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91D4C" w14:textId="77777777" w:rsidR="002D3834" w:rsidRPr="00A13AAD" w:rsidRDefault="002D3834" w:rsidP="002D3834">
      <w:pPr>
        <w:rPr>
          <w:sz w:val="26"/>
          <w:szCs w:val="26"/>
          <w:lang w:val="en-US"/>
        </w:rPr>
      </w:pPr>
    </w:p>
    <w:p w14:paraId="3955EA6A" w14:textId="3325AF53" w:rsidR="002D3834" w:rsidRPr="00A13AAD" w:rsidRDefault="002D3834" w:rsidP="002D3834">
      <w:pPr>
        <w:jc w:val="center"/>
        <w:rPr>
          <w:sz w:val="26"/>
          <w:szCs w:val="26"/>
          <w:lang w:val="en-US"/>
        </w:rPr>
      </w:pPr>
    </w:p>
    <w:p w14:paraId="300EBD73" w14:textId="77777777" w:rsidR="002D3834" w:rsidRPr="00A13AAD" w:rsidRDefault="002D3834" w:rsidP="002D3834">
      <w:pPr>
        <w:rPr>
          <w:sz w:val="26"/>
          <w:szCs w:val="26"/>
          <w:lang w:val="en-US"/>
        </w:rPr>
      </w:pPr>
    </w:p>
    <w:p w14:paraId="4086AF8E" w14:textId="77777777" w:rsidR="002D3834" w:rsidRPr="00A13AAD" w:rsidRDefault="002D3834" w:rsidP="002D3834">
      <w:pPr>
        <w:rPr>
          <w:sz w:val="26"/>
          <w:szCs w:val="26"/>
          <w:lang w:val="en-US"/>
        </w:rPr>
      </w:pPr>
    </w:p>
    <w:p w14:paraId="0A09BF12" w14:textId="77777777" w:rsidR="002D3834" w:rsidRPr="00A13AAD" w:rsidRDefault="002D3834" w:rsidP="002D3834">
      <w:pPr>
        <w:rPr>
          <w:sz w:val="26"/>
          <w:szCs w:val="26"/>
          <w:lang w:val="en-US"/>
        </w:rPr>
      </w:pPr>
    </w:p>
    <w:p w14:paraId="32F3B8E8" w14:textId="77777777" w:rsidR="002D3834" w:rsidRPr="00A13AAD" w:rsidRDefault="002D3834" w:rsidP="002D3834">
      <w:pPr>
        <w:rPr>
          <w:sz w:val="26"/>
          <w:szCs w:val="26"/>
          <w:lang w:val="en-US"/>
        </w:rPr>
      </w:pPr>
    </w:p>
    <w:p w14:paraId="4B096BEE" w14:textId="77777777" w:rsidR="002D3834" w:rsidRPr="00A13AAD" w:rsidRDefault="002D3834" w:rsidP="002D3834">
      <w:pPr>
        <w:rPr>
          <w:sz w:val="26"/>
          <w:szCs w:val="26"/>
          <w:lang w:val="en-US"/>
        </w:rPr>
      </w:pPr>
    </w:p>
    <w:p w14:paraId="437E6686" w14:textId="77777777" w:rsidR="002D3834" w:rsidRPr="00A13AAD" w:rsidRDefault="002D3834" w:rsidP="002D3834">
      <w:pPr>
        <w:rPr>
          <w:sz w:val="26"/>
          <w:szCs w:val="26"/>
          <w:lang w:val="en-US"/>
        </w:rPr>
      </w:pPr>
    </w:p>
    <w:p w14:paraId="632FED15" w14:textId="77777777" w:rsidR="002D3834" w:rsidRPr="00A13AAD" w:rsidRDefault="002D3834" w:rsidP="002D3834">
      <w:pPr>
        <w:rPr>
          <w:sz w:val="26"/>
          <w:szCs w:val="26"/>
          <w:lang w:val="en-US"/>
        </w:rPr>
      </w:pPr>
    </w:p>
    <w:p w14:paraId="40A726A1" w14:textId="77777777" w:rsidR="002D3834" w:rsidRPr="00A13AAD" w:rsidRDefault="002D3834" w:rsidP="002D3834">
      <w:pPr>
        <w:rPr>
          <w:sz w:val="26"/>
          <w:szCs w:val="26"/>
          <w:lang w:val="en-US"/>
        </w:rPr>
      </w:pPr>
    </w:p>
    <w:p w14:paraId="6781CCD2" w14:textId="77777777" w:rsidR="002D3834" w:rsidRPr="00A13AAD" w:rsidRDefault="002D3834" w:rsidP="002D3834">
      <w:pPr>
        <w:rPr>
          <w:sz w:val="26"/>
          <w:szCs w:val="26"/>
          <w:lang w:val="en-US"/>
        </w:rPr>
      </w:pPr>
    </w:p>
    <w:p w14:paraId="799B886D" w14:textId="77777777" w:rsidR="002D3834" w:rsidRPr="00A13AAD" w:rsidRDefault="002D3834" w:rsidP="002D3834">
      <w:pPr>
        <w:rPr>
          <w:sz w:val="26"/>
          <w:szCs w:val="26"/>
          <w:lang w:val="en-US"/>
        </w:rPr>
      </w:pPr>
    </w:p>
    <w:p w14:paraId="5ECDAC44" w14:textId="77777777" w:rsidR="002D3834" w:rsidRPr="00A13AAD" w:rsidRDefault="002D3834" w:rsidP="002D3834">
      <w:pPr>
        <w:rPr>
          <w:sz w:val="26"/>
          <w:szCs w:val="26"/>
          <w:lang w:val="en-US"/>
        </w:rPr>
      </w:pPr>
    </w:p>
    <w:p w14:paraId="1356917C" w14:textId="77777777" w:rsidR="002D3834" w:rsidRPr="00A13AAD" w:rsidRDefault="002D3834" w:rsidP="002D3834">
      <w:pPr>
        <w:rPr>
          <w:sz w:val="26"/>
          <w:szCs w:val="26"/>
          <w:lang w:val="en-US"/>
        </w:rPr>
      </w:pPr>
    </w:p>
    <w:p w14:paraId="7B180148" w14:textId="77777777" w:rsidR="002D3834" w:rsidRPr="00A13AAD" w:rsidRDefault="002D3834" w:rsidP="002D3834">
      <w:pPr>
        <w:rPr>
          <w:sz w:val="26"/>
          <w:szCs w:val="26"/>
          <w:lang w:val="en-US"/>
        </w:rPr>
      </w:pPr>
    </w:p>
    <w:p w14:paraId="62F6330C" w14:textId="77777777" w:rsidR="002D3834" w:rsidRPr="00A13AAD" w:rsidRDefault="002D3834" w:rsidP="002D3834">
      <w:pPr>
        <w:rPr>
          <w:sz w:val="26"/>
          <w:szCs w:val="26"/>
          <w:lang w:val="en-US"/>
        </w:rPr>
      </w:pPr>
    </w:p>
    <w:p w14:paraId="1A1131FF" w14:textId="77777777" w:rsidR="002D3834" w:rsidRPr="00A13AAD" w:rsidRDefault="002D3834" w:rsidP="002D3834">
      <w:pPr>
        <w:rPr>
          <w:sz w:val="26"/>
          <w:szCs w:val="26"/>
          <w:lang w:val="en-US"/>
        </w:rPr>
      </w:pPr>
    </w:p>
    <w:p w14:paraId="20B7C6ED" w14:textId="77777777" w:rsidR="002D3834" w:rsidRPr="00A13AAD" w:rsidRDefault="002D3834" w:rsidP="002D3834">
      <w:pPr>
        <w:rPr>
          <w:sz w:val="26"/>
          <w:szCs w:val="26"/>
          <w:lang w:val="en-US"/>
        </w:rPr>
      </w:pPr>
    </w:p>
    <w:p w14:paraId="455729EB" w14:textId="77777777" w:rsidR="002D3834" w:rsidRPr="00A13AAD" w:rsidRDefault="002D3834" w:rsidP="002D3834">
      <w:pPr>
        <w:rPr>
          <w:sz w:val="26"/>
          <w:szCs w:val="26"/>
          <w:lang w:val="en-US"/>
        </w:rPr>
      </w:pPr>
    </w:p>
    <w:p w14:paraId="3BF00293" w14:textId="42AC541A" w:rsidR="002D3834" w:rsidRPr="007D7F72" w:rsidRDefault="002D3834" w:rsidP="002D3834">
      <w:pPr>
        <w:jc w:val="center"/>
        <w:rPr>
          <w:b/>
          <w:sz w:val="48"/>
          <w:szCs w:val="48"/>
        </w:rPr>
      </w:pPr>
      <w:bookmarkStart w:id="0" w:name="_Toc449605233"/>
      <w:bookmarkStart w:id="1" w:name="_Toc449612796"/>
      <w:bookmarkStart w:id="2" w:name="_Toc449616533"/>
      <w:r w:rsidRPr="007D7F72">
        <w:rPr>
          <w:b/>
          <w:sz w:val="48"/>
          <w:szCs w:val="48"/>
        </w:rPr>
        <w:t>ПОЯСНИТЕЛЬНАЯ ЗАПИСКА</w:t>
      </w:r>
      <w:bookmarkEnd w:id="0"/>
      <w:bookmarkEnd w:id="1"/>
      <w:bookmarkEnd w:id="2"/>
    </w:p>
    <w:p w14:paraId="019F91F4" w14:textId="77777777" w:rsidR="002D3834" w:rsidRPr="00A13AAD" w:rsidRDefault="002D3834" w:rsidP="002D3834">
      <w:pPr>
        <w:jc w:val="center"/>
        <w:rPr>
          <w:b/>
          <w:sz w:val="26"/>
          <w:szCs w:val="26"/>
        </w:rPr>
      </w:pPr>
    </w:p>
    <w:p w14:paraId="61AEFB3B" w14:textId="77777777" w:rsidR="002D3834" w:rsidRPr="007D7F72" w:rsidRDefault="002D3834" w:rsidP="002D3834">
      <w:pPr>
        <w:jc w:val="center"/>
        <w:rPr>
          <w:b/>
          <w:sz w:val="44"/>
          <w:szCs w:val="44"/>
        </w:rPr>
      </w:pPr>
      <w:r w:rsidRPr="007D7F72">
        <w:rPr>
          <w:b/>
          <w:sz w:val="44"/>
          <w:szCs w:val="44"/>
        </w:rPr>
        <w:t xml:space="preserve"> </w:t>
      </w:r>
      <w:bookmarkStart w:id="3" w:name="_Toc449605234"/>
      <w:bookmarkStart w:id="4" w:name="_Toc449612797"/>
      <w:bookmarkStart w:id="5" w:name="_Toc449616534"/>
      <w:r w:rsidRPr="007D7F72">
        <w:rPr>
          <w:b/>
          <w:sz w:val="44"/>
          <w:szCs w:val="44"/>
        </w:rPr>
        <w:t>к отчету об исполнении бюджета муниципального образования город Норильск</w:t>
      </w:r>
      <w:bookmarkEnd w:id="3"/>
      <w:bookmarkEnd w:id="4"/>
      <w:bookmarkEnd w:id="5"/>
    </w:p>
    <w:p w14:paraId="10E8EC1E" w14:textId="2FAC8289" w:rsidR="002D3834" w:rsidRPr="007D7F72" w:rsidRDefault="002D3834" w:rsidP="002D3834">
      <w:pPr>
        <w:jc w:val="center"/>
        <w:rPr>
          <w:b/>
          <w:sz w:val="44"/>
          <w:szCs w:val="44"/>
        </w:rPr>
      </w:pPr>
      <w:r w:rsidRPr="007D7F72">
        <w:rPr>
          <w:b/>
          <w:sz w:val="44"/>
          <w:szCs w:val="44"/>
        </w:rPr>
        <w:t xml:space="preserve"> </w:t>
      </w:r>
      <w:bookmarkStart w:id="6" w:name="_Toc449605235"/>
      <w:bookmarkStart w:id="7" w:name="_Toc449612798"/>
      <w:bookmarkStart w:id="8" w:name="_Toc449616535"/>
      <w:r w:rsidRPr="007D7F72">
        <w:rPr>
          <w:b/>
          <w:sz w:val="44"/>
          <w:szCs w:val="44"/>
        </w:rPr>
        <w:t>за 20</w:t>
      </w:r>
      <w:r w:rsidR="00953F50" w:rsidRPr="007D7F72">
        <w:rPr>
          <w:b/>
          <w:sz w:val="44"/>
          <w:szCs w:val="44"/>
        </w:rPr>
        <w:t>2</w:t>
      </w:r>
      <w:r w:rsidR="003D4C96">
        <w:rPr>
          <w:b/>
          <w:sz w:val="44"/>
          <w:szCs w:val="44"/>
        </w:rPr>
        <w:t>2</w:t>
      </w:r>
      <w:r w:rsidRPr="007D7F72">
        <w:rPr>
          <w:b/>
          <w:sz w:val="44"/>
          <w:szCs w:val="44"/>
        </w:rPr>
        <w:t xml:space="preserve"> год</w:t>
      </w:r>
      <w:bookmarkEnd w:id="6"/>
      <w:bookmarkEnd w:id="7"/>
      <w:bookmarkEnd w:id="8"/>
      <w:r w:rsidRPr="007D7F72">
        <w:rPr>
          <w:b/>
          <w:sz w:val="44"/>
          <w:szCs w:val="44"/>
        </w:rPr>
        <w:t xml:space="preserve"> </w:t>
      </w:r>
    </w:p>
    <w:p w14:paraId="52B6E622" w14:textId="77777777" w:rsidR="002D3834" w:rsidRPr="00A13AAD" w:rsidRDefault="002D3834" w:rsidP="002D3834">
      <w:pPr>
        <w:jc w:val="center"/>
        <w:rPr>
          <w:b/>
          <w:sz w:val="26"/>
          <w:szCs w:val="26"/>
        </w:rPr>
      </w:pPr>
    </w:p>
    <w:p w14:paraId="4DA778C6" w14:textId="77777777" w:rsidR="002D3834" w:rsidRPr="00A13AAD" w:rsidRDefault="002D3834" w:rsidP="002D3834">
      <w:pPr>
        <w:ind w:firstLine="709"/>
        <w:jc w:val="center"/>
        <w:rPr>
          <w:b/>
          <w:sz w:val="26"/>
          <w:szCs w:val="26"/>
        </w:rPr>
      </w:pPr>
    </w:p>
    <w:p w14:paraId="2CD11647" w14:textId="77777777" w:rsidR="002D3834" w:rsidRPr="00A13AAD" w:rsidRDefault="002D3834" w:rsidP="002D3834">
      <w:pPr>
        <w:ind w:firstLine="709"/>
        <w:jc w:val="center"/>
        <w:rPr>
          <w:b/>
          <w:sz w:val="26"/>
          <w:szCs w:val="26"/>
        </w:rPr>
      </w:pPr>
    </w:p>
    <w:p w14:paraId="6C506D2B" w14:textId="77777777" w:rsidR="002D3834" w:rsidRPr="00A13AAD" w:rsidRDefault="002D3834" w:rsidP="002D3834">
      <w:pPr>
        <w:ind w:firstLine="709"/>
        <w:jc w:val="center"/>
        <w:rPr>
          <w:b/>
          <w:sz w:val="26"/>
          <w:szCs w:val="26"/>
        </w:rPr>
      </w:pPr>
    </w:p>
    <w:p w14:paraId="6479007B" w14:textId="77777777" w:rsidR="002D3834" w:rsidRPr="00A13AAD" w:rsidRDefault="002D3834" w:rsidP="002D3834">
      <w:pPr>
        <w:ind w:firstLine="709"/>
        <w:jc w:val="center"/>
        <w:rPr>
          <w:b/>
          <w:sz w:val="26"/>
          <w:szCs w:val="26"/>
        </w:rPr>
      </w:pPr>
    </w:p>
    <w:p w14:paraId="11146440" w14:textId="77777777" w:rsidR="006D0EE8" w:rsidRPr="00A13AAD" w:rsidRDefault="006D0EE8" w:rsidP="002D3834">
      <w:pPr>
        <w:ind w:firstLine="709"/>
        <w:jc w:val="center"/>
        <w:rPr>
          <w:b/>
          <w:sz w:val="26"/>
          <w:szCs w:val="26"/>
        </w:rPr>
      </w:pPr>
    </w:p>
    <w:p w14:paraId="56569E80" w14:textId="77777777" w:rsidR="006D0EE8" w:rsidRPr="00A13AAD" w:rsidRDefault="006D0EE8" w:rsidP="002D3834">
      <w:pPr>
        <w:ind w:firstLine="709"/>
        <w:jc w:val="center"/>
        <w:rPr>
          <w:b/>
          <w:sz w:val="26"/>
          <w:szCs w:val="26"/>
        </w:rPr>
      </w:pPr>
    </w:p>
    <w:p w14:paraId="56F9413D" w14:textId="77777777" w:rsidR="006D0EE8" w:rsidRPr="00A13AAD" w:rsidRDefault="006D0EE8" w:rsidP="002D3834">
      <w:pPr>
        <w:ind w:firstLine="709"/>
        <w:jc w:val="center"/>
        <w:rPr>
          <w:b/>
          <w:sz w:val="26"/>
          <w:szCs w:val="26"/>
        </w:rPr>
      </w:pPr>
    </w:p>
    <w:p w14:paraId="3348B4A0" w14:textId="77777777" w:rsidR="006D0EE8" w:rsidRPr="00A13AAD" w:rsidRDefault="006D0EE8" w:rsidP="002D3834">
      <w:pPr>
        <w:ind w:firstLine="709"/>
        <w:jc w:val="center"/>
        <w:rPr>
          <w:b/>
          <w:sz w:val="26"/>
          <w:szCs w:val="26"/>
        </w:rPr>
      </w:pPr>
    </w:p>
    <w:p w14:paraId="07463472" w14:textId="77777777" w:rsidR="006D0EE8" w:rsidRPr="00A13AAD" w:rsidRDefault="006D0EE8" w:rsidP="002D3834">
      <w:pPr>
        <w:ind w:firstLine="709"/>
        <w:jc w:val="center"/>
        <w:rPr>
          <w:b/>
          <w:sz w:val="26"/>
          <w:szCs w:val="26"/>
        </w:rPr>
      </w:pPr>
    </w:p>
    <w:p w14:paraId="2B56B67B" w14:textId="77777777" w:rsidR="006D0EE8" w:rsidRPr="00A13AAD" w:rsidRDefault="006D0EE8" w:rsidP="002D3834">
      <w:pPr>
        <w:ind w:firstLine="709"/>
        <w:jc w:val="center"/>
        <w:rPr>
          <w:b/>
          <w:sz w:val="26"/>
          <w:szCs w:val="26"/>
        </w:rPr>
      </w:pPr>
    </w:p>
    <w:p w14:paraId="38A367F2" w14:textId="77777777" w:rsidR="006D0EE8" w:rsidRPr="00A13AAD" w:rsidRDefault="006D0EE8" w:rsidP="002D3834">
      <w:pPr>
        <w:ind w:firstLine="709"/>
        <w:jc w:val="center"/>
        <w:rPr>
          <w:b/>
          <w:sz w:val="26"/>
          <w:szCs w:val="26"/>
        </w:rPr>
      </w:pPr>
    </w:p>
    <w:p w14:paraId="3C04D602" w14:textId="3511A9DE" w:rsidR="006D0EE8" w:rsidRDefault="006D0EE8" w:rsidP="002D3834">
      <w:pPr>
        <w:ind w:firstLine="709"/>
        <w:jc w:val="center"/>
        <w:rPr>
          <w:b/>
          <w:sz w:val="26"/>
          <w:szCs w:val="26"/>
        </w:rPr>
      </w:pPr>
    </w:p>
    <w:p w14:paraId="01AE7DDF" w14:textId="56A6FFC9" w:rsidR="007D7F72" w:rsidRDefault="007D7F72" w:rsidP="002D3834">
      <w:pPr>
        <w:ind w:firstLine="709"/>
        <w:jc w:val="center"/>
        <w:rPr>
          <w:b/>
          <w:sz w:val="26"/>
          <w:szCs w:val="26"/>
        </w:rPr>
      </w:pPr>
    </w:p>
    <w:p w14:paraId="2092E012" w14:textId="77777777" w:rsidR="006D0EE8" w:rsidRDefault="006D0EE8" w:rsidP="002D3834">
      <w:pPr>
        <w:ind w:firstLine="709"/>
        <w:jc w:val="center"/>
        <w:rPr>
          <w:b/>
          <w:sz w:val="26"/>
          <w:szCs w:val="26"/>
        </w:rPr>
      </w:pPr>
    </w:p>
    <w:p w14:paraId="47C3E502" w14:textId="77777777" w:rsidR="00C85066" w:rsidRDefault="00C85066" w:rsidP="002D3834">
      <w:pPr>
        <w:ind w:firstLine="709"/>
        <w:jc w:val="center"/>
        <w:rPr>
          <w:b/>
          <w:sz w:val="26"/>
          <w:szCs w:val="26"/>
        </w:rPr>
      </w:pPr>
    </w:p>
    <w:p w14:paraId="41356B9C" w14:textId="77777777" w:rsidR="00C85066" w:rsidRDefault="00C85066" w:rsidP="002D3834">
      <w:pPr>
        <w:ind w:firstLine="709"/>
        <w:jc w:val="center"/>
        <w:rPr>
          <w:b/>
          <w:sz w:val="26"/>
          <w:szCs w:val="26"/>
        </w:rPr>
      </w:pPr>
    </w:p>
    <w:p w14:paraId="396E14CB" w14:textId="77777777" w:rsidR="00C85066" w:rsidRDefault="00C85066" w:rsidP="002D3834">
      <w:pPr>
        <w:ind w:firstLine="709"/>
        <w:jc w:val="center"/>
        <w:rPr>
          <w:b/>
          <w:sz w:val="26"/>
          <w:szCs w:val="26"/>
        </w:rPr>
      </w:pPr>
    </w:p>
    <w:p w14:paraId="4F207069" w14:textId="77777777" w:rsidR="00C85066" w:rsidRDefault="00C85066" w:rsidP="002D3834">
      <w:pPr>
        <w:ind w:firstLine="709"/>
        <w:jc w:val="center"/>
        <w:rPr>
          <w:b/>
          <w:sz w:val="26"/>
          <w:szCs w:val="26"/>
        </w:rPr>
      </w:pPr>
    </w:p>
    <w:p w14:paraId="2A853C9F" w14:textId="77777777" w:rsidR="00C85066" w:rsidRPr="00A13AAD" w:rsidRDefault="00C85066" w:rsidP="002D3834">
      <w:pPr>
        <w:ind w:firstLine="709"/>
        <w:jc w:val="center"/>
        <w:rPr>
          <w:b/>
          <w:sz w:val="26"/>
          <w:szCs w:val="26"/>
        </w:rPr>
      </w:pPr>
      <w:bookmarkStart w:id="9" w:name="_GoBack"/>
      <w:bookmarkEnd w:id="9"/>
    </w:p>
    <w:p w14:paraId="3DAAE81C" w14:textId="2D7A0701" w:rsidR="006D0EE8" w:rsidRDefault="006D0EE8" w:rsidP="00E36C03">
      <w:pPr>
        <w:jc w:val="center"/>
        <w:rPr>
          <w:sz w:val="26"/>
          <w:szCs w:val="26"/>
        </w:rPr>
      </w:pPr>
      <w:r w:rsidRPr="00A13AAD">
        <w:rPr>
          <w:sz w:val="26"/>
          <w:szCs w:val="26"/>
        </w:rPr>
        <w:t>20</w:t>
      </w:r>
      <w:r w:rsidR="007462ED" w:rsidRPr="00A13AAD">
        <w:rPr>
          <w:sz w:val="26"/>
          <w:szCs w:val="26"/>
        </w:rPr>
        <w:t>2</w:t>
      </w:r>
      <w:r w:rsidR="003D4C96">
        <w:rPr>
          <w:sz w:val="26"/>
          <w:szCs w:val="26"/>
        </w:rPr>
        <w:t>3</w:t>
      </w:r>
      <w:r w:rsidRPr="00A13AAD">
        <w:rPr>
          <w:sz w:val="26"/>
          <w:szCs w:val="26"/>
        </w:rPr>
        <w:t xml:space="preserve"> год</w:t>
      </w:r>
    </w:p>
    <w:p w14:paraId="6E7B3520" w14:textId="77777777" w:rsidR="000768A4" w:rsidRDefault="000768A4" w:rsidP="002D3834">
      <w:pPr>
        <w:ind w:firstLine="709"/>
        <w:jc w:val="center"/>
        <w:rPr>
          <w:sz w:val="26"/>
          <w:szCs w:val="26"/>
        </w:rPr>
      </w:pPr>
    </w:p>
    <w:bookmarkStart w:id="10" w:name="_Toc133482646" w:displacedByCustomXml="next"/>
    <w:sdt>
      <w:sdtPr>
        <w:rPr>
          <w:rFonts w:ascii="Times New Roman" w:eastAsia="Times New Roman" w:hAnsi="Times New Roman" w:cs="Times New Roman"/>
          <w:bCs/>
          <w:i/>
          <w:iCs/>
          <w:noProof/>
          <w:color w:val="auto"/>
          <w:sz w:val="26"/>
          <w:szCs w:val="26"/>
        </w:rPr>
        <w:id w:val="-1028331661"/>
        <w:docPartObj>
          <w:docPartGallery w:val="Table of Contents"/>
          <w:docPartUnique/>
        </w:docPartObj>
      </w:sdtPr>
      <w:sdtEndPr>
        <w:rPr>
          <w:b/>
        </w:rPr>
      </w:sdtEndPr>
      <w:sdtContent>
        <w:p w14:paraId="6D4D0402" w14:textId="3D883C90" w:rsidR="000768A4" w:rsidRPr="00C24A89" w:rsidRDefault="000768A4" w:rsidP="000768A4">
          <w:pPr>
            <w:pStyle w:val="a8"/>
            <w:jc w:val="center"/>
            <w:outlineLvl w:val="0"/>
            <w:rPr>
              <w:rFonts w:ascii="Times New Roman" w:hAnsi="Times New Roman" w:cs="Times New Roman"/>
              <w:b/>
              <w:color w:val="auto"/>
              <w:sz w:val="26"/>
              <w:szCs w:val="26"/>
            </w:rPr>
          </w:pPr>
          <w:r w:rsidRPr="00C24A89">
            <w:rPr>
              <w:rFonts w:ascii="Times New Roman" w:hAnsi="Times New Roman" w:cs="Times New Roman"/>
              <w:b/>
              <w:color w:val="auto"/>
              <w:sz w:val="26"/>
              <w:szCs w:val="26"/>
            </w:rPr>
            <w:t>Содержание</w:t>
          </w:r>
          <w:bookmarkEnd w:id="10"/>
        </w:p>
        <w:p w14:paraId="21DAC2A0" w14:textId="2C449B03" w:rsidR="00D86A32" w:rsidRPr="00135CB1" w:rsidRDefault="000768A4">
          <w:pPr>
            <w:pStyle w:val="11"/>
            <w:rPr>
              <w:rFonts w:eastAsiaTheme="minorEastAsia" w:cs="Times New Roman"/>
              <w:b w:val="0"/>
            </w:rPr>
          </w:pPr>
          <w:r w:rsidRPr="00C24A89">
            <w:rPr>
              <w:rFonts w:cs="Times New Roman"/>
            </w:rPr>
            <w:fldChar w:fldCharType="begin"/>
          </w:r>
          <w:r w:rsidRPr="00C24A89">
            <w:rPr>
              <w:rFonts w:cs="Times New Roman"/>
            </w:rPr>
            <w:instrText xml:space="preserve"> TOC \o "1-3" \h \z \u </w:instrText>
          </w:r>
          <w:r w:rsidRPr="00C24A89">
            <w:rPr>
              <w:rFonts w:cs="Times New Roman"/>
            </w:rPr>
            <w:fldChar w:fldCharType="separate"/>
          </w:r>
          <w:hyperlink w:anchor="_Toc133482646" w:history="1">
            <w:r w:rsidR="00D86A32" w:rsidRPr="00135CB1">
              <w:rPr>
                <w:rStyle w:val="a9"/>
                <w:rFonts w:cs="Times New Roman"/>
              </w:rPr>
              <w:t>Содержание</w:t>
            </w:r>
            <w:r w:rsidR="00D86A32" w:rsidRPr="00135CB1">
              <w:rPr>
                <w:rFonts w:cs="Times New Roman"/>
                <w:webHidden/>
              </w:rPr>
              <w:tab/>
            </w:r>
            <w:r w:rsidR="00D86A32" w:rsidRPr="00135CB1">
              <w:rPr>
                <w:rFonts w:cs="Times New Roman"/>
                <w:webHidden/>
              </w:rPr>
              <w:fldChar w:fldCharType="begin"/>
            </w:r>
            <w:r w:rsidR="00D86A32" w:rsidRPr="00135CB1">
              <w:rPr>
                <w:rFonts w:cs="Times New Roman"/>
                <w:webHidden/>
              </w:rPr>
              <w:instrText xml:space="preserve"> PAGEREF _Toc133482646 \h </w:instrText>
            </w:r>
            <w:r w:rsidR="00D86A32" w:rsidRPr="00135CB1">
              <w:rPr>
                <w:rFonts w:cs="Times New Roman"/>
                <w:webHidden/>
              </w:rPr>
            </w:r>
            <w:r w:rsidR="00D86A32" w:rsidRPr="00135CB1">
              <w:rPr>
                <w:rFonts w:cs="Times New Roman"/>
                <w:webHidden/>
              </w:rPr>
              <w:fldChar w:fldCharType="separate"/>
            </w:r>
            <w:r w:rsidR="005A4841">
              <w:rPr>
                <w:rFonts w:cs="Times New Roman"/>
                <w:webHidden/>
              </w:rPr>
              <w:t>1</w:t>
            </w:r>
            <w:r w:rsidR="00D86A32" w:rsidRPr="00135CB1">
              <w:rPr>
                <w:rFonts w:cs="Times New Roman"/>
                <w:webHidden/>
              </w:rPr>
              <w:fldChar w:fldCharType="end"/>
            </w:r>
          </w:hyperlink>
        </w:p>
        <w:p w14:paraId="606928A6" w14:textId="35DF619E" w:rsidR="00D86A32" w:rsidRPr="00135CB1" w:rsidRDefault="007B2E7D">
          <w:pPr>
            <w:pStyle w:val="11"/>
            <w:rPr>
              <w:rFonts w:eastAsiaTheme="minorEastAsia" w:cs="Times New Roman"/>
              <w:b w:val="0"/>
            </w:rPr>
          </w:pPr>
          <w:hyperlink w:anchor="_Toc133482647" w:history="1">
            <w:r w:rsidR="00D86A32" w:rsidRPr="00135CB1">
              <w:rPr>
                <w:rStyle w:val="a9"/>
                <w:rFonts w:cs="Times New Roman"/>
              </w:rPr>
              <w:t>Вводная часть</w:t>
            </w:r>
            <w:r w:rsidR="00D86A32" w:rsidRPr="00135CB1">
              <w:rPr>
                <w:rFonts w:cs="Times New Roman"/>
                <w:webHidden/>
              </w:rPr>
              <w:tab/>
            </w:r>
            <w:r w:rsidR="00D86A32" w:rsidRPr="00135CB1">
              <w:rPr>
                <w:rFonts w:cs="Times New Roman"/>
                <w:webHidden/>
              </w:rPr>
              <w:fldChar w:fldCharType="begin"/>
            </w:r>
            <w:r w:rsidR="00D86A32" w:rsidRPr="00135CB1">
              <w:rPr>
                <w:rFonts w:cs="Times New Roman"/>
                <w:webHidden/>
              </w:rPr>
              <w:instrText xml:space="preserve"> PAGEREF _Toc133482647 \h </w:instrText>
            </w:r>
            <w:r w:rsidR="00D86A32" w:rsidRPr="00135CB1">
              <w:rPr>
                <w:rFonts w:cs="Times New Roman"/>
                <w:webHidden/>
              </w:rPr>
            </w:r>
            <w:r w:rsidR="00D86A32" w:rsidRPr="00135CB1">
              <w:rPr>
                <w:rFonts w:cs="Times New Roman"/>
                <w:webHidden/>
              </w:rPr>
              <w:fldChar w:fldCharType="separate"/>
            </w:r>
            <w:r w:rsidR="005A4841">
              <w:rPr>
                <w:rFonts w:cs="Times New Roman"/>
                <w:webHidden/>
              </w:rPr>
              <w:t>5</w:t>
            </w:r>
            <w:r w:rsidR="00D86A32" w:rsidRPr="00135CB1">
              <w:rPr>
                <w:rFonts w:cs="Times New Roman"/>
                <w:webHidden/>
              </w:rPr>
              <w:fldChar w:fldCharType="end"/>
            </w:r>
          </w:hyperlink>
        </w:p>
        <w:p w14:paraId="3D494ECF" w14:textId="27A66AFB" w:rsidR="00D86A32" w:rsidRPr="00135CB1" w:rsidRDefault="007B2E7D">
          <w:pPr>
            <w:pStyle w:val="11"/>
            <w:rPr>
              <w:rFonts w:eastAsiaTheme="minorEastAsia" w:cs="Times New Roman"/>
              <w:b w:val="0"/>
            </w:rPr>
          </w:pPr>
          <w:hyperlink w:anchor="_Toc133482648" w:history="1">
            <w:r w:rsidR="00D86A32" w:rsidRPr="00135CB1">
              <w:rPr>
                <w:rStyle w:val="a9"/>
                <w:rFonts w:cs="Times New Roman"/>
                <w:bCs/>
                <w:kern w:val="32"/>
              </w:rPr>
              <w:t>Доходы бюджета муниципального образования город Норильск</w:t>
            </w:r>
            <w:r w:rsidR="00D86A32" w:rsidRPr="00135CB1">
              <w:rPr>
                <w:rFonts w:cs="Times New Roman"/>
                <w:webHidden/>
              </w:rPr>
              <w:tab/>
            </w:r>
            <w:r w:rsidR="00D86A32" w:rsidRPr="00135CB1">
              <w:rPr>
                <w:rFonts w:cs="Times New Roman"/>
                <w:webHidden/>
              </w:rPr>
              <w:fldChar w:fldCharType="begin"/>
            </w:r>
            <w:r w:rsidR="00D86A32" w:rsidRPr="00135CB1">
              <w:rPr>
                <w:rFonts w:cs="Times New Roman"/>
                <w:webHidden/>
              </w:rPr>
              <w:instrText xml:space="preserve"> PAGEREF _Toc133482648 \h </w:instrText>
            </w:r>
            <w:r w:rsidR="00D86A32" w:rsidRPr="00135CB1">
              <w:rPr>
                <w:rFonts w:cs="Times New Roman"/>
                <w:webHidden/>
              </w:rPr>
            </w:r>
            <w:r w:rsidR="00D86A32" w:rsidRPr="00135CB1">
              <w:rPr>
                <w:rFonts w:cs="Times New Roman"/>
                <w:webHidden/>
              </w:rPr>
              <w:fldChar w:fldCharType="separate"/>
            </w:r>
            <w:r w:rsidR="005A4841">
              <w:rPr>
                <w:rFonts w:cs="Times New Roman"/>
                <w:webHidden/>
              </w:rPr>
              <w:t>13</w:t>
            </w:r>
            <w:r w:rsidR="00D86A32" w:rsidRPr="00135CB1">
              <w:rPr>
                <w:rFonts w:cs="Times New Roman"/>
                <w:webHidden/>
              </w:rPr>
              <w:fldChar w:fldCharType="end"/>
            </w:r>
          </w:hyperlink>
        </w:p>
        <w:p w14:paraId="40612142" w14:textId="715C2384" w:rsidR="00D86A32" w:rsidRPr="00135CB1" w:rsidRDefault="007B2E7D">
          <w:pPr>
            <w:pStyle w:val="32"/>
            <w:rPr>
              <w:rFonts w:eastAsiaTheme="minorEastAsia"/>
              <w:bCs w:val="0"/>
              <w:i w:val="0"/>
              <w:iCs w:val="0"/>
            </w:rPr>
          </w:pPr>
          <w:hyperlink w:anchor="_Toc133482649" w:history="1">
            <w:r w:rsidR="00D86A32" w:rsidRPr="00135CB1">
              <w:rPr>
                <w:rStyle w:val="a9"/>
                <w:i w:val="0"/>
                <w:kern w:val="32"/>
              </w:rPr>
              <w:t>Налоговые доходы</w:t>
            </w:r>
            <w:r w:rsidR="00D86A32" w:rsidRPr="00135CB1">
              <w:rPr>
                <w:webHidden/>
              </w:rPr>
              <w:tab/>
            </w:r>
            <w:r w:rsidR="00D86A32" w:rsidRPr="00135CB1">
              <w:rPr>
                <w:webHidden/>
              </w:rPr>
              <w:fldChar w:fldCharType="begin"/>
            </w:r>
            <w:r w:rsidR="00D86A32" w:rsidRPr="00135CB1">
              <w:rPr>
                <w:webHidden/>
              </w:rPr>
              <w:instrText xml:space="preserve"> PAGEREF _Toc133482649 \h </w:instrText>
            </w:r>
            <w:r w:rsidR="00D86A32" w:rsidRPr="00135CB1">
              <w:rPr>
                <w:webHidden/>
              </w:rPr>
            </w:r>
            <w:r w:rsidR="00D86A32" w:rsidRPr="00135CB1">
              <w:rPr>
                <w:webHidden/>
              </w:rPr>
              <w:fldChar w:fldCharType="separate"/>
            </w:r>
            <w:r w:rsidR="005A4841">
              <w:rPr>
                <w:webHidden/>
              </w:rPr>
              <w:t>17</w:t>
            </w:r>
            <w:r w:rsidR="00D86A32" w:rsidRPr="00135CB1">
              <w:rPr>
                <w:webHidden/>
              </w:rPr>
              <w:fldChar w:fldCharType="end"/>
            </w:r>
          </w:hyperlink>
        </w:p>
        <w:p w14:paraId="6945B472" w14:textId="65FEC4FD" w:rsidR="00D86A32" w:rsidRPr="00135CB1" w:rsidRDefault="007B2E7D">
          <w:pPr>
            <w:pStyle w:val="32"/>
            <w:rPr>
              <w:rFonts w:eastAsiaTheme="minorEastAsia"/>
              <w:bCs w:val="0"/>
              <w:i w:val="0"/>
              <w:iCs w:val="0"/>
            </w:rPr>
          </w:pPr>
          <w:hyperlink w:anchor="_Toc133482650" w:history="1">
            <w:r w:rsidR="00D86A32" w:rsidRPr="00135CB1">
              <w:rPr>
                <w:rStyle w:val="a9"/>
              </w:rPr>
              <w:t>Налог на прибыль организаций</w:t>
            </w:r>
            <w:r w:rsidR="00D86A32" w:rsidRPr="00135CB1">
              <w:rPr>
                <w:webHidden/>
              </w:rPr>
              <w:tab/>
            </w:r>
            <w:r w:rsidR="00D86A32" w:rsidRPr="00135CB1">
              <w:rPr>
                <w:webHidden/>
              </w:rPr>
              <w:fldChar w:fldCharType="begin"/>
            </w:r>
            <w:r w:rsidR="00D86A32" w:rsidRPr="00135CB1">
              <w:rPr>
                <w:webHidden/>
              </w:rPr>
              <w:instrText xml:space="preserve"> PAGEREF _Toc133482650 \h </w:instrText>
            </w:r>
            <w:r w:rsidR="00D86A32" w:rsidRPr="00135CB1">
              <w:rPr>
                <w:webHidden/>
              </w:rPr>
            </w:r>
            <w:r w:rsidR="00D86A32" w:rsidRPr="00135CB1">
              <w:rPr>
                <w:webHidden/>
              </w:rPr>
              <w:fldChar w:fldCharType="separate"/>
            </w:r>
            <w:r w:rsidR="005A4841">
              <w:rPr>
                <w:webHidden/>
              </w:rPr>
              <w:t>18</w:t>
            </w:r>
            <w:r w:rsidR="00D86A32" w:rsidRPr="00135CB1">
              <w:rPr>
                <w:webHidden/>
              </w:rPr>
              <w:fldChar w:fldCharType="end"/>
            </w:r>
          </w:hyperlink>
        </w:p>
        <w:p w14:paraId="32286097" w14:textId="5EC567A8" w:rsidR="00D86A32" w:rsidRPr="00135CB1" w:rsidRDefault="007B2E7D">
          <w:pPr>
            <w:pStyle w:val="32"/>
            <w:rPr>
              <w:rFonts w:eastAsiaTheme="minorEastAsia"/>
              <w:bCs w:val="0"/>
              <w:i w:val="0"/>
              <w:iCs w:val="0"/>
            </w:rPr>
          </w:pPr>
          <w:hyperlink w:anchor="_Toc133482651" w:history="1">
            <w:r w:rsidR="00D86A32" w:rsidRPr="00135CB1">
              <w:rPr>
                <w:rStyle w:val="a9"/>
              </w:rPr>
              <w:t>Налог на доходы физических лиц</w:t>
            </w:r>
            <w:r w:rsidR="00D86A32" w:rsidRPr="00135CB1">
              <w:rPr>
                <w:webHidden/>
              </w:rPr>
              <w:tab/>
            </w:r>
            <w:r w:rsidR="00D86A32" w:rsidRPr="00135CB1">
              <w:rPr>
                <w:webHidden/>
              </w:rPr>
              <w:fldChar w:fldCharType="begin"/>
            </w:r>
            <w:r w:rsidR="00D86A32" w:rsidRPr="00135CB1">
              <w:rPr>
                <w:webHidden/>
              </w:rPr>
              <w:instrText xml:space="preserve"> PAGEREF _Toc133482651 \h </w:instrText>
            </w:r>
            <w:r w:rsidR="00D86A32" w:rsidRPr="00135CB1">
              <w:rPr>
                <w:webHidden/>
              </w:rPr>
            </w:r>
            <w:r w:rsidR="00D86A32" w:rsidRPr="00135CB1">
              <w:rPr>
                <w:webHidden/>
              </w:rPr>
              <w:fldChar w:fldCharType="separate"/>
            </w:r>
            <w:r w:rsidR="005A4841">
              <w:rPr>
                <w:webHidden/>
              </w:rPr>
              <w:t>20</w:t>
            </w:r>
            <w:r w:rsidR="00D86A32" w:rsidRPr="00135CB1">
              <w:rPr>
                <w:webHidden/>
              </w:rPr>
              <w:fldChar w:fldCharType="end"/>
            </w:r>
          </w:hyperlink>
        </w:p>
        <w:p w14:paraId="520E5F44" w14:textId="00AD2CDA" w:rsidR="00D86A32" w:rsidRPr="00135CB1" w:rsidRDefault="007B2E7D">
          <w:pPr>
            <w:pStyle w:val="32"/>
            <w:rPr>
              <w:rFonts w:eastAsiaTheme="minorEastAsia"/>
              <w:bCs w:val="0"/>
              <w:i w:val="0"/>
              <w:iCs w:val="0"/>
            </w:rPr>
          </w:pPr>
          <w:hyperlink w:anchor="_Toc133482652" w:history="1">
            <w:r w:rsidR="00D86A32" w:rsidRPr="00135CB1">
              <w:rPr>
                <w:rStyle w:val="a9"/>
              </w:rPr>
              <w:t>Акцизы по подакцизным товарам (продукции), производимым на территории Российской Федерации</w:t>
            </w:r>
            <w:r w:rsidR="00D86A32" w:rsidRPr="00135CB1">
              <w:rPr>
                <w:webHidden/>
              </w:rPr>
              <w:tab/>
            </w:r>
            <w:r w:rsidR="00D86A32" w:rsidRPr="00135CB1">
              <w:rPr>
                <w:webHidden/>
              </w:rPr>
              <w:fldChar w:fldCharType="begin"/>
            </w:r>
            <w:r w:rsidR="00D86A32" w:rsidRPr="00135CB1">
              <w:rPr>
                <w:webHidden/>
              </w:rPr>
              <w:instrText xml:space="preserve"> PAGEREF _Toc133482652 \h </w:instrText>
            </w:r>
            <w:r w:rsidR="00D86A32" w:rsidRPr="00135CB1">
              <w:rPr>
                <w:webHidden/>
              </w:rPr>
            </w:r>
            <w:r w:rsidR="00D86A32" w:rsidRPr="00135CB1">
              <w:rPr>
                <w:webHidden/>
              </w:rPr>
              <w:fldChar w:fldCharType="separate"/>
            </w:r>
            <w:r w:rsidR="005A4841">
              <w:rPr>
                <w:webHidden/>
              </w:rPr>
              <w:t>22</w:t>
            </w:r>
            <w:r w:rsidR="00D86A32" w:rsidRPr="00135CB1">
              <w:rPr>
                <w:webHidden/>
              </w:rPr>
              <w:fldChar w:fldCharType="end"/>
            </w:r>
          </w:hyperlink>
        </w:p>
        <w:p w14:paraId="0C698873" w14:textId="023600C2" w:rsidR="00D86A32" w:rsidRPr="00135CB1" w:rsidRDefault="007B2E7D">
          <w:pPr>
            <w:pStyle w:val="32"/>
            <w:rPr>
              <w:rFonts w:eastAsiaTheme="minorEastAsia"/>
              <w:bCs w:val="0"/>
              <w:i w:val="0"/>
              <w:iCs w:val="0"/>
            </w:rPr>
          </w:pPr>
          <w:hyperlink w:anchor="_Toc133482653" w:history="1">
            <w:r w:rsidR="00D86A32" w:rsidRPr="00135CB1">
              <w:rPr>
                <w:rStyle w:val="a9"/>
              </w:rPr>
              <w:t>Налог, взимаемый в связи с применением упрощенной системы налогообложения</w:t>
            </w:r>
            <w:r w:rsidR="00D86A32" w:rsidRPr="00135CB1">
              <w:rPr>
                <w:webHidden/>
              </w:rPr>
              <w:tab/>
            </w:r>
            <w:r w:rsidR="00D86A32" w:rsidRPr="00135CB1">
              <w:rPr>
                <w:webHidden/>
              </w:rPr>
              <w:fldChar w:fldCharType="begin"/>
            </w:r>
            <w:r w:rsidR="00D86A32" w:rsidRPr="00135CB1">
              <w:rPr>
                <w:webHidden/>
              </w:rPr>
              <w:instrText xml:space="preserve"> PAGEREF _Toc133482653 \h </w:instrText>
            </w:r>
            <w:r w:rsidR="00D86A32" w:rsidRPr="00135CB1">
              <w:rPr>
                <w:webHidden/>
              </w:rPr>
            </w:r>
            <w:r w:rsidR="00D86A32" w:rsidRPr="00135CB1">
              <w:rPr>
                <w:webHidden/>
              </w:rPr>
              <w:fldChar w:fldCharType="separate"/>
            </w:r>
            <w:r w:rsidR="005A4841">
              <w:rPr>
                <w:webHidden/>
              </w:rPr>
              <w:t>23</w:t>
            </w:r>
            <w:r w:rsidR="00D86A32" w:rsidRPr="00135CB1">
              <w:rPr>
                <w:webHidden/>
              </w:rPr>
              <w:fldChar w:fldCharType="end"/>
            </w:r>
          </w:hyperlink>
        </w:p>
        <w:p w14:paraId="47A467F6" w14:textId="2F378AAE" w:rsidR="00D86A32" w:rsidRPr="00135CB1" w:rsidRDefault="007B2E7D">
          <w:pPr>
            <w:pStyle w:val="32"/>
            <w:rPr>
              <w:rFonts w:eastAsiaTheme="minorEastAsia"/>
              <w:bCs w:val="0"/>
              <w:i w:val="0"/>
              <w:iCs w:val="0"/>
            </w:rPr>
          </w:pPr>
          <w:hyperlink w:anchor="_Toc133482654" w:history="1">
            <w:r w:rsidR="00D86A32" w:rsidRPr="00135CB1">
              <w:rPr>
                <w:rStyle w:val="a9"/>
              </w:rPr>
              <w:t>Единый налог на вмененный доход для отдельных видов деятельности</w:t>
            </w:r>
            <w:r w:rsidR="00D86A32" w:rsidRPr="00135CB1">
              <w:rPr>
                <w:webHidden/>
              </w:rPr>
              <w:tab/>
            </w:r>
            <w:r w:rsidR="00D86A32" w:rsidRPr="00135CB1">
              <w:rPr>
                <w:webHidden/>
              </w:rPr>
              <w:fldChar w:fldCharType="begin"/>
            </w:r>
            <w:r w:rsidR="00D86A32" w:rsidRPr="00135CB1">
              <w:rPr>
                <w:webHidden/>
              </w:rPr>
              <w:instrText xml:space="preserve"> PAGEREF _Toc133482654 \h </w:instrText>
            </w:r>
            <w:r w:rsidR="00D86A32" w:rsidRPr="00135CB1">
              <w:rPr>
                <w:webHidden/>
              </w:rPr>
            </w:r>
            <w:r w:rsidR="00D86A32" w:rsidRPr="00135CB1">
              <w:rPr>
                <w:webHidden/>
              </w:rPr>
              <w:fldChar w:fldCharType="separate"/>
            </w:r>
            <w:r w:rsidR="005A4841">
              <w:rPr>
                <w:webHidden/>
              </w:rPr>
              <w:t>23</w:t>
            </w:r>
            <w:r w:rsidR="00D86A32" w:rsidRPr="00135CB1">
              <w:rPr>
                <w:webHidden/>
              </w:rPr>
              <w:fldChar w:fldCharType="end"/>
            </w:r>
          </w:hyperlink>
        </w:p>
        <w:p w14:paraId="09352D73" w14:textId="4D0683E1" w:rsidR="00D86A32" w:rsidRPr="00135CB1" w:rsidRDefault="007B2E7D">
          <w:pPr>
            <w:pStyle w:val="32"/>
            <w:rPr>
              <w:rFonts w:eastAsiaTheme="minorEastAsia"/>
              <w:bCs w:val="0"/>
              <w:i w:val="0"/>
              <w:iCs w:val="0"/>
            </w:rPr>
          </w:pPr>
          <w:hyperlink w:anchor="_Toc133482655" w:history="1">
            <w:r w:rsidR="00D86A32" w:rsidRPr="00135CB1">
              <w:rPr>
                <w:rStyle w:val="a9"/>
              </w:rPr>
              <w:t>Единый сельскохозяйственный налог</w:t>
            </w:r>
            <w:r w:rsidR="00D86A32" w:rsidRPr="00135CB1">
              <w:rPr>
                <w:webHidden/>
              </w:rPr>
              <w:tab/>
            </w:r>
            <w:r w:rsidR="00D86A32" w:rsidRPr="00135CB1">
              <w:rPr>
                <w:webHidden/>
              </w:rPr>
              <w:fldChar w:fldCharType="begin"/>
            </w:r>
            <w:r w:rsidR="00D86A32" w:rsidRPr="00135CB1">
              <w:rPr>
                <w:webHidden/>
              </w:rPr>
              <w:instrText xml:space="preserve"> PAGEREF _Toc133482655 \h </w:instrText>
            </w:r>
            <w:r w:rsidR="00D86A32" w:rsidRPr="00135CB1">
              <w:rPr>
                <w:webHidden/>
              </w:rPr>
            </w:r>
            <w:r w:rsidR="00D86A32" w:rsidRPr="00135CB1">
              <w:rPr>
                <w:webHidden/>
              </w:rPr>
              <w:fldChar w:fldCharType="separate"/>
            </w:r>
            <w:r w:rsidR="005A4841">
              <w:rPr>
                <w:webHidden/>
              </w:rPr>
              <w:t>24</w:t>
            </w:r>
            <w:r w:rsidR="00D86A32" w:rsidRPr="00135CB1">
              <w:rPr>
                <w:webHidden/>
              </w:rPr>
              <w:fldChar w:fldCharType="end"/>
            </w:r>
          </w:hyperlink>
        </w:p>
        <w:p w14:paraId="581D4987" w14:textId="75579947" w:rsidR="00D86A32" w:rsidRPr="00135CB1" w:rsidRDefault="007B2E7D">
          <w:pPr>
            <w:pStyle w:val="32"/>
            <w:rPr>
              <w:rFonts w:eastAsiaTheme="minorEastAsia"/>
              <w:bCs w:val="0"/>
              <w:i w:val="0"/>
              <w:iCs w:val="0"/>
            </w:rPr>
          </w:pPr>
          <w:hyperlink w:anchor="_Toc133482656" w:history="1">
            <w:r w:rsidR="00D86A32" w:rsidRPr="00135CB1">
              <w:rPr>
                <w:rStyle w:val="a9"/>
              </w:rPr>
              <w:t>Налог, взимаемый в связи с применением патентной системы налогообложения</w:t>
            </w:r>
            <w:r w:rsidR="00D86A32" w:rsidRPr="00135CB1">
              <w:rPr>
                <w:webHidden/>
              </w:rPr>
              <w:tab/>
            </w:r>
            <w:r w:rsidR="00D86A32" w:rsidRPr="00135CB1">
              <w:rPr>
                <w:webHidden/>
              </w:rPr>
              <w:fldChar w:fldCharType="begin"/>
            </w:r>
            <w:r w:rsidR="00D86A32" w:rsidRPr="00135CB1">
              <w:rPr>
                <w:webHidden/>
              </w:rPr>
              <w:instrText xml:space="preserve"> PAGEREF _Toc133482656 \h </w:instrText>
            </w:r>
            <w:r w:rsidR="00D86A32" w:rsidRPr="00135CB1">
              <w:rPr>
                <w:webHidden/>
              </w:rPr>
            </w:r>
            <w:r w:rsidR="00D86A32" w:rsidRPr="00135CB1">
              <w:rPr>
                <w:webHidden/>
              </w:rPr>
              <w:fldChar w:fldCharType="separate"/>
            </w:r>
            <w:r w:rsidR="005A4841">
              <w:rPr>
                <w:webHidden/>
              </w:rPr>
              <w:t>24</w:t>
            </w:r>
            <w:r w:rsidR="00D86A32" w:rsidRPr="00135CB1">
              <w:rPr>
                <w:webHidden/>
              </w:rPr>
              <w:fldChar w:fldCharType="end"/>
            </w:r>
          </w:hyperlink>
        </w:p>
        <w:p w14:paraId="769A9515" w14:textId="79C7C3B6" w:rsidR="00D86A32" w:rsidRPr="00135CB1" w:rsidRDefault="007B2E7D">
          <w:pPr>
            <w:pStyle w:val="32"/>
            <w:rPr>
              <w:rFonts w:eastAsiaTheme="minorEastAsia"/>
              <w:bCs w:val="0"/>
              <w:i w:val="0"/>
              <w:iCs w:val="0"/>
            </w:rPr>
          </w:pPr>
          <w:hyperlink w:anchor="_Toc133482657" w:history="1">
            <w:r w:rsidR="00D86A32" w:rsidRPr="00135CB1">
              <w:rPr>
                <w:rStyle w:val="a9"/>
              </w:rPr>
              <w:t>Налог на имущество физических лиц</w:t>
            </w:r>
            <w:r w:rsidR="00D86A32" w:rsidRPr="00135CB1">
              <w:rPr>
                <w:webHidden/>
              </w:rPr>
              <w:tab/>
            </w:r>
            <w:r w:rsidR="00D86A32" w:rsidRPr="00135CB1">
              <w:rPr>
                <w:webHidden/>
              </w:rPr>
              <w:fldChar w:fldCharType="begin"/>
            </w:r>
            <w:r w:rsidR="00D86A32" w:rsidRPr="00135CB1">
              <w:rPr>
                <w:webHidden/>
              </w:rPr>
              <w:instrText xml:space="preserve"> PAGEREF _Toc133482657 \h </w:instrText>
            </w:r>
            <w:r w:rsidR="00D86A32" w:rsidRPr="00135CB1">
              <w:rPr>
                <w:webHidden/>
              </w:rPr>
            </w:r>
            <w:r w:rsidR="00D86A32" w:rsidRPr="00135CB1">
              <w:rPr>
                <w:webHidden/>
              </w:rPr>
              <w:fldChar w:fldCharType="separate"/>
            </w:r>
            <w:r w:rsidR="005A4841">
              <w:rPr>
                <w:webHidden/>
              </w:rPr>
              <w:t>25</w:t>
            </w:r>
            <w:r w:rsidR="00D86A32" w:rsidRPr="00135CB1">
              <w:rPr>
                <w:webHidden/>
              </w:rPr>
              <w:fldChar w:fldCharType="end"/>
            </w:r>
          </w:hyperlink>
        </w:p>
        <w:p w14:paraId="23564D0D" w14:textId="33CBCDB2" w:rsidR="00D86A32" w:rsidRPr="00135CB1" w:rsidRDefault="007B2E7D">
          <w:pPr>
            <w:pStyle w:val="32"/>
            <w:rPr>
              <w:rFonts w:eastAsiaTheme="minorEastAsia"/>
              <w:bCs w:val="0"/>
              <w:i w:val="0"/>
              <w:iCs w:val="0"/>
            </w:rPr>
          </w:pPr>
          <w:hyperlink w:anchor="_Toc133482658" w:history="1">
            <w:r w:rsidR="00D86A32" w:rsidRPr="00135CB1">
              <w:rPr>
                <w:rStyle w:val="a9"/>
              </w:rPr>
              <w:t>Земельный налог</w:t>
            </w:r>
            <w:r w:rsidR="00D86A32" w:rsidRPr="00135CB1">
              <w:rPr>
                <w:webHidden/>
              </w:rPr>
              <w:tab/>
            </w:r>
            <w:r w:rsidR="00D86A32" w:rsidRPr="00135CB1">
              <w:rPr>
                <w:webHidden/>
              </w:rPr>
              <w:fldChar w:fldCharType="begin"/>
            </w:r>
            <w:r w:rsidR="00D86A32" w:rsidRPr="00135CB1">
              <w:rPr>
                <w:webHidden/>
              </w:rPr>
              <w:instrText xml:space="preserve"> PAGEREF _Toc133482658 \h </w:instrText>
            </w:r>
            <w:r w:rsidR="00D86A32" w:rsidRPr="00135CB1">
              <w:rPr>
                <w:webHidden/>
              </w:rPr>
            </w:r>
            <w:r w:rsidR="00D86A32" w:rsidRPr="00135CB1">
              <w:rPr>
                <w:webHidden/>
              </w:rPr>
              <w:fldChar w:fldCharType="separate"/>
            </w:r>
            <w:r w:rsidR="005A4841">
              <w:rPr>
                <w:webHidden/>
              </w:rPr>
              <w:t>26</w:t>
            </w:r>
            <w:r w:rsidR="00D86A32" w:rsidRPr="00135CB1">
              <w:rPr>
                <w:webHidden/>
              </w:rPr>
              <w:fldChar w:fldCharType="end"/>
            </w:r>
          </w:hyperlink>
        </w:p>
        <w:p w14:paraId="40D6C078" w14:textId="7EFAA875" w:rsidR="00D86A32" w:rsidRPr="00135CB1" w:rsidRDefault="007B2E7D">
          <w:pPr>
            <w:pStyle w:val="32"/>
            <w:rPr>
              <w:rFonts w:eastAsiaTheme="minorEastAsia"/>
              <w:bCs w:val="0"/>
              <w:i w:val="0"/>
              <w:iCs w:val="0"/>
            </w:rPr>
          </w:pPr>
          <w:hyperlink w:anchor="_Toc133482659" w:history="1">
            <w:r w:rsidR="00D86A32" w:rsidRPr="00135CB1">
              <w:rPr>
                <w:rStyle w:val="a9"/>
              </w:rPr>
              <w:t>Государственная пошлина</w:t>
            </w:r>
            <w:r w:rsidR="00D86A32" w:rsidRPr="00135CB1">
              <w:rPr>
                <w:webHidden/>
              </w:rPr>
              <w:tab/>
            </w:r>
            <w:r w:rsidR="00D86A32" w:rsidRPr="00135CB1">
              <w:rPr>
                <w:webHidden/>
              </w:rPr>
              <w:fldChar w:fldCharType="begin"/>
            </w:r>
            <w:r w:rsidR="00D86A32" w:rsidRPr="00135CB1">
              <w:rPr>
                <w:webHidden/>
              </w:rPr>
              <w:instrText xml:space="preserve"> PAGEREF _Toc133482659 \h </w:instrText>
            </w:r>
            <w:r w:rsidR="00D86A32" w:rsidRPr="00135CB1">
              <w:rPr>
                <w:webHidden/>
              </w:rPr>
            </w:r>
            <w:r w:rsidR="00D86A32" w:rsidRPr="00135CB1">
              <w:rPr>
                <w:webHidden/>
              </w:rPr>
              <w:fldChar w:fldCharType="separate"/>
            </w:r>
            <w:r w:rsidR="005A4841">
              <w:rPr>
                <w:webHidden/>
              </w:rPr>
              <w:t>26</w:t>
            </w:r>
            <w:r w:rsidR="00D86A32" w:rsidRPr="00135CB1">
              <w:rPr>
                <w:webHidden/>
              </w:rPr>
              <w:fldChar w:fldCharType="end"/>
            </w:r>
          </w:hyperlink>
        </w:p>
        <w:p w14:paraId="09A27FC8" w14:textId="1DA0125E" w:rsidR="00D86A32" w:rsidRPr="00135CB1" w:rsidRDefault="007B2E7D">
          <w:pPr>
            <w:pStyle w:val="32"/>
            <w:rPr>
              <w:rFonts w:eastAsiaTheme="minorEastAsia"/>
              <w:bCs w:val="0"/>
              <w:i w:val="0"/>
              <w:iCs w:val="0"/>
            </w:rPr>
          </w:pPr>
          <w:hyperlink w:anchor="_Toc133482660" w:history="1">
            <w:r w:rsidR="00D86A32" w:rsidRPr="00135CB1">
              <w:rPr>
                <w:rStyle w:val="a9"/>
                <w:i w:val="0"/>
                <w:kern w:val="32"/>
              </w:rPr>
              <w:t>Неналоговые доходы</w:t>
            </w:r>
            <w:r w:rsidR="00D86A32" w:rsidRPr="00135CB1">
              <w:rPr>
                <w:webHidden/>
              </w:rPr>
              <w:tab/>
            </w:r>
            <w:r w:rsidR="00D86A32" w:rsidRPr="00135CB1">
              <w:rPr>
                <w:webHidden/>
              </w:rPr>
              <w:fldChar w:fldCharType="begin"/>
            </w:r>
            <w:r w:rsidR="00D86A32" w:rsidRPr="00135CB1">
              <w:rPr>
                <w:webHidden/>
              </w:rPr>
              <w:instrText xml:space="preserve"> PAGEREF _Toc133482660 \h </w:instrText>
            </w:r>
            <w:r w:rsidR="00D86A32" w:rsidRPr="00135CB1">
              <w:rPr>
                <w:webHidden/>
              </w:rPr>
            </w:r>
            <w:r w:rsidR="00D86A32" w:rsidRPr="00135CB1">
              <w:rPr>
                <w:webHidden/>
              </w:rPr>
              <w:fldChar w:fldCharType="separate"/>
            </w:r>
            <w:r w:rsidR="005A4841">
              <w:rPr>
                <w:webHidden/>
              </w:rPr>
              <w:t>27</w:t>
            </w:r>
            <w:r w:rsidR="00D86A32" w:rsidRPr="00135CB1">
              <w:rPr>
                <w:webHidden/>
              </w:rPr>
              <w:fldChar w:fldCharType="end"/>
            </w:r>
          </w:hyperlink>
        </w:p>
        <w:p w14:paraId="3A0CDA5F" w14:textId="5138807E" w:rsidR="00D86A32" w:rsidRPr="00135CB1" w:rsidRDefault="007B2E7D">
          <w:pPr>
            <w:pStyle w:val="32"/>
            <w:rPr>
              <w:rFonts w:eastAsiaTheme="minorEastAsia"/>
              <w:bCs w:val="0"/>
              <w:i w:val="0"/>
              <w:iCs w:val="0"/>
            </w:rPr>
          </w:pPr>
          <w:hyperlink w:anchor="_Toc133482661" w:history="1">
            <w:r w:rsidR="00D86A32" w:rsidRPr="00135CB1">
              <w:rPr>
                <w:rStyle w:val="a9"/>
                <w:rFonts w:eastAsiaTheme="minorHAnsi"/>
                <w:lang w:eastAsia="en-US"/>
              </w:rPr>
              <w:t>Доходы от использования имущества, находящегося в государственной и муниципальной собственности</w:t>
            </w:r>
            <w:r w:rsidR="00D86A32" w:rsidRPr="00135CB1">
              <w:rPr>
                <w:webHidden/>
              </w:rPr>
              <w:tab/>
            </w:r>
            <w:r w:rsidR="00D86A32" w:rsidRPr="00135CB1">
              <w:rPr>
                <w:webHidden/>
              </w:rPr>
              <w:fldChar w:fldCharType="begin"/>
            </w:r>
            <w:r w:rsidR="00D86A32" w:rsidRPr="00135CB1">
              <w:rPr>
                <w:webHidden/>
              </w:rPr>
              <w:instrText xml:space="preserve"> PAGEREF _Toc133482661 \h </w:instrText>
            </w:r>
            <w:r w:rsidR="00D86A32" w:rsidRPr="00135CB1">
              <w:rPr>
                <w:webHidden/>
              </w:rPr>
            </w:r>
            <w:r w:rsidR="00D86A32" w:rsidRPr="00135CB1">
              <w:rPr>
                <w:webHidden/>
              </w:rPr>
              <w:fldChar w:fldCharType="separate"/>
            </w:r>
            <w:r w:rsidR="005A4841">
              <w:rPr>
                <w:webHidden/>
              </w:rPr>
              <w:t>28</w:t>
            </w:r>
            <w:r w:rsidR="00D86A32" w:rsidRPr="00135CB1">
              <w:rPr>
                <w:webHidden/>
              </w:rPr>
              <w:fldChar w:fldCharType="end"/>
            </w:r>
          </w:hyperlink>
        </w:p>
        <w:p w14:paraId="1A2249A1" w14:textId="73E66E2B" w:rsidR="00D86A32" w:rsidRPr="00135CB1" w:rsidRDefault="007B2E7D">
          <w:pPr>
            <w:pStyle w:val="32"/>
            <w:rPr>
              <w:rFonts w:eastAsiaTheme="minorEastAsia"/>
              <w:bCs w:val="0"/>
              <w:i w:val="0"/>
              <w:iCs w:val="0"/>
            </w:rPr>
          </w:pPr>
          <w:hyperlink w:anchor="_Toc133482662" w:history="1">
            <w:r w:rsidR="00D86A32" w:rsidRPr="00135CB1">
              <w:rPr>
                <w:rStyle w:val="a9"/>
                <w:rFonts w:eastAsiaTheme="minorHAnsi"/>
                <w:lang w:eastAsia="en-US"/>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r w:rsidR="00D86A32" w:rsidRPr="00135CB1">
              <w:rPr>
                <w:webHidden/>
              </w:rPr>
              <w:tab/>
            </w:r>
            <w:r w:rsidR="00D86A32" w:rsidRPr="00135CB1">
              <w:rPr>
                <w:webHidden/>
              </w:rPr>
              <w:fldChar w:fldCharType="begin"/>
            </w:r>
            <w:r w:rsidR="00D86A32" w:rsidRPr="00135CB1">
              <w:rPr>
                <w:webHidden/>
              </w:rPr>
              <w:instrText xml:space="preserve"> PAGEREF _Toc133482662 \h </w:instrText>
            </w:r>
            <w:r w:rsidR="00D86A32" w:rsidRPr="00135CB1">
              <w:rPr>
                <w:webHidden/>
              </w:rPr>
            </w:r>
            <w:r w:rsidR="00D86A32" w:rsidRPr="00135CB1">
              <w:rPr>
                <w:webHidden/>
              </w:rPr>
              <w:fldChar w:fldCharType="separate"/>
            </w:r>
            <w:r w:rsidR="005A4841">
              <w:rPr>
                <w:webHidden/>
              </w:rPr>
              <w:t>29</w:t>
            </w:r>
            <w:r w:rsidR="00D86A32" w:rsidRPr="00135CB1">
              <w:rPr>
                <w:webHidden/>
              </w:rPr>
              <w:fldChar w:fldCharType="end"/>
            </w:r>
          </w:hyperlink>
        </w:p>
        <w:p w14:paraId="306F542B" w14:textId="5CBB7442" w:rsidR="00D86A32" w:rsidRPr="00135CB1" w:rsidRDefault="007B2E7D">
          <w:pPr>
            <w:pStyle w:val="32"/>
            <w:rPr>
              <w:rFonts w:eastAsiaTheme="minorEastAsia"/>
              <w:bCs w:val="0"/>
              <w:i w:val="0"/>
              <w:iCs w:val="0"/>
            </w:rPr>
          </w:pPr>
          <w:hyperlink w:anchor="_Toc133482663" w:history="1">
            <w:r w:rsidR="00D86A32" w:rsidRPr="00135CB1">
              <w:rPr>
                <w:rStyle w:val="a9"/>
                <w:rFonts w:eastAsiaTheme="minorHAnsi"/>
                <w:lang w:eastAsia="en-US"/>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r w:rsidR="00D86A32" w:rsidRPr="00135CB1">
              <w:rPr>
                <w:webHidden/>
              </w:rPr>
              <w:tab/>
            </w:r>
            <w:r w:rsidR="00D86A32" w:rsidRPr="00135CB1">
              <w:rPr>
                <w:webHidden/>
              </w:rPr>
              <w:fldChar w:fldCharType="begin"/>
            </w:r>
            <w:r w:rsidR="00D86A32" w:rsidRPr="00135CB1">
              <w:rPr>
                <w:webHidden/>
              </w:rPr>
              <w:instrText xml:space="preserve"> PAGEREF _Toc133482663 \h </w:instrText>
            </w:r>
            <w:r w:rsidR="00D86A32" w:rsidRPr="00135CB1">
              <w:rPr>
                <w:webHidden/>
              </w:rPr>
            </w:r>
            <w:r w:rsidR="00D86A32" w:rsidRPr="00135CB1">
              <w:rPr>
                <w:webHidden/>
              </w:rPr>
              <w:fldChar w:fldCharType="separate"/>
            </w:r>
            <w:r w:rsidR="005A4841">
              <w:rPr>
                <w:webHidden/>
              </w:rPr>
              <w:t>30</w:t>
            </w:r>
            <w:r w:rsidR="00D86A32" w:rsidRPr="00135CB1">
              <w:rPr>
                <w:webHidden/>
              </w:rPr>
              <w:fldChar w:fldCharType="end"/>
            </w:r>
          </w:hyperlink>
        </w:p>
        <w:p w14:paraId="39FCD5AE" w14:textId="0FA7A630" w:rsidR="00D86A32" w:rsidRPr="00135CB1" w:rsidRDefault="007B2E7D">
          <w:pPr>
            <w:pStyle w:val="32"/>
            <w:rPr>
              <w:rFonts w:eastAsiaTheme="minorEastAsia"/>
              <w:bCs w:val="0"/>
              <w:i w:val="0"/>
              <w:iCs w:val="0"/>
            </w:rPr>
          </w:pPr>
          <w:hyperlink w:anchor="_Toc133482664" w:history="1">
            <w:r w:rsidR="00D86A32" w:rsidRPr="00135CB1">
              <w:rPr>
                <w:rStyle w:val="a9"/>
                <w:rFonts w:eastAsiaTheme="minorHAnsi"/>
                <w:lang w:eastAsia="en-US"/>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r w:rsidR="00D86A32" w:rsidRPr="00135CB1">
              <w:rPr>
                <w:webHidden/>
              </w:rPr>
              <w:tab/>
            </w:r>
            <w:r w:rsidR="00D86A32" w:rsidRPr="00135CB1">
              <w:rPr>
                <w:webHidden/>
              </w:rPr>
              <w:fldChar w:fldCharType="begin"/>
            </w:r>
            <w:r w:rsidR="00D86A32" w:rsidRPr="00135CB1">
              <w:rPr>
                <w:webHidden/>
              </w:rPr>
              <w:instrText xml:space="preserve"> PAGEREF _Toc133482664 \h </w:instrText>
            </w:r>
            <w:r w:rsidR="00D86A32" w:rsidRPr="00135CB1">
              <w:rPr>
                <w:webHidden/>
              </w:rPr>
            </w:r>
            <w:r w:rsidR="00D86A32" w:rsidRPr="00135CB1">
              <w:rPr>
                <w:webHidden/>
              </w:rPr>
              <w:fldChar w:fldCharType="separate"/>
            </w:r>
            <w:r w:rsidR="005A4841">
              <w:rPr>
                <w:webHidden/>
              </w:rPr>
              <w:t>30</w:t>
            </w:r>
            <w:r w:rsidR="00D86A32" w:rsidRPr="00135CB1">
              <w:rPr>
                <w:webHidden/>
              </w:rPr>
              <w:fldChar w:fldCharType="end"/>
            </w:r>
          </w:hyperlink>
        </w:p>
        <w:p w14:paraId="339E48CE" w14:textId="078F4AE4" w:rsidR="00D86A32" w:rsidRPr="00135CB1" w:rsidRDefault="007B2E7D">
          <w:pPr>
            <w:pStyle w:val="32"/>
            <w:rPr>
              <w:rFonts w:eastAsiaTheme="minorEastAsia"/>
              <w:bCs w:val="0"/>
              <w:i w:val="0"/>
              <w:iCs w:val="0"/>
            </w:rPr>
          </w:pPr>
          <w:hyperlink w:anchor="_Toc133482665" w:history="1">
            <w:r w:rsidR="00D86A32" w:rsidRPr="00135CB1">
              <w:rPr>
                <w:rStyle w:val="a9"/>
                <w:rFonts w:eastAsiaTheme="minorHAnsi"/>
                <w:lang w:eastAsia="en-US"/>
              </w:rPr>
              <w:t>Доходы от сдачи в аренду имущества, составляющего казну городских округов (за исключением земельных участков)</w:t>
            </w:r>
            <w:r w:rsidR="00D86A32" w:rsidRPr="00135CB1">
              <w:rPr>
                <w:webHidden/>
              </w:rPr>
              <w:tab/>
            </w:r>
            <w:r w:rsidR="00D86A32" w:rsidRPr="00135CB1">
              <w:rPr>
                <w:webHidden/>
              </w:rPr>
              <w:fldChar w:fldCharType="begin"/>
            </w:r>
            <w:r w:rsidR="00D86A32" w:rsidRPr="00135CB1">
              <w:rPr>
                <w:webHidden/>
              </w:rPr>
              <w:instrText xml:space="preserve"> PAGEREF _Toc133482665 \h </w:instrText>
            </w:r>
            <w:r w:rsidR="00D86A32" w:rsidRPr="00135CB1">
              <w:rPr>
                <w:webHidden/>
              </w:rPr>
            </w:r>
            <w:r w:rsidR="00D86A32" w:rsidRPr="00135CB1">
              <w:rPr>
                <w:webHidden/>
              </w:rPr>
              <w:fldChar w:fldCharType="separate"/>
            </w:r>
            <w:r w:rsidR="005A4841">
              <w:rPr>
                <w:webHidden/>
              </w:rPr>
              <w:t>31</w:t>
            </w:r>
            <w:r w:rsidR="00D86A32" w:rsidRPr="00135CB1">
              <w:rPr>
                <w:webHidden/>
              </w:rPr>
              <w:fldChar w:fldCharType="end"/>
            </w:r>
          </w:hyperlink>
        </w:p>
        <w:p w14:paraId="5A5BE372" w14:textId="58E4467B" w:rsidR="00D86A32" w:rsidRPr="00135CB1" w:rsidRDefault="007B2E7D">
          <w:pPr>
            <w:pStyle w:val="32"/>
            <w:rPr>
              <w:rFonts w:eastAsiaTheme="minorEastAsia"/>
              <w:bCs w:val="0"/>
              <w:i w:val="0"/>
              <w:iCs w:val="0"/>
            </w:rPr>
          </w:pPr>
          <w:hyperlink w:anchor="_Toc133482666" w:history="1">
            <w:r w:rsidR="00D86A32" w:rsidRPr="00135CB1">
              <w:rPr>
                <w:rStyle w:val="a9"/>
              </w:rPr>
              <w:t xml:space="preserve">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w:t>
            </w:r>
            <w:r w:rsidR="00D86A32" w:rsidRPr="00135CB1">
              <w:rPr>
                <w:rStyle w:val="a9"/>
              </w:rPr>
              <w:lastRenderedPageBreak/>
              <w:t>собственность на которые не разграничена и которые расположены в границах городских округов</w:t>
            </w:r>
            <w:r w:rsidR="00D86A32" w:rsidRPr="00135CB1">
              <w:rPr>
                <w:webHidden/>
              </w:rPr>
              <w:tab/>
            </w:r>
            <w:r w:rsidR="00D86A32" w:rsidRPr="00135CB1">
              <w:rPr>
                <w:webHidden/>
              </w:rPr>
              <w:fldChar w:fldCharType="begin"/>
            </w:r>
            <w:r w:rsidR="00D86A32" w:rsidRPr="00135CB1">
              <w:rPr>
                <w:webHidden/>
              </w:rPr>
              <w:instrText xml:space="preserve"> PAGEREF _Toc133482666 \h </w:instrText>
            </w:r>
            <w:r w:rsidR="00D86A32" w:rsidRPr="00135CB1">
              <w:rPr>
                <w:webHidden/>
              </w:rPr>
            </w:r>
            <w:r w:rsidR="00D86A32" w:rsidRPr="00135CB1">
              <w:rPr>
                <w:webHidden/>
              </w:rPr>
              <w:fldChar w:fldCharType="separate"/>
            </w:r>
            <w:r w:rsidR="005A4841">
              <w:rPr>
                <w:webHidden/>
              </w:rPr>
              <w:t>31</w:t>
            </w:r>
            <w:r w:rsidR="00D86A32" w:rsidRPr="00135CB1">
              <w:rPr>
                <w:webHidden/>
              </w:rPr>
              <w:fldChar w:fldCharType="end"/>
            </w:r>
          </w:hyperlink>
        </w:p>
        <w:p w14:paraId="123179BD" w14:textId="6642A4D6" w:rsidR="00D86A32" w:rsidRPr="00135CB1" w:rsidRDefault="007B2E7D">
          <w:pPr>
            <w:pStyle w:val="32"/>
            <w:rPr>
              <w:rFonts w:eastAsiaTheme="minorEastAsia"/>
              <w:bCs w:val="0"/>
              <w:i w:val="0"/>
              <w:iCs w:val="0"/>
            </w:rPr>
          </w:pPr>
          <w:hyperlink w:anchor="_Toc133482667" w:history="1">
            <w:r w:rsidR="00D86A32" w:rsidRPr="00135CB1">
              <w:rPr>
                <w:rStyle w:val="a9"/>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r w:rsidR="00D86A32" w:rsidRPr="00135CB1">
              <w:rPr>
                <w:webHidden/>
              </w:rPr>
              <w:tab/>
            </w:r>
            <w:r w:rsidR="00D86A32" w:rsidRPr="00135CB1">
              <w:rPr>
                <w:webHidden/>
              </w:rPr>
              <w:fldChar w:fldCharType="begin"/>
            </w:r>
            <w:r w:rsidR="00D86A32" w:rsidRPr="00135CB1">
              <w:rPr>
                <w:webHidden/>
              </w:rPr>
              <w:instrText xml:space="preserve"> PAGEREF _Toc133482667 \h </w:instrText>
            </w:r>
            <w:r w:rsidR="00D86A32" w:rsidRPr="00135CB1">
              <w:rPr>
                <w:webHidden/>
              </w:rPr>
            </w:r>
            <w:r w:rsidR="00D86A32" w:rsidRPr="00135CB1">
              <w:rPr>
                <w:webHidden/>
              </w:rPr>
              <w:fldChar w:fldCharType="separate"/>
            </w:r>
            <w:r w:rsidR="005A4841">
              <w:rPr>
                <w:webHidden/>
              </w:rPr>
              <w:t>31</w:t>
            </w:r>
            <w:r w:rsidR="00D86A32" w:rsidRPr="00135CB1">
              <w:rPr>
                <w:webHidden/>
              </w:rPr>
              <w:fldChar w:fldCharType="end"/>
            </w:r>
          </w:hyperlink>
        </w:p>
        <w:p w14:paraId="0F17FBAA" w14:textId="5BFFE291" w:rsidR="00D86A32" w:rsidRPr="00135CB1" w:rsidRDefault="007B2E7D">
          <w:pPr>
            <w:pStyle w:val="32"/>
            <w:rPr>
              <w:rFonts w:eastAsiaTheme="minorEastAsia"/>
              <w:bCs w:val="0"/>
              <w:i w:val="0"/>
              <w:iCs w:val="0"/>
            </w:rPr>
          </w:pPr>
          <w:hyperlink w:anchor="_Toc133482668" w:history="1">
            <w:r w:rsidR="00D86A32" w:rsidRPr="00135CB1">
              <w:rPr>
                <w:rStyle w:val="a9"/>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r w:rsidR="00D86A32" w:rsidRPr="00135CB1">
              <w:rPr>
                <w:webHidden/>
              </w:rPr>
              <w:tab/>
            </w:r>
            <w:r w:rsidR="00D86A32" w:rsidRPr="00135CB1">
              <w:rPr>
                <w:webHidden/>
              </w:rPr>
              <w:fldChar w:fldCharType="begin"/>
            </w:r>
            <w:r w:rsidR="00D86A32" w:rsidRPr="00135CB1">
              <w:rPr>
                <w:webHidden/>
              </w:rPr>
              <w:instrText xml:space="preserve"> PAGEREF _Toc133482668 \h </w:instrText>
            </w:r>
            <w:r w:rsidR="00D86A32" w:rsidRPr="00135CB1">
              <w:rPr>
                <w:webHidden/>
              </w:rPr>
            </w:r>
            <w:r w:rsidR="00D86A32" w:rsidRPr="00135CB1">
              <w:rPr>
                <w:webHidden/>
              </w:rPr>
              <w:fldChar w:fldCharType="separate"/>
            </w:r>
            <w:r w:rsidR="005A4841">
              <w:rPr>
                <w:webHidden/>
              </w:rPr>
              <w:t>32</w:t>
            </w:r>
            <w:r w:rsidR="00D86A32" w:rsidRPr="00135CB1">
              <w:rPr>
                <w:webHidden/>
              </w:rPr>
              <w:fldChar w:fldCharType="end"/>
            </w:r>
          </w:hyperlink>
        </w:p>
        <w:p w14:paraId="261E5E7C" w14:textId="337C88C7" w:rsidR="00D86A32" w:rsidRPr="00135CB1" w:rsidRDefault="007B2E7D">
          <w:pPr>
            <w:pStyle w:val="32"/>
            <w:rPr>
              <w:rFonts w:eastAsiaTheme="minorEastAsia"/>
              <w:bCs w:val="0"/>
              <w:i w:val="0"/>
              <w:iCs w:val="0"/>
            </w:rPr>
          </w:pPr>
          <w:hyperlink w:anchor="_Toc133482669" w:history="1">
            <w:r w:rsidR="00D86A32" w:rsidRPr="00135CB1">
              <w:rPr>
                <w:rStyle w:val="a9"/>
                <w:rFonts w:eastAsiaTheme="minorHAnsi"/>
                <w:lang w:eastAsia="en-US"/>
              </w:rPr>
              <w:t>Плата за негативное воздействие на окружающую среду</w:t>
            </w:r>
            <w:r w:rsidR="00D86A32" w:rsidRPr="00135CB1">
              <w:rPr>
                <w:webHidden/>
              </w:rPr>
              <w:tab/>
            </w:r>
            <w:r w:rsidR="00D86A32" w:rsidRPr="00135CB1">
              <w:rPr>
                <w:webHidden/>
              </w:rPr>
              <w:fldChar w:fldCharType="begin"/>
            </w:r>
            <w:r w:rsidR="00D86A32" w:rsidRPr="00135CB1">
              <w:rPr>
                <w:webHidden/>
              </w:rPr>
              <w:instrText xml:space="preserve"> PAGEREF _Toc133482669 \h </w:instrText>
            </w:r>
            <w:r w:rsidR="00D86A32" w:rsidRPr="00135CB1">
              <w:rPr>
                <w:webHidden/>
              </w:rPr>
            </w:r>
            <w:r w:rsidR="00D86A32" w:rsidRPr="00135CB1">
              <w:rPr>
                <w:webHidden/>
              </w:rPr>
              <w:fldChar w:fldCharType="separate"/>
            </w:r>
            <w:r w:rsidR="005A4841">
              <w:rPr>
                <w:webHidden/>
              </w:rPr>
              <w:t>33</w:t>
            </w:r>
            <w:r w:rsidR="00D86A32" w:rsidRPr="00135CB1">
              <w:rPr>
                <w:webHidden/>
              </w:rPr>
              <w:fldChar w:fldCharType="end"/>
            </w:r>
          </w:hyperlink>
        </w:p>
        <w:p w14:paraId="761B7796" w14:textId="4FDD8831" w:rsidR="00D86A32" w:rsidRPr="00135CB1" w:rsidRDefault="007B2E7D">
          <w:pPr>
            <w:pStyle w:val="32"/>
            <w:rPr>
              <w:rFonts w:eastAsiaTheme="minorEastAsia"/>
              <w:bCs w:val="0"/>
              <w:i w:val="0"/>
              <w:iCs w:val="0"/>
            </w:rPr>
          </w:pPr>
          <w:hyperlink w:anchor="_Toc133482670" w:history="1">
            <w:r w:rsidR="00D86A32" w:rsidRPr="00135CB1">
              <w:rPr>
                <w:rStyle w:val="a9"/>
                <w:rFonts w:eastAsiaTheme="minorHAnsi"/>
                <w:lang w:eastAsia="en-US"/>
              </w:rPr>
              <w:t>Доходы от оказания платных услуг и компенсации затрат государства</w:t>
            </w:r>
            <w:r w:rsidR="00D86A32" w:rsidRPr="00135CB1">
              <w:rPr>
                <w:webHidden/>
              </w:rPr>
              <w:tab/>
            </w:r>
            <w:r w:rsidR="00D86A32" w:rsidRPr="00135CB1">
              <w:rPr>
                <w:webHidden/>
              </w:rPr>
              <w:fldChar w:fldCharType="begin"/>
            </w:r>
            <w:r w:rsidR="00D86A32" w:rsidRPr="00135CB1">
              <w:rPr>
                <w:webHidden/>
              </w:rPr>
              <w:instrText xml:space="preserve"> PAGEREF _Toc133482670 \h </w:instrText>
            </w:r>
            <w:r w:rsidR="00D86A32" w:rsidRPr="00135CB1">
              <w:rPr>
                <w:webHidden/>
              </w:rPr>
            </w:r>
            <w:r w:rsidR="00D86A32" w:rsidRPr="00135CB1">
              <w:rPr>
                <w:webHidden/>
              </w:rPr>
              <w:fldChar w:fldCharType="separate"/>
            </w:r>
            <w:r w:rsidR="005A4841">
              <w:rPr>
                <w:webHidden/>
              </w:rPr>
              <w:t>33</w:t>
            </w:r>
            <w:r w:rsidR="00D86A32" w:rsidRPr="00135CB1">
              <w:rPr>
                <w:webHidden/>
              </w:rPr>
              <w:fldChar w:fldCharType="end"/>
            </w:r>
          </w:hyperlink>
        </w:p>
        <w:p w14:paraId="16C7ACB5" w14:textId="0F754ABB" w:rsidR="00D86A32" w:rsidRPr="00135CB1" w:rsidRDefault="007B2E7D">
          <w:pPr>
            <w:pStyle w:val="32"/>
            <w:rPr>
              <w:rFonts w:eastAsiaTheme="minorEastAsia"/>
              <w:bCs w:val="0"/>
              <w:i w:val="0"/>
              <w:iCs w:val="0"/>
            </w:rPr>
          </w:pPr>
          <w:hyperlink w:anchor="_Toc133482671" w:history="1">
            <w:r w:rsidR="00D86A32" w:rsidRPr="00135CB1">
              <w:rPr>
                <w:rStyle w:val="a9"/>
                <w:rFonts w:eastAsiaTheme="minorHAnsi"/>
                <w:lang w:eastAsia="en-US"/>
              </w:rPr>
              <w:t>Доходы от продажи материальных и нематериальных активов</w:t>
            </w:r>
            <w:r w:rsidR="00D86A32" w:rsidRPr="00135CB1">
              <w:rPr>
                <w:webHidden/>
              </w:rPr>
              <w:tab/>
            </w:r>
            <w:r w:rsidR="00D86A32" w:rsidRPr="00135CB1">
              <w:rPr>
                <w:webHidden/>
              </w:rPr>
              <w:fldChar w:fldCharType="begin"/>
            </w:r>
            <w:r w:rsidR="00D86A32" w:rsidRPr="00135CB1">
              <w:rPr>
                <w:webHidden/>
              </w:rPr>
              <w:instrText xml:space="preserve"> PAGEREF _Toc133482671 \h </w:instrText>
            </w:r>
            <w:r w:rsidR="00D86A32" w:rsidRPr="00135CB1">
              <w:rPr>
                <w:webHidden/>
              </w:rPr>
            </w:r>
            <w:r w:rsidR="00D86A32" w:rsidRPr="00135CB1">
              <w:rPr>
                <w:webHidden/>
              </w:rPr>
              <w:fldChar w:fldCharType="separate"/>
            </w:r>
            <w:r w:rsidR="005A4841">
              <w:rPr>
                <w:webHidden/>
              </w:rPr>
              <w:t>35</w:t>
            </w:r>
            <w:r w:rsidR="00D86A32" w:rsidRPr="00135CB1">
              <w:rPr>
                <w:webHidden/>
              </w:rPr>
              <w:fldChar w:fldCharType="end"/>
            </w:r>
          </w:hyperlink>
        </w:p>
        <w:p w14:paraId="05394EEF" w14:textId="3E0110E0" w:rsidR="00D86A32" w:rsidRPr="00135CB1" w:rsidRDefault="007B2E7D">
          <w:pPr>
            <w:pStyle w:val="32"/>
            <w:rPr>
              <w:rFonts w:eastAsiaTheme="minorEastAsia"/>
              <w:bCs w:val="0"/>
              <w:i w:val="0"/>
              <w:iCs w:val="0"/>
            </w:rPr>
          </w:pPr>
          <w:hyperlink w:anchor="_Toc133482672" w:history="1">
            <w:r w:rsidR="00D86A32" w:rsidRPr="00135CB1">
              <w:rPr>
                <w:rStyle w:val="a9"/>
                <w:rFonts w:eastAsiaTheme="minorHAnsi"/>
                <w:lang w:eastAsia="en-US"/>
              </w:rPr>
              <w:t>Штрафы, санкции, возмещение ущерба</w:t>
            </w:r>
            <w:r w:rsidR="00D86A32" w:rsidRPr="00135CB1">
              <w:rPr>
                <w:webHidden/>
              </w:rPr>
              <w:tab/>
            </w:r>
            <w:r w:rsidR="00D86A32" w:rsidRPr="00135CB1">
              <w:rPr>
                <w:webHidden/>
              </w:rPr>
              <w:fldChar w:fldCharType="begin"/>
            </w:r>
            <w:r w:rsidR="00D86A32" w:rsidRPr="00135CB1">
              <w:rPr>
                <w:webHidden/>
              </w:rPr>
              <w:instrText xml:space="preserve"> PAGEREF _Toc133482672 \h </w:instrText>
            </w:r>
            <w:r w:rsidR="00D86A32" w:rsidRPr="00135CB1">
              <w:rPr>
                <w:webHidden/>
              </w:rPr>
            </w:r>
            <w:r w:rsidR="00D86A32" w:rsidRPr="00135CB1">
              <w:rPr>
                <w:webHidden/>
              </w:rPr>
              <w:fldChar w:fldCharType="separate"/>
            </w:r>
            <w:r w:rsidR="005A4841">
              <w:rPr>
                <w:webHidden/>
              </w:rPr>
              <w:t>36</w:t>
            </w:r>
            <w:r w:rsidR="00D86A32" w:rsidRPr="00135CB1">
              <w:rPr>
                <w:webHidden/>
              </w:rPr>
              <w:fldChar w:fldCharType="end"/>
            </w:r>
          </w:hyperlink>
        </w:p>
        <w:p w14:paraId="0295DCA0" w14:textId="1A4B3FA1" w:rsidR="00D86A32" w:rsidRPr="00135CB1" w:rsidRDefault="007B2E7D">
          <w:pPr>
            <w:pStyle w:val="32"/>
            <w:rPr>
              <w:rFonts w:eastAsiaTheme="minorEastAsia"/>
              <w:bCs w:val="0"/>
              <w:i w:val="0"/>
              <w:iCs w:val="0"/>
            </w:rPr>
          </w:pPr>
          <w:hyperlink w:anchor="_Toc133482673" w:history="1">
            <w:r w:rsidR="00D86A32" w:rsidRPr="00135CB1">
              <w:rPr>
                <w:rStyle w:val="a9"/>
                <w:rFonts w:eastAsiaTheme="minorHAnsi"/>
                <w:lang w:eastAsia="en-US"/>
              </w:rPr>
              <w:t>Прочие неналоговые доходы</w:t>
            </w:r>
            <w:r w:rsidR="00D86A32" w:rsidRPr="00135CB1">
              <w:rPr>
                <w:webHidden/>
              </w:rPr>
              <w:tab/>
            </w:r>
            <w:r w:rsidR="00D86A32" w:rsidRPr="00135CB1">
              <w:rPr>
                <w:webHidden/>
              </w:rPr>
              <w:fldChar w:fldCharType="begin"/>
            </w:r>
            <w:r w:rsidR="00D86A32" w:rsidRPr="00135CB1">
              <w:rPr>
                <w:webHidden/>
              </w:rPr>
              <w:instrText xml:space="preserve"> PAGEREF _Toc133482673 \h </w:instrText>
            </w:r>
            <w:r w:rsidR="00D86A32" w:rsidRPr="00135CB1">
              <w:rPr>
                <w:webHidden/>
              </w:rPr>
            </w:r>
            <w:r w:rsidR="00D86A32" w:rsidRPr="00135CB1">
              <w:rPr>
                <w:webHidden/>
              </w:rPr>
              <w:fldChar w:fldCharType="separate"/>
            </w:r>
            <w:r w:rsidR="005A4841">
              <w:rPr>
                <w:webHidden/>
              </w:rPr>
              <w:t>37</w:t>
            </w:r>
            <w:r w:rsidR="00D86A32" w:rsidRPr="00135CB1">
              <w:rPr>
                <w:webHidden/>
              </w:rPr>
              <w:fldChar w:fldCharType="end"/>
            </w:r>
          </w:hyperlink>
        </w:p>
        <w:p w14:paraId="4A3DA9A3" w14:textId="0448AA94" w:rsidR="00D86A32" w:rsidRPr="00135CB1" w:rsidRDefault="007B2E7D">
          <w:pPr>
            <w:pStyle w:val="32"/>
            <w:rPr>
              <w:rFonts w:eastAsiaTheme="minorEastAsia"/>
              <w:bCs w:val="0"/>
              <w:i w:val="0"/>
              <w:iCs w:val="0"/>
            </w:rPr>
          </w:pPr>
          <w:hyperlink w:anchor="_Toc133482674" w:history="1">
            <w:r w:rsidR="00D86A32" w:rsidRPr="00135CB1">
              <w:rPr>
                <w:rStyle w:val="a9"/>
                <w:i w:val="0"/>
                <w:kern w:val="32"/>
              </w:rPr>
              <w:t>Безвозмездные поступления</w:t>
            </w:r>
            <w:r w:rsidR="00D86A32" w:rsidRPr="00135CB1">
              <w:rPr>
                <w:webHidden/>
              </w:rPr>
              <w:tab/>
            </w:r>
            <w:r w:rsidR="00D86A32" w:rsidRPr="00135CB1">
              <w:rPr>
                <w:webHidden/>
              </w:rPr>
              <w:fldChar w:fldCharType="begin"/>
            </w:r>
            <w:r w:rsidR="00D86A32" w:rsidRPr="00135CB1">
              <w:rPr>
                <w:webHidden/>
              </w:rPr>
              <w:instrText xml:space="preserve"> PAGEREF _Toc133482674 \h </w:instrText>
            </w:r>
            <w:r w:rsidR="00D86A32" w:rsidRPr="00135CB1">
              <w:rPr>
                <w:webHidden/>
              </w:rPr>
            </w:r>
            <w:r w:rsidR="00D86A32" w:rsidRPr="00135CB1">
              <w:rPr>
                <w:webHidden/>
              </w:rPr>
              <w:fldChar w:fldCharType="separate"/>
            </w:r>
            <w:r w:rsidR="005A4841">
              <w:rPr>
                <w:webHidden/>
              </w:rPr>
              <w:t>37</w:t>
            </w:r>
            <w:r w:rsidR="00D86A32" w:rsidRPr="00135CB1">
              <w:rPr>
                <w:webHidden/>
              </w:rPr>
              <w:fldChar w:fldCharType="end"/>
            </w:r>
          </w:hyperlink>
        </w:p>
        <w:p w14:paraId="3AA19EF2" w14:textId="47BCE754" w:rsidR="00D86A32" w:rsidRPr="00135CB1" w:rsidRDefault="007B2E7D">
          <w:pPr>
            <w:pStyle w:val="32"/>
            <w:rPr>
              <w:rFonts w:eastAsiaTheme="minorEastAsia"/>
              <w:bCs w:val="0"/>
              <w:i w:val="0"/>
              <w:iCs w:val="0"/>
            </w:rPr>
          </w:pPr>
          <w:hyperlink w:anchor="_Toc133482675" w:history="1">
            <w:r w:rsidR="00D86A32" w:rsidRPr="00135CB1">
              <w:rPr>
                <w:rStyle w:val="a9"/>
              </w:rPr>
              <w:t>Безвозмездные поступления от других бюджетов бюджетной системы Российской Федерации</w:t>
            </w:r>
            <w:r w:rsidR="00D86A32" w:rsidRPr="00135CB1">
              <w:rPr>
                <w:webHidden/>
              </w:rPr>
              <w:tab/>
            </w:r>
            <w:r w:rsidR="00D86A32" w:rsidRPr="00135CB1">
              <w:rPr>
                <w:webHidden/>
              </w:rPr>
              <w:fldChar w:fldCharType="begin"/>
            </w:r>
            <w:r w:rsidR="00D86A32" w:rsidRPr="00135CB1">
              <w:rPr>
                <w:webHidden/>
              </w:rPr>
              <w:instrText xml:space="preserve"> PAGEREF _Toc133482675 \h </w:instrText>
            </w:r>
            <w:r w:rsidR="00D86A32" w:rsidRPr="00135CB1">
              <w:rPr>
                <w:webHidden/>
              </w:rPr>
            </w:r>
            <w:r w:rsidR="00D86A32" w:rsidRPr="00135CB1">
              <w:rPr>
                <w:webHidden/>
              </w:rPr>
              <w:fldChar w:fldCharType="separate"/>
            </w:r>
            <w:r w:rsidR="005A4841">
              <w:rPr>
                <w:webHidden/>
              </w:rPr>
              <w:t>37</w:t>
            </w:r>
            <w:r w:rsidR="00D86A32" w:rsidRPr="00135CB1">
              <w:rPr>
                <w:webHidden/>
              </w:rPr>
              <w:fldChar w:fldCharType="end"/>
            </w:r>
          </w:hyperlink>
        </w:p>
        <w:p w14:paraId="655B7464" w14:textId="69CD5F11" w:rsidR="00D86A32" w:rsidRPr="00135CB1" w:rsidRDefault="007B2E7D">
          <w:pPr>
            <w:pStyle w:val="32"/>
            <w:rPr>
              <w:rFonts w:eastAsiaTheme="minorEastAsia"/>
              <w:bCs w:val="0"/>
              <w:i w:val="0"/>
              <w:iCs w:val="0"/>
            </w:rPr>
          </w:pPr>
          <w:hyperlink w:anchor="_Toc133482676" w:history="1">
            <w:r w:rsidR="00D86A32" w:rsidRPr="00135CB1">
              <w:rPr>
                <w:rStyle w:val="a9"/>
                <w:rFonts w:eastAsiaTheme="minorHAnsi"/>
                <w:lang w:eastAsia="en-US"/>
              </w:rPr>
              <w:t>Безвозмездные поступления от негосударственных организаций</w:t>
            </w:r>
            <w:r w:rsidR="00D86A32" w:rsidRPr="00135CB1">
              <w:rPr>
                <w:webHidden/>
              </w:rPr>
              <w:tab/>
            </w:r>
            <w:r w:rsidR="00D86A32" w:rsidRPr="00135CB1">
              <w:rPr>
                <w:webHidden/>
              </w:rPr>
              <w:fldChar w:fldCharType="begin"/>
            </w:r>
            <w:r w:rsidR="00D86A32" w:rsidRPr="00135CB1">
              <w:rPr>
                <w:webHidden/>
              </w:rPr>
              <w:instrText xml:space="preserve"> PAGEREF _Toc133482676 \h </w:instrText>
            </w:r>
            <w:r w:rsidR="00D86A32" w:rsidRPr="00135CB1">
              <w:rPr>
                <w:webHidden/>
              </w:rPr>
            </w:r>
            <w:r w:rsidR="00D86A32" w:rsidRPr="00135CB1">
              <w:rPr>
                <w:webHidden/>
              </w:rPr>
              <w:fldChar w:fldCharType="separate"/>
            </w:r>
            <w:r w:rsidR="005A4841">
              <w:rPr>
                <w:webHidden/>
              </w:rPr>
              <w:t>41</w:t>
            </w:r>
            <w:r w:rsidR="00D86A32" w:rsidRPr="00135CB1">
              <w:rPr>
                <w:webHidden/>
              </w:rPr>
              <w:fldChar w:fldCharType="end"/>
            </w:r>
          </w:hyperlink>
        </w:p>
        <w:p w14:paraId="008D0F4D" w14:textId="7B7373BB" w:rsidR="00D86A32" w:rsidRPr="00135CB1" w:rsidRDefault="007B2E7D">
          <w:pPr>
            <w:pStyle w:val="32"/>
            <w:rPr>
              <w:rFonts w:eastAsiaTheme="minorEastAsia"/>
              <w:bCs w:val="0"/>
              <w:i w:val="0"/>
              <w:iCs w:val="0"/>
            </w:rPr>
          </w:pPr>
          <w:hyperlink w:anchor="_Toc133482677" w:history="1">
            <w:r w:rsidR="00D86A32" w:rsidRPr="00135CB1">
              <w:rPr>
                <w:rStyle w:val="a9"/>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r w:rsidR="00D86A32" w:rsidRPr="00135CB1">
              <w:rPr>
                <w:webHidden/>
              </w:rPr>
              <w:tab/>
            </w:r>
            <w:r w:rsidR="00D86A32" w:rsidRPr="00135CB1">
              <w:rPr>
                <w:webHidden/>
              </w:rPr>
              <w:fldChar w:fldCharType="begin"/>
            </w:r>
            <w:r w:rsidR="00D86A32" w:rsidRPr="00135CB1">
              <w:rPr>
                <w:webHidden/>
              </w:rPr>
              <w:instrText xml:space="preserve"> PAGEREF _Toc133482677 \h </w:instrText>
            </w:r>
            <w:r w:rsidR="00D86A32" w:rsidRPr="00135CB1">
              <w:rPr>
                <w:webHidden/>
              </w:rPr>
            </w:r>
            <w:r w:rsidR="00D86A32" w:rsidRPr="00135CB1">
              <w:rPr>
                <w:webHidden/>
              </w:rPr>
              <w:fldChar w:fldCharType="separate"/>
            </w:r>
            <w:r w:rsidR="005A4841">
              <w:rPr>
                <w:webHidden/>
              </w:rPr>
              <w:t>42</w:t>
            </w:r>
            <w:r w:rsidR="00D86A32" w:rsidRPr="00135CB1">
              <w:rPr>
                <w:webHidden/>
              </w:rPr>
              <w:fldChar w:fldCharType="end"/>
            </w:r>
          </w:hyperlink>
        </w:p>
        <w:p w14:paraId="3E90B0D3" w14:textId="44DA10B3" w:rsidR="00D86A32" w:rsidRPr="00135CB1" w:rsidRDefault="007B2E7D">
          <w:pPr>
            <w:pStyle w:val="32"/>
            <w:rPr>
              <w:rFonts w:eastAsiaTheme="minorEastAsia"/>
              <w:bCs w:val="0"/>
              <w:i w:val="0"/>
              <w:iCs w:val="0"/>
            </w:rPr>
          </w:pPr>
          <w:hyperlink w:anchor="_Toc133482678" w:history="1">
            <w:r w:rsidR="00D86A32" w:rsidRPr="00135CB1">
              <w:rPr>
                <w:rStyle w:val="a9"/>
              </w:rPr>
              <w:t>Возврат остатков субсидий, субвенций и иных межбюджетных трансфертов, имеющих целевое назначение, прошлых лет</w:t>
            </w:r>
            <w:r w:rsidR="00D86A32" w:rsidRPr="00135CB1">
              <w:rPr>
                <w:webHidden/>
              </w:rPr>
              <w:tab/>
            </w:r>
            <w:r w:rsidR="00D86A32" w:rsidRPr="00135CB1">
              <w:rPr>
                <w:webHidden/>
              </w:rPr>
              <w:fldChar w:fldCharType="begin"/>
            </w:r>
            <w:r w:rsidR="00D86A32" w:rsidRPr="00135CB1">
              <w:rPr>
                <w:webHidden/>
              </w:rPr>
              <w:instrText xml:space="preserve"> PAGEREF _Toc133482678 \h </w:instrText>
            </w:r>
            <w:r w:rsidR="00D86A32" w:rsidRPr="00135CB1">
              <w:rPr>
                <w:webHidden/>
              </w:rPr>
            </w:r>
            <w:r w:rsidR="00D86A32" w:rsidRPr="00135CB1">
              <w:rPr>
                <w:webHidden/>
              </w:rPr>
              <w:fldChar w:fldCharType="separate"/>
            </w:r>
            <w:r w:rsidR="005A4841">
              <w:rPr>
                <w:webHidden/>
              </w:rPr>
              <w:t>42</w:t>
            </w:r>
            <w:r w:rsidR="00D86A32" w:rsidRPr="00135CB1">
              <w:rPr>
                <w:webHidden/>
              </w:rPr>
              <w:fldChar w:fldCharType="end"/>
            </w:r>
          </w:hyperlink>
        </w:p>
        <w:p w14:paraId="4FDC5CCE" w14:textId="7BB286A3" w:rsidR="00D86A32" w:rsidRPr="00135CB1" w:rsidRDefault="007B2E7D">
          <w:pPr>
            <w:pStyle w:val="32"/>
            <w:rPr>
              <w:rFonts w:eastAsiaTheme="minorEastAsia"/>
              <w:bCs w:val="0"/>
              <w:i w:val="0"/>
              <w:iCs w:val="0"/>
            </w:rPr>
          </w:pPr>
          <w:hyperlink w:anchor="_Toc133482679" w:history="1">
            <w:r w:rsidR="00135CB1">
              <w:rPr>
                <w:rStyle w:val="a9"/>
                <w:i w:val="0"/>
                <w:kern w:val="32"/>
              </w:rPr>
              <w:t>З</w:t>
            </w:r>
            <w:r w:rsidR="00D86A32" w:rsidRPr="00135CB1">
              <w:rPr>
                <w:rStyle w:val="a9"/>
                <w:i w:val="0"/>
                <w:kern w:val="32"/>
              </w:rPr>
              <w:t>адолженность по платежам в бюджет муниципального образования город Норильск</w:t>
            </w:r>
            <w:r w:rsidR="00D86A32" w:rsidRPr="00135CB1">
              <w:rPr>
                <w:webHidden/>
              </w:rPr>
              <w:tab/>
            </w:r>
            <w:r w:rsidR="00D86A32" w:rsidRPr="00135CB1">
              <w:rPr>
                <w:webHidden/>
              </w:rPr>
              <w:fldChar w:fldCharType="begin"/>
            </w:r>
            <w:r w:rsidR="00D86A32" w:rsidRPr="00135CB1">
              <w:rPr>
                <w:webHidden/>
              </w:rPr>
              <w:instrText xml:space="preserve"> PAGEREF _Toc133482679 \h </w:instrText>
            </w:r>
            <w:r w:rsidR="00D86A32" w:rsidRPr="00135CB1">
              <w:rPr>
                <w:webHidden/>
              </w:rPr>
            </w:r>
            <w:r w:rsidR="00D86A32" w:rsidRPr="00135CB1">
              <w:rPr>
                <w:webHidden/>
              </w:rPr>
              <w:fldChar w:fldCharType="separate"/>
            </w:r>
            <w:r w:rsidR="005A4841">
              <w:rPr>
                <w:webHidden/>
              </w:rPr>
              <w:t>44</w:t>
            </w:r>
            <w:r w:rsidR="00D86A32" w:rsidRPr="00135CB1">
              <w:rPr>
                <w:webHidden/>
              </w:rPr>
              <w:fldChar w:fldCharType="end"/>
            </w:r>
          </w:hyperlink>
        </w:p>
        <w:p w14:paraId="53E11B15" w14:textId="590CD3CC" w:rsidR="00D86A32" w:rsidRPr="00135CB1" w:rsidRDefault="007B2E7D">
          <w:pPr>
            <w:pStyle w:val="11"/>
            <w:rPr>
              <w:rFonts w:eastAsiaTheme="minorEastAsia" w:cs="Times New Roman"/>
              <w:b w:val="0"/>
            </w:rPr>
          </w:pPr>
          <w:hyperlink w:anchor="_Toc133482680" w:history="1">
            <w:r w:rsidR="00D86A32" w:rsidRPr="00135CB1">
              <w:rPr>
                <w:rStyle w:val="a9"/>
                <w:rFonts w:cs="Times New Roman"/>
                <w:bCs/>
                <w:kern w:val="32"/>
              </w:rPr>
              <w:t>Расходы бюджета муниципального образования город Норильск</w:t>
            </w:r>
            <w:r w:rsidR="00D86A32" w:rsidRPr="00135CB1">
              <w:rPr>
                <w:rFonts w:cs="Times New Roman"/>
                <w:webHidden/>
              </w:rPr>
              <w:tab/>
            </w:r>
            <w:r w:rsidR="00D86A32" w:rsidRPr="00135CB1">
              <w:rPr>
                <w:rFonts w:cs="Times New Roman"/>
                <w:webHidden/>
              </w:rPr>
              <w:fldChar w:fldCharType="begin"/>
            </w:r>
            <w:r w:rsidR="00D86A32" w:rsidRPr="00135CB1">
              <w:rPr>
                <w:rFonts w:cs="Times New Roman"/>
                <w:webHidden/>
              </w:rPr>
              <w:instrText xml:space="preserve"> PAGEREF _Toc133482680 \h </w:instrText>
            </w:r>
            <w:r w:rsidR="00D86A32" w:rsidRPr="00135CB1">
              <w:rPr>
                <w:rFonts w:cs="Times New Roman"/>
                <w:webHidden/>
              </w:rPr>
            </w:r>
            <w:r w:rsidR="00D86A32" w:rsidRPr="00135CB1">
              <w:rPr>
                <w:rFonts w:cs="Times New Roman"/>
                <w:webHidden/>
              </w:rPr>
              <w:fldChar w:fldCharType="separate"/>
            </w:r>
            <w:r w:rsidR="005A4841">
              <w:rPr>
                <w:rFonts w:cs="Times New Roman"/>
                <w:webHidden/>
              </w:rPr>
              <w:t>47</w:t>
            </w:r>
            <w:r w:rsidR="00D86A32" w:rsidRPr="00135CB1">
              <w:rPr>
                <w:rFonts w:cs="Times New Roman"/>
                <w:webHidden/>
              </w:rPr>
              <w:fldChar w:fldCharType="end"/>
            </w:r>
          </w:hyperlink>
        </w:p>
        <w:p w14:paraId="7DD8E312" w14:textId="7A9ED94B" w:rsidR="00D86A32" w:rsidRPr="00135CB1" w:rsidRDefault="007B2E7D">
          <w:pPr>
            <w:pStyle w:val="21"/>
            <w:tabs>
              <w:tab w:val="right" w:leader="dot" w:pos="9344"/>
            </w:tabs>
            <w:rPr>
              <w:rFonts w:eastAsiaTheme="minorEastAsia"/>
              <w:smallCaps w:val="0"/>
              <w:noProof/>
              <w:sz w:val="26"/>
              <w:szCs w:val="26"/>
            </w:rPr>
          </w:pPr>
          <w:hyperlink w:anchor="_Toc133482681" w:history="1">
            <w:r w:rsidR="00D86A32" w:rsidRPr="00135CB1">
              <w:rPr>
                <w:rStyle w:val="a9"/>
                <w:b/>
                <w:noProof/>
                <w:sz w:val="26"/>
                <w:szCs w:val="26"/>
              </w:rPr>
              <w:t>Расходование средств по муниципальным программам</w:t>
            </w:r>
            <w:r w:rsidR="00D86A32" w:rsidRPr="00135CB1">
              <w:rPr>
                <w:noProof/>
                <w:webHidden/>
                <w:sz w:val="26"/>
                <w:szCs w:val="26"/>
              </w:rPr>
              <w:tab/>
            </w:r>
            <w:r w:rsidR="00D86A32" w:rsidRPr="00135CB1">
              <w:rPr>
                <w:noProof/>
                <w:webHidden/>
                <w:sz w:val="26"/>
                <w:szCs w:val="26"/>
              </w:rPr>
              <w:fldChar w:fldCharType="begin"/>
            </w:r>
            <w:r w:rsidR="00D86A32" w:rsidRPr="00135CB1">
              <w:rPr>
                <w:noProof/>
                <w:webHidden/>
                <w:sz w:val="26"/>
                <w:szCs w:val="26"/>
              </w:rPr>
              <w:instrText xml:space="preserve"> PAGEREF _Toc133482681 \h </w:instrText>
            </w:r>
            <w:r w:rsidR="00D86A32" w:rsidRPr="00135CB1">
              <w:rPr>
                <w:noProof/>
                <w:webHidden/>
                <w:sz w:val="26"/>
                <w:szCs w:val="26"/>
              </w:rPr>
            </w:r>
            <w:r w:rsidR="00D86A32" w:rsidRPr="00135CB1">
              <w:rPr>
                <w:noProof/>
                <w:webHidden/>
                <w:sz w:val="26"/>
                <w:szCs w:val="26"/>
              </w:rPr>
              <w:fldChar w:fldCharType="separate"/>
            </w:r>
            <w:r w:rsidR="005A4841">
              <w:rPr>
                <w:noProof/>
                <w:webHidden/>
                <w:sz w:val="26"/>
                <w:szCs w:val="26"/>
              </w:rPr>
              <w:t>49</w:t>
            </w:r>
            <w:r w:rsidR="00D86A32" w:rsidRPr="00135CB1">
              <w:rPr>
                <w:noProof/>
                <w:webHidden/>
                <w:sz w:val="26"/>
                <w:szCs w:val="26"/>
              </w:rPr>
              <w:fldChar w:fldCharType="end"/>
            </w:r>
          </w:hyperlink>
        </w:p>
        <w:p w14:paraId="048C1FB4" w14:textId="203B223E" w:rsidR="00D86A32" w:rsidRPr="00135CB1" w:rsidRDefault="007B2E7D">
          <w:pPr>
            <w:pStyle w:val="32"/>
            <w:rPr>
              <w:rFonts w:eastAsiaTheme="minorEastAsia"/>
              <w:bCs w:val="0"/>
              <w:i w:val="0"/>
              <w:iCs w:val="0"/>
            </w:rPr>
          </w:pPr>
          <w:hyperlink w:anchor="_Toc133482682" w:history="1">
            <w:r w:rsidR="00D86A32" w:rsidRPr="00135CB1">
              <w:rPr>
                <w:rStyle w:val="a9"/>
                <w:kern w:val="32"/>
              </w:rPr>
              <w:t>МП «Управление муниципальным имуществом»</w:t>
            </w:r>
            <w:r w:rsidR="00D86A32" w:rsidRPr="00135CB1">
              <w:rPr>
                <w:webHidden/>
              </w:rPr>
              <w:tab/>
            </w:r>
            <w:r w:rsidR="00D86A32" w:rsidRPr="00135CB1">
              <w:rPr>
                <w:webHidden/>
              </w:rPr>
              <w:fldChar w:fldCharType="begin"/>
            </w:r>
            <w:r w:rsidR="00D86A32" w:rsidRPr="00135CB1">
              <w:rPr>
                <w:webHidden/>
              </w:rPr>
              <w:instrText xml:space="preserve"> PAGEREF _Toc133482682 \h </w:instrText>
            </w:r>
            <w:r w:rsidR="00D86A32" w:rsidRPr="00135CB1">
              <w:rPr>
                <w:webHidden/>
              </w:rPr>
            </w:r>
            <w:r w:rsidR="00D86A32" w:rsidRPr="00135CB1">
              <w:rPr>
                <w:webHidden/>
              </w:rPr>
              <w:fldChar w:fldCharType="separate"/>
            </w:r>
            <w:r w:rsidR="005A4841">
              <w:rPr>
                <w:webHidden/>
              </w:rPr>
              <w:t>51</w:t>
            </w:r>
            <w:r w:rsidR="00D86A32" w:rsidRPr="00135CB1">
              <w:rPr>
                <w:webHidden/>
              </w:rPr>
              <w:fldChar w:fldCharType="end"/>
            </w:r>
          </w:hyperlink>
        </w:p>
        <w:p w14:paraId="0EA9011A" w14:textId="47BEE601" w:rsidR="00D86A32" w:rsidRPr="00135CB1" w:rsidRDefault="007B2E7D">
          <w:pPr>
            <w:pStyle w:val="32"/>
            <w:rPr>
              <w:rFonts w:eastAsiaTheme="minorEastAsia"/>
              <w:bCs w:val="0"/>
              <w:i w:val="0"/>
              <w:iCs w:val="0"/>
            </w:rPr>
          </w:pPr>
          <w:hyperlink w:anchor="_Toc133482683" w:history="1">
            <w:r w:rsidR="00D86A32" w:rsidRPr="00135CB1">
              <w:rPr>
                <w:rStyle w:val="a9"/>
                <w:kern w:val="32"/>
              </w:rPr>
              <w:t>МП «Развитие образования»</w:t>
            </w:r>
            <w:r w:rsidR="00D86A32" w:rsidRPr="00135CB1">
              <w:rPr>
                <w:webHidden/>
              </w:rPr>
              <w:tab/>
            </w:r>
            <w:r w:rsidR="00D86A32" w:rsidRPr="00135CB1">
              <w:rPr>
                <w:webHidden/>
              </w:rPr>
              <w:fldChar w:fldCharType="begin"/>
            </w:r>
            <w:r w:rsidR="00D86A32" w:rsidRPr="00135CB1">
              <w:rPr>
                <w:webHidden/>
              </w:rPr>
              <w:instrText xml:space="preserve"> PAGEREF _Toc133482683 \h </w:instrText>
            </w:r>
            <w:r w:rsidR="00D86A32" w:rsidRPr="00135CB1">
              <w:rPr>
                <w:webHidden/>
              </w:rPr>
            </w:r>
            <w:r w:rsidR="00D86A32" w:rsidRPr="00135CB1">
              <w:rPr>
                <w:webHidden/>
              </w:rPr>
              <w:fldChar w:fldCharType="separate"/>
            </w:r>
            <w:r w:rsidR="005A4841">
              <w:rPr>
                <w:webHidden/>
              </w:rPr>
              <w:t>56</w:t>
            </w:r>
            <w:r w:rsidR="00D86A32" w:rsidRPr="00135CB1">
              <w:rPr>
                <w:webHidden/>
              </w:rPr>
              <w:fldChar w:fldCharType="end"/>
            </w:r>
          </w:hyperlink>
        </w:p>
        <w:p w14:paraId="049C0B94" w14:textId="0CF9F849" w:rsidR="00D86A32" w:rsidRPr="00135CB1" w:rsidRDefault="007B2E7D">
          <w:pPr>
            <w:pStyle w:val="32"/>
            <w:rPr>
              <w:rFonts w:eastAsiaTheme="minorEastAsia"/>
              <w:bCs w:val="0"/>
              <w:i w:val="0"/>
              <w:iCs w:val="0"/>
            </w:rPr>
          </w:pPr>
          <w:hyperlink w:anchor="_Toc133482684" w:history="1">
            <w:r w:rsidR="00D86A32" w:rsidRPr="00135CB1">
              <w:rPr>
                <w:rStyle w:val="a9"/>
                <w:kern w:val="32"/>
              </w:rPr>
              <w:t>МП «Социальная поддержка жителей города Норильска»</w:t>
            </w:r>
            <w:r w:rsidR="00D86A32" w:rsidRPr="00135CB1">
              <w:rPr>
                <w:webHidden/>
              </w:rPr>
              <w:tab/>
            </w:r>
            <w:r w:rsidR="00D86A32" w:rsidRPr="00135CB1">
              <w:rPr>
                <w:webHidden/>
              </w:rPr>
              <w:fldChar w:fldCharType="begin"/>
            </w:r>
            <w:r w:rsidR="00D86A32" w:rsidRPr="00135CB1">
              <w:rPr>
                <w:webHidden/>
              </w:rPr>
              <w:instrText xml:space="preserve"> PAGEREF _Toc133482684 \h </w:instrText>
            </w:r>
            <w:r w:rsidR="00D86A32" w:rsidRPr="00135CB1">
              <w:rPr>
                <w:webHidden/>
              </w:rPr>
            </w:r>
            <w:r w:rsidR="00D86A32" w:rsidRPr="00135CB1">
              <w:rPr>
                <w:webHidden/>
              </w:rPr>
              <w:fldChar w:fldCharType="separate"/>
            </w:r>
            <w:r w:rsidR="005A4841">
              <w:rPr>
                <w:webHidden/>
              </w:rPr>
              <w:t>69</w:t>
            </w:r>
            <w:r w:rsidR="00D86A32" w:rsidRPr="00135CB1">
              <w:rPr>
                <w:webHidden/>
              </w:rPr>
              <w:fldChar w:fldCharType="end"/>
            </w:r>
          </w:hyperlink>
        </w:p>
        <w:p w14:paraId="7174EB07" w14:textId="7BAE7A46" w:rsidR="00D86A32" w:rsidRPr="00135CB1" w:rsidRDefault="007B2E7D">
          <w:pPr>
            <w:pStyle w:val="32"/>
            <w:rPr>
              <w:rFonts w:eastAsiaTheme="minorEastAsia"/>
              <w:bCs w:val="0"/>
              <w:i w:val="0"/>
              <w:iCs w:val="0"/>
            </w:rPr>
          </w:pPr>
          <w:hyperlink w:anchor="_Toc133482685" w:history="1">
            <w:r w:rsidR="00D86A32" w:rsidRPr="00135CB1">
              <w:rPr>
                <w:rStyle w:val="a9"/>
                <w:kern w:val="32"/>
              </w:rPr>
              <w:t>МП «Реформирование и модернизация жилищно-коммунального хозяйства и повышение энергетической эффективности»</w:t>
            </w:r>
            <w:r w:rsidR="00D86A32" w:rsidRPr="00135CB1">
              <w:rPr>
                <w:webHidden/>
              </w:rPr>
              <w:tab/>
            </w:r>
            <w:r w:rsidR="00D86A32" w:rsidRPr="00135CB1">
              <w:rPr>
                <w:webHidden/>
              </w:rPr>
              <w:fldChar w:fldCharType="begin"/>
            </w:r>
            <w:r w:rsidR="00D86A32" w:rsidRPr="00135CB1">
              <w:rPr>
                <w:webHidden/>
              </w:rPr>
              <w:instrText xml:space="preserve"> PAGEREF _Toc133482685 \h </w:instrText>
            </w:r>
            <w:r w:rsidR="00D86A32" w:rsidRPr="00135CB1">
              <w:rPr>
                <w:webHidden/>
              </w:rPr>
            </w:r>
            <w:r w:rsidR="00D86A32" w:rsidRPr="00135CB1">
              <w:rPr>
                <w:webHidden/>
              </w:rPr>
              <w:fldChar w:fldCharType="separate"/>
            </w:r>
            <w:r w:rsidR="005A4841">
              <w:rPr>
                <w:webHidden/>
              </w:rPr>
              <w:t>73</w:t>
            </w:r>
            <w:r w:rsidR="00D86A32" w:rsidRPr="00135CB1">
              <w:rPr>
                <w:webHidden/>
              </w:rPr>
              <w:fldChar w:fldCharType="end"/>
            </w:r>
          </w:hyperlink>
        </w:p>
        <w:p w14:paraId="2D696993" w14:textId="0F600B77" w:rsidR="00D86A32" w:rsidRPr="00135CB1" w:rsidRDefault="007B2E7D">
          <w:pPr>
            <w:pStyle w:val="32"/>
            <w:rPr>
              <w:rFonts w:eastAsiaTheme="minorEastAsia"/>
              <w:bCs w:val="0"/>
              <w:i w:val="0"/>
              <w:iCs w:val="0"/>
            </w:rPr>
          </w:pPr>
          <w:hyperlink w:anchor="_Toc133482686" w:history="1">
            <w:r w:rsidR="00D86A32" w:rsidRPr="00135CB1">
              <w:rPr>
                <w:rStyle w:val="a9"/>
                <w:kern w:val="32"/>
              </w:rPr>
              <w:t>МП «Защита населения и территории от чрезвычайных ситуаций»</w:t>
            </w:r>
            <w:r w:rsidR="00D86A32" w:rsidRPr="00135CB1">
              <w:rPr>
                <w:webHidden/>
              </w:rPr>
              <w:tab/>
            </w:r>
            <w:r w:rsidR="00D86A32" w:rsidRPr="00135CB1">
              <w:rPr>
                <w:webHidden/>
              </w:rPr>
              <w:fldChar w:fldCharType="begin"/>
            </w:r>
            <w:r w:rsidR="00D86A32" w:rsidRPr="00135CB1">
              <w:rPr>
                <w:webHidden/>
              </w:rPr>
              <w:instrText xml:space="preserve"> PAGEREF _Toc133482686 \h </w:instrText>
            </w:r>
            <w:r w:rsidR="00D86A32" w:rsidRPr="00135CB1">
              <w:rPr>
                <w:webHidden/>
              </w:rPr>
            </w:r>
            <w:r w:rsidR="00D86A32" w:rsidRPr="00135CB1">
              <w:rPr>
                <w:webHidden/>
              </w:rPr>
              <w:fldChar w:fldCharType="separate"/>
            </w:r>
            <w:r w:rsidR="005A4841">
              <w:rPr>
                <w:webHidden/>
              </w:rPr>
              <w:t>85</w:t>
            </w:r>
            <w:r w:rsidR="00D86A32" w:rsidRPr="00135CB1">
              <w:rPr>
                <w:webHidden/>
              </w:rPr>
              <w:fldChar w:fldCharType="end"/>
            </w:r>
          </w:hyperlink>
        </w:p>
        <w:p w14:paraId="4003F3F6" w14:textId="357AC57E" w:rsidR="00D86A32" w:rsidRPr="00135CB1" w:rsidRDefault="007B2E7D">
          <w:pPr>
            <w:pStyle w:val="32"/>
            <w:rPr>
              <w:rFonts w:eastAsiaTheme="minorEastAsia"/>
              <w:bCs w:val="0"/>
              <w:i w:val="0"/>
              <w:iCs w:val="0"/>
            </w:rPr>
          </w:pPr>
          <w:hyperlink w:anchor="_Toc133482687" w:history="1">
            <w:r w:rsidR="00D86A32" w:rsidRPr="00135CB1">
              <w:rPr>
                <w:rStyle w:val="a9"/>
                <w:kern w:val="32"/>
              </w:rPr>
              <w:t>МП «Приглашение специалистов, обладающих специальностями, являющимися дефицитными для муниципальных учреждений»</w:t>
            </w:r>
            <w:r w:rsidR="00D86A32" w:rsidRPr="00135CB1">
              <w:rPr>
                <w:webHidden/>
              </w:rPr>
              <w:tab/>
            </w:r>
            <w:r w:rsidR="00D86A32" w:rsidRPr="00135CB1">
              <w:rPr>
                <w:webHidden/>
              </w:rPr>
              <w:fldChar w:fldCharType="begin"/>
            </w:r>
            <w:r w:rsidR="00D86A32" w:rsidRPr="00135CB1">
              <w:rPr>
                <w:webHidden/>
              </w:rPr>
              <w:instrText xml:space="preserve"> PAGEREF _Toc133482687 \h </w:instrText>
            </w:r>
            <w:r w:rsidR="00D86A32" w:rsidRPr="00135CB1">
              <w:rPr>
                <w:webHidden/>
              </w:rPr>
            </w:r>
            <w:r w:rsidR="00D86A32" w:rsidRPr="00135CB1">
              <w:rPr>
                <w:webHidden/>
              </w:rPr>
              <w:fldChar w:fldCharType="separate"/>
            </w:r>
            <w:r w:rsidR="005A4841">
              <w:rPr>
                <w:webHidden/>
              </w:rPr>
              <w:t>87</w:t>
            </w:r>
            <w:r w:rsidR="00D86A32" w:rsidRPr="00135CB1">
              <w:rPr>
                <w:webHidden/>
              </w:rPr>
              <w:fldChar w:fldCharType="end"/>
            </w:r>
          </w:hyperlink>
        </w:p>
        <w:p w14:paraId="72B2E9BF" w14:textId="28299C07" w:rsidR="00D86A32" w:rsidRPr="00135CB1" w:rsidRDefault="007B2E7D">
          <w:pPr>
            <w:pStyle w:val="32"/>
            <w:rPr>
              <w:rFonts w:eastAsiaTheme="minorEastAsia"/>
              <w:bCs w:val="0"/>
              <w:i w:val="0"/>
              <w:iCs w:val="0"/>
            </w:rPr>
          </w:pPr>
          <w:hyperlink w:anchor="_Toc133482688" w:history="1">
            <w:r w:rsidR="00D86A32" w:rsidRPr="00135CB1">
              <w:rPr>
                <w:rStyle w:val="a9"/>
                <w:kern w:val="32"/>
              </w:rPr>
              <w:t>МП «Благоустройство территории»</w:t>
            </w:r>
            <w:r w:rsidR="00D86A32" w:rsidRPr="00135CB1">
              <w:rPr>
                <w:webHidden/>
              </w:rPr>
              <w:tab/>
            </w:r>
            <w:r w:rsidR="00D86A32" w:rsidRPr="00135CB1">
              <w:rPr>
                <w:webHidden/>
              </w:rPr>
              <w:fldChar w:fldCharType="begin"/>
            </w:r>
            <w:r w:rsidR="00D86A32" w:rsidRPr="00135CB1">
              <w:rPr>
                <w:webHidden/>
              </w:rPr>
              <w:instrText xml:space="preserve"> PAGEREF _Toc133482688 \h </w:instrText>
            </w:r>
            <w:r w:rsidR="00D86A32" w:rsidRPr="00135CB1">
              <w:rPr>
                <w:webHidden/>
              </w:rPr>
            </w:r>
            <w:r w:rsidR="00D86A32" w:rsidRPr="00135CB1">
              <w:rPr>
                <w:webHidden/>
              </w:rPr>
              <w:fldChar w:fldCharType="separate"/>
            </w:r>
            <w:r w:rsidR="005A4841">
              <w:rPr>
                <w:webHidden/>
              </w:rPr>
              <w:t>89</w:t>
            </w:r>
            <w:r w:rsidR="00D86A32" w:rsidRPr="00135CB1">
              <w:rPr>
                <w:webHidden/>
              </w:rPr>
              <w:fldChar w:fldCharType="end"/>
            </w:r>
          </w:hyperlink>
        </w:p>
        <w:p w14:paraId="54BE4C3B" w14:textId="76FB4338" w:rsidR="00D86A32" w:rsidRPr="00135CB1" w:rsidRDefault="007B2E7D">
          <w:pPr>
            <w:pStyle w:val="32"/>
            <w:rPr>
              <w:rFonts w:eastAsiaTheme="minorEastAsia"/>
              <w:bCs w:val="0"/>
              <w:i w:val="0"/>
              <w:iCs w:val="0"/>
            </w:rPr>
          </w:pPr>
          <w:hyperlink w:anchor="_Toc133482689" w:history="1">
            <w:r w:rsidR="00D86A32" w:rsidRPr="00135CB1">
              <w:rPr>
                <w:rStyle w:val="a9"/>
                <w:kern w:val="32"/>
              </w:rPr>
              <w:t>МП «Развитие культуры»</w:t>
            </w:r>
            <w:r w:rsidR="00D86A32" w:rsidRPr="00135CB1">
              <w:rPr>
                <w:webHidden/>
              </w:rPr>
              <w:tab/>
            </w:r>
            <w:r w:rsidR="00D86A32" w:rsidRPr="00135CB1">
              <w:rPr>
                <w:webHidden/>
              </w:rPr>
              <w:fldChar w:fldCharType="begin"/>
            </w:r>
            <w:r w:rsidR="00D86A32" w:rsidRPr="00135CB1">
              <w:rPr>
                <w:webHidden/>
              </w:rPr>
              <w:instrText xml:space="preserve"> PAGEREF _Toc133482689 \h </w:instrText>
            </w:r>
            <w:r w:rsidR="00D86A32" w:rsidRPr="00135CB1">
              <w:rPr>
                <w:webHidden/>
              </w:rPr>
            </w:r>
            <w:r w:rsidR="00D86A32" w:rsidRPr="00135CB1">
              <w:rPr>
                <w:webHidden/>
              </w:rPr>
              <w:fldChar w:fldCharType="separate"/>
            </w:r>
            <w:r w:rsidR="005A4841">
              <w:rPr>
                <w:webHidden/>
              </w:rPr>
              <w:t>97</w:t>
            </w:r>
            <w:r w:rsidR="00D86A32" w:rsidRPr="00135CB1">
              <w:rPr>
                <w:webHidden/>
              </w:rPr>
              <w:fldChar w:fldCharType="end"/>
            </w:r>
          </w:hyperlink>
        </w:p>
        <w:p w14:paraId="237F596A" w14:textId="0B81B786" w:rsidR="00D86A32" w:rsidRPr="00135CB1" w:rsidRDefault="007B2E7D">
          <w:pPr>
            <w:pStyle w:val="32"/>
            <w:rPr>
              <w:rFonts w:eastAsiaTheme="minorEastAsia"/>
              <w:bCs w:val="0"/>
              <w:i w:val="0"/>
              <w:iCs w:val="0"/>
            </w:rPr>
          </w:pPr>
          <w:hyperlink w:anchor="_Toc133482690" w:history="1">
            <w:r w:rsidR="00D86A32" w:rsidRPr="00135CB1">
              <w:rPr>
                <w:rStyle w:val="a9"/>
                <w:kern w:val="32"/>
              </w:rPr>
              <w:t>МП «Развитие физической культуры и спорта»</w:t>
            </w:r>
            <w:r w:rsidR="00D86A32" w:rsidRPr="00135CB1">
              <w:rPr>
                <w:webHidden/>
              </w:rPr>
              <w:tab/>
            </w:r>
            <w:r w:rsidR="00D86A32" w:rsidRPr="00135CB1">
              <w:rPr>
                <w:webHidden/>
              </w:rPr>
              <w:fldChar w:fldCharType="begin"/>
            </w:r>
            <w:r w:rsidR="00D86A32" w:rsidRPr="00135CB1">
              <w:rPr>
                <w:webHidden/>
              </w:rPr>
              <w:instrText xml:space="preserve"> PAGEREF _Toc133482690 \h </w:instrText>
            </w:r>
            <w:r w:rsidR="00D86A32" w:rsidRPr="00135CB1">
              <w:rPr>
                <w:webHidden/>
              </w:rPr>
            </w:r>
            <w:r w:rsidR="00D86A32" w:rsidRPr="00135CB1">
              <w:rPr>
                <w:webHidden/>
              </w:rPr>
              <w:fldChar w:fldCharType="separate"/>
            </w:r>
            <w:r w:rsidR="005A4841">
              <w:rPr>
                <w:webHidden/>
              </w:rPr>
              <w:t>107</w:t>
            </w:r>
            <w:r w:rsidR="00D86A32" w:rsidRPr="00135CB1">
              <w:rPr>
                <w:webHidden/>
              </w:rPr>
              <w:fldChar w:fldCharType="end"/>
            </w:r>
          </w:hyperlink>
        </w:p>
        <w:p w14:paraId="6795F326" w14:textId="053B0030" w:rsidR="00D86A32" w:rsidRPr="00135CB1" w:rsidRDefault="007B2E7D">
          <w:pPr>
            <w:pStyle w:val="32"/>
            <w:rPr>
              <w:rFonts w:eastAsiaTheme="minorEastAsia"/>
              <w:bCs w:val="0"/>
              <w:i w:val="0"/>
              <w:iCs w:val="0"/>
            </w:rPr>
          </w:pPr>
          <w:hyperlink w:anchor="_Toc133482691" w:history="1">
            <w:r w:rsidR="00D86A32" w:rsidRPr="00135CB1">
              <w:rPr>
                <w:rStyle w:val="a9"/>
                <w:rFonts w:eastAsiaTheme="minorHAnsi"/>
                <w:kern w:val="32"/>
                <w:lang w:eastAsia="en-US"/>
              </w:rPr>
              <w:t>МП «Молодежь муниципального образования город Норильск в XXI веке»</w:t>
            </w:r>
            <w:r w:rsidR="00D86A32" w:rsidRPr="00135CB1">
              <w:rPr>
                <w:webHidden/>
              </w:rPr>
              <w:tab/>
            </w:r>
            <w:r w:rsidR="00D86A32" w:rsidRPr="00135CB1">
              <w:rPr>
                <w:webHidden/>
              </w:rPr>
              <w:fldChar w:fldCharType="begin"/>
            </w:r>
            <w:r w:rsidR="00D86A32" w:rsidRPr="00135CB1">
              <w:rPr>
                <w:webHidden/>
              </w:rPr>
              <w:instrText xml:space="preserve"> PAGEREF _Toc133482691 \h </w:instrText>
            </w:r>
            <w:r w:rsidR="00D86A32" w:rsidRPr="00135CB1">
              <w:rPr>
                <w:webHidden/>
              </w:rPr>
            </w:r>
            <w:r w:rsidR="00D86A32" w:rsidRPr="00135CB1">
              <w:rPr>
                <w:webHidden/>
              </w:rPr>
              <w:fldChar w:fldCharType="separate"/>
            </w:r>
            <w:r w:rsidR="005A4841">
              <w:rPr>
                <w:webHidden/>
              </w:rPr>
              <w:t>113</w:t>
            </w:r>
            <w:r w:rsidR="00D86A32" w:rsidRPr="00135CB1">
              <w:rPr>
                <w:webHidden/>
              </w:rPr>
              <w:fldChar w:fldCharType="end"/>
            </w:r>
          </w:hyperlink>
        </w:p>
        <w:p w14:paraId="7E9DE91E" w14:textId="791AAA13" w:rsidR="00D86A32" w:rsidRPr="00135CB1" w:rsidRDefault="007B2E7D">
          <w:pPr>
            <w:pStyle w:val="32"/>
            <w:rPr>
              <w:rFonts w:eastAsiaTheme="minorEastAsia"/>
              <w:bCs w:val="0"/>
              <w:i w:val="0"/>
              <w:iCs w:val="0"/>
            </w:rPr>
          </w:pPr>
          <w:hyperlink w:anchor="_Toc133482692" w:history="1">
            <w:r w:rsidR="00D86A32" w:rsidRPr="00135CB1">
              <w:rPr>
                <w:rStyle w:val="a9"/>
                <w:kern w:val="32"/>
              </w:rPr>
              <w:t>МП «Развитие потребительского рынка, поддержка малого и среднего предпринимательства»</w:t>
            </w:r>
            <w:r w:rsidR="00D86A32" w:rsidRPr="00135CB1">
              <w:rPr>
                <w:webHidden/>
              </w:rPr>
              <w:tab/>
            </w:r>
            <w:r w:rsidR="00D86A32" w:rsidRPr="00135CB1">
              <w:rPr>
                <w:webHidden/>
              </w:rPr>
              <w:fldChar w:fldCharType="begin"/>
            </w:r>
            <w:r w:rsidR="00D86A32" w:rsidRPr="00135CB1">
              <w:rPr>
                <w:webHidden/>
              </w:rPr>
              <w:instrText xml:space="preserve"> PAGEREF _Toc133482692 \h </w:instrText>
            </w:r>
            <w:r w:rsidR="00D86A32" w:rsidRPr="00135CB1">
              <w:rPr>
                <w:webHidden/>
              </w:rPr>
            </w:r>
            <w:r w:rsidR="00D86A32" w:rsidRPr="00135CB1">
              <w:rPr>
                <w:webHidden/>
              </w:rPr>
              <w:fldChar w:fldCharType="separate"/>
            </w:r>
            <w:r w:rsidR="005A4841">
              <w:rPr>
                <w:webHidden/>
              </w:rPr>
              <w:t>118</w:t>
            </w:r>
            <w:r w:rsidR="00D86A32" w:rsidRPr="00135CB1">
              <w:rPr>
                <w:webHidden/>
              </w:rPr>
              <w:fldChar w:fldCharType="end"/>
            </w:r>
          </w:hyperlink>
        </w:p>
        <w:p w14:paraId="0B052ED2" w14:textId="19A1B44F" w:rsidR="00D86A32" w:rsidRPr="00135CB1" w:rsidRDefault="007B2E7D">
          <w:pPr>
            <w:pStyle w:val="32"/>
            <w:rPr>
              <w:rFonts w:eastAsiaTheme="minorEastAsia"/>
              <w:bCs w:val="0"/>
              <w:i w:val="0"/>
              <w:iCs w:val="0"/>
            </w:rPr>
          </w:pPr>
          <w:hyperlink w:anchor="_Toc133482693" w:history="1">
            <w:r w:rsidR="00D86A32" w:rsidRPr="00135CB1">
              <w:rPr>
                <w:rStyle w:val="a9"/>
                <w:kern w:val="32"/>
              </w:rPr>
              <w:t>МП «Развитие транспортной системы»</w:t>
            </w:r>
            <w:r w:rsidR="00D86A32" w:rsidRPr="00135CB1">
              <w:rPr>
                <w:webHidden/>
              </w:rPr>
              <w:tab/>
            </w:r>
            <w:r w:rsidR="00D86A32" w:rsidRPr="00135CB1">
              <w:rPr>
                <w:webHidden/>
              </w:rPr>
              <w:fldChar w:fldCharType="begin"/>
            </w:r>
            <w:r w:rsidR="00D86A32" w:rsidRPr="00135CB1">
              <w:rPr>
                <w:webHidden/>
              </w:rPr>
              <w:instrText xml:space="preserve"> PAGEREF _Toc133482693 \h </w:instrText>
            </w:r>
            <w:r w:rsidR="00D86A32" w:rsidRPr="00135CB1">
              <w:rPr>
                <w:webHidden/>
              </w:rPr>
            </w:r>
            <w:r w:rsidR="00D86A32" w:rsidRPr="00135CB1">
              <w:rPr>
                <w:webHidden/>
              </w:rPr>
              <w:fldChar w:fldCharType="separate"/>
            </w:r>
            <w:r w:rsidR="005A4841">
              <w:rPr>
                <w:webHidden/>
              </w:rPr>
              <w:t>124</w:t>
            </w:r>
            <w:r w:rsidR="00D86A32" w:rsidRPr="00135CB1">
              <w:rPr>
                <w:webHidden/>
              </w:rPr>
              <w:fldChar w:fldCharType="end"/>
            </w:r>
          </w:hyperlink>
        </w:p>
        <w:p w14:paraId="60E1D8C6" w14:textId="19EFDC11" w:rsidR="00D86A32" w:rsidRPr="00135CB1" w:rsidRDefault="007B2E7D">
          <w:pPr>
            <w:pStyle w:val="32"/>
            <w:rPr>
              <w:rFonts w:eastAsiaTheme="minorEastAsia"/>
              <w:bCs w:val="0"/>
              <w:i w:val="0"/>
              <w:iCs w:val="0"/>
            </w:rPr>
          </w:pPr>
          <w:hyperlink w:anchor="_Toc133482694" w:history="1">
            <w:r w:rsidR="00D86A32" w:rsidRPr="00135CB1">
              <w:rPr>
                <w:rStyle w:val="a9"/>
                <w:kern w:val="32"/>
              </w:rPr>
              <w:t>МП «Формирование современной городской среды»</w:t>
            </w:r>
            <w:r w:rsidR="00D86A32" w:rsidRPr="00135CB1">
              <w:rPr>
                <w:webHidden/>
              </w:rPr>
              <w:tab/>
            </w:r>
            <w:r w:rsidR="00D86A32" w:rsidRPr="00135CB1">
              <w:rPr>
                <w:webHidden/>
              </w:rPr>
              <w:fldChar w:fldCharType="begin"/>
            </w:r>
            <w:r w:rsidR="00D86A32" w:rsidRPr="00135CB1">
              <w:rPr>
                <w:webHidden/>
              </w:rPr>
              <w:instrText xml:space="preserve"> PAGEREF _Toc133482694 \h </w:instrText>
            </w:r>
            <w:r w:rsidR="00D86A32" w:rsidRPr="00135CB1">
              <w:rPr>
                <w:webHidden/>
              </w:rPr>
            </w:r>
            <w:r w:rsidR="00D86A32" w:rsidRPr="00135CB1">
              <w:rPr>
                <w:webHidden/>
              </w:rPr>
              <w:fldChar w:fldCharType="separate"/>
            </w:r>
            <w:r w:rsidR="005A4841">
              <w:rPr>
                <w:webHidden/>
              </w:rPr>
              <w:t>135</w:t>
            </w:r>
            <w:r w:rsidR="00D86A32" w:rsidRPr="00135CB1">
              <w:rPr>
                <w:webHidden/>
              </w:rPr>
              <w:fldChar w:fldCharType="end"/>
            </w:r>
          </w:hyperlink>
        </w:p>
        <w:p w14:paraId="5345FD65" w14:textId="762F112B" w:rsidR="00D86A32" w:rsidRPr="00135CB1" w:rsidRDefault="007B2E7D">
          <w:pPr>
            <w:pStyle w:val="32"/>
            <w:rPr>
              <w:rFonts w:eastAsiaTheme="minorEastAsia"/>
              <w:bCs w:val="0"/>
              <w:i w:val="0"/>
              <w:iCs w:val="0"/>
            </w:rPr>
          </w:pPr>
          <w:hyperlink w:anchor="_Toc133482695" w:history="1">
            <w:r w:rsidR="00D86A32" w:rsidRPr="00135CB1">
              <w:rPr>
                <w:rStyle w:val="a9"/>
                <w:kern w:val="32"/>
              </w:rPr>
              <w:t>МП «Развитие туризма»</w:t>
            </w:r>
            <w:r w:rsidR="00D86A32" w:rsidRPr="00135CB1">
              <w:rPr>
                <w:webHidden/>
              </w:rPr>
              <w:tab/>
            </w:r>
            <w:r w:rsidR="00D86A32" w:rsidRPr="00135CB1">
              <w:rPr>
                <w:webHidden/>
              </w:rPr>
              <w:fldChar w:fldCharType="begin"/>
            </w:r>
            <w:r w:rsidR="00D86A32" w:rsidRPr="00135CB1">
              <w:rPr>
                <w:webHidden/>
              </w:rPr>
              <w:instrText xml:space="preserve"> PAGEREF _Toc133482695 \h </w:instrText>
            </w:r>
            <w:r w:rsidR="00D86A32" w:rsidRPr="00135CB1">
              <w:rPr>
                <w:webHidden/>
              </w:rPr>
            </w:r>
            <w:r w:rsidR="00D86A32" w:rsidRPr="00135CB1">
              <w:rPr>
                <w:webHidden/>
              </w:rPr>
              <w:fldChar w:fldCharType="separate"/>
            </w:r>
            <w:r w:rsidR="005A4841">
              <w:rPr>
                <w:webHidden/>
              </w:rPr>
              <w:t>140</w:t>
            </w:r>
            <w:r w:rsidR="00D86A32" w:rsidRPr="00135CB1">
              <w:rPr>
                <w:webHidden/>
              </w:rPr>
              <w:fldChar w:fldCharType="end"/>
            </w:r>
          </w:hyperlink>
        </w:p>
        <w:p w14:paraId="3F16E0E3" w14:textId="7E75C237" w:rsidR="00D86A32" w:rsidRPr="00135CB1" w:rsidRDefault="007B2E7D">
          <w:pPr>
            <w:pStyle w:val="32"/>
            <w:rPr>
              <w:rFonts w:eastAsiaTheme="minorEastAsia"/>
              <w:bCs w:val="0"/>
              <w:i w:val="0"/>
              <w:iCs w:val="0"/>
            </w:rPr>
          </w:pPr>
          <w:hyperlink w:anchor="_Toc133482696" w:history="1">
            <w:r w:rsidR="00D86A32" w:rsidRPr="00135CB1">
              <w:rPr>
                <w:rStyle w:val="a9"/>
                <w:kern w:val="32"/>
              </w:rPr>
              <w:t>МП «Поддержание сохранности действующих и строительство новых объектов социальной инфраструктуры»</w:t>
            </w:r>
            <w:r w:rsidR="00D86A32" w:rsidRPr="00135CB1">
              <w:rPr>
                <w:webHidden/>
              </w:rPr>
              <w:tab/>
            </w:r>
            <w:r w:rsidR="00D86A32" w:rsidRPr="00135CB1">
              <w:rPr>
                <w:webHidden/>
              </w:rPr>
              <w:fldChar w:fldCharType="begin"/>
            </w:r>
            <w:r w:rsidR="00D86A32" w:rsidRPr="00135CB1">
              <w:rPr>
                <w:webHidden/>
              </w:rPr>
              <w:instrText xml:space="preserve"> PAGEREF _Toc133482696 \h </w:instrText>
            </w:r>
            <w:r w:rsidR="00D86A32" w:rsidRPr="00135CB1">
              <w:rPr>
                <w:webHidden/>
              </w:rPr>
            </w:r>
            <w:r w:rsidR="00D86A32" w:rsidRPr="00135CB1">
              <w:rPr>
                <w:webHidden/>
              </w:rPr>
              <w:fldChar w:fldCharType="separate"/>
            </w:r>
            <w:r w:rsidR="005A4841">
              <w:rPr>
                <w:webHidden/>
              </w:rPr>
              <w:t>144</w:t>
            </w:r>
            <w:r w:rsidR="00D86A32" w:rsidRPr="00135CB1">
              <w:rPr>
                <w:webHidden/>
              </w:rPr>
              <w:fldChar w:fldCharType="end"/>
            </w:r>
          </w:hyperlink>
        </w:p>
        <w:p w14:paraId="6BBE2C18" w14:textId="25B4B5AE" w:rsidR="00D86A32" w:rsidRPr="00135CB1" w:rsidRDefault="007B2E7D">
          <w:pPr>
            <w:pStyle w:val="32"/>
            <w:rPr>
              <w:rFonts w:eastAsiaTheme="minorEastAsia"/>
              <w:bCs w:val="0"/>
              <w:i w:val="0"/>
              <w:iCs w:val="0"/>
            </w:rPr>
          </w:pPr>
          <w:hyperlink w:anchor="_Toc133482697" w:history="1">
            <w:r w:rsidR="00D86A32" w:rsidRPr="00135CB1">
              <w:rPr>
                <w:rStyle w:val="a9"/>
                <w:kern w:val="32"/>
              </w:rPr>
              <w:t>МП «Обеспечение доступным и комфортным жильем жителей муниципального образования город Норильск»</w:t>
            </w:r>
            <w:r w:rsidR="00D86A32" w:rsidRPr="00135CB1">
              <w:rPr>
                <w:webHidden/>
              </w:rPr>
              <w:tab/>
            </w:r>
            <w:r w:rsidR="00D86A32" w:rsidRPr="00135CB1">
              <w:rPr>
                <w:webHidden/>
              </w:rPr>
              <w:fldChar w:fldCharType="begin"/>
            </w:r>
            <w:r w:rsidR="00D86A32" w:rsidRPr="00135CB1">
              <w:rPr>
                <w:webHidden/>
              </w:rPr>
              <w:instrText xml:space="preserve"> PAGEREF _Toc133482697 \h </w:instrText>
            </w:r>
            <w:r w:rsidR="00D86A32" w:rsidRPr="00135CB1">
              <w:rPr>
                <w:webHidden/>
              </w:rPr>
            </w:r>
            <w:r w:rsidR="00D86A32" w:rsidRPr="00135CB1">
              <w:rPr>
                <w:webHidden/>
              </w:rPr>
              <w:fldChar w:fldCharType="separate"/>
            </w:r>
            <w:r w:rsidR="005A4841">
              <w:rPr>
                <w:webHidden/>
              </w:rPr>
              <w:t>157</w:t>
            </w:r>
            <w:r w:rsidR="00D86A32" w:rsidRPr="00135CB1">
              <w:rPr>
                <w:webHidden/>
              </w:rPr>
              <w:fldChar w:fldCharType="end"/>
            </w:r>
          </w:hyperlink>
        </w:p>
        <w:p w14:paraId="79AE876E" w14:textId="1203CE31" w:rsidR="00D86A32" w:rsidRPr="00135CB1" w:rsidRDefault="007B2E7D">
          <w:pPr>
            <w:pStyle w:val="32"/>
            <w:rPr>
              <w:rFonts w:eastAsiaTheme="minorEastAsia"/>
              <w:bCs w:val="0"/>
              <w:i w:val="0"/>
              <w:iCs w:val="0"/>
            </w:rPr>
          </w:pPr>
          <w:hyperlink w:anchor="_Toc133482698" w:history="1">
            <w:r w:rsidR="00D86A32" w:rsidRPr="00135CB1">
              <w:rPr>
                <w:rStyle w:val="a9"/>
                <w:kern w:val="32"/>
              </w:rPr>
              <w:t>МП «Содействие занятости населения»</w:t>
            </w:r>
            <w:r w:rsidR="00D86A32" w:rsidRPr="00135CB1">
              <w:rPr>
                <w:webHidden/>
              </w:rPr>
              <w:tab/>
            </w:r>
            <w:r w:rsidR="00D86A32" w:rsidRPr="00135CB1">
              <w:rPr>
                <w:webHidden/>
              </w:rPr>
              <w:fldChar w:fldCharType="begin"/>
            </w:r>
            <w:r w:rsidR="00D86A32" w:rsidRPr="00135CB1">
              <w:rPr>
                <w:webHidden/>
              </w:rPr>
              <w:instrText xml:space="preserve"> PAGEREF _Toc133482698 \h </w:instrText>
            </w:r>
            <w:r w:rsidR="00D86A32" w:rsidRPr="00135CB1">
              <w:rPr>
                <w:webHidden/>
              </w:rPr>
            </w:r>
            <w:r w:rsidR="00D86A32" w:rsidRPr="00135CB1">
              <w:rPr>
                <w:webHidden/>
              </w:rPr>
              <w:fldChar w:fldCharType="separate"/>
            </w:r>
            <w:r w:rsidR="005A4841">
              <w:rPr>
                <w:webHidden/>
              </w:rPr>
              <w:t>161</w:t>
            </w:r>
            <w:r w:rsidR="00D86A32" w:rsidRPr="00135CB1">
              <w:rPr>
                <w:webHidden/>
              </w:rPr>
              <w:fldChar w:fldCharType="end"/>
            </w:r>
          </w:hyperlink>
        </w:p>
        <w:p w14:paraId="378E8AC3" w14:textId="1D43A435" w:rsidR="00D86A32" w:rsidRPr="00135CB1" w:rsidRDefault="007B2E7D">
          <w:pPr>
            <w:pStyle w:val="32"/>
            <w:rPr>
              <w:rFonts w:eastAsiaTheme="minorEastAsia"/>
              <w:bCs w:val="0"/>
              <w:i w:val="0"/>
              <w:iCs w:val="0"/>
            </w:rPr>
          </w:pPr>
          <w:hyperlink w:anchor="_Toc133482699" w:history="1">
            <w:r w:rsidR="00D86A32" w:rsidRPr="00135CB1">
              <w:rPr>
                <w:rStyle w:val="a9"/>
                <w:kern w:val="32"/>
              </w:rPr>
              <w:t>МП «Управление муниципальными финансами»</w:t>
            </w:r>
            <w:r w:rsidR="00D86A32" w:rsidRPr="00135CB1">
              <w:rPr>
                <w:webHidden/>
              </w:rPr>
              <w:tab/>
            </w:r>
            <w:r w:rsidR="00D86A32" w:rsidRPr="00135CB1">
              <w:rPr>
                <w:webHidden/>
              </w:rPr>
              <w:fldChar w:fldCharType="begin"/>
            </w:r>
            <w:r w:rsidR="00D86A32" w:rsidRPr="00135CB1">
              <w:rPr>
                <w:webHidden/>
              </w:rPr>
              <w:instrText xml:space="preserve"> PAGEREF _Toc133482699 \h </w:instrText>
            </w:r>
            <w:r w:rsidR="00D86A32" w:rsidRPr="00135CB1">
              <w:rPr>
                <w:webHidden/>
              </w:rPr>
            </w:r>
            <w:r w:rsidR="00D86A32" w:rsidRPr="00135CB1">
              <w:rPr>
                <w:webHidden/>
              </w:rPr>
              <w:fldChar w:fldCharType="separate"/>
            </w:r>
            <w:r w:rsidR="005A4841">
              <w:rPr>
                <w:webHidden/>
              </w:rPr>
              <w:t>163</w:t>
            </w:r>
            <w:r w:rsidR="00D86A32" w:rsidRPr="00135CB1">
              <w:rPr>
                <w:webHidden/>
              </w:rPr>
              <w:fldChar w:fldCharType="end"/>
            </w:r>
          </w:hyperlink>
        </w:p>
        <w:p w14:paraId="726E21CB" w14:textId="32173B8E" w:rsidR="00D86A32" w:rsidRPr="00135CB1" w:rsidRDefault="007B2E7D">
          <w:pPr>
            <w:pStyle w:val="32"/>
            <w:rPr>
              <w:rFonts w:eastAsiaTheme="minorEastAsia"/>
              <w:bCs w:val="0"/>
              <w:i w:val="0"/>
              <w:iCs w:val="0"/>
            </w:rPr>
          </w:pPr>
          <w:hyperlink w:anchor="_Toc133482700" w:history="1">
            <w:r w:rsidR="00D86A32" w:rsidRPr="00135CB1">
              <w:rPr>
                <w:rStyle w:val="a9"/>
                <w:kern w:val="32"/>
              </w:rPr>
              <w:t>МП «Экология и охрана окружающей среды»</w:t>
            </w:r>
            <w:r w:rsidR="00D86A32" w:rsidRPr="00135CB1">
              <w:rPr>
                <w:webHidden/>
              </w:rPr>
              <w:tab/>
            </w:r>
            <w:r w:rsidR="00D86A32" w:rsidRPr="00135CB1">
              <w:rPr>
                <w:webHidden/>
              </w:rPr>
              <w:fldChar w:fldCharType="begin"/>
            </w:r>
            <w:r w:rsidR="00D86A32" w:rsidRPr="00135CB1">
              <w:rPr>
                <w:webHidden/>
              </w:rPr>
              <w:instrText xml:space="preserve"> PAGEREF _Toc133482700 \h </w:instrText>
            </w:r>
            <w:r w:rsidR="00D86A32" w:rsidRPr="00135CB1">
              <w:rPr>
                <w:webHidden/>
              </w:rPr>
            </w:r>
            <w:r w:rsidR="00D86A32" w:rsidRPr="00135CB1">
              <w:rPr>
                <w:webHidden/>
              </w:rPr>
              <w:fldChar w:fldCharType="separate"/>
            </w:r>
            <w:r w:rsidR="005A4841">
              <w:rPr>
                <w:webHidden/>
              </w:rPr>
              <w:t>167</w:t>
            </w:r>
            <w:r w:rsidR="00D86A32" w:rsidRPr="00135CB1">
              <w:rPr>
                <w:webHidden/>
              </w:rPr>
              <w:fldChar w:fldCharType="end"/>
            </w:r>
          </w:hyperlink>
        </w:p>
        <w:p w14:paraId="0613697A" w14:textId="4E685EA2" w:rsidR="00D86A32" w:rsidRPr="00135CB1" w:rsidRDefault="007B2E7D">
          <w:pPr>
            <w:pStyle w:val="32"/>
            <w:rPr>
              <w:rFonts w:eastAsiaTheme="minorEastAsia"/>
              <w:bCs w:val="0"/>
              <w:i w:val="0"/>
              <w:iCs w:val="0"/>
            </w:rPr>
          </w:pPr>
          <w:hyperlink w:anchor="_Toc133482701" w:history="1">
            <w:r w:rsidR="00D86A32" w:rsidRPr="00135CB1">
              <w:rPr>
                <w:rStyle w:val="a9"/>
                <w:kern w:val="32"/>
              </w:rPr>
              <w:t>МП «</w:t>
            </w:r>
            <w:r w:rsidR="00D86A32" w:rsidRPr="00135CB1">
              <w:rPr>
                <w:rStyle w:val="a9"/>
              </w:rPr>
              <w:t>Профилактика правонарушений, обеспечение общественного порядка и противодействие преступности</w:t>
            </w:r>
            <w:r w:rsidR="00D86A32" w:rsidRPr="00135CB1">
              <w:rPr>
                <w:rStyle w:val="a9"/>
                <w:kern w:val="32"/>
              </w:rPr>
              <w:t>»</w:t>
            </w:r>
            <w:r w:rsidR="00D86A32" w:rsidRPr="00135CB1">
              <w:rPr>
                <w:webHidden/>
              </w:rPr>
              <w:tab/>
            </w:r>
            <w:r w:rsidR="00D86A32" w:rsidRPr="00135CB1">
              <w:rPr>
                <w:webHidden/>
              </w:rPr>
              <w:fldChar w:fldCharType="begin"/>
            </w:r>
            <w:r w:rsidR="00D86A32" w:rsidRPr="00135CB1">
              <w:rPr>
                <w:webHidden/>
              </w:rPr>
              <w:instrText xml:space="preserve"> PAGEREF _Toc133482701 \h </w:instrText>
            </w:r>
            <w:r w:rsidR="00D86A32" w:rsidRPr="00135CB1">
              <w:rPr>
                <w:webHidden/>
              </w:rPr>
            </w:r>
            <w:r w:rsidR="00D86A32" w:rsidRPr="00135CB1">
              <w:rPr>
                <w:webHidden/>
              </w:rPr>
              <w:fldChar w:fldCharType="separate"/>
            </w:r>
            <w:r w:rsidR="005A4841">
              <w:rPr>
                <w:webHidden/>
              </w:rPr>
              <w:t>171</w:t>
            </w:r>
            <w:r w:rsidR="00D86A32" w:rsidRPr="00135CB1">
              <w:rPr>
                <w:webHidden/>
              </w:rPr>
              <w:fldChar w:fldCharType="end"/>
            </w:r>
          </w:hyperlink>
        </w:p>
        <w:p w14:paraId="31C22332" w14:textId="5C5795A7" w:rsidR="00D86A32" w:rsidRPr="00135CB1" w:rsidRDefault="007B2E7D">
          <w:pPr>
            <w:pStyle w:val="32"/>
            <w:rPr>
              <w:rFonts w:eastAsiaTheme="minorEastAsia"/>
              <w:bCs w:val="0"/>
              <w:i w:val="0"/>
              <w:iCs w:val="0"/>
            </w:rPr>
          </w:pPr>
          <w:hyperlink w:anchor="_Toc133482702" w:history="1">
            <w:r w:rsidR="00D86A32" w:rsidRPr="00135CB1">
              <w:rPr>
                <w:rStyle w:val="a9"/>
                <w:kern w:val="32"/>
              </w:rPr>
              <w:t>МП «</w:t>
            </w:r>
            <w:r w:rsidR="00D86A32" w:rsidRPr="00135CB1">
              <w:rPr>
                <w:rStyle w:val="a9"/>
              </w:rPr>
              <w:t>Комплексное социально-экономическое развитие города Норильска</w:t>
            </w:r>
            <w:r w:rsidR="00D86A32" w:rsidRPr="00135CB1">
              <w:rPr>
                <w:rStyle w:val="a9"/>
                <w:kern w:val="32"/>
              </w:rPr>
              <w:t>»</w:t>
            </w:r>
            <w:r w:rsidR="00D86A32" w:rsidRPr="00135CB1">
              <w:rPr>
                <w:webHidden/>
              </w:rPr>
              <w:tab/>
            </w:r>
            <w:r w:rsidR="00D86A32" w:rsidRPr="00135CB1">
              <w:rPr>
                <w:webHidden/>
              </w:rPr>
              <w:fldChar w:fldCharType="begin"/>
            </w:r>
            <w:r w:rsidR="00D86A32" w:rsidRPr="00135CB1">
              <w:rPr>
                <w:webHidden/>
              </w:rPr>
              <w:instrText xml:space="preserve"> PAGEREF _Toc133482702 \h </w:instrText>
            </w:r>
            <w:r w:rsidR="00D86A32" w:rsidRPr="00135CB1">
              <w:rPr>
                <w:webHidden/>
              </w:rPr>
            </w:r>
            <w:r w:rsidR="00D86A32" w:rsidRPr="00135CB1">
              <w:rPr>
                <w:webHidden/>
              </w:rPr>
              <w:fldChar w:fldCharType="separate"/>
            </w:r>
            <w:r w:rsidR="005A4841">
              <w:rPr>
                <w:webHidden/>
              </w:rPr>
              <w:t>175</w:t>
            </w:r>
            <w:r w:rsidR="00D86A32" w:rsidRPr="00135CB1">
              <w:rPr>
                <w:webHidden/>
              </w:rPr>
              <w:fldChar w:fldCharType="end"/>
            </w:r>
          </w:hyperlink>
        </w:p>
        <w:p w14:paraId="7FCCFFA4" w14:textId="11E76EF7" w:rsidR="00D86A32" w:rsidRPr="00135CB1" w:rsidRDefault="007B2E7D">
          <w:pPr>
            <w:pStyle w:val="21"/>
            <w:tabs>
              <w:tab w:val="right" w:leader="dot" w:pos="9344"/>
            </w:tabs>
            <w:rPr>
              <w:rFonts w:eastAsiaTheme="minorEastAsia"/>
              <w:smallCaps w:val="0"/>
              <w:noProof/>
              <w:sz w:val="26"/>
              <w:szCs w:val="26"/>
            </w:rPr>
          </w:pPr>
          <w:hyperlink w:anchor="_Toc133482703" w:history="1">
            <w:r w:rsidR="00D86A32" w:rsidRPr="00135CB1">
              <w:rPr>
                <w:rStyle w:val="a9"/>
                <w:b/>
                <w:noProof/>
                <w:sz w:val="26"/>
                <w:szCs w:val="26"/>
              </w:rPr>
              <w:t>Расходование средств непрограммных расходов</w:t>
            </w:r>
            <w:r w:rsidR="00D86A32" w:rsidRPr="00135CB1">
              <w:rPr>
                <w:noProof/>
                <w:webHidden/>
                <w:sz w:val="26"/>
                <w:szCs w:val="26"/>
              </w:rPr>
              <w:tab/>
            </w:r>
            <w:r w:rsidR="00D86A32" w:rsidRPr="00135CB1">
              <w:rPr>
                <w:noProof/>
                <w:webHidden/>
                <w:sz w:val="26"/>
                <w:szCs w:val="26"/>
              </w:rPr>
              <w:fldChar w:fldCharType="begin"/>
            </w:r>
            <w:r w:rsidR="00D86A32" w:rsidRPr="00135CB1">
              <w:rPr>
                <w:noProof/>
                <w:webHidden/>
                <w:sz w:val="26"/>
                <w:szCs w:val="26"/>
              </w:rPr>
              <w:instrText xml:space="preserve"> PAGEREF _Toc133482703 \h </w:instrText>
            </w:r>
            <w:r w:rsidR="00D86A32" w:rsidRPr="00135CB1">
              <w:rPr>
                <w:noProof/>
                <w:webHidden/>
                <w:sz w:val="26"/>
                <w:szCs w:val="26"/>
              </w:rPr>
            </w:r>
            <w:r w:rsidR="00D86A32" w:rsidRPr="00135CB1">
              <w:rPr>
                <w:noProof/>
                <w:webHidden/>
                <w:sz w:val="26"/>
                <w:szCs w:val="26"/>
              </w:rPr>
              <w:fldChar w:fldCharType="separate"/>
            </w:r>
            <w:r w:rsidR="005A4841">
              <w:rPr>
                <w:noProof/>
                <w:webHidden/>
                <w:sz w:val="26"/>
                <w:szCs w:val="26"/>
              </w:rPr>
              <w:t>181</w:t>
            </w:r>
            <w:r w:rsidR="00D86A32" w:rsidRPr="00135CB1">
              <w:rPr>
                <w:noProof/>
                <w:webHidden/>
                <w:sz w:val="26"/>
                <w:szCs w:val="26"/>
              </w:rPr>
              <w:fldChar w:fldCharType="end"/>
            </w:r>
          </w:hyperlink>
        </w:p>
        <w:p w14:paraId="7678258B" w14:textId="696B0071" w:rsidR="00D86A32" w:rsidRPr="00135CB1" w:rsidRDefault="007B2E7D">
          <w:pPr>
            <w:pStyle w:val="32"/>
            <w:rPr>
              <w:rFonts w:eastAsiaTheme="minorEastAsia"/>
              <w:bCs w:val="0"/>
              <w:i w:val="0"/>
              <w:iCs w:val="0"/>
            </w:rPr>
          </w:pPr>
          <w:hyperlink w:anchor="_Toc133482704" w:history="1">
            <w:r w:rsidR="00D86A32" w:rsidRPr="00135CB1">
              <w:rPr>
                <w:rStyle w:val="a9"/>
                <w:kern w:val="32"/>
              </w:rPr>
              <w:t>Общегосударственные вопросы (раздел 01)</w:t>
            </w:r>
            <w:r w:rsidR="00D86A32" w:rsidRPr="00135CB1">
              <w:rPr>
                <w:webHidden/>
              </w:rPr>
              <w:tab/>
            </w:r>
            <w:r w:rsidR="00D86A32" w:rsidRPr="00135CB1">
              <w:rPr>
                <w:webHidden/>
              </w:rPr>
              <w:fldChar w:fldCharType="begin"/>
            </w:r>
            <w:r w:rsidR="00D86A32" w:rsidRPr="00135CB1">
              <w:rPr>
                <w:webHidden/>
              </w:rPr>
              <w:instrText xml:space="preserve"> PAGEREF _Toc133482704 \h </w:instrText>
            </w:r>
            <w:r w:rsidR="00D86A32" w:rsidRPr="00135CB1">
              <w:rPr>
                <w:webHidden/>
              </w:rPr>
            </w:r>
            <w:r w:rsidR="00D86A32" w:rsidRPr="00135CB1">
              <w:rPr>
                <w:webHidden/>
              </w:rPr>
              <w:fldChar w:fldCharType="separate"/>
            </w:r>
            <w:r w:rsidR="005A4841">
              <w:rPr>
                <w:webHidden/>
              </w:rPr>
              <w:t>182</w:t>
            </w:r>
            <w:r w:rsidR="00D86A32" w:rsidRPr="00135CB1">
              <w:rPr>
                <w:webHidden/>
              </w:rPr>
              <w:fldChar w:fldCharType="end"/>
            </w:r>
          </w:hyperlink>
        </w:p>
        <w:p w14:paraId="7A454625" w14:textId="7261A194" w:rsidR="00D86A32" w:rsidRPr="00135CB1" w:rsidRDefault="007B2E7D">
          <w:pPr>
            <w:pStyle w:val="32"/>
            <w:rPr>
              <w:rFonts w:eastAsiaTheme="minorEastAsia"/>
              <w:bCs w:val="0"/>
              <w:i w:val="0"/>
              <w:iCs w:val="0"/>
            </w:rPr>
          </w:pPr>
          <w:hyperlink w:anchor="_Toc133482705" w:history="1">
            <w:r w:rsidR="00D86A32" w:rsidRPr="00135CB1">
              <w:rPr>
                <w:rStyle w:val="a9"/>
                <w:kern w:val="32"/>
              </w:rPr>
              <w:t>Функционирование высшего должностного лица субъекта Российской Федерации и муниципального образования, законодательных (представительных) органов государственной власти и представительных органов муниципальных образований (подраздел 02,03)</w:t>
            </w:r>
            <w:r w:rsidR="00D86A32" w:rsidRPr="00135CB1">
              <w:rPr>
                <w:webHidden/>
              </w:rPr>
              <w:tab/>
            </w:r>
            <w:r w:rsidR="00D86A32" w:rsidRPr="00135CB1">
              <w:rPr>
                <w:webHidden/>
              </w:rPr>
              <w:fldChar w:fldCharType="begin"/>
            </w:r>
            <w:r w:rsidR="00D86A32" w:rsidRPr="00135CB1">
              <w:rPr>
                <w:webHidden/>
              </w:rPr>
              <w:instrText xml:space="preserve"> PAGEREF _Toc133482705 \h </w:instrText>
            </w:r>
            <w:r w:rsidR="00D86A32" w:rsidRPr="00135CB1">
              <w:rPr>
                <w:webHidden/>
              </w:rPr>
            </w:r>
            <w:r w:rsidR="00D86A32" w:rsidRPr="00135CB1">
              <w:rPr>
                <w:webHidden/>
              </w:rPr>
              <w:fldChar w:fldCharType="separate"/>
            </w:r>
            <w:r w:rsidR="005A4841">
              <w:rPr>
                <w:webHidden/>
              </w:rPr>
              <w:t>182</w:t>
            </w:r>
            <w:r w:rsidR="00D86A32" w:rsidRPr="00135CB1">
              <w:rPr>
                <w:webHidden/>
              </w:rPr>
              <w:fldChar w:fldCharType="end"/>
            </w:r>
          </w:hyperlink>
        </w:p>
        <w:p w14:paraId="4EA0F4FF" w14:textId="279CD8C6" w:rsidR="00D86A32" w:rsidRPr="00135CB1" w:rsidRDefault="007B2E7D">
          <w:pPr>
            <w:pStyle w:val="32"/>
            <w:rPr>
              <w:rFonts w:eastAsiaTheme="minorEastAsia"/>
              <w:bCs w:val="0"/>
              <w:i w:val="0"/>
              <w:iCs w:val="0"/>
            </w:rPr>
          </w:pPr>
          <w:hyperlink w:anchor="_Toc133482706" w:history="1">
            <w:r w:rsidR="00D86A32" w:rsidRPr="00135CB1">
              <w:rPr>
                <w:rStyle w:val="a9"/>
                <w:kern w:val="3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(подраздел 04)</w:t>
            </w:r>
            <w:r w:rsidR="00D86A32" w:rsidRPr="00135CB1">
              <w:rPr>
                <w:webHidden/>
              </w:rPr>
              <w:tab/>
            </w:r>
            <w:r w:rsidR="00D86A32" w:rsidRPr="00135CB1">
              <w:rPr>
                <w:webHidden/>
              </w:rPr>
              <w:fldChar w:fldCharType="begin"/>
            </w:r>
            <w:r w:rsidR="00D86A32" w:rsidRPr="00135CB1">
              <w:rPr>
                <w:webHidden/>
              </w:rPr>
              <w:instrText xml:space="preserve"> PAGEREF _Toc133482706 \h </w:instrText>
            </w:r>
            <w:r w:rsidR="00D86A32" w:rsidRPr="00135CB1">
              <w:rPr>
                <w:webHidden/>
              </w:rPr>
            </w:r>
            <w:r w:rsidR="00D86A32" w:rsidRPr="00135CB1">
              <w:rPr>
                <w:webHidden/>
              </w:rPr>
              <w:fldChar w:fldCharType="separate"/>
            </w:r>
            <w:r w:rsidR="005A4841">
              <w:rPr>
                <w:webHidden/>
              </w:rPr>
              <w:t>183</w:t>
            </w:r>
            <w:r w:rsidR="00D86A32" w:rsidRPr="00135CB1">
              <w:rPr>
                <w:webHidden/>
              </w:rPr>
              <w:fldChar w:fldCharType="end"/>
            </w:r>
          </w:hyperlink>
        </w:p>
        <w:p w14:paraId="0FE3C8B6" w14:textId="1B4C9D11" w:rsidR="00D86A32" w:rsidRPr="00135CB1" w:rsidRDefault="007B2E7D">
          <w:pPr>
            <w:pStyle w:val="32"/>
            <w:rPr>
              <w:rFonts w:eastAsiaTheme="minorEastAsia"/>
              <w:bCs w:val="0"/>
              <w:i w:val="0"/>
              <w:iCs w:val="0"/>
            </w:rPr>
          </w:pPr>
          <w:hyperlink w:anchor="_Toc133482707" w:history="1">
            <w:r w:rsidR="00D86A32" w:rsidRPr="00135CB1">
              <w:rPr>
                <w:rStyle w:val="a9"/>
                <w:kern w:val="32"/>
              </w:rPr>
              <w:t>Судебная система (подраздел 05)</w:t>
            </w:r>
            <w:r w:rsidR="00D86A32" w:rsidRPr="00135CB1">
              <w:rPr>
                <w:webHidden/>
              </w:rPr>
              <w:tab/>
            </w:r>
            <w:r w:rsidR="00D86A32" w:rsidRPr="00135CB1">
              <w:rPr>
                <w:webHidden/>
              </w:rPr>
              <w:fldChar w:fldCharType="begin"/>
            </w:r>
            <w:r w:rsidR="00D86A32" w:rsidRPr="00135CB1">
              <w:rPr>
                <w:webHidden/>
              </w:rPr>
              <w:instrText xml:space="preserve"> PAGEREF _Toc133482707 \h </w:instrText>
            </w:r>
            <w:r w:rsidR="00D86A32" w:rsidRPr="00135CB1">
              <w:rPr>
                <w:webHidden/>
              </w:rPr>
            </w:r>
            <w:r w:rsidR="00D86A32" w:rsidRPr="00135CB1">
              <w:rPr>
                <w:webHidden/>
              </w:rPr>
              <w:fldChar w:fldCharType="separate"/>
            </w:r>
            <w:r w:rsidR="005A4841">
              <w:rPr>
                <w:webHidden/>
              </w:rPr>
              <w:t>184</w:t>
            </w:r>
            <w:r w:rsidR="00D86A32" w:rsidRPr="00135CB1">
              <w:rPr>
                <w:webHidden/>
              </w:rPr>
              <w:fldChar w:fldCharType="end"/>
            </w:r>
          </w:hyperlink>
        </w:p>
        <w:p w14:paraId="30979B13" w14:textId="25B18B9F" w:rsidR="00D86A32" w:rsidRPr="00135CB1" w:rsidRDefault="007B2E7D">
          <w:pPr>
            <w:pStyle w:val="32"/>
            <w:rPr>
              <w:rFonts w:eastAsiaTheme="minorEastAsia"/>
              <w:bCs w:val="0"/>
              <w:i w:val="0"/>
              <w:iCs w:val="0"/>
            </w:rPr>
          </w:pPr>
          <w:hyperlink w:anchor="_Toc133482708" w:history="1">
            <w:r w:rsidR="00D86A32" w:rsidRPr="00135CB1">
              <w:rPr>
                <w:rStyle w:val="a9"/>
                <w:kern w:val="32"/>
              </w:rPr>
              <w:t>Обеспечение деятельности финансовых, налоговых и таможенных органов и органов финансового (финансово-бюджетного) надзора (подраздел 06)</w:t>
            </w:r>
            <w:r w:rsidR="00D86A32" w:rsidRPr="00135CB1">
              <w:rPr>
                <w:webHidden/>
              </w:rPr>
              <w:tab/>
            </w:r>
            <w:r w:rsidR="00D86A32" w:rsidRPr="00135CB1">
              <w:rPr>
                <w:webHidden/>
              </w:rPr>
              <w:fldChar w:fldCharType="begin"/>
            </w:r>
            <w:r w:rsidR="00D86A32" w:rsidRPr="00135CB1">
              <w:rPr>
                <w:webHidden/>
              </w:rPr>
              <w:instrText xml:space="preserve"> PAGEREF _Toc133482708 \h </w:instrText>
            </w:r>
            <w:r w:rsidR="00D86A32" w:rsidRPr="00135CB1">
              <w:rPr>
                <w:webHidden/>
              </w:rPr>
            </w:r>
            <w:r w:rsidR="00D86A32" w:rsidRPr="00135CB1">
              <w:rPr>
                <w:webHidden/>
              </w:rPr>
              <w:fldChar w:fldCharType="separate"/>
            </w:r>
            <w:r w:rsidR="005A4841">
              <w:rPr>
                <w:webHidden/>
              </w:rPr>
              <w:t>184</w:t>
            </w:r>
            <w:r w:rsidR="00D86A32" w:rsidRPr="00135CB1">
              <w:rPr>
                <w:webHidden/>
              </w:rPr>
              <w:fldChar w:fldCharType="end"/>
            </w:r>
          </w:hyperlink>
        </w:p>
        <w:p w14:paraId="43250124" w14:textId="208C51C9" w:rsidR="00D86A32" w:rsidRPr="00135CB1" w:rsidRDefault="007B2E7D">
          <w:pPr>
            <w:pStyle w:val="32"/>
            <w:rPr>
              <w:rFonts w:eastAsiaTheme="minorEastAsia"/>
              <w:bCs w:val="0"/>
              <w:i w:val="0"/>
              <w:iCs w:val="0"/>
            </w:rPr>
          </w:pPr>
          <w:hyperlink w:anchor="_Toc133482709" w:history="1">
            <w:r w:rsidR="00D86A32" w:rsidRPr="00135CB1">
              <w:rPr>
                <w:rStyle w:val="a9"/>
                <w:kern w:val="32"/>
              </w:rPr>
              <w:t>Обеспечение проведения выборов и референдумов (подраздел 07)</w:t>
            </w:r>
            <w:r w:rsidR="00D86A32" w:rsidRPr="00135CB1">
              <w:rPr>
                <w:webHidden/>
              </w:rPr>
              <w:tab/>
            </w:r>
            <w:r w:rsidR="00D86A32" w:rsidRPr="00135CB1">
              <w:rPr>
                <w:webHidden/>
              </w:rPr>
              <w:fldChar w:fldCharType="begin"/>
            </w:r>
            <w:r w:rsidR="00D86A32" w:rsidRPr="00135CB1">
              <w:rPr>
                <w:webHidden/>
              </w:rPr>
              <w:instrText xml:space="preserve"> PAGEREF _Toc133482709 \h </w:instrText>
            </w:r>
            <w:r w:rsidR="00D86A32" w:rsidRPr="00135CB1">
              <w:rPr>
                <w:webHidden/>
              </w:rPr>
            </w:r>
            <w:r w:rsidR="00D86A32" w:rsidRPr="00135CB1">
              <w:rPr>
                <w:webHidden/>
              </w:rPr>
              <w:fldChar w:fldCharType="separate"/>
            </w:r>
            <w:r w:rsidR="005A4841">
              <w:rPr>
                <w:webHidden/>
              </w:rPr>
              <w:t>184</w:t>
            </w:r>
            <w:r w:rsidR="00D86A32" w:rsidRPr="00135CB1">
              <w:rPr>
                <w:webHidden/>
              </w:rPr>
              <w:fldChar w:fldCharType="end"/>
            </w:r>
          </w:hyperlink>
        </w:p>
        <w:p w14:paraId="7DA9A8BA" w14:textId="799EE38C" w:rsidR="00D86A32" w:rsidRPr="00135CB1" w:rsidRDefault="007B2E7D">
          <w:pPr>
            <w:pStyle w:val="32"/>
            <w:rPr>
              <w:rFonts w:eastAsiaTheme="minorEastAsia"/>
              <w:bCs w:val="0"/>
              <w:i w:val="0"/>
              <w:iCs w:val="0"/>
            </w:rPr>
          </w:pPr>
          <w:hyperlink w:anchor="_Toc133482710" w:history="1">
            <w:r w:rsidR="00D86A32" w:rsidRPr="00135CB1">
              <w:rPr>
                <w:rStyle w:val="a9"/>
                <w:kern w:val="32"/>
              </w:rPr>
              <w:t>Резервные фонды (подраздел 11)</w:t>
            </w:r>
            <w:r w:rsidR="00D86A32" w:rsidRPr="00135CB1">
              <w:rPr>
                <w:webHidden/>
              </w:rPr>
              <w:tab/>
            </w:r>
            <w:r w:rsidR="00D86A32" w:rsidRPr="00135CB1">
              <w:rPr>
                <w:webHidden/>
              </w:rPr>
              <w:fldChar w:fldCharType="begin"/>
            </w:r>
            <w:r w:rsidR="00D86A32" w:rsidRPr="00135CB1">
              <w:rPr>
                <w:webHidden/>
              </w:rPr>
              <w:instrText xml:space="preserve"> PAGEREF _Toc133482710 \h </w:instrText>
            </w:r>
            <w:r w:rsidR="00D86A32" w:rsidRPr="00135CB1">
              <w:rPr>
                <w:webHidden/>
              </w:rPr>
            </w:r>
            <w:r w:rsidR="00D86A32" w:rsidRPr="00135CB1">
              <w:rPr>
                <w:webHidden/>
              </w:rPr>
              <w:fldChar w:fldCharType="separate"/>
            </w:r>
            <w:r w:rsidR="005A4841">
              <w:rPr>
                <w:webHidden/>
              </w:rPr>
              <w:t>185</w:t>
            </w:r>
            <w:r w:rsidR="00D86A32" w:rsidRPr="00135CB1">
              <w:rPr>
                <w:webHidden/>
              </w:rPr>
              <w:fldChar w:fldCharType="end"/>
            </w:r>
          </w:hyperlink>
        </w:p>
        <w:p w14:paraId="70BAE1ED" w14:textId="2C758ECF" w:rsidR="00D86A32" w:rsidRPr="00135CB1" w:rsidRDefault="007B2E7D">
          <w:pPr>
            <w:pStyle w:val="32"/>
            <w:rPr>
              <w:rFonts w:eastAsiaTheme="minorEastAsia"/>
              <w:bCs w:val="0"/>
              <w:i w:val="0"/>
              <w:iCs w:val="0"/>
            </w:rPr>
          </w:pPr>
          <w:hyperlink w:anchor="_Toc133482711" w:history="1">
            <w:r w:rsidR="00D86A32" w:rsidRPr="00135CB1">
              <w:rPr>
                <w:rStyle w:val="a9"/>
                <w:kern w:val="32"/>
              </w:rPr>
              <w:t>Другие общегосударственные вопросы (подраздел 13)</w:t>
            </w:r>
            <w:r w:rsidR="00D86A32" w:rsidRPr="00135CB1">
              <w:rPr>
                <w:webHidden/>
              </w:rPr>
              <w:tab/>
            </w:r>
            <w:r w:rsidR="00D86A32" w:rsidRPr="00135CB1">
              <w:rPr>
                <w:webHidden/>
              </w:rPr>
              <w:fldChar w:fldCharType="begin"/>
            </w:r>
            <w:r w:rsidR="00D86A32" w:rsidRPr="00135CB1">
              <w:rPr>
                <w:webHidden/>
              </w:rPr>
              <w:instrText xml:space="preserve"> PAGEREF _Toc133482711 \h </w:instrText>
            </w:r>
            <w:r w:rsidR="00D86A32" w:rsidRPr="00135CB1">
              <w:rPr>
                <w:webHidden/>
              </w:rPr>
            </w:r>
            <w:r w:rsidR="00D86A32" w:rsidRPr="00135CB1">
              <w:rPr>
                <w:webHidden/>
              </w:rPr>
              <w:fldChar w:fldCharType="separate"/>
            </w:r>
            <w:r w:rsidR="005A4841">
              <w:rPr>
                <w:webHidden/>
              </w:rPr>
              <w:t>186</w:t>
            </w:r>
            <w:r w:rsidR="00D86A32" w:rsidRPr="00135CB1">
              <w:rPr>
                <w:webHidden/>
              </w:rPr>
              <w:fldChar w:fldCharType="end"/>
            </w:r>
          </w:hyperlink>
        </w:p>
        <w:p w14:paraId="4C7A32C3" w14:textId="06DDC82F" w:rsidR="00D86A32" w:rsidRPr="00135CB1" w:rsidRDefault="007B2E7D">
          <w:pPr>
            <w:pStyle w:val="32"/>
            <w:rPr>
              <w:rFonts w:eastAsiaTheme="minorEastAsia"/>
              <w:bCs w:val="0"/>
              <w:i w:val="0"/>
              <w:iCs w:val="0"/>
            </w:rPr>
          </w:pPr>
          <w:hyperlink w:anchor="_Toc133482712" w:history="1">
            <w:r w:rsidR="00D86A32" w:rsidRPr="00135CB1">
              <w:rPr>
                <w:rStyle w:val="a9"/>
                <w:kern w:val="32"/>
              </w:rPr>
              <w:t>Национальная безопасность и правоохранительная деятельность (раздел 03)</w:t>
            </w:r>
            <w:r w:rsidR="00D86A32" w:rsidRPr="00135CB1">
              <w:rPr>
                <w:webHidden/>
              </w:rPr>
              <w:tab/>
            </w:r>
            <w:r w:rsidR="00D86A32" w:rsidRPr="00135CB1">
              <w:rPr>
                <w:webHidden/>
              </w:rPr>
              <w:fldChar w:fldCharType="begin"/>
            </w:r>
            <w:r w:rsidR="00D86A32" w:rsidRPr="00135CB1">
              <w:rPr>
                <w:webHidden/>
              </w:rPr>
              <w:instrText xml:space="preserve"> PAGEREF _Toc133482712 \h </w:instrText>
            </w:r>
            <w:r w:rsidR="00D86A32" w:rsidRPr="00135CB1">
              <w:rPr>
                <w:webHidden/>
              </w:rPr>
            </w:r>
            <w:r w:rsidR="00D86A32" w:rsidRPr="00135CB1">
              <w:rPr>
                <w:webHidden/>
              </w:rPr>
              <w:fldChar w:fldCharType="separate"/>
            </w:r>
            <w:r w:rsidR="005A4841">
              <w:rPr>
                <w:webHidden/>
              </w:rPr>
              <w:t>187</w:t>
            </w:r>
            <w:r w:rsidR="00D86A32" w:rsidRPr="00135CB1">
              <w:rPr>
                <w:webHidden/>
              </w:rPr>
              <w:fldChar w:fldCharType="end"/>
            </w:r>
          </w:hyperlink>
        </w:p>
        <w:p w14:paraId="06FA51D0" w14:textId="5C9EF3E1" w:rsidR="00D86A32" w:rsidRPr="00135CB1" w:rsidRDefault="007B2E7D">
          <w:pPr>
            <w:pStyle w:val="32"/>
            <w:rPr>
              <w:rFonts w:eastAsiaTheme="minorEastAsia"/>
              <w:bCs w:val="0"/>
              <w:i w:val="0"/>
              <w:iCs w:val="0"/>
            </w:rPr>
          </w:pPr>
          <w:hyperlink w:anchor="_Toc133482713" w:history="1">
            <w:r w:rsidR="00D86A32" w:rsidRPr="00135CB1">
              <w:rPr>
                <w:rStyle w:val="a9"/>
              </w:rPr>
              <w:t xml:space="preserve">Гражданская оборона </w:t>
            </w:r>
            <w:r w:rsidR="00D86A32" w:rsidRPr="00135CB1">
              <w:rPr>
                <w:rStyle w:val="a9"/>
                <w:kern w:val="32"/>
              </w:rPr>
              <w:t>(подраздел 09)</w:t>
            </w:r>
            <w:r w:rsidR="00D86A32" w:rsidRPr="00135CB1">
              <w:rPr>
                <w:webHidden/>
              </w:rPr>
              <w:tab/>
            </w:r>
            <w:r w:rsidR="00D86A32" w:rsidRPr="00135CB1">
              <w:rPr>
                <w:webHidden/>
              </w:rPr>
              <w:fldChar w:fldCharType="begin"/>
            </w:r>
            <w:r w:rsidR="00D86A32" w:rsidRPr="00135CB1">
              <w:rPr>
                <w:webHidden/>
              </w:rPr>
              <w:instrText xml:space="preserve"> PAGEREF _Toc133482713 \h </w:instrText>
            </w:r>
            <w:r w:rsidR="00D86A32" w:rsidRPr="00135CB1">
              <w:rPr>
                <w:webHidden/>
              </w:rPr>
            </w:r>
            <w:r w:rsidR="00D86A32" w:rsidRPr="00135CB1">
              <w:rPr>
                <w:webHidden/>
              </w:rPr>
              <w:fldChar w:fldCharType="separate"/>
            </w:r>
            <w:r w:rsidR="005A4841">
              <w:rPr>
                <w:webHidden/>
              </w:rPr>
              <w:t>187</w:t>
            </w:r>
            <w:r w:rsidR="00D86A32" w:rsidRPr="00135CB1">
              <w:rPr>
                <w:webHidden/>
              </w:rPr>
              <w:fldChar w:fldCharType="end"/>
            </w:r>
          </w:hyperlink>
        </w:p>
        <w:p w14:paraId="4C214C6A" w14:textId="2EBEAE85" w:rsidR="00D86A32" w:rsidRPr="00135CB1" w:rsidRDefault="007B2E7D">
          <w:pPr>
            <w:pStyle w:val="32"/>
            <w:rPr>
              <w:rFonts w:eastAsiaTheme="minorEastAsia"/>
              <w:bCs w:val="0"/>
              <w:i w:val="0"/>
              <w:iCs w:val="0"/>
            </w:rPr>
          </w:pPr>
          <w:hyperlink w:anchor="_Toc133482714" w:history="1">
            <w:r w:rsidR="00D86A32" w:rsidRPr="00135CB1">
              <w:rPr>
                <w:rStyle w:val="a9"/>
                <w:kern w:val="32"/>
              </w:rPr>
              <w:t>Защита населения и территории от чрезвычайных ситуаций природного и техногенного характера, пожарная безопасность (подраздел 10)</w:t>
            </w:r>
            <w:r w:rsidR="00D86A32" w:rsidRPr="00135CB1">
              <w:rPr>
                <w:webHidden/>
              </w:rPr>
              <w:tab/>
            </w:r>
            <w:r w:rsidR="00D86A32" w:rsidRPr="00135CB1">
              <w:rPr>
                <w:webHidden/>
              </w:rPr>
              <w:fldChar w:fldCharType="begin"/>
            </w:r>
            <w:r w:rsidR="00D86A32" w:rsidRPr="00135CB1">
              <w:rPr>
                <w:webHidden/>
              </w:rPr>
              <w:instrText xml:space="preserve"> PAGEREF _Toc133482714 \h </w:instrText>
            </w:r>
            <w:r w:rsidR="00D86A32" w:rsidRPr="00135CB1">
              <w:rPr>
                <w:webHidden/>
              </w:rPr>
            </w:r>
            <w:r w:rsidR="00D86A32" w:rsidRPr="00135CB1">
              <w:rPr>
                <w:webHidden/>
              </w:rPr>
              <w:fldChar w:fldCharType="separate"/>
            </w:r>
            <w:r w:rsidR="005A4841">
              <w:rPr>
                <w:webHidden/>
              </w:rPr>
              <w:t>187</w:t>
            </w:r>
            <w:r w:rsidR="00D86A32" w:rsidRPr="00135CB1">
              <w:rPr>
                <w:webHidden/>
              </w:rPr>
              <w:fldChar w:fldCharType="end"/>
            </w:r>
          </w:hyperlink>
        </w:p>
        <w:p w14:paraId="347D4CA9" w14:textId="28E6D469" w:rsidR="00D86A32" w:rsidRPr="00135CB1" w:rsidRDefault="007B2E7D">
          <w:pPr>
            <w:pStyle w:val="32"/>
            <w:rPr>
              <w:rFonts w:eastAsiaTheme="minorEastAsia"/>
              <w:bCs w:val="0"/>
              <w:i w:val="0"/>
              <w:iCs w:val="0"/>
            </w:rPr>
          </w:pPr>
          <w:hyperlink w:anchor="_Toc133482715" w:history="1">
            <w:r w:rsidR="00D86A32" w:rsidRPr="00135CB1">
              <w:rPr>
                <w:rStyle w:val="a9"/>
                <w:kern w:val="32"/>
              </w:rPr>
              <w:t>Жилищно-коммунальное хозяйство (раздел 05)</w:t>
            </w:r>
            <w:r w:rsidR="00D86A32" w:rsidRPr="00135CB1">
              <w:rPr>
                <w:webHidden/>
              </w:rPr>
              <w:tab/>
            </w:r>
            <w:r w:rsidR="00D86A32" w:rsidRPr="00135CB1">
              <w:rPr>
                <w:webHidden/>
              </w:rPr>
              <w:fldChar w:fldCharType="begin"/>
            </w:r>
            <w:r w:rsidR="00D86A32" w:rsidRPr="00135CB1">
              <w:rPr>
                <w:webHidden/>
              </w:rPr>
              <w:instrText xml:space="preserve"> PAGEREF _Toc133482715 \h </w:instrText>
            </w:r>
            <w:r w:rsidR="00D86A32" w:rsidRPr="00135CB1">
              <w:rPr>
                <w:webHidden/>
              </w:rPr>
            </w:r>
            <w:r w:rsidR="00D86A32" w:rsidRPr="00135CB1">
              <w:rPr>
                <w:webHidden/>
              </w:rPr>
              <w:fldChar w:fldCharType="separate"/>
            </w:r>
            <w:r w:rsidR="005A4841">
              <w:rPr>
                <w:webHidden/>
              </w:rPr>
              <w:t>187</w:t>
            </w:r>
            <w:r w:rsidR="00D86A32" w:rsidRPr="00135CB1">
              <w:rPr>
                <w:webHidden/>
              </w:rPr>
              <w:fldChar w:fldCharType="end"/>
            </w:r>
          </w:hyperlink>
        </w:p>
        <w:p w14:paraId="45F2B42E" w14:textId="5A47B55F" w:rsidR="00D86A32" w:rsidRPr="00135CB1" w:rsidRDefault="007B2E7D">
          <w:pPr>
            <w:pStyle w:val="32"/>
            <w:rPr>
              <w:rFonts w:eastAsiaTheme="minorEastAsia"/>
              <w:bCs w:val="0"/>
              <w:i w:val="0"/>
              <w:iCs w:val="0"/>
            </w:rPr>
          </w:pPr>
          <w:hyperlink w:anchor="_Toc133482716" w:history="1">
            <w:r w:rsidR="00D86A32" w:rsidRPr="00135CB1">
              <w:rPr>
                <w:rStyle w:val="a9"/>
                <w:kern w:val="32"/>
              </w:rPr>
              <w:t>Жилищное хозяйство (подраздел 01)</w:t>
            </w:r>
            <w:r w:rsidR="00D86A32" w:rsidRPr="00135CB1">
              <w:rPr>
                <w:webHidden/>
              </w:rPr>
              <w:tab/>
            </w:r>
            <w:r w:rsidR="00D86A32" w:rsidRPr="00135CB1">
              <w:rPr>
                <w:webHidden/>
              </w:rPr>
              <w:fldChar w:fldCharType="begin"/>
            </w:r>
            <w:r w:rsidR="00D86A32" w:rsidRPr="00135CB1">
              <w:rPr>
                <w:webHidden/>
              </w:rPr>
              <w:instrText xml:space="preserve"> PAGEREF _Toc133482716 \h </w:instrText>
            </w:r>
            <w:r w:rsidR="00D86A32" w:rsidRPr="00135CB1">
              <w:rPr>
                <w:webHidden/>
              </w:rPr>
            </w:r>
            <w:r w:rsidR="00D86A32" w:rsidRPr="00135CB1">
              <w:rPr>
                <w:webHidden/>
              </w:rPr>
              <w:fldChar w:fldCharType="separate"/>
            </w:r>
            <w:r w:rsidR="005A4841">
              <w:rPr>
                <w:webHidden/>
              </w:rPr>
              <w:t>187</w:t>
            </w:r>
            <w:r w:rsidR="00D86A32" w:rsidRPr="00135CB1">
              <w:rPr>
                <w:webHidden/>
              </w:rPr>
              <w:fldChar w:fldCharType="end"/>
            </w:r>
          </w:hyperlink>
        </w:p>
        <w:p w14:paraId="0AF718D0" w14:textId="2BAFEBC7" w:rsidR="00D86A32" w:rsidRPr="00135CB1" w:rsidRDefault="007B2E7D">
          <w:pPr>
            <w:pStyle w:val="32"/>
            <w:rPr>
              <w:rFonts w:eastAsiaTheme="minorEastAsia"/>
              <w:bCs w:val="0"/>
              <w:i w:val="0"/>
              <w:iCs w:val="0"/>
            </w:rPr>
          </w:pPr>
          <w:hyperlink w:anchor="_Toc133482717" w:history="1">
            <w:r w:rsidR="00D86A32" w:rsidRPr="00135CB1">
              <w:rPr>
                <w:rStyle w:val="a9"/>
                <w:kern w:val="32"/>
              </w:rPr>
              <w:t>Благоустройство (подраздел 03)</w:t>
            </w:r>
            <w:r w:rsidR="00D86A32" w:rsidRPr="00135CB1">
              <w:rPr>
                <w:webHidden/>
              </w:rPr>
              <w:tab/>
            </w:r>
            <w:r w:rsidR="00D86A32" w:rsidRPr="00135CB1">
              <w:rPr>
                <w:webHidden/>
              </w:rPr>
              <w:fldChar w:fldCharType="begin"/>
            </w:r>
            <w:r w:rsidR="00D86A32" w:rsidRPr="00135CB1">
              <w:rPr>
                <w:webHidden/>
              </w:rPr>
              <w:instrText xml:space="preserve"> PAGEREF _Toc133482717 \h </w:instrText>
            </w:r>
            <w:r w:rsidR="00D86A32" w:rsidRPr="00135CB1">
              <w:rPr>
                <w:webHidden/>
              </w:rPr>
            </w:r>
            <w:r w:rsidR="00D86A32" w:rsidRPr="00135CB1">
              <w:rPr>
                <w:webHidden/>
              </w:rPr>
              <w:fldChar w:fldCharType="separate"/>
            </w:r>
            <w:r w:rsidR="005A4841">
              <w:rPr>
                <w:webHidden/>
              </w:rPr>
              <w:t>188</w:t>
            </w:r>
            <w:r w:rsidR="00D86A32" w:rsidRPr="00135CB1">
              <w:rPr>
                <w:webHidden/>
              </w:rPr>
              <w:fldChar w:fldCharType="end"/>
            </w:r>
          </w:hyperlink>
        </w:p>
        <w:p w14:paraId="447F9DB5" w14:textId="3003B3B2" w:rsidR="00D86A32" w:rsidRPr="00135CB1" w:rsidRDefault="007B2E7D">
          <w:pPr>
            <w:pStyle w:val="32"/>
            <w:rPr>
              <w:rFonts w:eastAsiaTheme="minorEastAsia"/>
              <w:bCs w:val="0"/>
              <w:i w:val="0"/>
              <w:iCs w:val="0"/>
            </w:rPr>
          </w:pPr>
          <w:hyperlink w:anchor="_Toc133482718" w:history="1">
            <w:r w:rsidR="00D86A32" w:rsidRPr="00135CB1">
              <w:rPr>
                <w:rStyle w:val="a9"/>
                <w:kern w:val="32"/>
              </w:rPr>
              <w:t>Другие вопросы в области жилищно-коммунального хозяйства (подраздел 05)</w:t>
            </w:r>
            <w:r w:rsidR="00D86A32" w:rsidRPr="00135CB1">
              <w:rPr>
                <w:webHidden/>
              </w:rPr>
              <w:tab/>
            </w:r>
            <w:r w:rsidR="00D86A32" w:rsidRPr="00135CB1">
              <w:rPr>
                <w:webHidden/>
              </w:rPr>
              <w:fldChar w:fldCharType="begin"/>
            </w:r>
            <w:r w:rsidR="00D86A32" w:rsidRPr="00135CB1">
              <w:rPr>
                <w:webHidden/>
              </w:rPr>
              <w:instrText xml:space="preserve"> PAGEREF _Toc133482718 \h </w:instrText>
            </w:r>
            <w:r w:rsidR="00D86A32" w:rsidRPr="00135CB1">
              <w:rPr>
                <w:webHidden/>
              </w:rPr>
            </w:r>
            <w:r w:rsidR="00D86A32" w:rsidRPr="00135CB1">
              <w:rPr>
                <w:webHidden/>
              </w:rPr>
              <w:fldChar w:fldCharType="separate"/>
            </w:r>
            <w:r w:rsidR="005A4841">
              <w:rPr>
                <w:webHidden/>
              </w:rPr>
              <w:t>188</w:t>
            </w:r>
            <w:r w:rsidR="00D86A32" w:rsidRPr="00135CB1">
              <w:rPr>
                <w:webHidden/>
              </w:rPr>
              <w:fldChar w:fldCharType="end"/>
            </w:r>
          </w:hyperlink>
        </w:p>
        <w:p w14:paraId="6ED200CB" w14:textId="08B252BD" w:rsidR="00D86A32" w:rsidRPr="00135CB1" w:rsidRDefault="007B2E7D">
          <w:pPr>
            <w:pStyle w:val="32"/>
            <w:rPr>
              <w:rFonts w:eastAsiaTheme="minorEastAsia"/>
              <w:bCs w:val="0"/>
              <w:i w:val="0"/>
              <w:iCs w:val="0"/>
            </w:rPr>
          </w:pPr>
          <w:hyperlink w:anchor="_Toc133482719" w:history="1">
            <w:r w:rsidR="00D86A32" w:rsidRPr="00135CB1">
              <w:rPr>
                <w:rStyle w:val="a9"/>
                <w:kern w:val="32"/>
              </w:rPr>
              <w:t>Охрана окружающей среды (раздел 06)</w:t>
            </w:r>
            <w:r w:rsidR="00D86A32" w:rsidRPr="00135CB1">
              <w:rPr>
                <w:webHidden/>
              </w:rPr>
              <w:tab/>
            </w:r>
            <w:r w:rsidR="00D86A32" w:rsidRPr="00135CB1">
              <w:rPr>
                <w:webHidden/>
              </w:rPr>
              <w:fldChar w:fldCharType="begin"/>
            </w:r>
            <w:r w:rsidR="00D86A32" w:rsidRPr="00135CB1">
              <w:rPr>
                <w:webHidden/>
              </w:rPr>
              <w:instrText xml:space="preserve"> PAGEREF _Toc133482719 \h </w:instrText>
            </w:r>
            <w:r w:rsidR="00D86A32" w:rsidRPr="00135CB1">
              <w:rPr>
                <w:webHidden/>
              </w:rPr>
            </w:r>
            <w:r w:rsidR="00D86A32" w:rsidRPr="00135CB1">
              <w:rPr>
                <w:webHidden/>
              </w:rPr>
              <w:fldChar w:fldCharType="separate"/>
            </w:r>
            <w:r w:rsidR="005A4841">
              <w:rPr>
                <w:webHidden/>
              </w:rPr>
              <w:t>188</w:t>
            </w:r>
            <w:r w:rsidR="00D86A32" w:rsidRPr="00135CB1">
              <w:rPr>
                <w:webHidden/>
              </w:rPr>
              <w:fldChar w:fldCharType="end"/>
            </w:r>
          </w:hyperlink>
        </w:p>
        <w:p w14:paraId="09755600" w14:textId="5F44A330" w:rsidR="00D86A32" w:rsidRPr="00135CB1" w:rsidRDefault="007B2E7D">
          <w:pPr>
            <w:pStyle w:val="32"/>
            <w:rPr>
              <w:rFonts w:eastAsiaTheme="minorEastAsia"/>
              <w:bCs w:val="0"/>
              <w:i w:val="0"/>
              <w:iCs w:val="0"/>
            </w:rPr>
          </w:pPr>
          <w:hyperlink w:anchor="_Toc133482720" w:history="1">
            <w:r w:rsidR="00D86A32" w:rsidRPr="00135CB1">
              <w:rPr>
                <w:rStyle w:val="a9"/>
                <w:kern w:val="32"/>
              </w:rPr>
              <w:t>Другие вопросы в области охраны окружающей среды (подраздел 05)</w:t>
            </w:r>
            <w:r w:rsidR="00D86A32" w:rsidRPr="00135CB1">
              <w:rPr>
                <w:webHidden/>
              </w:rPr>
              <w:tab/>
            </w:r>
            <w:r w:rsidR="00D86A32" w:rsidRPr="00135CB1">
              <w:rPr>
                <w:webHidden/>
              </w:rPr>
              <w:fldChar w:fldCharType="begin"/>
            </w:r>
            <w:r w:rsidR="00D86A32" w:rsidRPr="00135CB1">
              <w:rPr>
                <w:webHidden/>
              </w:rPr>
              <w:instrText xml:space="preserve"> PAGEREF _Toc133482720 \h </w:instrText>
            </w:r>
            <w:r w:rsidR="00D86A32" w:rsidRPr="00135CB1">
              <w:rPr>
                <w:webHidden/>
              </w:rPr>
            </w:r>
            <w:r w:rsidR="00D86A32" w:rsidRPr="00135CB1">
              <w:rPr>
                <w:webHidden/>
              </w:rPr>
              <w:fldChar w:fldCharType="separate"/>
            </w:r>
            <w:r w:rsidR="005A4841">
              <w:rPr>
                <w:webHidden/>
              </w:rPr>
              <w:t>188</w:t>
            </w:r>
            <w:r w:rsidR="00D86A32" w:rsidRPr="00135CB1">
              <w:rPr>
                <w:webHidden/>
              </w:rPr>
              <w:fldChar w:fldCharType="end"/>
            </w:r>
          </w:hyperlink>
        </w:p>
        <w:p w14:paraId="7570E0FD" w14:textId="60975FCD" w:rsidR="00D86A32" w:rsidRPr="00135CB1" w:rsidRDefault="007B2E7D">
          <w:pPr>
            <w:pStyle w:val="32"/>
            <w:rPr>
              <w:rFonts w:eastAsiaTheme="minorEastAsia"/>
              <w:bCs w:val="0"/>
              <w:i w:val="0"/>
              <w:iCs w:val="0"/>
            </w:rPr>
          </w:pPr>
          <w:hyperlink w:anchor="_Toc133482721" w:history="1">
            <w:r w:rsidR="00D86A32" w:rsidRPr="00135CB1">
              <w:rPr>
                <w:rStyle w:val="a9"/>
                <w:kern w:val="32"/>
              </w:rPr>
              <w:t>Образование (раздел 07)</w:t>
            </w:r>
            <w:r w:rsidR="00D86A32" w:rsidRPr="00135CB1">
              <w:rPr>
                <w:webHidden/>
              </w:rPr>
              <w:tab/>
            </w:r>
            <w:r w:rsidR="00D86A32" w:rsidRPr="00135CB1">
              <w:rPr>
                <w:webHidden/>
              </w:rPr>
              <w:fldChar w:fldCharType="begin"/>
            </w:r>
            <w:r w:rsidR="00D86A32" w:rsidRPr="00135CB1">
              <w:rPr>
                <w:webHidden/>
              </w:rPr>
              <w:instrText xml:space="preserve"> PAGEREF _Toc133482721 \h </w:instrText>
            </w:r>
            <w:r w:rsidR="00D86A32" w:rsidRPr="00135CB1">
              <w:rPr>
                <w:webHidden/>
              </w:rPr>
            </w:r>
            <w:r w:rsidR="00D86A32" w:rsidRPr="00135CB1">
              <w:rPr>
                <w:webHidden/>
              </w:rPr>
              <w:fldChar w:fldCharType="separate"/>
            </w:r>
            <w:r w:rsidR="005A4841">
              <w:rPr>
                <w:webHidden/>
              </w:rPr>
              <w:t>188</w:t>
            </w:r>
            <w:r w:rsidR="00D86A32" w:rsidRPr="00135CB1">
              <w:rPr>
                <w:webHidden/>
              </w:rPr>
              <w:fldChar w:fldCharType="end"/>
            </w:r>
          </w:hyperlink>
        </w:p>
        <w:p w14:paraId="06744373" w14:textId="65D68282" w:rsidR="00D86A32" w:rsidRPr="00135CB1" w:rsidRDefault="007B2E7D">
          <w:pPr>
            <w:pStyle w:val="32"/>
            <w:rPr>
              <w:rFonts w:eastAsiaTheme="minorEastAsia"/>
              <w:bCs w:val="0"/>
              <w:i w:val="0"/>
              <w:iCs w:val="0"/>
            </w:rPr>
          </w:pPr>
          <w:hyperlink w:anchor="_Toc133482722" w:history="1">
            <w:r w:rsidR="00D86A32" w:rsidRPr="00135CB1">
              <w:rPr>
                <w:rStyle w:val="a9"/>
                <w:kern w:val="32"/>
              </w:rPr>
              <w:t>Общее образование (подраздел 02)</w:t>
            </w:r>
            <w:r w:rsidR="00D86A32" w:rsidRPr="00135CB1">
              <w:rPr>
                <w:webHidden/>
              </w:rPr>
              <w:tab/>
            </w:r>
            <w:r w:rsidR="00D86A32" w:rsidRPr="00135CB1">
              <w:rPr>
                <w:webHidden/>
              </w:rPr>
              <w:fldChar w:fldCharType="begin"/>
            </w:r>
            <w:r w:rsidR="00D86A32" w:rsidRPr="00135CB1">
              <w:rPr>
                <w:webHidden/>
              </w:rPr>
              <w:instrText xml:space="preserve"> PAGEREF _Toc133482722 \h </w:instrText>
            </w:r>
            <w:r w:rsidR="00D86A32" w:rsidRPr="00135CB1">
              <w:rPr>
                <w:webHidden/>
              </w:rPr>
            </w:r>
            <w:r w:rsidR="00D86A32" w:rsidRPr="00135CB1">
              <w:rPr>
                <w:webHidden/>
              </w:rPr>
              <w:fldChar w:fldCharType="separate"/>
            </w:r>
            <w:r w:rsidR="005A4841">
              <w:rPr>
                <w:webHidden/>
              </w:rPr>
              <w:t>188</w:t>
            </w:r>
            <w:r w:rsidR="00D86A32" w:rsidRPr="00135CB1">
              <w:rPr>
                <w:webHidden/>
              </w:rPr>
              <w:fldChar w:fldCharType="end"/>
            </w:r>
          </w:hyperlink>
        </w:p>
        <w:p w14:paraId="354C37DE" w14:textId="0A03FC24" w:rsidR="00D86A32" w:rsidRPr="00135CB1" w:rsidRDefault="007B2E7D">
          <w:pPr>
            <w:pStyle w:val="32"/>
            <w:rPr>
              <w:rFonts w:eastAsiaTheme="minorEastAsia"/>
              <w:bCs w:val="0"/>
              <w:i w:val="0"/>
              <w:iCs w:val="0"/>
            </w:rPr>
          </w:pPr>
          <w:hyperlink w:anchor="_Toc133482723" w:history="1">
            <w:r w:rsidR="00D86A32" w:rsidRPr="00135CB1">
              <w:rPr>
                <w:rStyle w:val="a9"/>
                <w:kern w:val="32"/>
              </w:rPr>
              <w:t>Дополнительное образование детей (подраздел 03)</w:t>
            </w:r>
            <w:r w:rsidR="00D86A32" w:rsidRPr="00135CB1">
              <w:rPr>
                <w:webHidden/>
              </w:rPr>
              <w:tab/>
            </w:r>
            <w:r w:rsidR="00D86A32" w:rsidRPr="00135CB1">
              <w:rPr>
                <w:webHidden/>
              </w:rPr>
              <w:fldChar w:fldCharType="begin"/>
            </w:r>
            <w:r w:rsidR="00D86A32" w:rsidRPr="00135CB1">
              <w:rPr>
                <w:webHidden/>
              </w:rPr>
              <w:instrText xml:space="preserve"> PAGEREF _Toc133482723 \h </w:instrText>
            </w:r>
            <w:r w:rsidR="00D86A32" w:rsidRPr="00135CB1">
              <w:rPr>
                <w:webHidden/>
              </w:rPr>
            </w:r>
            <w:r w:rsidR="00D86A32" w:rsidRPr="00135CB1">
              <w:rPr>
                <w:webHidden/>
              </w:rPr>
              <w:fldChar w:fldCharType="separate"/>
            </w:r>
            <w:r w:rsidR="005A4841">
              <w:rPr>
                <w:webHidden/>
              </w:rPr>
              <w:t>188</w:t>
            </w:r>
            <w:r w:rsidR="00D86A32" w:rsidRPr="00135CB1">
              <w:rPr>
                <w:webHidden/>
              </w:rPr>
              <w:fldChar w:fldCharType="end"/>
            </w:r>
          </w:hyperlink>
        </w:p>
        <w:p w14:paraId="4808161E" w14:textId="4194AED8" w:rsidR="00D86A32" w:rsidRPr="00135CB1" w:rsidRDefault="007B2E7D">
          <w:pPr>
            <w:pStyle w:val="32"/>
            <w:rPr>
              <w:rFonts w:eastAsiaTheme="minorEastAsia"/>
              <w:bCs w:val="0"/>
              <w:i w:val="0"/>
              <w:iCs w:val="0"/>
            </w:rPr>
          </w:pPr>
          <w:hyperlink w:anchor="_Toc133482724" w:history="1">
            <w:r w:rsidR="00D86A32" w:rsidRPr="00135CB1">
              <w:rPr>
                <w:rStyle w:val="a9"/>
              </w:rPr>
              <w:t>Профессиональная подготовка, переподготовка и повышение квалификации (подраздел 05)</w:t>
            </w:r>
            <w:r w:rsidR="00D86A32" w:rsidRPr="00135CB1">
              <w:rPr>
                <w:webHidden/>
              </w:rPr>
              <w:tab/>
            </w:r>
            <w:r w:rsidR="00D86A32" w:rsidRPr="00135CB1">
              <w:rPr>
                <w:webHidden/>
              </w:rPr>
              <w:fldChar w:fldCharType="begin"/>
            </w:r>
            <w:r w:rsidR="00D86A32" w:rsidRPr="00135CB1">
              <w:rPr>
                <w:webHidden/>
              </w:rPr>
              <w:instrText xml:space="preserve"> PAGEREF _Toc133482724 \h </w:instrText>
            </w:r>
            <w:r w:rsidR="00D86A32" w:rsidRPr="00135CB1">
              <w:rPr>
                <w:webHidden/>
              </w:rPr>
            </w:r>
            <w:r w:rsidR="00D86A32" w:rsidRPr="00135CB1">
              <w:rPr>
                <w:webHidden/>
              </w:rPr>
              <w:fldChar w:fldCharType="separate"/>
            </w:r>
            <w:r w:rsidR="005A4841">
              <w:rPr>
                <w:webHidden/>
              </w:rPr>
              <w:t>188</w:t>
            </w:r>
            <w:r w:rsidR="00D86A32" w:rsidRPr="00135CB1">
              <w:rPr>
                <w:webHidden/>
              </w:rPr>
              <w:fldChar w:fldCharType="end"/>
            </w:r>
          </w:hyperlink>
        </w:p>
        <w:p w14:paraId="794547E6" w14:textId="4D4A6947" w:rsidR="00D86A32" w:rsidRPr="00135CB1" w:rsidRDefault="007B2E7D">
          <w:pPr>
            <w:pStyle w:val="32"/>
            <w:rPr>
              <w:rFonts w:eastAsiaTheme="minorEastAsia"/>
              <w:bCs w:val="0"/>
              <w:i w:val="0"/>
              <w:iCs w:val="0"/>
            </w:rPr>
          </w:pPr>
          <w:hyperlink w:anchor="_Toc133482725" w:history="1">
            <w:r w:rsidR="00D86A32" w:rsidRPr="00135CB1">
              <w:rPr>
                <w:rStyle w:val="a9"/>
              </w:rPr>
              <w:t>Другие вопросы в области образования (подраздел 09)</w:t>
            </w:r>
            <w:r w:rsidR="00D86A32" w:rsidRPr="00135CB1">
              <w:rPr>
                <w:webHidden/>
              </w:rPr>
              <w:tab/>
            </w:r>
            <w:r w:rsidR="00D86A32" w:rsidRPr="00135CB1">
              <w:rPr>
                <w:webHidden/>
              </w:rPr>
              <w:fldChar w:fldCharType="begin"/>
            </w:r>
            <w:r w:rsidR="00D86A32" w:rsidRPr="00135CB1">
              <w:rPr>
                <w:webHidden/>
              </w:rPr>
              <w:instrText xml:space="preserve"> PAGEREF _Toc133482725 \h </w:instrText>
            </w:r>
            <w:r w:rsidR="00D86A32" w:rsidRPr="00135CB1">
              <w:rPr>
                <w:webHidden/>
              </w:rPr>
            </w:r>
            <w:r w:rsidR="00D86A32" w:rsidRPr="00135CB1">
              <w:rPr>
                <w:webHidden/>
              </w:rPr>
              <w:fldChar w:fldCharType="separate"/>
            </w:r>
            <w:r w:rsidR="005A4841">
              <w:rPr>
                <w:webHidden/>
              </w:rPr>
              <w:t>189</w:t>
            </w:r>
            <w:r w:rsidR="00D86A32" w:rsidRPr="00135CB1">
              <w:rPr>
                <w:webHidden/>
              </w:rPr>
              <w:fldChar w:fldCharType="end"/>
            </w:r>
          </w:hyperlink>
        </w:p>
        <w:p w14:paraId="71E43BF0" w14:textId="25A2E3AC" w:rsidR="00D86A32" w:rsidRPr="00135CB1" w:rsidRDefault="007B2E7D">
          <w:pPr>
            <w:pStyle w:val="32"/>
            <w:rPr>
              <w:rFonts w:eastAsiaTheme="minorEastAsia"/>
              <w:bCs w:val="0"/>
              <w:i w:val="0"/>
              <w:iCs w:val="0"/>
            </w:rPr>
          </w:pPr>
          <w:hyperlink w:anchor="_Toc133482726" w:history="1">
            <w:r w:rsidR="00D86A32" w:rsidRPr="00135CB1">
              <w:rPr>
                <w:rStyle w:val="a9"/>
                <w:kern w:val="32"/>
              </w:rPr>
              <w:t>Культура, кинематография (раздел 08)</w:t>
            </w:r>
            <w:r w:rsidR="00D86A32" w:rsidRPr="00135CB1">
              <w:rPr>
                <w:webHidden/>
              </w:rPr>
              <w:tab/>
            </w:r>
            <w:r w:rsidR="00D86A32" w:rsidRPr="00135CB1">
              <w:rPr>
                <w:webHidden/>
              </w:rPr>
              <w:fldChar w:fldCharType="begin"/>
            </w:r>
            <w:r w:rsidR="00D86A32" w:rsidRPr="00135CB1">
              <w:rPr>
                <w:webHidden/>
              </w:rPr>
              <w:instrText xml:space="preserve"> PAGEREF _Toc133482726 \h </w:instrText>
            </w:r>
            <w:r w:rsidR="00D86A32" w:rsidRPr="00135CB1">
              <w:rPr>
                <w:webHidden/>
              </w:rPr>
            </w:r>
            <w:r w:rsidR="00D86A32" w:rsidRPr="00135CB1">
              <w:rPr>
                <w:webHidden/>
              </w:rPr>
              <w:fldChar w:fldCharType="separate"/>
            </w:r>
            <w:r w:rsidR="005A4841">
              <w:rPr>
                <w:webHidden/>
              </w:rPr>
              <w:t>189</w:t>
            </w:r>
            <w:r w:rsidR="00D86A32" w:rsidRPr="00135CB1">
              <w:rPr>
                <w:webHidden/>
              </w:rPr>
              <w:fldChar w:fldCharType="end"/>
            </w:r>
          </w:hyperlink>
        </w:p>
        <w:p w14:paraId="5BDC49EA" w14:textId="32F9B106" w:rsidR="00D86A32" w:rsidRPr="00135CB1" w:rsidRDefault="007B2E7D">
          <w:pPr>
            <w:pStyle w:val="32"/>
            <w:rPr>
              <w:rFonts w:eastAsiaTheme="minorEastAsia"/>
              <w:bCs w:val="0"/>
              <w:i w:val="0"/>
              <w:iCs w:val="0"/>
            </w:rPr>
          </w:pPr>
          <w:hyperlink w:anchor="_Toc133482727" w:history="1">
            <w:r w:rsidR="00D86A32" w:rsidRPr="00135CB1">
              <w:rPr>
                <w:rStyle w:val="a9"/>
              </w:rPr>
              <w:t>Культура (подраздел 01)</w:t>
            </w:r>
            <w:r w:rsidR="00D86A32" w:rsidRPr="00135CB1">
              <w:rPr>
                <w:webHidden/>
              </w:rPr>
              <w:tab/>
            </w:r>
            <w:r w:rsidR="00D86A32" w:rsidRPr="00135CB1">
              <w:rPr>
                <w:webHidden/>
              </w:rPr>
              <w:fldChar w:fldCharType="begin"/>
            </w:r>
            <w:r w:rsidR="00D86A32" w:rsidRPr="00135CB1">
              <w:rPr>
                <w:webHidden/>
              </w:rPr>
              <w:instrText xml:space="preserve"> PAGEREF _Toc133482727 \h </w:instrText>
            </w:r>
            <w:r w:rsidR="00D86A32" w:rsidRPr="00135CB1">
              <w:rPr>
                <w:webHidden/>
              </w:rPr>
            </w:r>
            <w:r w:rsidR="00D86A32" w:rsidRPr="00135CB1">
              <w:rPr>
                <w:webHidden/>
              </w:rPr>
              <w:fldChar w:fldCharType="separate"/>
            </w:r>
            <w:r w:rsidR="005A4841">
              <w:rPr>
                <w:webHidden/>
              </w:rPr>
              <w:t>189</w:t>
            </w:r>
            <w:r w:rsidR="00D86A32" w:rsidRPr="00135CB1">
              <w:rPr>
                <w:webHidden/>
              </w:rPr>
              <w:fldChar w:fldCharType="end"/>
            </w:r>
          </w:hyperlink>
        </w:p>
        <w:p w14:paraId="2D0C8D38" w14:textId="0D8BB230" w:rsidR="00D86A32" w:rsidRPr="00135CB1" w:rsidRDefault="007B2E7D">
          <w:pPr>
            <w:pStyle w:val="32"/>
            <w:rPr>
              <w:rFonts w:eastAsiaTheme="minorEastAsia"/>
              <w:bCs w:val="0"/>
              <w:i w:val="0"/>
              <w:iCs w:val="0"/>
            </w:rPr>
          </w:pPr>
          <w:hyperlink w:anchor="_Toc133482728" w:history="1">
            <w:r w:rsidR="00D86A32" w:rsidRPr="00135CB1">
              <w:rPr>
                <w:rStyle w:val="a9"/>
              </w:rPr>
              <w:t>Другие вопросы в области культуры, кинематографии (подраздел 04)</w:t>
            </w:r>
            <w:r w:rsidR="00D86A32" w:rsidRPr="00135CB1">
              <w:rPr>
                <w:webHidden/>
              </w:rPr>
              <w:tab/>
            </w:r>
            <w:r w:rsidR="00D86A32" w:rsidRPr="00135CB1">
              <w:rPr>
                <w:webHidden/>
              </w:rPr>
              <w:fldChar w:fldCharType="begin"/>
            </w:r>
            <w:r w:rsidR="00D86A32" w:rsidRPr="00135CB1">
              <w:rPr>
                <w:webHidden/>
              </w:rPr>
              <w:instrText xml:space="preserve"> PAGEREF _Toc133482728 \h </w:instrText>
            </w:r>
            <w:r w:rsidR="00D86A32" w:rsidRPr="00135CB1">
              <w:rPr>
                <w:webHidden/>
              </w:rPr>
            </w:r>
            <w:r w:rsidR="00D86A32" w:rsidRPr="00135CB1">
              <w:rPr>
                <w:webHidden/>
              </w:rPr>
              <w:fldChar w:fldCharType="separate"/>
            </w:r>
            <w:r w:rsidR="005A4841">
              <w:rPr>
                <w:webHidden/>
              </w:rPr>
              <w:t>189</w:t>
            </w:r>
            <w:r w:rsidR="00D86A32" w:rsidRPr="00135CB1">
              <w:rPr>
                <w:webHidden/>
              </w:rPr>
              <w:fldChar w:fldCharType="end"/>
            </w:r>
          </w:hyperlink>
        </w:p>
        <w:p w14:paraId="559276CF" w14:textId="222F2083" w:rsidR="00D86A32" w:rsidRPr="00135CB1" w:rsidRDefault="007B2E7D">
          <w:pPr>
            <w:pStyle w:val="32"/>
            <w:rPr>
              <w:rFonts w:eastAsiaTheme="minorEastAsia"/>
              <w:bCs w:val="0"/>
              <w:i w:val="0"/>
              <w:iCs w:val="0"/>
            </w:rPr>
          </w:pPr>
          <w:hyperlink w:anchor="_Toc133482729" w:history="1">
            <w:r w:rsidR="00D86A32" w:rsidRPr="00135CB1">
              <w:rPr>
                <w:rStyle w:val="a9"/>
                <w:kern w:val="32"/>
              </w:rPr>
              <w:t>Социальная политика (раздел 10)</w:t>
            </w:r>
            <w:r w:rsidR="00D86A32" w:rsidRPr="00135CB1">
              <w:rPr>
                <w:webHidden/>
              </w:rPr>
              <w:tab/>
            </w:r>
            <w:r w:rsidR="00D86A32" w:rsidRPr="00135CB1">
              <w:rPr>
                <w:webHidden/>
              </w:rPr>
              <w:fldChar w:fldCharType="begin"/>
            </w:r>
            <w:r w:rsidR="00D86A32" w:rsidRPr="00135CB1">
              <w:rPr>
                <w:webHidden/>
              </w:rPr>
              <w:instrText xml:space="preserve"> PAGEREF _Toc133482729 \h </w:instrText>
            </w:r>
            <w:r w:rsidR="00D86A32" w:rsidRPr="00135CB1">
              <w:rPr>
                <w:webHidden/>
              </w:rPr>
            </w:r>
            <w:r w:rsidR="00D86A32" w:rsidRPr="00135CB1">
              <w:rPr>
                <w:webHidden/>
              </w:rPr>
              <w:fldChar w:fldCharType="separate"/>
            </w:r>
            <w:r w:rsidR="005A4841">
              <w:rPr>
                <w:webHidden/>
              </w:rPr>
              <w:t>190</w:t>
            </w:r>
            <w:r w:rsidR="00D86A32" w:rsidRPr="00135CB1">
              <w:rPr>
                <w:webHidden/>
              </w:rPr>
              <w:fldChar w:fldCharType="end"/>
            </w:r>
          </w:hyperlink>
        </w:p>
        <w:p w14:paraId="6EE4B864" w14:textId="3508DC9B" w:rsidR="00D86A32" w:rsidRPr="00135CB1" w:rsidRDefault="007B2E7D">
          <w:pPr>
            <w:pStyle w:val="32"/>
            <w:rPr>
              <w:rFonts w:eastAsiaTheme="minorEastAsia"/>
              <w:bCs w:val="0"/>
              <w:i w:val="0"/>
              <w:iCs w:val="0"/>
            </w:rPr>
          </w:pPr>
          <w:hyperlink w:anchor="_Toc133482730" w:history="1">
            <w:r w:rsidR="00D86A32" w:rsidRPr="00135CB1">
              <w:rPr>
                <w:rStyle w:val="a9"/>
              </w:rPr>
              <w:t>Охрана семьи и детства (подраздел 04)</w:t>
            </w:r>
            <w:r w:rsidR="00D86A32" w:rsidRPr="00135CB1">
              <w:rPr>
                <w:webHidden/>
              </w:rPr>
              <w:tab/>
            </w:r>
            <w:r w:rsidR="00D86A32" w:rsidRPr="00135CB1">
              <w:rPr>
                <w:webHidden/>
              </w:rPr>
              <w:fldChar w:fldCharType="begin"/>
            </w:r>
            <w:r w:rsidR="00D86A32" w:rsidRPr="00135CB1">
              <w:rPr>
                <w:webHidden/>
              </w:rPr>
              <w:instrText xml:space="preserve"> PAGEREF _Toc133482730 \h </w:instrText>
            </w:r>
            <w:r w:rsidR="00D86A32" w:rsidRPr="00135CB1">
              <w:rPr>
                <w:webHidden/>
              </w:rPr>
            </w:r>
            <w:r w:rsidR="00D86A32" w:rsidRPr="00135CB1">
              <w:rPr>
                <w:webHidden/>
              </w:rPr>
              <w:fldChar w:fldCharType="separate"/>
            </w:r>
            <w:r w:rsidR="005A4841">
              <w:rPr>
                <w:webHidden/>
              </w:rPr>
              <w:t>190</w:t>
            </w:r>
            <w:r w:rsidR="00D86A32" w:rsidRPr="00135CB1">
              <w:rPr>
                <w:webHidden/>
              </w:rPr>
              <w:fldChar w:fldCharType="end"/>
            </w:r>
          </w:hyperlink>
        </w:p>
        <w:p w14:paraId="5782C252" w14:textId="3233C589" w:rsidR="00D86A32" w:rsidRPr="00135CB1" w:rsidRDefault="007B2E7D">
          <w:pPr>
            <w:pStyle w:val="32"/>
            <w:rPr>
              <w:rFonts w:eastAsiaTheme="minorEastAsia"/>
              <w:bCs w:val="0"/>
              <w:i w:val="0"/>
              <w:iCs w:val="0"/>
            </w:rPr>
          </w:pPr>
          <w:hyperlink w:anchor="_Toc133482731" w:history="1">
            <w:r w:rsidR="00D86A32" w:rsidRPr="00135CB1">
              <w:rPr>
                <w:rStyle w:val="a9"/>
              </w:rPr>
              <w:t>Другие вопросы в области социальной политики (подраздел 06)</w:t>
            </w:r>
            <w:r w:rsidR="00D86A32" w:rsidRPr="00135CB1">
              <w:rPr>
                <w:webHidden/>
              </w:rPr>
              <w:tab/>
            </w:r>
            <w:r w:rsidR="00D86A32" w:rsidRPr="00135CB1">
              <w:rPr>
                <w:webHidden/>
              </w:rPr>
              <w:fldChar w:fldCharType="begin"/>
            </w:r>
            <w:r w:rsidR="00D86A32" w:rsidRPr="00135CB1">
              <w:rPr>
                <w:webHidden/>
              </w:rPr>
              <w:instrText xml:space="preserve"> PAGEREF _Toc133482731 \h </w:instrText>
            </w:r>
            <w:r w:rsidR="00D86A32" w:rsidRPr="00135CB1">
              <w:rPr>
                <w:webHidden/>
              </w:rPr>
            </w:r>
            <w:r w:rsidR="00D86A32" w:rsidRPr="00135CB1">
              <w:rPr>
                <w:webHidden/>
              </w:rPr>
              <w:fldChar w:fldCharType="separate"/>
            </w:r>
            <w:r w:rsidR="005A4841">
              <w:rPr>
                <w:webHidden/>
              </w:rPr>
              <w:t>190</w:t>
            </w:r>
            <w:r w:rsidR="00D86A32" w:rsidRPr="00135CB1">
              <w:rPr>
                <w:webHidden/>
              </w:rPr>
              <w:fldChar w:fldCharType="end"/>
            </w:r>
          </w:hyperlink>
        </w:p>
        <w:p w14:paraId="4E65B681" w14:textId="01742073" w:rsidR="00D86A32" w:rsidRPr="00135CB1" w:rsidRDefault="007B2E7D">
          <w:pPr>
            <w:pStyle w:val="32"/>
            <w:rPr>
              <w:rFonts w:eastAsiaTheme="minorEastAsia"/>
              <w:bCs w:val="0"/>
              <w:i w:val="0"/>
              <w:iCs w:val="0"/>
            </w:rPr>
          </w:pPr>
          <w:hyperlink w:anchor="_Toc133482732" w:history="1">
            <w:r w:rsidR="00D86A32" w:rsidRPr="00135CB1">
              <w:rPr>
                <w:rStyle w:val="a9"/>
              </w:rPr>
              <w:t>Физическая культура и спорт (раздел 11)</w:t>
            </w:r>
            <w:r w:rsidR="00D86A32" w:rsidRPr="00135CB1">
              <w:rPr>
                <w:webHidden/>
              </w:rPr>
              <w:tab/>
            </w:r>
            <w:r w:rsidR="00D86A32" w:rsidRPr="00135CB1">
              <w:rPr>
                <w:webHidden/>
              </w:rPr>
              <w:fldChar w:fldCharType="begin"/>
            </w:r>
            <w:r w:rsidR="00D86A32" w:rsidRPr="00135CB1">
              <w:rPr>
                <w:webHidden/>
              </w:rPr>
              <w:instrText xml:space="preserve"> PAGEREF _Toc133482732 \h </w:instrText>
            </w:r>
            <w:r w:rsidR="00D86A32" w:rsidRPr="00135CB1">
              <w:rPr>
                <w:webHidden/>
              </w:rPr>
            </w:r>
            <w:r w:rsidR="00D86A32" w:rsidRPr="00135CB1">
              <w:rPr>
                <w:webHidden/>
              </w:rPr>
              <w:fldChar w:fldCharType="separate"/>
            </w:r>
            <w:r w:rsidR="005A4841">
              <w:rPr>
                <w:webHidden/>
              </w:rPr>
              <w:t>190</w:t>
            </w:r>
            <w:r w:rsidR="00D86A32" w:rsidRPr="00135CB1">
              <w:rPr>
                <w:webHidden/>
              </w:rPr>
              <w:fldChar w:fldCharType="end"/>
            </w:r>
          </w:hyperlink>
        </w:p>
        <w:p w14:paraId="2F17503A" w14:textId="3BF819CD" w:rsidR="00D86A32" w:rsidRPr="00135CB1" w:rsidRDefault="007B2E7D">
          <w:pPr>
            <w:pStyle w:val="32"/>
            <w:rPr>
              <w:rFonts w:eastAsiaTheme="minorEastAsia"/>
              <w:bCs w:val="0"/>
              <w:i w:val="0"/>
              <w:iCs w:val="0"/>
            </w:rPr>
          </w:pPr>
          <w:hyperlink w:anchor="_Toc133482733" w:history="1">
            <w:r w:rsidR="00D86A32" w:rsidRPr="00135CB1">
              <w:rPr>
                <w:rStyle w:val="a9"/>
              </w:rPr>
              <w:t>Физическая культура (подраздел 01)</w:t>
            </w:r>
            <w:r w:rsidR="00D86A32" w:rsidRPr="00135CB1">
              <w:rPr>
                <w:webHidden/>
              </w:rPr>
              <w:tab/>
            </w:r>
            <w:r w:rsidR="00D86A32" w:rsidRPr="00135CB1">
              <w:rPr>
                <w:webHidden/>
              </w:rPr>
              <w:fldChar w:fldCharType="begin"/>
            </w:r>
            <w:r w:rsidR="00D86A32" w:rsidRPr="00135CB1">
              <w:rPr>
                <w:webHidden/>
              </w:rPr>
              <w:instrText xml:space="preserve"> PAGEREF _Toc133482733 \h </w:instrText>
            </w:r>
            <w:r w:rsidR="00D86A32" w:rsidRPr="00135CB1">
              <w:rPr>
                <w:webHidden/>
              </w:rPr>
            </w:r>
            <w:r w:rsidR="00D86A32" w:rsidRPr="00135CB1">
              <w:rPr>
                <w:webHidden/>
              </w:rPr>
              <w:fldChar w:fldCharType="separate"/>
            </w:r>
            <w:r w:rsidR="005A4841">
              <w:rPr>
                <w:webHidden/>
              </w:rPr>
              <w:t>190</w:t>
            </w:r>
            <w:r w:rsidR="00D86A32" w:rsidRPr="00135CB1">
              <w:rPr>
                <w:webHidden/>
              </w:rPr>
              <w:fldChar w:fldCharType="end"/>
            </w:r>
          </w:hyperlink>
        </w:p>
        <w:p w14:paraId="2C6D80FC" w14:textId="49680775" w:rsidR="00D86A32" w:rsidRPr="00135CB1" w:rsidRDefault="007B2E7D">
          <w:pPr>
            <w:pStyle w:val="32"/>
            <w:rPr>
              <w:rFonts w:eastAsiaTheme="minorEastAsia"/>
              <w:bCs w:val="0"/>
              <w:i w:val="0"/>
              <w:iCs w:val="0"/>
            </w:rPr>
          </w:pPr>
          <w:hyperlink w:anchor="_Toc133482734" w:history="1">
            <w:r w:rsidR="00D86A32" w:rsidRPr="00135CB1">
              <w:rPr>
                <w:rStyle w:val="a9"/>
              </w:rPr>
              <w:t>Другие вопросы в области физической культуры и спорта (подраздел 05)</w:t>
            </w:r>
            <w:r w:rsidR="00D86A32" w:rsidRPr="00135CB1">
              <w:rPr>
                <w:webHidden/>
              </w:rPr>
              <w:tab/>
            </w:r>
            <w:r w:rsidR="00D86A32" w:rsidRPr="00135CB1">
              <w:rPr>
                <w:webHidden/>
              </w:rPr>
              <w:fldChar w:fldCharType="begin"/>
            </w:r>
            <w:r w:rsidR="00D86A32" w:rsidRPr="00135CB1">
              <w:rPr>
                <w:webHidden/>
              </w:rPr>
              <w:instrText xml:space="preserve"> PAGEREF _Toc133482734 \h </w:instrText>
            </w:r>
            <w:r w:rsidR="00D86A32" w:rsidRPr="00135CB1">
              <w:rPr>
                <w:webHidden/>
              </w:rPr>
            </w:r>
            <w:r w:rsidR="00D86A32" w:rsidRPr="00135CB1">
              <w:rPr>
                <w:webHidden/>
              </w:rPr>
              <w:fldChar w:fldCharType="separate"/>
            </w:r>
            <w:r w:rsidR="005A4841">
              <w:rPr>
                <w:webHidden/>
              </w:rPr>
              <w:t>190</w:t>
            </w:r>
            <w:r w:rsidR="00D86A32" w:rsidRPr="00135CB1">
              <w:rPr>
                <w:webHidden/>
              </w:rPr>
              <w:fldChar w:fldCharType="end"/>
            </w:r>
          </w:hyperlink>
        </w:p>
        <w:p w14:paraId="7FFA1B0F" w14:textId="6B6539BE" w:rsidR="00D86A32" w:rsidRPr="00135CB1" w:rsidRDefault="007B2E7D">
          <w:pPr>
            <w:pStyle w:val="32"/>
            <w:rPr>
              <w:rFonts w:eastAsiaTheme="minorEastAsia"/>
              <w:bCs w:val="0"/>
              <w:i w:val="0"/>
              <w:iCs w:val="0"/>
            </w:rPr>
          </w:pPr>
          <w:hyperlink w:anchor="_Toc133482735" w:history="1">
            <w:r w:rsidR="00D86A32" w:rsidRPr="00135CB1">
              <w:rPr>
                <w:rStyle w:val="a9"/>
              </w:rPr>
              <w:t>Средства массовой информации (раздел 12)</w:t>
            </w:r>
            <w:r w:rsidR="00D86A32" w:rsidRPr="00135CB1">
              <w:rPr>
                <w:webHidden/>
              </w:rPr>
              <w:tab/>
            </w:r>
            <w:r w:rsidR="00D86A32" w:rsidRPr="00135CB1">
              <w:rPr>
                <w:webHidden/>
              </w:rPr>
              <w:fldChar w:fldCharType="begin"/>
            </w:r>
            <w:r w:rsidR="00D86A32" w:rsidRPr="00135CB1">
              <w:rPr>
                <w:webHidden/>
              </w:rPr>
              <w:instrText xml:space="preserve"> PAGEREF _Toc133482735 \h </w:instrText>
            </w:r>
            <w:r w:rsidR="00D86A32" w:rsidRPr="00135CB1">
              <w:rPr>
                <w:webHidden/>
              </w:rPr>
            </w:r>
            <w:r w:rsidR="00D86A32" w:rsidRPr="00135CB1">
              <w:rPr>
                <w:webHidden/>
              </w:rPr>
              <w:fldChar w:fldCharType="separate"/>
            </w:r>
            <w:r w:rsidR="005A4841">
              <w:rPr>
                <w:webHidden/>
              </w:rPr>
              <w:t>190</w:t>
            </w:r>
            <w:r w:rsidR="00D86A32" w:rsidRPr="00135CB1">
              <w:rPr>
                <w:webHidden/>
              </w:rPr>
              <w:fldChar w:fldCharType="end"/>
            </w:r>
          </w:hyperlink>
        </w:p>
        <w:p w14:paraId="38ED14A6" w14:textId="439FDB04" w:rsidR="00D86A32" w:rsidRPr="00135CB1" w:rsidRDefault="007B2E7D">
          <w:pPr>
            <w:pStyle w:val="32"/>
            <w:rPr>
              <w:rFonts w:eastAsiaTheme="minorEastAsia"/>
              <w:bCs w:val="0"/>
              <w:i w:val="0"/>
              <w:iCs w:val="0"/>
            </w:rPr>
          </w:pPr>
          <w:hyperlink w:anchor="_Toc133482736" w:history="1">
            <w:r w:rsidR="00D86A32" w:rsidRPr="00135CB1">
              <w:rPr>
                <w:rStyle w:val="a9"/>
              </w:rPr>
              <w:t>Телевидение и радиовещание (подраздел 01)</w:t>
            </w:r>
            <w:r w:rsidR="00D86A32" w:rsidRPr="00135CB1">
              <w:rPr>
                <w:webHidden/>
              </w:rPr>
              <w:tab/>
            </w:r>
            <w:r w:rsidR="00D86A32" w:rsidRPr="00135CB1">
              <w:rPr>
                <w:webHidden/>
              </w:rPr>
              <w:fldChar w:fldCharType="begin"/>
            </w:r>
            <w:r w:rsidR="00D86A32" w:rsidRPr="00135CB1">
              <w:rPr>
                <w:webHidden/>
              </w:rPr>
              <w:instrText xml:space="preserve"> PAGEREF _Toc133482736 \h </w:instrText>
            </w:r>
            <w:r w:rsidR="00D86A32" w:rsidRPr="00135CB1">
              <w:rPr>
                <w:webHidden/>
              </w:rPr>
            </w:r>
            <w:r w:rsidR="00D86A32" w:rsidRPr="00135CB1">
              <w:rPr>
                <w:webHidden/>
              </w:rPr>
              <w:fldChar w:fldCharType="separate"/>
            </w:r>
            <w:r w:rsidR="005A4841">
              <w:rPr>
                <w:webHidden/>
              </w:rPr>
              <w:t>190</w:t>
            </w:r>
            <w:r w:rsidR="00D86A32" w:rsidRPr="00135CB1">
              <w:rPr>
                <w:webHidden/>
              </w:rPr>
              <w:fldChar w:fldCharType="end"/>
            </w:r>
          </w:hyperlink>
        </w:p>
        <w:p w14:paraId="7A3DE411" w14:textId="476E500A" w:rsidR="00D86A32" w:rsidRPr="00135CB1" w:rsidRDefault="007B2E7D">
          <w:pPr>
            <w:pStyle w:val="32"/>
            <w:rPr>
              <w:rFonts w:eastAsiaTheme="minorEastAsia"/>
              <w:bCs w:val="0"/>
              <w:i w:val="0"/>
              <w:iCs w:val="0"/>
            </w:rPr>
          </w:pPr>
          <w:hyperlink w:anchor="_Toc133482737" w:history="1">
            <w:r w:rsidR="00D86A32" w:rsidRPr="00135CB1">
              <w:rPr>
                <w:rStyle w:val="a9"/>
              </w:rPr>
              <w:t>Периодическая печать и издательства (подраздел 02)</w:t>
            </w:r>
            <w:r w:rsidR="00D86A32" w:rsidRPr="00135CB1">
              <w:rPr>
                <w:webHidden/>
              </w:rPr>
              <w:tab/>
            </w:r>
            <w:r w:rsidR="00D86A32" w:rsidRPr="00135CB1">
              <w:rPr>
                <w:webHidden/>
              </w:rPr>
              <w:fldChar w:fldCharType="begin"/>
            </w:r>
            <w:r w:rsidR="00D86A32" w:rsidRPr="00135CB1">
              <w:rPr>
                <w:webHidden/>
              </w:rPr>
              <w:instrText xml:space="preserve"> PAGEREF _Toc133482737 \h </w:instrText>
            </w:r>
            <w:r w:rsidR="00D86A32" w:rsidRPr="00135CB1">
              <w:rPr>
                <w:webHidden/>
              </w:rPr>
            </w:r>
            <w:r w:rsidR="00D86A32" w:rsidRPr="00135CB1">
              <w:rPr>
                <w:webHidden/>
              </w:rPr>
              <w:fldChar w:fldCharType="separate"/>
            </w:r>
            <w:r w:rsidR="005A4841">
              <w:rPr>
                <w:webHidden/>
              </w:rPr>
              <w:t>191</w:t>
            </w:r>
            <w:r w:rsidR="00D86A32" w:rsidRPr="00135CB1">
              <w:rPr>
                <w:webHidden/>
              </w:rPr>
              <w:fldChar w:fldCharType="end"/>
            </w:r>
          </w:hyperlink>
        </w:p>
        <w:p w14:paraId="3363501F" w14:textId="674BBB49" w:rsidR="00D86A32" w:rsidRPr="00135CB1" w:rsidRDefault="007B2E7D">
          <w:pPr>
            <w:pStyle w:val="21"/>
            <w:tabs>
              <w:tab w:val="right" w:leader="dot" w:pos="9344"/>
            </w:tabs>
            <w:rPr>
              <w:rFonts w:eastAsiaTheme="minorEastAsia"/>
              <w:smallCaps w:val="0"/>
              <w:noProof/>
              <w:sz w:val="26"/>
              <w:szCs w:val="26"/>
            </w:rPr>
          </w:pPr>
          <w:hyperlink w:anchor="_Toc133482738" w:history="1">
            <w:r w:rsidR="00D86A32" w:rsidRPr="00135CB1">
              <w:rPr>
                <w:rStyle w:val="a9"/>
                <w:b/>
                <w:noProof/>
                <w:sz w:val="26"/>
                <w:szCs w:val="26"/>
              </w:rPr>
              <w:t>Исполнение по межбюджетным трансфертам</w:t>
            </w:r>
            <w:r w:rsidR="00D86A32" w:rsidRPr="00135CB1">
              <w:rPr>
                <w:noProof/>
                <w:webHidden/>
                <w:sz w:val="26"/>
                <w:szCs w:val="26"/>
              </w:rPr>
              <w:tab/>
            </w:r>
            <w:r w:rsidR="00D86A32" w:rsidRPr="00135CB1">
              <w:rPr>
                <w:noProof/>
                <w:webHidden/>
                <w:sz w:val="26"/>
                <w:szCs w:val="26"/>
              </w:rPr>
              <w:fldChar w:fldCharType="begin"/>
            </w:r>
            <w:r w:rsidR="00D86A32" w:rsidRPr="00135CB1">
              <w:rPr>
                <w:noProof/>
                <w:webHidden/>
                <w:sz w:val="26"/>
                <w:szCs w:val="26"/>
              </w:rPr>
              <w:instrText xml:space="preserve"> PAGEREF _Toc133482738 \h </w:instrText>
            </w:r>
            <w:r w:rsidR="00D86A32" w:rsidRPr="00135CB1">
              <w:rPr>
                <w:noProof/>
                <w:webHidden/>
                <w:sz w:val="26"/>
                <w:szCs w:val="26"/>
              </w:rPr>
            </w:r>
            <w:r w:rsidR="00D86A32" w:rsidRPr="00135CB1">
              <w:rPr>
                <w:noProof/>
                <w:webHidden/>
                <w:sz w:val="26"/>
                <w:szCs w:val="26"/>
              </w:rPr>
              <w:fldChar w:fldCharType="separate"/>
            </w:r>
            <w:r w:rsidR="005A4841">
              <w:rPr>
                <w:noProof/>
                <w:webHidden/>
                <w:sz w:val="26"/>
                <w:szCs w:val="26"/>
              </w:rPr>
              <w:t>191</w:t>
            </w:r>
            <w:r w:rsidR="00D86A32" w:rsidRPr="00135CB1">
              <w:rPr>
                <w:noProof/>
                <w:webHidden/>
                <w:sz w:val="26"/>
                <w:szCs w:val="26"/>
              </w:rPr>
              <w:fldChar w:fldCharType="end"/>
            </w:r>
          </w:hyperlink>
        </w:p>
        <w:p w14:paraId="04057721" w14:textId="010C72F9" w:rsidR="00D86A32" w:rsidRPr="00135CB1" w:rsidRDefault="007B2E7D">
          <w:pPr>
            <w:pStyle w:val="21"/>
            <w:tabs>
              <w:tab w:val="right" w:leader="dot" w:pos="9344"/>
            </w:tabs>
            <w:rPr>
              <w:rFonts w:eastAsiaTheme="minorEastAsia"/>
              <w:smallCaps w:val="0"/>
              <w:noProof/>
              <w:sz w:val="26"/>
              <w:szCs w:val="26"/>
            </w:rPr>
          </w:pPr>
          <w:hyperlink w:anchor="_Toc133482739" w:history="1">
            <w:r w:rsidR="00D86A32" w:rsidRPr="00135CB1">
              <w:rPr>
                <w:rStyle w:val="a9"/>
                <w:b/>
                <w:noProof/>
                <w:sz w:val="26"/>
                <w:szCs w:val="26"/>
              </w:rPr>
              <w:t>Источники финансирования дефицита бюджета</w:t>
            </w:r>
            <w:r w:rsidR="00D86A32" w:rsidRPr="00135CB1">
              <w:rPr>
                <w:noProof/>
                <w:webHidden/>
                <w:sz w:val="26"/>
                <w:szCs w:val="26"/>
              </w:rPr>
              <w:tab/>
            </w:r>
            <w:r w:rsidR="00D86A32" w:rsidRPr="00135CB1">
              <w:rPr>
                <w:noProof/>
                <w:webHidden/>
                <w:sz w:val="26"/>
                <w:szCs w:val="26"/>
              </w:rPr>
              <w:fldChar w:fldCharType="begin"/>
            </w:r>
            <w:r w:rsidR="00D86A32" w:rsidRPr="00135CB1">
              <w:rPr>
                <w:noProof/>
                <w:webHidden/>
                <w:sz w:val="26"/>
                <w:szCs w:val="26"/>
              </w:rPr>
              <w:instrText xml:space="preserve"> PAGEREF _Toc133482739 \h </w:instrText>
            </w:r>
            <w:r w:rsidR="00D86A32" w:rsidRPr="00135CB1">
              <w:rPr>
                <w:noProof/>
                <w:webHidden/>
                <w:sz w:val="26"/>
                <w:szCs w:val="26"/>
              </w:rPr>
            </w:r>
            <w:r w:rsidR="00D86A32" w:rsidRPr="00135CB1">
              <w:rPr>
                <w:noProof/>
                <w:webHidden/>
                <w:sz w:val="26"/>
                <w:szCs w:val="26"/>
              </w:rPr>
              <w:fldChar w:fldCharType="separate"/>
            </w:r>
            <w:r w:rsidR="005A4841">
              <w:rPr>
                <w:noProof/>
                <w:webHidden/>
                <w:sz w:val="26"/>
                <w:szCs w:val="26"/>
              </w:rPr>
              <w:t>207</w:t>
            </w:r>
            <w:r w:rsidR="00D86A32" w:rsidRPr="00135CB1">
              <w:rPr>
                <w:noProof/>
                <w:webHidden/>
                <w:sz w:val="26"/>
                <w:szCs w:val="26"/>
              </w:rPr>
              <w:fldChar w:fldCharType="end"/>
            </w:r>
          </w:hyperlink>
        </w:p>
        <w:p w14:paraId="60B7D380" w14:textId="61A1733E" w:rsidR="00D86A32" w:rsidRPr="00135CB1" w:rsidRDefault="007B2E7D">
          <w:pPr>
            <w:pStyle w:val="32"/>
            <w:rPr>
              <w:rFonts w:eastAsiaTheme="minorEastAsia"/>
              <w:bCs w:val="0"/>
              <w:i w:val="0"/>
              <w:iCs w:val="0"/>
            </w:rPr>
          </w:pPr>
          <w:hyperlink w:anchor="_Toc133482740" w:history="1">
            <w:r w:rsidR="00D86A32" w:rsidRPr="00135CB1">
              <w:rPr>
                <w:rStyle w:val="a9"/>
                <w:kern w:val="32"/>
              </w:rPr>
              <w:t>Остатки бюджетных средств</w:t>
            </w:r>
            <w:r w:rsidR="00D86A32" w:rsidRPr="00135CB1">
              <w:rPr>
                <w:webHidden/>
              </w:rPr>
              <w:tab/>
            </w:r>
            <w:r w:rsidR="00D86A32" w:rsidRPr="00135CB1">
              <w:rPr>
                <w:webHidden/>
              </w:rPr>
              <w:fldChar w:fldCharType="begin"/>
            </w:r>
            <w:r w:rsidR="00D86A32" w:rsidRPr="00135CB1">
              <w:rPr>
                <w:webHidden/>
              </w:rPr>
              <w:instrText xml:space="preserve"> PAGEREF _Toc133482740 \h </w:instrText>
            </w:r>
            <w:r w:rsidR="00D86A32" w:rsidRPr="00135CB1">
              <w:rPr>
                <w:webHidden/>
              </w:rPr>
            </w:r>
            <w:r w:rsidR="00D86A32" w:rsidRPr="00135CB1">
              <w:rPr>
                <w:webHidden/>
              </w:rPr>
              <w:fldChar w:fldCharType="separate"/>
            </w:r>
            <w:r w:rsidR="005A4841">
              <w:rPr>
                <w:webHidden/>
              </w:rPr>
              <w:t>207</w:t>
            </w:r>
            <w:r w:rsidR="00D86A32" w:rsidRPr="00135CB1">
              <w:rPr>
                <w:webHidden/>
              </w:rPr>
              <w:fldChar w:fldCharType="end"/>
            </w:r>
          </w:hyperlink>
        </w:p>
        <w:p w14:paraId="0739BD48" w14:textId="06F3EA97" w:rsidR="00D86A32" w:rsidRPr="00135CB1" w:rsidRDefault="007B2E7D">
          <w:pPr>
            <w:pStyle w:val="32"/>
            <w:rPr>
              <w:rFonts w:eastAsiaTheme="minorEastAsia"/>
              <w:bCs w:val="0"/>
              <w:i w:val="0"/>
              <w:iCs w:val="0"/>
            </w:rPr>
          </w:pPr>
          <w:hyperlink w:anchor="_Toc133482741" w:history="1">
            <w:r w:rsidR="00D86A32" w:rsidRPr="00135CB1">
              <w:rPr>
                <w:rStyle w:val="a9"/>
              </w:rPr>
              <w:t>Программа муниципальных внутренних заимствований</w:t>
            </w:r>
            <w:r w:rsidR="00D86A32" w:rsidRPr="00135CB1">
              <w:rPr>
                <w:webHidden/>
              </w:rPr>
              <w:tab/>
            </w:r>
            <w:r w:rsidR="00D86A32" w:rsidRPr="00135CB1">
              <w:rPr>
                <w:webHidden/>
              </w:rPr>
              <w:fldChar w:fldCharType="begin"/>
            </w:r>
            <w:r w:rsidR="00D86A32" w:rsidRPr="00135CB1">
              <w:rPr>
                <w:webHidden/>
              </w:rPr>
              <w:instrText xml:space="preserve"> PAGEREF _Toc133482741 \h </w:instrText>
            </w:r>
            <w:r w:rsidR="00D86A32" w:rsidRPr="00135CB1">
              <w:rPr>
                <w:webHidden/>
              </w:rPr>
            </w:r>
            <w:r w:rsidR="00D86A32" w:rsidRPr="00135CB1">
              <w:rPr>
                <w:webHidden/>
              </w:rPr>
              <w:fldChar w:fldCharType="separate"/>
            </w:r>
            <w:r w:rsidR="005A4841">
              <w:rPr>
                <w:webHidden/>
              </w:rPr>
              <w:t>208</w:t>
            </w:r>
            <w:r w:rsidR="00D86A32" w:rsidRPr="00135CB1">
              <w:rPr>
                <w:webHidden/>
              </w:rPr>
              <w:fldChar w:fldCharType="end"/>
            </w:r>
          </w:hyperlink>
        </w:p>
        <w:p w14:paraId="4D1F1639" w14:textId="14E6BD02" w:rsidR="00D86A32" w:rsidRPr="00135CB1" w:rsidRDefault="007B2E7D">
          <w:pPr>
            <w:pStyle w:val="32"/>
            <w:rPr>
              <w:rFonts w:eastAsiaTheme="minorEastAsia"/>
              <w:bCs w:val="0"/>
              <w:i w:val="0"/>
              <w:iCs w:val="0"/>
            </w:rPr>
          </w:pPr>
          <w:hyperlink w:anchor="_Toc133482742" w:history="1">
            <w:r w:rsidR="00D86A32" w:rsidRPr="00135CB1">
              <w:rPr>
                <w:rStyle w:val="a9"/>
              </w:rPr>
              <w:t>Программа муниципальных гарантий</w:t>
            </w:r>
            <w:r w:rsidR="00D86A32" w:rsidRPr="00135CB1">
              <w:rPr>
                <w:webHidden/>
              </w:rPr>
              <w:tab/>
            </w:r>
            <w:r w:rsidR="00D86A32" w:rsidRPr="00135CB1">
              <w:rPr>
                <w:webHidden/>
              </w:rPr>
              <w:fldChar w:fldCharType="begin"/>
            </w:r>
            <w:r w:rsidR="00D86A32" w:rsidRPr="00135CB1">
              <w:rPr>
                <w:webHidden/>
              </w:rPr>
              <w:instrText xml:space="preserve"> PAGEREF _Toc133482742 \h </w:instrText>
            </w:r>
            <w:r w:rsidR="00D86A32" w:rsidRPr="00135CB1">
              <w:rPr>
                <w:webHidden/>
              </w:rPr>
            </w:r>
            <w:r w:rsidR="00D86A32" w:rsidRPr="00135CB1">
              <w:rPr>
                <w:webHidden/>
              </w:rPr>
              <w:fldChar w:fldCharType="separate"/>
            </w:r>
            <w:r w:rsidR="005A4841">
              <w:rPr>
                <w:webHidden/>
              </w:rPr>
              <w:t>208</w:t>
            </w:r>
            <w:r w:rsidR="00D86A32" w:rsidRPr="00135CB1">
              <w:rPr>
                <w:webHidden/>
              </w:rPr>
              <w:fldChar w:fldCharType="end"/>
            </w:r>
          </w:hyperlink>
        </w:p>
        <w:p w14:paraId="3CA462D9" w14:textId="18E5ED9C" w:rsidR="00D86A32" w:rsidRPr="00135CB1" w:rsidRDefault="007B2E7D">
          <w:pPr>
            <w:pStyle w:val="21"/>
            <w:tabs>
              <w:tab w:val="right" w:leader="dot" w:pos="9344"/>
            </w:tabs>
            <w:rPr>
              <w:rFonts w:eastAsiaTheme="minorEastAsia"/>
              <w:smallCaps w:val="0"/>
              <w:noProof/>
              <w:sz w:val="26"/>
              <w:szCs w:val="26"/>
            </w:rPr>
          </w:pPr>
          <w:hyperlink w:anchor="_Toc133482743" w:history="1">
            <w:r w:rsidR="00D86A32" w:rsidRPr="00135CB1">
              <w:rPr>
                <w:rStyle w:val="a9"/>
                <w:b/>
                <w:noProof/>
                <w:sz w:val="26"/>
                <w:szCs w:val="26"/>
              </w:rPr>
              <w:t>Пояснения по исполнению отдельных статей решения о бюджете</w:t>
            </w:r>
            <w:r w:rsidR="00D86A32" w:rsidRPr="00135CB1">
              <w:rPr>
                <w:noProof/>
                <w:webHidden/>
                <w:sz w:val="26"/>
                <w:szCs w:val="26"/>
              </w:rPr>
              <w:tab/>
            </w:r>
            <w:r w:rsidR="00D86A32" w:rsidRPr="00135CB1">
              <w:rPr>
                <w:noProof/>
                <w:webHidden/>
                <w:sz w:val="26"/>
                <w:szCs w:val="26"/>
              </w:rPr>
              <w:fldChar w:fldCharType="begin"/>
            </w:r>
            <w:r w:rsidR="00D86A32" w:rsidRPr="00135CB1">
              <w:rPr>
                <w:noProof/>
                <w:webHidden/>
                <w:sz w:val="26"/>
                <w:szCs w:val="26"/>
              </w:rPr>
              <w:instrText xml:space="preserve"> PAGEREF _Toc133482743 \h </w:instrText>
            </w:r>
            <w:r w:rsidR="00D86A32" w:rsidRPr="00135CB1">
              <w:rPr>
                <w:noProof/>
                <w:webHidden/>
                <w:sz w:val="26"/>
                <w:szCs w:val="26"/>
              </w:rPr>
            </w:r>
            <w:r w:rsidR="00D86A32" w:rsidRPr="00135CB1">
              <w:rPr>
                <w:noProof/>
                <w:webHidden/>
                <w:sz w:val="26"/>
                <w:szCs w:val="26"/>
              </w:rPr>
              <w:fldChar w:fldCharType="separate"/>
            </w:r>
            <w:r w:rsidR="005A4841">
              <w:rPr>
                <w:noProof/>
                <w:webHidden/>
                <w:sz w:val="26"/>
                <w:szCs w:val="26"/>
              </w:rPr>
              <w:t>208</w:t>
            </w:r>
            <w:r w:rsidR="00D86A32" w:rsidRPr="00135CB1">
              <w:rPr>
                <w:noProof/>
                <w:webHidden/>
                <w:sz w:val="26"/>
                <w:szCs w:val="26"/>
              </w:rPr>
              <w:fldChar w:fldCharType="end"/>
            </w:r>
          </w:hyperlink>
        </w:p>
        <w:p w14:paraId="0970E604" w14:textId="54FA6735" w:rsidR="00D86A32" w:rsidRPr="00135CB1" w:rsidRDefault="007B2E7D">
          <w:pPr>
            <w:pStyle w:val="32"/>
            <w:rPr>
              <w:rFonts w:eastAsiaTheme="minorEastAsia"/>
              <w:bCs w:val="0"/>
              <w:i w:val="0"/>
              <w:iCs w:val="0"/>
            </w:rPr>
          </w:pPr>
          <w:hyperlink w:anchor="_Toc133482744" w:history="1">
            <w:r w:rsidR="00D86A32" w:rsidRPr="00135CB1">
              <w:rPr>
                <w:rStyle w:val="a9"/>
                <w:kern w:val="32"/>
              </w:rPr>
              <w:t>Статья 3 «Муниципальный долг муниципального образования город Норильск»</w:t>
            </w:r>
            <w:r w:rsidR="00D86A32" w:rsidRPr="00135CB1">
              <w:rPr>
                <w:webHidden/>
              </w:rPr>
              <w:tab/>
            </w:r>
            <w:r w:rsidR="00D86A32" w:rsidRPr="00135CB1">
              <w:rPr>
                <w:webHidden/>
              </w:rPr>
              <w:fldChar w:fldCharType="begin"/>
            </w:r>
            <w:r w:rsidR="00D86A32" w:rsidRPr="00135CB1">
              <w:rPr>
                <w:webHidden/>
              </w:rPr>
              <w:instrText xml:space="preserve"> PAGEREF _Toc133482744 \h </w:instrText>
            </w:r>
            <w:r w:rsidR="00D86A32" w:rsidRPr="00135CB1">
              <w:rPr>
                <w:webHidden/>
              </w:rPr>
            </w:r>
            <w:r w:rsidR="00D86A32" w:rsidRPr="00135CB1">
              <w:rPr>
                <w:webHidden/>
              </w:rPr>
              <w:fldChar w:fldCharType="separate"/>
            </w:r>
            <w:r w:rsidR="005A4841">
              <w:rPr>
                <w:webHidden/>
              </w:rPr>
              <w:t>208</w:t>
            </w:r>
            <w:r w:rsidR="00D86A32" w:rsidRPr="00135CB1">
              <w:rPr>
                <w:webHidden/>
              </w:rPr>
              <w:fldChar w:fldCharType="end"/>
            </w:r>
          </w:hyperlink>
        </w:p>
        <w:p w14:paraId="4B34F05C" w14:textId="4EFB081B" w:rsidR="00D86A32" w:rsidRPr="00135CB1" w:rsidRDefault="007B2E7D">
          <w:pPr>
            <w:pStyle w:val="32"/>
            <w:rPr>
              <w:rFonts w:eastAsiaTheme="minorEastAsia"/>
              <w:bCs w:val="0"/>
              <w:i w:val="0"/>
              <w:iCs w:val="0"/>
            </w:rPr>
          </w:pPr>
          <w:hyperlink w:anchor="_Toc133482745" w:history="1">
            <w:r w:rsidR="00D86A32" w:rsidRPr="00135CB1">
              <w:rPr>
                <w:rStyle w:val="a9"/>
                <w:kern w:val="32"/>
              </w:rPr>
              <w:t>Статья 7 «Субсидии муниципальным бюджетным учреждениям»</w:t>
            </w:r>
            <w:r w:rsidR="00D86A32" w:rsidRPr="00135CB1">
              <w:rPr>
                <w:webHidden/>
              </w:rPr>
              <w:tab/>
            </w:r>
            <w:r w:rsidR="00D86A32" w:rsidRPr="00135CB1">
              <w:rPr>
                <w:webHidden/>
              </w:rPr>
              <w:fldChar w:fldCharType="begin"/>
            </w:r>
            <w:r w:rsidR="00D86A32" w:rsidRPr="00135CB1">
              <w:rPr>
                <w:webHidden/>
              </w:rPr>
              <w:instrText xml:space="preserve"> PAGEREF _Toc133482745 \h </w:instrText>
            </w:r>
            <w:r w:rsidR="00D86A32" w:rsidRPr="00135CB1">
              <w:rPr>
                <w:webHidden/>
              </w:rPr>
            </w:r>
            <w:r w:rsidR="00D86A32" w:rsidRPr="00135CB1">
              <w:rPr>
                <w:webHidden/>
              </w:rPr>
              <w:fldChar w:fldCharType="separate"/>
            </w:r>
            <w:r w:rsidR="005A4841">
              <w:rPr>
                <w:webHidden/>
              </w:rPr>
              <w:t>208</w:t>
            </w:r>
            <w:r w:rsidR="00D86A32" w:rsidRPr="00135CB1">
              <w:rPr>
                <w:webHidden/>
              </w:rPr>
              <w:fldChar w:fldCharType="end"/>
            </w:r>
          </w:hyperlink>
        </w:p>
        <w:p w14:paraId="48F5C925" w14:textId="51E5FAEE" w:rsidR="00D86A32" w:rsidRPr="00135CB1" w:rsidRDefault="007B2E7D">
          <w:pPr>
            <w:pStyle w:val="32"/>
            <w:rPr>
              <w:rFonts w:eastAsiaTheme="minorEastAsia"/>
              <w:bCs w:val="0"/>
              <w:i w:val="0"/>
              <w:iCs w:val="0"/>
            </w:rPr>
          </w:pPr>
          <w:hyperlink w:anchor="_Toc133482746" w:history="1">
            <w:r w:rsidR="00D86A32" w:rsidRPr="00135CB1">
              <w:rPr>
                <w:rStyle w:val="a9"/>
                <w:kern w:val="32"/>
              </w:rPr>
              <w:t>Статья 8 «Субсидии муниципальным автономным учреждениям»</w:t>
            </w:r>
            <w:r w:rsidR="00D86A32" w:rsidRPr="00135CB1">
              <w:rPr>
                <w:webHidden/>
              </w:rPr>
              <w:tab/>
            </w:r>
            <w:r w:rsidR="00D86A32" w:rsidRPr="00135CB1">
              <w:rPr>
                <w:webHidden/>
              </w:rPr>
              <w:fldChar w:fldCharType="begin"/>
            </w:r>
            <w:r w:rsidR="00D86A32" w:rsidRPr="00135CB1">
              <w:rPr>
                <w:webHidden/>
              </w:rPr>
              <w:instrText xml:space="preserve"> PAGEREF _Toc133482746 \h </w:instrText>
            </w:r>
            <w:r w:rsidR="00D86A32" w:rsidRPr="00135CB1">
              <w:rPr>
                <w:webHidden/>
              </w:rPr>
            </w:r>
            <w:r w:rsidR="00D86A32" w:rsidRPr="00135CB1">
              <w:rPr>
                <w:webHidden/>
              </w:rPr>
              <w:fldChar w:fldCharType="separate"/>
            </w:r>
            <w:r w:rsidR="005A4841">
              <w:rPr>
                <w:webHidden/>
              </w:rPr>
              <w:t>209</w:t>
            </w:r>
            <w:r w:rsidR="00D86A32" w:rsidRPr="00135CB1">
              <w:rPr>
                <w:webHidden/>
              </w:rPr>
              <w:fldChar w:fldCharType="end"/>
            </w:r>
          </w:hyperlink>
        </w:p>
        <w:p w14:paraId="18327479" w14:textId="627A16F3" w:rsidR="00D86A32" w:rsidRPr="00135CB1" w:rsidRDefault="007B2E7D">
          <w:pPr>
            <w:pStyle w:val="32"/>
            <w:rPr>
              <w:rFonts w:eastAsiaTheme="minorEastAsia"/>
              <w:bCs w:val="0"/>
              <w:i w:val="0"/>
              <w:iCs w:val="0"/>
            </w:rPr>
          </w:pPr>
          <w:hyperlink w:anchor="_Toc133482747" w:history="1">
            <w:r w:rsidR="00D86A32" w:rsidRPr="00135CB1">
              <w:rPr>
                <w:rStyle w:val="a9"/>
                <w:kern w:val="32"/>
              </w:rPr>
              <w:t>Статья 27 «Дорожный фонд муниципального образования город Норильск»</w:t>
            </w:r>
            <w:r w:rsidR="00D86A32" w:rsidRPr="00135CB1">
              <w:rPr>
                <w:webHidden/>
              </w:rPr>
              <w:tab/>
            </w:r>
            <w:r w:rsidR="00D86A32" w:rsidRPr="00135CB1">
              <w:rPr>
                <w:webHidden/>
              </w:rPr>
              <w:fldChar w:fldCharType="begin"/>
            </w:r>
            <w:r w:rsidR="00D86A32" w:rsidRPr="00135CB1">
              <w:rPr>
                <w:webHidden/>
              </w:rPr>
              <w:instrText xml:space="preserve"> PAGEREF _Toc133482747 \h </w:instrText>
            </w:r>
            <w:r w:rsidR="00D86A32" w:rsidRPr="00135CB1">
              <w:rPr>
                <w:webHidden/>
              </w:rPr>
            </w:r>
            <w:r w:rsidR="00D86A32" w:rsidRPr="00135CB1">
              <w:rPr>
                <w:webHidden/>
              </w:rPr>
              <w:fldChar w:fldCharType="separate"/>
            </w:r>
            <w:r w:rsidR="005A4841">
              <w:rPr>
                <w:webHidden/>
              </w:rPr>
              <w:t>210</w:t>
            </w:r>
            <w:r w:rsidR="00D86A32" w:rsidRPr="00135CB1">
              <w:rPr>
                <w:webHidden/>
              </w:rPr>
              <w:fldChar w:fldCharType="end"/>
            </w:r>
          </w:hyperlink>
        </w:p>
        <w:p w14:paraId="62AB0C3D" w14:textId="79A767F5" w:rsidR="00D86A32" w:rsidRPr="00135CB1" w:rsidRDefault="007B2E7D">
          <w:pPr>
            <w:pStyle w:val="32"/>
            <w:rPr>
              <w:rFonts w:eastAsiaTheme="minorEastAsia"/>
              <w:b/>
              <w:bCs w:val="0"/>
              <w:i w:val="0"/>
              <w:iCs w:val="0"/>
            </w:rPr>
          </w:pPr>
          <w:hyperlink w:anchor="_Toc133482748" w:history="1">
            <w:r w:rsidR="00D86A32" w:rsidRPr="00135CB1">
              <w:rPr>
                <w:rStyle w:val="a9"/>
                <w:b/>
                <w:i w:val="0"/>
                <w:smallCaps/>
                <w:kern w:val="32"/>
                <w:u w:val="none"/>
              </w:rPr>
              <w:t>Дебиторская и кредиторская задолженность</w:t>
            </w:r>
            <w:r w:rsidR="00D86A32" w:rsidRPr="00135CB1">
              <w:rPr>
                <w:b/>
                <w:i w:val="0"/>
                <w:webHidden/>
              </w:rPr>
              <w:tab/>
            </w:r>
            <w:r w:rsidR="00D86A32" w:rsidRPr="00135CB1">
              <w:rPr>
                <w:b/>
                <w:i w:val="0"/>
                <w:webHidden/>
              </w:rPr>
              <w:fldChar w:fldCharType="begin"/>
            </w:r>
            <w:r w:rsidR="00D86A32" w:rsidRPr="00135CB1">
              <w:rPr>
                <w:b/>
                <w:i w:val="0"/>
                <w:webHidden/>
              </w:rPr>
              <w:instrText xml:space="preserve"> PAGEREF _Toc133482748 \h </w:instrText>
            </w:r>
            <w:r w:rsidR="00D86A32" w:rsidRPr="00135CB1">
              <w:rPr>
                <w:b/>
                <w:i w:val="0"/>
                <w:webHidden/>
              </w:rPr>
            </w:r>
            <w:r w:rsidR="00D86A32" w:rsidRPr="00135CB1">
              <w:rPr>
                <w:b/>
                <w:i w:val="0"/>
                <w:webHidden/>
              </w:rPr>
              <w:fldChar w:fldCharType="separate"/>
            </w:r>
            <w:r w:rsidR="005A4841">
              <w:rPr>
                <w:b/>
                <w:i w:val="0"/>
                <w:webHidden/>
              </w:rPr>
              <w:t>210</w:t>
            </w:r>
            <w:r w:rsidR="00D86A32" w:rsidRPr="00135CB1">
              <w:rPr>
                <w:b/>
                <w:i w:val="0"/>
                <w:webHidden/>
              </w:rPr>
              <w:fldChar w:fldCharType="end"/>
            </w:r>
          </w:hyperlink>
        </w:p>
        <w:p w14:paraId="3E9FA907" w14:textId="3130140A" w:rsidR="000768A4" w:rsidRPr="00C24A89" w:rsidRDefault="007B2E7D" w:rsidP="00097BD9">
          <w:pPr>
            <w:pStyle w:val="32"/>
          </w:pPr>
          <w:hyperlink w:anchor="_Toc133482749" w:history="1">
            <w:r w:rsidR="00D86A32" w:rsidRPr="00135CB1">
              <w:rPr>
                <w:rStyle w:val="a9"/>
                <w:b/>
                <w:i w:val="0"/>
                <w:smallCaps/>
                <w:kern w:val="32"/>
                <w:u w:val="none"/>
              </w:rPr>
              <w:t>Аналитическая записка о заработной плате, среднемесячном доходе и численности работников муниципального образования город Норильск за 2022 год</w:t>
            </w:r>
            <w:r w:rsidR="00D86A32" w:rsidRPr="00135CB1">
              <w:rPr>
                <w:b/>
                <w:i w:val="0"/>
                <w:webHidden/>
              </w:rPr>
              <w:tab/>
            </w:r>
            <w:r w:rsidR="00D86A32" w:rsidRPr="00135CB1">
              <w:rPr>
                <w:b/>
                <w:i w:val="0"/>
                <w:webHidden/>
              </w:rPr>
              <w:fldChar w:fldCharType="begin"/>
            </w:r>
            <w:r w:rsidR="00D86A32" w:rsidRPr="00135CB1">
              <w:rPr>
                <w:b/>
                <w:i w:val="0"/>
                <w:webHidden/>
              </w:rPr>
              <w:instrText xml:space="preserve"> PAGEREF _Toc133482749 \h </w:instrText>
            </w:r>
            <w:r w:rsidR="00D86A32" w:rsidRPr="00135CB1">
              <w:rPr>
                <w:b/>
                <w:i w:val="0"/>
                <w:webHidden/>
              </w:rPr>
            </w:r>
            <w:r w:rsidR="00D86A32" w:rsidRPr="00135CB1">
              <w:rPr>
                <w:b/>
                <w:i w:val="0"/>
                <w:webHidden/>
              </w:rPr>
              <w:fldChar w:fldCharType="separate"/>
            </w:r>
            <w:r w:rsidR="005A4841">
              <w:rPr>
                <w:b/>
                <w:i w:val="0"/>
                <w:webHidden/>
              </w:rPr>
              <w:t>215</w:t>
            </w:r>
            <w:r w:rsidR="00D86A32" w:rsidRPr="00135CB1">
              <w:rPr>
                <w:b/>
                <w:i w:val="0"/>
                <w:webHidden/>
              </w:rPr>
              <w:fldChar w:fldCharType="end"/>
            </w:r>
          </w:hyperlink>
          <w:r w:rsidR="000768A4" w:rsidRPr="00C24A89">
            <w:rPr>
              <w:b/>
              <w:bCs w:val="0"/>
            </w:rPr>
            <w:fldChar w:fldCharType="end"/>
          </w:r>
        </w:p>
      </w:sdtContent>
    </w:sdt>
    <w:p w14:paraId="39A3F682" w14:textId="71FF00D1" w:rsidR="002D3834" w:rsidRPr="000768A4" w:rsidRDefault="002D3834" w:rsidP="000768A4">
      <w:pPr>
        <w:pStyle w:val="1"/>
        <w:jc w:val="center"/>
        <w:rPr>
          <w:rFonts w:cs="Arial"/>
          <w:bCs w:val="0"/>
          <w:sz w:val="26"/>
          <w:szCs w:val="26"/>
        </w:rPr>
      </w:pPr>
      <w:bookmarkStart w:id="11" w:name="_Toc512852047"/>
      <w:bookmarkStart w:id="12" w:name="_Toc133482647"/>
      <w:r w:rsidRPr="000768A4">
        <w:rPr>
          <w:rFonts w:cs="Arial"/>
          <w:bCs w:val="0"/>
          <w:sz w:val="26"/>
          <w:szCs w:val="26"/>
        </w:rPr>
        <w:t>Вводная часть</w:t>
      </w:r>
      <w:bookmarkEnd w:id="11"/>
      <w:bookmarkEnd w:id="12"/>
    </w:p>
    <w:p w14:paraId="40255D26" w14:textId="60F08AD6" w:rsidR="00074971" w:rsidRPr="00A13AAD" w:rsidRDefault="00074971" w:rsidP="00A63DCB">
      <w:pPr>
        <w:rPr>
          <w:sz w:val="26"/>
          <w:szCs w:val="26"/>
        </w:rPr>
      </w:pPr>
    </w:p>
    <w:p w14:paraId="4E30264A" w14:textId="0D7C644B" w:rsidR="0093592B" w:rsidRDefault="0093592B" w:rsidP="0093592B">
      <w:pPr>
        <w:spacing w:before="120"/>
        <w:ind w:firstLine="709"/>
        <w:jc w:val="both"/>
        <w:rPr>
          <w:rFonts w:eastAsiaTheme="minorHAnsi"/>
          <w:sz w:val="26"/>
          <w:szCs w:val="26"/>
          <w:lang w:eastAsia="en-US"/>
        </w:rPr>
      </w:pPr>
      <w:r>
        <w:rPr>
          <w:rFonts w:eastAsiaTheme="minorHAnsi"/>
          <w:sz w:val="26"/>
          <w:szCs w:val="26"/>
          <w:lang w:eastAsia="en-US"/>
        </w:rPr>
        <w:lastRenderedPageBreak/>
        <w:t>В 2022 году произошло резкое ухудшение условий реализации экономической политики и обострение геополитических противоречий.</w:t>
      </w:r>
    </w:p>
    <w:p w14:paraId="09823E33" w14:textId="00BD6F6B" w:rsidR="0093592B" w:rsidRPr="00782C48" w:rsidRDefault="00782C48" w:rsidP="00782C48">
      <w:pPr>
        <w:ind w:firstLine="709"/>
        <w:jc w:val="both"/>
        <w:rPr>
          <w:rFonts w:eastAsiaTheme="minorHAnsi"/>
          <w:sz w:val="26"/>
          <w:szCs w:val="26"/>
          <w:lang w:eastAsia="en-US"/>
        </w:rPr>
      </w:pPr>
      <w:r>
        <w:rPr>
          <w:rFonts w:eastAsiaTheme="minorHAnsi"/>
          <w:sz w:val="26"/>
          <w:szCs w:val="26"/>
          <w:lang w:eastAsia="en-US"/>
        </w:rPr>
        <w:t xml:space="preserve">В дополнение к федеральным и краевым мерам поддержки, направленным на обеспечение доступности финансовых ресурсов, поддержку отраслей экономики и технологического сектора, поддержку доходов граждан, создание благоприятного инвестиционного климата, </w:t>
      </w:r>
      <w:r w:rsidR="0093592B">
        <w:rPr>
          <w:sz w:val="26"/>
          <w:szCs w:val="26"/>
        </w:rPr>
        <w:t xml:space="preserve">в городе в </w:t>
      </w:r>
      <w:r>
        <w:rPr>
          <w:sz w:val="26"/>
          <w:szCs w:val="26"/>
        </w:rPr>
        <w:t xml:space="preserve">прошедшем </w:t>
      </w:r>
      <w:r w:rsidR="0093592B">
        <w:rPr>
          <w:sz w:val="26"/>
          <w:szCs w:val="26"/>
        </w:rPr>
        <w:t xml:space="preserve">году </w:t>
      </w:r>
      <w:r>
        <w:rPr>
          <w:sz w:val="26"/>
          <w:szCs w:val="26"/>
        </w:rPr>
        <w:t xml:space="preserve">был </w:t>
      </w:r>
      <w:r w:rsidR="0093592B">
        <w:rPr>
          <w:sz w:val="26"/>
          <w:szCs w:val="26"/>
        </w:rPr>
        <w:t>принят ряд дополнительных антикризисных решений:</w:t>
      </w:r>
    </w:p>
    <w:p w14:paraId="6498D17D" w14:textId="77777777" w:rsidR="0093592B" w:rsidRDefault="0093592B" w:rsidP="0093592B">
      <w:pPr>
        <w:widowControl w:val="0"/>
        <w:tabs>
          <w:tab w:val="left" w:pos="993"/>
        </w:tabs>
        <w:autoSpaceDE w:val="0"/>
        <w:autoSpaceDN w:val="0"/>
        <w:adjustRightInd w:val="0"/>
        <w:ind w:firstLine="709"/>
        <w:jc w:val="both"/>
        <w:rPr>
          <w:sz w:val="26"/>
          <w:szCs w:val="26"/>
        </w:rPr>
      </w:pPr>
      <w:r w:rsidRPr="008D30B1">
        <w:rPr>
          <w:sz w:val="26"/>
          <w:szCs w:val="26"/>
        </w:rPr>
        <w:t>организовано наблюдение за ценами</w:t>
      </w:r>
      <w:r>
        <w:rPr>
          <w:sz w:val="26"/>
          <w:szCs w:val="26"/>
        </w:rPr>
        <w:t xml:space="preserve"> на потребительские товары;</w:t>
      </w:r>
    </w:p>
    <w:p w14:paraId="55A993A2" w14:textId="4622F283" w:rsidR="0093592B" w:rsidRPr="008B18E0" w:rsidRDefault="0093592B" w:rsidP="0093592B">
      <w:pPr>
        <w:ind w:firstLine="709"/>
        <w:jc w:val="both"/>
        <w:rPr>
          <w:sz w:val="26"/>
          <w:szCs w:val="26"/>
        </w:rPr>
      </w:pPr>
      <w:r w:rsidRPr="008B18E0">
        <w:rPr>
          <w:sz w:val="26"/>
          <w:szCs w:val="26"/>
        </w:rPr>
        <w:t>осуществля</w:t>
      </w:r>
      <w:r w:rsidR="00782C48">
        <w:rPr>
          <w:sz w:val="26"/>
          <w:szCs w:val="26"/>
        </w:rPr>
        <w:t>л</w:t>
      </w:r>
      <w:r w:rsidRPr="008B18E0">
        <w:rPr>
          <w:sz w:val="26"/>
          <w:szCs w:val="26"/>
        </w:rPr>
        <w:t>ся мониторинг ситуации на рынке труда, в том числе состояния действующих на территории организаций;</w:t>
      </w:r>
    </w:p>
    <w:p w14:paraId="659184EB" w14:textId="77777777" w:rsidR="0093592B" w:rsidRPr="008B18E0" w:rsidRDefault="0093592B" w:rsidP="0093592B">
      <w:pPr>
        <w:ind w:firstLine="709"/>
        <w:jc w:val="both"/>
        <w:rPr>
          <w:sz w:val="26"/>
          <w:szCs w:val="26"/>
        </w:rPr>
      </w:pPr>
      <w:r w:rsidRPr="008B18E0">
        <w:rPr>
          <w:sz w:val="26"/>
          <w:szCs w:val="26"/>
        </w:rPr>
        <w:t>предоставлены отсрочки уплаты арендной платы субъектам малого и среднего предпринимательства по договорам аренды недвижимого муниципального имущества и земельных участков;</w:t>
      </w:r>
    </w:p>
    <w:p w14:paraId="1AA507C3" w14:textId="391D9BA7" w:rsidR="0093592B" w:rsidRPr="008B18E0" w:rsidRDefault="0093592B" w:rsidP="0093592B">
      <w:pPr>
        <w:ind w:firstLine="709"/>
        <w:jc w:val="both"/>
        <w:rPr>
          <w:sz w:val="26"/>
          <w:szCs w:val="26"/>
        </w:rPr>
      </w:pPr>
      <w:r w:rsidRPr="008B18E0">
        <w:rPr>
          <w:sz w:val="26"/>
          <w:szCs w:val="26"/>
        </w:rPr>
        <w:t>в целях подготовки к отопительному периоду 2022 -</w:t>
      </w:r>
      <w:r w:rsidR="005052D2">
        <w:rPr>
          <w:sz w:val="26"/>
          <w:szCs w:val="26"/>
        </w:rPr>
        <w:t xml:space="preserve"> </w:t>
      </w:r>
      <w:r w:rsidRPr="008B18E0">
        <w:rPr>
          <w:sz w:val="26"/>
          <w:szCs w:val="26"/>
        </w:rPr>
        <w:t>2023 годов муниципальными учреждениями произведено авансирование коммунальных услуг ресурсоснабжающим организациям;</w:t>
      </w:r>
    </w:p>
    <w:p w14:paraId="482775E4" w14:textId="77777777" w:rsidR="0093592B" w:rsidRPr="008B18E0" w:rsidRDefault="0093592B" w:rsidP="0093592B">
      <w:pPr>
        <w:ind w:firstLine="709"/>
        <w:jc w:val="both"/>
        <w:rPr>
          <w:sz w:val="26"/>
          <w:szCs w:val="26"/>
        </w:rPr>
      </w:pPr>
      <w:r w:rsidRPr="008B18E0">
        <w:rPr>
          <w:sz w:val="26"/>
          <w:szCs w:val="26"/>
        </w:rPr>
        <w:t xml:space="preserve">увеличен размер резервного фонда Администрации города Норильска в целях оперативного финансового обеспечения непредвиденных расходов. </w:t>
      </w:r>
    </w:p>
    <w:p w14:paraId="2CE2928E" w14:textId="77777777" w:rsidR="0093592B" w:rsidRPr="008B18E0" w:rsidRDefault="0093592B" w:rsidP="0093592B">
      <w:pPr>
        <w:ind w:firstLine="709"/>
        <w:jc w:val="both"/>
        <w:rPr>
          <w:rFonts w:eastAsiaTheme="minorHAnsi"/>
          <w:sz w:val="26"/>
          <w:szCs w:val="26"/>
        </w:rPr>
      </w:pPr>
      <w:r w:rsidRPr="008B18E0">
        <w:rPr>
          <w:rFonts w:eastAsiaTheme="minorHAnsi"/>
          <w:sz w:val="26"/>
          <w:szCs w:val="26"/>
        </w:rPr>
        <w:t>Также в течение 2022 года дополнительные средства направлены на повышение заработной платы работников бюджетной сферы, что способствовало сохранению уровня доходов населения в условиях повышенной инфляции.</w:t>
      </w:r>
    </w:p>
    <w:p w14:paraId="0B1D2C8D" w14:textId="21D23794" w:rsidR="0093592B" w:rsidRDefault="0093592B" w:rsidP="0093592B">
      <w:pPr>
        <w:ind w:firstLine="709"/>
        <w:jc w:val="both"/>
        <w:rPr>
          <w:rFonts w:eastAsiaTheme="minorHAnsi"/>
          <w:sz w:val="26"/>
          <w:szCs w:val="26"/>
        </w:rPr>
      </w:pPr>
      <w:r w:rsidRPr="008B18E0">
        <w:rPr>
          <w:rFonts w:eastAsiaTheme="minorHAnsi"/>
          <w:sz w:val="26"/>
          <w:szCs w:val="26"/>
        </w:rPr>
        <w:t>Эти решения были отражены в корректировках бюджета города.</w:t>
      </w:r>
    </w:p>
    <w:p w14:paraId="7D2AF0D5" w14:textId="2B9123E8" w:rsidR="008F3F40" w:rsidRDefault="008F3F40" w:rsidP="008F3F40">
      <w:pPr>
        <w:tabs>
          <w:tab w:val="left" w:pos="993"/>
        </w:tabs>
        <w:ind w:firstLine="709"/>
        <w:jc w:val="both"/>
        <w:rPr>
          <w:sz w:val="26"/>
          <w:szCs w:val="26"/>
        </w:rPr>
      </w:pPr>
      <w:r>
        <w:rPr>
          <w:sz w:val="26"/>
          <w:szCs w:val="26"/>
        </w:rPr>
        <w:t>Несмотря на кардинальные изменения внешних и внутренних условий реализации бюджетной и налоговой политики, принятые на всех уровнях бюджетной системы меры поддержки экономики и населения позволили нивелировать негативные последствия, в том числе и для бюджета города.</w:t>
      </w:r>
    </w:p>
    <w:p w14:paraId="008321F3" w14:textId="4AF3AD2C" w:rsidR="00782C48" w:rsidRPr="008F03CF" w:rsidRDefault="00782C48" w:rsidP="00782C48">
      <w:pPr>
        <w:tabs>
          <w:tab w:val="left" w:pos="993"/>
        </w:tabs>
        <w:ind w:firstLine="709"/>
        <w:contextualSpacing/>
        <w:jc w:val="both"/>
        <w:rPr>
          <w:rFonts w:eastAsiaTheme="minorHAnsi"/>
          <w:sz w:val="26"/>
          <w:szCs w:val="26"/>
          <w:lang w:eastAsia="en-US"/>
        </w:rPr>
      </w:pPr>
      <w:r w:rsidRPr="008F03CF">
        <w:rPr>
          <w:rFonts w:eastAsiaTheme="minorHAnsi"/>
          <w:sz w:val="26"/>
          <w:szCs w:val="26"/>
          <w:lang w:eastAsia="en-US"/>
        </w:rPr>
        <w:t>В отчетном году наблюдалось повышение деловой активности субъектов малого и среднего бизнеса, количество субъектов малого и среднего предпринимательства, применяющих специальные режимы налогообложения, возросло с 6 870 налогоплательщиков на 1 января 2022 года до 7 2</w:t>
      </w:r>
      <w:r>
        <w:rPr>
          <w:rFonts w:eastAsiaTheme="minorHAnsi"/>
          <w:sz w:val="26"/>
          <w:szCs w:val="26"/>
          <w:lang w:eastAsia="en-US"/>
        </w:rPr>
        <w:t>17</w:t>
      </w:r>
      <w:r w:rsidRPr="008F03CF">
        <w:rPr>
          <w:rFonts w:eastAsiaTheme="minorHAnsi"/>
          <w:sz w:val="26"/>
          <w:szCs w:val="26"/>
          <w:lang w:eastAsia="en-US"/>
        </w:rPr>
        <w:t xml:space="preserve"> на 1 </w:t>
      </w:r>
      <w:r>
        <w:rPr>
          <w:rFonts w:eastAsiaTheme="minorHAnsi"/>
          <w:sz w:val="26"/>
          <w:szCs w:val="26"/>
          <w:lang w:eastAsia="en-US"/>
        </w:rPr>
        <w:t>января</w:t>
      </w:r>
      <w:r w:rsidRPr="008F03CF">
        <w:rPr>
          <w:rFonts w:eastAsiaTheme="minorHAnsi"/>
          <w:sz w:val="26"/>
          <w:szCs w:val="26"/>
          <w:lang w:eastAsia="en-US"/>
        </w:rPr>
        <w:t xml:space="preserve"> 202</w:t>
      </w:r>
      <w:r>
        <w:rPr>
          <w:rFonts w:eastAsiaTheme="minorHAnsi"/>
          <w:sz w:val="26"/>
          <w:szCs w:val="26"/>
          <w:lang w:eastAsia="en-US"/>
        </w:rPr>
        <w:t>3</w:t>
      </w:r>
      <w:r w:rsidRPr="008F03CF">
        <w:rPr>
          <w:rFonts w:eastAsiaTheme="minorHAnsi"/>
          <w:sz w:val="26"/>
          <w:szCs w:val="26"/>
          <w:lang w:eastAsia="en-US"/>
        </w:rPr>
        <w:t xml:space="preserve"> года, что повлияло на увеличение поступлений по налогам на совокупный доход. </w:t>
      </w:r>
      <w:r>
        <w:rPr>
          <w:rFonts w:eastAsiaTheme="minorHAnsi"/>
          <w:sz w:val="26"/>
          <w:szCs w:val="26"/>
          <w:lang w:eastAsia="en-US"/>
        </w:rPr>
        <w:t>П</w:t>
      </w:r>
      <w:r w:rsidRPr="008F03CF">
        <w:rPr>
          <w:rFonts w:eastAsiaTheme="minorHAnsi"/>
          <w:sz w:val="26"/>
          <w:szCs w:val="26"/>
          <w:lang w:eastAsia="en-US"/>
        </w:rPr>
        <w:t xml:space="preserve">родолжилось восстановление занятости населения (уровень безработицы с 0,3 % на конец 2021 года снизился до 0,2 % в 2022 году). </w:t>
      </w:r>
    </w:p>
    <w:p w14:paraId="00806AC5" w14:textId="50E1E912" w:rsidR="00F22D45" w:rsidRPr="00F22D45" w:rsidRDefault="00F22D45" w:rsidP="00F22D45">
      <w:pPr>
        <w:tabs>
          <w:tab w:val="left" w:pos="993"/>
        </w:tabs>
        <w:ind w:firstLine="709"/>
        <w:contextualSpacing/>
        <w:jc w:val="both"/>
        <w:rPr>
          <w:rFonts w:eastAsiaTheme="minorHAnsi"/>
          <w:sz w:val="26"/>
          <w:szCs w:val="26"/>
          <w:lang w:eastAsia="en-US"/>
        </w:rPr>
      </w:pPr>
      <w:r>
        <w:rPr>
          <w:rFonts w:eastAsiaTheme="minorHAnsi"/>
          <w:sz w:val="26"/>
          <w:szCs w:val="26"/>
          <w:lang w:eastAsia="en-US"/>
        </w:rPr>
        <w:t>В</w:t>
      </w:r>
      <w:r w:rsidRPr="00F22D45">
        <w:rPr>
          <w:rFonts w:eastAsiaTheme="minorHAnsi"/>
          <w:sz w:val="26"/>
          <w:szCs w:val="26"/>
          <w:lang w:eastAsia="en-US"/>
        </w:rPr>
        <w:t>се социальные обязательства в прошедшем году выполнены в полном объеме, обеспечено своевременное финансирование выполненных работ.</w:t>
      </w:r>
    </w:p>
    <w:p w14:paraId="65A365A3" w14:textId="4230ABFB" w:rsidR="00F22D45" w:rsidRPr="00F22D45" w:rsidRDefault="00F22D45" w:rsidP="00F22D45">
      <w:pPr>
        <w:ind w:firstLine="709"/>
        <w:jc w:val="both"/>
        <w:rPr>
          <w:rFonts w:eastAsiaTheme="minorHAnsi"/>
          <w:sz w:val="26"/>
          <w:szCs w:val="26"/>
          <w:lang w:eastAsia="en-US"/>
        </w:rPr>
      </w:pPr>
      <w:r w:rsidRPr="00F22D45">
        <w:rPr>
          <w:rFonts w:eastAsiaTheme="minorHAnsi"/>
          <w:sz w:val="26"/>
          <w:szCs w:val="26"/>
          <w:lang w:eastAsia="en-US"/>
        </w:rPr>
        <w:t xml:space="preserve">Помимо обеспечения стабильного функционирования на территории учреждений социальной сферы, важное значение для развития города имеет поддержание и развитие городской инфраструктуры. В отчетном году был предусмотрен большой объем инвестиций в инфраструктуру города, в том числе в связи с </w:t>
      </w:r>
      <w:r w:rsidR="00782C48" w:rsidRPr="008B18E0">
        <w:rPr>
          <w:rFonts w:eastAsiaTheme="minorHAnsi"/>
          <w:sz w:val="26"/>
          <w:szCs w:val="26"/>
        </w:rPr>
        <w:t>началом реализации на территории Комплексного плана социально-экономического развития муниципального образования город Норильск.</w:t>
      </w:r>
      <w:r w:rsidRPr="00F22D45">
        <w:rPr>
          <w:rFonts w:eastAsiaTheme="minorHAnsi"/>
          <w:sz w:val="26"/>
          <w:szCs w:val="26"/>
          <w:lang w:eastAsia="en-US"/>
        </w:rPr>
        <w:t xml:space="preserve"> </w:t>
      </w:r>
    </w:p>
    <w:p w14:paraId="487F10B5" w14:textId="5719E62B" w:rsidR="00F22D45" w:rsidRPr="00F22D45" w:rsidRDefault="00F22D45" w:rsidP="00F22D45">
      <w:pPr>
        <w:autoSpaceDE w:val="0"/>
        <w:autoSpaceDN w:val="0"/>
        <w:adjustRightInd w:val="0"/>
        <w:ind w:firstLine="709"/>
        <w:jc w:val="both"/>
        <w:rPr>
          <w:rFonts w:eastAsiaTheme="minorHAnsi"/>
          <w:sz w:val="26"/>
          <w:szCs w:val="26"/>
          <w:highlight w:val="yellow"/>
          <w:lang w:eastAsia="en-US"/>
        </w:rPr>
      </w:pPr>
      <w:r w:rsidRPr="00F22D45">
        <w:rPr>
          <w:rFonts w:eastAsiaTheme="minorHAnsi"/>
          <w:sz w:val="26"/>
          <w:szCs w:val="26"/>
          <w:lang w:eastAsia="en-US"/>
        </w:rPr>
        <w:t xml:space="preserve">Всего из бюджета города в 2022 году на </w:t>
      </w:r>
      <w:r w:rsidRPr="00F22D45">
        <w:rPr>
          <w:rFonts w:eastAsiaTheme="minorHAnsi"/>
          <w:color w:val="000000"/>
          <w:sz w:val="26"/>
          <w:szCs w:val="26"/>
          <w:lang w:eastAsia="en-US"/>
        </w:rPr>
        <w:t xml:space="preserve">реконструкцию и капитальный ремонт объектов социальной сферы, жилищного фонда, ремонт </w:t>
      </w:r>
      <w:r w:rsidRPr="00F22D45">
        <w:rPr>
          <w:rFonts w:eastAsiaTheme="minorHAnsi"/>
          <w:color w:val="000000" w:themeColor="text1"/>
          <w:sz w:val="26"/>
          <w:szCs w:val="26"/>
          <w:lang w:eastAsia="en-US"/>
        </w:rPr>
        <w:t>автомобильных дорог и другие расходы капитального характера</w:t>
      </w:r>
      <w:r w:rsidRPr="00F22D45">
        <w:rPr>
          <w:rFonts w:eastAsiaTheme="minorHAnsi"/>
          <w:sz w:val="26"/>
          <w:szCs w:val="26"/>
          <w:lang w:eastAsia="en-US"/>
        </w:rPr>
        <w:t xml:space="preserve"> было направлено </w:t>
      </w:r>
      <w:r>
        <w:rPr>
          <w:rFonts w:eastAsiaTheme="minorHAnsi"/>
          <w:sz w:val="26"/>
          <w:szCs w:val="26"/>
          <w:lang w:eastAsia="en-US"/>
        </w:rPr>
        <w:t xml:space="preserve">порядка </w:t>
      </w:r>
      <w:r w:rsidR="00E36C03">
        <w:rPr>
          <w:rFonts w:eastAsiaTheme="minorHAnsi"/>
          <w:sz w:val="26"/>
          <w:szCs w:val="26"/>
          <w:lang w:eastAsia="en-US"/>
        </w:rPr>
        <w:t>7 млрд рублей.</w:t>
      </w:r>
    </w:p>
    <w:p w14:paraId="4DB0B836" w14:textId="77777777" w:rsidR="00F22D45" w:rsidRPr="00F22D45" w:rsidRDefault="00F22D45" w:rsidP="00F22D45">
      <w:pPr>
        <w:ind w:firstLine="709"/>
        <w:jc w:val="both"/>
        <w:rPr>
          <w:rFonts w:eastAsiaTheme="minorHAnsi"/>
          <w:sz w:val="26"/>
          <w:szCs w:val="26"/>
          <w:lang w:eastAsia="en-US"/>
        </w:rPr>
      </w:pPr>
      <w:r w:rsidRPr="00F22D45">
        <w:rPr>
          <w:rFonts w:eastAsiaTheme="minorHAnsi"/>
          <w:sz w:val="26"/>
          <w:szCs w:val="26"/>
          <w:lang w:eastAsia="en-US"/>
        </w:rPr>
        <w:t xml:space="preserve">Результатами исполнения бюджета города за прошедший год стали бездефицитный бюджет, отсутствие муниципального долга и сформированный на </w:t>
      </w:r>
      <w:r w:rsidRPr="00F22D45">
        <w:rPr>
          <w:rFonts w:eastAsiaTheme="minorHAnsi"/>
          <w:sz w:val="26"/>
          <w:szCs w:val="26"/>
          <w:lang w:eastAsia="en-US"/>
        </w:rPr>
        <w:lastRenderedPageBreak/>
        <w:t>конец года остаток средств, который необходим для финансирования дефицита бюджета в текущем году.</w:t>
      </w:r>
    </w:p>
    <w:p w14:paraId="25DAB3CA" w14:textId="3FE93414" w:rsidR="00003B48" w:rsidRPr="009F5C8C" w:rsidRDefault="00003B48" w:rsidP="00764A00">
      <w:pPr>
        <w:spacing w:before="120"/>
        <w:ind w:firstLine="709"/>
        <w:jc w:val="both"/>
        <w:rPr>
          <w:rFonts w:eastAsiaTheme="minorHAnsi"/>
          <w:sz w:val="26"/>
          <w:szCs w:val="26"/>
          <w:lang w:eastAsia="en-US"/>
        </w:rPr>
      </w:pPr>
      <w:r w:rsidRPr="009F5C8C">
        <w:rPr>
          <w:sz w:val="26"/>
          <w:szCs w:val="26"/>
        </w:rPr>
        <w:t xml:space="preserve">В течение 2022 года бюджет муниципального образования город Норильск (Решение Норильского городского Совета депутатов № </w:t>
      </w:r>
      <w:r>
        <w:rPr>
          <w:sz w:val="26"/>
          <w:szCs w:val="26"/>
        </w:rPr>
        <w:t>32</w:t>
      </w:r>
      <w:r w:rsidRPr="009F5C8C">
        <w:rPr>
          <w:sz w:val="26"/>
          <w:szCs w:val="26"/>
        </w:rPr>
        <w:t xml:space="preserve">/5 - </w:t>
      </w:r>
      <w:r>
        <w:rPr>
          <w:sz w:val="26"/>
          <w:szCs w:val="26"/>
        </w:rPr>
        <w:t>759</w:t>
      </w:r>
      <w:r w:rsidRPr="009F5C8C">
        <w:rPr>
          <w:sz w:val="26"/>
          <w:szCs w:val="26"/>
        </w:rPr>
        <w:t xml:space="preserve"> от </w:t>
      </w:r>
      <w:r>
        <w:rPr>
          <w:sz w:val="26"/>
          <w:szCs w:val="26"/>
        </w:rPr>
        <w:t>14.12.2021</w:t>
      </w:r>
      <w:r w:rsidRPr="009F5C8C">
        <w:rPr>
          <w:sz w:val="26"/>
          <w:szCs w:val="26"/>
        </w:rPr>
        <w:t xml:space="preserve"> </w:t>
      </w:r>
      <w:r w:rsidR="005052D2">
        <w:rPr>
          <w:sz w:val="26"/>
          <w:szCs w:val="26"/>
        </w:rPr>
        <w:br/>
      </w:r>
      <w:r w:rsidRPr="009F5C8C">
        <w:rPr>
          <w:sz w:val="26"/>
          <w:szCs w:val="26"/>
        </w:rPr>
        <w:t>«О бюджете муниципального образования город Норильск на 202</w:t>
      </w:r>
      <w:r>
        <w:rPr>
          <w:sz w:val="26"/>
          <w:szCs w:val="26"/>
        </w:rPr>
        <w:t>2</w:t>
      </w:r>
      <w:r w:rsidRPr="009F5C8C">
        <w:rPr>
          <w:sz w:val="26"/>
          <w:szCs w:val="26"/>
        </w:rPr>
        <w:t xml:space="preserve"> год и на плановый период 202</w:t>
      </w:r>
      <w:r>
        <w:rPr>
          <w:sz w:val="26"/>
          <w:szCs w:val="26"/>
        </w:rPr>
        <w:t>3</w:t>
      </w:r>
      <w:r w:rsidRPr="009F5C8C">
        <w:rPr>
          <w:sz w:val="26"/>
          <w:szCs w:val="26"/>
        </w:rPr>
        <w:t xml:space="preserve"> и 202</w:t>
      </w:r>
      <w:r>
        <w:rPr>
          <w:sz w:val="26"/>
          <w:szCs w:val="26"/>
        </w:rPr>
        <w:t>4</w:t>
      </w:r>
      <w:r w:rsidRPr="009F5C8C">
        <w:rPr>
          <w:sz w:val="26"/>
          <w:szCs w:val="26"/>
        </w:rPr>
        <w:t xml:space="preserve"> годов») корректировался </w:t>
      </w:r>
      <w:r>
        <w:rPr>
          <w:sz w:val="26"/>
          <w:szCs w:val="26"/>
        </w:rPr>
        <w:t>шесть</w:t>
      </w:r>
      <w:r w:rsidRPr="009F5C8C">
        <w:rPr>
          <w:sz w:val="26"/>
          <w:szCs w:val="26"/>
        </w:rPr>
        <w:t xml:space="preserve"> раз:</w:t>
      </w:r>
    </w:p>
    <w:p w14:paraId="52300148" w14:textId="77777777" w:rsidR="00003B48" w:rsidRPr="00707884" w:rsidRDefault="00003B48" w:rsidP="00003B48">
      <w:pPr>
        <w:ind w:firstLine="709"/>
        <w:jc w:val="both"/>
        <w:rPr>
          <w:rFonts w:eastAsiaTheme="minorHAnsi"/>
          <w:sz w:val="26"/>
          <w:szCs w:val="26"/>
          <w:lang w:eastAsia="en-US"/>
        </w:rPr>
      </w:pPr>
      <w:r w:rsidRPr="00707884">
        <w:rPr>
          <w:rFonts w:eastAsiaTheme="minorHAnsi"/>
          <w:sz w:val="26"/>
          <w:szCs w:val="26"/>
          <w:lang w:eastAsia="en-US"/>
        </w:rPr>
        <w:t xml:space="preserve">Решение Норильского городского Совета депутатов от 01.02.2022 № 33/5-793 «О внесении изменений в </w:t>
      </w:r>
      <w:r w:rsidRPr="00707884">
        <w:rPr>
          <w:sz w:val="26"/>
          <w:szCs w:val="26"/>
        </w:rPr>
        <w:t>Решение Норильского городского Совета № 32/5-759 от 14.12.2021 «О бюджете муниципального образования город Норильск на 2022 год и на плановый период 2023 и 2024 годов».</w:t>
      </w:r>
    </w:p>
    <w:p w14:paraId="16AE0A24" w14:textId="77777777" w:rsidR="00003B48" w:rsidRPr="00153931" w:rsidRDefault="00003B48" w:rsidP="00003B48">
      <w:pPr>
        <w:ind w:firstLine="709"/>
        <w:jc w:val="both"/>
        <w:rPr>
          <w:sz w:val="26"/>
          <w:szCs w:val="26"/>
        </w:rPr>
      </w:pPr>
      <w:r w:rsidRPr="00153931">
        <w:rPr>
          <w:sz w:val="26"/>
          <w:szCs w:val="26"/>
        </w:rPr>
        <w:t>Изменения бюджета в соответствии с указанным решением Норильского городского Совета депутатов обусловлены:</w:t>
      </w:r>
    </w:p>
    <w:p w14:paraId="2DC7B888" w14:textId="7D4D9C24" w:rsidR="00003B48" w:rsidRDefault="00003B48" w:rsidP="00003B48">
      <w:pPr>
        <w:tabs>
          <w:tab w:val="left" w:pos="851"/>
          <w:tab w:val="left" w:pos="1134"/>
        </w:tabs>
        <w:suppressAutoHyphens/>
        <w:ind w:left="142"/>
        <w:jc w:val="both"/>
        <w:rPr>
          <w:sz w:val="26"/>
          <w:szCs w:val="26"/>
        </w:rPr>
      </w:pPr>
      <w:r w:rsidRPr="00153931">
        <w:rPr>
          <w:sz w:val="26"/>
          <w:szCs w:val="26"/>
        </w:rPr>
        <w:tab/>
        <w:t>- необходимостью социальной поддержки</w:t>
      </w:r>
      <w:r w:rsidRPr="002C2FE0">
        <w:rPr>
          <w:sz w:val="26"/>
          <w:szCs w:val="26"/>
        </w:rPr>
        <w:t xml:space="preserve"> граждан </w:t>
      </w:r>
      <w:r>
        <w:rPr>
          <w:sz w:val="26"/>
          <w:szCs w:val="26"/>
        </w:rPr>
        <w:t xml:space="preserve">муниципального образования город Норильск, </w:t>
      </w:r>
      <w:r w:rsidRPr="002C2FE0">
        <w:rPr>
          <w:sz w:val="26"/>
          <w:szCs w:val="26"/>
        </w:rPr>
        <w:t>нуждающихся в получении качественной медицинской помощи</w:t>
      </w:r>
      <w:r>
        <w:rPr>
          <w:sz w:val="26"/>
          <w:szCs w:val="26"/>
        </w:rPr>
        <w:t xml:space="preserve"> (предусматриваются бюджетные ассигнования на оказание м</w:t>
      </w:r>
      <w:r w:rsidRPr="002C2FE0">
        <w:rPr>
          <w:rFonts w:eastAsia="Calibri"/>
          <w:sz w:val="26"/>
          <w:szCs w:val="26"/>
          <w:lang w:eastAsia="en-US"/>
        </w:rPr>
        <w:t>атериальн</w:t>
      </w:r>
      <w:r>
        <w:rPr>
          <w:rFonts w:eastAsia="Calibri"/>
          <w:sz w:val="26"/>
          <w:szCs w:val="26"/>
          <w:lang w:eastAsia="en-US"/>
        </w:rPr>
        <w:t>ой</w:t>
      </w:r>
      <w:r w:rsidRPr="002C2FE0">
        <w:rPr>
          <w:rFonts w:eastAsia="Calibri"/>
          <w:sz w:val="26"/>
          <w:szCs w:val="26"/>
          <w:lang w:eastAsia="en-US"/>
        </w:rPr>
        <w:t xml:space="preserve"> помощ</w:t>
      </w:r>
      <w:r>
        <w:rPr>
          <w:rFonts w:eastAsia="Calibri"/>
          <w:sz w:val="26"/>
          <w:szCs w:val="26"/>
          <w:lang w:eastAsia="en-US"/>
        </w:rPr>
        <w:t>и</w:t>
      </w:r>
      <w:r w:rsidRPr="002C2FE0">
        <w:rPr>
          <w:rFonts w:eastAsia="Calibri"/>
          <w:sz w:val="26"/>
          <w:szCs w:val="26"/>
          <w:lang w:eastAsia="en-US"/>
        </w:rPr>
        <w:t xml:space="preserve"> в виде компенсации расходов, связанных с проведением лучевой радиотерапии</w:t>
      </w:r>
      <w:r>
        <w:rPr>
          <w:rFonts w:eastAsia="Calibri"/>
          <w:sz w:val="26"/>
          <w:szCs w:val="26"/>
          <w:lang w:eastAsia="en-US"/>
        </w:rPr>
        <w:t xml:space="preserve"> </w:t>
      </w:r>
      <w:r w:rsidRPr="00FB39E6">
        <w:rPr>
          <w:sz w:val="26"/>
          <w:szCs w:val="26"/>
        </w:rPr>
        <w:t>в КГБУЗ «Красно</w:t>
      </w:r>
      <w:r>
        <w:rPr>
          <w:sz w:val="26"/>
          <w:szCs w:val="26"/>
        </w:rPr>
        <w:t>я</w:t>
      </w:r>
      <w:r w:rsidRPr="00FB39E6">
        <w:rPr>
          <w:sz w:val="26"/>
          <w:szCs w:val="26"/>
        </w:rPr>
        <w:t>рский краевой клинический онкологический диспансер им. А.И. Крыжановского»</w:t>
      </w:r>
      <w:r>
        <w:rPr>
          <w:sz w:val="26"/>
          <w:szCs w:val="26"/>
        </w:rPr>
        <w:t>);</w:t>
      </w:r>
    </w:p>
    <w:p w14:paraId="61FF0EBF" w14:textId="77777777" w:rsidR="00003B48" w:rsidRPr="00327A81" w:rsidRDefault="00003B48" w:rsidP="00327A81">
      <w:pPr>
        <w:ind w:firstLine="709"/>
        <w:jc w:val="both"/>
        <w:rPr>
          <w:sz w:val="26"/>
          <w:szCs w:val="26"/>
        </w:rPr>
      </w:pPr>
      <w:r w:rsidRPr="00327A81">
        <w:rPr>
          <w:sz w:val="26"/>
          <w:szCs w:val="26"/>
        </w:rPr>
        <w:t>- перераспределением бюджетных ассигнований между подпрограммами и мероприятиями муниципальных программ, а также главными распорядителями бюджетных средств исходя из фактической потребности;</w:t>
      </w:r>
    </w:p>
    <w:p w14:paraId="10E5B152" w14:textId="56A4B31A" w:rsidR="00003B48" w:rsidRPr="00327A81" w:rsidRDefault="00003B48" w:rsidP="00327A81">
      <w:pPr>
        <w:ind w:firstLine="709"/>
        <w:rPr>
          <w:sz w:val="26"/>
          <w:szCs w:val="26"/>
        </w:rPr>
      </w:pPr>
      <w:r w:rsidRPr="00327A81">
        <w:rPr>
          <w:sz w:val="26"/>
          <w:szCs w:val="26"/>
        </w:rPr>
        <w:t>- необходимостью внесения изменений в текстовую часть решения.</w:t>
      </w:r>
    </w:p>
    <w:p w14:paraId="56D05AE6" w14:textId="179FDAE3" w:rsidR="00003B48" w:rsidRPr="001E65EE" w:rsidRDefault="00003B48" w:rsidP="00003B48">
      <w:pPr>
        <w:ind w:firstLine="709"/>
        <w:jc w:val="both"/>
        <w:rPr>
          <w:rFonts w:eastAsiaTheme="minorHAnsi"/>
          <w:sz w:val="26"/>
          <w:szCs w:val="26"/>
          <w:highlight w:val="yellow"/>
          <w:lang w:eastAsia="en-US"/>
        </w:rPr>
      </w:pPr>
      <w:r w:rsidRPr="00153931">
        <w:rPr>
          <w:rFonts w:eastAsiaTheme="minorHAnsi"/>
          <w:sz w:val="26"/>
          <w:szCs w:val="26"/>
          <w:lang w:eastAsia="en-US"/>
        </w:rPr>
        <w:t xml:space="preserve">Решение Норильского городского Совета депутатов от 09.03.2022 № 34/5-819 «О внесении изменений в </w:t>
      </w:r>
      <w:r w:rsidRPr="00153931">
        <w:rPr>
          <w:sz w:val="26"/>
          <w:szCs w:val="26"/>
        </w:rPr>
        <w:t xml:space="preserve">Решение Норильского городского Совета № 32/5-759 </w:t>
      </w:r>
      <w:r w:rsidR="00E36C03">
        <w:rPr>
          <w:sz w:val="26"/>
          <w:szCs w:val="26"/>
        </w:rPr>
        <w:br/>
      </w:r>
      <w:r w:rsidRPr="00153931">
        <w:rPr>
          <w:sz w:val="26"/>
          <w:szCs w:val="26"/>
        </w:rPr>
        <w:t>от 14.12.2021 «О бюджете муниципального образования город Норильск на 2022 год и</w:t>
      </w:r>
      <w:r w:rsidRPr="00707884">
        <w:rPr>
          <w:sz w:val="26"/>
          <w:szCs w:val="26"/>
        </w:rPr>
        <w:t xml:space="preserve"> на плановый период 2023 и 2024 годов».</w:t>
      </w:r>
    </w:p>
    <w:p w14:paraId="123C07AB" w14:textId="77777777" w:rsidR="00003B48" w:rsidRPr="00A84D68" w:rsidRDefault="00003B48" w:rsidP="00003B48">
      <w:pPr>
        <w:ind w:firstLine="709"/>
        <w:jc w:val="both"/>
        <w:rPr>
          <w:iCs/>
          <w:sz w:val="26"/>
          <w:szCs w:val="26"/>
        </w:rPr>
      </w:pPr>
      <w:bookmarkStart w:id="13" w:name="_Toc101947237"/>
      <w:r w:rsidRPr="00A84D68">
        <w:rPr>
          <w:iCs/>
          <w:sz w:val="26"/>
          <w:szCs w:val="26"/>
        </w:rPr>
        <w:t>Необходимость внесения изменений в бюджет муниципального образования город Норильск обусловлена следующим:</w:t>
      </w:r>
      <w:bookmarkEnd w:id="13"/>
    </w:p>
    <w:p w14:paraId="23FEE3FE" w14:textId="77777777" w:rsidR="00003B48" w:rsidRPr="00D178BB" w:rsidRDefault="00003B48" w:rsidP="00D178BB">
      <w:pPr>
        <w:ind w:firstLine="709"/>
        <w:jc w:val="both"/>
        <w:rPr>
          <w:iCs/>
          <w:sz w:val="26"/>
          <w:szCs w:val="26"/>
        </w:rPr>
      </w:pPr>
      <w:r w:rsidRPr="00D178BB">
        <w:rPr>
          <w:iCs/>
          <w:sz w:val="26"/>
          <w:szCs w:val="26"/>
        </w:rPr>
        <w:t>- изменение доходов и расходов бюджета в связи с уточнением безвозмездных поступлений от других бюджетов бюджетной системы Российской Федерации, а также безвозмездных поступлений от негосударственных организаций;</w:t>
      </w:r>
    </w:p>
    <w:p w14:paraId="047D5BF2" w14:textId="77777777" w:rsidR="00003B48" w:rsidRPr="00D178BB" w:rsidRDefault="00003B48" w:rsidP="00D178BB">
      <w:pPr>
        <w:ind w:firstLine="709"/>
        <w:jc w:val="both"/>
        <w:rPr>
          <w:iCs/>
          <w:sz w:val="26"/>
          <w:szCs w:val="26"/>
        </w:rPr>
      </w:pPr>
      <w:r w:rsidRPr="00D178BB">
        <w:rPr>
          <w:iCs/>
          <w:sz w:val="26"/>
          <w:szCs w:val="26"/>
        </w:rPr>
        <w:t>- изменение доходов бюджета муниципального образования город Норильск в связи с отражением возвратов остатков межбюджетных трансфертов прошлых лет;</w:t>
      </w:r>
    </w:p>
    <w:p w14:paraId="583D1021" w14:textId="77777777" w:rsidR="00003B48" w:rsidRPr="00D178BB" w:rsidRDefault="00003B48" w:rsidP="00D178BB">
      <w:pPr>
        <w:ind w:firstLine="709"/>
        <w:jc w:val="both"/>
        <w:rPr>
          <w:iCs/>
          <w:sz w:val="26"/>
          <w:szCs w:val="26"/>
        </w:rPr>
      </w:pPr>
      <w:r w:rsidRPr="00D178BB">
        <w:rPr>
          <w:iCs/>
          <w:sz w:val="26"/>
          <w:szCs w:val="26"/>
        </w:rPr>
        <w:t>- перераспределение бюджетных ассигнований между подпрограммами и мероприятиями муниципальных программ, а также главными распорядителями бюджетных средств исходя из фактической потребности, в целях эффективного использования бюджетных средств;</w:t>
      </w:r>
    </w:p>
    <w:p w14:paraId="39A0AB30" w14:textId="77777777" w:rsidR="00003B48" w:rsidRDefault="00003B48" w:rsidP="00003B48">
      <w:pPr>
        <w:ind w:firstLine="709"/>
        <w:jc w:val="both"/>
        <w:rPr>
          <w:iCs/>
          <w:sz w:val="26"/>
          <w:szCs w:val="26"/>
        </w:rPr>
      </w:pPr>
      <w:r>
        <w:rPr>
          <w:iCs/>
          <w:sz w:val="26"/>
          <w:szCs w:val="26"/>
        </w:rPr>
        <w:t>- распределение</w:t>
      </w:r>
      <w:r w:rsidRPr="00D91D8C">
        <w:rPr>
          <w:iCs/>
          <w:sz w:val="26"/>
          <w:szCs w:val="26"/>
        </w:rPr>
        <w:t xml:space="preserve"> остатков средств на начало </w:t>
      </w:r>
      <w:r>
        <w:rPr>
          <w:iCs/>
          <w:sz w:val="26"/>
          <w:szCs w:val="26"/>
        </w:rPr>
        <w:t>текущего финансового года, а также уточнение остатков средств на начало планового периода.</w:t>
      </w:r>
    </w:p>
    <w:p w14:paraId="63D42B2C" w14:textId="707FB802" w:rsidR="00003B48" w:rsidRDefault="00003B48" w:rsidP="00003B48">
      <w:pPr>
        <w:ind w:firstLine="709"/>
        <w:jc w:val="both"/>
        <w:rPr>
          <w:sz w:val="26"/>
          <w:szCs w:val="26"/>
        </w:rPr>
      </w:pPr>
      <w:r w:rsidRPr="00A84D68">
        <w:rPr>
          <w:rFonts w:eastAsiaTheme="minorHAnsi"/>
          <w:sz w:val="26"/>
          <w:szCs w:val="26"/>
          <w:lang w:eastAsia="en-US"/>
        </w:rPr>
        <w:t>Решение Норильского городского Совета депутатов от 26.04.2022</w:t>
      </w:r>
      <w:r>
        <w:rPr>
          <w:rFonts w:eastAsiaTheme="minorHAnsi"/>
          <w:sz w:val="26"/>
          <w:szCs w:val="26"/>
          <w:lang w:eastAsia="en-US"/>
        </w:rPr>
        <w:t xml:space="preserve"> </w:t>
      </w:r>
      <w:r w:rsidRPr="00A84D68">
        <w:rPr>
          <w:rFonts w:eastAsiaTheme="minorHAnsi"/>
          <w:sz w:val="26"/>
          <w:szCs w:val="26"/>
          <w:lang w:eastAsia="en-US"/>
        </w:rPr>
        <w:t xml:space="preserve"> </w:t>
      </w:r>
      <w:r>
        <w:rPr>
          <w:rFonts w:eastAsiaTheme="minorHAnsi"/>
          <w:sz w:val="26"/>
          <w:szCs w:val="26"/>
          <w:lang w:eastAsia="en-US"/>
        </w:rPr>
        <w:t xml:space="preserve">                      </w:t>
      </w:r>
      <w:r w:rsidRPr="00A84D68">
        <w:rPr>
          <w:rFonts w:eastAsiaTheme="minorHAnsi"/>
          <w:sz w:val="26"/>
          <w:szCs w:val="26"/>
          <w:lang w:eastAsia="en-US"/>
        </w:rPr>
        <w:t xml:space="preserve">№ 35/5-836 «О внесении изменений в </w:t>
      </w:r>
      <w:r w:rsidRPr="00A84D68">
        <w:rPr>
          <w:sz w:val="26"/>
          <w:szCs w:val="26"/>
        </w:rPr>
        <w:t>Решение Норильского городского</w:t>
      </w:r>
      <w:r w:rsidRPr="00153931">
        <w:rPr>
          <w:sz w:val="26"/>
          <w:szCs w:val="26"/>
        </w:rPr>
        <w:t xml:space="preserve"> Совета </w:t>
      </w:r>
      <w:r w:rsidR="005052D2">
        <w:rPr>
          <w:sz w:val="26"/>
          <w:szCs w:val="26"/>
        </w:rPr>
        <w:br/>
      </w:r>
      <w:r w:rsidRPr="00153931">
        <w:rPr>
          <w:sz w:val="26"/>
          <w:szCs w:val="26"/>
        </w:rPr>
        <w:t>№ 32/5-759 от 14.12.2021 «О бюджете муниципального образования город Норильск на 2022 год и</w:t>
      </w:r>
      <w:r w:rsidRPr="00707884">
        <w:rPr>
          <w:sz w:val="26"/>
          <w:szCs w:val="26"/>
        </w:rPr>
        <w:t xml:space="preserve"> на плановый период 2023 и 2024 годов».</w:t>
      </w:r>
    </w:p>
    <w:p w14:paraId="6A9CF314" w14:textId="77777777" w:rsidR="00E36C03" w:rsidRDefault="00E36C03" w:rsidP="00003B48">
      <w:pPr>
        <w:ind w:firstLine="709"/>
        <w:jc w:val="both"/>
        <w:rPr>
          <w:sz w:val="26"/>
          <w:szCs w:val="26"/>
        </w:rPr>
      </w:pPr>
    </w:p>
    <w:p w14:paraId="22264472" w14:textId="77777777" w:rsidR="00E36C03" w:rsidRPr="001E65EE" w:rsidRDefault="00E36C03" w:rsidP="00003B48">
      <w:pPr>
        <w:ind w:firstLine="709"/>
        <w:jc w:val="both"/>
        <w:rPr>
          <w:rFonts w:eastAsiaTheme="minorHAnsi"/>
          <w:sz w:val="26"/>
          <w:szCs w:val="26"/>
          <w:highlight w:val="yellow"/>
          <w:lang w:eastAsia="en-US"/>
        </w:rPr>
      </w:pPr>
    </w:p>
    <w:p w14:paraId="5D8935E9" w14:textId="77777777" w:rsidR="00003B48" w:rsidRPr="00AE2B37" w:rsidRDefault="00003B48" w:rsidP="00003B48">
      <w:pPr>
        <w:ind w:firstLine="709"/>
        <w:jc w:val="both"/>
        <w:rPr>
          <w:rFonts w:eastAsiaTheme="minorHAnsi"/>
          <w:sz w:val="26"/>
          <w:szCs w:val="26"/>
          <w:lang w:eastAsia="en-US"/>
        </w:rPr>
      </w:pPr>
      <w:r w:rsidRPr="00AE2B37">
        <w:rPr>
          <w:iCs/>
          <w:sz w:val="26"/>
          <w:szCs w:val="26"/>
        </w:rPr>
        <w:t xml:space="preserve">Корректировка бюджета произведена в части: </w:t>
      </w:r>
    </w:p>
    <w:p w14:paraId="73E6204E" w14:textId="77777777" w:rsidR="00003B48" w:rsidRPr="00E01B9F" w:rsidRDefault="00003B48" w:rsidP="00E01B9F">
      <w:pPr>
        <w:ind w:firstLine="709"/>
        <w:jc w:val="both"/>
        <w:rPr>
          <w:sz w:val="26"/>
          <w:szCs w:val="26"/>
        </w:rPr>
      </w:pPr>
      <w:bookmarkStart w:id="14" w:name="_Toc101947245"/>
      <w:r w:rsidRPr="00E01B9F">
        <w:rPr>
          <w:sz w:val="26"/>
          <w:szCs w:val="26"/>
        </w:rPr>
        <w:lastRenderedPageBreak/>
        <w:t>- изменения доходов и расходов бюджета муниципального образования город Норильск в связи с отражением возвратов остатков межбюджетных трансфертов прошлых лет;</w:t>
      </w:r>
    </w:p>
    <w:p w14:paraId="5E72496B" w14:textId="77777777" w:rsidR="00003B48" w:rsidRPr="00E01B9F" w:rsidRDefault="00003B48" w:rsidP="00E01B9F">
      <w:pPr>
        <w:ind w:firstLine="709"/>
        <w:jc w:val="both"/>
        <w:rPr>
          <w:sz w:val="26"/>
          <w:szCs w:val="26"/>
        </w:rPr>
      </w:pPr>
      <w:r w:rsidRPr="00E01B9F">
        <w:rPr>
          <w:sz w:val="26"/>
          <w:szCs w:val="26"/>
        </w:rPr>
        <w:t>- перераспределения остатков средств на начало текущего финансового года, используемых в текущем году и в плановом периоде;</w:t>
      </w:r>
    </w:p>
    <w:p w14:paraId="61777C17" w14:textId="77777777" w:rsidR="00003B48" w:rsidRPr="00E01B9F" w:rsidRDefault="00003B48" w:rsidP="00E01B9F">
      <w:pPr>
        <w:ind w:firstLine="709"/>
        <w:jc w:val="both"/>
        <w:rPr>
          <w:sz w:val="26"/>
          <w:szCs w:val="26"/>
        </w:rPr>
      </w:pPr>
      <w:r w:rsidRPr="00E01B9F">
        <w:rPr>
          <w:sz w:val="26"/>
          <w:szCs w:val="26"/>
        </w:rPr>
        <w:t>- перераспределения бюджетных ассигнований между подпрограммами и мероприятиями муниципальных программ, а также главными распорядителями бюджетных средств исходя из фактической потребности, в целях эффективного использования бюджетных средств.</w:t>
      </w:r>
    </w:p>
    <w:p w14:paraId="3FE05F9D" w14:textId="311C9EC2" w:rsidR="00003B48" w:rsidRPr="00AE5C62" w:rsidRDefault="00003B48" w:rsidP="00003B48">
      <w:pPr>
        <w:ind w:firstLine="709"/>
        <w:jc w:val="both"/>
        <w:rPr>
          <w:rFonts w:eastAsiaTheme="minorHAnsi"/>
          <w:sz w:val="26"/>
          <w:szCs w:val="26"/>
          <w:lang w:eastAsia="en-US"/>
        </w:rPr>
      </w:pPr>
      <w:r w:rsidRPr="00E01B9F">
        <w:rPr>
          <w:sz w:val="26"/>
          <w:szCs w:val="26"/>
        </w:rPr>
        <w:t xml:space="preserve">Решение Норильского городского Совета депутатов от 14.06.2022  № 37/5-877 </w:t>
      </w:r>
      <w:bookmarkEnd w:id="14"/>
      <w:r w:rsidRPr="00E01B9F">
        <w:rPr>
          <w:sz w:val="26"/>
          <w:szCs w:val="26"/>
        </w:rPr>
        <w:t xml:space="preserve">«О внесении изменений в </w:t>
      </w:r>
      <w:r w:rsidRPr="00AE5C62">
        <w:rPr>
          <w:sz w:val="26"/>
          <w:szCs w:val="26"/>
        </w:rPr>
        <w:t xml:space="preserve">Решение Норильского городского Совета № 32/5-759 </w:t>
      </w:r>
      <w:r w:rsidR="00E36C03">
        <w:rPr>
          <w:sz w:val="26"/>
          <w:szCs w:val="26"/>
        </w:rPr>
        <w:br/>
      </w:r>
      <w:r w:rsidRPr="00AE5C62">
        <w:rPr>
          <w:sz w:val="26"/>
          <w:szCs w:val="26"/>
        </w:rPr>
        <w:t>от</w:t>
      </w:r>
      <w:r w:rsidRPr="00153931">
        <w:rPr>
          <w:sz w:val="26"/>
          <w:szCs w:val="26"/>
        </w:rPr>
        <w:t xml:space="preserve"> 14.12.2021 «О бюджете муниципального образования город Норильск на 2022 год и</w:t>
      </w:r>
      <w:r w:rsidRPr="00707884">
        <w:rPr>
          <w:sz w:val="26"/>
          <w:szCs w:val="26"/>
        </w:rPr>
        <w:t xml:space="preserve"> </w:t>
      </w:r>
      <w:r w:rsidRPr="00AE5C62">
        <w:rPr>
          <w:sz w:val="26"/>
          <w:szCs w:val="26"/>
        </w:rPr>
        <w:t>на плановый период 2023 и 2024 годов».</w:t>
      </w:r>
    </w:p>
    <w:p w14:paraId="1DC0DB09" w14:textId="77777777" w:rsidR="00003B48" w:rsidRPr="00AE5C62" w:rsidRDefault="00003B48" w:rsidP="00003B48">
      <w:pPr>
        <w:ind w:firstLine="709"/>
        <w:jc w:val="both"/>
        <w:rPr>
          <w:iCs/>
          <w:sz w:val="26"/>
          <w:szCs w:val="26"/>
        </w:rPr>
      </w:pPr>
      <w:bookmarkStart w:id="15" w:name="_Toc101947246"/>
      <w:r w:rsidRPr="00AE5C62">
        <w:rPr>
          <w:iCs/>
          <w:sz w:val="26"/>
          <w:szCs w:val="26"/>
        </w:rPr>
        <w:t>Внесение изменений осуществлялось по следующим направлениям:</w:t>
      </w:r>
      <w:bookmarkEnd w:id="15"/>
      <w:r w:rsidRPr="00AE5C62">
        <w:rPr>
          <w:iCs/>
          <w:sz w:val="26"/>
          <w:szCs w:val="26"/>
        </w:rPr>
        <w:t xml:space="preserve"> </w:t>
      </w:r>
    </w:p>
    <w:p w14:paraId="0A9FA950" w14:textId="77777777" w:rsidR="00003B48" w:rsidRPr="00E01B9F" w:rsidRDefault="00003B48" w:rsidP="00E01B9F">
      <w:pPr>
        <w:ind w:firstLine="709"/>
        <w:jc w:val="both"/>
        <w:rPr>
          <w:sz w:val="26"/>
          <w:szCs w:val="26"/>
        </w:rPr>
      </w:pPr>
      <w:r w:rsidRPr="00E01B9F">
        <w:rPr>
          <w:sz w:val="26"/>
          <w:szCs w:val="26"/>
        </w:rPr>
        <w:t>- изменение доходной части бюджета муниципального образования город Норильск в связи с уточнением поступлений отдельных налоговых и неналоговых доходов бюджета;</w:t>
      </w:r>
    </w:p>
    <w:p w14:paraId="2A2F08A7" w14:textId="77777777" w:rsidR="00003B48" w:rsidRPr="00E01B9F" w:rsidRDefault="00003B48" w:rsidP="00E01B9F">
      <w:pPr>
        <w:ind w:firstLine="709"/>
        <w:jc w:val="both"/>
        <w:rPr>
          <w:sz w:val="26"/>
          <w:szCs w:val="26"/>
        </w:rPr>
      </w:pPr>
      <w:r w:rsidRPr="00E01B9F">
        <w:rPr>
          <w:sz w:val="26"/>
          <w:szCs w:val="26"/>
        </w:rPr>
        <w:t>- выделение дополнительных средств на социально – значимые расходы, развитие города;</w:t>
      </w:r>
    </w:p>
    <w:p w14:paraId="696BB70C" w14:textId="77777777" w:rsidR="00003B48" w:rsidRPr="00E01B9F" w:rsidRDefault="00003B48" w:rsidP="00E01B9F">
      <w:pPr>
        <w:ind w:firstLine="709"/>
        <w:jc w:val="both"/>
        <w:rPr>
          <w:sz w:val="26"/>
          <w:szCs w:val="26"/>
        </w:rPr>
      </w:pPr>
      <w:r w:rsidRPr="00E01B9F">
        <w:rPr>
          <w:sz w:val="26"/>
          <w:szCs w:val="26"/>
        </w:rPr>
        <w:t>- перераспределение бюджетных ассигнований между подпрограммами и мероприятиями муниципальных программ, а также главными распорядителями бюджетных средств исходя из фактической потребности, в целях эффективного использования бюджетных средств.</w:t>
      </w:r>
    </w:p>
    <w:p w14:paraId="645A3308" w14:textId="32034E0C" w:rsidR="00003B48" w:rsidRDefault="00003B48" w:rsidP="00E01B9F">
      <w:pPr>
        <w:ind w:firstLine="709"/>
        <w:jc w:val="both"/>
        <w:rPr>
          <w:sz w:val="26"/>
          <w:szCs w:val="26"/>
        </w:rPr>
      </w:pPr>
      <w:r w:rsidRPr="00E01B9F">
        <w:rPr>
          <w:sz w:val="26"/>
          <w:szCs w:val="26"/>
        </w:rPr>
        <w:t xml:space="preserve">Решение Норильского городского Совета депутатов от 16.08.2022 № В/5-899 </w:t>
      </w:r>
      <w:bookmarkStart w:id="16" w:name="_Toc101947251"/>
      <w:r w:rsidRPr="00E01B9F">
        <w:rPr>
          <w:sz w:val="26"/>
          <w:szCs w:val="26"/>
        </w:rPr>
        <w:t xml:space="preserve">«О внесении изменений в </w:t>
      </w:r>
      <w:r w:rsidRPr="00A810E4">
        <w:rPr>
          <w:sz w:val="26"/>
          <w:szCs w:val="26"/>
        </w:rPr>
        <w:t xml:space="preserve">Решение Норильского городского Совета № 32/5-759 </w:t>
      </w:r>
      <w:r w:rsidR="00E36C03">
        <w:rPr>
          <w:sz w:val="26"/>
          <w:szCs w:val="26"/>
        </w:rPr>
        <w:br/>
      </w:r>
      <w:r w:rsidRPr="00A810E4">
        <w:rPr>
          <w:sz w:val="26"/>
          <w:szCs w:val="26"/>
        </w:rPr>
        <w:t>от 14.12.2021 «О бюджете муниципального образования город Норильск на 2022 год и на плановый период 2023 и 2024 годов».</w:t>
      </w:r>
    </w:p>
    <w:p w14:paraId="7364946B" w14:textId="77777777" w:rsidR="00003B48" w:rsidRPr="00A810E4" w:rsidRDefault="00003B48" w:rsidP="00003B48">
      <w:pPr>
        <w:ind w:firstLine="709"/>
        <w:jc w:val="both"/>
        <w:rPr>
          <w:iCs/>
          <w:sz w:val="26"/>
          <w:szCs w:val="26"/>
        </w:rPr>
      </w:pPr>
      <w:r w:rsidRPr="00A810E4">
        <w:rPr>
          <w:iCs/>
          <w:sz w:val="26"/>
          <w:szCs w:val="26"/>
        </w:rPr>
        <w:t>Корректировка бюджета произведена в части:</w:t>
      </w:r>
      <w:bookmarkEnd w:id="16"/>
      <w:r w:rsidRPr="00A810E4">
        <w:rPr>
          <w:iCs/>
          <w:sz w:val="26"/>
          <w:szCs w:val="26"/>
        </w:rPr>
        <w:t xml:space="preserve"> </w:t>
      </w:r>
    </w:p>
    <w:p w14:paraId="749EB6E4" w14:textId="77777777" w:rsidR="00003B48" w:rsidRPr="00E01B9F" w:rsidRDefault="00003B48" w:rsidP="00E01B9F">
      <w:pPr>
        <w:ind w:firstLine="709"/>
        <w:jc w:val="both"/>
        <w:rPr>
          <w:iCs/>
          <w:sz w:val="26"/>
          <w:szCs w:val="26"/>
        </w:rPr>
      </w:pPr>
      <w:r w:rsidRPr="00E01B9F">
        <w:rPr>
          <w:iCs/>
          <w:sz w:val="26"/>
          <w:szCs w:val="26"/>
        </w:rPr>
        <w:t>- выделения дополнительных средств для осуществления выплат собственникам за изымаемые жилые помещения в многоквартирных домах, признанных в установленном порядке аварийными;</w:t>
      </w:r>
    </w:p>
    <w:p w14:paraId="07DB49EF" w14:textId="77777777" w:rsidR="00003B48" w:rsidRPr="00E01B9F" w:rsidRDefault="00003B48" w:rsidP="00E01B9F">
      <w:pPr>
        <w:ind w:firstLine="709"/>
        <w:jc w:val="both"/>
        <w:rPr>
          <w:iCs/>
          <w:sz w:val="26"/>
          <w:szCs w:val="26"/>
        </w:rPr>
      </w:pPr>
      <w:r w:rsidRPr="00E01B9F">
        <w:rPr>
          <w:iCs/>
          <w:sz w:val="26"/>
          <w:szCs w:val="26"/>
        </w:rPr>
        <w:t>- перераспределения бюджетных ассигнований между непрограммными мероприятиями исходя из фактической потребности.</w:t>
      </w:r>
    </w:p>
    <w:p w14:paraId="02B0081B" w14:textId="4C2DD5A8" w:rsidR="00003B48" w:rsidRPr="00E577F4" w:rsidRDefault="00003B48" w:rsidP="00E01B9F">
      <w:pPr>
        <w:ind w:firstLine="709"/>
        <w:jc w:val="both"/>
        <w:rPr>
          <w:sz w:val="26"/>
          <w:szCs w:val="26"/>
        </w:rPr>
      </w:pPr>
      <w:r w:rsidRPr="00E577F4">
        <w:rPr>
          <w:rFonts w:eastAsiaTheme="minorHAnsi"/>
          <w:sz w:val="26"/>
          <w:szCs w:val="26"/>
          <w:lang w:eastAsia="en-US"/>
        </w:rPr>
        <w:t xml:space="preserve">Решение Норильского городского Совета депутатов от 25.10.2022 № 2/6-26 </w:t>
      </w:r>
      <w:r w:rsidR="005052D2">
        <w:rPr>
          <w:rFonts w:eastAsiaTheme="minorHAnsi"/>
          <w:sz w:val="26"/>
          <w:szCs w:val="26"/>
          <w:lang w:eastAsia="en-US"/>
        </w:rPr>
        <w:br/>
      </w:r>
      <w:r w:rsidRPr="00E577F4">
        <w:rPr>
          <w:rFonts w:eastAsiaTheme="minorHAnsi"/>
          <w:sz w:val="26"/>
          <w:szCs w:val="26"/>
          <w:lang w:eastAsia="en-US"/>
        </w:rPr>
        <w:t xml:space="preserve">«О внесении изменений в </w:t>
      </w:r>
      <w:r w:rsidRPr="00E577F4">
        <w:rPr>
          <w:sz w:val="26"/>
          <w:szCs w:val="26"/>
        </w:rPr>
        <w:t xml:space="preserve">Решение Норильского городского Совета № 32/5-759 </w:t>
      </w:r>
      <w:r w:rsidR="005052D2">
        <w:rPr>
          <w:sz w:val="26"/>
          <w:szCs w:val="26"/>
        </w:rPr>
        <w:br/>
      </w:r>
      <w:r w:rsidRPr="00E577F4">
        <w:rPr>
          <w:sz w:val="26"/>
          <w:szCs w:val="26"/>
        </w:rPr>
        <w:t>от 14.12.2021 «О бюджете муниципального образования город Норильск на 2022 год и на плановый период 2023 и 2024 годов».</w:t>
      </w:r>
    </w:p>
    <w:p w14:paraId="3633A2B7" w14:textId="77777777" w:rsidR="00003B48" w:rsidRPr="00E577F4" w:rsidRDefault="00003B48" w:rsidP="00003B48">
      <w:pPr>
        <w:ind w:firstLine="709"/>
        <w:jc w:val="both"/>
        <w:rPr>
          <w:iCs/>
          <w:sz w:val="26"/>
          <w:szCs w:val="26"/>
        </w:rPr>
      </w:pPr>
      <w:r w:rsidRPr="00E577F4">
        <w:rPr>
          <w:iCs/>
          <w:sz w:val="26"/>
          <w:szCs w:val="26"/>
        </w:rPr>
        <w:t xml:space="preserve">Корректировка бюджета произведена </w:t>
      </w:r>
      <w:r>
        <w:rPr>
          <w:iCs/>
          <w:sz w:val="26"/>
          <w:szCs w:val="26"/>
        </w:rPr>
        <w:t>по следующим направлениям</w:t>
      </w:r>
      <w:r w:rsidRPr="00E577F4">
        <w:rPr>
          <w:iCs/>
          <w:sz w:val="26"/>
          <w:szCs w:val="26"/>
        </w:rPr>
        <w:t xml:space="preserve">: </w:t>
      </w:r>
    </w:p>
    <w:p w14:paraId="75F61514" w14:textId="77777777" w:rsidR="00003B48" w:rsidRPr="00E01B9F" w:rsidRDefault="00003B48" w:rsidP="00E01B9F">
      <w:pPr>
        <w:ind w:firstLine="709"/>
        <w:jc w:val="both"/>
        <w:rPr>
          <w:iCs/>
          <w:sz w:val="26"/>
          <w:szCs w:val="26"/>
        </w:rPr>
      </w:pPr>
      <w:r w:rsidRPr="00E01B9F">
        <w:rPr>
          <w:iCs/>
          <w:sz w:val="26"/>
          <w:szCs w:val="26"/>
        </w:rPr>
        <w:t>- изменение доходной части бюджета муниципального образования город Норильск в связи с уточнением поступлений налоговых и неналоговых доходов бюджета, отражением возвратов остатков субсидий, субвенций бюджетными, автономными и иными организациями, а также отражением возвратов остатков межбюджетных трансфертов прошлых лет;</w:t>
      </w:r>
    </w:p>
    <w:p w14:paraId="7C93A5DC" w14:textId="77777777" w:rsidR="00003B48" w:rsidRPr="00E01B9F" w:rsidRDefault="00003B48" w:rsidP="00E01B9F">
      <w:pPr>
        <w:ind w:firstLine="709"/>
        <w:jc w:val="both"/>
        <w:rPr>
          <w:iCs/>
          <w:sz w:val="26"/>
          <w:szCs w:val="26"/>
        </w:rPr>
      </w:pPr>
      <w:r w:rsidRPr="00E01B9F">
        <w:rPr>
          <w:iCs/>
          <w:sz w:val="26"/>
          <w:szCs w:val="26"/>
        </w:rPr>
        <w:t>- изменение доходов и расходов в связи с уточнением поступлений межбюджетных трансфертов из краевого бюджета;</w:t>
      </w:r>
    </w:p>
    <w:p w14:paraId="474EE407" w14:textId="77777777" w:rsidR="00003B48" w:rsidRPr="00E01B9F" w:rsidRDefault="00003B48" w:rsidP="00E01B9F">
      <w:pPr>
        <w:ind w:firstLine="709"/>
        <w:jc w:val="both"/>
        <w:rPr>
          <w:iCs/>
          <w:sz w:val="26"/>
          <w:szCs w:val="26"/>
        </w:rPr>
      </w:pPr>
      <w:r w:rsidRPr="00E01B9F">
        <w:rPr>
          <w:iCs/>
          <w:sz w:val="26"/>
          <w:szCs w:val="26"/>
        </w:rPr>
        <w:t xml:space="preserve">- уточнение собственных расходов в связи с экономией, сложившейся в результате проведения конкурсных процедур осуществления закупок в соответствии с Федеральным законом № 44-ФЗ; изменением графика оплаты работ; </w:t>
      </w:r>
      <w:r w:rsidRPr="00E01B9F">
        <w:rPr>
          <w:iCs/>
          <w:sz w:val="26"/>
          <w:szCs w:val="26"/>
        </w:rPr>
        <w:lastRenderedPageBreak/>
        <w:t>несостоявшимися закупками, в том числе связанными с отсутствием потенциальных подрядчиков, а также в связи с удорожанием приобретаемых товаров, работ, услуг;</w:t>
      </w:r>
    </w:p>
    <w:p w14:paraId="388ECB2B" w14:textId="77777777" w:rsidR="00003B48" w:rsidRPr="00B26953" w:rsidRDefault="00003B48" w:rsidP="00003B48">
      <w:pPr>
        <w:tabs>
          <w:tab w:val="left" w:pos="709"/>
          <w:tab w:val="left" w:pos="993"/>
        </w:tabs>
        <w:ind w:firstLine="709"/>
        <w:jc w:val="both"/>
        <w:rPr>
          <w:iCs/>
          <w:sz w:val="26"/>
          <w:szCs w:val="26"/>
        </w:rPr>
      </w:pPr>
      <w:r>
        <w:rPr>
          <w:iCs/>
          <w:sz w:val="26"/>
          <w:szCs w:val="26"/>
        </w:rPr>
        <w:t xml:space="preserve">- </w:t>
      </w:r>
      <w:r w:rsidRPr="00B26953">
        <w:rPr>
          <w:iCs/>
          <w:sz w:val="26"/>
          <w:szCs w:val="26"/>
        </w:rPr>
        <w:t>уточнение расходов планового периода в целях осуществления начала конкурсных процедур в 2022 году по муниципальным контрактам со сроком реализации в 2023, 2024 годах;</w:t>
      </w:r>
    </w:p>
    <w:p w14:paraId="5914F64E" w14:textId="77777777" w:rsidR="00003B48" w:rsidRPr="00756A2F" w:rsidRDefault="00003B48" w:rsidP="00003B48">
      <w:pPr>
        <w:ind w:firstLine="709"/>
        <w:jc w:val="both"/>
        <w:rPr>
          <w:iCs/>
          <w:sz w:val="26"/>
          <w:szCs w:val="26"/>
        </w:rPr>
      </w:pPr>
      <w:r>
        <w:rPr>
          <w:iCs/>
          <w:sz w:val="26"/>
          <w:szCs w:val="26"/>
        </w:rPr>
        <w:t xml:space="preserve">- </w:t>
      </w:r>
      <w:r w:rsidRPr="000C11CF">
        <w:rPr>
          <w:iCs/>
          <w:sz w:val="26"/>
          <w:szCs w:val="26"/>
        </w:rPr>
        <w:t xml:space="preserve">перераспределение бюджетных ассигнований между подпрограммами и мероприятиями муниципальных программ, а также главными распорядителями бюджетных средств, в целях эффективного и рационального использования </w:t>
      </w:r>
      <w:r w:rsidRPr="00756A2F">
        <w:rPr>
          <w:iCs/>
          <w:sz w:val="26"/>
          <w:szCs w:val="26"/>
        </w:rPr>
        <w:t>бюджетных средств</w:t>
      </w:r>
      <w:r>
        <w:rPr>
          <w:iCs/>
          <w:sz w:val="26"/>
          <w:szCs w:val="26"/>
        </w:rPr>
        <w:t>.</w:t>
      </w:r>
    </w:p>
    <w:p w14:paraId="1439E555" w14:textId="77777777" w:rsidR="00003B48" w:rsidRPr="00756A2F" w:rsidRDefault="00003B48" w:rsidP="00003B48">
      <w:pPr>
        <w:ind w:firstLine="709"/>
        <w:jc w:val="both"/>
        <w:rPr>
          <w:sz w:val="26"/>
          <w:szCs w:val="26"/>
        </w:rPr>
      </w:pPr>
      <w:r w:rsidRPr="00756A2F">
        <w:rPr>
          <w:sz w:val="26"/>
          <w:szCs w:val="26"/>
        </w:rPr>
        <w:t>Динамика плановых показателей основных параметров бюджета муниципального образования город Норильск, сложившаяся в ходе исполнения бюджета в 2022 году представлена в таблице.</w:t>
      </w:r>
    </w:p>
    <w:p w14:paraId="0C1F9CF0" w14:textId="77777777" w:rsidR="00003B48" w:rsidRPr="00756A2F" w:rsidRDefault="00003B48" w:rsidP="00003B48">
      <w:pPr>
        <w:spacing w:before="180"/>
        <w:jc w:val="right"/>
        <w:rPr>
          <w:sz w:val="26"/>
          <w:szCs w:val="26"/>
        </w:rPr>
      </w:pPr>
      <w:r w:rsidRPr="00756A2F">
        <w:rPr>
          <w:sz w:val="26"/>
          <w:szCs w:val="26"/>
        </w:rPr>
        <w:t>Таблица 1</w:t>
      </w:r>
    </w:p>
    <w:p w14:paraId="33D4595D" w14:textId="77777777" w:rsidR="00003B48" w:rsidRPr="00756A2F" w:rsidRDefault="00003B48" w:rsidP="00003B48">
      <w:pPr>
        <w:jc w:val="right"/>
        <w:rPr>
          <w:sz w:val="26"/>
          <w:szCs w:val="26"/>
        </w:rPr>
      </w:pPr>
      <w:r w:rsidRPr="00756A2F">
        <w:rPr>
          <w:sz w:val="26"/>
          <w:szCs w:val="26"/>
        </w:rPr>
        <w:t>тыс. рублей</w:t>
      </w:r>
    </w:p>
    <w:tbl>
      <w:tblPr>
        <w:tblW w:w="9356" w:type="dxa"/>
        <w:tblInd w:w="-5" w:type="dxa"/>
        <w:tblLook w:val="04A0" w:firstRow="1" w:lastRow="0" w:firstColumn="1" w:lastColumn="0" w:noHBand="0" w:noVBand="1"/>
      </w:tblPr>
      <w:tblGrid>
        <w:gridCol w:w="540"/>
        <w:gridCol w:w="3429"/>
        <w:gridCol w:w="1701"/>
        <w:gridCol w:w="1843"/>
        <w:gridCol w:w="1843"/>
      </w:tblGrid>
      <w:tr w:rsidR="00003B48" w:rsidRPr="00756A2F" w14:paraId="1282F49D" w14:textId="77777777" w:rsidTr="00F22D45">
        <w:trPr>
          <w:trHeight w:val="767"/>
          <w:tblHead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504C5" w14:textId="77777777" w:rsidR="00003B48" w:rsidRPr="00756A2F" w:rsidRDefault="00003B48" w:rsidP="00F22D45">
            <w:pPr>
              <w:jc w:val="center"/>
              <w:rPr>
                <w:b/>
                <w:color w:val="000000"/>
                <w:sz w:val="26"/>
                <w:szCs w:val="26"/>
              </w:rPr>
            </w:pPr>
            <w:r w:rsidRPr="00756A2F">
              <w:rPr>
                <w:b/>
                <w:color w:val="000000"/>
                <w:sz w:val="26"/>
                <w:szCs w:val="26"/>
              </w:rPr>
              <w:t>п.</w:t>
            </w:r>
          </w:p>
        </w:tc>
        <w:tc>
          <w:tcPr>
            <w:tcW w:w="3429" w:type="dxa"/>
            <w:tcBorders>
              <w:top w:val="single" w:sz="4" w:space="0" w:color="auto"/>
              <w:left w:val="nil"/>
              <w:bottom w:val="single" w:sz="4" w:space="0" w:color="auto"/>
              <w:right w:val="single" w:sz="4" w:space="0" w:color="auto"/>
            </w:tcBorders>
            <w:shd w:val="clear" w:color="auto" w:fill="auto"/>
            <w:vAlign w:val="center"/>
            <w:hideMark/>
          </w:tcPr>
          <w:p w14:paraId="4844FE6A" w14:textId="77777777" w:rsidR="00003B48" w:rsidRPr="00756A2F" w:rsidRDefault="00003B48" w:rsidP="00F22D45">
            <w:pPr>
              <w:jc w:val="center"/>
              <w:rPr>
                <w:b/>
                <w:color w:val="000000"/>
                <w:sz w:val="26"/>
                <w:szCs w:val="26"/>
              </w:rPr>
            </w:pPr>
            <w:r w:rsidRPr="00756A2F">
              <w:rPr>
                <w:b/>
                <w:color w:val="000000"/>
                <w:sz w:val="26"/>
                <w:szCs w:val="26"/>
              </w:rPr>
              <w:t>Решение НГСД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9E1044C" w14:textId="77777777" w:rsidR="00003B48" w:rsidRPr="00756A2F" w:rsidRDefault="00003B48" w:rsidP="00F22D45">
            <w:pPr>
              <w:jc w:val="center"/>
              <w:rPr>
                <w:b/>
                <w:color w:val="000000"/>
                <w:sz w:val="26"/>
                <w:szCs w:val="26"/>
              </w:rPr>
            </w:pPr>
            <w:r w:rsidRPr="00756A2F">
              <w:rPr>
                <w:b/>
                <w:color w:val="000000"/>
                <w:sz w:val="26"/>
                <w:szCs w:val="26"/>
              </w:rPr>
              <w:t>Доходы</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86E9EA4" w14:textId="77777777" w:rsidR="00003B48" w:rsidRPr="00756A2F" w:rsidRDefault="00003B48" w:rsidP="00F22D45">
            <w:pPr>
              <w:jc w:val="center"/>
              <w:rPr>
                <w:b/>
                <w:color w:val="000000"/>
                <w:sz w:val="26"/>
                <w:szCs w:val="26"/>
              </w:rPr>
            </w:pPr>
            <w:r w:rsidRPr="00756A2F">
              <w:rPr>
                <w:b/>
                <w:color w:val="000000"/>
                <w:sz w:val="26"/>
                <w:szCs w:val="26"/>
              </w:rPr>
              <w:t>Расходы</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6C8DAE8" w14:textId="77777777" w:rsidR="00003B48" w:rsidRPr="00756A2F" w:rsidRDefault="00003B48" w:rsidP="00F22D45">
            <w:pPr>
              <w:jc w:val="center"/>
              <w:rPr>
                <w:b/>
                <w:color w:val="000000"/>
                <w:sz w:val="26"/>
                <w:szCs w:val="26"/>
              </w:rPr>
            </w:pPr>
            <w:r w:rsidRPr="00756A2F">
              <w:rPr>
                <w:b/>
                <w:color w:val="000000"/>
                <w:sz w:val="26"/>
                <w:szCs w:val="26"/>
              </w:rPr>
              <w:t>Дефицит (-) / профицит (+)</w:t>
            </w:r>
          </w:p>
        </w:tc>
      </w:tr>
      <w:tr w:rsidR="00003B48" w:rsidRPr="00756A2F" w14:paraId="4D139C61" w14:textId="77777777" w:rsidTr="00F22D45">
        <w:trPr>
          <w:trHeight w:val="229"/>
          <w:tblHead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4EEE81A" w14:textId="77777777" w:rsidR="00003B48" w:rsidRPr="00756A2F" w:rsidRDefault="00003B48" w:rsidP="00F22D45">
            <w:pPr>
              <w:jc w:val="center"/>
              <w:rPr>
                <w:color w:val="000000"/>
                <w:sz w:val="26"/>
                <w:szCs w:val="26"/>
              </w:rPr>
            </w:pPr>
            <w:r w:rsidRPr="00756A2F">
              <w:rPr>
                <w:color w:val="000000"/>
                <w:sz w:val="26"/>
                <w:szCs w:val="26"/>
              </w:rPr>
              <w:t>1</w:t>
            </w:r>
          </w:p>
        </w:tc>
        <w:tc>
          <w:tcPr>
            <w:tcW w:w="3429" w:type="dxa"/>
            <w:tcBorders>
              <w:top w:val="single" w:sz="4" w:space="0" w:color="auto"/>
              <w:left w:val="nil"/>
              <w:bottom w:val="single" w:sz="4" w:space="0" w:color="auto"/>
              <w:right w:val="single" w:sz="4" w:space="0" w:color="auto"/>
            </w:tcBorders>
            <w:shd w:val="clear" w:color="auto" w:fill="auto"/>
            <w:vAlign w:val="center"/>
          </w:tcPr>
          <w:p w14:paraId="1C4B08B6" w14:textId="77777777" w:rsidR="00003B48" w:rsidRPr="00756A2F" w:rsidRDefault="00003B48" w:rsidP="00F22D45">
            <w:pPr>
              <w:jc w:val="center"/>
              <w:rPr>
                <w:color w:val="000000"/>
                <w:sz w:val="26"/>
                <w:szCs w:val="26"/>
              </w:rPr>
            </w:pPr>
            <w:r w:rsidRPr="00756A2F">
              <w:rPr>
                <w:color w:val="000000"/>
                <w:sz w:val="26"/>
                <w:szCs w:val="26"/>
              </w:rPr>
              <w:t>2</w:t>
            </w:r>
          </w:p>
        </w:tc>
        <w:tc>
          <w:tcPr>
            <w:tcW w:w="1701" w:type="dxa"/>
            <w:tcBorders>
              <w:top w:val="single" w:sz="4" w:space="0" w:color="auto"/>
              <w:left w:val="nil"/>
              <w:bottom w:val="single" w:sz="4" w:space="0" w:color="auto"/>
              <w:right w:val="single" w:sz="4" w:space="0" w:color="auto"/>
            </w:tcBorders>
            <w:shd w:val="clear" w:color="auto" w:fill="auto"/>
            <w:vAlign w:val="center"/>
          </w:tcPr>
          <w:p w14:paraId="0599EABD" w14:textId="77777777" w:rsidR="00003B48" w:rsidRPr="00756A2F" w:rsidRDefault="00003B48" w:rsidP="00F22D45">
            <w:pPr>
              <w:jc w:val="center"/>
              <w:rPr>
                <w:color w:val="000000"/>
                <w:sz w:val="26"/>
                <w:szCs w:val="26"/>
              </w:rPr>
            </w:pPr>
            <w:r w:rsidRPr="00756A2F">
              <w:rPr>
                <w:color w:val="000000"/>
                <w:sz w:val="26"/>
                <w:szCs w:val="26"/>
              </w:rPr>
              <w:t>3</w:t>
            </w:r>
          </w:p>
        </w:tc>
        <w:tc>
          <w:tcPr>
            <w:tcW w:w="1843" w:type="dxa"/>
            <w:tcBorders>
              <w:top w:val="single" w:sz="4" w:space="0" w:color="auto"/>
              <w:left w:val="nil"/>
              <w:bottom w:val="single" w:sz="4" w:space="0" w:color="auto"/>
              <w:right w:val="single" w:sz="4" w:space="0" w:color="auto"/>
            </w:tcBorders>
            <w:shd w:val="clear" w:color="auto" w:fill="auto"/>
            <w:vAlign w:val="center"/>
          </w:tcPr>
          <w:p w14:paraId="7CCF061C" w14:textId="77777777" w:rsidR="00003B48" w:rsidRPr="00756A2F" w:rsidRDefault="00003B48" w:rsidP="00F22D45">
            <w:pPr>
              <w:jc w:val="center"/>
              <w:rPr>
                <w:color w:val="000000"/>
                <w:sz w:val="26"/>
                <w:szCs w:val="26"/>
              </w:rPr>
            </w:pPr>
            <w:r w:rsidRPr="00756A2F">
              <w:rPr>
                <w:color w:val="000000"/>
                <w:sz w:val="26"/>
                <w:szCs w:val="26"/>
              </w:rPr>
              <w:t>4</w:t>
            </w:r>
          </w:p>
        </w:tc>
        <w:tc>
          <w:tcPr>
            <w:tcW w:w="1843" w:type="dxa"/>
            <w:tcBorders>
              <w:top w:val="single" w:sz="4" w:space="0" w:color="auto"/>
              <w:left w:val="nil"/>
              <w:bottom w:val="single" w:sz="4" w:space="0" w:color="auto"/>
              <w:right w:val="single" w:sz="4" w:space="0" w:color="auto"/>
            </w:tcBorders>
            <w:shd w:val="clear" w:color="auto" w:fill="auto"/>
            <w:vAlign w:val="center"/>
          </w:tcPr>
          <w:p w14:paraId="2D2A5BE1" w14:textId="77777777" w:rsidR="00003B48" w:rsidRPr="00756A2F" w:rsidRDefault="00003B48" w:rsidP="00F22D45">
            <w:pPr>
              <w:jc w:val="center"/>
              <w:rPr>
                <w:color w:val="000000"/>
                <w:sz w:val="26"/>
                <w:szCs w:val="26"/>
              </w:rPr>
            </w:pPr>
            <w:r w:rsidRPr="00756A2F">
              <w:rPr>
                <w:color w:val="000000"/>
                <w:sz w:val="26"/>
                <w:szCs w:val="26"/>
              </w:rPr>
              <w:t>5</w:t>
            </w:r>
          </w:p>
        </w:tc>
      </w:tr>
      <w:tr w:rsidR="00003B48" w:rsidRPr="00756A2F" w14:paraId="158FEE0D" w14:textId="77777777" w:rsidTr="00F22D45">
        <w:trPr>
          <w:trHeight w:val="50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046326AF" w14:textId="77777777" w:rsidR="00003B48" w:rsidRPr="00756A2F" w:rsidRDefault="00003B48" w:rsidP="00F22D45">
            <w:pPr>
              <w:jc w:val="center"/>
              <w:rPr>
                <w:color w:val="000000"/>
                <w:sz w:val="26"/>
                <w:szCs w:val="26"/>
              </w:rPr>
            </w:pPr>
            <w:r w:rsidRPr="00756A2F">
              <w:rPr>
                <w:color w:val="000000"/>
                <w:sz w:val="26"/>
                <w:szCs w:val="26"/>
              </w:rPr>
              <w:t>1.</w:t>
            </w:r>
          </w:p>
        </w:tc>
        <w:tc>
          <w:tcPr>
            <w:tcW w:w="3429" w:type="dxa"/>
            <w:tcBorders>
              <w:top w:val="nil"/>
              <w:left w:val="nil"/>
              <w:bottom w:val="single" w:sz="4" w:space="0" w:color="auto"/>
              <w:right w:val="single" w:sz="4" w:space="0" w:color="auto"/>
            </w:tcBorders>
            <w:shd w:val="clear" w:color="auto" w:fill="auto"/>
            <w:vAlign w:val="center"/>
            <w:hideMark/>
          </w:tcPr>
          <w:p w14:paraId="6ACFBB33" w14:textId="77777777" w:rsidR="00003B48" w:rsidRPr="00756A2F" w:rsidRDefault="00003B48" w:rsidP="00F22D45">
            <w:pPr>
              <w:rPr>
                <w:color w:val="000000"/>
              </w:rPr>
            </w:pPr>
            <w:r w:rsidRPr="00756A2F">
              <w:rPr>
                <w:color w:val="000000"/>
              </w:rPr>
              <w:t xml:space="preserve">№ </w:t>
            </w:r>
            <w:r>
              <w:rPr>
                <w:color w:val="000000"/>
              </w:rPr>
              <w:t>32/5-759 от 14.12.2021</w:t>
            </w:r>
          </w:p>
        </w:tc>
        <w:tc>
          <w:tcPr>
            <w:tcW w:w="1701" w:type="dxa"/>
            <w:tcBorders>
              <w:top w:val="nil"/>
              <w:left w:val="nil"/>
              <w:bottom w:val="single" w:sz="4" w:space="0" w:color="auto"/>
              <w:right w:val="single" w:sz="4" w:space="0" w:color="auto"/>
            </w:tcBorders>
            <w:shd w:val="clear" w:color="auto" w:fill="auto"/>
            <w:vAlign w:val="center"/>
            <w:hideMark/>
          </w:tcPr>
          <w:p w14:paraId="3E4D7323" w14:textId="77777777" w:rsidR="00003B48" w:rsidRPr="00756A2F" w:rsidRDefault="00003B48" w:rsidP="00F22D45">
            <w:pPr>
              <w:jc w:val="center"/>
              <w:rPr>
                <w:color w:val="000000"/>
              </w:rPr>
            </w:pPr>
            <w:r>
              <w:rPr>
                <w:color w:val="000000"/>
              </w:rPr>
              <w:t>22 624 595,0</w:t>
            </w:r>
          </w:p>
        </w:tc>
        <w:tc>
          <w:tcPr>
            <w:tcW w:w="1843" w:type="dxa"/>
            <w:tcBorders>
              <w:top w:val="nil"/>
              <w:left w:val="nil"/>
              <w:bottom w:val="single" w:sz="4" w:space="0" w:color="auto"/>
              <w:right w:val="single" w:sz="4" w:space="0" w:color="auto"/>
            </w:tcBorders>
            <w:shd w:val="clear" w:color="auto" w:fill="auto"/>
            <w:vAlign w:val="center"/>
            <w:hideMark/>
          </w:tcPr>
          <w:p w14:paraId="3C46D6DD" w14:textId="77777777" w:rsidR="00003B48" w:rsidRPr="00756A2F" w:rsidRDefault="00003B48" w:rsidP="00F22D45">
            <w:pPr>
              <w:jc w:val="center"/>
              <w:rPr>
                <w:color w:val="000000"/>
              </w:rPr>
            </w:pPr>
            <w:r>
              <w:rPr>
                <w:color w:val="000000"/>
              </w:rPr>
              <w:t>28 165 046,3</w:t>
            </w:r>
          </w:p>
        </w:tc>
        <w:tc>
          <w:tcPr>
            <w:tcW w:w="1843" w:type="dxa"/>
            <w:tcBorders>
              <w:top w:val="nil"/>
              <w:left w:val="nil"/>
              <w:bottom w:val="single" w:sz="4" w:space="0" w:color="auto"/>
              <w:right w:val="single" w:sz="4" w:space="0" w:color="auto"/>
            </w:tcBorders>
            <w:shd w:val="clear" w:color="auto" w:fill="auto"/>
            <w:vAlign w:val="center"/>
            <w:hideMark/>
          </w:tcPr>
          <w:p w14:paraId="04ADAB43" w14:textId="77777777" w:rsidR="00003B48" w:rsidRPr="00756A2F" w:rsidRDefault="00003B48" w:rsidP="00F22D45">
            <w:pPr>
              <w:jc w:val="center"/>
              <w:rPr>
                <w:color w:val="000000"/>
              </w:rPr>
            </w:pPr>
            <w:r w:rsidRPr="00756A2F">
              <w:rPr>
                <w:color w:val="000000"/>
              </w:rPr>
              <w:t xml:space="preserve">- </w:t>
            </w:r>
            <w:r>
              <w:rPr>
                <w:color w:val="000000"/>
              </w:rPr>
              <w:t>5 540 451,3</w:t>
            </w:r>
          </w:p>
        </w:tc>
      </w:tr>
      <w:tr w:rsidR="00003B48" w:rsidRPr="00756A2F" w14:paraId="03830C2F" w14:textId="77777777" w:rsidTr="00F22D45">
        <w:trPr>
          <w:trHeight w:val="399"/>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DAC31DA" w14:textId="77777777" w:rsidR="00003B48" w:rsidRPr="00756A2F" w:rsidRDefault="00003B48" w:rsidP="00F22D45">
            <w:pPr>
              <w:jc w:val="center"/>
              <w:rPr>
                <w:color w:val="000000"/>
                <w:sz w:val="26"/>
                <w:szCs w:val="26"/>
              </w:rPr>
            </w:pPr>
            <w:r w:rsidRPr="00756A2F">
              <w:rPr>
                <w:color w:val="000000"/>
                <w:sz w:val="26"/>
                <w:szCs w:val="26"/>
              </w:rPr>
              <w:t>2.</w:t>
            </w:r>
          </w:p>
        </w:tc>
        <w:tc>
          <w:tcPr>
            <w:tcW w:w="3429" w:type="dxa"/>
            <w:tcBorders>
              <w:top w:val="nil"/>
              <w:left w:val="nil"/>
              <w:bottom w:val="single" w:sz="4" w:space="0" w:color="auto"/>
              <w:right w:val="single" w:sz="4" w:space="0" w:color="auto"/>
            </w:tcBorders>
            <w:shd w:val="clear" w:color="auto" w:fill="auto"/>
            <w:vAlign w:val="center"/>
            <w:hideMark/>
          </w:tcPr>
          <w:p w14:paraId="62015CD2" w14:textId="77777777" w:rsidR="00003B48" w:rsidRPr="00756A2F" w:rsidRDefault="00003B48" w:rsidP="00F22D45">
            <w:pPr>
              <w:rPr>
                <w:color w:val="000000"/>
              </w:rPr>
            </w:pPr>
            <w:r w:rsidRPr="00756A2F">
              <w:rPr>
                <w:color w:val="000000"/>
              </w:rPr>
              <w:t xml:space="preserve">№ </w:t>
            </w:r>
            <w:r>
              <w:rPr>
                <w:color w:val="000000"/>
              </w:rPr>
              <w:t>33/5-793 от 01.02.2022</w:t>
            </w:r>
          </w:p>
        </w:tc>
        <w:tc>
          <w:tcPr>
            <w:tcW w:w="1701" w:type="dxa"/>
            <w:tcBorders>
              <w:top w:val="nil"/>
              <w:left w:val="nil"/>
              <w:bottom w:val="single" w:sz="4" w:space="0" w:color="auto"/>
              <w:right w:val="single" w:sz="4" w:space="0" w:color="auto"/>
            </w:tcBorders>
            <w:shd w:val="clear" w:color="auto" w:fill="auto"/>
            <w:vAlign w:val="center"/>
          </w:tcPr>
          <w:p w14:paraId="6952E251" w14:textId="77777777" w:rsidR="00003B48" w:rsidRPr="00756A2F" w:rsidRDefault="00003B48" w:rsidP="00F22D45">
            <w:pPr>
              <w:jc w:val="center"/>
              <w:rPr>
                <w:color w:val="000000"/>
              </w:rPr>
            </w:pPr>
            <w:r>
              <w:rPr>
                <w:color w:val="000000"/>
              </w:rPr>
              <w:t>22 895 595,0</w:t>
            </w:r>
          </w:p>
        </w:tc>
        <w:tc>
          <w:tcPr>
            <w:tcW w:w="1843" w:type="dxa"/>
            <w:tcBorders>
              <w:top w:val="nil"/>
              <w:left w:val="nil"/>
              <w:bottom w:val="single" w:sz="4" w:space="0" w:color="auto"/>
              <w:right w:val="single" w:sz="4" w:space="0" w:color="auto"/>
            </w:tcBorders>
            <w:shd w:val="clear" w:color="auto" w:fill="auto"/>
            <w:vAlign w:val="center"/>
          </w:tcPr>
          <w:p w14:paraId="2BC12B33" w14:textId="77777777" w:rsidR="00003B48" w:rsidRPr="00756A2F" w:rsidRDefault="00003B48" w:rsidP="00F22D45">
            <w:pPr>
              <w:jc w:val="center"/>
              <w:rPr>
                <w:color w:val="000000"/>
              </w:rPr>
            </w:pPr>
            <w:r>
              <w:rPr>
                <w:color w:val="000000"/>
              </w:rPr>
              <w:t>28 436 046,3</w:t>
            </w:r>
          </w:p>
        </w:tc>
        <w:tc>
          <w:tcPr>
            <w:tcW w:w="1843" w:type="dxa"/>
            <w:tcBorders>
              <w:top w:val="nil"/>
              <w:left w:val="nil"/>
              <w:bottom w:val="single" w:sz="4" w:space="0" w:color="auto"/>
              <w:right w:val="single" w:sz="4" w:space="0" w:color="auto"/>
            </w:tcBorders>
            <w:shd w:val="clear" w:color="auto" w:fill="auto"/>
            <w:vAlign w:val="center"/>
          </w:tcPr>
          <w:p w14:paraId="2CA2FAFA" w14:textId="77777777" w:rsidR="00003B48" w:rsidRPr="00756A2F" w:rsidRDefault="00003B48" w:rsidP="00F22D45">
            <w:pPr>
              <w:jc w:val="center"/>
              <w:rPr>
                <w:color w:val="000000"/>
              </w:rPr>
            </w:pPr>
            <w:r>
              <w:rPr>
                <w:color w:val="000000"/>
              </w:rPr>
              <w:t>- 5 540 451,3</w:t>
            </w:r>
          </w:p>
        </w:tc>
      </w:tr>
      <w:tr w:rsidR="00003B48" w:rsidRPr="00756A2F" w14:paraId="01496C5D" w14:textId="77777777" w:rsidTr="00F22D45">
        <w:trPr>
          <w:trHeight w:val="419"/>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57725DD" w14:textId="77777777" w:rsidR="00003B48" w:rsidRPr="00756A2F" w:rsidRDefault="00003B48" w:rsidP="00F22D45">
            <w:pPr>
              <w:jc w:val="center"/>
              <w:rPr>
                <w:color w:val="000000"/>
                <w:sz w:val="26"/>
                <w:szCs w:val="26"/>
              </w:rPr>
            </w:pPr>
            <w:r w:rsidRPr="00756A2F">
              <w:rPr>
                <w:color w:val="000000"/>
                <w:sz w:val="26"/>
                <w:szCs w:val="26"/>
              </w:rPr>
              <w:t> </w:t>
            </w:r>
          </w:p>
        </w:tc>
        <w:tc>
          <w:tcPr>
            <w:tcW w:w="3429" w:type="dxa"/>
            <w:tcBorders>
              <w:top w:val="nil"/>
              <w:left w:val="nil"/>
              <w:bottom w:val="single" w:sz="4" w:space="0" w:color="auto"/>
              <w:right w:val="single" w:sz="4" w:space="0" w:color="auto"/>
            </w:tcBorders>
            <w:shd w:val="clear" w:color="auto" w:fill="auto"/>
            <w:vAlign w:val="center"/>
            <w:hideMark/>
          </w:tcPr>
          <w:p w14:paraId="56F4715D" w14:textId="77777777" w:rsidR="00003B48" w:rsidRPr="00756A2F" w:rsidRDefault="00003B48" w:rsidP="00F22D45">
            <w:pPr>
              <w:jc w:val="right"/>
              <w:rPr>
                <w:i/>
                <w:iCs/>
                <w:color w:val="0000FF"/>
              </w:rPr>
            </w:pPr>
            <w:r w:rsidRPr="00756A2F">
              <w:rPr>
                <w:i/>
                <w:iCs/>
                <w:color w:val="0000FF"/>
              </w:rPr>
              <w:t>отклонения п.2 от п.1</w:t>
            </w:r>
          </w:p>
        </w:tc>
        <w:tc>
          <w:tcPr>
            <w:tcW w:w="1701" w:type="dxa"/>
            <w:tcBorders>
              <w:top w:val="nil"/>
              <w:left w:val="nil"/>
              <w:bottom w:val="single" w:sz="4" w:space="0" w:color="auto"/>
              <w:right w:val="single" w:sz="4" w:space="0" w:color="auto"/>
            </w:tcBorders>
            <w:shd w:val="clear" w:color="auto" w:fill="auto"/>
            <w:vAlign w:val="center"/>
          </w:tcPr>
          <w:p w14:paraId="7AADF411" w14:textId="77777777" w:rsidR="00003B48" w:rsidRPr="00756A2F" w:rsidRDefault="00003B48" w:rsidP="00F22D45">
            <w:pPr>
              <w:jc w:val="center"/>
              <w:rPr>
                <w:i/>
                <w:iCs/>
                <w:color w:val="0000FF"/>
              </w:rPr>
            </w:pPr>
            <w:r>
              <w:rPr>
                <w:i/>
                <w:iCs/>
                <w:color w:val="0000FF"/>
              </w:rPr>
              <w:t>+ 271 000,0</w:t>
            </w:r>
          </w:p>
        </w:tc>
        <w:tc>
          <w:tcPr>
            <w:tcW w:w="1843" w:type="dxa"/>
            <w:tcBorders>
              <w:top w:val="nil"/>
              <w:left w:val="nil"/>
              <w:bottom w:val="single" w:sz="4" w:space="0" w:color="auto"/>
              <w:right w:val="single" w:sz="4" w:space="0" w:color="auto"/>
            </w:tcBorders>
            <w:shd w:val="clear" w:color="auto" w:fill="auto"/>
            <w:vAlign w:val="center"/>
          </w:tcPr>
          <w:p w14:paraId="7E7936F8" w14:textId="77777777" w:rsidR="00003B48" w:rsidRPr="00756A2F" w:rsidRDefault="00003B48" w:rsidP="00F22D45">
            <w:pPr>
              <w:jc w:val="center"/>
              <w:rPr>
                <w:i/>
                <w:iCs/>
                <w:color w:val="0000FF"/>
              </w:rPr>
            </w:pPr>
            <w:r>
              <w:rPr>
                <w:i/>
                <w:iCs/>
                <w:color w:val="0000FF"/>
              </w:rPr>
              <w:t>+ 271 000,0</w:t>
            </w:r>
          </w:p>
        </w:tc>
        <w:tc>
          <w:tcPr>
            <w:tcW w:w="1843" w:type="dxa"/>
            <w:tcBorders>
              <w:top w:val="nil"/>
              <w:left w:val="nil"/>
              <w:bottom w:val="single" w:sz="4" w:space="0" w:color="auto"/>
              <w:right w:val="single" w:sz="4" w:space="0" w:color="auto"/>
            </w:tcBorders>
            <w:shd w:val="clear" w:color="auto" w:fill="auto"/>
            <w:vAlign w:val="center"/>
          </w:tcPr>
          <w:p w14:paraId="0B3EBF9C" w14:textId="77777777" w:rsidR="00003B48" w:rsidRPr="00756A2F" w:rsidRDefault="00003B48" w:rsidP="00F22D45">
            <w:pPr>
              <w:jc w:val="center"/>
              <w:rPr>
                <w:i/>
                <w:iCs/>
                <w:color w:val="0000FF"/>
              </w:rPr>
            </w:pPr>
            <w:r>
              <w:rPr>
                <w:i/>
                <w:iCs/>
                <w:color w:val="0000FF"/>
              </w:rPr>
              <w:t>0,0</w:t>
            </w:r>
          </w:p>
        </w:tc>
      </w:tr>
      <w:tr w:rsidR="00003B48" w:rsidRPr="00756A2F" w14:paraId="6F150424" w14:textId="77777777" w:rsidTr="00F22D45">
        <w:trPr>
          <w:trHeight w:val="41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78CED119" w14:textId="77777777" w:rsidR="00003B48" w:rsidRPr="00756A2F" w:rsidRDefault="00003B48" w:rsidP="00F22D45">
            <w:pPr>
              <w:jc w:val="center"/>
              <w:rPr>
                <w:color w:val="000000"/>
                <w:sz w:val="26"/>
                <w:szCs w:val="26"/>
              </w:rPr>
            </w:pPr>
            <w:r w:rsidRPr="00756A2F">
              <w:rPr>
                <w:color w:val="000000"/>
                <w:sz w:val="26"/>
                <w:szCs w:val="26"/>
              </w:rPr>
              <w:t>3.</w:t>
            </w:r>
          </w:p>
        </w:tc>
        <w:tc>
          <w:tcPr>
            <w:tcW w:w="3429" w:type="dxa"/>
            <w:tcBorders>
              <w:top w:val="nil"/>
              <w:left w:val="nil"/>
              <w:bottom w:val="single" w:sz="4" w:space="0" w:color="auto"/>
              <w:right w:val="single" w:sz="4" w:space="0" w:color="auto"/>
            </w:tcBorders>
            <w:shd w:val="clear" w:color="auto" w:fill="auto"/>
            <w:vAlign w:val="center"/>
            <w:hideMark/>
          </w:tcPr>
          <w:p w14:paraId="31389775" w14:textId="77777777" w:rsidR="00003B48" w:rsidRPr="00756A2F" w:rsidRDefault="00003B48" w:rsidP="00F22D45">
            <w:pPr>
              <w:rPr>
                <w:color w:val="000000"/>
              </w:rPr>
            </w:pPr>
            <w:r w:rsidRPr="00756A2F">
              <w:rPr>
                <w:color w:val="000000"/>
              </w:rPr>
              <w:t xml:space="preserve">№ </w:t>
            </w:r>
            <w:r>
              <w:rPr>
                <w:color w:val="000000"/>
              </w:rPr>
              <w:t>34/5-819 от 09.03.2022</w:t>
            </w:r>
            <w:r w:rsidRPr="00756A2F">
              <w:rPr>
                <w:rFonts w:eastAsiaTheme="minorHAnsi"/>
                <w:lang w:eastAsia="en-US"/>
              </w:rPr>
              <w:t xml:space="preserve">                    </w:t>
            </w:r>
          </w:p>
        </w:tc>
        <w:tc>
          <w:tcPr>
            <w:tcW w:w="1701" w:type="dxa"/>
            <w:tcBorders>
              <w:top w:val="nil"/>
              <w:left w:val="nil"/>
              <w:bottom w:val="single" w:sz="4" w:space="0" w:color="auto"/>
              <w:right w:val="single" w:sz="4" w:space="0" w:color="auto"/>
            </w:tcBorders>
            <w:shd w:val="clear" w:color="auto" w:fill="auto"/>
            <w:vAlign w:val="center"/>
          </w:tcPr>
          <w:p w14:paraId="63172DC2" w14:textId="77777777" w:rsidR="00003B48" w:rsidRPr="00756A2F" w:rsidRDefault="00003B48" w:rsidP="00F22D45">
            <w:pPr>
              <w:jc w:val="center"/>
              <w:rPr>
                <w:color w:val="000000"/>
              </w:rPr>
            </w:pPr>
            <w:r>
              <w:rPr>
                <w:color w:val="000000"/>
              </w:rPr>
              <w:t>23 425 174,7</w:t>
            </w:r>
          </w:p>
        </w:tc>
        <w:tc>
          <w:tcPr>
            <w:tcW w:w="1843" w:type="dxa"/>
            <w:tcBorders>
              <w:top w:val="nil"/>
              <w:left w:val="nil"/>
              <w:bottom w:val="single" w:sz="4" w:space="0" w:color="auto"/>
              <w:right w:val="single" w:sz="4" w:space="0" w:color="auto"/>
            </w:tcBorders>
            <w:shd w:val="clear" w:color="auto" w:fill="auto"/>
            <w:vAlign w:val="center"/>
          </w:tcPr>
          <w:p w14:paraId="0B43458B" w14:textId="77777777" w:rsidR="00003B48" w:rsidRPr="00756A2F" w:rsidRDefault="00003B48" w:rsidP="00F22D45">
            <w:pPr>
              <w:jc w:val="center"/>
              <w:rPr>
                <w:color w:val="000000"/>
              </w:rPr>
            </w:pPr>
            <w:r>
              <w:rPr>
                <w:color w:val="000000"/>
              </w:rPr>
              <w:t>30 425 693,7</w:t>
            </w:r>
          </w:p>
        </w:tc>
        <w:tc>
          <w:tcPr>
            <w:tcW w:w="1843" w:type="dxa"/>
            <w:tcBorders>
              <w:top w:val="nil"/>
              <w:left w:val="nil"/>
              <w:bottom w:val="single" w:sz="4" w:space="0" w:color="auto"/>
              <w:right w:val="single" w:sz="4" w:space="0" w:color="auto"/>
            </w:tcBorders>
            <w:shd w:val="clear" w:color="auto" w:fill="auto"/>
            <w:vAlign w:val="center"/>
          </w:tcPr>
          <w:p w14:paraId="2ECFA5B6" w14:textId="77777777" w:rsidR="00003B48" w:rsidRPr="00756A2F" w:rsidRDefault="00003B48" w:rsidP="00F22D45">
            <w:pPr>
              <w:jc w:val="center"/>
              <w:rPr>
                <w:color w:val="000000"/>
              </w:rPr>
            </w:pPr>
            <w:r>
              <w:rPr>
                <w:color w:val="000000"/>
              </w:rPr>
              <w:t>- 7 000 519,0</w:t>
            </w:r>
          </w:p>
        </w:tc>
      </w:tr>
      <w:tr w:rsidR="00003B48" w:rsidRPr="00756A2F" w14:paraId="7DB63D20" w14:textId="77777777" w:rsidTr="00F22D45">
        <w:trPr>
          <w:trHeight w:val="41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44CCECB" w14:textId="77777777" w:rsidR="00003B48" w:rsidRPr="00756A2F" w:rsidRDefault="00003B48" w:rsidP="00F22D45">
            <w:pPr>
              <w:jc w:val="center"/>
              <w:rPr>
                <w:color w:val="000000"/>
                <w:sz w:val="26"/>
                <w:szCs w:val="26"/>
              </w:rPr>
            </w:pPr>
            <w:r w:rsidRPr="00756A2F">
              <w:rPr>
                <w:color w:val="000000"/>
                <w:sz w:val="26"/>
                <w:szCs w:val="26"/>
              </w:rPr>
              <w:t> </w:t>
            </w:r>
          </w:p>
        </w:tc>
        <w:tc>
          <w:tcPr>
            <w:tcW w:w="3429" w:type="dxa"/>
            <w:tcBorders>
              <w:top w:val="nil"/>
              <w:left w:val="nil"/>
              <w:bottom w:val="single" w:sz="4" w:space="0" w:color="auto"/>
              <w:right w:val="single" w:sz="4" w:space="0" w:color="auto"/>
            </w:tcBorders>
            <w:shd w:val="clear" w:color="auto" w:fill="auto"/>
            <w:vAlign w:val="center"/>
            <w:hideMark/>
          </w:tcPr>
          <w:p w14:paraId="61A60302" w14:textId="77777777" w:rsidR="00003B48" w:rsidRPr="00756A2F" w:rsidRDefault="00003B48" w:rsidP="00F22D45">
            <w:pPr>
              <w:jc w:val="right"/>
              <w:rPr>
                <w:i/>
                <w:iCs/>
                <w:color w:val="0000FF"/>
              </w:rPr>
            </w:pPr>
            <w:r w:rsidRPr="00756A2F">
              <w:rPr>
                <w:i/>
                <w:iCs/>
                <w:color w:val="0000FF"/>
              </w:rPr>
              <w:t>отклонения п.3 от п.2</w:t>
            </w:r>
          </w:p>
        </w:tc>
        <w:tc>
          <w:tcPr>
            <w:tcW w:w="1701" w:type="dxa"/>
            <w:tcBorders>
              <w:top w:val="nil"/>
              <w:left w:val="nil"/>
              <w:bottom w:val="single" w:sz="4" w:space="0" w:color="auto"/>
              <w:right w:val="single" w:sz="4" w:space="0" w:color="auto"/>
            </w:tcBorders>
            <w:shd w:val="clear" w:color="auto" w:fill="auto"/>
            <w:vAlign w:val="center"/>
          </w:tcPr>
          <w:p w14:paraId="38CE4595" w14:textId="77777777" w:rsidR="00003B48" w:rsidRPr="00756A2F" w:rsidRDefault="00003B48" w:rsidP="00F22D45">
            <w:pPr>
              <w:jc w:val="center"/>
              <w:rPr>
                <w:i/>
                <w:iCs/>
                <w:color w:val="0000FF"/>
              </w:rPr>
            </w:pPr>
            <w:r>
              <w:rPr>
                <w:i/>
                <w:iCs/>
                <w:color w:val="0000FF"/>
              </w:rPr>
              <w:t>+529 579,7</w:t>
            </w:r>
          </w:p>
        </w:tc>
        <w:tc>
          <w:tcPr>
            <w:tcW w:w="1843" w:type="dxa"/>
            <w:tcBorders>
              <w:top w:val="nil"/>
              <w:left w:val="nil"/>
              <w:bottom w:val="single" w:sz="4" w:space="0" w:color="auto"/>
              <w:right w:val="single" w:sz="4" w:space="0" w:color="auto"/>
            </w:tcBorders>
            <w:shd w:val="clear" w:color="auto" w:fill="auto"/>
            <w:vAlign w:val="center"/>
          </w:tcPr>
          <w:p w14:paraId="5C504782" w14:textId="77777777" w:rsidR="00003B48" w:rsidRPr="00756A2F" w:rsidRDefault="00003B48" w:rsidP="00F22D45">
            <w:pPr>
              <w:jc w:val="center"/>
              <w:rPr>
                <w:i/>
                <w:iCs/>
                <w:color w:val="0000FF"/>
              </w:rPr>
            </w:pPr>
            <w:r>
              <w:rPr>
                <w:i/>
                <w:iCs/>
                <w:color w:val="0000FF"/>
              </w:rPr>
              <w:t>+ 1 989 647,4</w:t>
            </w:r>
          </w:p>
        </w:tc>
        <w:tc>
          <w:tcPr>
            <w:tcW w:w="1843" w:type="dxa"/>
            <w:tcBorders>
              <w:top w:val="nil"/>
              <w:left w:val="nil"/>
              <w:bottom w:val="single" w:sz="4" w:space="0" w:color="auto"/>
              <w:right w:val="single" w:sz="4" w:space="0" w:color="auto"/>
            </w:tcBorders>
            <w:shd w:val="clear" w:color="auto" w:fill="auto"/>
            <w:vAlign w:val="center"/>
          </w:tcPr>
          <w:p w14:paraId="0ED43307" w14:textId="77777777" w:rsidR="00003B48" w:rsidRPr="00756A2F" w:rsidRDefault="00003B48" w:rsidP="00F22D45">
            <w:pPr>
              <w:jc w:val="center"/>
              <w:rPr>
                <w:i/>
                <w:iCs/>
                <w:color w:val="0000FF"/>
              </w:rPr>
            </w:pPr>
            <w:r>
              <w:rPr>
                <w:i/>
                <w:iCs/>
                <w:color w:val="0000FF"/>
              </w:rPr>
              <w:t>+ 1 460 067,7</w:t>
            </w:r>
          </w:p>
        </w:tc>
      </w:tr>
      <w:tr w:rsidR="00003B48" w:rsidRPr="00756A2F" w14:paraId="047BA216" w14:textId="77777777" w:rsidTr="00F22D45">
        <w:trPr>
          <w:trHeight w:val="423"/>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353ED8F" w14:textId="77777777" w:rsidR="00003B48" w:rsidRPr="00756A2F" w:rsidRDefault="00003B48" w:rsidP="00F22D45">
            <w:pPr>
              <w:jc w:val="center"/>
              <w:rPr>
                <w:color w:val="000000"/>
                <w:sz w:val="26"/>
                <w:szCs w:val="26"/>
              </w:rPr>
            </w:pPr>
            <w:r w:rsidRPr="00756A2F">
              <w:rPr>
                <w:color w:val="000000"/>
                <w:sz w:val="26"/>
                <w:szCs w:val="26"/>
              </w:rPr>
              <w:t>4.</w:t>
            </w:r>
          </w:p>
        </w:tc>
        <w:tc>
          <w:tcPr>
            <w:tcW w:w="3429" w:type="dxa"/>
            <w:tcBorders>
              <w:top w:val="nil"/>
              <w:left w:val="nil"/>
              <w:bottom w:val="single" w:sz="4" w:space="0" w:color="auto"/>
              <w:right w:val="single" w:sz="4" w:space="0" w:color="auto"/>
            </w:tcBorders>
            <w:shd w:val="clear" w:color="auto" w:fill="auto"/>
            <w:vAlign w:val="center"/>
            <w:hideMark/>
          </w:tcPr>
          <w:p w14:paraId="55CD6762" w14:textId="77777777" w:rsidR="00003B48" w:rsidRPr="00756A2F" w:rsidRDefault="00003B48" w:rsidP="00F22D45">
            <w:pPr>
              <w:rPr>
                <w:color w:val="000000"/>
              </w:rPr>
            </w:pPr>
            <w:r w:rsidRPr="00756A2F">
              <w:rPr>
                <w:color w:val="000000"/>
              </w:rPr>
              <w:t xml:space="preserve">№ </w:t>
            </w:r>
            <w:r>
              <w:rPr>
                <w:color w:val="000000"/>
              </w:rPr>
              <w:t>35/5-836 от 26.04.2022</w:t>
            </w:r>
            <w:r w:rsidRPr="00756A2F">
              <w:rPr>
                <w:rFonts w:eastAsiaTheme="minorHAnsi"/>
                <w:lang w:eastAsia="en-US"/>
              </w:rPr>
              <w:t xml:space="preserve">                              </w:t>
            </w:r>
          </w:p>
        </w:tc>
        <w:tc>
          <w:tcPr>
            <w:tcW w:w="1701" w:type="dxa"/>
            <w:tcBorders>
              <w:top w:val="nil"/>
              <w:left w:val="nil"/>
              <w:bottom w:val="single" w:sz="4" w:space="0" w:color="auto"/>
              <w:right w:val="single" w:sz="4" w:space="0" w:color="auto"/>
            </w:tcBorders>
            <w:shd w:val="clear" w:color="auto" w:fill="auto"/>
            <w:vAlign w:val="center"/>
          </w:tcPr>
          <w:p w14:paraId="4403EBAD" w14:textId="77777777" w:rsidR="00003B48" w:rsidRPr="00ED243B" w:rsidRDefault="00003B48" w:rsidP="00F22D45">
            <w:pPr>
              <w:jc w:val="center"/>
              <w:rPr>
                <w:color w:val="000000"/>
              </w:rPr>
            </w:pPr>
            <w:r>
              <w:rPr>
                <w:color w:val="000000"/>
              </w:rPr>
              <w:t xml:space="preserve">23 439 525,9 </w:t>
            </w:r>
          </w:p>
        </w:tc>
        <w:tc>
          <w:tcPr>
            <w:tcW w:w="1843" w:type="dxa"/>
            <w:tcBorders>
              <w:top w:val="nil"/>
              <w:left w:val="nil"/>
              <w:bottom w:val="single" w:sz="4" w:space="0" w:color="auto"/>
              <w:right w:val="single" w:sz="4" w:space="0" w:color="auto"/>
            </w:tcBorders>
            <w:shd w:val="clear" w:color="auto" w:fill="auto"/>
            <w:vAlign w:val="center"/>
          </w:tcPr>
          <w:p w14:paraId="657513DA" w14:textId="77777777" w:rsidR="00003B48" w:rsidRPr="00756A2F" w:rsidRDefault="00003B48" w:rsidP="00F22D45">
            <w:pPr>
              <w:jc w:val="center"/>
              <w:rPr>
                <w:color w:val="000000"/>
              </w:rPr>
            </w:pPr>
            <w:r>
              <w:rPr>
                <w:color w:val="000000"/>
              </w:rPr>
              <w:t>30 902 826,0</w:t>
            </w:r>
          </w:p>
        </w:tc>
        <w:tc>
          <w:tcPr>
            <w:tcW w:w="1843" w:type="dxa"/>
            <w:tcBorders>
              <w:top w:val="nil"/>
              <w:left w:val="nil"/>
              <w:bottom w:val="single" w:sz="4" w:space="0" w:color="auto"/>
              <w:right w:val="single" w:sz="4" w:space="0" w:color="auto"/>
            </w:tcBorders>
            <w:shd w:val="clear" w:color="auto" w:fill="auto"/>
            <w:vAlign w:val="center"/>
          </w:tcPr>
          <w:p w14:paraId="57878163" w14:textId="77777777" w:rsidR="00003B48" w:rsidRPr="00756A2F" w:rsidRDefault="00003B48" w:rsidP="00F22D45">
            <w:pPr>
              <w:jc w:val="center"/>
              <w:rPr>
                <w:color w:val="000000"/>
              </w:rPr>
            </w:pPr>
            <w:r>
              <w:rPr>
                <w:color w:val="000000"/>
              </w:rPr>
              <w:t>- 7 463 300,1</w:t>
            </w:r>
          </w:p>
        </w:tc>
      </w:tr>
      <w:tr w:rsidR="00003B48" w:rsidRPr="00756A2F" w14:paraId="5856543A" w14:textId="77777777" w:rsidTr="00F22D45">
        <w:trPr>
          <w:trHeight w:val="41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605E7C8" w14:textId="77777777" w:rsidR="00003B48" w:rsidRPr="00756A2F" w:rsidRDefault="00003B48" w:rsidP="00F22D45">
            <w:pPr>
              <w:jc w:val="center"/>
              <w:rPr>
                <w:color w:val="000000"/>
                <w:sz w:val="26"/>
                <w:szCs w:val="26"/>
              </w:rPr>
            </w:pPr>
            <w:r w:rsidRPr="00756A2F">
              <w:rPr>
                <w:color w:val="000000"/>
                <w:sz w:val="26"/>
                <w:szCs w:val="26"/>
              </w:rPr>
              <w:t> </w:t>
            </w:r>
          </w:p>
        </w:tc>
        <w:tc>
          <w:tcPr>
            <w:tcW w:w="3429" w:type="dxa"/>
            <w:tcBorders>
              <w:top w:val="nil"/>
              <w:left w:val="nil"/>
              <w:bottom w:val="single" w:sz="4" w:space="0" w:color="auto"/>
              <w:right w:val="single" w:sz="4" w:space="0" w:color="auto"/>
            </w:tcBorders>
            <w:shd w:val="clear" w:color="auto" w:fill="auto"/>
            <w:vAlign w:val="center"/>
            <w:hideMark/>
          </w:tcPr>
          <w:p w14:paraId="7B99A990" w14:textId="77777777" w:rsidR="00003B48" w:rsidRPr="00756A2F" w:rsidRDefault="00003B48" w:rsidP="00F22D45">
            <w:pPr>
              <w:jc w:val="right"/>
              <w:rPr>
                <w:i/>
                <w:iCs/>
                <w:color w:val="0000FF"/>
              </w:rPr>
            </w:pPr>
            <w:r w:rsidRPr="00756A2F">
              <w:rPr>
                <w:i/>
                <w:iCs/>
                <w:color w:val="0000FF"/>
              </w:rPr>
              <w:t>отклонения п.4 от п.3</w:t>
            </w:r>
          </w:p>
        </w:tc>
        <w:tc>
          <w:tcPr>
            <w:tcW w:w="1701" w:type="dxa"/>
            <w:tcBorders>
              <w:top w:val="nil"/>
              <w:left w:val="nil"/>
              <w:bottom w:val="single" w:sz="4" w:space="0" w:color="auto"/>
              <w:right w:val="single" w:sz="4" w:space="0" w:color="auto"/>
            </w:tcBorders>
            <w:shd w:val="clear" w:color="auto" w:fill="auto"/>
            <w:vAlign w:val="center"/>
          </w:tcPr>
          <w:p w14:paraId="510AE535" w14:textId="77777777" w:rsidR="00003B48" w:rsidRPr="00756A2F" w:rsidRDefault="00003B48" w:rsidP="00F22D45">
            <w:pPr>
              <w:jc w:val="center"/>
              <w:rPr>
                <w:i/>
                <w:iCs/>
                <w:color w:val="0000FF"/>
              </w:rPr>
            </w:pPr>
            <w:r>
              <w:rPr>
                <w:i/>
                <w:iCs/>
                <w:color w:val="0000FF"/>
              </w:rPr>
              <w:t>+ 14 351,2</w:t>
            </w:r>
          </w:p>
        </w:tc>
        <w:tc>
          <w:tcPr>
            <w:tcW w:w="1843" w:type="dxa"/>
            <w:tcBorders>
              <w:top w:val="nil"/>
              <w:left w:val="nil"/>
              <w:bottom w:val="single" w:sz="4" w:space="0" w:color="auto"/>
              <w:right w:val="single" w:sz="4" w:space="0" w:color="auto"/>
            </w:tcBorders>
            <w:shd w:val="clear" w:color="auto" w:fill="auto"/>
            <w:vAlign w:val="center"/>
          </w:tcPr>
          <w:p w14:paraId="2A0811AD" w14:textId="77777777" w:rsidR="00003B48" w:rsidRPr="00756A2F" w:rsidRDefault="00003B48" w:rsidP="00F22D45">
            <w:pPr>
              <w:jc w:val="center"/>
              <w:rPr>
                <w:i/>
                <w:iCs/>
                <w:color w:val="0000FF"/>
              </w:rPr>
            </w:pPr>
            <w:r>
              <w:rPr>
                <w:i/>
                <w:iCs/>
                <w:color w:val="0000FF"/>
              </w:rPr>
              <w:t>+ 477 132,3</w:t>
            </w:r>
          </w:p>
        </w:tc>
        <w:tc>
          <w:tcPr>
            <w:tcW w:w="1843" w:type="dxa"/>
            <w:tcBorders>
              <w:top w:val="nil"/>
              <w:left w:val="nil"/>
              <w:bottom w:val="single" w:sz="4" w:space="0" w:color="auto"/>
              <w:right w:val="single" w:sz="4" w:space="0" w:color="auto"/>
            </w:tcBorders>
            <w:shd w:val="clear" w:color="auto" w:fill="auto"/>
            <w:vAlign w:val="center"/>
          </w:tcPr>
          <w:p w14:paraId="129AD126" w14:textId="77777777" w:rsidR="00003B48" w:rsidRPr="00756A2F" w:rsidRDefault="00003B48" w:rsidP="00F22D45">
            <w:pPr>
              <w:jc w:val="center"/>
              <w:rPr>
                <w:i/>
                <w:iCs/>
                <w:color w:val="0000FF"/>
              </w:rPr>
            </w:pPr>
            <w:r>
              <w:rPr>
                <w:i/>
                <w:iCs/>
                <w:color w:val="0000FF"/>
              </w:rPr>
              <w:t>+ 462 781,1</w:t>
            </w:r>
          </w:p>
        </w:tc>
      </w:tr>
      <w:tr w:rsidR="00003B48" w:rsidRPr="00756A2F" w14:paraId="3B567B9E" w14:textId="77777777" w:rsidTr="00F22D45">
        <w:trPr>
          <w:trHeight w:val="421"/>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02EA2278" w14:textId="77777777" w:rsidR="00003B48" w:rsidRPr="00756A2F" w:rsidRDefault="00003B48" w:rsidP="00F22D45">
            <w:pPr>
              <w:jc w:val="center"/>
              <w:rPr>
                <w:color w:val="000000"/>
                <w:sz w:val="26"/>
                <w:szCs w:val="26"/>
              </w:rPr>
            </w:pPr>
            <w:r w:rsidRPr="00756A2F">
              <w:rPr>
                <w:color w:val="000000"/>
                <w:sz w:val="26"/>
                <w:szCs w:val="26"/>
              </w:rPr>
              <w:t>5.</w:t>
            </w:r>
          </w:p>
        </w:tc>
        <w:tc>
          <w:tcPr>
            <w:tcW w:w="3429" w:type="dxa"/>
            <w:tcBorders>
              <w:top w:val="nil"/>
              <w:left w:val="nil"/>
              <w:bottom w:val="single" w:sz="4" w:space="0" w:color="auto"/>
              <w:right w:val="single" w:sz="4" w:space="0" w:color="auto"/>
            </w:tcBorders>
            <w:shd w:val="clear" w:color="auto" w:fill="auto"/>
            <w:vAlign w:val="center"/>
            <w:hideMark/>
          </w:tcPr>
          <w:p w14:paraId="6B39108F" w14:textId="77777777" w:rsidR="00003B48" w:rsidRPr="00756A2F" w:rsidRDefault="00003B48" w:rsidP="00F22D45">
            <w:pPr>
              <w:rPr>
                <w:color w:val="000000"/>
              </w:rPr>
            </w:pPr>
            <w:r w:rsidRPr="00756A2F">
              <w:rPr>
                <w:color w:val="000000"/>
              </w:rPr>
              <w:t xml:space="preserve">№ </w:t>
            </w:r>
            <w:r>
              <w:rPr>
                <w:color w:val="000000"/>
              </w:rPr>
              <w:t>37/5-877 от 14.06.2022</w:t>
            </w:r>
            <w:r w:rsidRPr="00756A2F">
              <w:rPr>
                <w:rFonts w:eastAsiaTheme="minorHAnsi"/>
                <w:lang w:eastAsia="en-US"/>
              </w:rPr>
              <w:t xml:space="preserve">                              </w:t>
            </w:r>
          </w:p>
        </w:tc>
        <w:tc>
          <w:tcPr>
            <w:tcW w:w="1701" w:type="dxa"/>
            <w:tcBorders>
              <w:top w:val="nil"/>
              <w:left w:val="nil"/>
              <w:bottom w:val="single" w:sz="4" w:space="0" w:color="auto"/>
              <w:right w:val="single" w:sz="4" w:space="0" w:color="auto"/>
            </w:tcBorders>
            <w:shd w:val="clear" w:color="auto" w:fill="auto"/>
            <w:vAlign w:val="center"/>
          </w:tcPr>
          <w:p w14:paraId="073D3C49" w14:textId="77777777" w:rsidR="00003B48" w:rsidRPr="00ED243B" w:rsidRDefault="00003B48" w:rsidP="00F22D45">
            <w:pPr>
              <w:jc w:val="center"/>
              <w:rPr>
                <w:color w:val="000000"/>
                <w:lang w:val="en-US"/>
              </w:rPr>
            </w:pPr>
            <w:r>
              <w:rPr>
                <w:color w:val="000000"/>
                <w:lang w:val="en-US"/>
              </w:rPr>
              <w:t>25 104 931</w:t>
            </w:r>
            <w:r>
              <w:rPr>
                <w:color w:val="000000"/>
              </w:rPr>
              <w:t>,</w:t>
            </w:r>
            <w:r>
              <w:rPr>
                <w:color w:val="000000"/>
                <w:lang w:val="en-US"/>
              </w:rPr>
              <w:t>6</w:t>
            </w:r>
          </w:p>
        </w:tc>
        <w:tc>
          <w:tcPr>
            <w:tcW w:w="1843" w:type="dxa"/>
            <w:tcBorders>
              <w:top w:val="nil"/>
              <w:left w:val="nil"/>
              <w:bottom w:val="single" w:sz="4" w:space="0" w:color="auto"/>
              <w:right w:val="single" w:sz="4" w:space="0" w:color="auto"/>
            </w:tcBorders>
            <w:shd w:val="clear" w:color="auto" w:fill="auto"/>
            <w:vAlign w:val="center"/>
          </w:tcPr>
          <w:p w14:paraId="533E6A26" w14:textId="77777777" w:rsidR="00003B48" w:rsidRPr="00756A2F" w:rsidRDefault="00003B48" w:rsidP="00F22D45">
            <w:pPr>
              <w:jc w:val="center"/>
              <w:rPr>
                <w:color w:val="000000"/>
              </w:rPr>
            </w:pPr>
            <w:r>
              <w:rPr>
                <w:color w:val="000000"/>
              </w:rPr>
              <w:t>32 568 231,7</w:t>
            </w:r>
          </w:p>
        </w:tc>
        <w:tc>
          <w:tcPr>
            <w:tcW w:w="1843" w:type="dxa"/>
            <w:tcBorders>
              <w:top w:val="nil"/>
              <w:left w:val="nil"/>
              <w:bottom w:val="single" w:sz="4" w:space="0" w:color="auto"/>
              <w:right w:val="single" w:sz="4" w:space="0" w:color="auto"/>
            </w:tcBorders>
            <w:shd w:val="clear" w:color="auto" w:fill="auto"/>
            <w:vAlign w:val="center"/>
          </w:tcPr>
          <w:p w14:paraId="1C7B2566" w14:textId="77777777" w:rsidR="00003B48" w:rsidRPr="00756A2F" w:rsidRDefault="00003B48" w:rsidP="00F22D45">
            <w:pPr>
              <w:jc w:val="center"/>
              <w:rPr>
                <w:color w:val="000000"/>
              </w:rPr>
            </w:pPr>
            <w:r>
              <w:rPr>
                <w:color w:val="000000"/>
              </w:rPr>
              <w:t>- 7 463 300,1</w:t>
            </w:r>
          </w:p>
        </w:tc>
      </w:tr>
      <w:tr w:rsidR="00003B48" w:rsidRPr="00756A2F" w14:paraId="5E73A7D7" w14:textId="77777777" w:rsidTr="00F22D45">
        <w:trPr>
          <w:trHeight w:val="400"/>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7FD133C3" w14:textId="77777777" w:rsidR="00003B48" w:rsidRPr="00756A2F" w:rsidRDefault="00003B48" w:rsidP="00F22D45">
            <w:pPr>
              <w:jc w:val="center"/>
              <w:rPr>
                <w:color w:val="000000"/>
                <w:sz w:val="26"/>
                <w:szCs w:val="26"/>
              </w:rPr>
            </w:pPr>
            <w:r w:rsidRPr="00756A2F">
              <w:rPr>
                <w:color w:val="000000"/>
                <w:sz w:val="26"/>
                <w:szCs w:val="26"/>
              </w:rPr>
              <w:t> </w:t>
            </w:r>
          </w:p>
        </w:tc>
        <w:tc>
          <w:tcPr>
            <w:tcW w:w="3429" w:type="dxa"/>
            <w:tcBorders>
              <w:top w:val="nil"/>
              <w:left w:val="nil"/>
              <w:bottom w:val="single" w:sz="4" w:space="0" w:color="auto"/>
              <w:right w:val="single" w:sz="4" w:space="0" w:color="auto"/>
            </w:tcBorders>
            <w:shd w:val="clear" w:color="auto" w:fill="auto"/>
            <w:vAlign w:val="center"/>
            <w:hideMark/>
          </w:tcPr>
          <w:p w14:paraId="17BBB81A" w14:textId="77777777" w:rsidR="00003B48" w:rsidRPr="00756A2F" w:rsidRDefault="00003B48" w:rsidP="00F22D45">
            <w:pPr>
              <w:jc w:val="right"/>
              <w:rPr>
                <w:i/>
                <w:iCs/>
                <w:color w:val="0000FF"/>
              </w:rPr>
            </w:pPr>
            <w:r w:rsidRPr="00756A2F">
              <w:rPr>
                <w:i/>
                <w:iCs/>
                <w:color w:val="0000FF"/>
              </w:rPr>
              <w:t>отклонения п.5 от п.4</w:t>
            </w:r>
          </w:p>
        </w:tc>
        <w:tc>
          <w:tcPr>
            <w:tcW w:w="1701" w:type="dxa"/>
            <w:tcBorders>
              <w:top w:val="nil"/>
              <w:left w:val="nil"/>
              <w:bottom w:val="single" w:sz="4" w:space="0" w:color="auto"/>
              <w:right w:val="single" w:sz="4" w:space="0" w:color="auto"/>
            </w:tcBorders>
            <w:shd w:val="clear" w:color="auto" w:fill="auto"/>
            <w:vAlign w:val="center"/>
          </w:tcPr>
          <w:p w14:paraId="17928574" w14:textId="77777777" w:rsidR="00003B48" w:rsidRPr="00756A2F" w:rsidRDefault="00003B48" w:rsidP="00F22D45">
            <w:pPr>
              <w:jc w:val="center"/>
              <w:rPr>
                <w:i/>
                <w:iCs/>
                <w:color w:val="0000FF"/>
              </w:rPr>
            </w:pPr>
            <w:r>
              <w:rPr>
                <w:i/>
                <w:iCs/>
                <w:color w:val="0000FF"/>
              </w:rPr>
              <w:t>+ 1 665 405,7</w:t>
            </w:r>
          </w:p>
        </w:tc>
        <w:tc>
          <w:tcPr>
            <w:tcW w:w="1843" w:type="dxa"/>
            <w:tcBorders>
              <w:top w:val="nil"/>
              <w:left w:val="nil"/>
              <w:bottom w:val="single" w:sz="4" w:space="0" w:color="auto"/>
              <w:right w:val="single" w:sz="4" w:space="0" w:color="auto"/>
            </w:tcBorders>
            <w:shd w:val="clear" w:color="auto" w:fill="auto"/>
            <w:vAlign w:val="center"/>
          </w:tcPr>
          <w:p w14:paraId="6B167BF8" w14:textId="77777777" w:rsidR="00003B48" w:rsidRPr="00756A2F" w:rsidRDefault="00003B48" w:rsidP="00F22D45">
            <w:pPr>
              <w:jc w:val="center"/>
              <w:rPr>
                <w:i/>
                <w:iCs/>
                <w:color w:val="0000FF"/>
              </w:rPr>
            </w:pPr>
            <w:r>
              <w:rPr>
                <w:i/>
                <w:iCs/>
                <w:color w:val="0000FF"/>
              </w:rPr>
              <w:t>+ 1 665 405,7</w:t>
            </w:r>
          </w:p>
        </w:tc>
        <w:tc>
          <w:tcPr>
            <w:tcW w:w="1843" w:type="dxa"/>
            <w:tcBorders>
              <w:top w:val="nil"/>
              <w:left w:val="nil"/>
              <w:bottom w:val="single" w:sz="4" w:space="0" w:color="auto"/>
              <w:right w:val="single" w:sz="4" w:space="0" w:color="auto"/>
            </w:tcBorders>
            <w:shd w:val="clear" w:color="auto" w:fill="auto"/>
            <w:vAlign w:val="center"/>
          </w:tcPr>
          <w:p w14:paraId="589EC836" w14:textId="77777777" w:rsidR="00003B48" w:rsidRPr="00756A2F" w:rsidRDefault="00003B48" w:rsidP="00F22D45">
            <w:pPr>
              <w:jc w:val="center"/>
              <w:rPr>
                <w:i/>
                <w:iCs/>
                <w:color w:val="0000FF"/>
              </w:rPr>
            </w:pPr>
            <w:r>
              <w:rPr>
                <w:i/>
                <w:iCs/>
                <w:color w:val="0000FF"/>
              </w:rPr>
              <w:t>0,0</w:t>
            </w:r>
          </w:p>
        </w:tc>
      </w:tr>
      <w:tr w:rsidR="00003B48" w:rsidRPr="00756A2F" w14:paraId="17281233" w14:textId="77777777" w:rsidTr="00F22D45">
        <w:trPr>
          <w:trHeight w:val="433"/>
        </w:trPr>
        <w:tc>
          <w:tcPr>
            <w:tcW w:w="540" w:type="dxa"/>
            <w:tcBorders>
              <w:top w:val="nil"/>
              <w:left w:val="single" w:sz="4" w:space="0" w:color="auto"/>
              <w:bottom w:val="single" w:sz="4" w:space="0" w:color="auto"/>
              <w:right w:val="single" w:sz="4" w:space="0" w:color="auto"/>
            </w:tcBorders>
            <w:shd w:val="clear" w:color="auto" w:fill="auto"/>
            <w:vAlign w:val="center"/>
          </w:tcPr>
          <w:p w14:paraId="15FAD659" w14:textId="77777777" w:rsidR="00003B48" w:rsidRPr="00756A2F" w:rsidRDefault="00003B48" w:rsidP="00F22D45">
            <w:pPr>
              <w:jc w:val="center"/>
              <w:rPr>
                <w:color w:val="000000"/>
                <w:sz w:val="26"/>
                <w:szCs w:val="26"/>
              </w:rPr>
            </w:pPr>
            <w:r w:rsidRPr="00756A2F">
              <w:rPr>
                <w:color w:val="000000"/>
                <w:sz w:val="26"/>
                <w:szCs w:val="26"/>
              </w:rPr>
              <w:t>6.</w:t>
            </w:r>
          </w:p>
        </w:tc>
        <w:tc>
          <w:tcPr>
            <w:tcW w:w="3429" w:type="dxa"/>
            <w:tcBorders>
              <w:top w:val="nil"/>
              <w:left w:val="nil"/>
              <w:bottom w:val="single" w:sz="4" w:space="0" w:color="auto"/>
              <w:right w:val="single" w:sz="4" w:space="0" w:color="auto"/>
            </w:tcBorders>
            <w:shd w:val="clear" w:color="auto" w:fill="auto"/>
            <w:vAlign w:val="center"/>
          </w:tcPr>
          <w:p w14:paraId="52FDD5BE" w14:textId="77777777" w:rsidR="00003B48" w:rsidRPr="00756A2F" w:rsidRDefault="00003B48" w:rsidP="00F22D45">
            <w:pPr>
              <w:rPr>
                <w:i/>
                <w:iCs/>
                <w:color w:val="0000FF"/>
              </w:rPr>
            </w:pPr>
            <w:r w:rsidRPr="00756A2F">
              <w:rPr>
                <w:color w:val="000000"/>
              </w:rPr>
              <w:t xml:space="preserve">№ </w:t>
            </w:r>
            <w:r>
              <w:rPr>
                <w:color w:val="000000"/>
              </w:rPr>
              <w:t>В/5-899 от 16.08.2022</w:t>
            </w:r>
            <w:r w:rsidRPr="00756A2F">
              <w:rPr>
                <w:rFonts w:eastAsiaTheme="minorHAnsi"/>
                <w:lang w:eastAsia="en-US"/>
              </w:rPr>
              <w:t xml:space="preserve">                                </w:t>
            </w:r>
          </w:p>
        </w:tc>
        <w:tc>
          <w:tcPr>
            <w:tcW w:w="1701" w:type="dxa"/>
            <w:tcBorders>
              <w:top w:val="nil"/>
              <w:left w:val="nil"/>
              <w:bottom w:val="single" w:sz="4" w:space="0" w:color="auto"/>
              <w:right w:val="single" w:sz="4" w:space="0" w:color="auto"/>
            </w:tcBorders>
            <w:shd w:val="clear" w:color="auto" w:fill="auto"/>
            <w:vAlign w:val="center"/>
          </w:tcPr>
          <w:p w14:paraId="6EFDC9D0" w14:textId="77777777" w:rsidR="00003B48" w:rsidRPr="00756A2F" w:rsidRDefault="00003B48" w:rsidP="00F22D45">
            <w:pPr>
              <w:jc w:val="center"/>
              <w:rPr>
                <w:color w:val="000000"/>
              </w:rPr>
            </w:pPr>
            <w:r>
              <w:rPr>
                <w:color w:val="000000"/>
              </w:rPr>
              <w:t>25 104 931,6</w:t>
            </w:r>
          </w:p>
        </w:tc>
        <w:tc>
          <w:tcPr>
            <w:tcW w:w="1843" w:type="dxa"/>
            <w:tcBorders>
              <w:top w:val="nil"/>
              <w:left w:val="nil"/>
              <w:bottom w:val="single" w:sz="4" w:space="0" w:color="auto"/>
              <w:right w:val="single" w:sz="4" w:space="0" w:color="auto"/>
            </w:tcBorders>
            <w:shd w:val="clear" w:color="auto" w:fill="auto"/>
            <w:vAlign w:val="center"/>
          </w:tcPr>
          <w:p w14:paraId="19343111" w14:textId="77777777" w:rsidR="00003B48" w:rsidRPr="00756A2F" w:rsidRDefault="00003B48" w:rsidP="00F22D45">
            <w:pPr>
              <w:jc w:val="center"/>
              <w:rPr>
                <w:color w:val="000000"/>
              </w:rPr>
            </w:pPr>
            <w:r>
              <w:rPr>
                <w:color w:val="000000"/>
              </w:rPr>
              <w:t>32 568 231,7</w:t>
            </w:r>
          </w:p>
        </w:tc>
        <w:tc>
          <w:tcPr>
            <w:tcW w:w="1843" w:type="dxa"/>
            <w:tcBorders>
              <w:top w:val="nil"/>
              <w:left w:val="nil"/>
              <w:bottom w:val="single" w:sz="4" w:space="0" w:color="auto"/>
              <w:right w:val="single" w:sz="4" w:space="0" w:color="auto"/>
            </w:tcBorders>
            <w:shd w:val="clear" w:color="auto" w:fill="auto"/>
            <w:vAlign w:val="center"/>
          </w:tcPr>
          <w:p w14:paraId="024B2070" w14:textId="77777777" w:rsidR="00003B48" w:rsidRPr="00756A2F" w:rsidRDefault="00003B48" w:rsidP="00F22D45">
            <w:pPr>
              <w:jc w:val="center"/>
              <w:rPr>
                <w:color w:val="000000"/>
              </w:rPr>
            </w:pPr>
            <w:r>
              <w:rPr>
                <w:color w:val="000000"/>
              </w:rPr>
              <w:t>- 7 463 300,1</w:t>
            </w:r>
          </w:p>
        </w:tc>
      </w:tr>
      <w:tr w:rsidR="00003B48" w:rsidRPr="00756A2F" w14:paraId="23D8AA4B" w14:textId="77777777" w:rsidTr="00F22D45">
        <w:trPr>
          <w:trHeight w:val="397"/>
        </w:trPr>
        <w:tc>
          <w:tcPr>
            <w:tcW w:w="540" w:type="dxa"/>
            <w:tcBorders>
              <w:top w:val="nil"/>
              <w:left w:val="single" w:sz="4" w:space="0" w:color="auto"/>
              <w:bottom w:val="single" w:sz="4" w:space="0" w:color="auto"/>
              <w:right w:val="single" w:sz="4" w:space="0" w:color="auto"/>
            </w:tcBorders>
            <w:shd w:val="clear" w:color="auto" w:fill="auto"/>
            <w:vAlign w:val="center"/>
          </w:tcPr>
          <w:p w14:paraId="774EFA21" w14:textId="77777777" w:rsidR="00003B48" w:rsidRPr="00756A2F" w:rsidRDefault="00003B48" w:rsidP="00F22D45">
            <w:pPr>
              <w:jc w:val="center"/>
              <w:rPr>
                <w:color w:val="000000"/>
                <w:sz w:val="26"/>
                <w:szCs w:val="26"/>
              </w:rPr>
            </w:pPr>
          </w:p>
        </w:tc>
        <w:tc>
          <w:tcPr>
            <w:tcW w:w="3429" w:type="dxa"/>
            <w:tcBorders>
              <w:top w:val="nil"/>
              <w:left w:val="nil"/>
              <w:bottom w:val="single" w:sz="4" w:space="0" w:color="auto"/>
              <w:right w:val="single" w:sz="4" w:space="0" w:color="auto"/>
            </w:tcBorders>
            <w:shd w:val="clear" w:color="auto" w:fill="auto"/>
            <w:vAlign w:val="center"/>
          </w:tcPr>
          <w:p w14:paraId="2BDEBF66" w14:textId="77777777" w:rsidR="00003B48" w:rsidRPr="00756A2F" w:rsidRDefault="00003B48" w:rsidP="00F22D45">
            <w:pPr>
              <w:jc w:val="right"/>
              <w:rPr>
                <w:i/>
                <w:iCs/>
                <w:color w:val="0000FF"/>
              </w:rPr>
            </w:pPr>
            <w:r w:rsidRPr="00756A2F">
              <w:rPr>
                <w:i/>
                <w:iCs/>
                <w:color w:val="0000FF"/>
              </w:rPr>
              <w:t>отклонения п.6 от п.5</w:t>
            </w:r>
          </w:p>
        </w:tc>
        <w:tc>
          <w:tcPr>
            <w:tcW w:w="1701" w:type="dxa"/>
            <w:tcBorders>
              <w:top w:val="nil"/>
              <w:left w:val="nil"/>
              <w:bottom w:val="single" w:sz="4" w:space="0" w:color="auto"/>
              <w:right w:val="single" w:sz="4" w:space="0" w:color="auto"/>
            </w:tcBorders>
            <w:shd w:val="clear" w:color="auto" w:fill="auto"/>
            <w:vAlign w:val="center"/>
          </w:tcPr>
          <w:p w14:paraId="1B6165D4" w14:textId="77777777" w:rsidR="00003B48" w:rsidRPr="00756A2F" w:rsidRDefault="00003B48" w:rsidP="00F22D45">
            <w:pPr>
              <w:jc w:val="center"/>
              <w:rPr>
                <w:i/>
                <w:iCs/>
                <w:color w:val="0000FF"/>
              </w:rPr>
            </w:pPr>
            <w:r>
              <w:rPr>
                <w:i/>
                <w:iCs/>
                <w:color w:val="0000FF"/>
              </w:rPr>
              <w:t>0,0</w:t>
            </w:r>
          </w:p>
        </w:tc>
        <w:tc>
          <w:tcPr>
            <w:tcW w:w="1843" w:type="dxa"/>
            <w:tcBorders>
              <w:top w:val="nil"/>
              <w:left w:val="nil"/>
              <w:bottom w:val="single" w:sz="4" w:space="0" w:color="auto"/>
              <w:right w:val="single" w:sz="4" w:space="0" w:color="auto"/>
            </w:tcBorders>
            <w:shd w:val="clear" w:color="auto" w:fill="auto"/>
            <w:vAlign w:val="center"/>
          </w:tcPr>
          <w:p w14:paraId="028C2B38" w14:textId="77777777" w:rsidR="00003B48" w:rsidRPr="00756A2F" w:rsidRDefault="00003B48" w:rsidP="00F22D45">
            <w:pPr>
              <w:jc w:val="center"/>
              <w:rPr>
                <w:i/>
                <w:iCs/>
                <w:color w:val="0000FF"/>
              </w:rPr>
            </w:pPr>
            <w:r>
              <w:rPr>
                <w:i/>
                <w:iCs/>
                <w:color w:val="0000FF"/>
              </w:rPr>
              <w:t>0,0</w:t>
            </w:r>
          </w:p>
        </w:tc>
        <w:tc>
          <w:tcPr>
            <w:tcW w:w="1843" w:type="dxa"/>
            <w:tcBorders>
              <w:top w:val="nil"/>
              <w:left w:val="nil"/>
              <w:bottom w:val="single" w:sz="4" w:space="0" w:color="auto"/>
              <w:right w:val="single" w:sz="4" w:space="0" w:color="auto"/>
            </w:tcBorders>
            <w:shd w:val="clear" w:color="auto" w:fill="auto"/>
            <w:vAlign w:val="center"/>
          </w:tcPr>
          <w:p w14:paraId="5662B578" w14:textId="77777777" w:rsidR="00003B48" w:rsidRPr="00756A2F" w:rsidRDefault="00003B48" w:rsidP="00F22D45">
            <w:pPr>
              <w:jc w:val="center"/>
              <w:rPr>
                <w:i/>
                <w:iCs/>
                <w:color w:val="0000FF"/>
              </w:rPr>
            </w:pPr>
            <w:r>
              <w:rPr>
                <w:i/>
                <w:iCs/>
                <w:color w:val="0000FF"/>
              </w:rPr>
              <w:t>0,0</w:t>
            </w:r>
          </w:p>
        </w:tc>
      </w:tr>
      <w:tr w:rsidR="00003B48" w:rsidRPr="00756A2F" w14:paraId="7CFC0E4A" w14:textId="77777777" w:rsidTr="00F22D45">
        <w:trPr>
          <w:trHeight w:val="397"/>
        </w:trPr>
        <w:tc>
          <w:tcPr>
            <w:tcW w:w="540" w:type="dxa"/>
            <w:tcBorders>
              <w:top w:val="nil"/>
              <w:left w:val="single" w:sz="4" w:space="0" w:color="auto"/>
              <w:bottom w:val="single" w:sz="4" w:space="0" w:color="auto"/>
              <w:right w:val="single" w:sz="4" w:space="0" w:color="auto"/>
            </w:tcBorders>
            <w:shd w:val="clear" w:color="auto" w:fill="auto"/>
            <w:vAlign w:val="center"/>
          </w:tcPr>
          <w:p w14:paraId="4A09C6BA" w14:textId="77777777" w:rsidR="00003B48" w:rsidRPr="00756A2F" w:rsidRDefault="00003B48" w:rsidP="00F22D45">
            <w:pPr>
              <w:jc w:val="center"/>
              <w:rPr>
                <w:color w:val="000000"/>
                <w:sz w:val="26"/>
                <w:szCs w:val="26"/>
              </w:rPr>
            </w:pPr>
            <w:r>
              <w:rPr>
                <w:color w:val="000000"/>
                <w:sz w:val="26"/>
                <w:szCs w:val="26"/>
              </w:rPr>
              <w:t>7.</w:t>
            </w:r>
          </w:p>
        </w:tc>
        <w:tc>
          <w:tcPr>
            <w:tcW w:w="3429" w:type="dxa"/>
            <w:tcBorders>
              <w:top w:val="nil"/>
              <w:left w:val="nil"/>
              <w:bottom w:val="single" w:sz="4" w:space="0" w:color="auto"/>
              <w:right w:val="single" w:sz="4" w:space="0" w:color="auto"/>
            </w:tcBorders>
            <w:shd w:val="clear" w:color="auto" w:fill="auto"/>
            <w:vAlign w:val="center"/>
          </w:tcPr>
          <w:p w14:paraId="7419B259" w14:textId="77777777" w:rsidR="00003B48" w:rsidRPr="00BB001E" w:rsidRDefault="00003B48" w:rsidP="00F22D45">
            <w:pPr>
              <w:rPr>
                <w:color w:val="000000"/>
              </w:rPr>
            </w:pPr>
            <w:r w:rsidRPr="00BB001E">
              <w:rPr>
                <w:color w:val="000000"/>
              </w:rPr>
              <w:t>№</w:t>
            </w:r>
            <w:r>
              <w:rPr>
                <w:color w:val="000000"/>
              </w:rPr>
              <w:t xml:space="preserve"> 2/6-26 от 25.10.2022</w:t>
            </w:r>
          </w:p>
        </w:tc>
        <w:tc>
          <w:tcPr>
            <w:tcW w:w="1701" w:type="dxa"/>
            <w:tcBorders>
              <w:top w:val="nil"/>
              <w:left w:val="nil"/>
              <w:bottom w:val="single" w:sz="4" w:space="0" w:color="auto"/>
              <w:right w:val="single" w:sz="4" w:space="0" w:color="auto"/>
            </w:tcBorders>
            <w:shd w:val="clear" w:color="auto" w:fill="auto"/>
            <w:vAlign w:val="center"/>
          </w:tcPr>
          <w:p w14:paraId="18DBE5F0" w14:textId="77777777" w:rsidR="00003B48" w:rsidRPr="00BB001E" w:rsidRDefault="00003B48" w:rsidP="00F22D45">
            <w:pPr>
              <w:jc w:val="center"/>
              <w:rPr>
                <w:color w:val="000000"/>
              </w:rPr>
            </w:pPr>
            <w:r>
              <w:rPr>
                <w:color w:val="000000"/>
              </w:rPr>
              <w:t>25 706 712,6</w:t>
            </w:r>
          </w:p>
        </w:tc>
        <w:tc>
          <w:tcPr>
            <w:tcW w:w="1843" w:type="dxa"/>
            <w:tcBorders>
              <w:top w:val="nil"/>
              <w:left w:val="nil"/>
              <w:bottom w:val="single" w:sz="4" w:space="0" w:color="auto"/>
              <w:right w:val="single" w:sz="4" w:space="0" w:color="auto"/>
            </w:tcBorders>
            <w:shd w:val="clear" w:color="auto" w:fill="auto"/>
            <w:vAlign w:val="center"/>
          </w:tcPr>
          <w:p w14:paraId="4710E75A" w14:textId="77777777" w:rsidR="00003B48" w:rsidRPr="00BB001E" w:rsidRDefault="00003B48" w:rsidP="00F22D45">
            <w:pPr>
              <w:jc w:val="center"/>
              <w:rPr>
                <w:color w:val="000000"/>
              </w:rPr>
            </w:pPr>
            <w:r>
              <w:rPr>
                <w:color w:val="000000"/>
              </w:rPr>
              <w:t>32 618 851,0</w:t>
            </w:r>
          </w:p>
        </w:tc>
        <w:tc>
          <w:tcPr>
            <w:tcW w:w="1843" w:type="dxa"/>
            <w:tcBorders>
              <w:top w:val="nil"/>
              <w:left w:val="nil"/>
              <w:bottom w:val="single" w:sz="4" w:space="0" w:color="auto"/>
              <w:right w:val="single" w:sz="4" w:space="0" w:color="auto"/>
            </w:tcBorders>
            <w:shd w:val="clear" w:color="auto" w:fill="auto"/>
            <w:vAlign w:val="center"/>
          </w:tcPr>
          <w:p w14:paraId="6E884641" w14:textId="77777777" w:rsidR="00003B48" w:rsidRPr="00BB001E" w:rsidRDefault="00003B48" w:rsidP="00F22D45">
            <w:pPr>
              <w:jc w:val="center"/>
              <w:rPr>
                <w:color w:val="000000"/>
              </w:rPr>
            </w:pPr>
            <w:r>
              <w:rPr>
                <w:color w:val="000000"/>
              </w:rPr>
              <w:t>- 6 912 138,4</w:t>
            </w:r>
          </w:p>
        </w:tc>
      </w:tr>
      <w:tr w:rsidR="00003B48" w:rsidRPr="00756A2F" w14:paraId="7805CD46" w14:textId="77777777" w:rsidTr="00F22D45">
        <w:trPr>
          <w:trHeight w:val="397"/>
        </w:trPr>
        <w:tc>
          <w:tcPr>
            <w:tcW w:w="540" w:type="dxa"/>
            <w:tcBorders>
              <w:top w:val="nil"/>
              <w:left w:val="single" w:sz="4" w:space="0" w:color="auto"/>
              <w:bottom w:val="single" w:sz="4" w:space="0" w:color="auto"/>
              <w:right w:val="single" w:sz="4" w:space="0" w:color="auto"/>
            </w:tcBorders>
            <w:shd w:val="clear" w:color="auto" w:fill="auto"/>
            <w:vAlign w:val="center"/>
          </w:tcPr>
          <w:p w14:paraId="6CBD35A0" w14:textId="77777777" w:rsidR="00003B48" w:rsidRPr="00756A2F" w:rsidRDefault="00003B48" w:rsidP="00F22D45">
            <w:pPr>
              <w:jc w:val="center"/>
              <w:rPr>
                <w:color w:val="000000"/>
                <w:sz w:val="26"/>
                <w:szCs w:val="26"/>
              </w:rPr>
            </w:pPr>
          </w:p>
        </w:tc>
        <w:tc>
          <w:tcPr>
            <w:tcW w:w="3429" w:type="dxa"/>
            <w:tcBorders>
              <w:top w:val="nil"/>
              <w:left w:val="nil"/>
              <w:bottom w:val="single" w:sz="4" w:space="0" w:color="auto"/>
              <w:right w:val="single" w:sz="4" w:space="0" w:color="auto"/>
            </w:tcBorders>
            <w:shd w:val="clear" w:color="auto" w:fill="auto"/>
            <w:vAlign w:val="center"/>
          </w:tcPr>
          <w:p w14:paraId="31BF27FF" w14:textId="77777777" w:rsidR="00003B48" w:rsidRPr="00756A2F" w:rsidRDefault="00003B48" w:rsidP="00F22D45">
            <w:pPr>
              <w:jc w:val="right"/>
              <w:rPr>
                <w:i/>
                <w:iCs/>
                <w:color w:val="0000FF"/>
              </w:rPr>
            </w:pPr>
            <w:r w:rsidRPr="00756A2F">
              <w:rPr>
                <w:i/>
                <w:iCs/>
                <w:color w:val="0000FF"/>
              </w:rPr>
              <w:t>отклонения п.</w:t>
            </w:r>
            <w:r>
              <w:rPr>
                <w:i/>
                <w:iCs/>
                <w:color w:val="0000FF"/>
              </w:rPr>
              <w:t>7</w:t>
            </w:r>
            <w:r w:rsidRPr="00756A2F">
              <w:rPr>
                <w:i/>
                <w:iCs/>
                <w:color w:val="0000FF"/>
              </w:rPr>
              <w:t xml:space="preserve"> от п.</w:t>
            </w:r>
            <w:r>
              <w:rPr>
                <w:i/>
                <w:iCs/>
                <w:color w:val="0000FF"/>
              </w:rPr>
              <w:t>6</w:t>
            </w:r>
          </w:p>
        </w:tc>
        <w:tc>
          <w:tcPr>
            <w:tcW w:w="1701" w:type="dxa"/>
            <w:tcBorders>
              <w:top w:val="nil"/>
              <w:left w:val="nil"/>
              <w:bottom w:val="single" w:sz="4" w:space="0" w:color="auto"/>
              <w:right w:val="single" w:sz="4" w:space="0" w:color="auto"/>
            </w:tcBorders>
            <w:shd w:val="clear" w:color="auto" w:fill="auto"/>
            <w:vAlign w:val="center"/>
          </w:tcPr>
          <w:p w14:paraId="0D6E38A2" w14:textId="77777777" w:rsidR="00003B48" w:rsidRPr="00756A2F" w:rsidRDefault="00003B48" w:rsidP="00F22D45">
            <w:pPr>
              <w:jc w:val="center"/>
              <w:rPr>
                <w:i/>
                <w:iCs/>
                <w:color w:val="0000FF"/>
              </w:rPr>
            </w:pPr>
            <w:r>
              <w:rPr>
                <w:i/>
                <w:iCs/>
                <w:color w:val="0000FF"/>
              </w:rPr>
              <w:t>+ 601 781,0</w:t>
            </w:r>
          </w:p>
        </w:tc>
        <w:tc>
          <w:tcPr>
            <w:tcW w:w="1843" w:type="dxa"/>
            <w:tcBorders>
              <w:top w:val="nil"/>
              <w:left w:val="nil"/>
              <w:bottom w:val="single" w:sz="4" w:space="0" w:color="auto"/>
              <w:right w:val="single" w:sz="4" w:space="0" w:color="auto"/>
            </w:tcBorders>
            <w:shd w:val="clear" w:color="auto" w:fill="auto"/>
            <w:vAlign w:val="center"/>
          </w:tcPr>
          <w:p w14:paraId="587F4DE8" w14:textId="77777777" w:rsidR="00003B48" w:rsidRPr="00756A2F" w:rsidRDefault="00003B48" w:rsidP="00F22D45">
            <w:pPr>
              <w:jc w:val="center"/>
              <w:rPr>
                <w:i/>
                <w:iCs/>
                <w:color w:val="0000FF"/>
              </w:rPr>
            </w:pPr>
            <w:r>
              <w:rPr>
                <w:i/>
                <w:iCs/>
                <w:color w:val="0000FF"/>
              </w:rPr>
              <w:t>+ 50 619,3</w:t>
            </w:r>
          </w:p>
        </w:tc>
        <w:tc>
          <w:tcPr>
            <w:tcW w:w="1843" w:type="dxa"/>
            <w:tcBorders>
              <w:top w:val="nil"/>
              <w:left w:val="nil"/>
              <w:bottom w:val="single" w:sz="4" w:space="0" w:color="auto"/>
              <w:right w:val="single" w:sz="4" w:space="0" w:color="auto"/>
            </w:tcBorders>
            <w:shd w:val="clear" w:color="auto" w:fill="auto"/>
            <w:vAlign w:val="center"/>
          </w:tcPr>
          <w:p w14:paraId="26DC99D2" w14:textId="77777777" w:rsidR="00003B48" w:rsidRPr="00756A2F" w:rsidRDefault="00003B48" w:rsidP="00F22D45">
            <w:pPr>
              <w:jc w:val="center"/>
              <w:rPr>
                <w:i/>
                <w:iCs/>
                <w:color w:val="0000FF"/>
              </w:rPr>
            </w:pPr>
            <w:r>
              <w:rPr>
                <w:i/>
                <w:iCs/>
                <w:color w:val="0000FF"/>
              </w:rPr>
              <w:t>- 551 161,7</w:t>
            </w:r>
          </w:p>
        </w:tc>
      </w:tr>
      <w:tr w:rsidR="00003B48" w:rsidRPr="00756A2F" w14:paraId="38004C8D" w14:textId="77777777" w:rsidTr="00F22D45">
        <w:trPr>
          <w:trHeight w:val="51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1A0FB48" w14:textId="77777777" w:rsidR="00003B48" w:rsidRPr="00756A2F" w:rsidRDefault="00003B48" w:rsidP="00F22D45">
            <w:pPr>
              <w:jc w:val="center"/>
              <w:rPr>
                <w:color w:val="000000"/>
                <w:sz w:val="26"/>
                <w:szCs w:val="26"/>
              </w:rPr>
            </w:pPr>
            <w:r w:rsidRPr="00756A2F">
              <w:rPr>
                <w:color w:val="000000"/>
                <w:sz w:val="26"/>
                <w:szCs w:val="26"/>
              </w:rPr>
              <w:t> </w:t>
            </w:r>
          </w:p>
        </w:tc>
        <w:tc>
          <w:tcPr>
            <w:tcW w:w="3429" w:type="dxa"/>
            <w:tcBorders>
              <w:top w:val="nil"/>
              <w:left w:val="nil"/>
              <w:bottom w:val="single" w:sz="4" w:space="0" w:color="auto"/>
              <w:right w:val="single" w:sz="4" w:space="0" w:color="auto"/>
            </w:tcBorders>
            <w:shd w:val="clear" w:color="auto" w:fill="auto"/>
            <w:vAlign w:val="center"/>
            <w:hideMark/>
          </w:tcPr>
          <w:p w14:paraId="67D4AE94" w14:textId="77777777" w:rsidR="00003B48" w:rsidRPr="00756A2F" w:rsidRDefault="00003B48" w:rsidP="00F22D45">
            <w:pPr>
              <w:jc w:val="center"/>
              <w:rPr>
                <w:b/>
                <w:bCs/>
                <w:i/>
                <w:iCs/>
                <w:color w:val="000000"/>
              </w:rPr>
            </w:pPr>
            <w:r w:rsidRPr="00756A2F">
              <w:rPr>
                <w:b/>
                <w:bCs/>
                <w:i/>
                <w:iCs/>
                <w:color w:val="000000"/>
              </w:rPr>
              <w:t>ИТОГО изменения</w:t>
            </w:r>
          </w:p>
        </w:tc>
        <w:tc>
          <w:tcPr>
            <w:tcW w:w="1701" w:type="dxa"/>
            <w:tcBorders>
              <w:top w:val="nil"/>
              <w:left w:val="nil"/>
              <w:bottom w:val="single" w:sz="4" w:space="0" w:color="auto"/>
              <w:right w:val="single" w:sz="4" w:space="0" w:color="auto"/>
            </w:tcBorders>
            <w:shd w:val="clear" w:color="auto" w:fill="auto"/>
            <w:vAlign w:val="center"/>
          </w:tcPr>
          <w:p w14:paraId="653A5129" w14:textId="77777777" w:rsidR="00003B48" w:rsidRPr="00756A2F" w:rsidRDefault="00003B48" w:rsidP="00F22D45">
            <w:pPr>
              <w:jc w:val="center"/>
              <w:rPr>
                <w:b/>
                <w:bCs/>
                <w:i/>
                <w:iCs/>
                <w:color w:val="000000"/>
              </w:rPr>
            </w:pPr>
            <w:r>
              <w:rPr>
                <w:b/>
                <w:bCs/>
                <w:i/>
                <w:iCs/>
                <w:color w:val="000000"/>
              </w:rPr>
              <w:t>+ 3 082 117,6</w:t>
            </w:r>
          </w:p>
        </w:tc>
        <w:tc>
          <w:tcPr>
            <w:tcW w:w="1843" w:type="dxa"/>
            <w:tcBorders>
              <w:top w:val="nil"/>
              <w:left w:val="nil"/>
              <w:bottom w:val="single" w:sz="4" w:space="0" w:color="auto"/>
              <w:right w:val="single" w:sz="4" w:space="0" w:color="auto"/>
            </w:tcBorders>
            <w:shd w:val="clear" w:color="auto" w:fill="auto"/>
            <w:vAlign w:val="center"/>
          </w:tcPr>
          <w:p w14:paraId="0948733B" w14:textId="77777777" w:rsidR="00003B48" w:rsidRPr="00756A2F" w:rsidRDefault="00003B48" w:rsidP="00F22D45">
            <w:pPr>
              <w:jc w:val="center"/>
              <w:rPr>
                <w:b/>
                <w:bCs/>
                <w:i/>
                <w:iCs/>
                <w:color w:val="000000"/>
              </w:rPr>
            </w:pPr>
            <w:r>
              <w:rPr>
                <w:b/>
                <w:bCs/>
                <w:i/>
                <w:iCs/>
                <w:color w:val="000000"/>
              </w:rPr>
              <w:t>+ 4 453 804,7</w:t>
            </w:r>
          </w:p>
        </w:tc>
        <w:tc>
          <w:tcPr>
            <w:tcW w:w="1843" w:type="dxa"/>
            <w:tcBorders>
              <w:top w:val="nil"/>
              <w:left w:val="nil"/>
              <w:bottom w:val="single" w:sz="4" w:space="0" w:color="auto"/>
              <w:right w:val="single" w:sz="4" w:space="0" w:color="auto"/>
            </w:tcBorders>
            <w:shd w:val="clear" w:color="auto" w:fill="auto"/>
            <w:vAlign w:val="center"/>
          </w:tcPr>
          <w:p w14:paraId="3B795009" w14:textId="77777777" w:rsidR="00003B48" w:rsidRPr="00756A2F" w:rsidRDefault="00003B48" w:rsidP="00F22D45">
            <w:pPr>
              <w:jc w:val="center"/>
              <w:rPr>
                <w:b/>
                <w:bCs/>
                <w:i/>
                <w:iCs/>
                <w:color w:val="000000"/>
              </w:rPr>
            </w:pPr>
            <w:r>
              <w:rPr>
                <w:b/>
                <w:bCs/>
                <w:i/>
                <w:iCs/>
                <w:color w:val="000000"/>
              </w:rPr>
              <w:t>+ 1 371 687,1</w:t>
            </w:r>
          </w:p>
        </w:tc>
      </w:tr>
    </w:tbl>
    <w:p w14:paraId="7E858A8C" w14:textId="77777777" w:rsidR="00003B48" w:rsidRPr="00756A2F" w:rsidRDefault="00003B48" w:rsidP="00003B48">
      <w:pPr>
        <w:widowControl w:val="0"/>
        <w:spacing w:before="120"/>
        <w:ind w:firstLine="709"/>
        <w:jc w:val="both"/>
        <w:rPr>
          <w:sz w:val="26"/>
          <w:szCs w:val="26"/>
        </w:rPr>
      </w:pPr>
    </w:p>
    <w:p w14:paraId="64210814" w14:textId="77777777" w:rsidR="00003B48" w:rsidRPr="00A54ED7" w:rsidRDefault="00003B48" w:rsidP="00003B48">
      <w:pPr>
        <w:widowControl w:val="0"/>
        <w:spacing w:before="120"/>
        <w:ind w:firstLine="709"/>
        <w:jc w:val="both"/>
        <w:rPr>
          <w:sz w:val="26"/>
          <w:szCs w:val="26"/>
        </w:rPr>
      </w:pPr>
      <w:r w:rsidRPr="00A54ED7">
        <w:rPr>
          <w:sz w:val="26"/>
          <w:szCs w:val="26"/>
        </w:rPr>
        <w:t>По итогам исполнения за 2022 год основные параметры бюджета муниципального образования город Норильск сложились следующим образом:</w:t>
      </w:r>
    </w:p>
    <w:p w14:paraId="239DD653" w14:textId="77777777" w:rsidR="00AE26E5" w:rsidRDefault="00AE26E5" w:rsidP="00003B48">
      <w:pPr>
        <w:jc w:val="right"/>
        <w:rPr>
          <w:sz w:val="26"/>
          <w:szCs w:val="26"/>
        </w:rPr>
      </w:pPr>
    </w:p>
    <w:p w14:paraId="1483433C" w14:textId="77777777" w:rsidR="00AE26E5" w:rsidRDefault="00AE26E5" w:rsidP="00003B48">
      <w:pPr>
        <w:jc w:val="right"/>
        <w:rPr>
          <w:sz w:val="26"/>
          <w:szCs w:val="26"/>
        </w:rPr>
      </w:pPr>
    </w:p>
    <w:p w14:paraId="25C292AE" w14:textId="77777777" w:rsidR="00AE26E5" w:rsidRDefault="00AE26E5" w:rsidP="00003B48">
      <w:pPr>
        <w:jc w:val="right"/>
        <w:rPr>
          <w:sz w:val="26"/>
          <w:szCs w:val="26"/>
        </w:rPr>
      </w:pPr>
    </w:p>
    <w:p w14:paraId="6A3055F3" w14:textId="77777777" w:rsidR="00AE26E5" w:rsidRDefault="00AE26E5" w:rsidP="00E36C03">
      <w:pPr>
        <w:rPr>
          <w:sz w:val="26"/>
          <w:szCs w:val="26"/>
        </w:rPr>
      </w:pPr>
    </w:p>
    <w:p w14:paraId="623FE4C5" w14:textId="7EF077C9" w:rsidR="00003B48" w:rsidRPr="00A54ED7" w:rsidRDefault="00003B48" w:rsidP="00003B48">
      <w:pPr>
        <w:jc w:val="right"/>
        <w:rPr>
          <w:sz w:val="26"/>
          <w:szCs w:val="26"/>
        </w:rPr>
      </w:pPr>
      <w:r w:rsidRPr="00A54ED7">
        <w:rPr>
          <w:sz w:val="26"/>
          <w:szCs w:val="26"/>
        </w:rPr>
        <w:t>Таблица 2</w:t>
      </w:r>
    </w:p>
    <w:p w14:paraId="48383CEC" w14:textId="77777777" w:rsidR="00003B48" w:rsidRPr="00A54ED7" w:rsidRDefault="00003B48" w:rsidP="00003B48">
      <w:pPr>
        <w:ind w:left="-284"/>
        <w:jc w:val="right"/>
        <w:rPr>
          <w:sz w:val="26"/>
          <w:szCs w:val="26"/>
        </w:rPr>
      </w:pPr>
      <w:r w:rsidRPr="00A54ED7">
        <w:rPr>
          <w:sz w:val="26"/>
          <w:szCs w:val="26"/>
        </w:rPr>
        <w:lastRenderedPageBreak/>
        <w:t>тыс. рублей</w:t>
      </w:r>
    </w:p>
    <w:tbl>
      <w:tblPr>
        <w:tblW w:w="9349" w:type="dxa"/>
        <w:tblInd w:w="-5" w:type="dxa"/>
        <w:tblLayout w:type="fixed"/>
        <w:tblLook w:val="04A0" w:firstRow="1" w:lastRow="0" w:firstColumn="1" w:lastColumn="0" w:noHBand="0" w:noVBand="1"/>
      </w:tblPr>
      <w:tblGrid>
        <w:gridCol w:w="1701"/>
        <w:gridCol w:w="1985"/>
        <w:gridCol w:w="1904"/>
        <w:gridCol w:w="1590"/>
        <w:gridCol w:w="1112"/>
        <w:gridCol w:w="1057"/>
      </w:tblGrid>
      <w:tr w:rsidR="00003B48" w:rsidRPr="0069365E" w14:paraId="0767E106" w14:textId="77777777" w:rsidTr="00003B48">
        <w:trPr>
          <w:trHeight w:val="300"/>
          <w:tblHeader/>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5FE08" w14:textId="77777777" w:rsidR="00003B48" w:rsidRPr="0069365E" w:rsidRDefault="00003B48" w:rsidP="00F22D45">
            <w:pPr>
              <w:jc w:val="center"/>
              <w:rPr>
                <w:b/>
                <w:color w:val="000000"/>
                <w:sz w:val="26"/>
                <w:szCs w:val="26"/>
              </w:rPr>
            </w:pPr>
            <w:r w:rsidRPr="0069365E">
              <w:rPr>
                <w:b/>
                <w:color w:val="000000"/>
                <w:sz w:val="26"/>
                <w:szCs w:val="26"/>
              </w:rPr>
              <w:t>Основные параметры бюджета</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F39A6" w14:textId="77777777" w:rsidR="00003B48" w:rsidRPr="0069365E" w:rsidRDefault="00003B48" w:rsidP="00F22D45">
            <w:pPr>
              <w:ind w:left="-108" w:right="-108"/>
              <w:jc w:val="center"/>
              <w:rPr>
                <w:b/>
                <w:color w:val="000000"/>
                <w:sz w:val="26"/>
                <w:szCs w:val="26"/>
              </w:rPr>
            </w:pPr>
            <w:r w:rsidRPr="0069365E">
              <w:rPr>
                <w:b/>
                <w:color w:val="000000"/>
                <w:sz w:val="26"/>
                <w:szCs w:val="26"/>
              </w:rPr>
              <w:t>Первоначально утвержденный план</w:t>
            </w:r>
          </w:p>
        </w:tc>
        <w:tc>
          <w:tcPr>
            <w:tcW w:w="19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034663" w14:textId="77777777" w:rsidR="00003B48" w:rsidRPr="0069365E" w:rsidRDefault="00003B48" w:rsidP="00003B48">
            <w:pPr>
              <w:ind w:left="-105" w:right="-41"/>
              <w:jc w:val="center"/>
              <w:rPr>
                <w:b/>
                <w:color w:val="000000"/>
                <w:sz w:val="26"/>
                <w:szCs w:val="26"/>
              </w:rPr>
            </w:pPr>
            <w:r w:rsidRPr="0069365E">
              <w:rPr>
                <w:b/>
                <w:color w:val="000000"/>
                <w:sz w:val="26"/>
                <w:szCs w:val="26"/>
              </w:rPr>
              <w:t>Утвержденный уточненный план</w:t>
            </w:r>
          </w:p>
        </w:tc>
        <w:tc>
          <w:tcPr>
            <w:tcW w:w="15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AFF677" w14:textId="77777777" w:rsidR="00003B48" w:rsidRPr="0069365E" w:rsidRDefault="00003B48" w:rsidP="00F22D45">
            <w:pPr>
              <w:ind w:left="-135" w:right="-173"/>
              <w:jc w:val="center"/>
              <w:rPr>
                <w:b/>
                <w:color w:val="000000"/>
                <w:sz w:val="26"/>
                <w:szCs w:val="26"/>
              </w:rPr>
            </w:pPr>
            <w:r w:rsidRPr="0069365E">
              <w:rPr>
                <w:b/>
                <w:color w:val="000000"/>
                <w:sz w:val="26"/>
                <w:szCs w:val="26"/>
              </w:rPr>
              <w:t>Исполнение</w:t>
            </w:r>
          </w:p>
        </w:tc>
        <w:tc>
          <w:tcPr>
            <w:tcW w:w="2169" w:type="dxa"/>
            <w:gridSpan w:val="2"/>
            <w:tcBorders>
              <w:top w:val="single" w:sz="4" w:space="0" w:color="auto"/>
              <w:left w:val="nil"/>
              <w:bottom w:val="single" w:sz="4" w:space="0" w:color="auto"/>
              <w:right w:val="single" w:sz="4" w:space="0" w:color="auto"/>
            </w:tcBorders>
            <w:shd w:val="clear" w:color="auto" w:fill="auto"/>
            <w:vAlign w:val="center"/>
            <w:hideMark/>
          </w:tcPr>
          <w:p w14:paraId="428F1D67" w14:textId="77777777" w:rsidR="00003B48" w:rsidRPr="0069365E" w:rsidRDefault="00003B48" w:rsidP="00F22D45">
            <w:pPr>
              <w:jc w:val="center"/>
              <w:rPr>
                <w:b/>
                <w:color w:val="000000"/>
                <w:sz w:val="26"/>
                <w:szCs w:val="26"/>
              </w:rPr>
            </w:pPr>
            <w:r w:rsidRPr="0069365E">
              <w:rPr>
                <w:b/>
                <w:bCs/>
                <w:color w:val="000000"/>
                <w:sz w:val="26"/>
                <w:szCs w:val="26"/>
              </w:rPr>
              <w:t xml:space="preserve">% </w:t>
            </w:r>
            <w:r w:rsidRPr="0069365E">
              <w:rPr>
                <w:b/>
                <w:color w:val="000000"/>
                <w:sz w:val="26"/>
                <w:szCs w:val="26"/>
              </w:rPr>
              <w:t>исполнения</w:t>
            </w:r>
          </w:p>
        </w:tc>
      </w:tr>
      <w:tr w:rsidR="00003B48" w:rsidRPr="0069365E" w14:paraId="7566DCAB" w14:textId="77777777" w:rsidTr="00003B48">
        <w:trPr>
          <w:trHeight w:val="601"/>
          <w:tblHead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30462C" w14:textId="77777777" w:rsidR="00003B48" w:rsidRPr="0069365E" w:rsidRDefault="00003B48" w:rsidP="00F22D45">
            <w:pPr>
              <w:rPr>
                <w:b/>
                <w:color w:val="000000"/>
                <w:sz w:val="26"/>
                <w:szCs w:val="26"/>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200D927" w14:textId="77777777" w:rsidR="00003B48" w:rsidRPr="0069365E" w:rsidRDefault="00003B48" w:rsidP="00F22D45">
            <w:pPr>
              <w:rPr>
                <w:b/>
                <w:color w:val="000000"/>
                <w:sz w:val="26"/>
                <w:szCs w:val="26"/>
              </w:rPr>
            </w:pPr>
          </w:p>
        </w:tc>
        <w:tc>
          <w:tcPr>
            <w:tcW w:w="1904" w:type="dxa"/>
            <w:vMerge/>
            <w:tcBorders>
              <w:top w:val="single" w:sz="4" w:space="0" w:color="auto"/>
              <w:left w:val="single" w:sz="4" w:space="0" w:color="auto"/>
              <w:bottom w:val="single" w:sz="4" w:space="0" w:color="auto"/>
              <w:right w:val="single" w:sz="4" w:space="0" w:color="auto"/>
            </w:tcBorders>
            <w:vAlign w:val="center"/>
            <w:hideMark/>
          </w:tcPr>
          <w:p w14:paraId="05979ED7" w14:textId="77777777" w:rsidR="00003B48" w:rsidRPr="0069365E" w:rsidRDefault="00003B48" w:rsidP="00F22D45">
            <w:pPr>
              <w:rPr>
                <w:b/>
                <w:color w:val="000000"/>
                <w:sz w:val="26"/>
                <w:szCs w:val="26"/>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14:paraId="24B54046" w14:textId="77777777" w:rsidR="00003B48" w:rsidRPr="0069365E" w:rsidRDefault="00003B48" w:rsidP="00F22D45">
            <w:pPr>
              <w:rPr>
                <w:b/>
                <w:color w:val="000000"/>
                <w:sz w:val="26"/>
                <w:szCs w:val="26"/>
              </w:rPr>
            </w:pPr>
          </w:p>
        </w:tc>
        <w:tc>
          <w:tcPr>
            <w:tcW w:w="1112" w:type="dxa"/>
            <w:tcBorders>
              <w:top w:val="nil"/>
              <w:left w:val="nil"/>
              <w:bottom w:val="single" w:sz="4" w:space="0" w:color="auto"/>
              <w:right w:val="single" w:sz="4" w:space="0" w:color="auto"/>
            </w:tcBorders>
            <w:shd w:val="clear" w:color="auto" w:fill="auto"/>
            <w:vAlign w:val="center"/>
            <w:hideMark/>
          </w:tcPr>
          <w:p w14:paraId="586F90AD" w14:textId="77777777" w:rsidR="00003B48" w:rsidRPr="0069365E" w:rsidRDefault="00003B48" w:rsidP="00F22D45">
            <w:pPr>
              <w:jc w:val="center"/>
              <w:rPr>
                <w:b/>
                <w:color w:val="000000"/>
                <w:sz w:val="26"/>
                <w:szCs w:val="26"/>
              </w:rPr>
            </w:pPr>
            <w:r w:rsidRPr="0069365E">
              <w:rPr>
                <w:b/>
                <w:color w:val="000000"/>
                <w:sz w:val="26"/>
                <w:szCs w:val="26"/>
              </w:rPr>
              <w:t>к первон. утв.</w:t>
            </w:r>
          </w:p>
        </w:tc>
        <w:tc>
          <w:tcPr>
            <w:tcW w:w="1057" w:type="dxa"/>
            <w:tcBorders>
              <w:top w:val="nil"/>
              <w:left w:val="nil"/>
              <w:bottom w:val="single" w:sz="4" w:space="0" w:color="auto"/>
              <w:right w:val="single" w:sz="4" w:space="0" w:color="auto"/>
            </w:tcBorders>
            <w:shd w:val="clear" w:color="auto" w:fill="auto"/>
            <w:vAlign w:val="center"/>
            <w:hideMark/>
          </w:tcPr>
          <w:p w14:paraId="4B0E0F1E" w14:textId="77777777" w:rsidR="00003B48" w:rsidRPr="0069365E" w:rsidRDefault="00003B48" w:rsidP="00F22D45">
            <w:pPr>
              <w:jc w:val="center"/>
              <w:rPr>
                <w:b/>
                <w:color w:val="000000"/>
                <w:sz w:val="26"/>
                <w:szCs w:val="26"/>
              </w:rPr>
            </w:pPr>
            <w:r w:rsidRPr="0069365E">
              <w:rPr>
                <w:b/>
                <w:color w:val="000000"/>
                <w:sz w:val="26"/>
                <w:szCs w:val="26"/>
              </w:rPr>
              <w:t>к уточн.</w:t>
            </w:r>
          </w:p>
        </w:tc>
      </w:tr>
      <w:tr w:rsidR="00003B48" w:rsidRPr="0069365E" w14:paraId="222D8004" w14:textId="77777777" w:rsidTr="00003B48">
        <w:trPr>
          <w:trHeight w:val="175"/>
          <w:tblHead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062C861C" w14:textId="77777777" w:rsidR="00003B48" w:rsidRPr="0069365E" w:rsidRDefault="00003B48" w:rsidP="00F22D45">
            <w:pPr>
              <w:jc w:val="center"/>
              <w:rPr>
                <w:color w:val="000000"/>
                <w:sz w:val="26"/>
                <w:szCs w:val="26"/>
              </w:rPr>
            </w:pPr>
            <w:r w:rsidRPr="0069365E">
              <w:rPr>
                <w:color w:val="000000"/>
                <w:sz w:val="26"/>
                <w:szCs w:val="26"/>
              </w:rPr>
              <w:t>1</w:t>
            </w:r>
          </w:p>
        </w:tc>
        <w:tc>
          <w:tcPr>
            <w:tcW w:w="1985" w:type="dxa"/>
            <w:tcBorders>
              <w:top w:val="nil"/>
              <w:left w:val="nil"/>
              <w:bottom w:val="single" w:sz="4" w:space="0" w:color="auto"/>
              <w:right w:val="single" w:sz="4" w:space="0" w:color="auto"/>
            </w:tcBorders>
            <w:shd w:val="clear" w:color="auto" w:fill="auto"/>
            <w:vAlign w:val="center"/>
            <w:hideMark/>
          </w:tcPr>
          <w:p w14:paraId="7521888E" w14:textId="77777777" w:rsidR="00003B48" w:rsidRPr="0069365E" w:rsidRDefault="00003B48" w:rsidP="00F22D45">
            <w:pPr>
              <w:jc w:val="center"/>
              <w:rPr>
                <w:color w:val="000000"/>
                <w:sz w:val="26"/>
                <w:szCs w:val="26"/>
              </w:rPr>
            </w:pPr>
            <w:r w:rsidRPr="0069365E">
              <w:rPr>
                <w:color w:val="000000"/>
                <w:sz w:val="26"/>
                <w:szCs w:val="26"/>
              </w:rPr>
              <w:t>2</w:t>
            </w:r>
          </w:p>
        </w:tc>
        <w:tc>
          <w:tcPr>
            <w:tcW w:w="1904" w:type="dxa"/>
            <w:tcBorders>
              <w:top w:val="nil"/>
              <w:left w:val="nil"/>
              <w:bottom w:val="single" w:sz="4" w:space="0" w:color="auto"/>
              <w:right w:val="single" w:sz="4" w:space="0" w:color="auto"/>
            </w:tcBorders>
            <w:shd w:val="clear" w:color="auto" w:fill="auto"/>
            <w:vAlign w:val="center"/>
            <w:hideMark/>
          </w:tcPr>
          <w:p w14:paraId="2280AC1E" w14:textId="77777777" w:rsidR="00003B48" w:rsidRPr="0069365E" w:rsidRDefault="00003B48" w:rsidP="00F22D45">
            <w:pPr>
              <w:jc w:val="center"/>
              <w:rPr>
                <w:color w:val="000000"/>
                <w:sz w:val="26"/>
                <w:szCs w:val="26"/>
              </w:rPr>
            </w:pPr>
            <w:r w:rsidRPr="0069365E">
              <w:rPr>
                <w:color w:val="000000"/>
                <w:sz w:val="26"/>
                <w:szCs w:val="26"/>
              </w:rPr>
              <w:t>3</w:t>
            </w:r>
          </w:p>
        </w:tc>
        <w:tc>
          <w:tcPr>
            <w:tcW w:w="1590" w:type="dxa"/>
            <w:tcBorders>
              <w:top w:val="nil"/>
              <w:left w:val="nil"/>
              <w:bottom w:val="single" w:sz="4" w:space="0" w:color="auto"/>
              <w:right w:val="single" w:sz="4" w:space="0" w:color="auto"/>
            </w:tcBorders>
            <w:shd w:val="clear" w:color="auto" w:fill="auto"/>
            <w:vAlign w:val="center"/>
            <w:hideMark/>
          </w:tcPr>
          <w:p w14:paraId="3D57D08B" w14:textId="77777777" w:rsidR="00003B48" w:rsidRPr="0069365E" w:rsidRDefault="00003B48" w:rsidP="00F22D45">
            <w:pPr>
              <w:jc w:val="center"/>
              <w:rPr>
                <w:color w:val="000000"/>
                <w:sz w:val="26"/>
                <w:szCs w:val="26"/>
              </w:rPr>
            </w:pPr>
            <w:r w:rsidRPr="0069365E">
              <w:rPr>
                <w:color w:val="000000"/>
                <w:sz w:val="26"/>
                <w:szCs w:val="26"/>
              </w:rPr>
              <w:t>4</w:t>
            </w:r>
          </w:p>
        </w:tc>
        <w:tc>
          <w:tcPr>
            <w:tcW w:w="1112" w:type="dxa"/>
            <w:tcBorders>
              <w:top w:val="nil"/>
              <w:left w:val="nil"/>
              <w:bottom w:val="single" w:sz="4" w:space="0" w:color="auto"/>
              <w:right w:val="single" w:sz="4" w:space="0" w:color="auto"/>
            </w:tcBorders>
            <w:shd w:val="clear" w:color="auto" w:fill="auto"/>
            <w:vAlign w:val="center"/>
            <w:hideMark/>
          </w:tcPr>
          <w:p w14:paraId="6CE82F92" w14:textId="77777777" w:rsidR="00003B48" w:rsidRPr="0069365E" w:rsidRDefault="00003B48" w:rsidP="00F22D45">
            <w:pPr>
              <w:jc w:val="center"/>
              <w:rPr>
                <w:color w:val="000000"/>
                <w:sz w:val="26"/>
                <w:szCs w:val="26"/>
              </w:rPr>
            </w:pPr>
            <w:r w:rsidRPr="0069365E">
              <w:rPr>
                <w:color w:val="000000"/>
                <w:sz w:val="26"/>
                <w:szCs w:val="26"/>
              </w:rPr>
              <w:t>(ст.4/ ст.2)</w:t>
            </w:r>
          </w:p>
        </w:tc>
        <w:tc>
          <w:tcPr>
            <w:tcW w:w="1057" w:type="dxa"/>
            <w:tcBorders>
              <w:top w:val="nil"/>
              <w:left w:val="nil"/>
              <w:bottom w:val="single" w:sz="4" w:space="0" w:color="auto"/>
              <w:right w:val="single" w:sz="4" w:space="0" w:color="auto"/>
            </w:tcBorders>
            <w:shd w:val="clear" w:color="auto" w:fill="auto"/>
            <w:vAlign w:val="center"/>
            <w:hideMark/>
          </w:tcPr>
          <w:p w14:paraId="2275F465" w14:textId="77777777" w:rsidR="00003B48" w:rsidRPr="0069365E" w:rsidRDefault="00003B48" w:rsidP="00F22D45">
            <w:pPr>
              <w:jc w:val="center"/>
              <w:rPr>
                <w:color w:val="000000"/>
                <w:sz w:val="26"/>
                <w:szCs w:val="26"/>
              </w:rPr>
            </w:pPr>
            <w:r w:rsidRPr="0069365E">
              <w:rPr>
                <w:color w:val="000000"/>
                <w:sz w:val="26"/>
                <w:szCs w:val="26"/>
              </w:rPr>
              <w:t>(ст.4/ ст.3)</w:t>
            </w:r>
          </w:p>
        </w:tc>
      </w:tr>
      <w:tr w:rsidR="00003B48" w:rsidRPr="0069365E" w14:paraId="07A527F0" w14:textId="77777777" w:rsidTr="00003B48">
        <w:trPr>
          <w:trHeight w:val="375"/>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4694CB35" w14:textId="77777777" w:rsidR="00003B48" w:rsidRPr="0069365E" w:rsidRDefault="00003B48" w:rsidP="00F22D45">
            <w:pPr>
              <w:rPr>
                <w:color w:val="000000"/>
                <w:sz w:val="26"/>
                <w:szCs w:val="26"/>
              </w:rPr>
            </w:pPr>
            <w:r w:rsidRPr="0069365E">
              <w:rPr>
                <w:color w:val="000000"/>
                <w:sz w:val="26"/>
                <w:szCs w:val="26"/>
              </w:rPr>
              <w:t>Доходная часть</w:t>
            </w:r>
          </w:p>
        </w:tc>
        <w:tc>
          <w:tcPr>
            <w:tcW w:w="1985" w:type="dxa"/>
            <w:tcBorders>
              <w:top w:val="nil"/>
              <w:left w:val="nil"/>
              <w:bottom w:val="single" w:sz="4" w:space="0" w:color="auto"/>
              <w:right w:val="single" w:sz="4" w:space="0" w:color="auto"/>
            </w:tcBorders>
            <w:shd w:val="clear" w:color="auto" w:fill="auto"/>
            <w:vAlign w:val="center"/>
            <w:hideMark/>
          </w:tcPr>
          <w:p w14:paraId="55447B1B" w14:textId="77777777" w:rsidR="00003B48" w:rsidRPr="0069365E" w:rsidRDefault="00003B48" w:rsidP="00F22D45">
            <w:pPr>
              <w:jc w:val="center"/>
              <w:rPr>
                <w:color w:val="000000"/>
                <w:sz w:val="26"/>
                <w:szCs w:val="26"/>
              </w:rPr>
            </w:pPr>
            <w:r w:rsidRPr="0069365E">
              <w:rPr>
                <w:color w:val="000000"/>
                <w:sz w:val="26"/>
                <w:szCs w:val="26"/>
              </w:rPr>
              <w:t>22 624 595,0</w:t>
            </w: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3A642" w14:textId="77777777" w:rsidR="00003B48" w:rsidRPr="0069365E" w:rsidRDefault="00003B48" w:rsidP="00F22D45">
            <w:pPr>
              <w:jc w:val="center"/>
              <w:rPr>
                <w:color w:val="000000"/>
                <w:sz w:val="26"/>
                <w:szCs w:val="26"/>
              </w:rPr>
            </w:pPr>
            <w:r w:rsidRPr="00C332D9">
              <w:rPr>
                <w:color w:val="000000"/>
                <w:sz w:val="26"/>
                <w:szCs w:val="26"/>
              </w:rPr>
              <w:t>25 706 712,6</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3B7DF796" w14:textId="77777777" w:rsidR="00003B48" w:rsidRPr="00C13110" w:rsidRDefault="00003B48" w:rsidP="00F22D45">
            <w:pPr>
              <w:jc w:val="center"/>
              <w:rPr>
                <w:color w:val="000000"/>
                <w:sz w:val="26"/>
                <w:szCs w:val="26"/>
              </w:rPr>
            </w:pPr>
            <w:r w:rsidRPr="00C13110">
              <w:rPr>
                <w:color w:val="000000"/>
                <w:sz w:val="26"/>
                <w:szCs w:val="26"/>
              </w:rPr>
              <w:t>26 648 878,4</w:t>
            </w:r>
          </w:p>
        </w:tc>
        <w:tc>
          <w:tcPr>
            <w:tcW w:w="1112" w:type="dxa"/>
            <w:tcBorders>
              <w:top w:val="nil"/>
              <w:left w:val="nil"/>
              <w:bottom w:val="single" w:sz="4" w:space="0" w:color="auto"/>
              <w:right w:val="single" w:sz="4" w:space="0" w:color="auto"/>
            </w:tcBorders>
            <w:shd w:val="clear" w:color="auto" w:fill="auto"/>
            <w:vAlign w:val="center"/>
            <w:hideMark/>
          </w:tcPr>
          <w:p w14:paraId="6A900583" w14:textId="77777777" w:rsidR="00003B48" w:rsidRPr="0069365E" w:rsidRDefault="00003B48" w:rsidP="00F22D45">
            <w:pPr>
              <w:jc w:val="center"/>
              <w:rPr>
                <w:color w:val="000000"/>
                <w:sz w:val="26"/>
                <w:szCs w:val="26"/>
              </w:rPr>
            </w:pPr>
            <w:r>
              <w:rPr>
                <w:color w:val="000000"/>
                <w:sz w:val="26"/>
                <w:szCs w:val="26"/>
              </w:rPr>
              <w:t>117,8</w:t>
            </w:r>
          </w:p>
        </w:tc>
        <w:tc>
          <w:tcPr>
            <w:tcW w:w="1057" w:type="dxa"/>
            <w:tcBorders>
              <w:top w:val="nil"/>
              <w:left w:val="nil"/>
              <w:bottom w:val="single" w:sz="4" w:space="0" w:color="auto"/>
              <w:right w:val="single" w:sz="4" w:space="0" w:color="auto"/>
            </w:tcBorders>
            <w:shd w:val="clear" w:color="auto" w:fill="auto"/>
            <w:vAlign w:val="center"/>
            <w:hideMark/>
          </w:tcPr>
          <w:p w14:paraId="3230727E" w14:textId="77777777" w:rsidR="00003B48" w:rsidRPr="0069365E" w:rsidRDefault="00003B48" w:rsidP="00F22D45">
            <w:pPr>
              <w:jc w:val="center"/>
              <w:rPr>
                <w:color w:val="000000"/>
                <w:sz w:val="26"/>
                <w:szCs w:val="26"/>
              </w:rPr>
            </w:pPr>
            <w:r>
              <w:rPr>
                <w:color w:val="000000"/>
                <w:sz w:val="26"/>
                <w:szCs w:val="26"/>
              </w:rPr>
              <w:t>103,7</w:t>
            </w:r>
          </w:p>
        </w:tc>
      </w:tr>
      <w:tr w:rsidR="00003B48" w:rsidRPr="0069365E" w14:paraId="7B7DA6E6" w14:textId="77777777" w:rsidTr="00003B48">
        <w:trPr>
          <w:trHeight w:val="411"/>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65F9E5B2" w14:textId="77777777" w:rsidR="00003B48" w:rsidRPr="0069365E" w:rsidRDefault="00003B48" w:rsidP="00F22D45">
            <w:pPr>
              <w:rPr>
                <w:color w:val="000000"/>
                <w:sz w:val="26"/>
                <w:szCs w:val="26"/>
              </w:rPr>
            </w:pPr>
            <w:r w:rsidRPr="0069365E">
              <w:rPr>
                <w:color w:val="000000"/>
                <w:sz w:val="26"/>
                <w:szCs w:val="26"/>
              </w:rPr>
              <w:t>Расходная часть</w:t>
            </w:r>
          </w:p>
        </w:tc>
        <w:tc>
          <w:tcPr>
            <w:tcW w:w="1985" w:type="dxa"/>
            <w:tcBorders>
              <w:top w:val="nil"/>
              <w:left w:val="nil"/>
              <w:bottom w:val="single" w:sz="4" w:space="0" w:color="auto"/>
              <w:right w:val="single" w:sz="4" w:space="0" w:color="auto"/>
            </w:tcBorders>
            <w:shd w:val="clear" w:color="auto" w:fill="auto"/>
            <w:vAlign w:val="center"/>
            <w:hideMark/>
          </w:tcPr>
          <w:p w14:paraId="3EEDD0C1" w14:textId="77777777" w:rsidR="00003B48" w:rsidRPr="0069365E" w:rsidRDefault="00003B48" w:rsidP="00F22D45">
            <w:pPr>
              <w:jc w:val="center"/>
              <w:rPr>
                <w:color w:val="000000"/>
                <w:sz w:val="26"/>
                <w:szCs w:val="26"/>
              </w:rPr>
            </w:pPr>
            <w:r w:rsidRPr="0069365E">
              <w:rPr>
                <w:color w:val="000000"/>
                <w:sz w:val="26"/>
                <w:szCs w:val="26"/>
              </w:rPr>
              <w:t>28 165 046,3</w:t>
            </w: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E55F4" w14:textId="77777777" w:rsidR="00003B48" w:rsidRPr="0069365E" w:rsidRDefault="00003B48" w:rsidP="00F22D45">
            <w:pPr>
              <w:jc w:val="center"/>
              <w:rPr>
                <w:color w:val="000000"/>
                <w:sz w:val="26"/>
                <w:szCs w:val="26"/>
              </w:rPr>
            </w:pPr>
            <w:r w:rsidRPr="00C332D9">
              <w:rPr>
                <w:color w:val="000000"/>
                <w:sz w:val="26"/>
                <w:szCs w:val="26"/>
              </w:rPr>
              <w:t>32 618 851,0</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57E44350" w14:textId="77DB6490" w:rsidR="00003B48" w:rsidRPr="0069365E" w:rsidRDefault="00003B48" w:rsidP="00B6531A">
            <w:pPr>
              <w:ind w:left="-109" w:right="-92"/>
              <w:jc w:val="center"/>
              <w:rPr>
                <w:color w:val="000000"/>
                <w:sz w:val="26"/>
                <w:szCs w:val="26"/>
              </w:rPr>
            </w:pPr>
            <w:r>
              <w:rPr>
                <w:color w:val="000000"/>
                <w:sz w:val="26"/>
                <w:szCs w:val="26"/>
              </w:rPr>
              <w:t>29 815 792,</w:t>
            </w:r>
            <w:r w:rsidR="00B6531A">
              <w:rPr>
                <w:color w:val="000000"/>
                <w:sz w:val="26"/>
                <w:szCs w:val="26"/>
              </w:rPr>
              <w:t>5</w:t>
            </w:r>
          </w:p>
        </w:tc>
        <w:tc>
          <w:tcPr>
            <w:tcW w:w="1112" w:type="dxa"/>
            <w:tcBorders>
              <w:top w:val="nil"/>
              <w:left w:val="nil"/>
              <w:bottom w:val="single" w:sz="4" w:space="0" w:color="auto"/>
              <w:right w:val="single" w:sz="4" w:space="0" w:color="auto"/>
            </w:tcBorders>
            <w:shd w:val="clear" w:color="auto" w:fill="auto"/>
            <w:vAlign w:val="center"/>
            <w:hideMark/>
          </w:tcPr>
          <w:p w14:paraId="6AF72D73" w14:textId="77777777" w:rsidR="00003B48" w:rsidRPr="0069365E" w:rsidRDefault="00003B48" w:rsidP="00F22D45">
            <w:pPr>
              <w:jc w:val="center"/>
              <w:rPr>
                <w:color w:val="000000"/>
                <w:sz w:val="26"/>
                <w:szCs w:val="26"/>
              </w:rPr>
            </w:pPr>
            <w:r>
              <w:rPr>
                <w:color w:val="000000"/>
                <w:sz w:val="26"/>
                <w:szCs w:val="26"/>
              </w:rPr>
              <w:t>105,9</w:t>
            </w:r>
          </w:p>
        </w:tc>
        <w:tc>
          <w:tcPr>
            <w:tcW w:w="1057" w:type="dxa"/>
            <w:tcBorders>
              <w:top w:val="nil"/>
              <w:left w:val="nil"/>
              <w:bottom w:val="single" w:sz="4" w:space="0" w:color="auto"/>
              <w:right w:val="single" w:sz="4" w:space="0" w:color="auto"/>
            </w:tcBorders>
            <w:shd w:val="clear" w:color="auto" w:fill="auto"/>
            <w:vAlign w:val="center"/>
            <w:hideMark/>
          </w:tcPr>
          <w:p w14:paraId="2797895E" w14:textId="77777777" w:rsidR="00003B48" w:rsidRPr="0069365E" w:rsidRDefault="00003B48" w:rsidP="00F22D45">
            <w:pPr>
              <w:jc w:val="center"/>
              <w:rPr>
                <w:color w:val="000000"/>
                <w:sz w:val="26"/>
                <w:szCs w:val="26"/>
              </w:rPr>
            </w:pPr>
            <w:r>
              <w:rPr>
                <w:color w:val="000000"/>
                <w:sz w:val="26"/>
                <w:szCs w:val="26"/>
              </w:rPr>
              <w:t>91,4</w:t>
            </w:r>
          </w:p>
        </w:tc>
      </w:tr>
      <w:tr w:rsidR="00003B48" w:rsidRPr="0069365E" w14:paraId="49B4CDDB" w14:textId="77777777" w:rsidTr="00003B48">
        <w:trPr>
          <w:trHeight w:val="563"/>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1E78B7E6" w14:textId="77777777" w:rsidR="00003B48" w:rsidRPr="0069365E" w:rsidRDefault="00003B48" w:rsidP="00F22D45">
            <w:pPr>
              <w:rPr>
                <w:color w:val="000000"/>
                <w:sz w:val="26"/>
                <w:szCs w:val="26"/>
              </w:rPr>
            </w:pPr>
            <w:r w:rsidRPr="0069365E">
              <w:rPr>
                <w:color w:val="000000"/>
                <w:sz w:val="26"/>
                <w:szCs w:val="26"/>
              </w:rPr>
              <w:t>Дефицит (-) /</w:t>
            </w:r>
          </w:p>
          <w:p w14:paraId="1833AD3A" w14:textId="670F3987" w:rsidR="00003B48" w:rsidRPr="0069365E" w:rsidRDefault="00003B48" w:rsidP="00003B48">
            <w:pPr>
              <w:rPr>
                <w:color w:val="000000"/>
                <w:sz w:val="26"/>
                <w:szCs w:val="26"/>
              </w:rPr>
            </w:pPr>
            <w:r w:rsidRPr="0069365E">
              <w:rPr>
                <w:color w:val="000000"/>
                <w:sz w:val="26"/>
                <w:szCs w:val="26"/>
              </w:rPr>
              <w:t>Профицит</w:t>
            </w:r>
            <w:r>
              <w:rPr>
                <w:color w:val="000000"/>
                <w:sz w:val="26"/>
                <w:szCs w:val="26"/>
              </w:rPr>
              <w:t xml:space="preserve"> </w:t>
            </w:r>
            <w:r w:rsidRPr="0069365E">
              <w:rPr>
                <w:color w:val="000000"/>
                <w:sz w:val="26"/>
                <w:szCs w:val="26"/>
              </w:rPr>
              <w:t>(+)</w:t>
            </w:r>
          </w:p>
        </w:tc>
        <w:tc>
          <w:tcPr>
            <w:tcW w:w="1985" w:type="dxa"/>
            <w:tcBorders>
              <w:top w:val="nil"/>
              <w:left w:val="nil"/>
              <w:bottom w:val="single" w:sz="4" w:space="0" w:color="auto"/>
              <w:right w:val="single" w:sz="4" w:space="0" w:color="auto"/>
            </w:tcBorders>
            <w:shd w:val="clear" w:color="auto" w:fill="auto"/>
            <w:vAlign w:val="center"/>
            <w:hideMark/>
          </w:tcPr>
          <w:p w14:paraId="1189462A" w14:textId="77777777" w:rsidR="00003B48" w:rsidRPr="0069365E" w:rsidRDefault="00003B48" w:rsidP="00F22D45">
            <w:pPr>
              <w:jc w:val="center"/>
              <w:rPr>
                <w:color w:val="000000"/>
                <w:sz w:val="26"/>
                <w:szCs w:val="26"/>
              </w:rPr>
            </w:pPr>
            <w:r w:rsidRPr="0069365E">
              <w:rPr>
                <w:color w:val="000000"/>
                <w:sz w:val="26"/>
                <w:szCs w:val="26"/>
              </w:rPr>
              <w:t>- 5 540 451,3</w:t>
            </w: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586A8" w14:textId="77777777" w:rsidR="00003B48" w:rsidRPr="0069365E" w:rsidRDefault="00003B48" w:rsidP="00F22D45">
            <w:pPr>
              <w:jc w:val="center"/>
              <w:rPr>
                <w:color w:val="000000"/>
                <w:sz w:val="26"/>
                <w:szCs w:val="26"/>
              </w:rPr>
            </w:pPr>
            <w:r w:rsidRPr="00C332D9">
              <w:rPr>
                <w:color w:val="000000"/>
                <w:sz w:val="26"/>
                <w:szCs w:val="26"/>
              </w:rPr>
              <w:t>- 6 912 138,4</w:t>
            </w:r>
          </w:p>
        </w:tc>
        <w:tc>
          <w:tcPr>
            <w:tcW w:w="1590" w:type="dxa"/>
            <w:tcBorders>
              <w:top w:val="single" w:sz="4" w:space="0" w:color="auto"/>
              <w:left w:val="nil"/>
              <w:bottom w:val="single" w:sz="4" w:space="0" w:color="auto"/>
              <w:right w:val="single" w:sz="4" w:space="0" w:color="auto"/>
            </w:tcBorders>
            <w:shd w:val="clear" w:color="auto" w:fill="auto"/>
            <w:vAlign w:val="center"/>
            <w:hideMark/>
          </w:tcPr>
          <w:p w14:paraId="1E1BCD39" w14:textId="27B384A7" w:rsidR="00003B48" w:rsidRPr="0069365E" w:rsidRDefault="00003B48" w:rsidP="00B6531A">
            <w:pPr>
              <w:ind w:left="-23" w:right="-10"/>
              <w:jc w:val="center"/>
              <w:rPr>
                <w:color w:val="000000"/>
                <w:sz w:val="26"/>
                <w:szCs w:val="26"/>
              </w:rPr>
            </w:pPr>
            <w:r>
              <w:rPr>
                <w:color w:val="000000"/>
                <w:sz w:val="26"/>
                <w:szCs w:val="26"/>
              </w:rPr>
              <w:t>- 3 166 914,</w:t>
            </w:r>
            <w:r w:rsidR="00B6531A">
              <w:rPr>
                <w:color w:val="000000"/>
                <w:sz w:val="26"/>
                <w:szCs w:val="26"/>
              </w:rPr>
              <w:t>1</w:t>
            </w:r>
            <w:r w:rsidRPr="0069365E">
              <w:rPr>
                <w:color w:val="000000"/>
                <w:sz w:val="26"/>
                <w:szCs w:val="26"/>
              </w:rPr>
              <w:t xml:space="preserve">   </w:t>
            </w:r>
          </w:p>
        </w:tc>
        <w:tc>
          <w:tcPr>
            <w:tcW w:w="1112" w:type="dxa"/>
            <w:tcBorders>
              <w:top w:val="nil"/>
              <w:left w:val="nil"/>
              <w:bottom w:val="single" w:sz="4" w:space="0" w:color="auto"/>
              <w:right w:val="single" w:sz="4" w:space="0" w:color="auto"/>
            </w:tcBorders>
            <w:shd w:val="clear" w:color="auto" w:fill="auto"/>
            <w:vAlign w:val="center"/>
            <w:hideMark/>
          </w:tcPr>
          <w:p w14:paraId="2B9CD6A7" w14:textId="77777777" w:rsidR="00003B48" w:rsidRPr="0069365E" w:rsidRDefault="00003B48" w:rsidP="00F22D45">
            <w:pPr>
              <w:jc w:val="center"/>
              <w:rPr>
                <w:color w:val="000000"/>
                <w:sz w:val="26"/>
                <w:szCs w:val="26"/>
              </w:rPr>
            </w:pPr>
            <w:r w:rsidRPr="0069365E">
              <w:rPr>
                <w:color w:val="000000"/>
                <w:sz w:val="26"/>
                <w:szCs w:val="26"/>
              </w:rPr>
              <w:t> -</w:t>
            </w:r>
          </w:p>
        </w:tc>
        <w:tc>
          <w:tcPr>
            <w:tcW w:w="1057" w:type="dxa"/>
            <w:tcBorders>
              <w:top w:val="nil"/>
              <w:left w:val="nil"/>
              <w:bottom w:val="single" w:sz="4" w:space="0" w:color="auto"/>
              <w:right w:val="single" w:sz="4" w:space="0" w:color="auto"/>
            </w:tcBorders>
            <w:shd w:val="clear" w:color="auto" w:fill="auto"/>
            <w:vAlign w:val="center"/>
            <w:hideMark/>
          </w:tcPr>
          <w:p w14:paraId="3AE3A16E" w14:textId="77777777" w:rsidR="00003B48" w:rsidRPr="0069365E" w:rsidRDefault="00003B48" w:rsidP="00F22D45">
            <w:pPr>
              <w:jc w:val="center"/>
              <w:rPr>
                <w:color w:val="000000"/>
                <w:sz w:val="26"/>
                <w:szCs w:val="26"/>
              </w:rPr>
            </w:pPr>
            <w:r w:rsidRPr="0069365E">
              <w:rPr>
                <w:color w:val="000000"/>
                <w:sz w:val="26"/>
                <w:szCs w:val="26"/>
              </w:rPr>
              <w:t>- </w:t>
            </w:r>
          </w:p>
        </w:tc>
      </w:tr>
    </w:tbl>
    <w:p w14:paraId="384A1CAE" w14:textId="77777777" w:rsidR="00003B48" w:rsidRPr="00713673" w:rsidRDefault="00003B48" w:rsidP="00003B48">
      <w:pPr>
        <w:spacing w:before="120"/>
        <w:ind w:firstLine="709"/>
        <w:jc w:val="both"/>
        <w:rPr>
          <w:sz w:val="26"/>
          <w:szCs w:val="26"/>
        </w:rPr>
      </w:pPr>
      <w:r w:rsidRPr="00713673">
        <w:rPr>
          <w:sz w:val="26"/>
          <w:szCs w:val="26"/>
        </w:rPr>
        <w:t>В соответствии со статьей 11 решения Норильского городского Совета депутатов «О бюджете муниципального образования город Норильск на 2022 год и на плановый период 2023 и 2024 годов» в конце 2022 года в сводную бюджетную роспись были внесены изменения на сумму межбюджетных трансфертов из краевого бюджета.</w:t>
      </w:r>
    </w:p>
    <w:p w14:paraId="0E3B1C0D" w14:textId="77777777" w:rsidR="00003B48" w:rsidRPr="00713673" w:rsidRDefault="00003B48" w:rsidP="00003B48">
      <w:pPr>
        <w:ind w:firstLine="709"/>
        <w:jc w:val="both"/>
        <w:rPr>
          <w:sz w:val="26"/>
          <w:szCs w:val="26"/>
        </w:rPr>
      </w:pPr>
      <w:r w:rsidRPr="00713673">
        <w:rPr>
          <w:sz w:val="26"/>
          <w:szCs w:val="26"/>
        </w:rPr>
        <w:t xml:space="preserve">В связи с этим, уточненный план по расходам бюджета в отчетном году составил </w:t>
      </w:r>
      <w:r>
        <w:rPr>
          <w:sz w:val="26"/>
          <w:szCs w:val="26"/>
        </w:rPr>
        <w:t>32 844 741,0</w:t>
      </w:r>
      <w:r w:rsidRPr="00713673">
        <w:rPr>
          <w:sz w:val="26"/>
          <w:szCs w:val="26"/>
        </w:rPr>
        <w:t xml:space="preserve"> тыс. рублей.</w:t>
      </w:r>
    </w:p>
    <w:p w14:paraId="0CAFD43A" w14:textId="5931F9D9" w:rsidR="00003B48" w:rsidRPr="001C7731" w:rsidRDefault="00003B48" w:rsidP="00003B48">
      <w:pPr>
        <w:pStyle w:val="af8"/>
        <w:numPr>
          <w:ilvl w:val="0"/>
          <w:numId w:val="6"/>
        </w:numPr>
        <w:tabs>
          <w:tab w:val="left" w:pos="993"/>
        </w:tabs>
        <w:autoSpaceDE w:val="0"/>
        <w:autoSpaceDN w:val="0"/>
        <w:adjustRightInd w:val="0"/>
        <w:spacing w:before="120"/>
        <w:ind w:left="0" w:firstLine="709"/>
        <w:jc w:val="both"/>
        <w:rPr>
          <w:sz w:val="26"/>
          <w:szCs w:val="26"/>
        </w:rPr>
      </w:pPr>
      <w:r w:rsidRPr="001C7731">
        <w:rPr>
          <w:sz w:val="26"/>
          <w:szCs w:val="26"/>
        </w:rPr>
        <w:t xml:space="preserve">Разница в объеме расходов бюджета между </w:t>
      </w:r>
      <w:r w:rsidRPr="001C7731">
        <w:rPr>
          <w:rFonts w:eastAsiaTheme="minorHAnsi"/>
          <w:sz w:val="26"/>
          <w:szCs w:val="26"/>
          <w:lang w:eastAsia="en-US"/>
        </w:rPr>
        <w:t xml:space="preserve">Решением Норильского городского Совета депутатов от 25.10.2022 № 2/6-26 «О внесении изменений в </w:t>
      </w:r>
      <w:r w:rsidRPr="001C7731">
        <w:rPr>
          <w:sz w:val="26"/>
          <w:szCs w:val="26"/>
        </w:rPr>
        <w:t xml:space="preserve">Решение Норильского городского Совета № 32/5-759 от 14.12.2021 «О бюджете муниципального образования город Норильск на 2022 год и на плановый период 2023 и 2024 годов» и уточненным планом составляет </w:t>
      </w:r>
      <w:r w:rsidRPr="009D1BD7">
        <w:rPr>
          <w:b/>
          <w:sz w:val="26"/>
          <w:szCs w:val="26"/>
        </w:rPr>
        <w:t>225 890,0</w:t>
      </w:r>
      <w:r w:rsidRPr="001C7731">
        <w:rPr>
          <w:sz w:val="26"/>
          <w:szCs w:val="26"/>
        </w:rPr>
        <w:t xml:space="preserve"> тыс. рублей и обусловлена изменением следующих межбюджетных трансфертов:</w:t>
      </w:r>
    </w:p>
    <w:p w14:paraId="506D5CB5" w14:textId="77777777" w:rsidR="00003B48" w:rsidRPr="00507AAA" w:rsidRDefault="00003B48" w:rsidP="00003B48">
      <w:pPr>
        <w:jc w:val="right"/>
        <w:rPr>
          <w:sz w:val="26"/>
          <w:szCs w:val="26"/>
        </w:rPr>
      </w:pPr>
      <w:r w:rsidRPr="00507AAA">
        <w:rPr>
          <w:sz w:val="26"/>
          <w:szCs w:val="26"/>
        </w:rPr>
        <w:t>Таблица 3</w:t>
      </w:r>
    </w:p>
    <w:p w14:paraId="0E8A68F8" w14:textId="77777777" w:rsidR="00003B48" w:rsidRPr="00507AAA" w:rsidRDefault="00003B48" w:rsidP="00003B48">
      <w:pPr>
        <w:pStyle w:val="ac"/>
        <w:ind w:left="0" w:right="-1" w:firstLine="567"/>
        <w:jc w:val="right"/>
        <w:rPr>
          <w:sz w:val="26"/>
          <w:szCs w:val="26"/>
        </w:rPr>
      </w:pPr>
      <w:r w:rsidRPr="00507AAA">
        <w:rPr>
          <w:sz w:val="26"/>
          <w:szCs w:val="26"/>
        </w:rPr>
        <w:t>тыс. рублей</w:t>
      </w:r>
    </w:p>
    <w:tbl>
      <w:tblPr>
        <w:tblW w:w="9351" w:type="dxa"/>
        <w:tblLook w:val="04A0" w:firstRow="1" w:lastRow="0" w:firstColumn="1" w:lastColumn="0" w:noHBand="0" w:noVBand="1"/>
      </w:tblPr>
      <w:tblGrid>
        <w:gridCol w:w="860"/>
        <w:gridCol w:w="6986"/>
        <w:gridCol w:w="1505"/>
      </w:tblGrid>
      <w:tr w:rsidR="00003B48" w:rsidRPr="00507AAA" w14:paraId="177D0324" w14:textId="77777777" w:rsidTr="00F22D45">
        <w:trPr>
          <w:trHeight w:val="1320"/>
          <w:tblHeader/>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9A412" w14:textId="77777777" w:rsidR="00003B48" w:rsidRPr="00507AAA" w:rsidRDefault="00003B48" w:rsidP="00F22D45">
            <w:pPr>
              <w:jc w:val="center"/>
              <w:rPr>
                <w:b/>
                <w:bCs/>
                <w:sz w:val="22"/>
                <w:szCs w:val="22"/>
              </w:rPr>
            </w:pPr>
            <w:r w:rsidRPr="00507AAA">
              <w:rPr>
                <w:b/>
                <w:bCs/>
                <w:sz w:val="22"/>
                <w:szCs w:val="22"/>
              </w:rPr>
              <w:t>№ п/п</w:t>
            </w:r>
          </w:p>
        </w:tc>
        <w:tc>
          <w:tcPr>
            <w:tcW w:w="6986" w:type="dxa"/>
            <w:tcBorders>
              <w:top w:val="single" w:sz="4" w:space="0" w:color="auto"/>
              <w:left w:val="nil"/>
              <w:bottom w:val="single" w:sz="4" w:space="0" w:color="auto"/>
              <w:right w:val="single" w:sz="4" w:space="0" w:color="auto"/>
            </w:tcBorders>
            <w:shd w:val="clear" w:color="auto" w:fill="auto"/>
            <w:vAlign w:val="center"/>
            <w:hideMark/>
          </w:tcPr>
          <w:p w14:paraId="1448264D" w14:textId="77777777" w:rsidR="00003B48" w:rsidRPr="00507AAA" w:rsidRDefault="00003B48" w:rsidP="00F22D45">
            <w:pPr>
              <w:jc w:val="center"/>
              <w:rPr>
                <w:b/>
                <w:bCs/>
                <w:sz w:val="22"/>
                <w:szCs w:val="22"/>
              </w:rPr>
            </w:pPr>
            <w:r w:rsidRPr="00507AAA">
              <w:rPr>
                <w:b/>
                <w:bCs/>
                <w:sz w:val="22"/>
                <w:szCs w:val="22"/>
              </w:rPr>
              <w:t>Наименование расходов</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2EF210D8" w14:textId="77777777" w:rsidR="00003B48" w:rsidRPr="00507AAA" w:rsidRDefault="00003B48" w:rsidP="00F22D45">
            <w:pPr>
              <w:jc w:val="center"/>
              <w:rPr>
                <w:b/>
                <w:bCs/>
                <w:sz w:val="22"/>
                <w:szCs w:val="22"/>
              </w:rPr>
            </w:pPr>
            <w:r w:rsidRPr="00507AAA">
              <w:rPr>
                <w:b/>
                <w:bCs/>
                <w:sz w:val="22"/>
                <w:szCs w:val="22"/>
              </w:rPr>
              <w:t>Изменения в конце финансового года</w:t>
            </w:r>
          </w:p>
        </w:tc>
      </w:tr>
      <w:tr w:rsidR="00003B48" w:rsidRPr="00507AAA" w14:paraId="6BC5D3BB" w14:textId="77777777" w:rsidTr="00F22D45">
        <w:trPr>
          <w:trHeight w:val="225"/>
          <w:tblHeader/>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31EE394C" w14:textId="77777777" w:rsidR="00003B48" w:rsidRPr="00507AAA" w:rsidRDefault="00003B48" w:rsidP="00F22D45">
            <w:pPr>
              <w:jc w:val="center"/>
              <w:rPr>
                <w:sz w:val="22"/>
                <w:szCs w:val="22"/>
              </w:rPr>
            </w:pPr>
            <w:r w:rsidRPr="00507AAA">
              <w:rPr>
                <w:sz w:val="22"/>
                <w:szCs w:val="22"/>
              </w:rPr>
              <w:t>1</w:t>
            </w:r>
          </w:p>
        </w:tc>
        <w:tc>
          <w:tcPr>
            <w:tcW w:w="6986" w:type="dxa"/>
            <w:tcBorders>
              <w:top w:val="nil"/>
              <w:left w:val="nil"/>
              <w:bottom w:val="single" w:sz="4" w:space="0" w:color="auto"/>
              <w:right w:val="single" w:sz="4" w:space="0" w:color="auto"/>
            </w:tcBorders>
            <w:shd w:val="clear" w:color="auto" w:fill="auto"/>
            <w:vAlign w:val="center"/>
            <w:hideMark/>
          </w:tcPr>
          <w:p w14:paraId="1B18DB73" w14:textId="77777777" w:rsidR="00003B48" w:rsidRPr="00507AAA" w:rsidRDefault="00003B48" w:rsidP="00F22D45">
            <w:pPr>
              <w:jc w:val="center"/>
              <w:rPr>
                <w:sz w:val="22"/>
                <w:szCs w:val="22"/>
              </w:rPr>
            </w:pPr>
            <w:r w:rsidRPr="00507AAA">
              <w:rPr>
                <w:sz w:val="22"/>
                <w:szCs w:val="22"/>
              </w:rPr>
              <w:t>2</w:t>
            </w:r>
          </w:p>
        </w:tc>
        <w:tc>
          <w:tcPr>
            <w:tcW w:w="1505" w:type="dxa"/>
            <w:tcBorders>
              <w:top w:val="nil"/>
              <w:left w:val="nil"/>
              <w:bottom w:val="single" w:sz="4" w:space="0" w:color="auto"/>
              <w:right w:val="single" w:sz="4" w:space="0" w:color="auto"/>
            </w:tcBorders>
            <w:shd w:val="clear" w:color="auto" w:fill="auto"/>
            <w:vAlign w:val="center"/>
            <w:hideMark/>
          </w:tcPr>
          <w:p w14:paraId="23A77F27" w14:textId="77777777" w:rsidR="00003B48" w:rsidRPr="00507AAA" w:rsidRDefault="00003B48" w:rsidP="00F22D45">
            <w:pPr>
              <w:jc w:val="center"/>
              <w:rPr>
                <w:sz w:val="22"/>
                <w:szCs w:val="22"/>
              </w:rPr>
            </w:pPr>
            <w:r w:rsidRPr="00507AAA">
              <w:rPr>
                <w:sz w:val="22"/>
                <w:szCs w:val="22"/>
              </w:rPr>
              <w:t>3</w:t>
            </w:r>
          </w:p>
        </w:tc>
      </w:tr>
      <w:tr w:rsidR="00003B48" w:rsidRPr="00507AAA" w14:paraId="700B810F" w14:textId="77777777" w:rsidTr="00F22D45">
        <w:trPr>
          <w:trHeight w:val="563"/>
        </w:trPr>
        <w:tc>
          <w:tcPr>
            <w:tcW w:w="7846"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1F58A199" w14:textId="77777777" w:rsidR="00003B48" w:rsidRPr="00507AAA" w:rsidRDefault="00003B48" w:rsidP="00F22D45">
            <w:pPr>
              <w:jc w:val="center"/>
              <w:rPr>
                <w:b/>
                <w:bCs/>
                <w:sz w:val="22"/>
                <w:szCs w:val="22"/>
              </w:rPr>
            </w:pPr>
            <w:r w:rsidRPr="00507AAA">
              <w:rPr>
                <w:b/>
                <w:bCs/>
                <w:sz w:val="22"/>
                <w:szCs w:val="22"/>
              </w:rPr>
              <w:t>ВСЕГО:</w:t>
            </w:r>
          </w:p>
        </w:tc>
        <w:tc>
          <w:tcPr>
            <w:tcW w:w="1505" w:type="dxa"/>
            <w:tcBorders>
              <w:top w:val="nil"/>
              <w:left w:val="nil"/>
              <w:bottom w:val="single" w:sz="4" w:space="0" w:color="auto"/>
              <w:right w:val="single" w:sz="4" w:space="0" w:color="auto"/>
            </w:tcBorders>
            <w:shd w:val="clear" w:color="000000" w:fill="D9D9D9"/>
            <w:vAlign w:val="center"/>
            <w:hideMark/>
          </w:tcPr>
          <w:p w14:paraId="263C3D61" w14:textId="77777777" w:rsidR="00003B48" w:rsidRPr="00507AAA" w:rsidRDefault="00003B48" w:rsidP="00F22D45">
            <w:pPr>
              <w:jc w:val="center"/>
              <w:rPr>
                <w:b/>
                <w:bCs/>
                <w:sz w:val="22"/>
                <w:szCs w:val="22"/>
              </w:rPr>
            </w:pPr>
            <w:r w:rsidRPr="00507AAA">
              <w:rPr>
                <w:b/>
                <w:bCs/>
                <w:sz w:val="22"/>
                <w:szCs w:val="22"/>
              </w:rPr>
              <w:t xml:space="preserve">225 890,0   </w:t>
            </w:r>
          </w:p>
        </w:tc>
      </w:tr>
      <w:tr w:rsidR="00003B48" w:rsidRPr="00507AAA" w14:paraId="0B836A0F" w14:textId="77777777" w:rsidTr="00F22D45">
        <w:trPr>
          <w:trHeight w:val="315"/>
        </w:trPr>
        <w:tc>
          <w:tcPr>
            <w:tcW w:w="78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31FF4" w14:textId="77777777" w:rsidR="00003B48" w:rsidRPr="00507AAA" w:rsidRDefault="00003B48" w:rsidP="00F22D45">
            <w:pPr>
              <w:rPr>
                <w:sz w:val="22"/>
                <w:szCs w:val="22"/>
              </w:rPr>
            </w:pPr>
            <w:r w:rsidRPr="00507AAA">
              <w:rPr>
                <w:sz w:val="22"/>
                <w:szCs w:val="22"/>
              </w:rPr>
              <w:t>в том числе:</w:t>
            </w:r>
          </w:p>
        </w:tc>
        <w:tc>
          <w:tcPr>
            <w:tcW w:w="1505" w:type="dxa"/>
            <w:tcBorders>
              <w:top w:val="nil"/>
              <w:left w:val="nil"/>
              <w:bottom w:val="single" w:sz="4" w:space="0" w:color="auto"/>
              <w:right w:val="single" w:sz="4" w:space="0" w:color="auto"/>
            </w:tcBorders>
            <w:shd w:val="clear" w:color="auto" w:fill="auto"/>
            <w:vAlign w:val="center"/>
            <w:hideMark/>
          </w:tcPr>
          <w:p w14:paraId="69CD7EB9" w14:textId="77777777" w:rsidR="00003B48" w:rsidRPr="00507AAA" w:rsidRDefault="00003B48" w:rsidP="00F22D45">
            <w:pPr>
              <w:rPr>
                <w:sz w:val="22"/>
                <w:szCs w:val="22"/>
              </w:rPr>
            </w:pPr>
            <w:r w:rsidRPr="00507AAA">
              <w:rPr>
                <w:sz w:val="22"/>
                <w:szCs w:val="22"/>
              </w:rPr>
              <w:t> </w:t>
            </w:r>
          </w:p>
        </w:tc>
      </w:tr>
      <w:tr w:rsidR="00003B48" w:rsidRPr="00507AAA" w14:paraId="0782CE43" w14:textId="77777777" w:rsidTr="00003B48">
        <w:trPr>
          <w:trHeight w:val="376"/>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4B8875AD" w14:textId="77777777" w:rsidR="00003B48" w:rsidRPr="00507AAA" w:rsidRDefault="00003B48" w:rsidP="00F22D45">
            <w:pPr>
              <w:jc w:val="center"/>
              <w:rPr>
                <w:b/>
                <w:bCs/>
                <w:sz w:val="22"/>
                <w:szCs w:val="22"/>
              </w:rPr>
            </w:pPr>
            <w:r w:rsidRPr="00507AAA">
              <w:rPr>
                <w:b/>
                <w:bCs/>
                <w:sz w:val="22"/>
                <w:szCs w:val="22"/>
              </w:rPr>
              <w:t>1.</w:t>
            </w:r>
          </w:p>
        </w:tc>
        <w:tc>
          <w:tcPr>
            <w:tcW w:w="6986" w:type="dxa"/>
            <w:tcBorders>
              <w:top w:val="nil"/>
              <w:left w:val="nil"/>
              <w:bottom w:val="single" w:sz="4" w:space="0" w:color="auto"/>
              <w:right w:val="single" w:sz="4" w:space="0" w:color="auto"/>
            </w:tcBorders>
            <w:shd w:val="clear" w:color="auto" w:fill="auto"/>
            <w:vAlign w:val="center"/>
            <w:hideMark/>
          </w:tcPr>
          <w:p w14:paraId="4D17387A" w14:textId="77777777" w:rsidR="00003B48" w:rsidRPr="00507AAA" w:rsidRDefault="00003B48" w:rsidP="00F22D45">
            <w:pPr>
              <w:rPr>
                <w:b/>
                <w:bCs/>
                <w:sz w:val="22"/>
                <w:szCs w:val="22"/>
              </w:rPr>
            </w:pPr>
            <w:r w:rsidRPr="00507AAA">
              <w:rPr>
                <w:b/>
                <w:bCs/>
                <w:sz w:val="22"/>
                <w:szCs w:val="22"/>
              </w:rPr>
              <w:t>СУБСИДИИ</w:t>
            </w:r>
          </w:p>
        </w:tc>
        <w:tc>
          <w:tcPr>
            <w:tcW w:w="1505" w:type="dxa"/>
            <w:tcBorders>
              <w:top w:val="nil"/>
              <w:left w:val="nil"/>
              <w:bottom w:val="single" w:sz="4" w:space="0" w:color="auto"/>
              <w:right w:val="single" w:sz="4" w:space="0" w:color="auto"/>
            </w:tcBorders>
            <w:shd w:val="clear" w:color="auto" w:fill="auto"/>
            <w:vAlign w:val="center"/>
          </w:tcPr>
          <w:p w14:paraId="0EDE76DE" w14:textId="77777777" w:rsidR="00003B48" w:rsidRPr="00507AAA" w:rsidRDefault="00003B48" w:rsidP="00F22D45">
            <w:pPr>
              <w:jc w:val="right"/>
              <w:rPr>
                <w:b/>
                <w:bCs/>
                <w:sz w:val="22"/>
                <w:szCs w:val="22"/>
              </w:rPr>
            </w:pPr>
            <w:r>
              <w:rPr>
                <w:b/>
                <w:bCs/>
                <w:sz w:val="22"/>
                <w:szCs w:val="22"/>
              </w:rPr>
              <w:t>- 50 663,4</w:t>
            </w:r>
          </w:p>
        </w:tc>
      </w:tr>
      <w:tr w:rsidR="00003B48" w:rsidRPr="00507AAA" w14:paraId="0253A928" w14:textId="77777777" w:rsidTr="00F22D45">
        <w:trPr>
          <w:trHeight w:val="1229"/>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402F88E0" w14:textId="77777777" w:rsidR="00003B48" w:rsidRPr="00507AAA" w:rsidRDefault="00003B48" w:rsidP="00F22D45">
            <w:pPr>
              <w:jc w:val="center"/>
              <w:rPr>
                <w:sz w:val="22"/>
                <w:szCs w:val="22"/>
              </w:rPr>
            </w:pPr>
            <w:r w:rsidRPr="00507AAA">
              <w:rPr>
                <w:sz w:val="22"/>
                <w:szCs w:val="22"/>
              </w:rPr>
              <w:t>1.1</w:t>
            </w:r>
          </w:p>
        </w:tc>
        <w:tc>
          <w:tcPr>
            <w:tcW w:w="6986" w:type="dxa"/>
            <w:tcBorders>
              <w:top w:val="nil"/>
              <w:left w:val="nil"/>
              <w:bottom w:val="single" w:sz="4" w:space="0" w:color="auto"/>
              <w:right w:val="single" w:sz="4" w:space="0" w:color="auto"/>
            </w:tcBorders>
            <w:shd w:val="clear" w:color="auto" w:fill="auto"/>
            <w:vAlign w:val="center"/>
          </w:tcPr>
          <w:p w14:paraId="7AA2DD7A" w14:textId="77777777" w:rsidR="00003B48" w:rsidRPr="00507AAA" w:rsidRDefault="00003B48" w:rsidP="00F22D45">
            <w:pPr>
              <w:rPr>
                <w:sz w:val="22"/>
                <w:szCs w:val="22"/>
              </w:rPr>
            </w:pPr>
            <w:r w:rsidRPr="00507AAA">
              <w:rPr>
                <w:sz w:val="22"/>
                <w:szCs w:val="22"/>
              </w:rPr>
              <w:t>Субсидии бюджетам муниципальных образований на предоставление социальных выплат молодым семьям на приобретение (строительство) жилья в рамках подпрограммы "Улучшение жилищных условий отдельных категорий граждан" государственно</w:t>
            </w:r>
            <w:r>
              <w:rPr>
                <w:sz w:val="22"/>
                <w:szCs w:val="22"/>
              </w:rPr>
              <w:t>й программы Красноярского края «</w:t>
            </w:r>
            <w:r w:rsidRPr="00507AAA">
              <w:rPr>
                <w:sz w:val="22"/>
                <w:szCs w:val="22"/>
              </w:rPr>
              <w:t>Создание условий для обеспечения доступ</w:t>
            </w:r>
            <w:r>
              <w:rPr>
                <w:sz w:val="22"/>
                <w:szCs w:val="22"/>
              </w:rPr>
              <w:t>ным и комфортным жильем граждан»</w:t>
            </w:r>
          </w:p>
        </w:tc>
        <w:tc>
          <w:tcPr>
            <w:tcW w:w="1505" w:type="dxa"/>
            <w:tcBorders>
              <w:top w:val="nil"/>
              <w:left w:val="nil"/>
              <w:bottom w:val="single" w:sz="4" w:space="0" w:color="auto"/>
              <w:right w:val="single" w:sz="4" w:space="0" w:color="auto"/>
            </w:tcBorders>
            <w:shd w:val="clear" w:color="auto" w:fill="auto"/>
            <w:vAlign w:val="center"/>
          </w:tcPr>
          <w:p w14:paraId="551784EF" w14:textId="77777777" w:rsidR="00003B48" w:rsidRPr="00507AAA" w:rsidRDefault="00003B48" w:rsidP="00F22D45">
            <w:pPr>
              <w:jc w:val="right"/>
              <w:rPr>
                <w:sz w:val="22"/>
                <w:szCs w:val="22"/>
              </w:rPr>
            </w:pPr>
            <w:r>
              <w:rPr>
                <w:sz w:val="22"/>
                <w:szCs w:val="22"/>
              </w:rPr>
              <w:t>- 158,0</w:t>
            </w:r>
          </w:p>
        </w:tc>
      </w:tr>
      <w:tr w:rsidR="00003B48" w:rsidRPr="00507AAA" w14:paraId="69177D71" w14:textId="77777777" w:rsidTr="00003B48">
        <w:trPr>
          <w:trHeight w:val="521"/>
        </w:trPr>
        <w:tc>
          <w:tcPr>
            <w:tcW w:w="860" w:type="dxa"/>
            <w:tcBorders>
              <w:top w:val="nil"/>
              <w:left w:val="single" w:sz="4" w:space="0" w:color="auto"/>
              <w:bottom w:val="single" w:sz="4" w:space="0" w:color="auto"/>
              <w:right w:val="single" w:sz="4" w:space="0" w:color="auto"/>
            </w:tcBorders>
            <w:shd w:val="clear" w:color="auto" w:fill="auto"/>
            <w:vAlign w:val="center"/>
          </w:tcPr>
          <w:p w14:paraId="5E8D1F53" w14:textId="77777777" w:rsidR="00003B48" w:rsidRPr="00507AAA" w:rsidRDefault="00003B48" w:rsidP="00F22D45">
            <w:pPr>
              <w:jc w:val="center"/>
              <w:rPr>
                <w:sz w:val="22"/>
                <w:szCs w:val="22"/>
              </w:rPr>
            </w:pPr>
            <w:r>
              <w:rPr>
                <w:sz w:val="22"/>
                <w:szCs w:val="22"/>
              </w:rPr>
              <w:t>1.2</w:t>
            </w:r>
          </w:p>
        </w:tc>
        <w:tc>
          <w:tcPr>
            <w:tcW w:w="6986" w:type="dxa"/>
            <w:tcBorders>
              <w:top w:val="nil"/>
              <w:left w:val="nil"/>
              <w:bottom w:val="single" w:sz="4" w:space="0" w:color="auto"/>
              <w:right w:val="single" w:sz="4" w:space="0" w:color="auto"/>
            </w:tcBorders>
            <w:shd w:val="clear" w:color="auto" w:fill="auto"/>
            <w:vAlign w:val="center"/>
          </w:tcPr>
          <w:p w14:paraId="66F78B0B" w14:textId="77777777" w:rsidR="00003B48" w:rsidRPr="00BA1D59" w:rsidRDefault="00003B48" w:rsidP="00F22D45">
            <w:pPr>
              <w:rPr>
                <w:sz w:val="22"/>
                <w:szCs w:val="22"/>
              </w:rPr>
            </w:pPr>
            <w:r w:rsidRPr="00293C0C">
              <w:rPr>
                <w:sz w:val="22"/>
                <w:szCs w:val="22"/>
              </w:rPr>
              <w:t xml:space="preserve">Субсидия бюджету муниципального образования город Норильск на реконструкцию, капитальный ремонт (модернизацию) коллекторного хозяйства в рамках подпрограммы «Модернизация, реконструкция и капитальный ремонт объектов коммунальной инфраструктуры </w:t>
            </w:r>
            <w:r w:rsidRPr="00293C0C">
              <w:rPr>
                <w:sz w:val="22"/>
                <w:szCs w:val="22"/>
              </w:rPr>
              <w:lastRenderedPageBreak/>
              <w:t>муниципальных образований»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w:t>
            </w:r>
          </w:p>
        </w:tc>
        <w:tc>
          <w:tcPr>
            <w:tcW w:w="1505" w:type="dxa"/>
            <w:tcBorders>
              <w:top w:val="nil"/>
              <w:left w:val="nil"/>
              <w:bottom w:val="single" w:sz="4" w:space="0" w:color="auto"/>
              <w:right w:val="single" w:sz="4" w:space="0" w:color="auto"/>
            </w:tcBorders>
            <w:shd w:val="clear" w:color="auto" w:fill="auto"/>
            <w:vAlign w:val="center"/>
          </w:tcPr>
          <w:p w14:paraId="419E1850" w14:textId="77777777" w:rsidR="00003B48" w:rsidRDefault="00003B48" w:rsidP="00F22D45">
            <w:pPr>
              <w:jc w:val="right"/>
              <w:rPr>
                <w:sz w:val="22"/>
                <w:szCs w:val="22"/>
              </w:rPr>
            </w:pPr>
            <w:r>
              <w:rPr>
                <w:sz w:val="22"/>
                <w:szCs w:val="22"/>
              </w:rPr>
              <w:lastRenderedPageBreak/>
              <w:t>- 4 733,6</w:t>
            </w:r>
          </w:p>
        </w:tc>
      </w:tr>
      <w:tr w:rsidR="00003B48" w:rsidRPr="00507AAA" w14:paraId="570AE550" w14:textId="77777777" w:rsidTr="00F22D45">
        <w:trPr>
          <w:trHeight w:val="1513"/>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453443B9" w14:textId="77777777" w:rsidR="00003B48" w:rsidRPr="00507AAA" w:rsidRDefault="00003B48" w:rsidP="00F22D45">
            <w:pPr>
              <w:jc w:val="center"/>
              <w:rPr>
                <w:sz w:val="22"/>
                <w:szCs w:val="22"/>
              </w:rPr>
            </w:pPr>
            <w:r>
              <w:rPr>
                <w:sz w:val="22"/>
                <w:szCs w:val="22"/>
              </w:rPr>
              <w:lastRenderedPageBreak/>
              <w:t>1.3</w:t>
            </w:r>
          </w:p>
        </w:tc>
        <w:tc>
          <w:tcPr>
            <w:tcW w:w="6986" w:type="dxa"/>
            <w:tcBorders>
              <w:top w:val="nil"/>
              <w:left w:val="nil"/>
              <w:bottom w:val="single" w:sz="4" w:space="0" w:color="auto"/>
              <w:right w:val="single" w:sz="4" w:space="0" w:color="auto"/>
            </w:tcBorders>
            <w:shd w:val="clear" w:color="auto" w:fill="auto"/>
            <w:vAlign w:val="center"/>
          </w:tcPr>
          <w:p w14:paraId="0116EAB9" w14:textId="77777777" w:rsidR="00003B48" w:rsidRPr="00507AAA" w:rsidRDefault="00003B48" w:rsidP="00F22D45">
            <w:pPr>
              <w:rPr>
                <w:sz w:val="22"/>
                <w:szCs w:val="22"/>
              </w:rPr>
            </w:pPr>
            <w:r w:rsidRPr="00BA1D59">
              <w:rPr>
                <w:sz w:val="22"/>
                <w:szCs w:val="22"/>
              </w:rPr>
              <w:t>Субсидии бюджетам муниципальных образований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505" w:type="dxa"/>
            <w:tcBorders>
              <w:top w:val="nil"/>
              <w:left w:val="nil"/>
              <w:bottom w:val="single" w:sz="4" w:space="0" w:color="auto"/>
              <w:right w:val="single" w:sz="4" w:space="0" w:color="auto"/>
            </w:tcBorders>
            <w:shd w:val="clear" w:color="auto" w:fill="auto"/>
            <w:vAlign w:val="center"/>
          </w:tcPr>
          <w:p w14:paraId="67377EDD" w14:textId="77777777" w:rsidR="00003B48" w:rsidRPr="00507AAA" w:rsidRDefault="00003B48" w:rsidP="00F22D45">
            <w:pPr>
              <w:jc w:val="right"/>
              <w:rPr>
                <w:sz w:val="22"/>
                <w:szCs w:val="22"/>
              </w:rPr>
            </w:pPr>
            <w:r>
              <w:rPr>
                <w:sz w:val="22"/>
                <w:szCs w:val="22"/>
              </w:rPr>
              <w:t>- 45 771,8</w:t>
            </w:r>
          </w:p>
        </w:tc>
      </w:tr>
      <w:tr w:rsidR="00003B48" w:rsidRPr="00507AAA" w14:paraId="59CC53D4" w14:textId="77777777" w:rsidTr="00F22D45">
        <w:trPr>
          <w:trHeight w:val="398"/>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580C0B1F" w14:textId="77777777" w:rsidR="00003B48" w:rsidRPr="00507AAA" w:rsidRDefault="00003B48" w:rsidP="00F22D45">
            <w:pPr>
              <w:jc w:val="center"/>
              <w:rPr>
                <w:b/>
                <w:bCs/>
                <w:sz w:val="22"/>
                <w:szCs w:val="22"/>
              </w:rPr>
            </w:pPr>
            <w:r w:rsidRPr="00507AAA">
              <w:rPr>
                <w:b/>
                <w:bCs/>
                <w:sz w:val="22"/>
                <w:szCs w:val="22"/>
              </w:rPr>
              <w:t>2</w:t>
            </w:r>
          </w:p>
        </w:tc>
        <w:tc>
          <w:tcPr>
            <w:tcW w:w="6986" w:type="dxa"/>
            <w:tcBorders>
              <w:top w:val="nil"/>
              <w:left w:val="nil"/>
              <w:bottom w:val="single" w:sz="4" w:space="0" w:color="auto"/>
              <w:right w:val="single" w:sz="4" w:space="0" w:color="auto"/>
            </w:tcBorders>
            <w:shd w:val="clear" w:color="auto" w:fill="auto"/>
            <w:vAlign w:val="center"/>
            <w:hideMark/>
          </w:tcPr>
          <w:p w14:paraId="61139507" w14:textId="77777777" w:rsidR="00003B48" w:rsidRPr="00507AAA" w:rsidRDefault="00003B48" w:rsidP="00F22D45">
            <w:pPr>
              <w:rPr>
                <w:b/>
                <w:bCs/>
                <w:sz w:val="22"/>
                <w:szCs w:val="22"/>
              </w:rPr>
            </w:pPr>
            <w:r w:rsidRPr="00507AAA">
              <w:rPr>
                <w:b/>
                <w:bCs/>
                <w:sz w:val="22"/>
                <w:szCs w:val="22"/>
              </w:rPr>
              <w:t>СУБВЕНЦИИ</w:t>
            </w:r>
          </w:p>
        </w:tc>
        <w:tc>
          <w:tcPr>
            <w:tcW w:w="1505" w:type="dxa"/>
            <w:tcBorders>
              <w:top w:val="nil"/>
              <w:left w:val="nil"/>
              <w:bottom w:val="single" w:sz="4" w:space="0" w:color="auto"/>
              <w:right w:val="single" w:sz="4" w:space="0" w:color="auto"/>
            </w:tcBorders>
            <w:shd w:val="clear" w:color="auto" w:fill="auto"/>
            <w:vAlign w:val="center"/>
            <w:hideMark/>
          </w:tcPr>
          <w:p w14:paraId="4749158B" w14:textId="77777777" w:rsidR="00003B48" w:rsidRPr="00507AAA" w:rsidRDefault="00003B48" w:rsidP="00F22D45">
            <w:pPr>
              <w:jc w:val="right"/>
              <w:rPr>
                <w:b/>
                <w:bCs/>
                <w:sz w:val="22"/>
                <w:szCs w:val="22"/>
              </w:rPr>
            </w:pPr>
            <w:r>
              <w:rPr>
                <w:b/>
                <w:bCs/>
                <w:sz w:val="22"/>
                <w:szCs w:val="22"/>
              </w:rPr>
              <w:t>+ 287 315,5</w:t>
            </w:r>
            <w:r w:rsidRPr="00507AAA">
              <w:rPr>
                <w:b/>
                <w:bCs/>
                <w:sz w:val="22"/>
                <w:szCs w:val="22"/>
              </w:rPr>
              <w:t xml:space="preserve"> </w:t>
            </w:r>
          </w:p>
        </w:tc>
      </w:tr>
      <w:tr w:rsidR="00003B48" w:rsidRPr="00507AAA" w14:paraId="577F280C" w14:textId="77777777" w:rsidTr="00F22D45">
        <w:trPr>
          <w:trHeight w:val="1961"/>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0EB8E028" w14:textId="77777777" w:rsidR="00003B48" w:rsidRPr="00507AAA" w:rsidRDefault="00003B48" w:rsidP="00F22D45">
            <w:pPr>
              <w:jc w:val="center"/>
              <w:rPr>
                <w:sz w:val="22"/>
                <w:szCs w:val="22"/>
              </w:rPr>
            </w:pPr>
            <w:r w:rsidRPr="00507AAA">
              <w:rPr>
                <w:sz w:val="22"/>
                <w:szCs w:val="22"/>
              </w:rPr>
              <w:t>2.1</w:t>
            </w:r>
          </w:p>
        </w:tc>
        <w:tc>
          <w:tcPr>
            <w:tcW w:w="6986" w:type="dxa"/>
            <w:tcBorders>
              <w:top w:val="nil"/>
              <w:left w:val="nil"/>
              <w:bottom w:val="single" w:sz="4" w:space="0" w:color="auto"/>
              <w:right w:val="single" w:sz="4" w:space="0" w:color="auto"/>
            </w:tcBorders>
            <w:shd w:val="clear" w:color="auto" w:fill="auto"/>
            <w:vAlign w:val="center"/>
          </w:tcPr>
          <w:p w14:paraId="657C26D6" w14:textId="77777777" w:rsidR="00003B48" w:rsidRPr="00507AAA" w:rsidRDefault="00003B48" w:rsidP="00F22D45">
            <w:pPr>
              <w:rPr>
                <w:sz w:val="22"/>
                <w:szCs w:val="22"/>
              </w:rPr>
            </w:pPr>
            <w:r w:rsidRPr="009116BD">
              <w:rPr>
                <w:sz w:val="22"/>
                <w:szCs w:val="22"/>
              </w:rPr>
              <w:t>Субвенции бюджетам муниципальных образований на осуществление государственных полномочий по обеспечению отдыха и оздоровления детей, проживающих в Арктической зоне Российской Федерации (в соответствии с Законом края от 19 апреля 2018 года № 5-1533),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505" w:type="dxa"/>
            <w:tcBorders>
              <w:top w:val="nil"/>
              <w:left w:val="nil"/>
              <w:bottom w:val="single" w:sz="4" w:space="0" w:color="auto"/>
              <w:right w:val="single" w:sz="4" w:space="0" w:color="auto"/>
            </w:tcBorders>
            <w:shd w:val="clear" w:color="auto" w:fill="auto"/>
            <w:vAlign w:val="center"/>
            <w:hideMark/>
          </w:tcPr>
          <w:p w14:paraId="66EAC472" w14:textId="77777777" w:rsidR="00003B48" w:rsidRPr="00507AAA" w:rsidRDefault="00003B48" w:rsidP="00F22D45">
            <w:pPr>
              <w:jc w:val="right"/>
              <w:rPr>
                <w:sz w:val="22"/>
                <w:szCs w:val="22"/>
              </w:rPr>
            </w:pPr>
            <w:r>
              <w:rPr>
                <w:sz w:val="22"/>
                <w:szCs w:val="22"/>
              </w:rPr>
              <w:t xml:space="preserve">- 8,4 </w:t>
            </w:r>
          </w:p>
        </w:tc>
      </w:tr>
      <w:tr w:rsidR="00003B48" w:rsidRPr="00507AAA" w14:paraId="7F251560" w14:textId="77777777" w:rsidTr="00003B48">
        <w:trPr>
          <w:trHeight w:val="1889"/>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44303E02" w14:textId="77777777" w:rsidR="00003B48" w:rsidRPr="00507AAA" w:rsidRDefault="00003B48" w:rsidP="00F22D45">
            <w:pPr>
              <w:jc w:val="center"/>
              <w:rPr>
                <w:sz w:val="22"/>
                <w:szCs w:val="22"/>
              </w:rPr>
            </w:pPr>
            <w:r>
              <w:rPr>
                <w:sz w:val="22"/>
                <w:szCs w:val="22"/>
              </w:rPr>
              <w:t>2.2</w:t>
            </w:r>
          </w:p>
        </w:tc>
        <w:tc>
          <w:tcPr>
            <w:tcW w:w="6986" w:type="dxa"/>
            <w:tcBorders>
              <w:top w:val="nil"/>
              <w:left w:val="nil"/>
              <w:bottom w:val="single" w:sz="4" w:space="0" w:color="auto"/>
              <w:right w:val="single" w:sz="4" w:space="0" w:color="auto"/>
            </w:tcBorders>
            <w:shd w:val="clear" w:color="auto" w:fill="auto"/>
            <w:vAlign w:val="center"/>
          </w:tcPr>
          <w:p w14:paraId="09C7B0EA" w14:textId="77777777" w:rsidR="00003B48" w:rsidRPr="00507AAA" w:rsidRDefault="00003B48" w:rsidP="00F22D45">
            <w:pPr>
              <w:rPr>
                <w:sz w:val="22"/>
                <w:szCs w:val="22"/>
              </w:rPr>
            </w:pPr>
            <w:r w:rsidRPr="003B56AD">
              <w:rPr>
                <w:sz w:val="22"/>
                <w:szCs w:val="22"/>
              </w:rPr>
              <w:t>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соответствии с Законом края от 30 января 2014 года № 6-2056) по министерству экономики и регионального развития Красноярского края в рамках непрограммных расходов отдельных органов исполнительной власти</w:t>
            </w:r>
          </w:p>
        </w:tc>
        <w:tc>
          <w:tcPr>
            <w:tcW w:w="1505" w:type="dxa"/>
            <w:tcBorders>
              <w:top w:val="nil"/>
              <w:left w:val="nil"/>
              <w:bottom w:val="single" w:sz="4" w:space="0" w:color="auto"/>
              <w:right w:val="single" w:sz="4" w:space="0" w:color="auto"/>
            </w:tcBorders>
            <w:shd w:val="clear" w:color="auto" w:fill="auto"/>
            <w:vAlign w:val="center"/>
          </w:tcPr>
          <w:p w14:paraId="4CDAC0D9" w14:textId="77777777" w:rsidR="00003B48" w:rsidRPr="00507AAA" w:rsidRDefault="00003B48" w:rsidP="00F22D45">
            <w:pPr>
              <w:jc w:val="right"/>
              <w:rPr>
                <w:sz w:val="22"/>
                <w:szCs w:val="22"/>
              </w:rPr>
            </w:pPr>
            <w:r>
              <w:rPr>
                <w:sz w:val="22"/>
                <w:szCs w:val="22"/>
              </w:rPr>
              <w:t>- 45,2</w:t>
            </w:r>
          </w:p>
        </w:tc>
      </w:tr>
      <w:tr w:rsidR="00003B48" w:rsidRPr="00507AAA" w14:paraId="4F1E0F25" w14:textId="77777777" w:rsidTr="00F22D45">
        <w:trPr>
          <w:trHeight w:val="1796"/>
        </w:trPr>
        <w:tc>
          <w:tcPr>
            <w:tcW w:w="860" w:type="dxa"/>
            <w:tcBorders>
              <w:top w:val="nil"/>
              <w:left w:val="single" w:sz="4" w:space="0" w:color="auto"/>
              <w:bottom w:val="single" w:sz="4" w:space="0" w:color="auto"/>
              <w:right w:val="single" w:sz="4" w:space="0" w:color="auto"/>
            </w:tcBorders>
            <w:shd w:val="clear" w:color="auto" w:fill="auto"/>
            <w:vAlign w:val="center"/>
          </w:tcPr>
          <w:p w14:paraId="4CB20E31" w14:textId="77777777" w:rsidR="00003B48" w:rsidRPr="00507AAA" w:rsidRDefault="00003B48" w:rsidP="00F22D45">
            <w:pPr>
              <w:jc w:val="center"/>
              <w:rPr>
                <w:sz w:val="22"/>
                <w:szCs w:val="22"/>
              </w:rPr>
            </w:pPr>
            <w:r>
              <w:rPr>
                <w:sz w:val="22"/>
                <w:szCs w:val="22"/>
              </w:rPr>
              <w:t>2.3</w:t>
            </w:r>
          </w:p>
        </w:tc>
        <w:tc>
          <w:tcPr>
            <w:tcW w:w="6986" w:type="dxa"/>
            <w:tcBorders>
              <w:top w:val="nil"/>
              <w:left w:val="nil"/>
              <w:bottom w:val="single" w:sz="4" w:space="0" w:color="auto"/>
              <w:right w:val="single" w:sz="4" w:space="0" w:color="auto"/>
            </w:tcBorders>
            <w:shd w:val="clear" w:color="auto" w:fill="auto"/>
            <w:vAlign w:val="center"/>
          </w:tcPr>
          <w:p w14:paraId="65D753A0" w14:textId="77777777" w:rsidR="00003B48" w:rsidRPr="00D255D2" w:rsidRDefault="00003B48" w:rsidP="00F22D45">
            <w:pPr>
              <w:rPr>
                <w:sz w:val="22"/>
                <w:szCs w:val="22"/>
              </w:rPr>
            </w:pPr>
            <w:r w:rsidRPr="000749F0">
              <w:rPr>
                <w:sz w:val="22"/>
                <w:szCs w:val="22"/>
              </w:rPr>
              <w:t>Субвенции бюджетам муниципальных образований на осуществление государственных полномочий по организации и обеспечению отдыха и оздоровления детей (в соответствии с Законом края от 19 апреля 2018 года № 5-1533)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505" w:type="dxa"/>
            <w:tcBorders>
              <w:top w:val="nil"/>
              <w:left w:val="nil"/>
              <w:bottom w:val="single" w:sz="4" w:space="0" w:color="auto"/>
              <w:right w:val="single" w:sz="4" w:space="0" w:color="auto"/>
            </w:tcBorders>
            <w:shd w:val="clear" w:color="auto" w:fill="auto"/>
            <w:vAlign w:val="center"/>
          </w:tcPr>
          <w:p w14:paraId="10B01B90" w14:textId="77777777" w:rsidR="00003B48" w:rsidRDefault="00003B48" w:rsidP="00F22D45">
            <w:pPr>
              <w:jc w:val="right"/>
              <w:rPr>
                <w:sz w:val="22"/>
                <w:szCs w:val="22"/>
              </w:rPr>
            </w:pPr>
            <w:r w:rsidRPr="000749F0">
              <w:rPr>
                <w:sz w:val="22"/>
                <w:szCs w:val="22"/>
              </w:rPr>
              <w:t>- 1 218,5</w:t>
            </w:r>
          </w:p>
        </w:tc>
      </w:tr>
      <w:tr w:rsidR="00003B48" w:rsidRPr="00507AAA" w14:paraId="5D3A5FF9" w14:textId="77777777" w:rsidTr="00F22D45">
        <w:trPr>
          <w:trHeight w:val="2078"/>
        </w:trPr>
        <w:tc>
          <w:tcPr>
            <w:tcW w:w="860" w:type="dxa"/>
            <w:tcBorders>
              <w:top w:val="nil"/>
              <w:left w:val="single" w:sz="4" w:space="0" w:color="auto"/>
              <w:bottom w:val="single" w:sz="4" w:space="0" w:color="auto"/>
              <w:right w:val="single" w:sz="4" w:space="0" w:color="auto"/>
            </w:tcBorders>
            <w:shd w:val="clear" w:color="auto" w:fill="auto"/>
            <w:vAlign w:val="center"/>
          </w:tcPr>
          <w:p w14:paraId="4F37E23F" w14:textId="77777777" w:rsidR="00003B48" w:rsidRPr="00507AAA" w:rsidRDefault="00003B48" w:rsidP="00F22D45">
            <w:pPr>
              <w:jc w:val="center"/>
              <w:rPr>
                <w:sz w:val="22"/>
                <w:szCs w:val="22"/>
              </w:rPr>
            </w:pPr>
            <w:r>
              <w:rPr>
                <w:sz w:val="22"/>
                <w:szCs w:val="22"/>
              </w:rPr>
              <w:t>2.4</w:t>
            </w:r>
          </w:p>
        </w:tc>
        <w:tc>
          <w:tcPr>
            <w:tcW w:w="6986" w:type="dxa"/>
            <w:tcBorders>
              <w:top w:val="nil"/>
              <w:left w:val="nil"/>
              <w:bottom w:val="single" w:sz="4" w:space="0" w:color="auto"/>
              <w:right w:val="single" w:sz="4" w:space="0" w:color="auto"/>
            </w:tcBorders>
            <w:shd w:val="clear" w:color="auto" w:fill="auto"/>
            <w:vAlign w:val="center"/>
          </w:tcPr>
          <w:p w14:paraId="2DEF62A1" w14:textId="77777777" w:rsidR="00003B48" w:rsidRPr="003B56AD" w:rsidRDefault="00003B48" w:rsidP="00F22D45">
            <w:pPr>
              <w:rPr>
                <w:sz w:val="22"/>
                <w:szCs w:val="22"/>
              </w:rPr>
            </w:pPr>
            <w:r w:rsidRPr="000749F0">
              <w:rPr>
                <w:sz w:val="22"/>
                <w:szCs w:val="22"/>
              </w:rPr>
              <w:t>Субвенция бюджету муниципального образования город Норильск на осуществление государственных полномочий по решению вопросов социальной поддержки детей-сирот и детей, оставшихся без попечения родителей (в соответствии с Законом края от 27 декабря 2005 года № 17-4370),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w:t>
            </w:r>
          </w:p>
        </w:tc>
        <w:tc>
          <w:tcPr>
            <w:tcW w:w="1505" w:type="dxa"/>
            <w:tcBorders>
              <w:top w:val="nil"/>
              <w:left w:val="nil"/>
              <w:bottom w:val="single" w:sz="4" w:space="0" w:color="auto"/>
              <w:right w:val="single" w:sz="4" w:space="0" w:color="auto"/>
            </w:tcBorders>
            <w:shd w:val="clear" w:color="auto" w:fill="auto"/>
            <w:vAlign w:val="center"/>
          </w:tcPr>
          <w:p w14:paraId="53A788DD" w14:textId="77777777" w:rsidR="00003B48" w:rsidRDefault="00003B48" w:rsidP="00F22D45">
            <w:pPr>
              <w:jc w:val="right"/>
              <w:rPr>
                <w:sz w:val="22"/>
                <w:szCs w:val="22"/>
              </w:rPr>
            </w:pPr>
            <w:r>
              <w:rPr>
                <w:sz w:val="22"/>
                <w:szCs w:val="22"/>
              </w:rPr>
              <w:t>- 1 494,0</w:t>
            </w:r>
          </w:p>
        </w:tc>
      </w:tr>
      <w:tr w:rsidR="00003B48" w:rsidRPr="00507AAA" w14:paraId="4067FA16" w14:textId="77777777" w:rsidTr="00F22D45">
        <w:trPr>
          <w:trHeight w:val="2062"/>
        </w:trPr>
        <w:tc>
          <w:tcPr>
            <w:tcW w:w="860" w:type="dxa"/>
            <w:tcBorders>
              <w:top w:val="nil"/>
              <w:left w:val="single" w:sz="4" w:space="0" w:color="auto"/>
              <w:bottom w:val="single" w:sz="4" w:space="0" w:color="auto"/>
              <w:right w:val="single" w:sz="4" w:space="0" w:color="auto"/>
            </w:tcBorders>
            <w:shd w:val="clear" w:color="auto" w:fill="auto"/>
            <w:vAlign w:val="center"/>
          </w:tcPr>
          <w:p w14:paraId="2380BD8F" w14:textId="77777777" w:rsidR="00003B48" w:rsidRPr="00507AAA" w:rsidRDefault="00003B48" w:rsidP="00F22D45">
            <w:pPr>
              <w:jc w:val="center"/>
              <w:rPr>
                <w:sz w:val="22"/>
                <w:szCs w:val="22"/>
              </w:rPr>
            </w:pPr>
            <w:r>
              <w:rPr>
                <w:sz w:val="22"/>
                <w:szCs w:val="22"/>
              </w:rPr>
              <w:lastRenderedPageBreak/>
              <w:t>2.5</w:t>
            </w:r>
          </w:p>
        </w:tc>
        <w:tc>
          <w:tcPr>
            <w:tcW w:w="6986" w:type="dxa"/>
            <w:tcBorders>
              <w:top w:val="nil"/>
              <w:left w:val="nil"/>
              <w:bottom w:val="single" w:sz="4" w:space="0" w:color="auto"/>
              <w:right w:val="single" w:sz="4" w:space="0" w:color="auto"/>
            </w:tcBorders>
            <w:shd w:val="clear" w:color="auto" w:fill="auto"/>
            <w:vAlign w:val="center"/>
          </w:tcPr>
          <w:p w14:paraId="1CF4D238" w14:textId="77777777" w:rsidR="00003B48" w:rsidRPr="00D255D2" w:rsidRDefault="00003B48" w:rsidP="00F22D45">
            <w:pPr>
              <w:rPr>
                <w:sz w:val="22"/>
                <w:szCs w:val="22"/>
              </w:rPr>
            </w:pPr>
            <w:r w:rsidRPr="003B56AD">
              <w:rPr>
                <w:sz w:val="22"/>
                <w:szCs w:val="22"/>
              </w:rPr>
              <w:t>Субвенции бюджетам муниципальных образований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соответствии с Законом края от 29 марта 2007 года № 22-6015),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505" w:type="dxa"/>
            <w:tcBorders>
              <w:top w:val="nil"/>
              <w:left w:val="nil"/>
              <w:bottom w:val="single" w:sz="4" w:space="0" w:color="auto"/>
              <w:right w:val="single" w:sz="4" w:space="0" w:color="auto"/>
            </w:tcBorders>
            <w:shd w:val="clear" w:color="auto" w:fill="auto"/>
            <w:vAlign w:val="center"/>
          </w:tcPr>
          <w:p w14:paraId="77317BD1" w14:textId="77777777" w:rsidR="00003B48" w:rsidRDefault="00003B48" w:rsidP="00F22D45">
            <w:pPr>
              <w:jc w:val="right"/>
              <w:rPr>
                <w:sz w:val="22"/>
                <w:szCs w:val="22"/>
              </w:rPr>
            </w:pPr>
            <w:r>
              <w:rPr>
                <w:sz w:val="22"/>
                <w:szCs w:val="22"/>
              </w:rPr>
              <w:t>- 5 600,0</w:t>
            </w:r>
          </w:p>
        </w:tc>
      </w:tr>
      <w:tr w:rsidR="00003B48" w:rsidRPr="00507AAA" w14:paraId="6E8EBD27" w14:textId="77777777" w:rsidTr="00F22D45">
        <w:trPr>
          <w:trHeight w:val="2200"/>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6FF1ECE4" w14:textId="77777777" w:rsidR="00003B48" w:rsidRPr="00507AAA" w:rsidRDefault="00003B48" w:rsidP="00F22D45">
            <w:pPr>
              <w:jc w:val="center"/>
              <w:rPr>
                <w:sz w:val="22"/>
                <w:szCs w:val="22"/>
              </w:rPr>
            </w:pPr>
            <w:r>
              <w:rPr>
                <w:sz w:val="22"/>
                <w:szCs w:val="22"/>
              </w:rPr>
              <w:t>2.6</w:t>
            </w:r>
          </w:p>
        </w:tc>
        <w:tc>
          <w:tcPr>
            <w:tcW w:w="6986" w:type="dxa"/>
            <w:tcBorders>
              <w:top w:val="nil"/>
              <w:left w:val="nil"/>
              <w:bottom w:val="single" w:sz="4" w:space="0" w:color="auto"/>
              <w:right w:val="single" w:sz="4" w:space="0" w:color="auto"/>
            </w:tcBorders>
            <w:shd w:val="clear" w:color="auto" w:fill="auto"/>
            <w:vAlign w:val="center"/>
          </w:tcPr>
          <w:p w14:paraId="2F19CAEF" w14:textId="77777777" w:rsidR="00003B48" w:rsidRPr="00507AAA" w:rsidRDefault="00003B48" w:rsidP="00F22D45">
            <w:pPr>
              <w:rPr>
                <w:sz w:val="22"/>
                <w:szCs w:val="22"/>
              </w:rPr>
            </w:pPr>
            <w:r w:rsidRPr="003C0B43">
              <w:rPr>
                <w:sz w:val="22"/>
                <w:szCs w:val="22"/>
              </w:rPr>
              <w:t>Субвенции бюджетам муниципальных образований 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(в соответствии с Законом края от 27 декабря 2005 года № 17-4377)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505" w:type="dxa"/>
            <w:tcBorders>
              <w:top w:val="nil"/>
              <w:left w:val="nil"/>
              <w:bottom w:val="single" w:sz="4" w:space="0" w:color="auto"/>
              <w:right w:val="single" w:sz="4" w:space="0" w:color="auto"/>
            </w:tcBorders>
            <w:shd w:val="clear" w:color="auto" w:fill="auto"/>
            <w:vAlign w:val="center"/>
          </w:tcPr>
          <w:p w14:paraId="0B8B0014" w14:textId="77777777" w:rsidR="00003B48" w:rsidRPr="00507AAA" w:rsidRDefault="00003B48" w:rsidP="00F22D45">
            <w:pPr>
              <w:jc w:val="right"/>
              <w:rPr>
                <w:sz w:val="22"/>
                <w:szCs w:val="22"/>
              </w:rPr>
            </w:pPr>
            <w:r>
              <w:rPr>
                <w:sz w:val="22"/>
                <w:szCs w:val="22"/>
              </w:rPr>
              <w:t>+ 1 629,7</w:t>
            </w:r>
          </w:p>
        </w:tc>
      </w:tr>
      <w:tr w:rsidR="00003B48" w:rsidRPr="00507AAA" w14:paraId="5B1CE7F1" w14:textId="77777777" w:rsidTr="00F22D45">
        <w:trPr>
          <w:trHeight w:val="2579"/>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74FB82B7" w14:textId="77777777" w:rsidR="00003B48" w:rsidRPr="00507AAA" w:rsidRDefault="00003B48" w:rsidP="00F22D45">
            <w:pPr>
              <w:jc w:val="center"/>
              <w:rPr>
                <w:sz w:val="22"/>
                <w:szCs w:val="22"/>
              </w:rPr>
            </w:pPr>
            <w:r>
              <w:rPr>
                <w:sz w:val="22"/>
                <w:szCs w:val="22"/>
              </w:rPr>
              <w:t>2.7</w:t>
            </w:r>
          </w:p>
        </w:tc>
        <w:tc>
          <w:tcPr>
            <w:tcW w:w="6986" w:type="dxa"/>
            <w:tcBorders>
              <w:top w:val="nil"/>
              <w:left w:val="nil"/>
              <w:bottom w:val="single" w:sz="4" w:space="0" w:color="auto"/>
              <w:right w:val="single" w:sz="4" w:space="0" w:color="auto"/>
            </w:tcBorders>
            <w:shd w:val="clear" w:color="auto" w:fill="auto"/>
            <w:vAlign w:val="center"/>
          </w:tcPr>
          <w:p w14:paraId="6FD2A8EE" w14:textId="77777777" w:rsidR="00003B48" w:rsidRPr="00507AAA" w:rsidRDefault="00003B48" w:rsidP="00F22D45">
            <w:pPr>
              <w:rPr>
                <w:sz w:val="22"/>
                <w:szCs w:val="22"/>
              </w:rPr>
            </w:pPr>
            <w:r w:rsidRPr="000749F0">
              <w:rPr>
                <w:sz w:val="22"/>
                <w:szCs w:val="22"/>
              </w:rPr>
              <w:t>Субвенции бюджетам муниципальных образований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соответствии с пунктом 3 части 1 статьи 8 Федерального закона от 29 декабря 2012 года № 273-ФЗ «Об образовании в Российской Федерации», пунктом 5 статьи 8 Закона края от 26 июня 2014 года № 6-2519 «Об образовании в Красноярском крае»</w:t>
            </w:r>
          </w:p>
        </w:tc>
        <w:tc>
          <w:tcPr>
            <w:tcW w:w="1505" w:type="dxa"/>
            <w:tcBorders>
              <w:top w:val="nil"/>
              <w:left w:val="nil"/>
              <w:bottom w:val="single" w:sz="4" w:space="0" w:color="auto"/>
              <w:right w:val="single" w:sz="4" w:space="0" w:color="auto"/>
            </w:tcBorders>
            <w:shd w:val="clear" w:color="auto" w:fill="auto"/>
            <w:vAlign w:val="center"/>
          </w:tcPr>
          <w:p w14:paraId="7FA79570" w14:textId="77777777" w:rsidR="00003B48" w:rsidRPr="00507AAA" w:rsidRDefault="00003B48" w:rsidP="00F22D45">
            <w:pPr>
              <w:jc w:val="right"/>
              <w:rPr>
                <w:sz w:val="22"/>
                <w:szCs w:val="22"/>
              </w:rPr>
            </w:pPr>
            <w:r>
              <w:rPr>
                <w:sz w:val="22"/>
                <w:szCs w:val="22"/>
              </w:rPr>
              <w:t>+ 77 544,8</w:t>
            </w:r>
          </w:p>
        </w:tc>
      </w:tr>
      <w:tr w:rsidR="00003B48" w:rsidRPr="000749F0" w14:paraId="0A806E87" w14:textId="77777777" w:rsidTr="00F22D45">
        <w:trPr>
          <w:trHeight w:val="2514"/>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7EFAE4EF" w14:textId="77777777" w:rsidR="00003B48" w:rsidRPr="000749F0" w:rsidRDefault="00003B48" w:rsidP="00F22D45">
            <w:pPr>
              <w:jc w:val="center"/>
              <w:rPr>
                <w:i/>
                <w:color w:val="0000FF"/>
                <w:sz w:val="22"/>
                <w:szCs w:val="22"/>
              </w:rPr>
            </w:pPr>
            <w:r>
              <w:rPr>
                <w:i/>
                <w:color w:val="0000FF"/>
                <w:sz w:val="22"/>
                <w:szCs w:val="22"/>
              </w:rPr>
              <w:t>2.7.1</w:t>
            </w:r>
          </w:p>
        </w:tc>
        <w:tc>
          <w:tcPr>
            <w:tcW w:w="6986" w:type="dxa"/>
            <w:tcBorders>
              <w:top w:val="nil"/>
              <w:left w:val="nil"/>
              <w:bottom w:val="single" w:sz="4" w:space="0" w:color="auto"/>
              <w:right w:val="single" w:sz="4" w:space="0" w:color="auto"/>
            </w:tcBorders>
            <w:shd w:val="clear" w:color="auto" w:fill="auto"/>
            <w:vAlign w:val="center"/>
          </w:tcPr>
          <w:p w14:paraId="7A2DA39A" w14:textId="77777777" w:rsidR="00003B48" w:rsidRPr="000749F0" w:rsidRDefault="00003B48" w:rsidP="00F22D45">
            <w:pPr>
              <w:rPr>
                <w:i/>
                <w:color w:val="0000FF"/>
                <w:sz w:val="22"/>
                <w:szCs w:val="22"/>
              </w:rPr>
            </w:pPr>
            <w:r w:rsidRPr="000749F0">
              <w:rPr>
                <w:i/>
                <w:color w:val="0000FF"/>
                <w:sz w:val="22"/>
                <w:szCs w:val="22"/>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505" w:type="dxa"/>
            <w:tcBorders>
              <w:top w:val="nil"/>
              <w:left w:val="nil"/>
              <w:bottom w:val="single" w:sz="4" w:space="0" w:color="auto"/>
              <w:right w:val="single" w:sz="4" w:space="0" w:color="auto"/>
            </w:tcBorders>
            <w:shd w:val="clear" w:color="auto" w:fill="auto"/>
            <w:vAlign w:val="center"/>
          </w:tcPr>
          <w:p w14:paraId="43EA31AC" w14:textId="77777777" w:rsidR="00003B48" w:rsidRPr="000749F0" w:rsidRDefault="00003B48" w:rsidP="00F22D45">
            <w:pPr>
              <w:jc w:val="right"/>
              <w:rPr>
                <w:i/>
                <w:color w:val="0000FF"/>
                <w:sz w:val="22"/>
                <w:szCs w:val="22"/>
              </w:rPr>
            </w:pPr>
            <w:r>
              <w:rPr>
                <w:i/>
                <w:color w:val="0000FF"/>
                <w:sz w:val="22"/>
                <w:szCs w:val="22"/>
              </w:rPr>
              <w:t>+ 76 320,0</w:t>
            </w:r>
          </w:p>
        </w:tc>
      </w:tr>
      <w:tr w:rsidR="00003B48" w:rsidRPr="000749F0" w14:paraId="651A4A4F" w14:textId="77777777" w:rsidTr="00F22D45">
        <w:trPr>
          <w:trHeight w:val="663"/>
        </w:trPr>
        <w:tc>
          <w:tcPr>
            <w:tcW w:w="860" w:type="dxa"/>
            <w:tcBorders>
              <w:top w:val="nil"/>
              <w:left w:val="single" w:sz="4" w:space="0" w:color="auto"/>
              <w:bottom w:val="single" w:sz="4" w:space="0" w:color="auto"/>
              <w:right w:val="single" w:sz="4" w:space="0" w:color="auto"/>
            </w:tcBorders>
            <w:shd w:val="clear" w:color="auto" w:fill="auto"/>
            <w:vAlign w:val="center"/>
          </w:tcPr>
          <w:p w14:paraId="7C1CD8C0" w14:textId="77777777" w:rsidR="00003B48" w:rsidRPr="000749F0" w:rsidRDefault="00003B48" w:rsidP="00F22D45">
            <w:pPr>
              <w:jc w:val="center"/>
              <w:rPr>
                <w:i/>
                <w:color w:val="0000FF"/>
                <w:sz w:val="22"/>
                <w:szCs w:val="22"/>
              </w:rPr>
            </w:pPr>
            <w:r>
              <w:rPr>
                <w:i/>
                <w:color w:val="0000FF"/>
                <w:sz w:val="22"/>
                <w:szCs w:val="22"/>
              </w:rPr>
              <w:t>2.7.2</w:t>
            </w:r>
          </w:p>
        </w:tc>
        <w:tc>
          <w:tcPr>
            <w:tcW w:w="6986" w:type="dxa"/>
            <w:tcBorders>
              <w:top w:val="nil"/>
              <w:left w:val="nil"/>
              <w:bottom w:val="single" w:sz="4" w:space="0" w:color="auto"/>
              <w:right w:val="single" w:sz="4" w:space="0" w:color="auto"/>
            </w:tcBorders>
            <w:shd w:val="clear" w:color="auto" w:fill="auto"/>
            <w:vAlign w:val="center"/>
          </w:tcPr>
          <w:p w14:paraId="79B4484A" w14:textId="77777777" w:rsidR="00003B48" w:rsidRPr="000749F0" w:rsidRDefault="00003B48" w:rsidP="00F22D45">
            <w:pPr>
              <w:rPr>
                <w:i/>
                <w:color w:val="0000FF"/>
                <w:sz w:val="22"/>
                <w:szCs w:val="22"/>
              </w:rPr>
            </w:pPr>
            <w:r w:rsidRPr="000749F0">
              <w:rPr>
                <w:i/>
                <w:color w:val="0000FF"/>
                <w:sz w:val="22"/>
                <w:szCs w:val="22"/>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w:t>
            </w:r>
            <w:r w:rsidRPr="000749F0">
              <w:rPr>
                <w:i/>
                <w:color w:val="0000FF"/>
                <w:sz w:val="22"/>
                <w:szCs w:val="22"/>
              </w:rPr>
              <w:lastRenderedPageBreak/>
              <w:t>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505" w:type="dxa"/>
            <w:tcBorders>
              <w:top w:val="nil"/>
              <w:left w:val="nil"/>
              <w:bottom w:val="single" w:sz="4" w:space="0" w:color="auto"/>
              <w:right w:val="single" w:sz="4" w:space="0" w:color="auto"/>
            </w:tcBorders>
            <w:shd w:val="clear" w:color="auto" w:fill="auto"/>
            <w:vAlign w:val="center"/>
          </w:tcPr>
          <w:p w14:paraId="1446398B" w14:textId="77777777" w:rsidR="00003B48" w:rsidRPr="000749F0" w:rsidRDefault="00003B48" w:rsidP="00F22D45">
            <w:pPr>
              <w:jc w:val="right"/>
              <w:rPr>
                <w:i/>
                <w:color w:val="0000FF"/>
                <w:sz w:val="22"/>
                <w:szCs w:val="22"/>
              </w:rPr>
            </w:pPr>
            <w:r>
              <w:rPr>
                <w:i/>
                <w:color w:val="0000FF"/>
                <w:sz w:val="22"/>
                <w:szCs w:val="22"/>
              </w:rPr>
              <w:lastRenderedPageBreak/>
              <w:t>+ 1 224,8</w:t>
            </w:r>
          </w:p>
        </w:tc>
      </w:tr>
      <w:tr w:rsidR="00003B48" w:rsidRPr="00507AAA" w14:paraId="48BE04AA" w14:textId="77777777" w:rsidTr="00F22D45">
        <w:trPr>
          <w:trHeight w:val="2835"/>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3CA1971C" w14:textId="77777777" w:rsidR="00003B48" w:rsidRPr="00507AAA" w:rsidRDefault="00003B48" w:rsidP="00F22D45">
            <w:pPr>
              <w:jc w:val="center"/>
              <w:rPr>
                <w:sz w:val="22"/>
                <w:szCs w:val="22"/>
              </w:rPr>
            </w:pPr>
            <w:r>
              <w:rPr>
                <w:sz w:val="22"/>
                <w:szCs w:val="22"/>
              </w:rPr>
              <w:lastRenderedPageBreak/>
              <w:t>2.8</w:t>
            </w:r>
          </w:p>
        </w:tc>
        <w:tc>
          <w:tcPr>
            <w:tcW w:w="6986" w:type="dxa"/>
            <w:tcBorders>
              <w:top w:val="nil"/>
              <w:left w:val="nil"/>
              <w:bottom w:val="single" w:sz="4" w:space="0" w:color="auto"/>
              <w:right w:val="single" w:sz="4" w:space="0" w:color="auto"/>
            </w:tcBorders>
            <w:shd w:val="clear" w:color="auto" w:fill="auto"/>
            <w:vAlign w:val="center"/>
          </w:tcPr>
          <w:p w14:paraId="1E2EE1EB" w14:textId="77777777" w:rsidR="00003B48" w:rsidRPr="00507AAA" w:rsidRDefault="00003B48" w:rsidP="00F22D45">
            <w:pPr>
              <w:rPr>
                <w:sz w:val="22"/>
                <w:szCs w:val="22"/>
              </w:rPr>
            </w:pPr>
            <w:r w:rsidRPr="00D255D2">
              <w:rPr>
                <w:sz w:val="22"/>
                <w:szCs w:val="22"/>
              </w:rPr>
              <w:t>Субвенции бюджетам муниципальных образований края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соответствии с пунктом 3 части 1 статьи 8 Федерального закона от 29 декабря 2012 года № 273-ФЗ «Об образовании в Российской Федерации», пунктом 5 статьи 8 Закона края от 26 июня 2014 года № 6-2519 «Об образовании в Красноярском крае»</w:t>
            </w:r>
          </w:p>
        </w:tc>
        <w:tc>
          <w:tcPr>
            <w:tcW w:w="1505" w:type="dxa"/>
            <w:tcBorders>
              <w:top w:val="nil"/>
              <w:left w:val="nil"/>
              <w:bottom w:val="single" w:sz="4" w:space="0" w:color="auto"/>
              <w:right w:val="single" w:sz="4" w:space="0" w:color="auto"/>
            </w:tcBorders>
            <w:shd w:val="clear" w:color="auto" w:fill="auto"/>
            <w:vAlign w:val="center"/>
          </w:tcPr>
          <w:p w14:paraId="079DB88F" w14:textId="77777777" w:rsidR="00003B48" w:rsidRPr="00507AAA" w:rsidRDefault="00003B48" w:rsidP="00F22D45">
            <w:pPr>
              <w:jc w:val="right"/>
              <w:rPr>
                <w:sz w:val="22"/>
                <w:szCs w:val="22"/>
              </w:rPr>
            </w:pPr>
            <w:r>
              <w:rPr>
                <w:sz w:val="22"/>
                <w:szCs w:val="22"/>
              </w:rPr>
              <w:t>+ 216 507,1</w:t>
            </w:r>
          </w:p>
        </w:tc>
      </w:tr>
      <w:tr w:rsidR="00003B48" w:rsidRPr="00507AAA" w14:paraId="7125FD08" w14:textId="77777777" w:rsidTr="00F22D45">
        <w:trPr>
          <w:trHeight w:val="2402"/>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3CC5C8DF" w14:textId="77777777" w:rsidR="00003B48" w:rsidRPr="00B3013A" w:rsidRDefault="00003B48" w:rsidP="00F22D45">
            <w:pPr>
              <w:rPr>
                <w:i/>
                <w:color w:val="0000FF"/>
                <w:sz w:val="22"/>
                <w:szCs w:val="22"/>
              </w:rPr>
            </w:pPr>
            <w:r>
              <w:rPr>
                <w:i/>
                <w:color w:val="0000FF"/>
                <w:sz w:val="22"/>
                <w:szCs w:val="22"/>
              </w:rPr>
              <w:t>2.8.1</w:t>
            </w:r>
          </w:p>
        </w:tc>
        <w:tc>
          <w:tcPr>
            <w:tcW w:w="6986" w:type="dxa"/>
            <w:tcBorders>
              <w:top w:val="nil"/>
              <w:left w:val="nil"/>
              <w:bottom w:val="single" w:sz="4" w:space="0" w:color="auto"/>
              <w:right w:val="single" w:sz="4" w:space="0" w:color="auto"/>
            </w:tcBorders>
            <w:shd w:val="clear" w:color="auto" w:fill="auto"/>
            <w:vAlign w:val="center"/>
          </w:tcPr>
          <w:p w14:paraId="0AB7E80F" w14:textId="77777777" w:rsidR="00003B48" w:rsidRPr="00B3013A" w:rsidRDefault="00003B48" w:rsidP="00F22D45">
            <w:pPr>
              <w:rPr>
                <w:i/>
                <w:color w:val="0000FF"/>
                <w:sz w:val="22"/>
                <w:szCs w:val="22"/>
              </w:rPr>
            </w:pPr>
            <w:r w:rsidRPr="00B3013A">
              <w:rPr>
                <w:i/>
                <w:color w:val="0000FF"/>
                <w:sz w:val="22"/>
                <w:szCs w:val="22"/>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505" w:type="dxa"/>
            <w:tcBorders>
              <w:top w:val="nil"/>
              <w:left w:val="nil"/>
              <w:bottom w:val="single" w:sz="4" w:space="0" w:color="auto"/>
              <w:right w:val="single" w:sz="4" w:space="0" w:color="auto"/>
            </w:tcBorders>
            <w:shd w:val="clear" w:color="auto" w:fill="auto"/>
            <w:vAlign w:val="center"/>
          </w:tcPr>
          <w:p w14:paraId="4C4E4125" w14:textId="77777777" w:rsidR="00003B48" w:rsidRPr="00B3013A" w:rsidRDefault="00003B48" w:rsidP="00F22D45">
            <w:pPr>
              <w:jc w:val="right"/>
              <w:rPr>
                <w:i/>
                <w:color w:val="0000FF"/>
                <w:sz w:val="22"/>
                <w:szCs w:val="22"/>
              </w:rPr>
            </w:pPr>
            <w:r w:rsidRPr="00B3013A">
              <w:rPr>
                <w:i/>
                <w:color w:val="0000FF"/>
                <w:sz w:val="22"/>
                <w:szCs w:val="22"/>
              </w:rPr>
              <w:t>+ 222 745,4</w:t>
            </w:r>
          </w:p>
        </w:tc>
      </w:tr>
      <w:tr w:rsidR="00003B48" w:rsidRPr="00507AAA" w14:paraId="284C3FA7" w14:textId="77777777" w:rsidTr="00F22D45">
        <w:trPr>
          <w:trHeight w:val="663"/>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59691EE1" w14:textId="77777777" w:rsidR="00003B48" w:rsidRPr="00B3013A" w:rsidRDefault="00003B48" w:rsidP="00F22D45">
            <w:pPr>
              <w:rPr>
                <w:i/>
                <w:color w:val="0000FF"/>
                <w:sz w:val="22"/>
                <w:szCs w:val="22"/>
              </w:rPr>
            </w:pPr>
            <w:r>
              <w:rPr>
                <w:i/>
                <w:color w:val="0000FF"/>
                <w:sz w:val="22"/>
                <w:szCs w:val="22"/>
              </w:rPr>
              <w:t>2.8.2</w:t>
            </w:r>
          </w:p>
        </w:tc>
        <w:tc>
          <w:tcPr>
            <w:tcW w:w="6986" w:type="dxa"/>
            <w:tcBorders>
              <w:top w:val="nil"/>
              <w:left w:val="nil"/>
              <w:bottom w:val="single" w:sz="4" w:space="0" w:color="auto"/>
              <w:right w:val="single" w:sz="4" w:space="0" w:color="auto"/>
            </w:tcBorders>
            <w:shd w:val="clear" w:color="auto" w:fill="auto"/>
            <w:vAlign w:val="center"/>
          </w:tcPr>
          <w:p w14:paraId="30D28B0F" w14:textId="77777777" w:rsidR="00003B48" w:rsidRPr="00B3013A" w:rsidRDefault="00003B48" w:rsidP="00F22D45">
            <w:pPr>
              <w:rPr>
                <w:i/>
                <w:color w:val="0000FF"/>
                <w:sz w:val="22"/>
                <w:szCs w:val="22"/>
              </w:rPr>
            </w:pPr>
            <w:r w:rsidRPr="00B3013A">
              <w:rPr>
                <w:i/>
                <w:color w:val="0000FF"/>
                <w:sz w:val="22"/>
                <w:szCs w:val="22"/>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505" w:type="dxa"/>
            <w:tcBorders>
              <w:top w:val="nil"/>
              <w:left w:val="nil"/>
              <w:bottom w:val="single" w:sz="4" w:space="0" w:color="auto"/>
              <w:right w:val="single" w:sz="4" w:space="0" w:color="auto"/>
            </w:tcBorders>
            <w:shd w:val="clear" w:color="auto" w:fill="auto"/>
            <w:vAlign w:val="center"/>
          </w:tcPr>
          <w:p w14:paraId="182D98D1" w14:textId="77777777" w:rsidR="00003B48" w:rsidRPr="00B3013A" w:rsidRDefault="00003B48" w:rsidP="00F22D45">
            <w:pPr>
              <w:jc w:val="right"/>
              <w:rPr>
                <w:i/>
                <w:color w:val="0000FF"/>
                <w:sz w:val="22"/>
                <w:szCs w:val="22"/>
              </w:rPr>
            </w:pPr>
            <w:r w:rsidRPr="00B3013A">
              <w:rPr>
                <w:i/>
                <w:color w:val="0000FF"/>
                <w:sz w:val="22"/>
                <w:szCs w:val="22"/>
              </w:rPr>
              <w:t>- 6 238,3</w:t>
            </w:r>
          </w:p>
        </w:tc>
      </w:tr>
      <w:tr w:rsidR="00003B48" w:rsidRPr="00507AAA" w14:paraId="02801DDD" w14:textId="77777777" w:rsidTr="00F22D45">
        <w:trPr>
          <w:trHeight w:val="315"/>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1032A637" w14:textId="77777777" w:rsidR="00003B48" w:rsidRPr="00507AAA" w:rsidRDefault="00003B48" w:rsidP="00F22D45">
            <w:pPr>
              <w:jc w:val="center"/>
              <w:rPr>
                <w:b/>
                <w:bCs/>
                <w:sz w:val="22"/>
                <w:szCs w:val="22"/>
              </w:rPr>
            </w:pPr>
            <w:r w:rsidRPr="00507AAA">
              <w:rPr>
                <w:b/>
                <w:bCs/>
                <w:sz w:val="22"/>
                <w:szCs w:val="22"/>
              </w:rPr>
              <w:t>3</w:t>
            </w:r>
          </w:p>
        </w:tc>
        <w:tc>
          <w:tcPr>
            <w:tcW w:w="6986" w:type="dxa"/>
            <w:tcBorders>
              <w:top w:val="nil"/>
              <w:left w:val="nil"/>
              <w:bottom w:val="single" w:sz="4" w:space="0" w:color="auto"/>
              <w:right w:val="single" w:sz="4" w:space="0" w:color="auto"/>
            </w:tcBorders>
            <w:shd w:val="clear" w:color="auto" w:fill="auto"/>
            <w:vAlign w:val="center"/>
            <w:hideMark/>
          </w:tcPr>
          <w:p w14:paraId="021F3678" w14:textId="77777777" w:rsidR="00003B48" w:rsidRPr="00507AAA" w:rsidRDefault="00003B48" w:rsidP="00F22D45">
            <w:pPr>
              <w:rPr>
                <w:b/>
                <w:bCs/>
                <w:sz w:val="22"/>
                <w:szCs w:val="22"/>
              </w:rPr>
            </w:pPr>
            <w:r w:rsidRPr="00507AAA">
              <w:rPr>
                <w:b/>
                <w:bCs/>
                <w:sz w:val="22"/>
                <w:szCs w:val="22"/>
              </w:rPr>
              <w:t>ИНЫЕ МЕЖБЮДЖЕТНЫЕ ТРАНСФЕРТЫ</w:t>
            </w:r>
          </w:p>
        </w:tc>
        <w:tc>
          <w:tcPr>
            <w:tcW w:w="1505" w:type="dxa"/>
            <w:tcBorders>
              <w:top w:val="nil"/>
              <w:left w:val="nil"/>
              <w:bottom w:val="single" w:sz="4" w:space="0" w:color="auto"/>
              <w:right w:val="single" w:sz="4" w:space="0" w:color="auto"/>
            </w:tcBorders>
            <w:shd w:val="clear" w:color="auto" w:fill="auto"/>
            <w:vAlign w:val="center"/>
          </w:tcPr>
          <w:p w14:paraId="02794CB3" w14:textId="77777777" w:rsidR="00003B48" w:rsidRPr="00507AAA" w:rsidRDefault="00003B48" w:rsidP="00F22D45">
            <w:pPr>
              <w:jc w:val="right"/>
              <w:rPr>
                <w:b/>
                <w:bCs/>
                <w:sz w:val="22"/>
                <w:szCs w:val="22"/>
              </w:rPr>
            </w:pPr>
            <w:r>
              <w:rPr>
                <w:b/>
                <w:bCs/>
                <w:sz w:val="22"/>
                <w:szCs w:val="22"/>
              </w:rPr>
              <w:t>- 10 762,1</w:t>
            </w:r>
          </w:p>
        </w:tc>
      </w:tr>
      <w:tr w:rsidR="00003B48" w:rsidRPr="001E65EE" w14:paraId="563FEBB0" w14:textId="77777777" w:rsidTr="00F22D45">
        <w:trPr>
          <w:trHeight w:val="1575"/>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65F8E" w14:textId="77777777" w:rsidR="00003B48" w:rsidRPr="00507AAA" w:rsidRDefault="00003B48" w:rsidP="00F22D45">
            <w:pPr>
              <w:jc w:val="center"/>
              <w:rPr>
                <w:sz w:val="22"/>
                <w:szCs w:val="22"/>
              </w:rPr>
            </w:pPr>
            <w:r w:rsidRPr="00507AAA">
              <w:rPr>
                <w:sz w:val="22"/>
                <w:szCs w:val="22"/>
              </w:rPr>
              <w:lastRenderedPageBreak/>
              <w:t>3.1</w:t>
            </w:r>
          </w:p>
        </w:tc>
        <w:tc>
          <w:tcPr>
            <w:tcW w:w="6986" w:type="dxa"/>
            <w:tcBorders>
              <w:top w:val="single" w:sz="4" w:space="0" w:color="auto"/>
              <w:left w:val="nil"/>
              <w:bottom w:val="single" w:sz="4" w:space="0" w:color="auto"/>
              <w:right w:val="single" w:sz="4" w:space="0" w:color="auto"/>
            </w:tcBorders>
            <w:shd w:val="clear" w:color="auto" w:fill="auto"/>
            <w:vAlign w:val="center"/>
          </w:tcPr>
          <w:p w14:paraId="778C863E" w14:textId="77777777" w:rsidR="00003B48" w:rsidRPr="00507AAA" w:rsidRDefault="00003B48" w:rsidP="00F22D45">
            <w:pPr>
              <w:rPr>
                <w:sz w:val="22"/>
                <w:szCs w:val="22"/>
              </w:rPr>
            </w:pPr>
            <w:r w:rsidRPr="000749F0">
              <w:rPr>
                <w:sz w:val="22"/>
                <w:szCs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505" w:type="dxa"/>
            <w:tcBorders>
              <w:top w:val="single" w:sz="4" w:space="0" w:color="auto"/>
              <w:left w:val="nil"/>
              <w:bottom w:val="single" w:sz="4" w:space="0" w:color="auto"/>
              <w:right w:val="single" w:sz="4" w:space="0" w:color="auto"/>
            </w:tcBorders>
            <w:shd w:val="clear" w:color="auto" w:fill="auto"/>
            <w:vAlign w:val="center"/>
          </w:tcPr>
          <w:p w14:paraId="6506F05C" w14:textId="77777777" w:rsidR="00003B48" w:rsidRPr="00507AAA" w:rsidRDefault="00003B48" w:rsidP="00F22D45">
            <w:pPr>
              <w:jc w:val="right"/>
              <w:rPr>
                <w:sz w:val="22"/>
                <w:szCs w:val="22"/>
              </w:rPr>
            </w:pPr>
            <w:r>
              <w:rPr>
                <w:sz w:val="22"/>
                <w:szCs w:val="22"/>
              </w:rPr>
              <w:t>- 15 919,0</w:t>
            </w:r>
          </w:p>
        </w:tc>
      </w:tr>
      <w:tr w:rsidR="00003B48" w:rsidRPr="001E65EE" w14:paraId="7B24DF8F" w14:textId="77777777" w:rsidTr="00F22D45">
        <w:trPr>
          <w:trHeight w:val="1575"/>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D4198D9" w14:textId="77777777" w:rsidR="00003B48" w:rsidRPr="00507AAA" w:rsidRDefault="00003B48" w:rsidP="00F22D45">
            <w:pPr>
              <w:jc w:val="center"/>
              <w:rPr>
                <w:sz w:val="22"/>
                <w:szCs w:val="22"/>
              </w:rPr>
            </w:pPr>
            <w:r>
              <w:rPr>
                <w:sz w:val="22"/>
                <w:szCs w:val="22"/>
              </w:rPr>
              <w:t xml:space="preserve">3.2 </w:t>
            </w:r>
          </w:p>
        </w:tc>
        <w:tc>
          <w:tcPr>
            <w:tcW w:w="6986" w:type="dxa"/>
            <w:tcBorders>
              <w:top w:val="single" w:sz="4" w:space="0" w:color="auto"/>
              <w:left w:val="nil"/>
              <w:bottom w:val="single" w:sz="4" w:space="0" w:color="auto"/>
              <w:right w:val="single" w:sz="4" w:space="0" w:color="auto"/>
            </w:tcBorders>
            <w:shd w:val="clear" w:color="auto" w:fill="auto"/>
            <w:vAlign w:val="center"/>
          </w:tcPr>
          <w:p w14:paraId="0891BBD7" w14:textId="77777777" w:rsidR="00003B48" w:rsidRPr="00507AAA" w:rsidRDefault="00003B48" w:rsidP="00F22D45">
            <w:pPr>
              <w:rPr>
                <w:sz w:val="22"/>
                <w:szCs w:val="22"/>
              </w:rPr>
            </w:pPr>
            <w:r w:rsidRPr="000749F0">
              <w:rPr>
                <w:sz w:val="22"/>
                <w:szCs w:val="22"/>
              </w:rPr>
              <w:t>Иные межбюджетные трансферты бюджетам муниципальных образований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 по министерству образования Красноярского края в рамках непрограммных расходов отдельных органов исполнительной власти</w:t>
            </w:r>
          </w:p>
        </w:tc>
        <w:tc>
          <w:tcPr>
            <w:tcW w:w="1505" w:type="dxa"/>
            <w:tcBorders>
              <w:top w:val="single" w:sz="4" w:space="0" w:color="auto"/>
              <w:left w:val="nil"/>
              <w:bottom w:val="single" w:sz="4" w:space="0" w:color="auto"/>
              <w:right w:val="single" w:sz="4" w:space="0" w:color="auto"/>
            </w:tcBorders>
            <w:shd w:val="clear" w:color="auto" w:fill="auto"/>
            <w:vAlign w:val="center"/>
          </w:tcPr>
          <w:p w14:paraId="59DFD616" w14:textId="77777777" w:rsidR="00003B48" w:rsidRPr="00507AAA" w:rsidRDefault="00003B48" w:rsidP="00F22D45">
            <w:pPr>
              <w:jc w:val="right"/>
              <w:rPr>
                <w:sz w:val="22"/>
                <w:szCs w:val="22"/>
              </w:rPr>
            </w:pPr>
            <w:r>
              <w:rPr>
                <w:sz w:val="22"/>
                <w:szCs w:val="22"/>
              </w:rPr>
              <w:t>+ 5 156,9</w:t>
            </w:r>
          </w:p>
        </w:tc>
      </w:tr>
    </w:tbl>
    <w:p w14:paraId="7B2063A4" w14:textId="77777777" w:rsidR="00FB43D0" w:rsidRPr="00A13AAD" w:rsidRDefault="00FB43D0" w:rsidP="00C66034">
      <w:pPr>
        <w:pStyle w:val="ac"/>
        <w:ind w:left="0" w:right="-1" w:firstLine="567"/>
        <w:jc w:val="right"/>
        <w:rPr>
          <w:sz w:val="26"/>
          <w:szCs w:val="26"/>
          <w:highlight w:val="yellow"/>
        </w:rPr>
      </w:pPr>
    </w:p>
    <w:p w14:paraId="5D933FBA" w14:textId="24C12C09" w:rsidR="003856CB" w:rsidRPr="00A13AAD" w:rsidRDefault="006A655C" w:rsidP="00DD02FD">
      <w:pPr>
        <w:spacing w:before="60"/>
        <w:ind w:firstLine="709"/>
        <w:jc w:val="both"/>
        <w:rPr>
          <w:sz w:val="26"/>
          <w:szCs w:val="26"/>
        </w:rPr>
      </w:pPr>
      <w:r w:rsidRPr="00A13AAD">
        <w:rPr>
          <w:sz w:val="26"/>
          <w:szCs w:val="26"/>
        </w:rPr>
        <w:t>П</w:t>
      </w:r>
      <w:r w:rsidR="00C66034" w:rsidRPr="00A13AAD">
        <w:rPr>
          <w:sz w:val="26"/>
          <w:szCs w:val="26"/>
        </w:rPr>
        <w:t>одробно об исполнении бюджета муниципального образования город Норильск описано в нас</w:t>
      </w:r>
      <w:r w:rsidR="002A57C9">
        <w:rPr>
          <w:sz w:val="26"/>
          <w:szCs w:val="26"/>
        </w:rPr>
        <w:t>то</w:t>
      </w:r>
      <w:r w:rsidR="00C66034" w:rsidRPr="00A13AAD">
        <w:rPr>
          <w:sz w:val="26"/>
          <w:szCs w:val="26"/>
        </w:rPr>
        <w:t>ящей Пояснительной записке.</w:t>
      </w:r>
      <w:bookmarkStart w:id="17" w:name="_Toc512852048"/>
      <w:bookmarkStart w:id="18" w:name="_Toc512852076"/>
      <w:bookmarkStart w:id="19" w:name="_Toc512852078"/>
    </w:p>
    <w:p w14:paraId="1D7763D8" w14:textId="77777777" w:rsidR="004B3718" w:rsidRPr="00A13AAD" w:rsidRDefault="004B3718" w:rsidP="004B3718">
      <w:pPr>
        <w:keepNext/>
        <w:spacing w:before="480" w:after="60"/>
        <w:jc w:val="center"/>
        <w:outlineLvl w:val="0"/>
        <w:rPr>
          <w:rFonts w:ascii="Arial" w:hAnsi="Arial" w:cs="Arial"/>
          <w:b/>
          <w:bCs/>
          <w:kern w:val="32"/>
          <w:sz w:val="26"/>
          <w:szCs w:val="26"/>
        </w:rPr>
      </w:pPr>
      <w:bookmarkStart w:id="20" w:name="_Toc133482648"/>
      <w:r w:rsidRPr="00A13AAD">
        <w:rPr>
          <w:rFonts w:ascii="Arial" w:hAnsi="Arial" w:cs="Arial"/>
          <w:b/>
          <w:bCs/>
          <w:kern w:val="32"/>
          <w:sz w:val="26"/>
          <w:szCs w:val="26"/>
        </w:rPr>
        <w:t>Доходы бюджета муниципального образования город Норильск</w:t>
      </w:r>
      <w:bookmarkEnd w:id="20"/>
    </w:p>
    <w:p w14:paraId="487266A5" w14:textId="77777777" w:rsidR="00E227A7" w:rsidRDefault="00E227A7" w:rsidP="00E227A7">
      <w:pPr>
        <w:widowControl w:val="0"/>
        <w:autoSpaceDE w:val="0"/>
        <w:autoSpaceDN w:val="0"/>
        <w:adjustRightInd w:val="0"/>
        <w:ind w:firstLine="709"/>
        <w:jc w:val="both"/>
        <w:rPr>
          <w:color w:val="000000"/>
          <w:sz w:val="26"/>
          <w:szCs w:val="26"/>
        </w:rPr>
      </w:pPr>
      <w:bookmarkStart w:id="21" w:name="_Toc409826093"/>
      <w:bookmarkStart w:id="22" w:name="_Toc409826041"/>
      <w:bookmarkStart w:id="23" w:name="_Toc409825579"/>
      <w:bookmarkStart w:id="24" w:name="_Toc512852050"/>
      <w:bookmarkEnd w:id="17"/>
      <w:bookmarkEnd w:id="18"/>
      <w:bookmarkEnd w:id="19"/>
    </w:p>
    <w:p w14:paraId="5B1F4471" w14:textId="77777777" w:rsidR="00E227A7" w:rsidRPr="00546543" w:rsidRDefault="00E227A7" w:rsidP="00E227A7">
      <w:pPr>
        <w:widowControl w:val="0"/>
        <w:autoSpaceDE w:val="0"/>
        <w:autoSpaceDN w:val="0"/>
        <w:adjustRightInd w:val="0"/>
        <w:ind w:firstLine="709"/>
        <w:jc w:val="both"/>
        <w:rPr>
          <w:color w:val="000000"/>
          <w:sz w:val="26"/>
          <w:szCs w:val="26"/>
        </w:rPr>
      </w:pPr>
      <w:r w:rsidRPr="00546543">
        <w:rPr>
          <w:color w:val="000000"/>
          <w:sz w:val="26"/>
          <w:szCs w:val="26"/>
        </w:rPr>
        <w:t xml:space="preserve">В отчетном году исполнение бюджета проходило в </w:t>
      </w:r>
      <w:r>
        <w:rPr>
          <w:color w:val="000000"/>
          <w:sz w:val="26"/>
          <w:szCs w:val="26"/>
        </w:rPr>
        <w:t xml:space="preserve">условиях резкого </w:t>
      </w:r>
      <w:r w:rsidRPr="00546543">
        <w:rPr>
          <w:color w:val="000000"/>
          <w:sz w:val="26"/>
          <w:szCs w:val="26"/>
        </w:rPr>
        <w:t>ухудшени</w:t>
      </w:r>
      <w:r>
        <w:rPr>
          <w:color w:val="000000"/>
          <w:sz w:val="26"/>
          <w:szCs w:val="26"/>
        </w:rPr>
        <w:t>я</w:t>
      </w:r>
      <w:r w:rsidRPr="00546543">
        <w:rPr>
          <w:color w:val="000000"/>
          <w:sz w:val="26"/>
          <w:szCs w:val="26"/>
        </w:rPr>
        <w:t xml:space="preserve"> условий р</w:t>
      </w:r>
      <w:r>
        <w:rPr>
          <w:color w:val="000000"/>
          <w:sz w:val="26"/>
          <w:szCs w:val="26"/>
        </w:rPr>
        <w:t>еализации экономической политики,</w:t>
      </w:r>
      <w:r w:rsidRPr="006C75B9">
        <w:rPr>
          <w:color w:val="000000"/>
          <w:sz w:val="26"/>
          <w:szCs w:val="26"/>
        </w:rPr>
        <w:t xml:space="preserve"> </w:t>
      </w:r>
      <w:r>
        <w:rPr>
          <w:color w:val="000000"/>
          <w:sz w:val="26"/>
          <w:szCs w:val="26"/>
        </w:rPr>
        <w:t xml:space="preserve">а также </w:t>
      </w:r>
      <w:r w:rsidRPr="00546543">
        <w:rPr>
          <w:color w:val="000000"/>
          <w:sz w:val="26"/>
          <w:szCs w:val="26"/>
        </w:rPr>
        <w:t>масштабных экономических и финансовых санкций против России</w:t>
      </w:r>
      <w:r>
        <w:rPr>
          <w:color w:val="000000"/>
          <w:sz w:val="26"/>
          <w:szCs w:val="26"/>
        </w:rPr>
        <w:t>.</w:t>
      </w:r>
    </w:p>
    <w:p w14:paraId="59918DF9" w14:textId="77777777" w:rsidR="00E227A7" w:rsidRPr="00546543" w:rsidRDefault="00E227A7" w:rsidP="00E227A7">
      <w:pPr>
        <w:widowControl w:val="0"/>
        <w:autoSpaceDE w:val="0"/>
        <w:autoSpaceDN w:val="0"/>
        <w:adjustRightInd w:val="0"/>
        <w:ind w:firstLine="709"/>
        <w:jc w:val="both"/>
        <w:rPr>
          <w:sz w:val="26"/>
          <w:szCs w:val="26"/>
        </w:rPr>
      </w:pPr>
      <w:r>
        <w:rPr>
          <w:sz w:val="26"/>
          <w:szCs w:val="26"/>
        </w:rPr>
        <w:t>Несмотря на беспрецедентное внешнее давление,</w:t>
      </w:r>
      <w:r w:rsidRPr="00813C6E">
        <w:rPr>
          <w:sz w:val="26"/>
          <w:szCs w:val="26"/>
        </w:rPr>
        <w:t xml:space="preserve"> </w:t>
      </w:r>
      <w:r w:rsidRPr="00546543">
        <w:rPr>
          <w:sz w:val="26"/>
          <w:szCs w:val="26"/>
        </w:rPr>
        <w:t xml:space="preserve">в 2022 году обеспечена </w:t>
      </w:r>
      <w:r>
        <w:rPr>
          <w:sz w:val="26"/>
          <w:szCs w:val="26"/>
        </w:rPr>
        <w:t>экономическая</w:t>
      </w:r>
      <w:r w:rsidRPr="00546543">
        <w:rPr>
          <w:sz w:val="26"/>
          <w:szCs w:val="26"/>
        </w:rPr>
        <w:t xml:space="preserve"> устойчивость территории и сбалансированность </w:t>
      </w:r>
      <w:r>
        <w:rPr>
          <w:sz w:val="26"/>
          <w:szCs w:val="26"/>
        </w:rPr>
        <w:t xml:space="preserve">местного </w:t>
      </w:r>
      <w:r w:rsidRPr="00546543">
        <w:rPr>
          <w:sz w:val="26"/>
          <w:szCs w:val="26"/>
        </w:rPr>
        <w:t>бюджета.</w:t>
      </w:r>
    </w:p>
    <w:p w14:paraId="40006B04" w14:textId="77777777" w:rsidR="00E227A7" w:rsidRDefault="00E227A7" w:rsidP="00E227A7">
      <w:pPr>
        <w:widowControl w:val="0"/>
        <w:autoSpaceDE w:val="0"/>
        <w:autoSpaceDN w:val="0"/>
        <w:adjustRightInd w:val="0"/>
        <w:ind w:firstLine="709"/>
        <w:jc w:val="both"/>
        <w:rPr>
          <w:sz w:val="26"/>
          <w:szCs w:val="26"/>
        </w:rPr>
      </w:pPr>
      <w:r>
        <w:rPr>
          <w:sz w:val="26"/>
          <w:szCs w:val="26"/>
        </w:rPr>
        <w:t>По-прежнему</w:t>
      </w:r>
      <w:r w:rsidRPr="00546543">
        <w:rPr>
          <w:sz w:val="26"/>
          <w:szCs w:val="26"/>
        </w:rPr>
        <w:t xml:space="preserve"> основными системными факторами, влияющими</w:t>
      </w:r>
      <w:r w:rsidRPr="00007839">
        <w:rPr>
          <w:sz w:val="26"/>
          <w:szCs w:val="26"/>
        </w:rPr>
        <w:t xml:space="preserve"> на формирование и исполнение бюджета города, являются конъюнктура цен на металлы, производимые на территории, курс рубля по отношению к доллару США, а также изменения межбюджетных отношений.</w:t>
      </w:r>
    </w:p>
    <w:p w14:paraId="6B163EF5" w14:textId="77777777" w:rsidR="00E227A7" w:rsidRPr="00963504" w:rsidRDefault="00E227A7" w:rsidP="00E227A7">
      <w:pPr>
        <w:tabs>
          <w:tab w:val="left" w:pos="993"/>
        </w:tabs>
        <w:ind w:firstLine="709"/>
        <w:jc w:val="both"/>
        <w:rPr>
          <w:color w:val="000000"/>
          <w:sz w:val="26"/>
          <w:szCs w:val="26"/>
        </w:rPr>
      </w:pPr>
      <w:r w:rsidRPr="001A66A0">
        <w:rPr>
          <w:color w:val="000000"/>
          <w:sz w:val="26"/>
          <w:szCs w:val="26"/>
        </w:rPr>
        <w:t>Так, по итогам 202</w:t>
      </w:r>
      <w:r>
        <w:rPr>
          <w:color w:val="000000"/>
          <w:sz w:val="26"/>
          <w:szCs w:val="26"/>
        </w:rPr>
        <w:t>2</w:t>
      </w:r>
      <w:r w:rsidRPr="001A66A0">
        <w:rPr>
          <w:color w:val="000000"/>
          <w:sz w:val="26"/>
          <w:szCs w:val="26"/>
        </w:rPr>
        <w:t xml:space="preserve"> года средняя цена на никель составила </w:t>
      </w:r>
      <w:r>
        <w:rPr>
          <w:color w:val="000000"/>
          <w:sz w:val="26"/>
          <w:szCs w:val="26"/>
        </w:rPr>
        <w:t>25 627,0</w:t>
      </w:r>
      <w:r w:rsidRPr="001A66A0">
        <w:rPr>
          <w:color w:val="000000"/>
          <w:sz w:val="26"/>
          <w:szCs w:val="26"/>
        </w:rPr>
        <w:t xml:space="preserve"> доллара за тонну, что на </w:t>
      </w:r>
      <w:r>
        <w:rPr>
          <w:color w:val="000000"/>
          <w:sz w:val="26"/>
          <w:szCs w:val="26"/>
        </w:rPr>
        <w:t>55,3 процентов</w:t>
      </w:r>
      <w:r w:rsidRPr="001A66A0">
        <w:rPr>
          <w:color w:val="000000"/>
          <w:sz w:val="26"/>
          <w:szCs w:val="26"/>
        </w:rPr>
        <w:t xml:space="preserve"> выше </w:t>
      </w:r>
      <w:r>
        <w:rPr>
          <w:color w:val="000000"/>
          <w:sz w:val="26"/>
          <w:szCs w:val="26"/>
        </w:rPr>
        <w:t>запланированной</w:t>
      </w:r>
      <w:r w:rsidRPr="001A66A0">
        <w:rPr>
          <w:color w:val="000000"/>
          <w:sz w:val="26"/>
          <w:szCs w:val="26"/>
        </w:rPr>
        <w:t xml:space="preserve">, рост цен на медь составил </w:t>
      </w:r>
      <w:r>
        <w:rPr>
          <w:color w:val="000000"/>
          <w:sz w:val="26"/>
          <w:szCs w:val="26"/>
        </w:rPr>
        <w:t>11,6</w:t>
      </w:r>
      <w:r w:rsidRPr="001A66A0">
        <w:rPr>
          <w:color w:val="000000"/>
          <w:sz w:val="26"/>
          <w:szCs w:val="26"/>
        </w:rPr>
        <w:t xml:space="preserve"> процент</w:t>
      </w:r>
      <w:r>
        <w:rPr>
          <w:color w:val="000000"/>
          <w:sz w:val="26"/>
          <w:szCs w:val="26"/>
        </w:rPr>
        <w:t>а,</w:t>
      </w:r>
      <w:r w:rsidRPr="001A66A0">
        <w:rPr>
          <w:color w:val="000000"/>
          <w:sz w:val="26"/>
          <w:szCs w:val="26"/>
        </w:rPr>
        <w:t xml:space="preserve"> курс доллара – </w:t>
      </w:r>
      <w:r>
        <w:rPr>
          <w:color w:val="000000"/>
          <w:sz w:val="26"/>
          <w:szCs w:val="26"/>
        </w:rPr>
        <w:t>68,6</w:t>
      </w:r>
      <w:r w:rsidRPr="001A66A0">
        <w:rPr>
          <w:color w:val="000000"/>
          <w:sz w:val="26"/>
          <w:szCs w:val="26"/>
        </w:rPr>
        <w:t xml:space="preserve"> рубля за 1 доллар, что на </w:t>
      </w:r>
      <w:r>
        <w:rPr>
          <w:color w:val="000000"/>
          <w:sz w:val="26"/>
          <w:szCs w:val="26"/>
        </w:rPr>
        <w:t>4,9</w:t>
      </w:r>
      <w:r w:rsidRPr="001A66A0">
        <w:rPr>
          <w:color w:val="000000"/>
          <w:sz w:val="26"/>
          <w:szCs w:val="26"/>
        </w:rPr>
        <w:t xml:space="preserve"> процента </w:t>
      </w:r>
      <w:r>
        <w:rPr>
          <w:color w:val="000000"/>
          <w:sz w:val="26"/>
          <w:szCs w:val="26"/>
        </w:rPr>
        <w:t>ниже</w:t>
      </w:r>
      <w:r w:rsidRPr="001A66A0">
        <w:rPr>
          <w:color w:val="000000"/>
          <w:sz w:val="26"/>
          <w:szCs w:val="26"/>
        </w:rPr>
        <w:t xml:space="preserve"> сценарных прогнозов.</w:t>
      </w:r>
      <w:r>
        <w:rPr>
          <w:color w:val="000000"/>
          <w:sz w:val="26"/>
          <w:szCs w:val="26"/>
        </w:rPr>
        <w:t xml:space="preserve"> По сравнению с предыдущим годом произошло снижение по всем показателям, за исключением цены на никель.</w:t>
      </w:r>
    </w:p>
    <w:p w14:paraId="4F7A3A49" w14:textId="77777777" w:rsidR="00E227A7" w:rsidRPr="00D978CE" w:rsidRDefault="00E227A7" w:rsidP="00E227A7">
      <w:pPr>
        <w:tabs>
          <w:tab w:val="left" w:pos="993"/>
        </w:tabs>
        <w:ind w:firstLine="709"/>
        <w:jc w:val="both"/>
        <w:rPr>
          <w:sz w:val="26"/>
          <w:szCs w:val="26"/>
        </w:rPr>
      </w:pPr>
      <w:r w:rsidRPr="00122D5A">
        <w:rPr>
          <w:sz w:val="26"/>
          <w:szCs w:val="26"/>
        </w:rPr>
        <w:t>В таблице 4 представлены среднегодовые</w:t>
      </w:r>
      <w:r w:rsidRPr="00D978CE">
        <w:rPr>
          <w:sz w:val="26"/>
          <w:szCs w:val="26"/>
        </w:rPr>
        <w:t xml:space="preserve"> цены на цветные и драгоценные металлы и курс доллара в 202</w:t>
      </w:r>
      <w:r>
        <w:rPr>
          <w:sz w:val="26"/>
          <w:szCs w:val="26"/>
        </w:rPr>
        <w:t>1</w:t>
      </w:r>
      <w:r w:rsidRPr="00D978CE">
        <w:rPr>
          <w:sz w:val="26"/>
          <w:szCs w:val="26"/>
        </w:rPr>
        <w:t xml:space="preserve"> и 202</w:t>
      </w:r>
      <w:r>
        <w:rPr>
          <w:sz w:val="26"/>
          <w:szCs w:val="26"/>
        </w:rPr>
        <w:t>2</w:t>
      </w:r>
      <w:r w:rsidRPr="00D978CE">
        <w:rPr>
          <w:sz w:val="26"/>
          <w:szCs w:val="26"/>
        </w:rPr>
        <w:t xml:space="preserve"> годах.</w:t>
      </w:r>
    </w:p>
    <w:p w14:paraId="1F1AD0F9" w14:textId="77777777" w:rsidR="00E227A7" w:rsidRPr="004F1B49" w:rsidRDefault="00E227A7" w:rsidP="00E227A7">
      <w:pPr>
        <w:ind w:firstLine="573"/>
        <w:jc w:val="right"/>
      </w:pPr>
      <w:r w:rsidRPr="004F1B49">
        <w:t>Таблица 4</w:t>
      </w:r>
    </w:p>
    <w:p w14:paraId="62CF9AC0" w14:textId="77777777" w:rsidR="00E227A7" w:rsidRPr="004F1B49" w:rsidRDefault="00E227A7" w:rsidP="00E227A7">
      <w:pPr>
        <w:ind w:firstLine="573"/>
        <w:jc w:val="right"/>
      </w:pPr>
      <w:r w:rsidRPr="004F1B49">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6"/>
        <w:gridCol w:w="1559"/>
        <w:gridCol w:w="1276"/>
        <w:gridCol w:w="1553"/>
      </w:tblGrid>
      <w:tr w:rsidR="00E227A7" w:rsidRPr="004F1B49" w14:paraId="3FF735C1" w14:textId="77777777" w:rsidTr="00E227A7">
        <w:trPr>
          <w:trHeight w:val="254"/>
        </w:trPr>
        <w:tc>
          <w:tcPr>
            <w:tcW w:w="2652" w:type="pct"/>
            <w:vMerge w:val="restart"/>
            <w:tcBorders>
              <w:top w:val="single" w:sz="4" w:space="0" w:color="auto"/>
              <w:left w:val="single" w:sz="4" w:space="0" w:color="auto"/>
              <w:bottom w:val="single" w:sz="4" w:space="0" w:color="auto"/>
              <w:right w:val="single" w:sz="4" w:space="0" w:color="auto"/>
            </w:tcBorders>
            <w:vAlign w:val="center"/>
            <w:hideMark/>
          </w:tcPr>
          <w:p w14:paraId="51709DBA" w14:textId="77777777" w:rsidR="00E227A7" w:rsidRPr="004F1B49" w:rsidRDefault="00E227A7" w:rsidP="00E227A7">
            <w:pPr>
              <w:jc w:val="center"/>
              <w:rPr>
                <w:b/>
              </w:rPr>
            </w:pPr>
            <w:r w:rsidRPr="004F1B49">
              <w:rPr>
                <w:b/>
              </w:rPr>
              <w:t>Наименование показателя</w:t>
            </w:r>
          </w:p>
        </w:tc>
        <w:tc>
          <w:tcPr>
            <w:tcW w:w="834" w:type="pct"/>
            <w:vMerge w:val="restart"/>
            <w:tcBorders>
              <w:top w:val="single" w:sz="4" w:space="0" w:color="auto"/>
              <w:left w:val="single" w:sz="4" w:space="0" w:color="auto"/>
              <w:bottom w:val="single" w:sz="4" w:space="0" w:color="auto"/>
              <w:right w:val="single" w:sz="4" w:space="0" w:color="auto"/>
            </w:tcBorders>
            <w:vAlign w:val="center"/>
            <w:hideMark/>
          </w:tcPr>
          <w:p w14:paraId="685FCA93" w14:textId="77777777" w:rsidR="00E227A7" w:rsidRPr="004F1B49" w:rsidRDefault="00E227A7" w:rsidP="00E227A7">
            <w:pPr>
              <w:jc w:val="center"/>
              <w:rPr>
                <w:b/>
              </w:rPr>
            </w:pPr>
            <w:r w:rsidRPr="004F1B49">
              <w:rPr>
                <w:b/>
              </w:rPr>
              <w:t xml:space="preserve">2021 год </w:t>
            </w:r>
          </w:p>
          <w:p w14:paraId="3DEB59B8" w14:textId="77777777" w:rsidR="00E227A7" w:rsidRPr="004F1B49" w:rsidRDefault="00E227A7" w:rsidP="00E227A7">
            <w:pPr>
              <w:jc w:val="center"/>
              <w:rPr>
                <w:b/>
              </w:rPr>
            </w:pPr>
            <w:r w:rsidRPr="004F1B49">
              <w:rPr>
                <w:b/>
              </w:rPr>
              <w:t>факт</w:t>
            </w:r>
          </w:p>
        </w:tc>
        <w:tc>
          <w:tcPr>
            <w:tcW w:w="1514" w:type="pct"/>
            <w:gridSpan w:val="2"/>
            <w:tcBorders>
              <w:top w:val="single" w:sz="4" w:space="0" w:color="auto"/>
              <w:left w:val="single" w:sz="4" w:space="0" w:color="auto"/>
              <w:bottom w:val="single" w:sz="4" w:space="0" w:color="auto"/>
              <w:right w:val="single" w:sz="4" w:space="0" w:color="auto"/>
            </w:tcBorders>
            <w:vAlign w:val="center"/>
            <w:hideMark/>
          </w:tcPr>
          <w:p w14:paraId="08DDCC67" w14:textId="77777777" w:rsidR="00E227A7" w:rsidRPr="004F1B49" w:rsidRDefault="00E227A7" w:rsidP="00E227A7">
            <w:pPr>
              <w:jc w:val="center"/>
              <w:rPr>
                <w:b/>
              </w:rPr>
            </w:pPr>
            <w:r w:rsidRPr="004F1B49">
              <w:rPr>
                <w:b/>
              </w:rPr>
              <w:t>2022 год</w:t>
            </w:r>
          </w:p>
        </w:tc>
      </w:tr>
      <w:tr w:rsidR="00E227A7" w:rsidRPr="004F1B49" w14:paraId="0B61382B" w14:textId="77777777" w:rsidTr="00E227A7">
        <w:trPr>
          <w:trHeight w:val="1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5F8A5" w14:textId="77777777" w:rsidR="00E227A7" w:rsidRPr="004F1B49" w:rsidRDefault="00E227A7" w:rsidP="00E227A7">
            <w:pPr>
              <w:spacing w:line="256"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08903" w14:textId="77777777" w:rsidR="00E227A7" w:rsidRPr="004F1B49" w:rsidRDefault="00E227A7" w:rsidP="00E227A7">
            <w:pPr>
              <w:spacing w:line="256" w:lineRule="auto"/>
              <w:rPr>
                <w:b/>
              </w:rPr>
            </w:pPr>
          </w:p>
        </w:tc>
        <w:tc>
          <w:tcPr>
            <w:tcW w:w="683" w:type="pct"/>
            <w:tcBorders>
              <w:top w:val="single" w:sz="4" w:space="0" w:color="auto"/>
              <w:left w:val="single" w:sz="4" w:space="0" w:color="auto"/>
              <w:bottom w:val="single" w:sz="4" w:space="0" w:color="auto"/>
              <w:right w:val="single" w:sz="4" w:space="0" w:color="auto"/>
            </w:tcBorders>
            <w:vAlign w:val="center"/>
            <w:hideMark/>
          </w:tcPr>
          <w:p w14:paraId="3F852556" w14:textId="77777777" w:rsidR="00E227A7" w:rsidRPr="004F1B49" w:rsidRDefault="00E227A7" w:rsidP="00E227A7">
            <w:pPr>
              <w:jc w:val="center"/>
              <w:rPr>
                <w:b/>
              </w:rPr>
            </w:pPr>
            <w:r w:rsidRPr="004F1B49">
              <w:rPr>
                <w:b/>
              </w:rPr>
              <w:t>план</w:t>
            </w:r>
          </w:p>
        </w:tc>
        <w:tc>
          <w:tcPr>
            <w:tcW w:w="831" w:type="pct"/>
            <w:tcBorders>
              <w:top w:val="single" w:sz="4" w:space="0" w:color="auto"/>
              <w:left w:val="single" w:sz="4" w:space="0" w:color="auto"/>
              <w:bottom w:val="single" w:sz="4" w:space="0" w:color="auto"/>
              <w:right w:val="single" w:sz="4" w:space="0" w:color="auto"/>
            </w:tcBorders>
            <w:vAlign w:val="center"/>
            <w:hideMark/>
          </w:tcPr>
          <w:p w14:paraId="71F627C9" w14:textId="77777777" w:rsidR="00E227A7" w:rsidRPr="004F1B49" w:rsidRDefault="00E227A7" w:rsidP="00E227A7">
            <w:pPr>
              <w:jc w:val="center"/>
              <w:rPr>
                <w:b/>
              </w:rPr>
            </w:pPr>
            <w:r w:rsidRPr="004F1B49">
              <w:rPr>
                <w:b/>
              </w:rPr>
              <w:t>факт</w:t>
            </w:r>
          </w:p>
        </w:tc>
      </w:tr>
      <w:tr w:rsidR="00E227A7" w:rsidRPr="004F1B49" w14:paraId="29AA3A10" w14:textId="77777777" w:rsidTr="00E227A7">
        <w:trPr>
          <w:trHeight w:val="247"/>
        </w:trPr>
        <w:tc>
          <w:tcPr>
            <w:tcW w:w="2652" w:type="pct"/>
            <w:tcBorders>
              <w:top w:val="single" w:sz="4" w:space="0" w:color="auto"/>
              <w:left w:val="single" w:sz="4" w:space="0" w:color="auto"/>
              <w:bottom w:val="single" w:sz="4" w:space="0" w:color="auto"/>
              <w:right w:val="single" w:sz="4" w:space="0" w:color="auto"/>
            </w:tcBorders>
            <w:vAlign w:val="center"/>
            <w:hideMark/>
          </w:tcPr>
          <w:p w14:paraId="2BB47DB3" w14:textId="77777777" w:rsidR="00E227A7" w:rsidRPr="004F1B49" w:rsidRDefault="00E227A7" w:rsidP="00E227A7">
            <w:pPr>
              <w:jc w:val="both"/>
            </w:pPr>
            <w:r w:rsidRPr="004F1B49">
              <w:t>Никель, долларов за 1 тонну</w:t>
            </w:r>
          </w:p>
        </w:tc>
        <w:tc>
          <w:tcPr>
            <w:tcW w:w="834" w:type="pct"/>
            <w:tcBorders>
              <w:top w:val="single" w:sz="4" w:space="0" w:color="auto"/>
              <w:left w:val="single" w:sz="4" w:space="0" w:color="auto"/>
              <w:bottom w:val="single" w:sz="4" w:space="0" w:color="auto"/>
              <w:right w:val="single" w:sz="4" w:space="0" w:color="auto"/>
            </w:tcBorders>
            <w:hideMark/>
          </w:tcPr>
          <w:p w14:paraId="4646F8B8" w14:textId="77777777" w:rsidR="00E227A7" w:rsidRPr="004F1B49" w:rsidRDefault="00E227A7" w:rsidP="00E227A7">
            <w:pPr>
              <w:jc w:val="center"/>
            </w:pPr>
            <w:r w:rsidRPr="004F1B49">
              <w:t>18 476,4</w:t>
            </w:r>
          </w:p>
        </w:tc>
        <w:tc>
          <w:tcPr>
            <w:tcW w:w="683" w:type="pct"/>
            <w:tcBorders>
              <w:top w:val="single" w:sz="4" w:space="0" w:color="auto"/>
              <w:left w:val="single" w:sz="4" w:space="0" w:color="auto"/>
              <w:bottom w:val="single" w:sz="4" w:space="0" w:color="auto"/>
              <w:right w:val="single" w:sz="4" w:space="0" w:color="auto"/>
            </w:tcBorders>
            <w:vAlign w:val="center"/>
            <w:hideMark/>
          </w:tcPr>
          <w:p w14:paraId="2BC089A1" w14:textId="77777777" w:rsidR="00E227A7" w:rsidRPr="004F1B49" w:rsidRDefault="00E227A7" w:rsidP="00E227A7">
            <w:pPr>
              <w:jc w:val="center"/>
            </w:pPr>
            <w:r w:rsidRPr="004F1B49">
              <w:t>16 500</w:t>
            </w:r>
          </w:p>
        </w:tc>
        <w:tc>
          <w:tcPr>
            <w:tcW w:w="831" w:type="pct"/>
            <w:tcBorders>
              <w:top w:val="single" w:sz="4" w:space="0" w:color="auto"/>
              <w:left w:val="single" w:sz="4" w:space="0" w:color="auto"/>
              <w:bottom w:val="single" w:sz="4" w:space="0" w:color="auto"/>
              <w:right w:val="single" w:sz="4" w:space="0" w:color="auto"/>
            </w:tcBorders>
            <w:vAlign w:val="center"/>
            <w:hideMark/>
          </w:tcPr>
          <w:p w14:paraId="146CB6B7" w14:textId="77777777" w:rsidR="00E227A7" w:rsidRPr="004F1B49" w:rsidRDefault="00E227A7" w:rsidP="00E227A7">
            <w:pPr>
              <w:jc w:val="center"/>
            </w:pPr>
            <w:r w:rsidRPr="004F1B49">
              <w:t>25 627,0</w:t>
            </w:r>
          </w:p>
        </w:tc>
      </w:tr>
      <w:tr w:rsidR="00E227A7" w:rsidRPr="004F1B49" w14:paraId="15AA1DFC" w14:textId="77777777" w:rsidTr="00E227A7">
        <w:trPr>
          <w:trHeight w:val="262"/>
        </w:trPr>
        <w:tc>
          <w:tcPr>
            <w:tcW w:w="2652" w:type="pct"/>
            <w:tcBorders>
              <w:top w:val="single" w:sz="4" w:space="0" w:color="auto"/>
              <w:left w:val="single" w:sz="4" w:space="0" w:color="auto"/>
              <w:bottom w:val="single" w:sz="4" w:space="0" w:color="auto"/>
              <w:right w:val="single" w:sz="4" w:space="0" w:color="auto"/>
            </w:tcBorders>
            <w:vAlign w:val="center"/>
            <w:hideMark/>
          </w:tcPr>
          <w:p w14:paraId="02823868" w14:textId="77777777" w:rsidR="00E227A7" w:rsidRPr="004F1B49" w:rsidRDefault="00E227A7" w:rsidP="00E227A7">
            <w:pPr>
              <w:jc w:val="both"/>
            </w:pPr>
            <w:r w:rsidRPr="004F1B49">
              <w:t>Медь, долларов за 1 тонну</w:t>
            </w:r>
          </w:p>
        </w:tc>
        <w:tc>
          <w:tcPr>
            <w:tcW w:w="834" w:type="pct"/>
            <w:tcBorders>
              <w:top w:val="single" w:sz="4" w:space="0" w:color="auto"/>
              <w:left w:val="single" w:sz="4" w:space="0" w:color="auto"/>
              <w:bottom w:val="single" w:sz="4" w:space="0" w:color="auto"/>
              <w:right w:val="single" w:sz="4" w:space="0" w:color="auto"/>
            </w:tcBorders>
            <w:hideMark/>
          </w:tcPr>
          <w:p w14:paraId="58BA90EC" w14:textId="77777777" w:rsidR="00E227A7" w:rsidRPr="004F1B49" w:rsidRDefault="00E227A7" w:rsidP="00E227A7">
            <w:pPr>
              <w:jc w:val="center"/>
            </w:pPr>
            <w:r w:rsidRPr="004F1B49">
              <w:t>9 314,4</w:t>
            </w:r>
          </w:p>
        </w:tc>
        <w:tc>
          <w:tcPr>
            <w:tcW w:w="683" w:type="pct"/>
            <w:tcBorders>
              <w:top w:val="single" w:sz="4" w:space="0" w:color="auto"/>
              <w:left w:val="single" w:sz="4" w:space="0" w:color="auto"/>
              <w:bottom w:val="single" w:sz="4" w:space="0" w:color="auto"/>
              <w:right w:val="single" w:sz="4" w:space="0" w:color="auto"/>
            </w:tcBorders>
            <w:vAlign w:val="center"/>
            <w:hideMark/>
          </w:tcPr>
          <w:p w14:paraId="08568ED9" w14:textId="77777777" w:rsidR="00E227A7" w:rsidRPr="004F1B49" w:rsidRDefault="00E227A7" w:rsidP="00E227A7">
            <w:pPr>
              <w:jc w:val="center"/>
            </w:pPr>
            <w:r w:rsidRPr="004F1B49">
              <w:t>7 900</w:t>
            </w:r>
          </w:p>
        </w:tc>
        <w:tc>
          <w:tcPr>
            <w:tcW w:w="831" w:type="pct"/>
            <w:tcBorders>
              <w:top w:val="single" w:sz="4" w:space="0" w:color="auto"/>
              <w:left w:val="single" w:sz="4" w:space="0" w:color="auto"/>
              <w:bottom w:val="single" w:sz="4" w:space="0" w:color="auto"/>
              <w:right w:val="single" w:sz="4" w:space="0" w:color="auto"/>
            </w:tcBorders>
            <w:vAlign w:val="center"/>
            <w:hideMark/>
          </w:tcPr>
          <w:p w14:paraId="7BB2CE87" w14:textId="77777777" w:rsidR="00E227A7" w:rsidRPr="004F1B49" w:rsidRDefault="00E227A7" w:rsidP="00E227A7">
            <w:pPr>
              <w:jc w:val="center"/>
            </w:pPr>
            <w:r w:rsidRPr="004F1B49">
              <w:t>8 813,9</w:t>
            </w:r>
          </w:p>
        </w:tc>
      </w:tr>
      <w:tr w:rsidR="00E227A7" w:rsidRPr="004F1B49" w14:paraId="22D375CB" w14:textId="77777777" w:rsidTr="00E227A7">
        <w:trPr>
          <w:trHeight w:val="247"/>
        </w:trPr>
        <w:tc>
          <w:tcPr>
            <w:tcW w:w="2652" w:type="pct"/>
            <w:tcBorders>
              <w:top w:val="single" w:sz="4" w:space="0" w:color="auto"/>
              <w:left w:val="single" w:sz="4" w:space="0" w:color="auto"/>
              <w:bottom w:val="single" w:sz="4" w:space="0" w:color="auto"/>
              <w:right w:val="single" w:sz="4" w:space="0" w:color="auto"/>
            </w:tcBorders>
            <w:vAlign w:val="center"/>
            <w:hideMark/>
          </w:tcPr>
          <w:p w14:paraId="3A4D19A6" w14:textId="77777777" w:rsidR="00E227A7" w:rsidRPr="004F1B49" w:rsidRDefault="00E227A7" w:rsidP="00E227A7">
            <w:pPr>
              <w:jc w:val="both"/>
            </w:pPr>
            <w:r w:rsidRPr="004F1B49">
              <w:t>Платина, долларов за 1 тройскую унцию</w:t>
            </w:r>
          </w:p>
        </w:tc>
        <w:tc>
          <w:tcPr>
            <w:tcW w:w="834" w:type="pct"/>
            <w:tcBorders>
              <w:top w:val="single" w:sz="4" w:space="0" w:color="auto"/>
              <w:left w:val="single" w:sz="4" w:space="0" w:color="auto"/>
              <w:bottom w:val="single" w:sz="4" w:space="0" w:color="auto"/>
              <w:right w:val="single" w:sz="4" w:space="0" w:color="auto"/>
            </w:tcBorders>
            <w:hideMark/>
          </w:tcPr>
          <w:p w14:paraId="3ADDCB9F" w14:textId="77777777" w:rsidR="00E227A7" w:rsidRPr="004F1B49" w:rsidRDefault="00E227A7" w:rsidP="00E227A7">
            <w:pPr>
              <w:jc w:val="center"/>
            </w:pPr>
            <w:r w:rsidRPr="004F1B49">
              <w:t>1 091,2</w:t>
            </w:r>
          </w:p>
        </w:tc>
        <w:tc>
          <w:tcPr>
            <w:tcW w:w="683" w:type="pct"/>
            <w:tcBorders>
              <w:top w:val="single" w:sz="4" w:space="0" w:color="auto"/>
              <w:left w:val="single" w:sz="4" w:space="0" w:color="auto"/>
              <w:bottom w:val="single" w:sz="4" w:space="0" w:color="auto"/>
              <w:right w:val="single" w:sz="4" w:space="0" w:color="auto"/>
            </w:tcBorders>
            <w:vAlign w:val="center"/>
            <w:hideMark/>
          </w:tcPr>
          <w:p w14:paraId="69D97630" w14:textId="77777777" w:rsidR="00E227A7" w:rsidRPr="004F1B49" w:rsidRDefault="00E227A7" w:rsidP="00E227A7">
            <w:r w:rsidRPr="004F1B49">
              <w:t xml:space="preserve">     1 110</w:t>
            </w:r>
          </w:p>
        </w:tc>
        <w:tc>
          <w:tcPr>
            <w:tcW w:w="831" w:type="pct"/>
            <w:tcBorders>
              <w:top w:val="single" w:sz="4" w:space="0" w:color="auto"/>
              <w:left w:val="single" w:sz="4" w:space="0" w:color="auto"/>
              <w:bottom w:val="single" w:sz="4" w:space="0" w:color="auto"/>
              <w:right w:val="single" w:sz="4" w:space="0" w:color="auto"/>
            </w:tcBorders>
            <w:vAlign w:val="center"/>
            <w:hideMark/>
          </w:tcPr>
          <w:p w14:paraId="56981110" w14:textId="77777777" w:rsidR="00E227A7" w:rsidRPr="004F1B49" w:rsidRDefault="00E227A7" w:rsidP="00E227A7">
            <w:pPr>
              <w:jc w:val="center"/>
            </w:pPr>
            <w:r w:rsidRPr="004F1B49">
              <w:t>960,9</w:t>
            </w:r>
          </w:p>
        </w:tc>
      </w:tr>
      <w:tr w:rsidR="00E227A7" w:rsidRPr="004F1B49" w14:paraId="20201233" w14:textId="77777777" w:rsidTr="00E227A7">
        <w:trPr>
          <w:trHeight w:val="262"/>
        </w:trPr>
        <w:tc>
          <w:tcPr>
            <w:tcW w:w="2652" w:type="pct"/>
            <w:tcBorders>
              <w:top w:val="single" w:sz="4" w:space="0" w:color="auto"/>
              <w:left w:val="single" w:sz="4" w:space="0" w:color="auto"/>
              <w:bottom w:val="single" w:sz="4" w:space="0" w:color="auto"/>
              <w:right w:val="single" w:sz="4" w:space="0" w:color="auto"/>
            </w:tcBorders>
            <w:vAlign w:val="center"/>
            <w:hideMark/>
          </w:tcPr>
          <w:p w14:paraId="255AC490" w14:textId="77777777" w:rsidR="00E227A7" w:rsidRPr="004F1B49" w:rsidRDefault="00E227A7" w:rsidP="00E227A7">
            <w:pPr>
              <w:jc w:val="both"/>
            </w:pPr>
            <w:r w:rsidRPr="004F1B49">
              <w:t>Палладий, долларов за 1 тройскую унцию</w:t>
            </w:r>
          </w:p>
        </w:tc>
        <w:tc>
          <w:tcPr>
            <w:tcW w:w="834" w:type="pct"/>
            <w:tcBorders>
              <w:top w:val="single" w:sz="4" w:space="0" w:color="auto"/>
              <w:left w:val="single" w:sz="4" w:space="0" w:color="auto"/>
              <w:bottom w:val="single" w:sz="4" w:space="0" w:color="auto"/>
              <w:right w:val="single" w:sz="4" w:space="0" w:color="auto"/>
            </w:tcBorders>
            <w:hideMark/>
          </w:tcPr>
          <w:p w14:paraId="26339DA8" w14:textId="77777777" w:rsidR="00E227A7" w:rsidRPr="004F1B49" w:rsidRDefault="00E227A7" w:rsidP="00E227A7">
            <w:pPr>
              <w:jc w:val="center"/>
            </w:pPr>
            <w:r w:rsidRPr="004F1B49">
              <w:t>2 397,7</w:t>
            </w:r>
          </w:p>
        </w:tc>
        <w:tc>
          <w:tcPr>
            <w:tcW w:w="683" w:type="pct"/>
            <w:tcBorders>
              <w:top w:val="single" w:sz="4" w:space="0" w:color="auto"/>
              <w:left w:val="single" w:sz="4" w:space="0" w:color="auto"/>
              <w:bottom w:val="single" w:sz="4" w:space="0" w:color="auto"/>
              <w:right w:val="single" w:sz="4" w:space="0" w:color="auto"/>
            </w:tcBorders>
            <w:vAlign w:val="center"/>
            <w:hideMark/>
          </w:tcPr>
          <w:p w14:paraId="25340B9A" w14:textId="77777777" w:rsidR="00E227A7" w:rsidRPr="004F1B49" w:rsidRDefault="00E227A7" w:rsidP="00E227A7">
            <w:pPr>
              <w:jc w:val="center"/>
            </w:pPr>
            <w:r w:rsidRPr="004F1B49">
              <w:t>2 000</w:t>
            </w:r>
          </w:p>
        </w:tc>
        <w:tc>
          <w:tcPr>
            <w:tcW w:w="831" w:type="pct"/>
            <w:tcBorders>
              <w:top w:val="single" w:sz="4" w:space="0" w:color="auto"/>
              <w:left w:val="single" w:sz="4" w:space="0" w:color="auto"/>
              <w:bottom w:val="single" w:sz="4" w:space="0" w:color="auto"/>
              <w:right w:val="single" w:sz="4" w:space="0" w:color="auto"/>
            </w:tcBorders>
            <w:vAlign w:val="center"/>
            <w:hideMark/>
          </w:tcPr>
          <w:p w14:paraId="58ADD70E" w14:textId="77777777" w:rsidR="00E227A7" w:rsidRPr="004F1B49" w:rsidRDefault="00E227A7" w:rsidP="00E227A7">
            <w:pPr>
              <w:jc w:val="center"/>
            </w:pPr>
            <w:r w:rsidRPr="004F1B49">
              <w:t>2 108,2</w:t>
            </w:r>
          </w:p>
        </w:tc>
      </w:tr>
      <w:tr w:rsidR="00E227A7" w:rsidRPr="00120F1A" w14:paraId="681DCB14" w14:textId="77777777" w:rsidTr="00E227A7">
        <w:trPr>
          <w:trHeight w:val="272"/>
        </w:trPr>
        <w:tc>
          <w:tcPr>
            <w:tcW w:w="2652" w:type="pct"/>
            <w:tcBorders>
              <w:top w:val="single" w:sz="4" w:space="0" w:color="auto"/>
              <w:left w:val="single" w:sz="4" w:space="0" w:color="auto"/>
              <w:bottom w:val="single" w:sz="4" w:space="0" w:color="auto"/>
              <w:right w:val="single" w:sz="4" w:space="0" w:color="auto"/>
            </w:tcBorders>
            <w:vAlign w:val="center"/>
            <w:hideMark/>
          </w:tcPr>
          <w:p w14:paraId="0966E767" w14:textId="77777777" w:rsidR="00E227A7" w:rsidRPr="004F1B49" w:rsidRDefault="00E227A7" w:rsidP="00E227A7">
            <w:pPr>
              <w:jc w:val="both"/>
            </w:pPr>
            <w:r w:rsidRPr="004F1B49">
              <w:t>Курс доллара США, рублей за 1 доллар</w:t>
            </w:r>
          </w:p>
        </w:tc>
        <w:tc>
          <w:tcPr>
            <w:tcW w:w="834" w:type="pct"/>
            <w:tcBorders>
              <w:top w:val="single" w:sz="4" w:space="0" w:color="auto"/>
              <w:left w:val="single" w:sz="4" w:space="0" w:color="auto"/>
              <w:bottom w:val="single" w:sz="4" w:space="0" w:color="auto"/>
              <w:right w:val="single" w:sz="4" w:space="0" w:color="auto"/>
            </w:tcBorders>
            <w:hideMark/>
          </w:tcPr>
          <w:p w14:paraId="4BC808B9" w14:textId="77777777" w:rsidR="00E227A7" w:rsidRPr="004F1B49" w:rsidRDefault="00E227A7" w:rsidP="00E227A7">
            <w:pPr>
              <w:jc w:val="center"/>
            </w:pPr>
            <w:r w:rsidRPr="004F1B49">
              <w:t>73,7</w:t>
            </w:r>
          </w:p>
        </w:tc>
        <w:tc>
          <w:tcPr>
            <w:tcW w:w="683" w:type="pct"/>
            <w:tcBorders>
              <w:top w:val="single" w:sz="4" w:space="0" w:color="auto"/>
              <w:left w:val="single" w:sz="4" w:space="0" w:color="auto"/>
              <w:bottom w:val="single" w:sz="4" w:space="0" w:color="auto"/>
              <w:right w:val="single" w:sz="4" w:space="0" w:color="auto"/>
            </w:tcBorders>
            <w:vAlign w:val="center"/>
            <w:hideMark/>
          </w:tcPr>
          <w:p w14:paraId="540384C9" w14:textId="77777777" w:rsidR="00E227A7" w:rsidRPr="004F1B49" w:rsidRDefault="00E227A7" w:rsidP="00E227A7">
            <w:pPr>
              <w:jc w:val="center"/>
            </w:pPr>
            <w:r w:rsidRPr="004F1B49">
              <w:t>72,1</w:t>
            </w:r>
          </w:p>
        </w:tc>
        <w:tc>
          <w:tcPr>
            <w:tcW w:w="831" w:type="pct"/>
            <w:tcBorders>
              <w:top w:val="single" w:sz="4" w:space="0" w:color="auto"/>
              <w:left w:val="single" w:sz="4" w:space="0" w:color="auto"/>
              <w:bottom w:val="single" w:sz="4" w:space="0" w:color="auto"/>
              <w:right w:val="single" w:sz="4" w:space="0" w:color="auto"/>
            </w:tcBorders>
            <w:vAlign w:val="center"/>
            <w:hideMark/>
          </w:tcPr>
          <w:p w14:paraId="2609FC39" w14:textId="77777777" w:rsidR="00E227A7" w:rsidRPr="004F1B49" w:rsidRDefault="00E227A7" w:rsidP="00E227A7">
            <w:pPr>
              <w:jc w:val="center"/>
            </w:pPr>
            <w:r w:rsidRPr="004F1B49">
              <w:t>68,6</w:t>
            </w:r>
          </w:p>
        </w:tc>
      </w:tr>
    </w:tbl>
    <w:bookmarkEnd w:id="21"/>
    <w:bookmarkEnd w:id="22"/>
    <w:bookmarkEnd w:id="23"/>
    <w:p w14:paraId="5A04BD31" w14:textId="77777777" w:rsidR="00E227A7" w:rsidRDefault="00E227A7" w:rsidP="00E227A7">
      <w:pPr>
        <w:tabs>
          <w:tab w:val="num" w:pos="0"/>
        </w:tabs>
        <w:spacing w:before="120"/>
        <w:ind w:firstLine="686"/>
        <w:jc w:val="both"/>
        <w:rPr>
          <w:sz w:val="26"/>
          <w:szCs w:val="26"/>
        </w:rPr>
      </w:pPr>
      <w:r>
        <w:rPr>
          <w:sz w:val="26"/>
          <w:szCs w:val="26"/>
        </w:rPr>
        <w:lastRenderedPageBreak/>
        <w:t>В</w:t>
      </w:r>
      <w:r w:rsidRPr="00E0752D">
        <w:rPr>
          <w:sz w:val="26"/>
          <w:szCs w:val="26"/>
        </w:rPr>
        <w:t xml:space="preserve"> 202</w:t>
      </w:r>
      <w:r>
        <w:rPr>
          <w:sz w:val="26"/>
          <w:szCs w:val="26"/>
        </w:rPr>
        <w:t>2</w:t>
      </w:r>
      <w:r w:rsidRPr="00712D94">
        <w:rPr>
          <w:sz w:val="26"/>
          <w:szCs w:val="26"/>
        </w:rPr>
        <w:t xml:space="preserve"> году произошло </w:t>
      </w:r>
      <w:r>
        <w:rPr>
          <w:sz w:val="26"/>
          <w:szCs w:val="26"/>
        </w:rPr>
        <w:t>снижение</w:t>
      </w:r>
      <w:r w:rsidRPr="00712D94">
        <w:rPr>
          <w:sz w:val="26"/>
          <w:szCs w:val="26"/>
        </w:rPr>
        <w:t xml:space="preserve"> налога на прибыль организаций на </w:t>
      </w:r>
      <w:r>
        <w:rPr>
          <w:sz w:val="26"/>
          <w:szCs w:val="26"/>
        </w:rPr>
        <w:t>48,8</w:t>
      </w:r>
      <w:r w:rsidRPr="00712D94">
        <w:rPr>
          <w:sz w:val="26"/>
          <w:szCs w:val="26"/>
        </w:rPr>
        <w:t xml:space="preserve"> процента относительного предыдущего года. Удельный вес данного налога в собственных (налоговых и неналоговых) доходах бюджета </w:t>
      </w:r>
      <w:r w:rsidRPr="00E0752D">
        <w:rPr>
          <w:sz w:val="26"/>
          <w:szCs w:val="26"/>
        </w:rPr>
        <w:t xml:space="preserve">составил </w:t>
      </w:r>
      <w:r>
        <w:rPr>
          <w:sz w:val="26"/>
          <w:szCs w:val="26"/>
        </w:rPr>
        <w:t>33</w:t>
      </w:r>
      <w:r w:rsidRPr="00E0752D">
        <w:rPr>
          <w:sz w:val="26"/>
          <w:szCs w:val="26"/>
        </w:rPr>
        <w:t xml:space="preserve">,7 </w:t>
      </w:r>
      <w:r w:rsidRPr="00712D94">
        <w:rPr>
          <w:sz w:val="26"/>
          <w:szCs w:val="26"/>
        </w:rPr>
        <w:t>процента (в 20</w:t>
      </w:r>
      <w:r>
        <w:rPr>
          <w:sz w:val="26"/>
          <w:szCs w:val="26"/>
        </w:rPr>
        <w:t>21</w:t>
      </w:r>
      <w:r w:rsidRPr="00712D94">
        <w:rPr>
          <w:sz w:val="26"/>
          <w:szCs w:val="26"/>
        </w:rPr>
        <w:t xml:space="preserve"> году – </w:t>
      </w:r>
      <w:r>
        <w:rPr>
          <w:sz w:val="26"/>
          <w:szCs w:val="26"/>
        </w:rPr>
        <w:t>55,7</w:t>
      </w:r>
      <w:r w:rsidRPr="00712D94">
        <w:rPr>
          <w:sz w:val="26"/>
          <w:szCs w:val="26"/>
        </w:rPr>
        <w:t xml:space="preserve"> процент</w:t>
      </w:r>
      <w:r w:rsidRPr="00E0752D">
        <w:rPr>
          <w:sz w:val="26"/>
          <w:szCs w:val="26"/>
        </w:rPr>
        <w:t>а</w:t>
      </w:r>
      <w:r w:rsidRPr="00712D94">
        <w:rPr>
          <w:sz w:val="26"/>
          <w:szCs w:val="26"/>
        </w:rPr>
        <w:t>).</w:t>
      </w:r>
    </w:p>
    <w:p w14:paraId="02DAF578" w14:textId="77777777" w:rsidR="00E227A7" w:rsidRDefault="00E227A7" w:rsidP="00E227A7">
      <w:pPr>
        <w:tabs>
          <w:tab w:val="num" w:pos="0"/>
        </w:tabs>
        <w:ind w:firstLine="686"/>
        <w:jc w:val="both"/>
        <w:rPr>
          <w:sz w:val="26"/>
          <w:szCs w:val="26"/>
        </w:rPr>
      </w:pPr>
      <w:r>
        <w:rPr>
          <w:sz w:val="26"/>
          <w:szCs w:val="26"/>
        </w:rPr>
        <w:t xml:space="preserve">На исполнение местного бюджета также оказали влияние изменения межбюджетных отношений в части дорожной деятельности. Так в связи с передачей на муниципальный уровень расходов </w:t>
      </w:r>
      <w:r w:rsidRPr="00AF0677">
        <w:rPr>
          <w:sz w:val="26"/>
          <w:szCs w:val="26"/>
        </w:rPr>
        <w:t xml:space="preserve">на содержание автомобильных дорог общего пользования местного значения </w:t>
      </w:r>
      <w:r>
        <w:rPr>
          <w:sz w:val="26"/>
          <w:szCs w:val="26"/>
        </w:rPr>
        <w:t xml:space="preserve">прекращено предоставление соответствующих </w:t>
      </w:r>
      <w:r w:rsidRPr="00AF0677">
        <w:rPr>
          <w:sz w:val="26"/>
          <w:szCs w:val="26"/>
        </w:rPr>
        <w:t>субсидий из дорожного фонда Красноярского края</w:t>
      </w:r>
      <w:r>
        <w:rPr>
          <w:sz w:val="26"/>
          <w:szCs w:val="26"/>
        </w:rPr>
        <w:t xml:space="preserve">. Выпадающие доходы местного бюджета частично компенсированы увеличением </w:t>
      </w:r>
      <w:r w:rsidRPr="00AF0677">
        <w:rPr>
          <w:sz w:val="26"/>
          <w:szCs w:val="26"/>
        </w:rPr>
        <w:t>норматив</w:t>
      </w:r>
      <w:r>
        <w:rPr>
          <w:sz w:val="26"/>
          <w:szCs w:val="26"/>
        </w:rPr>
        <w:t>а</w:t>
      </w:r>
      <w:r w:rsidRPr="00AF0677">
        <w:rPr>
          <w:sz w:val="26"/>
          <w:szCs w:val="26"/>
        </w:rPr>
        <w:t xml:space="preserve"> отчислений от акцизов на нефтепродукты </w:t>
      </w:r>
      <w:r>
        <w:rPr>
          <w:sz w:val="26"/>
          <w:szCs w:val="26"/>
        </w:rPr>
        <w:t>(</w:t>
      </w:r>
      <w:r w:rsidRPr="00AF0677">
        <w:rPr>
          <w:sz w:val="26"/>
          <w:szCs w:val="26"/>
        </w:rPr>
        <w:t>с 10 до 20 процентов</w:t>
      </w:r>
      <w:r>
        <w:rPr>
          <w:sz w:val="26"/>
          <w:szCs w:val="26"/>
        </w:rPr>
        <w:t>).</w:t>
      </w:r>
    </w:p>
    <w:p w14:paraId="2507A8F4" w14:textId="77777777" w:rsidR="00E227A7" w:rsidRPr="00712D94" w:rsidRDefault="00E227A7" w:rsidP="00E227A7">
      <w:pPr>
        <w:ind w:firstLine="686"/>
        <w:jc w:val="both"/>
        <w:rPr>
          <w:sz w:val="26"/>
          <w:szCs w:val="26"/>
          <w:lang w:eastAsia="x-none"/>
        </w:rPr>
      </w:pPr>
      <w:r w:rsidRPr="00712D94">
        <w:rPr>
          <w:sz w:val="26"/>
          <w:szCs w:val="26"/>
          <w:lang w:eastAsia="x-none"/>
        </w:rPr>
        <w:t>На поступление налоговых и неналоговых доходов оказывают влияние как существующая экономическая ситуация</w:t>
      </w:r>
      <w:r>
        <w:rPr>
          <w:sz w:val="26"/>
          <w:szCs w:val="26"/>
          <w:lang w:eastAsia="x-none"/>
        </w:rPr>
        <w:t xml:space="preserve"> и изменения бюджетного и налогового законодательства</w:t>
      </w:r>
      <w:r w:rsidRPr="00712D94">
        <w:rPr>
          <w:sz w:val="26"/>
          <w:szCs w:val="26"/>
          <w:lang w:eastAsia="x-none"/>
        </w:rPr>
        <w:t>, так и последовательно проводимая городом работа по мобилизации доходов.</w:t>
      </w:r>
    </w:p>
    <w:p w14:paraId="31E96080" w14:textId="77777777" w:rsidR="00E227A7" w:rsidRPr="00C43B1B" w:rsidRDefault="00E227A7" w:rsidP="00E227A7">
      <w:pPr>
        <w:ind w:firstLine="686"/>
        <w:jc w:val="both"/>
        <w:rPr>
          <w:sz w:val="26"/>
          <w:szCs w:val="26"/>
        </w:rPr>
      </w:pPr>
      <w:r w:rsidRPr="00C43B1B">
        <w:rPr>
          <w:sz w:val="26"/>
          <w:szCs w:val="26"/>
          <w:lang w:eastAsia="x-none"/>
        </w:rPr>
        <w:t>В 202</w:t>
      </w:r>
      <w:r>
        <w:rPr>
          <w:sz w:val="26"/>
          <w:szCs w:val="26"/>
          <w:lang w:eastAsia="x-none"/>
        </w:rPr>
        <w:t>2</w:t>
      </w:r>
      <w:r w:rsidRPr="00C43B1B">
        <w:rPr>
          <w:sz w:val="26"/>
          <w:szCs w:val="26"/>
          <w:lang w:eastAsia="x-none"/>
        </w:rPr>
        <w:t xml:space="preserve"> году продолжена реализация </w:t>
      </w:r>
      <w:r w:rsidRPr="00C43B1B">
        <w:rPr>
          <w:sz w:val="26"/>
          <w:szCs w:val="26"/>
        </w:rPr>
        <w:t>Плана мероприятий по увеличению доходов, оптимизации расходов и совершенствованию долговой политики муниципального образования город Норильск, направленного на обеспечение устойчивости и сбалансированности бюджета города. Принятые меры по увеличению доходов бюджета города способствовали росту налоговых и неналоговых доходов, в том числе за счет взыскания имеющейся задолженности.</w:t>
      </w:r>
    </w:p>
    <w:p w14:paraId="6127E065" w14:textId="77777777" w:rsidR="00E227A7" w:rsidRPr="00573D66" w:rsidRDefault="00E227A7" w:rsidP="00E227A7">
      <w:pPr>
        <w:suppressAutoHyphens/>
        <w:spacing w:before="120"/>
        <w:ind w:firstLine="686"/>
        <w:jc w:val="both"/>
        <w:rPr>
          <w:sz w:val="26"/>
          <w:szCs w:val="26"/>
        </w:rPr>
      </w:pPr>
      <w:r w:rsidRPr="00573D66">
        <w:rPr>
          <w:sz w:val="26"/>
          <w:szCs w:val="26"/>
        </w:rPr>
        <w:t>Первоначальный объем доходной части бюджета муниципального образования город Норильск на 202</w:t>
      </w:r>
      <w:r>
        <w:rPr>
          <w:sz w:val="26"/>
          <w:szCs w:val="26"/>
        </w:rPr>
        <w:t>2</w:t>
      </w:r>
      <w:r w:rsidRPr="00573D66">
        <w:rPr>
          <w:sz w:val="26"/>
          <w:szCs w:val="26"/>
        </w:rPr>
        <w:t xml:space="preserve"> год был предусмотрен решением Норильского городского Совета депутатов от 1</w:t>
      </w:r>
      <w:r>
        <w:rPr>
          <w:sz w:val="26"/>
          <w:szCs w:val="26"/>
        </w:rPr>
        <w:t>4</w:t>
      </w:r>
      <w:r w:rsidRPr="00573D66">
        <w:rPr>
          <w:sz w:val="26"/>
          <w:szCs w:val="26"/>
        </w:rPr>
        <w:t>.12.202</w:t>
      </w:r>
      <w:r>
        <w:rPr>
          <w:sz w:val="26"/>
          <w:szCs w:val="26"/>
        </w:rPr>
        <w:t>1</w:t>
      </w:r>
      <w:r w:rsidRPr="00573D66">
        <w:rPr>
          <w:sz w:val="26"/>
          <w:szCs w:val="26"/>
        </w:rPr>
        <w:t xml:space="preserve"> № </w:t>
      </w:r>
      <w:r>
        <w:rPr>
          <w:sz w:val="26"/>
          <w:szCs w:val="26"/>
        </w:rPr>
        <w:t>32/5</w:t>
      </w:r>
      <w:r w:rsidRPr="00573D66">
        <w:rPr>
          <w:sz w:val="26"/>
          <w:szCs w:val="26"/>
        </w:rPr>
        <w:t>-</w:t>
      </w:r>
      <w:r>
        <w:rPr>
          <w:sz w:val="26"/>
          <w:szCs w:val="26"/>
        </w:rPr>
        <w:t>759</w:t>
      </w:r>
      <w:r w:rsidRPr="00573D66">
        <w:rPr>
          <w:sz w:val="26"/>
          <w:szCs w:val="26"/>
        </w:rPr>
        <w:t xml:space="preserve"> в сумме </w:t>
      </w:r>
      <w:r w:rsidRPr="00180045">
        <w:rPr>
          <w:i/>
          <w:sz w:val="26"/>
          <w:szCs w:val="26"/>
          <w:u w:val="single"/>
        </w:rPr>
        <w:t>22 624 595,0</w:t>
      </w:r>
      <w:r w:rsidRPr="00573D66">
        <w:rPr>
          <w:sz w:val="26"/>
          <w:szCs w:val="26"/>
        </w:rPr>
        <w:t xml:space="preserve"> тыс. рублей, в том числе:</w:t>
      </w:r>
    </w:p>
    <w:p w14:paraId="51D870FC" w14:textId="77777777" w:rsidR="00E227A7" w:rsidRPr="00573D66" w:rsidRDefault="00E227A7" w:rsidP="00E227A7">
      <w:pPr>
        <w:autoSpaceDE w:val="0"/>
        <w:autoSpaceDN w:val="0"/>
        <w:adjustRightInd w:val="0"/>
        <w:ind w:firstLine="720"/>
        <w:jc w:val="both"/>
        <w:rPr>
          <w:sz w:val="26"/>
          <w:szCs w:val="26"/>
        </w:rPr>
      </w:pPr>
      <w:r w:rsidRPr="00573D66">
        <w:rPr>
          <w:sz w:val="26"/>
          <w:szCs w:val="26"/>
        </w:rPr>
        <w:t xml:space="preserve">-  налоговые и неналоговые доходы в сумме </w:t>
      </w:r>
      <w:r>
        <w:rPr>
          <w:i/>
          <w:sz w:val="26"/>
          <w:szCs w:val="26"/>
          <w:u w:val="single"/>
        </w:rPr>
        <w:t>14 349 987,2</w:t>
      </w:r>
      <w:r w:rsidRPr="00AF0354">
        <w:rPr>
          <w:i/>
          <w:sz w:val="26"/>
          <w:szCs w:val="26"/>
        </w:rPr>
        <w:t xml:space="preserve"> </w:t>
      </w:r>
      <w:r w:rsidRPr="00573D66">
        <w:rPr>
          <w:sz w:val="26"/>
          <w:szCs w:val="26"/>
        </w:rPr>
        <w:t>тыс. рублей;</w:t>
      </w:r>
    </w:p>
    <w:p w14:paraId="77735BC5" w14:textId="77777777" w:rsidR="00E227A7" w:rsidRPr="00573D66" w:rsidRDefault="00E227A7" w:rsidP="00E227A7">
      <w:pPr>
        <w:autoSpaceDE w:val="0"/>
        <w:autoSpaceDN w:val="0"/>
        <w:adjustRightInd w:val="0"/>
        <w:ind w:firstLine="720"/>
        <w:jc w:val="both"/>
        <w:rPr>
          <w:sz w:val="26"/>
          <w:szCs w:val="26"/>
        </w:rPr>
      </w:pPr>
      <w:r w:rsidRPr="00573D66">
        <w:rPr>
          <w:sz w:val="26"/>
          <w:szCs w:val="26"/>
        </w:rPr>
        <w:t xml:space="preserve">- безвозмездные поступления в сумме </w:t>
      </w:r>
      <w:r>
        <w:rPr>
          <w:i/>
          <w:sz w:val="26"/>
          <w:szCs w:val="26"/>
          <w:u w:val="single"/>
        </w:rPr>
        <w:t>8 274 607,8</w:t>
      </w:r>
      <w:r w:rsidRPr="00573D66">
        <w:rPr>
          <w:sz w:val="26"/>
          <w:szCs w:val="26"/>
        </w:rPr>
        <w:t xml:space="preserve"> тыс. рублей.</w:t>
      </w:r>
    </w:p>
    <w:p w14:paraId="1F9487CF" w14:textId="77777777" w:rsidR="00E227A7" w:rsidRPr="008C5C50" w:rsidRDefault="00E227A7" w:rsidP="00E227A7">
      <w:pPr>
        <w:autoSpaceDE w:val="0"/>
        <w:autoSpaceDN w:val="0"/>
        <w:adjustRightInd w:val="0"/>
        <w:ind w:firstLine="686"/>
        <w:contextualSpacing/>
        <w:jc w:val="both"/>
        <w:rPr>
          <w:sz w:val="26"/>
          <w:szCs w:val="26"/>
        </w:rPr>
      </w:pPr>
      <w:r w:rsidRPr="008C5C50">
        <w:rPr>
          <w:sz w:val="26"/>
          <w:szCs w:val="26"/>
        </w:rPr>
        <w:t xml:space="preserve">В результате корректировки показателей отдельных доходных источников, а также межбюджетных трансфертов из краевого бюджета, решением Норильского городского Совета депутатов от </w:t>
      </w:r>
      <w:r>
        <w:rPr>
          <w:sz w:val="26"/>
          <w:szCs w:val="26"/>
        </w:rPr>
        <w:t>25</w:t>
      </w:r>
      <w:r w:rsidRPr="008C5C50">
        <w:rPr>
          <w:sz w:val="26"/>
          <w:szCs w:val="26"/>
        </w:rPr>
        <w:t>.1</w:t>
      </w:r>
      <w:r>
        <w:rPr>
          <w:sz w:val="26"/>
          <w:szCs w:val="26"/>
        </w:rPr>
        <w:t>0</w:t>
      </w:r>
      <w:r w:rsidRPr="008C5C50">
        <w:rPr>
          <w:sz w:val="26"/>
          <w:szCs w:val="26"/>
        </w:rPr>
        <w:t>.202</w:t>
      </w:r>
      <w:r>
        <w:rPr>
          <w:sz w:val="26"/>
          <w:szCs w:val="26"/>
        </w:rPr>
        <w:t>2</w:t>
      </w:r>
      <w:r w:rsidRPr="008C5C50">
        <w:rPr>
          <w:sz w:val="26"/>
          <w:szCs w:val="26"/>
        </w:rPr>
        <w:t xml:space="preserve"> № </w:t>
      </w:r>
      <w:r>
        <w:rPr>
          <w:sz w:val="26"/>
          <w:szCs w:val="26"/>
        </w:rPr>
        <w:t>2/6-26</w:t>
      </w:r>
      <w:r w:rsidRPr="008C5C50">
        <w:rPr>
          <w:sz w:val="26"/>
          <w:szCs w:val="26"/>
        </w:rPr>
        <w:t xml:space="preserve"> утвержден уточненный план доходной части бюджета муниципального образования город Норильск на 202</w:t>
      </w:r>
      <w:r>
        <w:rPr>
          <w:sz w:val="26"/>
          <w:szCs w:val="26"/>
        </w:rPr>
        <w:t>2</w:t>
      </w:r>
      <w:r w:rsidRPr="008C5C50">
        <w:rPr>
          <w:sz w:val="26"/>
          <w:szCs w:val="26"/>
        </w:rPr>
        <w:t xml:space="preserve"> год в сумме </w:t>
      </w:r>
      <w:r>
        <w:rPr>
          <w:i/>
          <w:sz w:val="26"/>
          <w:szCs w:val="26"/>
          <w:u w:val="single"/>
        </w:rPr>
        <w:t>25 706 712,6</w:t>
      </w:r>
      <w:r w:rsidRPr="008C5C50">
        <w:rPr>
          <w:sz w:val="26"/>
          <w:szCs w:val="26"/>
        </w:rPr>
        <w:t xml:space="preserve"> тыс. рублей, в том числе:</w:t>
      </w:r>
    </w:p>
    <w:p w14:paraId="202AD1C4" w14:textId="77777777" w:rsidR="00E227A7" w:rsidRPr="008C5C50" w:rsidRDefault="00E227A7" w:rsidP="00E227A7">
      <w:pPr>
        <w:autoSpaceDE w:val="0"/>
        <w:autoSpaceDN w:val="0"/>
        <w:adjustRightInd w:val="0"/>
        <w:ind w:firstLine="720"/>
        <w:jc w:val="both"/>
        <w:rPr>
          <w:sz w:val="26"/>
          <w:szCs w:val="26"/>
        </w:rPr>
      </w:pPr>
      <w:r w:rsidRPr="008C5C50">
        <w:rPr>
          <w:sz w:val="26"/>
          <w:szCs w:val="26"/>
        </w:rPr>
        <w:t xml:space="preserve">-  налоговые и неналоговые доходы в сумме </w:t>
      </w:r>
      <w:r>
        <w:rPr>
          <w:i/>
          <w:sz w:val="26"/>
          <w:szCs w:val="26"/>
          <w:u w:val="single"/>
        </w:rPr>
        <w:t>15 789 983,7</w:t>
      </w:r>
      <w:r w:rsidRPr="008C5C50">
        <w:rPr>
          <w:i/>
          <w:sz w:val="26"/>
          <w:szCs w:val="26"/>
          <w:u w:val="single"/>
        </w:rPr>
        <w:t xml:space="preserve"> </w:t>
      </w:r>
      <w:r w:rsidRPr="008C5C50">
        <w:rPr>
          <w:sz w:val="26"/>
          <w:szCs w:val="26"/>
        </w:rPr>
        <w:t>тыс. рублей;</w:t>
      </w:r>
    </w:p>
    <w:p w14:paraId="25BDFD35" w14:textId="77777777" w:rsidR="00E227A7" w:rsidRPr="008C5C50" w:rsidRDefault="00E227A7" w:rsidP="00E227A7">
      <w:pPr>
        <w:autoSpaceDE w:val="0"/>
        <w:autoSpaceDN w:val="0"/>
        <w:adjustRightInd w:val="0"/>
        <w:ind w:firstLine="720"/>
        <w:jc w:val="both"/>
        <w:rPr>
          <w:sz w:val="26"/>
          <w:szCs w:val="26"/>
        </w:rPr>
      </w:pPr>
      <w:r w:rsidRPr="008C5C50">
        <w:rPr>
          <w:sz w:val="26"/>
          <w:szCs w:val="26"/>
        </w:rPr>
        <w:t xml:space="preserve">- безвозмездные поступления в сумме </w:t>
      </w:r>
      <w:r>
        <w:rPr>
          <w:i/>
          <w:sz w:val="26"/>
          <w:szCs w:val="26"/>
          <w:u w:val="single"/>
        </w:rPr>
        <w:t>9 916 728,9</w:t>
      </w:r>
      <w:r w:rsidRPr="008C5C50">
        <w:rPr>
          <w:sz w:val="26"/>
          <w:szCs w:val="26"/>
        </w:rPr>
        <w:t xml:space="preserve"> тыс. рублей.</w:t>
      </w:r>
    </w:p>
    <w:p w14:paraId="04A7AC28" w14:textId="77777777" w:rsidR="00E227A7" w:rsidRPr="008C5C50" w:rsidRDefault="00E227A7" w:rsidP="00E227A7">
      <w:pPr>
        <w:tabs>
          <w:tab w:val="left" w:pos="741"/>
        </w:tabs>
        <w:suppressAutoHyphens/>
        <w:ind w:firstLine="709"/>
        <w:contextualSpacing/>
        <w:jc w:val="both"/>
        <w:rPr>
          <w:sz w:val="26"/>
          <w:szCs w:val="26"/>
        </w:rPr>
      </w:pPr>
      <w:r w:rsidRPr="008C5C50">
        <w:rPr>
          <w:sz w:val="26"/>
          <w:szCs w:val="26"/>
        </w:rPr>
        <w:t>Фактические доходы бюджета муниципального образования город</w:t>
      </w:r>
      <w:r>
        <w:rPr>
          <w:sz w:val="26"/>
          <w:szCs w:val="26"/>
        </w:rPr>
        <w:t xml:space="preserve"> Норильск за 2022 год составили</w:t>
      </w:r>
      <w:r w:rsidRPr="008C5C50">
        <w:rPr>
          <w:b/>
          <w:bCs/>
          <w:i/>
          <w:iCs/>
          <w:sz w:val="26"/>
          <w:szCs w:val="26"/>
        </w:rPr>
        <w:t xml:space="preserve"> </w:t>
      </w:r>
      <w:r w:rsidRPr="003701D3">
        <w:rPr>
          <w:i/>
          <w:sz w:val="26"/>
          <w:szCs w:val="26"/>
          <w:u w:val="single"/>
        </w:rPr>
        <w:t>2</w:t>
      </w:r>
      <w:r>
        <w:rPr>
          <w:i/>
          <w:sz w:val="26"/>
          <w:szCs w:val="26"/>
          <w:u w:val="single"/>
        </w:rPr>
        <w:t>6 648</w:t>
      </w:r>
      <w:r w:rsidRPr="003701D3">
        <w:rPr>
          <w:i/>
          <w:sz w:val="26"/>
          <w:szCs w:val="26"/>
          <w:u w:val="single"/>
        </w:rPr>
        <w:t> </w:t>
      </w:r>
      <w:r>
        <w:rPr>
          <w:i/>
          <w:sz w:val="26"/>
          <w:szCs w:val="26"/>
          <w:u w:val="single"/>
        </w:rPr>
        <w:t>878</w:t>
      </w:r>
      <w:r w:rsidRPr="003701D3">
        <w:rPr>
          <w:i/>
          <w:sz w:val="26"/>
          <w:szCs w:val="26"/>
          <w:u w:val="single"/>
        </w:rPr>
        <w:t>,</w:t>
      </w:r>
      <w:r>
        <w:rPr>
          <w:i/>
          <w:sz w:val="26"/>
          <w:szCs w:val="26"/>
          <w:u w:val="single"/>
        </w:rPr>
        <w:t>4</w:t>
      </w:r>
      <w:r w:rsidRPr="008C5C50">
        <w:rPr>
          <w:b/>
          <w:bCs/>
          <w:i/>
          <w:iCs/>
          <w:sz w:val="26"/>
          <w:szCs w:val="26"/>
        </w:rPr>
        <w:t xml:space="preserve"> </w:t>
      </w:r>
      <w:r>
        <w:rPr>
          <w:sz w:val="26"/>
          <w:szCs w:val="26"/>
        </w:rPr>
        <w:t xml:space="preserve">тыс. рублей или </w:t>
      </w:r>
      <w:r w:rsidRPr="003701D3">
        <w:rPr>
          <w:sz w:val="26"/>
          <w:szCs w:val="26"/>
        </w:rPr>
        <w:t>10</w:t>
      </w:r>
      <w:r>
        <w:rPr>
          <w:sz w:val="26"/>
          <w:szCs w:val="26"/>
        </w:rPr>
        <w:t>3</w:t>
      </w:r>
      <w:r w:rsidRPr="003701D3">
        <w:rPr>
          <w:sz w:val="26"/>
          <w:szCs w:val="26"/>
        </w:rPr>
        <w:t>,</w:t>
      </w:r>
      <w:r>
        <w:rPr>
          <w:sz w:val="26"/>
          <w:szCs w:val="26"/>
        </w:rPr>
        <w:t>7</w:t>
      </w:r>
      <w:r w:rsidRPr="008C5C50">
        <w:rPr>
          <w:sz w:val="26"/>
          <w:szCs w:val="26"/>
        </w:rPr>
        <w:t xml:space="preserve"> процента от утвержденного плана.</w:t>
      </w:r>
    </w:p>
    <w:p w14:paraId="2F841C1A" w14:textId="77777777" w:rsidR="00E227A7" w:rsidRPr="00122D5A" w:rsidRDefault="00E227A7" w:rsidP="00E227A7">
      <w:pPr>
        <w:spacing w:before="240"/>
        <w:ind w:firstLine="709"/>
        <w:jc w:val="both"/>
        <w:rPr>
          <w:sz w:val="26"/>
          <w:szCs w:val="26"/>
        </w:rPr>
      </w:pPr>
      <w:r w:rsidRPr="008C5C50">
        <w:rPr>
          <w:sz w:val="26"/>
          <w:szCs w:val="26"/>
        </w:rPr>
        <w:t xml:space="preserve">Динамика фактических доходов бюджета муниципального образования город Норильск в разрезе основных составляющих доходной части бюджета за последние 2 года </w:t>
      </w:r>
      <w:r w:rsidRPr="00122D5A">
        <w:rPr>
          <w:sz w:val="26"/>
          <w:szCs w:val="26"/>
        </w:rPr>
        <w:t>представлена в таблице 5.</w:t>
      </w:r>
    </w:p>
    <w:p w14:paraId="410B5117" w14:textId="5344CCAC" w:rsidR="00DD02FD" w:rsidRDefault="00DD02FD" w:rsidP="00E227A7">
      <w:pPr>
        <w:keepNext/>
        <w:spacing w:before="240"/>
        <w:jc w:val="center"/>
        <w:outlineLvl w:val="2"/>
        <w:rPr>
          <w:b/>
          <w:bCs/>
          <w:kern w:val="32"/>
          <w:sz w:val="26"/>
          <w:szCs w:val="26"/>
        </w:rPr>
      </w:pPr>
      <w:bookmarkStart w:id="25" w:name="_Toc512852049"/>
    </w:p>
    <w:p w14:paraId="116CD08F" w14:textId="77777777" w:rsidR="00DD02FD" w:rsidRDefault="00DD02FD" w:rsidP="00DD02FD">
      <w:pPr>
        <w:widowControl w:val="0"/>
        <w:spacing w:before="240"/>
        <w:jc w:val="center"/>
        <w:outlineLvl w:val="2"/>
        <w:rPr>
          <w:b/>
          <w:bCs/>
          <w:kern w:val="32"/>
          <w:sz w:val="26"/>
          <w:szCs w:val="26"/>
        </w:rPr>
      </w:pPr>
    </w:p>
    <w:p w14:paraId="097FDB66" w14:textId="77777777" w:rsidR="00E812AC" w:rsidRDefault="00E812AC" w:rsidP="00D86C5B">
      <w:pPr>
        <w:jc w:val="center"/>
        <w:rPr>
          <w:sz w:val="26"/>
          <w:szCs w:val="26"/>
        </w:rPr>
      </w:pPr>
    </w:p>
    <w:p w14:paraId="30FCB36E" w14:textId="77777777" w:rsidR="00E812AC" w:rsidRDefault="00E812AC" w:rsidP="00D86C5B">
      <w:pPr>
        <w:jc w:val="center"/>
        <w:rPr>
          <w:sz w:val="26"/>
          <w:szCs w:val="26"/>
        </w:rPr>
      </w:pPr>
    </w:p>
    <w:p w14:paraId="2BE4E192" w14:textId="77777777" w:rsidR="00E812AC" w:rsidRDefault="00E812AC" w:rsidP="00D86C5B">
      <w:pPr>
        <w:jc w:val="center"/>
        <w:rPr>
          <w:sz w:val="26"/>
          <w:szCs w:val="26"/>
        </w:rPr>
      </w:pPr>
    </w:p>
    <w:p w14:paraId="7A36D34E" w14:textId="76295D15" w:rsidR="00E227A7" w:rsidRPr="00D86C5B" w:rsidRDefault="00E227A7" w:rsidP="00D86C5B">
      <w:pPr>
        <w:jc w:val="center"/>
        <w:rPr>
          <w:sz w:val="26"/>
          <w:szCs w:val="26"/>
        </w:rPr>
      </w:pPr>
      <w:r w:rsidRPr="00D86C5B">
        <w:rPr>
          <w:sz w:val="26"/>
          <w:szCs w:val="26"/>
        </w:rPr>
        <w:lastRenderedPageBreak/>
        <w:t>Структура доходов бюджета муниципального образования</w:t>
      </w:r>
    </w:p>
    <w:p w14:paraId="24554A94" w14:textId="77777777" w:rsidR="00E227A7" w:rsidRPr="00D86C5B" w:rsidRDefault="00E227A7" w:rsidP="00D86C5B">
      <w:pPr>
        <w:jc w:val="center"/>
        <w:rPr>
          <w:sz w:val="26"/>
          <w:szCs w:val="26"/>
        </w:rPr>
      </w:pPr>
      <w:r w:rsidRPr="00D86C5B">
        <w:rPr>
          <w:sz w:val="26"/>
          <w:szCs w:val="26"/>
        </w:rPr>
        <w:t>город Норильск в 2021-2022 г</w:t>
      </w:r>
      <w:bookmarkEnd w:id="25"/>
      <w:r w:rsidRPr="00D86C5B">
        <w:rPr>
          <w:sz w:val="26"/>
          <w:szCs w:val="26"/>
        </w:rPr>
        <w:t>г.</w:t>
      </w:r>
    </w:p>
    <w:p w14:paraId="771AD153" w14:textId="77777777" w:rsidR="00E227A7" w:rsidRPr="00122D5A" w:rsidRDefault="00E227A7" w:rsidP="00E227A7">
      <w:pPr>
        <w:ind w:firstLine="567"/>
        <w:jc w:val="right"/>
      </w:pPr>
      <w:r w:rsidRPr="00122D5A">
        <w:t>Таблица 5</w:t>
      </w:r>
    </w:p>
    <w:p w14:paraId="5ADD5AE1" w14:textId="77777777" w:rsidR="00E227A7" w:rsidRPr="00122D5A" w:rsidRDefault="00E227A7" w:rsidP="00E227A7">
      <w:pPr>
        <w:ind w:firstLine="567"/>
        <w:jc w:val="right"/>
        <w:rPr>
          <w:b/>
          <w:bCs/>
          <w:i/>
          <w:iCs/>
        </w:rPr>
      </w:pPr>
      <w:r w:rsidRPr="00122D5A">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1503"/>
        <w:gridCol w:w="896"/>
        <w:gridCol w:w="1561"/>
        <w:gridCol w:w="849"/>
        <w:gridCol w:w="1517"/>
        <w:gridCol w:w="804"/>
      </w:tblGrid>
      <w:tr w:rsidR="00E227A7" w:rsidRPr="00215841" w14:paraId="34D0AF54" w14:textId="77777777" w:rsidTr="00E227A7">
        <w:trPr>
          <w:trHeight w:val="246"/>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8F46225" w14:textId="77777777" w:rsidR="00E227A7" w:rsidRPr="00122D5A" w:rsidRDefault="00E227A7" w:rsidP="00E227A7">
            <w:pPr>
              <w:jc w:val="center"/>
              <w:rPr>
                <w:b/>
              </w:rPr>
            </w:pPr>
            <w:r w:rsidRPr="00122D5A">
              <w:rPr>
                <w:b/>
              </w:rPr>
              <w:t>Доходы бюджета города</w:t>
            </w:r>
          </w:p>
        </w:tc>
        <w:tc>
          <w:tcPr>
            <w:tcW w:w="827" w:type="pct"/>
            <w:vMerge w:val="restart"/>
            <w:tcBorders>
              <w:top w:val="single" w:sz="4" w:space="0" w:color="auto"/>
              <w:left w:val="single" w:sz="4" w:space="0" w:color="auto"/>
              <w:bottom w:val="single" w:sz="4" w:space="0" w:color="auto"/>
              <w:right w:val="single" w:sz="4" w:space="0" w:color="auto"/>
            </w:tcBorders>
            <w:vAlign w:val="center"/>
            <w:hideMark/>
          </w:tcPr>
          <w:p w14:paraId="526621AC" w14:textId="77777777" w:rsidR="00E227A7" w:rsidRPr="00122D5A" w:rsidRDefault="00E227A7" w:rsidP="00E227A7">
            <w:pPr>
              <w:jc w:val="center"/>
              <w:rPr>
                <w:b/>
              </w:rPr>
            </w:pPr>
            <w:r w:rsidRPr="00122D5A">
              <w:rPr>
                <w:b/>
              </w:rPr>
              <w:t>2021 год</w:t>
            </w:r>
          </w:p>
        </w:tc>
        <w:tc>
          <w:tcPr>
            <w:tcW w:w="502" w:type="pct"/>
            <w:vMerge w:val="restart"/>
            <w:tcBorders>
              <w:top w:val="single" w:sz="4" w:space="0" w:color="auto"/>
              <w:left w:val="single" w:sz="4" w:space="0" w:color="auto"/>
              <w:bottom w:val="single" w:sz="4" w:space="0" w:color="auto"/>
              <w:right w:val="single" w:sz="4" w:space="0" w:color="auto"/>
            </w:tcBorders>
            <w:vAlign w:val="center"/>
            <w:hideMark/>
          </w:tcPr>
          <w:p w14:paraId="3326A39E" w14:textId="77777777" w:rsidR="00E227A7" w:rsidRPr="00122D5A" w:rsidRDefault="00E227A7" w:rsidP="00E227A7">
            <w:pPr>
              <w:jc w:val="center"/>
              <w:rPr>
                <w:b/>
              </w:rPr>
            </w:pPr>
            <w:r w:rsidRPr="00122D5A">
              <w:rPr>
                <w:b/>
              </w:rPr>
              <w:t>уд. вес, %</w:t>
            </w:r>
          </w:p>
        </w:tc>
        <w:tc>
          <w:tcPr>
            <w:tcW w:w="858" w:type="pct"/>
            <w:vMerge w:val="restart"/>
            <w:tcBorders>
              <w:top w:val="single" w:sz="4" w:space="0" w:color="auto"/>
              <w:left w:val="single" w:sz="4" w:space="0" w:color="auto"/>
              <w:bottom w:val="single" w:sz="4" w:space="0" w:color="auto"/>
              <w:right w:val="single" w:sz="4" w:space="0" w:color="auto"/>
            </w:tcBorders>
            <w:vAlign w:val="center"/>
            <w:hideMark/>
          </w:tcPr>
          <w:p w14:paraId="6C5FBFF5" w14:textId="77777777" w:rsidR="00E227A7" w:rsidRPr="00122D5A" w:rsidRDefault="00E227A7" w:rsidP="00E227A7">
            <w:pPr>
              <w:jc w:val="center"/>
              <w:rPr>
                <w:b/>
              </w:rPr>
            </w:pPr>
            <w:r w:rsidRPr="00122D5A">
              <w:rPr>
                <w:b/>
              </w:rPr>
              <w:t>2022 год</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305418DC" w14:textId="77777777" w:rsidR="00E227A7" w:rsidRPr="00122D5A" w:rsidRDefault="00E227A7" w:rsidP="00E227A7">
            <w:pPr>
              <w:jc w:val="center"/>
              <w:rPr>
                <w:b/>
              </w:rPr>
            </w:pPr>
            <w:r w:rsidRPr="00122D5A">
              <w:rPr>
                <w:b/>
              </w:rPr>
              <w:t>уд. вес, %</w:t>
            </w:r>
          </w:p>
        </w:tc>
        <w:tc>
          <w:tcPr>
            <w:tcW w:w="1286" w:type="pct"/>
            <w:gridSpan w:val="2"/>
            <w:tcBorders>
              <w:top w:val="single" w:sz="4" w:space="0" w:color="auto"/>
              <w:left w:val="single" w:sz="4" w:space="0" w:color="auto"/>
              <w:bottom w:val="single" w:sz="4" w:space="0" w:color="auto"/>
              <w:right w:val="single" w:sz="4" w:space="0" w:color="auto"/>
            </w:tcBorders>
            <w:vAlign w:val="center"/>
            <w:hideMark/>
          </w:tcPr>
          <w:p w14:paraId="254A7755" w14:textId="77777777" w:rsidR="00E227A7" w:rsidRPr="002C10AC" w:rsidRDefault="00E227A7" w:rsidP="00E227A7">
            <w:pPr>
              <w:jc w:val="center"/>
              <w:rPr>
                <w:b/>
              </w:rPr>
            </w:pPr>
            <w:r w:rsidRPr="00122D5A">
              <w:rPr>
                <w:b/>
              </w:rPr>
              <w:t>отклонение</w:t>
            </w:r>
          </w:p>
        </w:tc>
      </w:tr>
      <w:tr w:rsidR="00E227A7" w:rsidRPr="00215841" w14:paraId="58B9E3F0" w14:textId="77777777" w:rsidTr="00E227A7">
        <w:trPr>
          <w:trHeight w:val="171"/>
        </w:trPr>
        <w:tc>
          <w:tcPr>
            <w:tcW w:w="1049" w:type="pct"/>
            <w:vMerge/>
            <w:tcBorders>
              <w:top w:val="single" w:sz="4" w:space="0" w:color="auto"/>
              <w:left w:val="single" w:sz="4" w:space="0" w:color="auto"/>
              <w:bottom w:val="single" w:sz="4" w:space="0" w:color="auto"/>
              <w:right w:val="single" w:sz="4" w:space="0" w:color="auto"/>
            </w:tcBorders>
            <w:vAlign w:val="center"/>
            <w:hideMark/>
          </w:tcPr>
          <w:p w14:paraId="44E2ECE0" w14:textId="77777777" w:rsidR="00E227A7" w:rsidRPr="002C10AC" w:rsidRDefault="00E227A7" w:rsidP="00E227A7">
            <w:pPr>
              <w:spacing w:line="256" w:lineRule="auto"/>
              <w:rPr>
                <w:b/>
              </w:rPr>
            </w:pPr>
          </w:p>
        </w:tc>
        <w:tc>
          <w:tcPr>
            <w:tcW w:w="827" w:type="pct"/>
            <w:vMerge/>
            <w:tcBorders>
              <w:top w:val="single" w:sz="4" w:space="0" w:color="auto"/>
              <w:left w:val="single" w:sz="4" w:space="0" w:color="auto"/>
              <w:bottom w:val="single" w:sz="4" w:space="0" w:color="auto"/>
              <w:right w:val="single" w:sz="4" w:space="0" w:color="auto"/>
            </w:tcBorders>
            <w:vAlign w:val="center"/>
            <w:hideMark/>
          </w:tcPr>
          <w:p w14:paraId="50A63287" w14:textId="77777777" w:rsidR="00E227A7" w:rsidRPr="002C10AC" w:rsidRDefault="00E227A7" w:rsidP="00E227A7">
            <w:pPr>
              <w:spacing w:line="256" w:lineRule="auto"/>
              <w:rPr>
                <w:b/>
              </w:rPr>
            </w:pPr>
          </w:p>
        </w:tc>
        <w:tc>
          <w:tcPr>
            <w:tcW w:w="502" w:type="pct"/>
            <w:vMerge/>
            <w:tcBorders>
              <w:top w:val="single" w:sz="4" w:space="0" w:color="auto"/>
              <w:left w:val="single" w:sz="4" w:space="0" w:color="auto"/>
              <w:bottom w:val="single" w:sz="4" w:space="0" w:color="auto"/>
              <w:right w:val="single" w:sz="4" w:space="0" w:color="auto"/>
            </w:tcBorders>
            <w:vAlign w:val="center"/>
            <w:hideMark/>
          </w:tcPr>
          <w:p w14:paraId="12ED4721" w14:textId="77777777" w:rsidR="00E227A7" w:rsidRPr="002C10AC" w:rsidRDefault="00E227A7" w:rsidP="00E227A7">
            <w:pPr>
              <w:spacing w:line="256" w:lineRule="auto"/>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E678C" w14:textId="77777777" w:rsidR="00E227A7" w:rsidRPr="002C10AC" w:rsidRDefault="00E227A7" w:rsidP="00E227A7">
            <w:pPr>
              <w:spacing w:line="256" w:lineRule="auto"/>
              <w:rPr>
                <w:b/>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1067464C" w14:textId="77777777" w:rsidR="00E227A7" w:rsidRPr="002C10AC" w:rsidRDefault="00E227A7" w:rsidP="00E227A7">
            <w:pPr>
              <w:spacing w:line="256" w:lineRule="auto"/>
              <w:rPr>
                <w:b/>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65007C51" w14:textId="77777777" w:rsidR="00E227A7" w:rsidRPr="002C10AC" w:rsidRDefault="00E227A7" w:rsidP="00E227A7">
            <w:pPr>
              <w:jc w:val="center"/>
              <w:rPr>
                <w:b/>
              </w:rPr>
            </w:pPr>
            <w:r w:rsidRPr="002C10AC">
              <w:rPr>
                <w:b/>
              </w:rPr>
              <w:t>+/ -</w:t>
            </w:r>
          </w:p>
        </w:tc>
        <w:tc>
          <w:tcPr>
            <w:tcW w:w="452" w:type="pct"/>
            <w:tcBorders>
              <w:top w:val="single" w:sz="4" w:space="0" w:color="auto"/>
              <w:left w:val="single" w:sz="4" w:space="0" w:color="auto"/>
              <w:bottom w:val="single" w:sz="4" w:space="0" w:color="auto"/>
              <w:right w:val="single" w:sz="4" w:space="0" w:color="auto"/>
            </w:tcBorders>
            <w:vAlign w:val="center"/>
            <w:hideMark/>
          </w:tcPr>
          <w:p w14:paraId="5EAE1DCB" w14:textId="77777777" w:rsidR="00E227A7" w:rsidRPr="002C10AC" w:rsidRDefault="00E227A7" w:rsidP="00E227A7">
            <w:pPr>
              <w:jc w:val="center"/>
              <w:rPr>
                <w:b/>
              </w:rPr>
            </w:pPr>
            <w:r w:rsidRPr="002C10AC">
              <w:rPr>
                <w:b/>
              </w:rPr>
              <w:t>%</w:t>
            </w:r>
          </w:p>
        </w:tc>
      </w:tr>
      <w:tr w:rsidR="00E227A7" w:rsidRPr="00215841" w14:paraId="2766B2F7" w14:textId="77777777" w:rsidTr="00E227A7">
        <w:trPr>
          <w:trHeight w:val="486"/>
        </w:trPr>
        <w:tc>
          <w:tcPr>
            <w:tcW w:w="1049" w:type="pct"/>
            <w:tcBorders>
              <w:top w:val="single" w:sz="4" w:space="0" w:color="auto"/>
              <w:left w:val="single" w:sz="4" w:space="0" w:color="auto"/>
              <w:bottom w:val="single" w:sz="4" w:space="0" w:color="auto"/>
              <w:right w:val="single" w:sz="4" w:space="0" w:color="auto"/>
            </w:tcBorders>
            <w:vAlign w:val="center"/>
            <w:hideMark/>
          </w:tcPr>
          <w:p w14:paraId="6E6A5D4E" w14:textId="77777777" w:rsidR="00E227A7" w:rsidRPr="002C10AC" w:rsidRDefault="00E227A7" w:rsidP="00E227A7">
            <w:pPr>
              <w:jc w:val="both"/>
              <w:rPr>
                <w:b/>
              </w:rPr>
            </w:pPr>
            <w:r w:rsidRPr="002C10AC">
              <w:rPr>
                <w:b/>
              </w:rPr>
              <w:t xml:space="preserve">Налоговые </w:t>
            </w:r>
          </w:p>
          <w:p w14:paraId="018A617E" w14:textId="77777777" w:rsidR="00E227A7" w:rsidRPr="002C10AC" w:rsidRDefault="00E227A7" w:rsidP="00E227A7">
            <w:pPr>
              <w:rPr>
                <w:b/>
              </w:rPr>
            </w:pPr>
            <w:r w:rsidRPr="002C10AC">
              <w:rPr>
                <w:b/>
              </w:rPr>
              <w:t xml:space="preserve">и неналоговые доходы, </w:t>
            </w:r>
            <w:r w:rsidRPr="002C10AC">
              <w:t>в т.ч.:</w:t>
            </w:r>
          </w:p>
        </w:tc>
        <w:tc>
          <w:tcPr>
            <w:tcW w:w="827" w:type="pct"/>
            <w:tcBorders>
              <w:top w:val="single" w:sz="4" w:space="0" w:color="auto"/>
              <w:left w:val="single" w:sz="4" w:space="0" w:color="auto"/>
              <w:bottom w:val="single" w:sz="4" w:space="0" w:color="auto"/>
              <w:right w:val="single" w:sz="4" w:space="0" w:color="auto"/>
            </w:tcBorders>
            <w:vAlign w:val="center"/>
            <w:hideMark/>
          </w:tcPr>
          <w:p w14:paraId="34CABE78" w14:textId="77777777" w:rsidR="00E227A7" w:rsidRPr="002C10AC" w:rsidRDefault="00E227A7" w:rsidP="00E227A7">
            <w:pPr>
              <w:spacing w:before="100" w:beforeAutospacing="1"/>
              <w:jc w:val="center"/>
              <w:rPr>
                <w:b/>
              </w:rPr>
            </w:pPr>
            <w:r w:rsidRPr="005E5BC5">
              <w:rPr>
                <w:b/>
              </w:rPr>
              <w:t>19 501 245,4</w:t>
            </w:r>
          </w:p>
        </w:tc>
        <w:tc>
          <w:tcPr>
            <w:tcW w:w="502" w:type="pct"/>
            <w:tcBorders>
              <w:top w:val="single" w:sz="4" w:space="0" w:color="auto"/>
              <w:left w:val="single" w:sz="4" w:space="0" w:color="auto"/>
              <w:bottom w:val="single" w:sz="4" w:space="0" w:color="auto"/>
              <w:right w:val="single" w:sz="4" w:space="0" w:color="auto"/>
            </w:tcBorders>
            <w:vAlign w:val="center"/>
            <w:hideMark/>
          </w:tcPr>
          <w:p w14:paraId="60F9D510" w14:textId="77777777" w:rsidR="00E227A7" w:rsidRPr="002C10AC" w:rsidRDefault="00E227A7" w:rsidP="00E227A7">
            <w:pPr>
              <w:spacing w:before="100" w:beforeAutospacing="1"/>
              <w:jc w:val="center"/>
              <w:rPr>
                <w:b/>
              </w:rPr>
            </w:pPr>
            <w:r w:rsidRPr="005E5BC5">
              <w:rPr>
                <w:b/>
              </w:rPr>
              <w:t>70,2</w:t>
            </w:r>
          </w:p>
        </w:tc>
        <w:tc>
          <w:tcPr>
            <w:tcW w:w="858" w:type="pct"/>
            <w:tcBorders>
              <w:top w:val="single" w:sz="4" w:space="0" w:color="auto"/>
              <w:left w:val="single" w:sz="4" w:space="0" w:color="auto"/>
              <w:bottom w:val="single" w:sz="4" w:space="0" w:color="auto"/>
              <w:right w:val="single" w:sz="4" w:space="0" w:color="auto"/>
            </w:tcBorders>
            <w:vAlign w:val="center"/>
          </w:tcPr>
          <w:p w14:paraId="6B6FB97D" w14:textId="77777777" w:rsidR="00E227A7" w:rsidRPr="005E5BC5" w:rsidRDefault="00E227A7" w:rsidP="00E227A7">
            <w:pPr>
              <w:spacing w:before="100" w:beforeAutospacing="1"/>
              <w:jc w:val="center"/>
              <w:rPr>
                <w:b/>
              </w:rPr>
            </w:pPr>
            <w:r>
              <w:rPr>
                <w:b/>
              </w:rPr>
              <w:t>16 506 407,6</w:t>
            </w:r>
          </w:p>
        </w:tc>
        <w:tc>
          <w:tcPr>
            <w:tcW w:w="477" w:type="pct"/>
            <w:tcBorders>
              <w:top w:val="single" w:sz="4" w:space="0" w:color="auto"/>
              <w:left w:val="single" w:sz="4" w:space="0" w:color="auto"/>
              <w:bottom w:val="single" w:sz="4" w:space="0" w:color="auto"/>
              <w:right w:val="single" w:sz="4" w:space="0" w:color="auto"/>
            </w:tcBorders>
            <w:vAlign w:val="center"/>
          </w:tcPr>
          <w:p w14:paraId="382BDD82" w14:textId="77777777" w:rsidR="00E227A7" w:rsidRPr="005E5BC5" w:rsidRDefault="00E227A7" w:rsidP="00E227A7">
            <w:pPr>
              <w:spacing w:before="100" w:beforeAutospacing="1"/>
              <w:jc w:val="center"/>
              <w:rPr>
                <w:b/>
              </w:rPr>
            </w:pPr>
            <w:r>
              <w:rPr>
                <w:b/>
              </w:rPr>
              <w:t>61,9</w:t>
            </w:r>
          </w:p>
        </w:tc>
        <w:tc>
          <w:tcPr>
            <w:tcW w:w="834" w:type="pct"/>
            <w:tcBorders>
              <w:top w:val="single" w:sz="4" w:space="0" w:color="auto"/>
              <w:left w:val="single" w:sz="4" w:space="0" w:color="auto"/>
              <w:bottom w:val="single" w:sz="4" w:space="0" w:color="auto"/>
              <w:right w:val="single" w:sz="4" w:space="0" w:color="auto"/>
            </w:tcBorders>
            <w:vAlign w:val="center"/>
          </w:tcPr>
          <w:p w14:paraId="05DD89B0" w14:textId="77777777" w:rsidR="00E227A7" w:rsidRPr="005E5BC5" w:rsidRDefault="00E227A7" w:rsidP="00E227A7">
            <w:pPr>
              <w:spacing w:before="100" w:beforeAutospacing="1"/>
              <w:jc w:val="center"/>
              <w:rPr>
                <w:b/>
              </w:rPr>
            </w:pPr>
            <w:r>
              <w:rPr>
                <w:b/>
              </w:rPr>
              <w:t>- 2 994 837,8</w:t>
            </w:r>
          </w:p>
        </w:tc>
        <w:tc>
          <w:tcPr>
            <w:tcW w:w="452" w:type="pct"/>
            <w:tcBorders>
              <w:top w:val="single" w:sz="4" w:space="0" w:color="auto"/>
              <w:left w:val="single" w:sz="4" w:space="0" w:color="auto"/>
              <w:bottom w:val="single" w:sz="4" w:space="0" w:color="auto"/>
              <w:right w:val="single" w:sz="4" w:space="0" w:color="auto"/>
            </w:tcBorders>
            <w:vAlign w:val="center"/>
          </w:tcPr>
          <w:p w14:paraId="1EF7E707" w14:textId="77777777" w:rsidR="00E227A7" w:rsidRPr="005E5BC5" w:rsidRDefault="00E227A7" w:rsidP="00E227A7">
            <w:pPr>
              <w:spacing w:before="100" w:beforeAutospacing="1"/>
              <w:jc w:val="center"/>
              <w:rPr>
                <w:b/>
              </w:rPr>
            </w:pPr>
            <w:r>
              <w:rPr>
                <w:b/>
              </w:rPr>
              <w:t xml:space="preserve"> -15,4</w:t>
            </w:r>
          </w:p>
        </w:tc>
      </w:tr>
      <w:tr w:rsidR="00E227A7" w:rsidRPr="00215841" w14:paraId="095E5FE1" w14:textId="77777777" w:rsidTr="00E227A7">
        <w:trPr>
          <w:trHeight w:val="486"/>
        </w:trPr>
        <w:tc>
          <w:tcPr>
            <w:tcW w:w="1049" w:type="pct"/>
            <w:tcBorders>
              <w:top w:val="single" w:sz="4" w:space="0" w:color="auto"/>
              <w:left w:val="single" w:sz="4" w:space="0" w:color="auto"/>
              <w:bottom w:val="single" w:sz="4" w:space="0" w:color="auto"/>
              <w:right w:val="single" w:sz="4" w:space="0" w:color="auto"/>
            </w:tcBorders>
            <w:vAlign w:val="center"/>
            <w:hideMark/>
          </w:tcPr>
          <w:p w14:paraId="29EC62C8" w14:textId="77777777" w:rsidR="00E227A7" w:rsidRPr="002C10AC" w:rsidRDefault="00E227A7" w:rsidP="00E227A7">
            <w:pPr>
              <w:jc w:val="both"/>
            </w:pPr>
            <w:r w:rsidRPr="002C10AC">
              <w:t>Налоговые доходы</w:t>
            </w:r>
          </w:p>
        </w:tc>
        <w:tc>
          <w:tcPr>
            <w:tcW w:w="827" w:type="pct"/>
            <w:tcBorders>
              <w:top w:val="single" w:sz="4" w:space="0" w:color="auto"/>
              <w:left w:val="single" w:sz="4" w:space="0" w:color="auto"/>
              <w:bottom w:val="single" w:sz="4" w:space="0" w:color="auto"/>
              <w:right w:val="single" w:sz="4" w:space="0" w:color="auto"/>
            </w:tcBorders>
            <w:vAlign w:val="center"/>
            <w:hideMark/>
          </w:tcPr>
          <w:p w14:paraId="6C965D35" w14:textId="77777777" w:rsidR="00E227A7" w:rsidRPr="00180045" w:rsidRDefault="00E227A7" w:rsidP="00E227A7">
            <w:pPr>
              <w:spacing w:before="100" w:beforeAutospacing="1"/>
              <w:jc w:val="center"/>
              <w:rPr>
                <w:b/>
              </w:rPr>
            </w:pPr>
            <w:r w:rsidRPr="005E5BC5">
              <w:t>16 521 018,9</w:t>
            </w:r>
          </w:p>
        </w:tc>
        <w:tc>
          <w:tcPr>
            <w:tcW w:w="502" w:type="pct"/>
            <w:tcBorders>
              <w:top w:val="single" w:sz="4" w:space="0" w:color="auto"/>
              <w:left w:val="single" w:sz="4" w:space="0" w:color="auto"/>
              <w:bottom w:val="single" w:sz="4" w:space="0" w:color="auto"/>
              <w:right w:val="single" w:sz="4" w:space="0" w:color="auto"/>
            </w:tcBorders>
            <w:vAlign w:val="center"/>
            <w:hideMark/>
          </w:tcPr>
          <w:p w14:paraId="5F82B030" w14:textId="77777777" w:rsidR="00E227A7" w:rsidRPr="00180045" w:rsidRDefault="00E227A7" w:rsidP="00E227A7">
            <w:pPr>
              <w:spacing w:before="100" w:beforeAutospacing="1"/>
              <w:jc w:val="center"/>
              <w:rPr>
                <w:b/>
              </w:rPr>
            </w:pPr>
            <w:r w:rsidRPr="005E5BC5">
              <w:t>59,5</w:t>
            </w:r>
          </w:p>
        </w:tc>
        <w:tc>
          <w:tcPr>
            <w:tcW w:w="858" w:type="pct"/>
            <w:tcBorders>
              <w:top w:val="single" w:sz="4" w:space="0" w:color="auto"/>
              <w:left w:val="single" w:sz="4" w:space="0" w:color="auto"/>
              <w:bottom w:val="single" w:sz="4" w:space="0" w:color="auto"/>
              <w:right w:val="single" w:sz="4" w:space="0" w:color="auto"/>
            </w:tcBorders>
            <w:vAlign w:val="center"/>
          </w:tcPr>
          <w:p w14:paraId="33AE1E0B" w14:textId="77777777" w:rsidR="00E227A7" w:rsidRPr="005E5BC5" w:rsidRDefault="00E227A7" w:rsidP="00E227A7">
            <w:pPr>
              <w:spacing w:before="100" w:beforeAutospacing="1"/>
              <w:jc w:val="center"/>
            </w:pPr>
            <w:r>
              <w:t>13 486 444,6</w:t>
            </w:r>
          </w:p>
        </w:tc>
        <w:tc>
          <w:tcPr>
            <w:tcW w:w="477" w:type="pct"/>
            <w:tcBorders>
              <w:top w:val="single" w:sz="4" w:space="0" w:color="auto"/>
              <w:left w:val="single" w:sz="4" w:space="0" w:color="auto"/>
              <w:bottom w:val="single" w:sz="4" w:space="0" w:color="auto"/>
              <w:right w:val="single" w:sz="4" w:space="0" w:color="auto"/>
            </w:tcBorders>
            <w:vAlign w:val="center"/>
          </w:tcPr>
          <w:p w14:paraId="39C36875" w14:textId="77777777" w:rsidR="00E227A7" w:rsidRPr="005E5BC5" w:rsidRDefault="00E227A7" w:rsidP="00E227A7">
            <w:pPr>
              <w:spacing w:before="100" w:beforeAutospacing="1"/>
              <w:jc w:val="center"/>
            </w:pPr>
            <w:r>
              <w:t>50,6</w:t>
            </w:r>
          </w:p>
        </w:tc>
        <w:tc>
          <w:tcPr>
            <w:tcW w:w="834" w:type="pct"/>
            <w:tcBorders>
              <w:top w:val="single" w:sz="4" w:space="0" w:color="auto"/>
              <w:left w:val="single" w:sz="4" w:space="0" w:color="auto"/>
              <w:bottom w:val="single" w:sz="4" w:space="0" w:color="auto"/>
              <w:right w:val="single" w:sz="4" w:space="0" w:color="auto"/>
            </w:tcBorders>
            <w:vAlign w:val="center"/>
          </w:tcPr>
          <w:p w14:paraId="188B2FE4" w14:textId="77777777" w:rsidR="00E227A7" w:rsidRPr="005E5BC5" w:rsidRDefault="00E227A7" w:rsidP="00E227A7">
            <w:pPr>
              <w:spacing w:before="100" w:beforeAutospacing="1"/>
              <w:jc w:val="center"/>
            </w:pPr>
            <w:r>
              <w:t>- 3 034 574,3</w:t>
            </w:r>
          </w:p>
        </w:tc>
        <w:tc>
          <w:tcPr>
            <w:tcW w:w="452" w:type="pct"/>
            <w:tcBorders>
              <w:top w:val="single" w:sz="4" w:space="0" w:color="auto"/>
              <w:left w:val="single" w:sz="4" w:space="0" w:color="auto"/>
              <w:bottom w:val="single" w:sz="4" w:space="0" w:color="auto"/>
              <w:right w:val="single" w:sz="4" w:space="0" w:color="auto"/>
            </w:tcBorders>
            <w:vAlign w:val="center"/>
          </w:tcPr>
          <w:p w14:paraId="2EB8FA12" w14:textId="77777777" w:rsidR="00E227A7" w:rsidRPr="005E5BC5" w:rsidRDefault="00E227A7" w:rsidP="00E227A7">
            <w:pPr>
              <w:spacing w:before="100" w:beforeAutospacing="1"/>
              <w:jc w:val="center"/>
            </w:pPr>
            <w:r>
              <w:t>-18,4</w:t>
            </w:r>
          </w:p>
        </w:tc>
      </w:tr>
      <w:tr w:rsidR="00E227A7" w:rsidRPr="00215841" w14:paraId="6800EB62" w14:textId="77777777" w:rsidTr="00E227A7">
        <w:trPr>
          <w:trHeight w:val="434"/>
        </w:trPr>
        <w:tc>
          <w:tcPr>
            <w:tcW w:w="1049" w:type="pct"/>
            <w:tcBorders>
              <w:top w:val="single" w:sz="4" w:space="0" w:color="auto"/>
              <w:left w:val="single" w:sz="4" w:space="0" w:color="auto"/>
              <w:bottom w:val="single" w:sz="4" w:space="0" w:color="auto"/>
              <w:right w:val="single" w:sz="4" w:space="0" w:color="auto"/>
            </w:tcBorders>
            <w:vAlign w:val="center"/>
            <w:hideMark/>
          </w:tcPr>
          <w:p w14:paraId="0490FE54" w14:textId="77777777" w:rsidR="00E227A7" w:rsidRPr="002C10AC" w:rsidRDefault="00E227A7" w:rsidP="00E227A7">
            <w:pPr>
              <w:jc w:val="both"/>
            </w:pPr>
            <w:r w:rsidRPr="002C10AC">
              <w:t>Неналоговые доходы</w:t>
            </w:r>
          </w:p>
        </w:tc>
        <w:tc>
          <w:tcPr>
            <w:tcW w:w="827" w:type="pct"/>
            <w:tcBorders>
              <w:top w:val="single" w:sz="4" w:space="0" w:color="auto"/>
              <w:left w:val="single" w:sz="4" w:space="0" w:color="auto"/>
              <w:bottom w:val="single" w:sz="4" w:space="0" w:color="auto"/>
              <w:right w:val="single" w:sz="4" w:space="0" w:color="auto"/>
            </w:tcBorders>
            <w:vAlign w:val="center"/>
            <w:hideMark/>
          </w:tcPr>
          <w:p w14:paraId="497989D9" w14:textId="77777777" w:rsidR="00E227A7" w:rsidRPr="00180045" w:rsidRDefault="00E227A7" w:rsidP="00E227A7">
            <w:pPr>
              <w:spacing w:before="100" w:beforeAutospacing="1"/>
              <w:jc w:val="center"/>
              <w:rPr>
                <w:b/>
              </w:rPr>
            </w:pPr>
            <w:r w:rsidRPr="005E5BC5">
              <w:t>2 980 226,5</w:t>
            </w:r>
          </w:p>
        </w:tc>
        <w:tc>
          <w:tcPr>
            <w:tcW w:w="502" w:type="pct"/>
            <w:tcBorders>
              <w:top w:val="single" w:sz="4" w:space="0" w:color="auto"/>
              <w:left w:val="single" w:sz="4" w:space="0" w:color="auto"/>
              <w:bottom w:val="single" w:sz="4" w:space="0" w:color="auto"/>
              <w:right w:val="single" w:sz="4" w:space="0" w:color="auto"/>
            </w:tcBorders>
            <w:vAlign w:val="center"/>
            <w:hideMark/>
          </w:tcPr>
          <w:p w14:paraId="56AA1F8D" w14:textId="77777777" w:rsidR="00E227A7" w:rsidRPr="00180045" w:rsidRDefault="00E227A7" w:rsidP="00E227A7">
            <w:pPr>
              <w:spacing w:before="100" w:beforeAutospacing="1"/>
              <w:jc w:val="center"/>
              <w:rPr>
                <w:b/>
              </w:rPr>
            </w:pPr>
            <w:r w:rsidRPr="005E5BC5">
              <w:t>10,7</w:t>
            </w:r>
          </w:p>
        </w:tc>
        <w:tc>
          <w:tcPr>
            <w:tcW w:w="858" w:type="pct"/>
            <w:tcBorders>
              <w:top w:val="single" w:sz="4" w:space="0" w:color="auto"/>
              <w:left w:val="single" w:sz="4" w:space="0" w:color="auto"/>
              <w:bottom w:val="single" w:sz="4" w:space="0" w:color="auto"/>
              <w:right w:val="single" w:sz="4" w:space="0" w:color="auto"/>
            </w:tcBorders>
            <w:vAlign w:val="center"/>
          </w:tcPr>
          <w:p w14:paraId="57893645" w14:textId="77777777" w:rsidR="00E227A7" w:rsidRPr="005E5BC5" w:rsidRDefault="00E227A7" w:rsidP="00E227A7">
            <w:pPr>
              <w:spacing w:before="100" w:beforeAutospacing="1"/>
              <w:jc w:val="center"/>
            </w:pPr>
            <w:r>
              <w:t>3 019 963,0</w:t>
            </w:r>
          </w:p>
        </w:tc>
        <w:tc>
          <w:tcPr>
            <w:tcW w:w="477" w:type="pct"/>
            <w:tcBorders>
              <w:top w:val="single" w:sz="4" w:space="0" w:color="auto"/>
              <w:left w:val="single" w:sz="4" w:space="0" w:color="auto"/>
              <w:bottom w:val="single" w:sz="4" w:space="0" w:color="auto"/>
              <w:right w:val="single" w:sz="4" w:space="0" w:color="auto"/>
            </w:tcBorders>
            <w:vAlign w:val="center"/>
          </w:tcPr>
          <w:p w14:paraId="45F3CAEF" w14:textId="77777777" w:rsidR="00E227A7" w:rsidRPr="005E5BC5" w:rsidRDefault="00E227A7" w:rsidP="00E227A7">
            <w:pPr>
              <w:spacing w:before="100" w:beforeAutospacing="1"/>
              <w:jc w:val="center"/>
            </w:pPr>
            <w:r>
              <w:t>11,3</w:t>
            </w:r>
          </w:p>
        </w:tc>
        <w:tc>
          <w:tcPr>
            <w:tcW w:w="834" w:type="pct"/>
            <w:tcBorders>
              <w:top w:val="single" w:sz="4" w:space="0" w:color="auto"/>
              <w:left w:val="single" w:sz="4" w:space="0" w:color="auto"/>
              <w:bottom w:val="single" w:sz="4" w:space="0" w:color="auto"/>
              <w:right w:val="single" w:sz="4" w:space="0" w:color="auto"/>
            </w:tcBorders>
            <w:vAlign w:val="center"/>
          </w:tcPr>
          <w:p w14:paraId="34BD12CF" w14:textId="77777777" w:rsidR="00E227A7" w:rsidRPr="005E5BC5" w:rsidRDefault="00E227A7" w:rsidP="00E227A7">
            <w:pPr>
              <w:spacing w:before="100" w:beforeAutospacing="1"/>
              <w:jc w:val="center"/>
            </w:pPr>
            <w:r>
              <w:t>39 736,5</w:t>
            </w:r>
          </w:p>
        </w:tc>
        <w:tc>
          <w:tcPr>
            <w:tcW w:w="452" w:type="pct"/>
            <w:tcBorders>
              <w:top w:val="single" w:sz="4" w:space="0" w:color="auto"/>
              <w:left w:val="single" w:sz="4" w:space="0" w:color="auto"/>
              <w:bottom w:val="single" w:sz="4" w:space="0" w:color="auto"/>
              <w:right w:val="single" w:sz="4" w:space="0" w:color="auto"/>
            </w:tcBorders>
            <w:vAlign w:val="center"/>
          </w:tcPr>
          <w:p w14:paraId="54875CD3" w14:textId="77777777" w:rsidR="00E227A7" w:rsidRPr="005E5BC5" w:rsidRDefault="00E227A7" w:rsidP="00E227A7">
            <w:pPr>
              <w:spacing w:before="100" w:beforeAutospacing="1"/>
              <w:jc w:val="center"/>
            </w:pPr>
            <w:r>
              <w:t>1,3</w:t>
            </w:r>
          </w:p>
        </w:tc>
      </w:tr>
      <w:tr w:rsidR="00E227A7" w:rsidRPr="00215841" w14:paraId="0DE1AD46" w14:textId="77777777" w:rsidTr="00E227A7">
        <w:trPr>
          <w:trHeight w:val="467"/>
        </w:trPr>
        <w:tc>
          <w:tcPr>
            <w:tcW w:w="1049" w:type="pct"/>
            <w:tcBorders>
              <w:top w:val="single" w:sz="4" w:space="0" w:color="auto"/>
              <w:left w:val="single" w:sz="4" w:space="0" w:color="auto"/>
              <w:bottom w:val="single" w:sz="4" w:space="0" w:color="auto"/>
              <w:right w:val="single" w:sz="4" w:space="0" w:color="auto"/>
            </w:tcBorders>
            <w:vAlign w:val="center"/>
            <w:hideMark/>
          </w:tcPr>
          <w:p w14:paraId="0652FB8D" w14:textId="77777777" w:rsidR="00E227A7" w:rsidRPr="002C10AC" w:rsidRDefault="00E227A7" w:rsidP="00E227A7">
            <w:pPr>
              <w:jc w:val="both"/>
              <w:rPr>
                <w:b/>
              </w:rPr>
            </w:pPr>
            <w:r w:rsidRPr="002C10AC">
              <w:rPr>
                <w:b/>
              </w:rPr>
              <w:t>Безвозмездные поступления</w:t>
            </w:r>
            <w:r>
              <w:rPr>
                <w:b/>
              </w:rPr>
              <w:t xml:space="preserve">, </w:t>
            </w:r>
            <w:r w:rsidRPr="00AF0677">
              <w:t>в т.ч.</w:t>
            </w:r>
          </w:p>
        </w:tc>
        <w:tc>
          <w:tcPr>
            <w:tcW w:w="827" w:type="pct"/>
            <w:tcBorders>
              <w:top w:val="single" w:sz="4" w:space="0" w:color="auto"/>
              <w:left w:val="single" w:sz="4" w:space="0" w:color="auto"/>
              <w:bottom w:val="single" w:sz="4" w:space="0" w:color="auto"/>
              <w:right w:val="single" w:sz="4" w:space="0" w:color="auto"/>
            </w:tcBorders>
            <w:vAlign w:val="center"/>
            <w:hideMark/>
          </w:tcPr>
          <w:p w14:paraId="388907BF" w14:textId="77777777" w:rsidR="00E227A7" w:rsidRPr="002C10AC" w:rsidRDefault="00E227A7" w:rsidP="00E227A7">
            <w:pPr>
              <w:spacing w:before="100" w:beforeAutospacing="1"/>
              <w:jc w:val="center"/>
              <w:rPr>
                <w:b/>
              </w:rPr>
            </w:pPr>
            <w:r w:rsidRPr="005E5BC5">
              <w:rPr>
                <w:b/>
              </w:rPr>
              <w:t>8 283 441,9</w:t>
            </w:r>
          </w:p>
        </w:tc>
        <w:tc>
          <w:tcPr>
            <w:tcW w:w="502" w:type="pct"/>
            <w:tcBorders>
              <w:top w:val="single" w:sz="4" w:space="0" w:color="auto"/>
              <w:left w:val="single" w:sz="4" w:space="0" w:color="auto"/>
              <w:bottom w:val="single" w:sz="4" w:space="0" w:color="auto"/>
              <w:right w:val="single" w:sz="4" w:space="0" w:color="auto"/>
            </w:tcBorders>
            <w:vAlign w:val="center"/>
            <w:hideMark/>
          </w:tcPr>
          <w:p w14:paraId="7BFAF4B6" w14:textId="77777777" w:rsidR="00E227A7" w:rsidRPr="002C10AC" w:rsidRDefault="00E227A7" w:rsidP="00E227A7">
            <w:pPr>
              <w:spacing w:before="100" w:beforeAutospacing="1"/>
              <w:jc w:val="center"/>
              <w:rPr>
                <w:b/>
              </w:rPr>
            </w:pPr>
            <w:r w:rsidRPr="005E5BC5">
              <w:rPr>
                <w:b/>
              </w:rPr>
              <w:t>29,8</w:t>
            </w:r>
          </w:p>
        </w:tc>
        <w:tc>
          <w:tcPr>
            <w:tcW w:w="858" w:type="pct"/>
            <w:tcBorders>
              <w:top w:val="single" w:sz="4" w:space="0" w:color="auto"/>
              <w:left w:val="single" w:sz="4" w:space="0" w:color="auto"/>
              <w:bottom w:val="single" w:sz="4" w:space="0" w:color="auto"/>
              <w:right w:val="single" w:sz="4" w:space="0" w:color="auto"/>
            </w:tcBorders>
            <w:vAlign w:val="center"/>
          </w:tcPr>
          <w:p w14:paraId="658AF183" w14:textId="77777777" w:rsidR="00E227A7" w:rsidRPr="005E5BC5" w:rsidRDefault="00E227A7" w:rsidP="00E227A7">
            <w:pPr>
              <w:spacing w:before="100" w:beforeAutospacing="1"/>
              <w:jc w:val="center"/>
              <w:rPr>
                <w:b/>
              </w:rPr>
            </w:pPr>
            <w:r>
              <w:rPr>
                <w:b/>
              </w:rPr>
              <w:t>10 142 470,8</w:t>
            </w:r>
          </w:p>
        </w:tc>
        <w:tc>
          <w:tcPr>
            <w:tcW w:w="477" w:type="pct"/>
            <w:tcBorders>
              <w:top w:val="single" w:sz="4" w:space="0" w:color="auto"/>
              <w:left w:val="single" w:sz="4" w:space="0" w:color="auto"/>
              <w:bottom w:val="single" w:sz="4" w:space="0" w:color="auto"/>
              <w:right w:val="single" w:sz="4" w:space="0" w:color="auto"/>
            </w:tcBorders>
            <w:vAlign w:val="center"/>
          </w:tcPr>
          <w:p w14:paraId="1E60111F" w14:textId="77777777" w:rsidR="00E227A7" w:rsidRPr="00215841" w:rsidRDefault="00E227A7" w:rsidP="00E227A7">
            <w:pPr>
              <w:spacing w:before="100" w:beforeAutospacing="1"/>
              <w:jc w:val="center"/>
              <w:rPr>
                <w:b/>
                <w:highlight w:val="yellow"/>
              </w:rPr>
            </w:pPr>
            <w:r w:rsidRPr="009873F2">
              <w:rPr>
                <w:b/>
              </w:rPr>
              <w:t>38,1</w:t>
            </w:r>
          </w:p>
        </w:tc>
        <w:tc>
          <w:tcPr>
            <w:tcW w:w="834" w:type="pct"/>
            <w:tcBorders>
              <w:top w:val="single" w:sz="4" w:space="0" w:color="auto"/>
              <w:left w:val="single" w:sz="4" w:space="0" w:color="auto"/>
              <w:bottom w:val="single" w:sz="4" w:space="0" w:color="auto"/>
              <w:right w:val="single" w:sz="4" w:space="0" w:color="auto"/>
            </w:tcBorders>
            <w:vAlign w:val="center"/>
          </w:tcPr>
          <w:p w14:paraId="667DA6A1" w14:textId="77777777" w:rsidR="00E227A7" w:rsidRPr="00F306F8" w:rsidRDefault="00E227A7" w:rsidP="00E227A7">
            <w:pPr>
              <w:spacing w:before="100" w:beforeAutospacing="1"/>
              <w:jc w:val="center"/>
              <w:rPr>
                <w:b/>
              </w:rPr>
            </w:pPr>
            <w:r>
              <w:rPr>
                <w:b/>
              </w:rPr>
              <w:t>1 859 028,9</w:t>
            </w:r>
          </w:p>
        </w:tc>
        <w:tc>
          <w:tcPr>
            <w:tcW w:w="452" w:type="pct"/>
            <w:tcBorders>
              <w:top w:val="single" w:sz="4" w:space="0" w:color="auto"/>
              <w:left w:val="single" w:sz="4" w:space="0" w:color="auto"/>
              <w:bottom w:val="single" w:sz="4" w:space="0" w:color="auto"/>
              <w:right w:val="single" w:sz="4" w:space="0" w:color="auto"/>
            </w:tcBorders>
            <w:vAlign w:val="center"/>
          </w:tcPr>
          <w:p w14:paraId="7D6E5C8E" w14:textId="77777777" w:rsidR="00E227A7" w:rsidRPr="00F306F8" w:rsidRDefault="00E227A7" w:rsidP="00E227A7">
            <w:pPr>
              <w:spacing w:before="100" w:beforeAutospacing="1"/>
              <w:ind w:left="-108" w:right="-108"/>
              <w:jc w:val="center"/>
              <w:rPr>
                <w:b/>
              </w:rPr>
            </w:pPr>
            <w:r>
              <w:rPr>
                <w:b/>
              </w:rPr>
              <w:t>22,4</w:t>
            </w:r>
          </w:p>
        </w:tc>
      </w:tr>
      <w:tr w:rsidR="00E227A7" w:rsidRPr="00215841" w14:paraId="524455A0" w14:textId="77777777" w:rsidTr="00E227A7">
        <w:trPr>
          <w:trHeight w:val="234"/>
        </w:trPr>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14:paraId="25C1094F" w14:textId="77777777" w:rsidR="00E227A7" w:rsidRPr="007A6FB0" w:rsidRDefault="00E227A7" w:rsidP="00E227A7">
            <w:pPr>
              <w:rPr>
                <w:b/>
                <w:bCs/>
                <w:i/>
                <w:iCs/>
              </w:rPr>
            </w:pPr>
            <w:r w:rsidRPr="007A6FB0">
              <w:t>из краевого бюджета</w:t>
            </w:r>
          </w:p>
        </w:tc>
        <w:tc>
          <w:tcPr>
            <w:tcW w:w="827" w:type="pct"/>
            <w:tcBorders>
              <w:top w:val="single" w:sz="4" w:space="0" w:color="auto"/>
              <w:left w:val="single" w:sz="4" w:space="0" w:color="auto"/>
              <w:bottom w:val="single" w:sz="4" w:space="0" w:color="auto"/>
              <w:right w:val="single" w:sz="4" w:space="0" w:color="auto"/>
            </w:tcBorders>
            <w:vAlign w:val="center"/>
          </w:tcPr>
          <w:p w14:paraId="798EDBFC" w14:textId="77777777" w:rsidR="00E227A7" w:rsidRPr="007A6FB0" w:rsidRDefault="00E227A7" w:rsidP="00E227A7">
            <w:pPr>
              <w:spacing w:before="100" w:beforeAutospacing="1"/>
              <w:jc w:val="center"/>
            </w:pPr>
            <w:r w:rsidRPr="007A6FB0">
              <w:t>8 122 783,6</w:t>
            </w:r>
          </w:p>
        </w:tc>
        <w:tc>
          <w:tcPr>
            <w:tcW w:w="502" w:type="pct"/>
            <w:tcBorders>
              <w:top w:val="single" w:sz="4" w:space="0" w:color="auto"/>
              <w:left w:val="single" w:sz="4" w:space="0" w:color="auto"/>
              <w:bottom w:val="single" w:sz="4" w:space="0" w:color="auto"/>
              <w:right w:val="single" w:sz="4" w:space="0" w:color="auto"/>
            </w:tcBorders>
            <w:vAlign w:val="center"/>
          </w:tcPr>
          <w:p w14:paraId="789A4CE7" w14:textId="77777777" w:rsidR="00E227A7" w:rsidRPr="007A6FB0" w:rsidRDefault="00E227A7" w:rsidP="00E227A7">
            <w:pPr>
              <w:spacing w:before="100" w:beforeAutospacing="1"/>
              <w:jc w:val="center"/>
            </w:pPr>
            <w:r w:rsidRPr="007A6FB0">
              <w:t>29,2</w:t>
            </w:r>
          </w:p>
        </w:tc>
        <w:tc>
          <w:tcPr>
            <w:tcW w:w="858" w:type="pct"/>
            <w:tcBorders>
              <w:top w:val="single" w:sz="4" w:space="0" w:color="auto"/>
              <w:left w:val="single" w:sz="4" w:space="0" w:color="auto"/>
              <w:bottom w:val="single" w:sz="4" w:space="0" w:color="auto"/>
              <w:right w:val="single" w:sz="4" w:space="0" w:color="auto"/>
            </w:tcBorders>
            <w:vAlign w:val="center"/>
          </w:tcPr>
          <w:p w14:paraId="52852B95" w14:textId="77777777" w:rsidR="00E227A7" w:rsidRPr="007A6FB0" w:rsidRDefault="00E227A7" w:rsidP="00E227A7">
            <w:pPr>
              <w:spacing w:before="100" w:beforeAutospacing="1"/>
              <w:ind w:left="-108" w:right="-108"/>
              <w:jc w:val="center"/>
            </w:pPr>
            <w:r w:rsidRPr="007A6FB0">
              <w:t>8 659 023,1</w:t>
            </w:r>
          </w:p>
        </w:tc>
        <w:tc>
          <w:tcPr>
            <w:tcW w:w="477" w:type="pct"/>
            <w:tcBorders>
              <w:top w:val="single" w:sz="4" w:space="0" w:color="auto"/>
              <w:left w:val="single" w:sz="4" w:space="0" w:color="auto"/>
              <w:bottom w:val="single" w:sz="4" w:space="0" w:color="auto"/>
              <w:right w:val="single" w:sz="4" w:space="0" w:color="auto"/>
            </w:tcBorders>
            <w:vAlign w:val="center"/>
          </w:tcPr>
          <w:p w14:paraId="59E5E219" w14:textId="77777777" w:rsidR="00E227A7" w:rsidRPr="007A6FB0" w:rsidRDefault="00E227A7" w:rsidP="00E227A7">
            <w:pPr>
              <w:spacing w:before="100" w:beforeAutospacing="1"/>
              <w:ind w:left="-108" w:right="-108"/>
              <w:jc w:val="center"/>
            </w:pPr>
            <w:r w:rsidRPr="007A6FB0">
              <w:t>32,5</w:t>
            </w:r>
          </w:p>
        </w:tc>
        <w:tc>
          <w:tcPr>
            <w:tcW w:w="834" w:type="pct"/>
            <w:tcBorders>
              <w:top w:val="single" w:sz="4" w:space="0" w:color="auto"/>
              <w:left w:val="single" w:sz="4" w:space="0" w:color="auto"/>
              <w:bottom w:val="single" w:sz="4" w:space="0" w:color="auto"/>
              <w:right w:val="single" w:sz="4" w:space="0" w:color="auto"/>
            </w:tcBorders>
            <w:vAlign w:val="center"/>
          </w:tcPr>
          <w:p w14:paraId="631FB34B" w14:textId="77777777" w:rsidR="00E227A7" w:rsidRPr="007A6FB0" w:rsidRDefault="00E227A7" w:rsidP="00E227A7">
            <w:pPr>
              <w:spacing w:before="100" w:beforeAutospacing="1"/>
              <w:ind w:left="-108" w:right="-108"/>
              <w:jc w:val="center"/>
            </w:pPr>
            <w:r w:rsidRPr="007A6FB0">
              <w:t>536 239,5</w:t>
            </w:r>
          </w:p>
        </w:tc>
        <w:tc>
          <w:tcPr>
            <w:tcW w:w="452" w:type="pct"/>
            <w:tcBorders>
              <w:top w:val="single" w:sz="4" w:space="0" w:color="auto"/>
              <w:left w:val="single" w:sz="4" w:space="0" w:color="auto"/>
              <w:bottom w:val="single" w:sz="4" w:space="0" w:color="auto"/>
              <w:right w:val="single" w:sz="4" w:space="0" w:color="auto"/>
            </w:tcBorders>
            <w:vAlign w:val="center"/>
          </w:tcPr>
          <w:p w14:paraId="522E38C2" w14:textId="77777777" w:rsidR="00E227A7" w:rsidRPr="007A6FB0" w:rsidRDefault="00E227A7" w:rsidP="00E227A7">
            <w:pPr>
              <w:spacing w:before="100" w:beforeAutospacing="1"/>
              <w:jc w:val="center"/>
            </w:pPr>
            <w:r w:rsidRPr="007A6FB0">
              <w:t>6,6</w:t>
            </w:r>
          </w:p>
        </w:tc>
      </w:tr>
      <w:tr w:rsidR="00E227A7" w:rsidRPr="00215841" w14:paraId="4F9A6EAA" w14:textId="77777777" w:rsidTr="00E227A7">
        <w:trPr>
          <w:trHeight w:val="234"/>
        </w:trPr>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14:paraId="2295AB3A" w14:textId="77777777" w:rsidR="00E227A7" w:rsidRPr="007A6FB0" w:rsidRDefault="00E227A7" w:rsidP="00E227A7">
            <w:pPr>
              <w:rPr>
                <w:b/>
                <w:bCs/>
                <w:i/>
                <w:iCs/>
              </w:rPr>
            </w:pPr>
            <w:r w:rsidRPr="007A6FB0">
              <w:t>от негосударственных организаций</w:t>
            </w:r>
          </w:p>
        </w:tc>
        <w:tc>
          <w:tcPr>
            <w:tcW w:w="827" w:type="pct"/>
            <w:tcBorders>
              <w:top w:val="single" w:sz="4" w:space="0" w:color="auto"/>
              <w:left w:val="single" w:sz="4" w:space="0" w:color="auto"/>
              <w:bottom w:val="single" w:sz="4" w:space="0" w:color="auto"/>
              <w:right w:val="single" w:sz="4" w:space="0" w:color="auto"/>
            </w:tcBorders>
            <w:vAlign w:val="center"/>
          </w:tcPr>
          <w:p w14:paraId="62D68A36" w14:textId="77777777" w:rsidR="00E227A7" w:rsidRPr="007A6FB0" w:rsidRDefault="00E227A7" w:rsidP="00E227A7">
            <w:pPr>
              <w:spacing w:before="100" w:beforeAutospacing="1"/>
              <w:jc w:val="center"/>
            </w:pPr>
            <w:r w:rsidRPr="007A6FB0">
              <w:t>317 866,0</w:t>
            </w:r>
          </w:p>
        </w:tc>
        <w:tc>
          <w:tcPr>
            <w:tcW w:w="502" w:type="pct"/>
            <w:tcBorders>
              <w:top w:val="single" w:sz="4" w:space="0" w:color="auto"/>
              <w:left w:val="single" w:sz="4" w:space="0" w:color="auto"/>
              <w:bottom w:val="single" w:sz="4" w:space="0" w:color="auto"/>
              <w:right w:val="single" w:sz="4" w:space="0" w:color="auto"/>
            </w:tcBorders>
            <w:vAlign w:val="center"/>
          </w:tcPr>
          <w:p w14:paraId="5B813805" w14:textId="77777777" w:rsidR="00E227A7" w:rsidRPr="007A6FB0" w:rsidRDefault="00E227A7" w:rsidP="00E227A7">
            <w:pPr>
              <w:spacing w:before="100" w:beforeAutospacing="1"/>
              <w:jc w:val="center"/>
            </w:pPr>
            <w:r w:rsidRPr="007A6FB0">
              <w:t>1,1</w:t>
            </w:r>
          </w:p>
        </w:tc>
        <w:tc>
          <w:tcPr>
            <w:tcW w:w="858" w:type="pct"/>
            <w:tcBorders>
              <w:top w:val="single" w:sz="4" w:space="0" w:color="auto"/>
              <w:left w:val="single" w:sz="4" w:space="0" w:color="auto"/>
              <w:bottom w:val="single" w:sz="4" w:space="0" w:color="auto"/>
              <w:right w:val="single" w:sz="4" w:space="0" w:color="auto"/>
            </w:tcBorders>
            <w:vAlign w:val="center"/>
          </w:tcPr>
          <w:p w14:paraId="074F0212" w14:textId="77777777" w:rsidR="00E227A7" w:rsidRPr="007A6FB0" w:rsidRDefault="00E227A7" w:rsidP="00E227A7">
            <w:pPr>
              <w:spacing w:before="100" w:beforeAutospacing="1"/>
              <w:ind w:left="-108" w:right="-108"/>
              <w:jc w:val="center"/>
            </w:pPr>
            <w:r w:rsidRPr="007A6FB0">
              <w:t>1 465 142,3</w:t>
            </w:r>
          </w:p>
        </w:tc>
        <w:tc>
          <w:tcPr>
            <w:tcW w:w="477" w:type="pct"/>
            <w:tcBorders>
              <w:top w:val="single" w:sz="4" w:space="0" w:color="auto"/>
              <w:left w:val="single" w:sz="4" w:space="0" w:color="auto"/>
              <w:bottom w:val="single" w:sz="4" w:space="0" w:color="auto"/>
              <w:right w:val="single" w:sz="4" w:space="0" w:color="auto"/>
            </w:tcBorders>
            <w:vAlign w:val="center"/>
          </w:tcPr>
          <w:p w14:paraId="7D0F0F61" w14:textId="77777777" w:rsidR="00E227A7" w:rsidRPr="007A6FB0" w:rsidRDefault="00E227A7" w:rsidP="00E227A7">
            <w:pPr>
              <w:spacing w:before="100" w:beforeAutospacing="1"/>
              <w:ind w:left="-108" w:right="-108"/>
              <w:jc w:val="center"/>
            </w:pPr>
            <w:r w:rsidRPr="007A6FB0">
              <w:t>5,5</w:t>
            </w:r>
          </w:p>
        </w:tc>
        <w:tc>
          <w:tcPr>
            <w:tcW w:w="834" w:type="pct"/>
            <w:tcBorders>
              <w:top w:val="single" w:sz="4" w:space="0" w:color="auto"/>
              <w:left w:val="single" w:sz="4" w:space="0" w:color="auto"/>
              <w:bottom w:val="single" w:sz="4" w:space="0" w:color="auto"/>
              <w:right w:val="single" w:sz="4" w:space="0" w:color="auto"/>
            </w:tcBorders>
            <w:vAlign w:val="center"/>
          </w:tcPr>
          <w:p w14:paraId="45CDE7D6" w14:textId="77777777" w:rsidR="00E227A7" w:rsidRPr="007A6FB0" w:rsidRDefault="00E227A7" w:rsidP="00E227A7">
            <w:pPr>
              <w:spacing w:before="100" w:beforeAutospacing="1"/>
              <w:ind w:left="-108" w:right="-108"/>
              <w:jc w:val="center"/>
            </w:pPr>
            <w:r w:rsidRPr="007A6FB0">
              <w:t>1 147 276,3</w:t>
            </w:r>
          </w:p>
        </w:tc>
        <w:tc>
          <w:tcPr>
            <w:tcW w:w="452" w:type="pct"/>
            <w:tcBorders>
              <w:top w:val="single" w:sz="4" w:space="0" w:color="auto"/>
              <w:left w:val="single" w:sz="4" w:space="0" w:color="auto"/>
              <w:bottom w:val="single" w:sz="4" w:space="0" w:color="auto"/>
              <w:right w:val="single" w:sz="4" w:space="0" w:color="auto"/>
            </w:tcBorders>
            <w:vAlign w:val="center"/>
          </w:tcPr>
          <w:p w14:paraId="0743D04B" w14:textId="77777777" w:rsidR="00E227A7" w:rsidRPr="007A6FB0" w:rsidRDefault="00E227A7" w:rsidP="00E227A7">
            <w:pPr>
              <w:spacing w:before="100" w:beforeAutospacing="1"/>
              <w:jc w:val="center"/>
            </w:pPr>
            <w:r w:rsidRPr="007A6FB0">
              <w:t>в 4,6 раза</w:t>
            </w:r>
          </w:p>
        </w:tc>
      </w:tr>
      <w:tr w:rsidR="00E227A7" w:rsidRPr="00215841" w14:paraId="12AE7B80" w14:textId="77777777" w:rsidTr="00E227A7">
        <w:trPr>
          <w:trHeight w:val="234"/>
        </w:trPr>
        <w:tc>
          <w:tcPr>
            <w:tcW w:w="1049" w:type="pct"/>
            <w:tcBorders>
              <w:top w:val="single" w:sz="4" w:space="0" w:color="auto"/>
              <w:left w:val="single" w:sz="4" w:space="0" w:color="auto"/>
              <w:bottom w:val="single" w:sz="4" w:space="0" w:color="auto"/>
              <w:right w:val="single" w:sz="4" w:space="0" w:color="auto"/>
            </w:tcBorders>
            <w:shd w:val="clear" w:color="auto" w:fill="auto"/>
            <w:vAlign w:val="center"/>
          </w:tcPr>
          <w:p w14:paraId="72944A0B" w14:textId="77777777" w:rsidR="00E227A7" w:rsidRPr="007A6FB0" w:rsidRDefault="00E227A7" w:rsidP="00E227A7">
            <w:pPr>
              <w:rPr>
                <w:b/>
                <w:bCs/>
                <w:i/>
                <w:iCs/>
              </w:rPr>
            </w:pPr>
            <w:r w:rsidRPr="007A6FB0">
              <w:t>прочие поступления</w:t>
            </w:r>
          </w:p>
        </w:tc>
        <w:tc>
          <w:tcPr>
            <w:tcW w:w="827" w:type="pct"/>
            <w:tcBorders>
              <w:top w:val="single" w:sz="4" w:space="0" w:color="auto"/>
              <w:left w:val="single" w:sz="4" w:space="0" w:color="auto"/>
              <w:bottom w:val="single" w:sz="4" w:space="0" w:color="auto"/>
              <w:right w:val="single" w:sz="4" w:space="0" w:color="auto"/>
            </w:tcBorders>
            <w:vAlign w:val="center"/>
          </w:tcPr>
          <w:p w14:paraId="3DE9837A" w14:textId="77777777" w:rsidR="00E227A7" w:rsidRPr="007A6FB0" w:rsidRDefault="00E227A7" w:rsidP="00E227A7">
            <w:pPr>
              <w:spacing w:before="100" w:beforeAutospacing="1"/>
              <w:jc w:val="center"/>
            </w:pPr>
            <w:r w:rsidRPr="007A6FB0">
              <w:t>-157 207,7</w:t>
            </w:r>
          </w:p>
        </w:tc>
        <w:tc>
          <w:tcPr>
            <w:tcW w:w="502" w:type="pct"/>
            <w:tcBorders>
              <w:top w:val="single" w:sz="4" w:space="0" w:color="auto"/>
              <w:left w:val="single" w:sz="4" w:space="0" w:color="auto"/>
              <w:bottom w:val="single" w:sz="4" w:space="0" w:color="auto"/>
              <w:right w:val="single" w:sz="4" w:space="0" w:color="auto"/>
            </w:tcBorders>
            <w:vAlign w:val="center"/>
          </w:tcPr>
          <w:p w14:paraId="4265C659" w14:textId="77777777" w:rsidR="00E227A7" w:rsidRPr="007A6FB0" w:rsidRDefault="00E227A7" w:rsidP="00E227A7">
            <w:pPr>
              <w:spacing w:before="100" w:beforeAutospacing="1"/>
              <w:jc w:val="center"/>
            </w:pPr>
            <w:r w:rsidRPr="007A6FB0">
              <w:t>-0,5</w:t>
            </w:r>
          </w:p>
        </w:tc>
        <w:tc>
          <w:tcPr>
            <w:tcW w:w="858" w:type="pct"/>
            <w:tcBorders>
              <w:top w:val="single" w:sz="4" w:space="0" w:color="auto"/>
              <w:left w:val="single" w:sz="4" w:space="0" w:color="auto"/>
              <w:bottom w:val="single" w:sz="4" w:space="0" w:color="auto"/>
              <w:right w:val="single" w:sz="4" w:space="0" w:color="auto"/>
            </w:tcBorders>
            <w:vAlign w:val="center"/>
          </w:tcPr>
          <w:p w14:paraId="557714CE" w14:textId="77777777" w:rsidR="00E227A7" w:rsidRPr="007A6FB0" w:rsidRDefault="00E227A7" w:rsidP="00E227A7">
            <w:pPr>
              <w:spacing w:before="100" w:beforeAutospacing="1"/>
              <w:ind w:left="-108" w:right="-108"/>
              <w:jc w:val="center"/>
            </w:pPr>
            <w:r w:rsidRPr="007A6FB0">
              <w:t>18 305,4</w:t>
            </w:r>
          </w:p>
        </w:tc>
        <w:tc>
          <w:tcPr>
            <w:tcW w:w="477" w:type="pct"/>
            <w:tcBorders>
              <w:top w:val="single" w:sz="4" w:space="0" w:color="auto"/>
              <w:left w:val="single" w:sz="4" w:space="0" w:color="auto"/>
              <w:bottom w:val="single" w:sz="4" w:space="0" w:color="auto"/>
              <w:right w:val="single" w:sz="4" w:space="0" w:color="auto"/>
            </w:tcBorders>
            <w:vAlign w:val="center"/>
          </w:tcPr>
          <w:p w14:paraId="5465FFD2" w14:textId="77777777" w:rsidR="00E227A7" w:rsidRPr="007A6FB0" w:rsidRDefault="00E227A7" w:rsidP="00E227A7">
            <w:pPr>
              <w:spacing w:before="100" w:beforeAutospacing="1"/>
              <w:ind w:left="-108" w:right="-108"/>
              <w:jc w:val="center"/>
            </w:pPr>
            <w:r w:rsidRPr="007A6FB0">
              <w:t>0,1</w:t>
            </w:r>
          </w:p>
        </w:tc>
        <w:tc>
          <w:tcPr>
            <w:tcW w:w="834" w:type="pct"/>
            <w:tcBorders>
              <w:top w:val="single" w:sz="4" w:space="0" w:color="auto"/>
              <w:left w:val="single" w:sz="4" w:space="0" w:color="auto"/>
              <w:bottom w:val="single" w:sz="4" w:space="0" w:color="auto"/>
              <w:right w:val="single" w:sz="4" w:space="0" w:color="auto"/>
            </w:tcBorders>
            <w:vAlign w:val="center"/>
          </w:tcPr>
          <w:p w14:paraId="68140516" w14:textId="77777777" w:rsidR="00E227A7" w:rsidRPr="007A6FB0" w:rsidRDefault="00E227A7" w:rsidP="00E227A7">
            <w:pPr>
              <w:spacing w:before="100" w:beforeAutospacing="1"/>
              <w:ind w:left="-108" w:right="-108"/>
              <w:jc w:val="center"/>
            </w:pPr>
            <w:r w:rsidRPr="007A6FB0">
              <w:t>175 513,1</w:t>
            </w:r>
          </w:p>
        </w:tc>
        <w:tc>
          <w:tcPr>
            <w:tcW w:w="452" w:type="pct"/>
            <w:tcBorders>
              <w:top w:val="single" w:sz="4" w:space="0" w:color="auto"/>
              <w:left w:val="single" w:sz="4" w:space="0" w:color="auto"/>
              <w:bottom w:val="single" w:sz="4" w:space="0" w:color="auto"/>
              <w:right w:val="single" w:sz="4" w:space="0" w:color="auto"/>
            </w:tcBorders>
            <w:vAlign w:val="center"/>
          </w:tcPr>
          <w:p w14:paraId="6314091D" w14:textId="77777777" w:rsidR="00E227A7" w:rsidRPr="007A6FB0" w:rsidRDefault="00E227A7" w:rsidP="00E227A7">
            <w:pPr>
              <w:spacing w:before="100" w:beforeAutospacing="1"/>
              <w:jc w:val="center"/>
            </w:pPr>
            <w:r w:rsidRPr="007A6FB0">
              <w:t>в 11,6 раза</w:t>
            </w:r>
          </w:p>
        </w:tc>
      </w:tr>
      <w:tr w:rsidR="00E227A7" w:rsidRPr="00215841" w14:paraId="45730E0D" w14:textId="77777777" w:rsidTr="00E227A7">
        <w:trPr>
          <w:trHeight w:val="234"/>
        </w:trPr>
        <w:tc>
          <w:tcPr>
            <w:tcW w:w="10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C4886F" w14:textId="77777777" w:rsidR="00E227A7" w:rsidRPr="00215841" w:rsidRDefault="00E227A7" w:rsidP="00E227A7">
            <w:pPr>
              <w:rPr>
                <w:b/>
                <w:bCs/>
                <w:i/>
                <w:iCs/>
                <w:highlight w:val="yellow"/>
              </w:rPr>
            </w:pPr>
            <w:r w:rsidRPr="002C10AC">
              <w:rPr>
                <w:b/>
                <w:bCs/>
                <w:i/>
                <w:iCs/>
              </w:rPr>
              <w:t xml:space="preserve">Итого </w:t>
            </w:r>
          </w:p>
        </w:tc>
        <w:tc>
          <w:tcPr>
            <w:tcW w:w="827" w:type="pct"/>
            <w:tcBorders>
              <w:top w:val="single" w:sz="4" w:space="0" w:color="auto"/>
              <w:left w:val="single" w:sz="4" w:space="0" w:color="auto"/>
              <w:bottom w:val="single" w:sz="4" w:space="0" w:color="auto"/>
              <w:right w:val="single" w:sz="4" w:space="0" w:color="auto"/>
            </w:tcBorders>
            <w:vAlign w:val="center"/>
            <w:hideMark/>
          </w:tcPr>
          <w:p w14:paraId="70B2E73C" w14:textId="77777777" w:rsidR="00E227A7" w:rsidRPr="00180045" w:rsidRDefault="00E227A7" w:rsidP="00E227A7">
            <w:pPr>
              <w:spacing w:before="100" w:beforeAutospacing="1"/>
              <w:jc w:val="center"/>
              <w:rPr>
                <w:b/>
              </w:rPr>
            </w:pPr>
            <w:r w:rsidRPr="002C10AC">
              <w:rPr>
                <w:b/>
                <w:bCs/>
                <w:i/>
                <w:iCs/>
              </w:rPr>
              <w:t>27 784 687,3</w:t>
            </w:r>
          </w:p>
        </w:tc>
        <w:tc>
          <w:tcPr>
            <w:tcW w:w="502" w:type="pct"/>
            <w:tcBorders>
              <w:top w:val="single" w:sz="4" w:space="0" w:color="auto"/>
              <w:left w:val="single" w:sz="4" w:space="0" w:color="auto"/>
              <w:bottom w:val="single" w:sz="4" w:space="0" w:color="auto"/>
              <w:right w:val="single" w:sz="4" w:space="0" w:color="auto"/>
            </w:tcBorders>
            <w:vAlign w:val="center"/>
            <w:hideMark/>
          </w:tcPr>
          <w:p w14:paraId="1A5DCBA1" w14:textId="77777777" w:rsidR="00E227A7" w:rsidRPr="00180045" w:rsidRDefault="00E227A7" w:rsidP="00E227A7">
            <w:pPr>
              <w:spacing w:before="100" w:beforeAutospacing="1"/>
              <w:jc w:val="center"/>
              <w:rPr>
                <w:b/>
              </w:rPr>
            </w:pPr>
            <w:r w:rsidRPr="002C10AC">
              <w:rPr>
                <w:b/>
                <w:bCs/>
                <w:i/>
                <w:iCs/>
              </w:rPr>
              <w:t>100,0</w:t>
            </w:r>
          </w:p>
        </w:tc>
        <w:tc>
          <w:tcPr>
            <w:tcW w:w="858" w:type="pct"/>
            <w:tcBorders>
              <w:top w:val="single" w:sz="4" w:space="0" w:color="auto"/>
              <w:left w:val="single" w:sz="4" w:space="0" w:color="auto"/>
              <w:bottom w:val="single" w:sz="4" w:space="0" w:color="auto"/>
              <w:right w:val="single" w:sz="4" w:space="0" w:color="auto"/>
            </w:tcBorders>
            <w:vAlign w:val="center"/>
          </w:tcPr>
          <w:p w14:paraId="1B59A972" w14:textId="77777777" w:rsidR="00E227A7" w:rsidRPr="002C10AC" w:rsidRDefault="00E227A7" w:rsidP="00E227A7">
            <w:pPr>
              <w:spacing w:before="100" w:beforeAutospacing="1"/>
              <w:ind w:left="-108" w:right="-108"/>
              <w:jc w:val="center"/>
              <w:rPr>
                <w:b/>
                <w:bCs/>
                <w:i/>
                <w:iCs/>
              </w:rPr>
            </w:pPr>
            <w:r>
              <w:rPr>
                <w:b/>
                <w:bCs/>
                <w:i/>
                <w:iCs/>
              </w:rPr>
              <w:t>26 648 878,4</w:t>
            </w:r>
          </w:p>
        </w:tc>
        <w:tc>
          <w:tcPr>
            <w:tcW w:w="477" w:type="pct"/>
            <w:tcBorders>
              <w:top w:val="single" w:sz="4" w:space="0" w:color="auto"/>
              <w:left w:val="single" w:sz="4" w:space="0" w:color="auto"/>
              <w:bottom w:val="single" w:sz="4" w:space="0" w:color="auto"/>
              <w:right w:val="single" w:sz="4" w:space="0" w:color="auto"/>
            </w:tcBorders>
            <w:vAlign w:val="center"/>
            <w:hideMark/>
          </w:tcPr>
          <w:p w14:paraId="59C6389A" w14:textId="77777777" w:rsidR="00E227A7" w:rsidRPr="002C10AC" w:rsidRDefault="00E227A7" w:rsidP="00E227A7">
            <w:pPr>
              <w:spacing w:before="100" w:beforeAutospacing="1"/>
              <w:ind w:left="-108" w:right="-108"/>
              <w:jc w:val="center"/>
              <w:rPr>
                <w:b/>
                <w:bCs/>
                <w:i/>
                <w:iCs/>
              </w:rPr>
            </w:pPr>
            <w:r w:rsidRPr="002C10AC">
              <w:rPr>
                <w:b/>
                <w:bCs/>
                <w:i/>
                <w:iCs/>
              </w:rPr>
              <w:t>100,0</w:t>
            </w:r>
          </w:p>
        </w:tc>
        <w:tc>
          <w:tcPr>
            <w:tcW w:w="834" w:type="pct"/>
            <w:tcBorders>
              <w:top w:val="single" w:sz="4" w:space="0" w:color="auto"/>
              <w:left w:val="single" w:sz="4" w:space="0" w:color="auto"/>
              <w:bottom w:val="single" w:sz="4" w:space="0" w:color="auto"/>
              <w:right w:val="single" w:sz="4" w:space="0" w:color="auto"/>
            </w:tcBorders>
            <w:vAlign w:val="center"/>
          </w:tcPr>
          <w:p w14:paraId="24766302" w14:textId="77777777" w:rsidR="00E227A7" w:rsidRPr="00F306F8" w:rsidRDefault="00E227A7" w:rsidP="00E227A7">
            <w:pPr>
              <w:spacing w:before="100" w:beforeAutospacing="1"/>
              <w:ind w:left="-108" w:right="-108"/>
              <w:jc w:val="center"/>
              <w:rPr>
                <w:b/>
                <w:bCs/>
                <w:i/>
                <w:iCs/>
              </w:rPr>
            </w:pPr>
            <w:r>
              <w:rPr>
                <w:b/>
                <w:bCs/>
                <w:i/>
                <w:iCs/>
              </w:rPr>
              <w:t>- 1 135 808,9</w:t>
            </w:r>
          </w:p>
        </w:tc>
        <w:tc>
          <w:tcPr>
            <w:tcW w:w="452" w:type="pct"/>
            <w:tcBorders>
              <w:top w:val="single" w:sz="4" w:space="0" w:color="auto"/>
              <w:left w:val="single" w:sz="4" w:space="0" w:color="auto"/>
              <w:bottom w:val="single" w:sz="4" w:space="0" w:color="auto"/>
              <w:right w:val="single" w:sz="4" w:space="0" w:color="auto"/>
            </w:tcBorders>
            <w:vAlign w:val="center"/>
          </w:tcPr>
          <w:p w14:paraId="6CC10F40" w14:textId="77777777" w:rsidR="00E227A7" w:rsidRPr="00F306F8" w:rsidRDefault="00E227A7" w:rsidP="00E227A7">
            <w:pPr>
              <w:spacing w:before="100" w:beforeAutospacing="1"/>
              <w:jc w:val="center"/>
              <w:rPr>
                <w:b/>
                <w:bCs/>
                <w:i/>
                <w:iCs/>
              </w:rPr>
            </w:pPr>
            <w:r>
              <w:rPr>
                <w:b/>
                <w:bCs/>
                <w:i/>
                <w:iCs/>
              </w:rPr>
              <w:t>-4,1</w:t>
            </w:r>
          </w:p>
        </w:tc>
      </w:tr>
    </w:tbl>
    <w:p w14:paraId="69EECFAD" w14:textId="77777777" w:rsidR="00E227A7" w:rsidRDefault="00E227A7" w:rsidP="00E227A7">
      <w:pPr>
        <w:ind w:firstLine="709"/>
        <w:jc w:val="both"/>
        <w:rPr>
          <w:sz w:val="26"/>
          <w:szCs w:val="26"/>
        </w:rPr>
      </w:pPr>
    </w:p>
    <w:p w14:paraId="09A22094" w14:textId="77777777" w:rsidR="00E227A7" w:rsidRPr="009174F4" w:rsidRDefault="00E227A7" w:rsidP="00E227A7">
      <w:pPr>
        <w:ind w:firstLine="709"/>
        <w:jc w:val="both"/>
        <w:rPr>
          <w:sz w:val="26"/>
          <w:szCs w:val="26"/>
        </w:rPr>
      </w:pPr>
      <w:r w:rsidRPr="009174F4">
        <w:rPr>
          <w:sz w:val="26"/>
          <w:szCs w:val="26"/>
        </w:rPr>
        <w:t xml:space="preserve">В отчетном году поступления налоговых и неналоговых доходов в бюджет города составили </w:t>
      </w:r>
      <w:r>
        <w:rPr>
          <w:sz w:val="26"/>
          <w:szCs w:val="26"/>
        </w:rPr>
        <w:t>16 506 407,6</w:t>
      </w:r>
      <w:r w:rsidRPr="009174F4">
        <w:rPr>
          <w:sz w:val="26"/>
          <w:szCs w:val="26"/>
        </w:rPr>
        <w:t xml:space="preserve"> тыс. рублей или </w:t>
      </w:r>
      <w:r>
        <w:rPr>
          <w:sz w:val="26"/>
          <w:szCs w:val="26"/>
        </w:rPr>
        <w:t>104,5</w:t>
      </w:r>
      <w:r w:rsidRPr="009174F4">
        <w:rPr>
          <w:sz w:val="26"/>
          <w:szCs w:val="26"/>
        </w:rPr>
        <w:t xml:space="preserve"> процента от плановых назначений. По сравнению с 202</w:t>
      </w:r>
      <w:r>
        <w:rPr>
          <w:sz w:val="26"/>
          <w:szCs w:val="26"/>
        </w:rPr>
        <w:t>1</w:t>
      </w:r>
      <w:r w:rsidRPr="009174F4">
        <w:rPr>
          <w:sz w:val="26"/>
          <w:szCs w:val="26"/>
        </w:rPr>
        <w:t xml:space="preserve"> годом поступления налоговых и неналоговых доходов </w:t>
      </w:r>
      <w:r>
        <w:rPr>
          <w:sz w:val="26"/>
          <w:szCs w:val="26"/>
        </w:rPr>
        <w:t>снизились</w:t>
      </w:r>
      <w:r w:rsidRPr="009174F4">
        <w:rPr>
          <w:sz w:val="26"/>
          <w:szCs w:val="26"/>
        </w:rPr>
        <w:t xml:space="preserve"> на </w:t>
      </w:r>
      <w:r>
        <w:rPr>
          <w:sz w:val="26"/>
          <w:szCs w:val="26"/>
        </w:rPr>
        <w:t>15,4</w:t>
      </w:r>
      <w:r w:rsidRPr="009174F4">
        <w:rPr>
          <w:sz w:val="26"/>
          <w:szCs w:val="26"/>
        </w:rPr>
        <w:t xml:space="preserve"> процента или на </w:t>
      </w:r>
      <w:r>
        <w:rPr>
          <w:sz w:val="26"/>
          <w:szCs w:val="26"/>
        </w:rPr>
        <w:t>2 994 837,8</w:t>
      </w:r>
      <w:r w:rsidRPr="009174F4">
        <w:rPr>
          <w:sz w:val="26"/>
          <w:szCs w:val="26"/>
        </w:rPr>
        <w:t xml:space="preserve"> тыс. рублей и заняли в общем объеме доходов местного бюджета </w:t>
      </w:r>
      <w:r>
        <w:rPr>
          <w:sz w:val="26"/>
          <w:szCs w:val="26"/>
        </w:rPr>
        <w:t>61,9 процента (в 2021</w:t>
      </w:r>
      <w:r w:rsidRPr="009174F4">
        <w:rPr>
          <w:sz w:val="26"/>
          <w:szCs w:val="26"/>
        </w:rPr>
        <w:t xml:space="preserve"> году – </w:t>
      </w:r>
      <w:r>
        <w:rPr>
          <w:sz w:val="26"/>
          <w:szCs w:val="26"/>
        </w:rPr>
        <w:t>70,2</w:t>
      </w:r>
      <w:r w:rsidRPr="009174F4">
        <w:rPr>
          <w:sz w:val="26"/>
          <w:szCs w:val="26"/>
        </w:rPr>
        <w:t xml:space="preserve"> процента).</w:t>
      </w:r>
    </w:p>
    <w:p w14:paraId="2BC8837E" w14:textId="77777777" w:rsidR="00E227A7" w:rsidRPr="009174F4" w:rsidRDefault="00E227A7" w:rsidP="00E227A7">
      <w:pPr>
        <w:ind w:firstLine="709"/>
        <w:jc w:val="both"/>
        <w:rPr>
          <w:sz w:val="26"/>
          <w:szCs w:val="26"/>
        </w:rPr>
      </w:pPr>
      <w:r w:rsidRPr="009174F4">
        <w:rPr>
          <w:sz w:val="26"/>
          <w:szCs w:val="26"/>
        </w:rPr>
        <w:t xml:space="preserve">Безвозмездные поступления составили </w:t>
      </w:r>
      <w:r>
        <w:rPr>
          <w:sz w:val="26"/>
          <w:szCs w:val="26"/>
        </w:rPr>
        <w:t>10 142 470,8</w:t>
      </w:r>
      <w:r w:rsidRPr="009174F4">
        <w:rPr>
          <w:sz w:val="26"/>
          <w:szCs w:val="26"/>
        </w:rPr>
        <w:t xml:space="preserve"> тыс. рублей или </w:t>
      </w:r>
      <w:r>
        <w:rPr>
          <w:sz w:val="26"/>
          <w:szCs w:val="26"/>
        </w:rPr>
        <w:t>102,3</w:t>
      </w:r>
      <w:r w:rsidRPr="009174F4">
        <w:rPr>
          <w:sz w:val="26"/>
          <w:szCs w:val="26"/>
        </w:rPr>
        <w:t xml:space="preserve"> процента плановых показателей. Относительно 202</w:t>
      </w:r>
      <w:r>
        <w:rPr>
          <w:sz w:val="26"/>
          <w:szCs w:val="26"/>
        </w:rPr>
        <w:t>1</w:t>
      </w:r>
      <w:r w:rsidRPr="009174F4">
        <w:rPr>
          <w:sz w:val="26"/>
          <w:szCs w:val="26"/>
        </w:rPr>
        <w:t xml:space="preserve"> года поступления </w:t>
      </w:r>
      <w:r>
        <w:rPr>
          <w:sz w:val="26"/>
          <w:szCs w:val="26"/>
        </w:rPr>
        <w:t>увеличились</w:t>
      </w:r>
      <w:r w:rsidRPr="009174F4">
        <w:rPr>
          <w:sz w:val="26"/>
          <w:szCs w:val="26"/>
        </w:rPr>
        <w:t xml:space="preserve"> на </w:t>
      </w:r>
      <w:r>
        <w:rPr>
          <w:sz w:val="26"/>
          <w:szCs w:val="26"/>
        </w:rPr>
        <w:t>22,4</w:t>
      </w:r>
      <w:r w:rsidRPr="009174F4">
        <w:rPr>
          <w:sz w:val="26"/>
          <w:szCs w:val="26"/>
        </w:rPr>
        <w:t xml:space="preserve"> процент</w:t>
      </w:r>
      <w:r>
        <w:rPr>
          <w:sz w:val="26"/>
          <w:szCs w:val="26"/>
        </w:rPr>
        <w:t>а или на 1 859 028,9 тыс. рублей</w:t>
      </w:r>
      <w:r w:rsidRPr="009174F4">
        <w:rPr>
          <w:sz w:val="26"/>
          <w:szCs w:val="26"/>
        </w:rPr>
        <w:t xml:space="preserve">, их доля в общем объеме доходов </w:t>
      </w:r>
      <w:r>
        <w:rPr>
          <w:sz w:val="26"/>
          <w:szCs w:val="26"/>
        </w:rPr>
        <w:t xml:space="preserve">увеличилась </w:t>
      </w:r>
      <w:r w:rsidRPr="009174F4">
        <w:rPr>
          <w:sz w:val="26"/>
          <w:szCs w:val="26"/>
        </w:rPr>
        <w:t xml:space="preserve">и составила </w:t>
      </w:r>
      <w:r>
        <w:rPr>
          <w:sz w:val="26"/>
          <w:szCs w:val="26"/>
        </w:rPr>
        <w:t>38,1</w:t>
      </w:r>
      <w:r w:rsidRPr="009174F4">
        <w:rPr>
          <w:sz w:val="26"/>
          <w:szCs w:val="26"/>
        </w:rPr>
        <w:t xml:space="preserve"> процента. </w:t>
      </w:r>
    </w:p>
    <w:p w14:paraId="46693551" w14:textId="77777777" w:rsidR="00E227A7" w:rsidRDefault="00E227A7" w:rsidP="00E227A7">
      <w:pPr>
        <w:spacing w:before="240"/>
        <w:ind w:firstLine="709"/>
        <w:jc w:val="both"/>
        <w:rPr>
          <w:sz w:val="26"/>
          <w:szCs w:val="26"/>
        </w:rPr>
      </w:pPr>
      <w:r w:rsidRPr="009174F4">
        <w:rPr>
          <w:sz w:val="26"/>
          <w:szCs w:val="26"/>
        </w:rPr>
        <w:t xml:space="preserve">Структура доходных источников бюджета муниципального образования город </w:t>
      </w:r>
      <w:r w:rsidRPr="00122D5A">
        <w:rPr>
          <w:sz w:val="26"/>
          <w:szCs w:val="26"/>
        </w:rPr>
        <w:t>Норильск по администраторам поступлений в бюджет представлена в                таблице 6.</w:t>
      </w:r>
    </w:p>
    <w:p w14:paraId="4D2F3546" w14:textId="77777777" w:rsidR="00E227A7" w:rsidRPr="00DA7A52" w:rsidRDefault="00E227A7" w:rsidP="00E227A7">
      <w:pPr>
        <w:spacing w:before="240"/>
        <w:jc w:val="center"/>
        <w:rPr>
          <w:sz w:val="26"/>
          <w:szCs w:val="26"/>
          <w:highlight w:val="yellow"/>
        </w:rPr>
      </w:pPr>
      <w:r w:rsidRPr="00DA7A52">
        <w:rPr>
          <w:b/>
          <w:bCs/>
          <w:smallCaps/>
          <w:spacing w:val="5"/>
          <w:sz w:val="26"/>
          <w:szCs w:val="26"/>
        </w:rPr>
        <w:t xml:space="preserve">Структура доходов бюджета муниципального образования </w:t>
      </w:r>
      <w:r w:rsidRPr="00DA7A52">
        <w:rPr>
          <w:b/>
          <w:bCs/>
          <w:smallCaps/>
          <w:spacing w:val="5"/>
          <w:sz w:val="26"/>
          <w:szCs w:val="26"/>
        </w:rPr>
        <w:br/>
        <w:t>город Норильск по администраторам поступлений в бюджет</w:t>
      </w:r>
    </w:p>
    <w:p w14:paraId="271B97E5" w14:textId="77777777" w:rsidR="00E227A7" w:rsidRPr="009174F4" w:rsidRDefault="00E227A7" w:rsidP="00E227A7">
      <w:pPr>
        <w:keepNext/>
        <w:jc w:val="center"/>
        <w:outlineLvl w:val="7"/>
        <w:rPr>
          <w:b/>
          <w:bCs/>
          <w:smallCaps/>
          <w:spacing w:val="5"/>
          <w:sz w:val="26"/>
          <w:szCs w:val="26"/>
        </w:rPr>
      </w:pPr>
      <w:r w:rsidRPr="00DA7A52">
        <w:rPr>
          <w:b/>
          <w:bCs/>
          <w:smallCaps/>
          <w:spacing w:val="5"/>
          <w:sz w:val="26"/>
          <w:szCs w:val="26"/>
        </w:rPr>
        <w:t>за 2021 - 2022 годы</w:t>
      </w:r>
    </w:p>
    <w:p w14:paraId="689F0162" w14:textId="77777777" w:rsidR="00E227A7" w:rsidRPr="00122D5A" w:rsidRDefault="00E227A7" w:rsidP="00E227A7">
      <w:pPr>
        <w:ind w:firstLine="567"/>
        <w:jc w:val="right"/>
        <w:rPr>
          <w:bCs/>
          <w:iCs/>
        </w:rPr>
      </w:pPr>
      <w:r w:rsidRPr="00122D5A">
        <w:t>Таблица 6</w:t>
      </w:r>
      <w:r w:rsidRPr="00122D5A">
        <w:rPr>
          <w:bCs/>
          <w:iCs/>
        </w:rPr>
        <w:t xml:space="preserve"> </w:t>
      </w:r>
    </w:p>
    <w:p w14:paraId="3704FA99" w14:textId="77777777" w:rsidR="00E227A7" w:rsidRPr="00122D5A" w:rsidRDefault="00E227A7" w:rsidP="00E227A7">
      <w:pPr>
        <w:contextualSpacing/>
        <w:jc w:val="right"/>
        <w:rPr>
          <w:bCs/>
          <w:iCs/>
        </w:rPr>
      </w:pPr>
      <w:r w:rsidRPr="00122D5A">
        <w:rPr>
          <w:bCs/>
          <w:iCs/>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417"/>
        <w:gridCol w:w="852"/>
        <w:gridCol w:w="1417"/>
        <w:gridCol w:w="805"/>
        <w:gridCol w:w="1321"/>
        <w:gridCol w:w="843"/>
      </w:tblGrid>
      <w:tr w:rsidR="00E227A7" w:rsidRPr="00215841" w14:paraId="05E2BED7" w14:textId="77777777" w:rsidTr="00E227A7">
        <w:trPr>
          <w:trHeight w:val="433"/>
          <w:tblHeader/>
        </w:trPr>
        <w:tc>
          <w:tcPr>
            <w:tcW w:w="1439" w:type="pct"/>
            <w:vMerge w:val="restart"/>
            <w:tcBorders>
              <w:top w:val="single" w:sz="4" w:space="0" w:color="auto"/>
              <w:left w:val="single" w:sz="4" w:space="0" w:color="auto"/>
              <w:bottom w:val="single" w:sz="4" w:space="0" w:color="auto"/>
              <w:right w:val="single" w:sz="4" w:space="0" w:color="auto"/>
            </w:tcBorders>
            <w:vAlign w:val="center"/>
            <w:hideMark/>
          </w:tcPr>
          <w:p w14:paraId="550E8BEF" w14:textId="77777777" w:rsidR="00E227A7" w:rsidRPr="009174F4" w:rsidRDefault="00E227A7" w:rsidP="00E227A7">
            <w:pPr>
              <w:jc w:val="center"/>
              <w:rPr>
                <w:b/>
                <w:bCs/>
                <w:sz w:val="20"/>
                <w:szCs w:val="20"/>
              </w:rPr>
            </w:pPr>
            <w:r w:rsidRPr="009174F4">
              <w:rPr>
                <w:b/>
                <w:bCs/>
                <w:sz w:val="20"/>
                <w:szCs w:val="20"/>
              </w:rPr>
              <w:t>Наименование</w:t>
            </w:r>
          </w:p>
          <w:p w14:paraId="2A1B2D30" w14:textId="77777777" w:rsidR="00E227A7" w:rsidRPr="00215841" w:rsidRDefault="00E227A7" w:rsidP="00E227A7">
            <w:pPr>
              <w:jc w:val="center"/>
              <w:rPr>
                <w:b/>
                <w:bCs/>
                <w:sz w:val="20"/>
                <w:szCs w:val="20"/>
                <w:highlight w:val="yellow"/>
              </w:rPr>
            </w:pPr>
            <w:r w:rsidRPr="009174F4">
              <w:rPr>
                <w:b/>
                <w:bCs/>
                <w:sz w:val="20"/>
                <w:szCs w:val="20"/>
              </w:rPr>
              <w:t>администратора</w:t>
            </w:r>
          </w:p>
        </w:tc>
        <w:tc>
          <w:tcPr>
            <w:tcW w:w="758" w:type="pct"/>
            <w:vMerge w:val="restart"/>
            <w:tcBorders>
              <w:top w:val="single" w:sz="4" w:space="0" w:color="auto"/>
              <w:left w:val="single" w:sz="4" w:space="0" w:color="auto"/>
              <w:bottom w:val="single" w:sz="4" w:space="0" w:color="auto"/>
              <w:right w:val="single" w:sz="4" w:space="0" w:color="auto"/>
            </w:tcBorders>
            <w:hideMark/>
          </w:tcPr>
          <w:p w14:paraId="6FA14A59" w14:textId="77777777" w:rsidR="00E227A7" w:rsidRPr="009174F4" w:rsidRDefault="00E227A7" w:rsidP="00E227A7">
            <w:pPr>
              <w:jc w:val="center"/>
              <w:rPr>
                <w:b/>
                <w:bCs/>
                <w:sz w:val="20"/>
                <w:szCs w:val="20"/>
              </w:rPr>
            </w:pPr>
            <w:r w:rsidRPr="009174F4">
              <w:rPr>
                <w:b/>
                <w:bCs/>
                <w:sz w:val="20"/>
                <w:szCs w:val="20"/>
              </w:rPr>
              <w:t>Фактическое</w:t>
            </w:r>
          </w:p>
          <w:p w14:paraId="19AE3637" w14:textId="77777777" w:rsidR="00E227A7" w:rsidRPr="009174F4" w:rsidRDefault="00E227A7" w:rsidP="00E227A7">
            <w:pPr>
              <w:jc w:val="center"/>
              <w:rPr>
                <w:b/>
                <w:bCs/>
                <w:sz w:val="20"/>
                <w:szCs w:val="20"/>
              </w:rPr>
            </w:pPr>
            <w:r w:rsidRPr="009174F4">
              <w:rPr>
                <w:b/>
                <w:bCs/>
                <w:sz w:val="20"/>
                <w:szCs w:val="20"/>
              </w:rPr>
              <w:t>поступление</w:t>
            </w:r>
          </w:p>
          <w:p w14:paraId="4B629573" w14:textId="77777777" w:rsidR="00E227A7" w:rsidRPr="009174F4" w:rsidRDefault="00E227A7" w:rsidP="00E227A7">
            <w:pPr>
              <w:jc w:val="center"/>
              <w:rPr>
                <w:b/>
                <w:bCs/>
                <w:sz w:val="20"/>
                <w:szCs w:val="20"/>
              </w:rPr>
            </w:pPr>
            <w:r w:rsidRPr="009174F4">
              <w:rPr>
                <w:b/>
                <w:bCs/>
                <w:sz w:val="20"/>
                <w:szCs w:val="20"/>
              </w:rPr>
              <w:t xml:space="preserve"> 2021 год</w:t>
            </w:r>
          </w:p>
        </w:tc>
        <w:tc>
          <w:tcPr>
            <w:tcW w:w="456" w:type="pct"/>
            <w:vMerge w:val="restart"/>
            <w:tcBorders>
              <w:top w:val="single" w:sz="4" w:space="0" w:color="auto"/>
              <w:left w:val="single" w:sz="4" w:space="0" w:color="auto"/>
              <w:bottom w:val="single" w:sz="4" w:space="0" w:color="auto"/>
              <w:right w:val="single" w:sz="4" w:space="0" w:color="auto"/>
            </w:tcBorders>
            <w:vAlign w:val="center"/>
            <w:hideMark/>
          </w:tcPr>
          <w:p w14:paraId="200C42D5" w14:textId="77777777" w:rsidR="00E227A7" w:rsidRPr="009174F4" w:rsidRDefault="00E227A7" w:rsidP="00E227A7">
            <w:pPr>
              <w:jc w:val="center"/>
              <w:rPr>
                <w:b/>
                <w:bCs/>
                <w:sz w:val="20"/>
                <w:szCs w:val="20"/>
              </w:rPr>
            </w:pPr>
            <w:r w:rsidRPr="009174F4">
              <w:rPr>
                <w:b/>
                <w:bCs/>
                <w:sz w:val="20"/>
                <w:szCs w:val="20"/>
              </w:rPr>
              <w:t>Уд. вес,</w:t>
            </w:r>
          </w:p>
          <w:p w14:paraId="116CA7FE" w14:textId="77777777" w:rsidR="00E227A7" w:rsidRPr="009174F4" w:rsidRDefault="00E227A7" w:rsidP="00E227A7">
            <w:pPr>
              <w:jc w:val="center"/>
              <w:rPr>
                <w:b/>
                <w:bCs/>
                <w:sz w:val="20"/>
                <w:szCs w:val="20"/>
              </w:rPr>
            </w:pPr>
            <w:r w:rsidRPr="009174F4">
              <w:rPr>
                <w:b/>
                <w:bCs/>
                <w:sz w:val="20"/>
                <w:szCs w:val="20"/>
              </w:rPr>
              <w:t>%</w:t>
            </w:r>
          </w:p>
        </w:tc>
        <w:tc>
          <w:tcPr>
            <w:tcW w:w="758" w:type="pct"/>
            <w:vMerge w:val="restart"/>
            <w:tcBorders>
              <w:top w:val="single" w:sz="4" w:space="0" w:color="auto"/>
              <w:left w:val="single" w:sz="4" w:space="0" w:color="auto"/>
              <w:bottom w:val="single" w:sz="4" w:space="0" w:color="auto"/>
              <w:right w:val="single" w:sz="4" w:space="0" w:color="auto"/>
            </w:tcBorders>
            <w:hideMark/>
          </w:tcPr>
          <w:p w14:paraId="1075811C" w14:textId="77777777" w:rsidR="00E227A7" w:rsidRPr="009174F4" w:rsidRDefault="00E227A7" w:rsidP="00E227A7">
            <w:pPr>
              <w:jc w:val="center"/>
              <w:rPr>
                <w:b/>
                <w:bCs/>
                <w:sz w:val="20"/>
                <w:szCs w:val="20"/>
              </w:rPr>
            </w:pPr>
            <w:r w:rsidRPr="009174F4">
              <w:rPr>
                <w:b/>
                <w:bCs/>
                <w:sz w:val="20"/>
                <w:szCs w:val="20"/>
              </w:rPr>
              <w:t>Фактическое</w:t>
            </w:r>
          </w:p>
          <w:p w14:paraId="06E6CDBE" w14:textId="77777777" w:rsidR="00E227A7" w:rsidRPr="009174F4" w:rsidRDefault="00E227A7" w:rsidP="00E227A7">
            <w:pPr>
              <w:jc w:val="center"/>
              <w:rPr>
                <w:b/>
                <w:bCs/>
                <w:sz w:val="20"/>
                <w:szCs w:val="20"/>
              </w:rPr>
            </w:pPr>
            <w:r w:rsidRPr="009174F4">
              <w:rPr>
                <w:b/>
                <w:bCs/>
                <w:sz w:val="20"/>
                <w:szCs w:val="20"/>
              </w:rPr>
              <w:t>поступление</w:t>
            </w:r>
          </w:p>
          <w:p w14:paraId="5F6F98D6" w14:textId="77777777" w:rsidR="00E227A7" w:rsidRPr="009174F4" w:rsidRDefault="00E227A7" w:rsidP="00E227A7">
            <w:pPr>
              <w:jc w:val="center"/>
              <w:rPr>
                <w:b/>
                <w:bCs/>
                <w:sz w:val="20"/>
                <w:szCs w:val="20"/>
              </w:rPr>
            </w:pPr>
            <w:r w:rsidRPr="009174F4">
              <w:rPr>
                <w:b/>
                <w:bCs/>
                <w:sz w:val="20"/>
                <w:szCs w:val="20"/>
              </w:rPr>
              <w:t xml:space="preserve"> 202</w:t>
            </w:r>
            <w:r>
              <w:rPr>
                <w:b/>
                <w:bCs/>
                <w:sz w:val="20"/>
                <w:szCs w:val="20"/>
              </w:rPr>
              <w:t>2</w:t>
            </w:r>
            <w:r w:rsidRPr="009174F4">
              <w:rPr>
                <w:b/>
                <w:bCs/>
                <w:sz w:val="20"/>
                <w:szCs w:val="20"/>
              </w:rPr>
              <w:t xml:space="preserve"> год</w:t>
            </w:r>
          </w:p>
        </w:tc>
        <w:tc>
          <w:tcPr>
            <w:tcW w:w="431" w:type="pct"/>
            <w:vMerge w:val="restart"/>
            <w:tcBorders>
              <w:top w:val="single" w:sz="4" w:space="0" w:color="auto"/>
              <w:left w:val="single" w:sz="4" w:space="0" w:color="auto"/>
              <w:bottom w:val="single" w:sz="4" w:space="0" w:color="auto"/>
              <w:right w:val="single" w:sz="4" w:space="0" w:color="auto"/>
            </w:tcBorders>
            <w:vAlign w:val="center"/>
            <w:hideMark/>
          </w:tcPr>
          <w:p w14:paraId="57472707" w14:textId="77777777" w:rsidR="00E227A7" w:rsidRPr="009174F4" w:rsidRDefault="00E227A7" w:rsidP="00E227A7">
            <w:pPr>
              <w:jc w:val="center"/>
              <w:rPr>
                <w:b/>
                <w:bCs/>
                <w:sz w:val="20"/>
                <w:szCs w:val="20"/>
              </w:rPr>
            </w:pPr>
            <w:r w:rsidRPr="009174F4">
              <w:rPr>
                <w:b/>
                <w:bCs/>
                <w:sz w:val="20"/>
                <w:szCs w:val="20"/>
              </w:rPr>
              <w:t>Уд. вес,</w:t>
            </w:r>
          </w:p>
          <w:p w14:paraId="5FB116DA" w14:textId="77777777" w:rsidR="00E227A7" w:rsidRPr="009174F4" w:rsidRDefault="00E227A7" w:rsidP="00E227A7">
            <w:pPr>
              <w:jc w:val="center"/>
              <w:rPr>
                <w:b/>
                <w:bCs/>
                <w:sz w:val="20"/>
                <w:szCs w:val="20"/>
              </w:rPr>
            </w:pPr>
            <w:r w:rsidRPr="009174F4">
              <w:rPr>
                <w:b/>
                <w:bCs/>
                <w:sz w:val="20"/>
                <w:szCs w:val="20"/>
              </w:rPr>
              <w:t>%</w:t>
            </w:r>
          </w:p>
        </w:tc>
        <w:tc>
          <w:tcPr>
            <w:tcW w:w="1158" w:type="pct"/>
            <w:gridSpan w:val="2"/>
            <w:tcBorders>
              <w:top w:val="single" w:sz="4" w:space="0" w:color="auto"/>
              <w:left w:val="single" w:sz="4" w:space="0" w:color="auto"/>
              <w:bottom w:val="single" w:sz="4" w:space="0" w:color="auto"/>
              <w:right w:val="single" w:sz="4" w:space="0" w:color="auto"/>
            </w:tcBorders>
            <w:vAlign w:val="center"/>
            <w:hideMark/>
          </w:tcPr>
          <w:p w14:paraId="27C684D6" w14:textId="77777777" w:rsidR="00E227A7" w:rsidRPr="009174F4" w:rsidRDefault="00E227A7" w:rsidP="00E227A7">
            <w:pPr>
              <w:jc w:val="center"/>
              <w:rPr>
                <w:b/>
                <w:bCs/>
                <w:sz w:val="20"/>
                <w:szCs w:val="20"/>
              </w:rPr>
            </w:pPr>
            <w:r w:rsidRPr="009174F4">
              <w:rPr>
                <w:b/>
                <w:bCs/>
                <w:sz w:val="20"/>
                <w:szCs w:val="20"/>
              </w:rPr>
              <w:t>Отклонение</w:t>
            </w:r>
          </w:p>
        </w:tc>
      </w:tr>
      <w:tr w:rsidR="00E227A7" w:rsidRPr="00215841" w14:paraId="4438AAD9" w14:textId="77777777" w:rsidTr="00E227A7">
        <w:trPr>
          <w:trHeight w:val="270"/>
          <w:tblHeader/>
        </w:trPr>
        <w:tc>
          <w:tcPr>
            <w:tcW w:w="1439" w:type="pct"/>
            <w:vMerge/>
            <w:tcBorders>
              <w:top w:val="single" w:sz="4" w:space="0" w:color="auto"/>
              <w:left w:val="single" w:sz="4" w:space="0" w:color="auto"/>
              <w:bottom w:val="single" w:sz="4" w:space="0" w:color="auto"/>
              <w:right w:val="single" w:sz="4" w:space="0" w:color="auto"/>
            </w:tcBorders>
            <w:vAlign w:val="center"/>
            <w:hideMark/>
          </w:tcPr>
          <w:p w14:paraId="66C00150" w14:textId="77777777" w:rsidR="00E227A7" w:rsidRPr="00215841" w:rsidRDefault="00E227A7" w:rsidP="00E227A7">
            <w:pPr>
              <w:spacing w:line="256" w:lineRule="auto"/>
              <w:rPr>
                <w:b/>
                <w:bCs/>
                <w:sz w:val="20"/>
                <w:szCs w:val="20"/>
                <w:highlight w:val="yellow"/>
              </w:rPr>
            </w:pPr>
          </w:p>
        </w:tc>
        <w:tc>
          <w:tcPr>
            <w:tcW w:w="758" w:type="pct"/>
            <w:vMerge/>
            <w:tcBorders>
              <w:top w:val="single" w:sz="4" w:space="0" w:color="auto"/>
              <w:left w:val="single" w:sz="4" w:space="0" w:color="auto"/>
              <w:bottom w:val="single" w:sz="4" w:space="0" w:color="auto"/>
              <w:right w:val="single" w:sz="4" w:space="0" w:color="auto"/>
            </w:tcBorders>
            <w:vAlign w:val="center"/>
            <w:hideMark/>
          </w:tcPr>
          <w:p w14:paraId="6EFF57A4" w14:textId="77777777" w:rsidR="00E227A7" w:rsidRPr="00215841" w:rsidRDefault="00E227A7" w:rsidP="00E227A7">
            <w:pPr>
              <w:spacing w:line="256" w:lineRule="auto"/>
              <w:rPr>
                <w:b/>
                <w:bCs/>
                <w:sz w:val="20"/>
                <w:szCs w:val="20"/>
                <w:highlight w:val="yellow"/>
              </w:rPr>
            </w:pPr>
          </w:p>
        </w:tc>
        <w:tc>
          <w:tcPr>
            <w:tcW w:w="456" w:type="pct"/>
            <w:vMerge/>
            <w:tcBorders>
              <w:top w:val="single" w:sz="4" w:space="0" w:color="auto"/>
              <w:left w:val="single" w:sz="4" w:space="0" w:color="auto"/>
              <w:bottom w:val="single" w:sz="4" w:space="0" w:color="auto"/>
              <w:right w:val="single" w:sz="4" w:space="0" w:color="auto"/>
            </w:tcBorders>
            <w:vAlign w:val="center"/>
            <w:hideMark/>
          </w:tcPr>
          <w:p w14:paraId="54D218E7" w14:textId="77777777" w:rsidR="00E227A7" w:rsidRPr="00215841" w:rsidRDefault="00E227A7" w:rsidP="00E227A7">
            <w:pPr>
              <w:spacing w:line="256" w:lineRule="auto"/>
              <w:rPr>
                <w:b/>
                <w:bCs/>
                <w:sz w:val="20"/>
                <w:szCs w:val="20"/>
                <w:highlight w:val="yellow"/>
              </w:rPr>
            </w:pPr>
          </w:p>
        </w:tc>
        <w:tc>
          <w:tcPr>
            <w:tcW w:w="758" w:type="pct"/>
            <w:vMerge/>
            <w:tcBorders>
              <w:top w:val="single" w:sz="4" w:space="0" w:color="auto"/>
              <w:left w:val="single" w:sz="4" w:space="0" w:color="auto"/>
              <w:bottom w:val="single" w:sz="4" w:space="0" w:color="auto"/>
              <w:right w:val="single" w:sz="4" w:space="0" w:color="auto"/>
            </w:tcBorders>
            <w:vAlign w:val="center"/>
            <w:hideMark/>
          </w:tcPr>
          <w:p w14:paraId="1B12262B" w14:textId="77777777" w:rsidR="00E227A7" w:rsidRPr="009174F4" w:rsidRDefault="00E227A7" w:rsidP="00E227A7">
            <w:pPr>
              <w:spacing w:line="256" w:lineRule="auto"/>
              <w:rPr>
                <w:b/>
                <w:bCs/>
                <w:sz w:val="20"/>
                <w:szCs w:val="20"/>
              </w:rPr>
            </w:pPr>
          </w:p>
        </w:tc>
        <w:tc>
          <w:tcPr>
            <w:tcW w:w="431" w:type="pct"/>
            <w:vMerge/>
            <w:tcBorders>
              <w:top w:val="single" w:sz="4" w:space="0" w:color="auto"/>
              <w:left w:val="single" w:sz="4" w:space="0" w:color="auto"/>
              <w:bottom w:val="single" w:sz="4" w:space="0" w:color="auto"/>
              <w:right w:val="single" w:sz="4" w:space="0" w:color="auto"/>
            </w:tcBorders>
            <w:vAlign w:val="center"/>
            <w:hideMark/>
          </w:tcPr>
          <w:p w14:paraId="224F07B4" w14:textId="77777777" w:rsidR="00E227A7" w:rsidRPr="009174F4" w:rsidRDefault="00E227A7" w:rsidP="00E227A7">
            <w:pPr>
              <w:spacing w:line="256" w:lineRule="auto"/>
              <w:rPr>
                <w:b/>
                <w:bCs/>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hideMark/>
          </w:tcPr>
          <w:p w14:paraId="4CE75430" w14:textId="77777777" w:rsidR="00E227A7" w:rsidRPr="009174F4" w:rsidRDefault="00E227A7" w:rsidP="00E227A7">
            <w:pPr>
              <w:jc w:val="center"/>
              <w:rPr>
                <w:b/>
                <w:bCs/>
                <w:sz w:val="20"/>
                <w:szCs w:val="20"/>
              </w:rPr>
            </w:pPr>
            <w:r w:rsidRPr="009174F4">
              <w:rPr>
                <w:b/>
                <w:bCs/>
                <w:sz w:val="20"/>
                <w:szCs w:val="20"/>
              </w:rPr>
              <w:t>+/-</w:t>
            </w:r>
          </w:p>
        </w:tc>
        <w:tc>
          <w:tcPr>
            <w:tcW w:w="451" w:type="pct"/>
            <w:tcBorders>
              <w:top w:val="single" w:sz="4" w:space="0" w:color="auto"/>
              <w:left w:val="single" w:sz="4" w:space="0" w:color="auto"/>
              <w:bottom w:val="single" w:sz="4" w:space="0" w:color="auto"/>
              <w:right w:val="single" w:sz="4" w:space="0" w:color="auto"/>
            </w:tcBorders>
            <w:vAlign w:val="center"/>
            <w:hideMark/>
          </w:tcPr>
          <w:p w14:paraId="6195A06F" w14:textId="77777777" w:rsidR="00E227A7" w:rsidRPr="009174F4" w:rsidRDefault="00E227A7" w:rsidP="00E227A7">
            <w:pPr>
              <w:jc w:val="center"/>
              <w:rPr>
                <w:b/>
                <w:bCs/>
                <w:sz w:val="20"/>
                <w:szCs w:val="20"/>
              </w:rPr>
            </w:pPr>
            <w:r w:rsidRPr="009174F4">
              <w:rPr>
                <w:b/>
                <w:bCs/>
                <w:sz w:val="20"/>
                <w:szCs w:val="20"/>
              </w:rPr>
              <w:t>%</w:t>
            </w:r>
          </w:p>
        </w:tc>
      </w:tr>
      <w:tr w:rsidR="00E227A7" w:rsidRPr="00215841" w14:paraId="21225B37" w14:textId="77777777" w:rsidTr="00E227A7">
        <w:trPr>
          <w:trHeight w:val="335"/>
        </w:trPr>
        <w:tc>
          <w:tcPr>
            <w:tcW w:w="1439" w:type="pct"/>
            <w:tcBorders>
              <w:top w:val="single" w:sz="4" w:space="0" w:color="auto"/>
              <w:left w:val="single" w:sz="4" w:space="0" w:color="auto"/>
              <w:bottom w:val="single" w:sz="4" w:space="0" w:color="auto"/>
              <w:right w:val="single" w:sz="4" w:space="0" w:color="auto"/>
            </w:tcBorders>
            <w:vAlign w:val="center"/>
          </w:tcPr>
          <w:p w14:paraId="4CFF2F95" w14:textId="77777777" w:rsidR="00E227A7" w:rsidRPr="00E87D89" w:rsidRDefault="00E227A7" w:rsidP="00E227A7">
            <w:pPr>
              <w:rPr>
                <w:sz w:val="20"/>
                <w:szCs w:val="20"/>
              </w:rPr>
            </w:pPr>
            <w:r w:rsidRPr="00E87D89">
              <w:rPr>
                <w:sz w:val="20"/>
                <w:szCs w:val="20"/>
              </w:rPr>
              <w:t>Федеральная налоговая служба</w:t>
            </w:r>
          </w:p>
        </w:tc>
        <w:tc>
          <w:tcPr>
            <w:tcW w:w="758" w:type="pct"/>
            <w:tcBorders>
              <w:top w:val="single" w:sz="4" w:space="0" w:color="auto"/>
              <w:left w:val="single" w:sz="4" w:space="0" w:color="auto"/>
              <w:bottom w:val="single" w:sz="4" w:space="0" w:color="auto"/>
              <w:right w:val="single" w:sz="4" w:space="0" w:color="auto"/>
            </w:tcBorders>
            <w:vAlign w:val="center"/>
          </w:tcPr>
          <w:p w14:paraId="74D13E6B" w14:textId="77777777" w:rsidR="00E227A7" w:rsidRPr="000B2D41" w:rsidRDefault="00E227A7" w:rsidP="00E227A7">
            <w:pPr>
              <w:jc w:val="center"/>
              <w:rPr>
                <w:sz w:val="20"/>
                <w:szCs w:val="20"/>
              </w:rPr>
            </w:pPr>
            <w:r w:rsidRPr="006715AF">
              <w:rPr>
                <w:sz w:val="20"/>
                <w:szCs w:val="20"/>
              </w:rPr>
              <w:t>16 474 329,3</w:t>
            </w:r>
          </w:p>
        </w:tc>
        <w:tc>
          <w:tcPr>
            <w:tcW w:w="456" w:type="pct"/>
            <w:tcBorders>
              <w:top w:val="single" w:sz="4" w:space="0" w:color="auto"/>
              <w:left w:val="single" w:sz="4" w:space="0" w:color="auto"/>
              <w:bottom w:val="single" w:sz="4" w:space="0" w:color="auto"/>
              <w:right w:val="single" w:sz="4" w:space="0" w:color="auto"/>
            </w:tcBorders>
            <w:vAlign w:val="center"/>
          </w:tcPr>
          <w:p w14:paraId="1A54802A" w14:textId="77777777" w:rsidR="00E227A7" w:rsidRPr="009174F4" w:rsidRDefault="00E227A7" w:rsidP="00E227A7">
            <w:pPr>
              <w:jc w:val="center"/>
              <w:rPr>
                <w:sz w:val="20"/>
                <w:szCs w:val="20"/>
              </w:rPr>
            </w:pPr>
            <w:r w:rsidRPr="00DC066E">
              <w:rPr>
                <w:sz w:val="20"/>
                <w:szCs w:val="20"/>
              </w:rPr>
              <w:t>59,3</w:t>
            </w:r>
          </w:p>
        </w:tc>
        <w:tc>
          <w:tcPr>
            <w:tcW w:w="758" w:type="pct"/>
            <w:tcBorders>
              <w:top w:val="single" w:sz="4" w:space="0" w:color="auto"/>
              <w:left w:val="single" w:sz="4" w:space="0" w:color="auto"/>
              <w:bottom w:val="single" w:sz="4" w:space="0" w:color="auto"/>
              <w:right w:val="single" w:sz="4" w:space="0" w:color="auto"/>
            </w:tcBorders>
            <w:vAlign w:val="center"/>
          </w:tcPr>
          <w:p w14:paraId="36C59750" w14:textId="77777777" w:rsidR="00E227A7" w:rsidRPr="00A203C3" w:rsidRDefault="00E227A7" w:rsidP="00E227A7">
            <w:pPr>
              <w:jc w:val="center"/>
              <w:rPr>
                <w:sz w:val="20"/>
                <w:szCs w:val="20"/>
                <w:highlight w:val="yellow"/>
              </w:rPr>
            </w:pPr>
            <w:r w:rsidRPr="00052815">
              <w:rPr>
                <w:sz w:val="20"/>
                <w:szCs w:val="20"/>
              </w:rPr>
              <w:t>13 405 176,2</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554A998D" w14:textId="77777777" w:rsidR="00E227A7" w:rsidRPr="007933DD" w:rsidRDefault="00E227A7" w:rsidP="00E227A7">
            <w:pPr>
              <w:jc w:val="center"/>
              <w:rPr>
                <w:sz w:val="20"/>
                <w:szCs w:val="20"/>
              </w:rPr>
            </w:pPr>
            <w:r w:rsidRPr="007933DD">
              <w:rPr>
                <w:sz w:val="20"/>
                <w:szCs w:val="20"/>
              </w:rPr>
              <w:t>50,3</w:t>
            </w:r>
          </w:p>
        </w:tc>
        <w:tc>
          <w:tcPr>
            <w:tcW w:w="707" w:type="pct"/>
            <w:tcBorders>
              <w:top w:val="single" w:sz="4" w:space="0" w:color="auto"/>
              <w:left w:val="single" w:sz="4" w:space="0" w:color="auto"/>
              <w:bottom w:val="single" w:sz="4" w:space="0" w:color="auto"/>
              <w:right w:val="single" w:sz="4" w:space="0" w:color="auto"/>
            </w:tcBorders>
            <w:vAlign w:val="center"/>
          </w:tcPr>
          <w:p w14:paraId="29F1869F" w14:textId="77777777" w:rsidR="00E227A7" w:rsidRPr="003701D3" w:rsidRDefault="00E227A7" w:rsidP="00E227A7">
            <w:pPr>
              <w:jc w:val="center"/>
              <w:rPr>
                <w:sz w:val="20"/>
                <w:szCs w:val="20"/>
              </w:rPr>
            </w:pPr>
            <w:r w:rsidRPr="003701D3">
              <w:rPr>
                <w:sz w:val="20"/>
                <w:szCs w:val="20"/>
              </w:rPr>
              <w:t>- 3 069 153,1</w:t>
            </w:r>
          </w:p>
        </w:tc>
        <w:tc>
          <w:tcPr>
            <w:tcW w:w="451" w:type="pct"/>
            <w:tcBorders>
              <w:top w:val="single" w:sz="4" w:space="0" w:color="auto"/>
              <w:left w:val="single" w:sz="4" w:space="0" w:color="auto"/>
              <w:bottom w:val="single" w:sz="4" w:space="0" w:color="auto"/>
              <w:right w:val="single" w:sz="4" w:space="0" w:color="auto"/>
            </w:tcBorders>
            <w:vAlign w:val="center"/>
          </w:tcPr>
          <w:p w14:paraId="31C657C8" w14:textId="77777777" w:rsidR="00E227A7" w:rsidRPr="009C7CFD" w:rsidRDefault="00E227A7" w:rsidP="00E227A7">
            <w:pPr>
              <w:jc w:val="center"/>
              <w:rPr>
                <w:sz w:val="20"/>
                <w:szCs w:val="20"/>
              </w:rPr>
            </w:pPr>
            <w:r w:rsidRPr="009C7CFD">
              <w:rPr>
                <w:sz w:val="20"/>
                <w:szCs w:val="20"/>
              </w:rPr>
              <w:t>- 18,6</w:t>
            </w:r>
          </w:p>
        </w:tc>
      </w:tr>
      <w:tr w:rsidR="00E227A7" w:rsidRPr="00215841" w14:paraId="0E02D293" w14:textId="77777777" w:rsidTr="00E227A7">
        <w:trPr>
          <w:trHeight w:val="335"/>
        </w:trPr>
        <w:tc>
          <w:tcPr>
            <w:tcW w:w="1439" w:type="pct"/>
            <w:tcBorders>
              <w:top w:val="single" w:sz="4" w:space="0" w:color="auto"/>
              <w:left w:val="single" w:sz="4" w:space="0" w:color="auto"/>
              <w:bottom w:val="single" w:sz="4" w:space="0" w:color="auto"/>
              <w:right w:val="single" w:sz="4" w:space="0" w:color="auto"/>
            </w:tcBorders>
            <w:vAlign w:val="center"/>
          </w:tcPr>
          <w:p w14:paraId="3E12125D" w14:textId="77777777" w:rsidR="00E227A7" w:rsidRPr="00E87D89" w:rsidRDefault="00E227A7" w:rsidP="00E227A7">
            <w:pPr>
              <w:rPr>
                <w:sz w:val="20"/>
                <w:szCs w:val="20"/>
              </w:rPr>
            </w:pPr>
            <w:r w:rsidRPr="00E87D89">
              <w:rPr>
                <w:sz w:val="20"/>
                <w:szCs w:val="20"/>
              </w:rPr>
              <w:t xml:space="preserve">Финансовое управление </w:t>
            </w:r>
          </w:p>
        </w:tc>
        <w:tc>
          <w:tcPr>
            <w:tcW w:w="758" w:type="pct"/>
            <w:tcBorders>
              <w:top w:val="single" w:sz="4" w:space="0" w:color="auto"/>
              <w:left w:val="single" w:sz="4" w:space="0" w:color="auto"/>
              <w:bottom w:val="single" w:sz="4" w:space="0" w:color="auto"/>
              <w:right w:val="single" w:sz="4" w:space="0" w:color="auto"/>
            </w:tcBorders>
            <w:vAlign w:val="center"/>
          </w:tcPr>
          <w:p w14:paraId="56575B44" w14:textId="77777777" w:rsidR="00E227A7" w:rsidRPr="000B2D41" w:rsidRDefault="00E227A7" w:rsidP="00E227A7">
            <w:pPr>
              <w:jc w:val="center"/>
              <w:rPr>
                <w:sz w:val="20"/>
                <w:szCs w:val="20"/>
              </w:rPr>
            </w:pPr>
            <w:r w:rsidRPr="006715AF">
              <w:rPr>
                <w:sz w:val="20"/>
                <w:szCs w:val="20"/>
              </w:rPr>
              <w:t>7 927 476,4</w:t>
            </w:r>
          </w:p>
        </w:tc>
        <w:tc>
          <w:tcPr>
            <w:tcW w:w="456" w:type="pct"/>
            <w:tcBorders>
              <w:top w:val="single" w:sz="4" w:space="0" w:color="auto"/>
              <w:left w:val="single" w:sz="4" w:space="0" w:color="auto"/>
              <w:bottom w:val="single" w:sz="4" w:space="0" w:color="auto"/>
              <w:right w:val="single" w:sz="4" w:space="0" w:color="auto"/>
            </w:tcBorders>
            <w:vAlign w:val="center"/>
          </w:tcPr>
          <w:p w14:paraId="7055259A" w14:textId="77777777" w:rsidR="00E227A7" w:rsidRPr="009174F4" w:rsidRDefault="00E227A7" w:rsidP="00E227A7">
            <w:pPr>
              <w:jc w:val="center"/>
              <w:rPr>
                <w:sz w:val="20"/>
                <w:szCs w:val="20"/>
              </w:rPr>
            </w:pPr>
            <w:r w:rsidRPr="00DC066E">
              <w:rPr>
                <w:sz w:val="20"/>
                <w:szCs w:val="20"/>
              </w:rPr>
              <w:t>28,5</w:t>
            </w:r>
          </w:p>
        </w:tc>
        <w:tc>
          <w:tcPr>
            <w:tcW w:w="758" w:type="pct"/>
            <w:tcBorders>
              <w:top w:val="single" w:sz="4" w:space="0" w:color="auto"/>
              <w:left w:val="single" w:sz="4" w:space="0" w:color="auto"/>
              <w:bottom w:val="single" w:sz="4" w:space="0" w:color="auto"/>
              <w:right w:val="single" w:sz="4" w:space="0" w:color="auto"/>
            </w:tcBorders>
            <w:vAlign w:val="center"/>
          </w:tcPr>
          <w:p w14:paraId="0D90865A" w14:textId="77777777" w:rsidR="00E227A7" w:rsidRPr="00A203C3" w:rsidRDefault="00E227A7" w:rsidP="00E227A7">
            <w:pPr>
              <w:jc w:val="center"/>
              <w:rPr>
                <w:sz w:val="20"/>
                <w:szCs w:val="20"/>
                <w:highlight w:val="yellow"/>
              </w:rPr>
            </w:pPr>
            <w:r w:rsidRPr="00052815">
              <w:rPr>
                <w:sz w:val="20"/>
                <w:szCs w:val="20"/>
              </w:rPr>
              <w:t>8 641 755,7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7C7ED27B" w14:textId="77777777" w:rsidR="00E227A7" w:rsidRPr="007933DD" w:rsidRDefault="00E227A7" w:rsidP="00E227A7">
            <w:pPr>
              <w:jc w:val="center"/>
              <w:rPr>
                <w:sz w:val="20"/>
                <w:szCs w:val="20"/>
              </w:rPr>
            </w:pPr>
            <w:r w:rsidRPr="007933DD">
              <w:rPr>
                <w:sz w:val="20"/>
                <w:szCs w:val="20"/>
              </w:rPr>
              <w:t>32,4</w:t>
            </w:r>
          </w:p>
        </w:tc>
        <w:tc>
          <w:tcPr>
            <w:tcW w:w="707" w:type="pct"/>
            <w:tcBorders>
              <w:top w:val="single" w:sz="4" w:space="0" w:color="auto"/>
              <w:left w:val="single" w:sz="4" w:space="0" w:color="auto"/>
              <w:bottom w:val="single" w:sz="4" w:space="0" w:color="auto"/>
              <w:right w:val="single" w:sz="4" w:space="0" w:color="auto"/>
            </w:tcBorders>
            <w:vAlign w:val="center"/>
          </w:tcPr>
          <w:p w14:paraId="285DA3D5" w14:textId="77777777" w:rsidR="00E227A7" w:rsidRPr="003701D3" w:rsidRDefault="00E227A7" w:rsidP="00E227A7">
            <w:pPr>
              <w:jc w:val="center"/>
              <w:rPr>
                <w:sz w:val="20"/>
                <w:szCs w:val="20"/>
              </w:rPr>
            </w:pPr>
            <w:r w:rsidRPr="003701D3">
              <w:rPr>
                <w:sz w:val="20"/>
                <w:szCs w:val="20"/>
              </w:rPr>
              <w:t>714 279,3</w:t>
            </w:r>
          </w:p>
        </w:tc>
        <w:tc>
          <w:tcPr>
            <w:tcW w:w="451" w:type="pct"/>
            <w:tcBorders>
              <w:top w:val="single" w:sz="4" w:space="0" w:color="auto"/>
              <w:left w:val="single" w:sz="4" w:space="0" w:color="auto"/>
              <w:bottom w:val="single" w:sz="4" w:space="0" w:color="auto"/>
              <w:right w:val="single" w:sz="4" w:space="0" w:color="auto"/>
            </w:tcBorders>
            <w:vAlign w:val="center"/>
          </w:tcPr>
          <w:p w14:paraId="2B62F2A1" w14:textId="77777777" w:rsidR="00E227A7" w:rsidRPr="00A203C3" w:rsidRDefault="00E227A7" w:rsidP="00E227A7">
            <w:pPr>
              <w:jc w:val="center"/>
              <w:rPr>
                <w:sz w:val="20"/>
                <w:szCs w:val="20"/>
                <w:highlight w:val="yellow"/>
              </w:rPr>
            </w:pPr>
            <w:r w:rsidRPr="005F6219">
              <w:rPr>
                <w:sz w:val="20"/>
                <w:szCs w:val="20"/>
              </w:rPr>
              <w:t>9,0</w:t>
            </w:r>
          </w:p>
        </w:tc>
      </w:tr>
      <w:tr w:rsidR="00E227A7" w:rsidRPr="00215841" w14:paraId="3454DF51" w14:textId="77777777" w:rsidTr="00E227A7">
        <w:trPr>
          <w:trHeight w:val="335"/>
        </w:trPr>
        <w:tc>
          <w:tcPr>
            <w:tcW w:w="1439" w:type="pct"/>
            <w:tcBorders>
              <w:top w:val="single" w:sz="4" w:space="0" w:color="auto"/>
              <w:left w:val="single" w:sz="4" w:space="0" w:color="auto"/>
              <w:bottom w:val="single" w:sz="4" w:space="0" w:color="auto"/>
              <w:right w:val="single" w:sz="4" w:space="0" w:color="auto"/>
            </w:tcBorders>
            <w:vAlign w:val="center"/>
          </w:tcPr>
          <w:p w14:paraId="1D54FAD7" w14:textId="77777777" w:rsidR="00E227A7" w:rsidRPr="006715AF" w:rsidRDefault="00E227A7" w:rsidP="00E227A7">
            <w:pPr>
              <w:rPr>
                <w:sz w:val="20"/>
                <w:szCs w:val="20"/>
              </w:rPr>
            </w:pPr>
            <w:r>
              <w:rPr>
                <w:sz w:val="20"/>
                <w:szCs w:val="20"/>
              </w:rPr>
              <w:lastRenderedPageBreak/>
              <w:t>Управление городского хозяйства</w:t>
            </w:r>
          </w:p>
        </w:tc>
        <w:tc>
          <w:tcPr>
            <w:tcW w:w="758" w:type="pct"/>
            <w:tcBorders>
              <w:top w:val="single" w:sz="4" w:space="0" w:color="auto"/>
              <w:left w:val="single" w:sz="4" w:space="0" w:color="auto"/>
              <w:bottom w:val="single" w:sz="4" w:space="0" w:color="auto"/>
              <w:right w:val="single" w:sz="4" w:space="0" w:color="auto"/>
            </w:tcBorders>
            <w:vAlign w:val="center"/>
          </w:tcPr>
          <w:p w14:paraId="6027CEBD" w14:textId="77777777" w:rsidR="00E227A7" w:rsidRPr="006715AF" w:rsidRDefault="00E227A7" w:rsidP="00E227A7">
            <w:pPr>
              <w:jc w:val="center"/>
              <w:rPr>
                <w:sz w:val="20"/>
                <w:szCs w:val="20"/>
              </w:rPr>
            </w:pPr>
            <w:r w:rsidRPr="006715AF">
              <w:rPr>
                <w:sz w:val="20"/>
                <w:szCs w:val="20"/>
              </w:rPr>
              <w:t>937 015,9</w:t>
            </w:r>
          </w:p>
        </w:tc>
        <w:tc>
          <w:tcPr>
            <w:tcW w:w="456" w:type="pct"/>
            <w:tcBorders>
              <w:top w:val="single" w:sz="4" w:space="0" w:color="auto"/>
              <w:left w:val="single" w:sz="4" w:space="0" w:color="auto"/>
              <w:bottom w:val="single" w:sz="4" w:space="0" w:color="auto"/>
              <w:right w:val="single" w:sz="4" w:space="0" w:color="auto"/>
            </w:tcBorders>
            <w:vAlign w:val="center"/>
          </w:tcPr>
          <w:p w14:paraId="7233112F" w14:textId="77777777" w:rsidR="00E227A7" w:rsidRPr="00DC066E" w:rsidRDefault="00E227A7" w:rsidP="00E227A7">
            <w:pPr>
              <w:jc w:val="center"/>
              <w:rPr>
                <w:sz w:val="20"/>
                <w:szCs w:val="20"/>
              </w:rPr>
            </w:pPr>
            <w:r w:rsidRPr="00DC066E">
              <w:rPr>
                <w:sz w:val="20"/>
                <w:szCs w:val="20"/>
              </w:rPr>
              <w:t>3,4</w:t>
            </w:r>
          </w:p>
        </w:tc>
        <w:tc>
          <w:tcPr>
            <w:tcW w:w="758" w:type="pct"/>
            <w:tcBorders>
              <w:top w:val="single" w:sz="4" w:space="0" w:color="auto"/>
              <w:left w:val="single" w:sz="4" w:space="0" w:color="auto"/>
              <w:bottom w:val="single" w:sz="4" w:space="0" w:color="auto"/>
              <w:right w:val="single" w:sz="4" w:space="0" w:color="auto"/>
            </w:tcBorders>
            <w:vAlign w:val="center"/>
          </w:tcPr>
          <w:p w14:paraId="2C2720D3" w14:textId="77777777" w:rsidR="00E227A7" w:rsidRPr="00052815" w:rsidRDefault="00E227A7" w:rsidP="00E227A7">
            <w:pPr>
              <w:jc w:val="center"/>
              <w:rPr>
                <w:sz w:val="20"/>
                <w:szCs w:val="20"/>
              </w:rPr>
            </w:pPr>
            <w:r w:rsidRPr="00052815">
              <w:rPr>
                <w:sz w:val="20"/>
                <w:szCs w:val="20"/>
              </w:rPr>
              <w:t>2 313 597,9</w:t>
            </w:r>
          </w:p>
        </w:tc>
        <w:tc>
          <w:tcPr>
            <w:tcW w:w="431" w:type="pct"/>
            <w:tcBorders>
              <w:top w:val="single" w:sz="4" w:space="0" w:color="auto"/>
              <w:left w:val="single" w:sz="4" w:space="0" w:color="auto"/>
              <w:bottom w:val="single" w:sz="4" w:space="0" w:color="auto"/>
              <w:right w:val="single" w:sz="4" w:space="0" w:color="auto"/>
            </w:tcBorders>
            <w:vAlign w:val="center"/>
          </w:tcPr>
          <w:p w14:paraId="74231617" w14:textId="77777777" w:rsidR="00E227A7" w:rsidRPr="007933DD" w:rsidRDefault="00E227A7" w:rsidP="00E227A7">
            <w:pPr>
              <w:jc w:val="center"/>
              <w:rPr>
                <w:sz w:val="20"/>
                <w:szCs w:val="20"/>
              </w:rPr>
            </w:pPr>
            <w:r w:rsidRPr="007933DD">
              <w:rPr>
                <w:sz w:val="20"/>
                <w:szCs w:val="20"/>
              </w:rPr>
              <w:t>8,7</w:t>
            </w:r>
          </w:p>
        </w:tc>
        <w:tc>
          <w:tcPr>
            <w:tcW w:w="707" w:type="pct"/>
            <w:tcBorders>
              <w:top w:val="single" w:sz="4" w:space="0" w:color="auto"/>
              <w:left w:val="single" w:sz="4" w:space="0" w:color="auto"/>
              <w:bottom w:val="single" w:sz="4" w:space="0" w:color="auto"/>
              <w:right w:val="single" w:sz="4" w:space="0" w:color="auto"/>
            </w:tcBorders>
            <w:vAlign w:val="center"/>
          </w:tcPr>
          <w:p w14:paraId="01136F96" w14:textId="77777777" w:rsidR="00E227A7" w:rsidRPr="003701D3" w:rsidRDefault="00E227A7" w:rsidP="00E227A7">
            <w:pPr>
              <w:jc w:val="center"/>
              <w:rPr>
                <w:sz w:val="20"/>
                <w:szCs w:val="20"/>
              </w:rPr>
            </w:pPr>
            <w:r w:rsidRPr="003701D3">
              <w:rPr>
                <w:sz w:val="20"/>
                <w:szCs w:val="20"/>
              </w:rPr>
              <w:t>1 376 582,0</w:t>
            </w:r>
          </w:p>
        </w:tc>
        <w:tc>
          <w:tcPr>
            <w:tcW w:w="451" w:type="pct"/>
            <w:tcBorders>
              <w:top w:val="single" w:sz="4" w:space="0" w:color="auto"/>
              <w:left w:val="single" w:sz="4" w:space="0" w:color="auto"/>
              <w:bottom w:val="single" w:sz="4" w:space="0" w:color="auto"/>
              <w:right w:val="single" w:sz="4" w:space="0" w:color="auto"/>
            </w:tcBorders>
            <w:vAlign w:val="center"/>
          </w:tcPr>
          <w:p w14:paraId="61AC9173" w14:textId="77777777" w:rsidR="00E227A7" w:rsidRPr="005F6219" w:rsidRDefault="00E227A7" w:rsidP="00E227A7">
            <w:pPr>
              <w:jc w:val="center"/>
              <w:rPr>
                <w:sz w:val="20"/>
                <w:szCs w:val="20"/>
              </w:rPr>
            </w:pPr>
            <w:r w:rsidRPr="003701D3">
              <w:rPr>
                <w:sz w:val="20"/>
                <w:szCs w:val="20"/>
              </w:rPr>
              <w:t>в 2,5 раза</w:t>
            </w:r>
          </w:p>
        </w:tc>
      </w:tr>
      <w:tr w:rsidR="00E227A7" w:rsidRPr="00215841" w14:paraId="75D69F97" w14:textId="77777777" w:rsidTr="00E227A7">
        <w:trPr>
          <w:trHeight w:val="271"/>
        </w:trPr>
        <w:tc>
          <w:tcPr>
            <w:tcW w:w="1439" w:type="pct"/>
            <w:tcBorders>
              <w:top w:val="single" w:sz="4" w:space="0" w:color="auto"/>
              <w:left w:val="single" w:sz="4" w:space="0" w:color="auto"/>
              <w:bottom w:val="single" w:sz="4" w:space="0" w:color="auto"/>
              <w:right w:val="single" w:sz="4" w:space="0" w:color="auto"/>
            </w:tcBorders>
            <w:vAlign w:val="center"/>
            <w:hideMark/>
          </w:tcPr>
          <w:p w14:paraId="3707F301" w14:textId="77777777" w:rsidR="00E227A7" w:rsidRPr="00E87D89" w:rsidRDefault="00E227A7" w:rsidP="00E227A7">
            <w:pPr>
              <w:rPr>
                <w:sz w:val="20"/>
                <w:szCs w:val="20"/>
              </w:rPr>
            </w:pPr>
            <w:r w:rsidRPr="00E87D89">
              <w:rPr>
                <w:sz w:val="20"/>
                <w:szCs w:val="20"/>
              </w:rPr>
              <w:t xml:space="preserve">Управление имущества </w:t>
            </w:r>
          </w:p>
        </w:tc>
        <w:tc>
          <w:tcPr>
            <w:tcW w:w="758" w:type="pct"/>
            <w:tcBorders>
              <w:top w:val="single" w:sz="4" w:space="0" w:color="auto"/>
              <w:left w:val="single" w:sz="4" w:space="0" w:color="auto"/>
              <w:bottom w:val="single" w:sz="4" w:space="0" w:color="auto"/>
              <w:right w:val="single" w:sz="4" w:space="0" w:color="auto"/>
            </w:tcBorders>
            <w:vAlign w:val="center"/>
            <w:hideMark/>
          </w:tcPr>
          <w:p w14:paraId="47023944" w14:textId="77777777" w:rsidR="00E227A7" w:rsidRPr="000B2D41" w:rsidRDefault="00E227A7" w:rsidP="00E227A7">
            <w:pPr>
              <w:jc w:val="center"/>
              <w:rPr>
                <w:sz w:val="20"/>
                <w:szCs w:val="20"/>
              </w:rPr>
            </w:pPr>
            <w:r w:rsidRPr="006715AF">
              <w:rPr>
                <w:sz w:val="20"/>
                <w:szCs w:val="20"/>
              </w:rPr>
              <w:t>1 030 047,5</w:t>
            </w:r>
          </w:p>
        </w:tc>
        <w:tc>
          <w:tcPr>
            <w:tcW w:w="456" w:type="pct"/>
            <w:tcBorders>
              <w:top w:val="single" w:sz="4" w:space="0" w:color="auto"/>
              <w:left w:val="single" w:sz="4" w:space="0" w:color="auto"/>
              <w:bottom w:val="single" w:sz="4" w:space="0" w:color="auto"/>
              <w:right w:val="single" w:sz="4" w:space="0" w:color="auto"/>
            </w:tcBorders>
            <w:vAlign w:val="center"/>
            <w:hideMark/>
          </w:tcPr>
          <w:p w14:paraId="3B5BBF9E" w14:textId="77777777" w:rsidR="00E227A7" w:rsidRPr="009174F4" w:rsidRDefault="00E227A7" w:rsidP="00E227A7">
            <w:pPr>
              <w:jc w:val="center"/>
              <w:rPr>
                <w:sz w:val="20"/>
                <w:szCs w:val="20"/>
              </w:rPr>
            </w:pPr>
            <w:r w:rsidRPr="00DC066E">
              <w:rPr>
                <w:sz w:val="20"/>
                <w:szCs w:val="20"/>
              </w:rPr>
              <w:t>3,7</w:t>
            </w:r>
          </w:p>
        </w:tc>
        <w:tc>
          <w:tcPr>
            <w:tcW w:w="758" w:type="pct"/>
            <w:tcBorders>
              <w:top w:val="single" w:sz="4" w:space="0" w:color="auto"/>
              <w:left w:val="single" w:sz="4" w:space="0" w:color="auto"/>
              <w:bottom w:val="single" w:sz="4" w:space="0" w:color="auto"/>
              <w:right w:val="single" w:sz="4" w:space="0" w:color="auto"/>
            </w:tcBorders>
            <w:vAlign w:val="center"/>
          </w:tcPr>
          <w:p w14:paraId="49D2E90A" w14:textId="77777777" w:rsidR="00E227A7" w:rsidRPr="00A203C3" w:rsidRDefault="00E227A7" w:rsidP="00E227A7">
            <w:pPr>
              <w:jc w:val="center"/>
              <w:rPr>
                <w:sz w:val="20"/>
                <w:szCs w:val="20"/>
                <w:highlight w:val="yellow"/>
              </w:rPr>
            </w:pPr>
            <w:r w:rsidRPr="00052815">
              <w:rPr>
                <w:sz w:val="20"/>
                <w:szCs w:val="20"/>
              </w:rPr>
              <w:t>1 196 359,0</w:t>
            </w:r>
          </w:p>
        </w:tc>
        <w:tc>
          <w:tcPr>
            <w:tcW w:w="431" w:type="pct"/>
            <w:tcBorders>
              <w:top w:val="single" w:sz="4" w:space="0" w:color="auto"/>
              <w:left w:val="single" w:sz="4" w:space="0" w:color="auto"/>
              <w:bottom w:val="single" w:sz="4" w:space="0" w:color="auto"/>
              <w:right w:val="single" w:sz="4" w:space="0" w:color="auto"/>
            </w:tcBorders>
            <w:vAlign w:val="center"/>
          </w:tcPr>
          <w:p w14:paraId="3B42F9E7" w14:textId="77777777" w:rsidR="00E227A7" w:rsidRPr="00A203C3" w:rsidRDefault="00E227A7" w:rsidP="00E227A7">
            <w:pPr>
              <w:jc w:val="center"/>
              <w:rPr>
                <w:sz w:val="20"/>
                <w:szCs w:val="20"/>
                <w:highlight w:val="yellow"/>
              </w:rPr>
            </w:pPr>
            <w:r w:rsidRPr="007933DD">
              <w:rPr>
                <w:sz w:val="20"/>
                <w:szCs w:val="20"/>
              </w:rPr>
              <w:t>4,5</w:t>
            </w:r>
          </w:p>
        </w:tc>
        <w:tc>
          <w:tcPr>
            <w:tcW w:w="707" w:type="pct"/>
            <w:tcBorders>
              <w:top w:val="single" w:sz="4" w:space="0" w:color="auto"/>
              <w:left w:val="single" w:sz="4" w:space="0" w:color="auto"/>
              <w:bottom w:val="single" w:sz="4" w:space="0" w:color="auto"/>
              <w:right w:val="single" w:sz="4" w:space="0" w:color="auto"/>
            </w:tcBorders>
            <w:vAlign w:val="center"/>
          </w:tcPr>
          <w:p w14:paraId="1379E185" w14:textId="77777777" w:rsidR="00E227A7" w:rsidRPr="003701D3" w:rsidRDefault="00E227A7" w:rsidP="00E227A7">
            <w:pPr>
              <w:jc w:val="center"/>
              <w:rPr>
                <w:sz w:val="20"/>
                <w:szCs w:val="20"/>
              </w:rPr>
            </w:pPr>
            <w:r w:rsidRPr="003701D3">
              <w:rPr>
                <w:sz w:val="20"/>
                <w:szCs w:val="20"/>
              </w:rPr>
              <w:t>166 311,5</w:t>
            </w:r>
          </w:p>
        </w:tc>
        <w:tc>
          <w:tcPr>
            <w:tcW w:w="451" w:type="pct"/>
            <w:tcBorders>
              <w:top w:val="single" w:sz="4" w:space="0" w:color="auto"/>
              <w:left w:val="single" w:sz="4" w:space="0" w:color="auto"/>
              <w:bottom w:val="single" w:sz="4" w:space="0" w:color="auto"/>
              <w:right w:val="single" w:sz="4" w:space="0" w:color="auto"/>
            </w:tcBorders>
            <w:vAlign w:val="center"/>
          </w:tcPr>
          <w:p w14:paraId="45CD738C" w14:textId="77777777" w:rsidR="00E227A7" w:rsidRPr="005F6219" w:rsidRDefault="00E227A7" w:rsidP="00E227A7">
            <w:pPr>
              <w:jc w:val="center"/>
              <w:rPr>
                <w:sz w:val="20"/>
                <w:szCs w:val="20"/>
              </w:rPr>
            </w:pPr>
            <w:r w:rsidRPr="005F6219">
              <w:rPr>
                <w:sz w:val="20"/>
                <w:szCs w:val="20"/>
              </w:rPr>
              <w:t>16,1</w:t>
            </w:r>
          </w:p>
        </w:tc>
      </w:tr>
      <w:tr w:rsidR="00E227A7" w:rsidRPr="00215841" w14:paraId="54A4E5CB" w14:textId="77777777" w:rsidTr="00E227A7">
        <w:trPr>
          <w:trHeight w:val="271"/>
        </w:trPr>
        <w:tc>
          <w:tcPr>
            <w:tcW w:w="1439" w:type="pct"/>
            <w:tcBorders>
              <w:top w:val="single" w:sz="4" w:space="0" w:color="auto"/>
              <w:left w:val="single" w:sz="4" w:space="0" w:color="auto"/>
              <w:bottom w:val="single" w:sz="4" w:space="0" w:color="auto"/>
              <w:right w:val="single" w:sz="4" w:space="0" w:color="auto"/>
            </w:tcBorders>
            <w:vAlign w:val="center"/>
          </w:tcPr>
          <w:p w14:paraId="45B56CF9" w14:textId="77777777" w:rsidR="00E227A7" w:rsidRPr="007A6FB0" w:rsidRDefault="00E227A7" w:rsidP="00E227A7">
            <w:pPr>
              <w:rPr>
                <w:sz w:val="20"/>
                <w:szCs w:val="20"/>
              </w:rPr>
            </w:pPr>
            <w:r w:rsidRPr="007A6FB0">
              <w:rPr>
                <w:sz w:val="20"/>
                <w:szCs w:val="20"/>
              </w:rPr>
              <w:t>Енисейское межрегиональное управление Росприроднадзора</w:t>
            </w:r>
          </w:p>
        </w:tc>
        <w:tc>
          <w:tcPr>
            <w:tcW w:w="758" w:type="pct"/>
            <w:tcBorders>
              <w:top w:val="single" w:sz="4" w:space="0" w:color="auto"/>
              <w:left w:val="single" w:sz="4" w:space="0" w:color="auto"/>
              <w:bottom w:val="single" w:sz="4" w:space="0" w:color="auto"/>
              <w:right w:val="single" w:sz="4" w:space="0" w:color="auto"/>
            </w:tcBorders>
            <w:vAlign w:val="center"/>
          </w:tcPr>
          <w:p w14:paraId="5C2275E1" w14:textId="77777777" w:rsidR="00E227A7" w:rsidRPr="000B2D41" w:rsidRDefault="00E227A7" w:rsidP="00E227A7">
            <w:pPr>
              <w:jc w:val="center"/>
              <w:rPr>
                <w:sz w:val="20"/>
                <w:szCs w:val="20"/>
              </w:rPr>
            </w:pPr>
            <w:r w:rsidRPr="006715AF">
              <w:rPr>
                <w:sz w:val="20"/>
                <w:szCs w:val="20"/>
              </w:rPr>
              <w:t>1 046 023,2</w:t>
            </w:r>
          </w:p>
        </w:tc>
        <w:tc>
          <w:tcPr>
            <w:tcW w:w="456" w:type="pct"/>
            <w:tcBorders>
              <w:top w:val="single" w:sz="4" w:space="0" w:color="auto"/>
              <w:left w:val="single" w:sz="4" w:space="0" w:color="auto"/>
              <w:bottom w:val="single" w:sz="4" w:space="0" w:color="auto"/>
              <w:right w:val="single" w:sz="4" w:space="0" w:color="auto"/>
            </w:tcBorders>
            <w:vAlign w:val="center"/>
          </w:tcPr>
          <w:p w14:paraId="31112862" w14:textId="77777777" w:rsidR="00E227A7" w:rsidRPr="009174F4" w:rsidRDefault="00E227A7" w:rsidP="00E227A7">
            <w:pPr>
              <w:jc w:val="center"/>
              <w:rPr>
                <w:sz w:val="20"/>
                <w:szCs w:val="20"/>
              </w:rPr>
            </w:pPr>
            <w:r w:rsidRPr="00DC066E">
              <w:rPr>
                <w:sz w:val="20"/>
                <w:szCs w:val="20"/>
              </w:rPr>
              <w:t>3,8</w:t>
            </w:r>
          </w:p>
        </w:tc>
        <w:tc>
          <w:tcPr>
            <w:tcW w:w="758" w:type="pct"/>
            <w:tcBorders>
              <w:top w:val="single" w:sz="4" w:space="0" w:color="auto"/>
              <w:left w:val="single" w:sz="4" w:space="0" w:color="auto"/>
              <w:bottom w:val="single" w:sz="4" w:space="0" w:color="auto"/>
              <w:right w:val="single" w:sz="4" w:space="0" w:color="auto"/>
            </w:tcBorders>
            <w:vAlign w:val="center"/>
          </w:tcPr>
          <w:p w14:paraId="7A4703CD" w14:textId="77777777" w:rsidR="00E227A7" w:rsidRPr="00A203C3" w:rsidRDefault="00E227A7" w:rsidP="00E227A7">
            <w:pPr>
              <w:jc w:val="center"/>
              <w:rPr>
                <w:sz w:val="20"/>
                <w:szCs w:val="20"/>
                <w:highlight w:val="yellow"/>
              </w:rPr>
            </w:pPr>
            <w:r w:rsidRPr="00052815">
              <w:rPr>
                <w:sz w:val="20"/>
                <w:szCs w:val="20"/>
              </w:rPr>
              <w:t>863 467,1</w:t>
            </w:r>
          </w:p>
        </w:tc>
        <w:tc>
          <w:tcPr>
            <w:tcW w:w="431" w:type="pct"/>
            <w:tcBorders>
              <w:top w:val="single" w:sz="4" w:space="0" w:color="auto"/>
              <w:left w:val="single" w:sz="4" w:space="0" w:color="auto"/>
              <w:bottom w:val="single" w:sz="4" w:space="0" w:color="auto"/>
              <w:right w:val="single" w:sz="4" w:space="0" w:color="auto"/>
            </w:tcBorders>
            <w:vAlign w:val="center"/>
          </w:tcPr>
          <w:p w14:paraId="1169C543" w14:textId="77777777" w:rsidR="00E227A7" w:rsidRPr="00A203C3" w:rsidRDefault="00E227A7" w:rsidP="00E227A7">
            <w:pPr>
              <w:jc w:val="center"/>
              <w:rPr>
                <w:sz w:val="20"/>
                <w:szCs w:val="20"/>
                <w:highlight w:val="yellow"/>
              </w:rPr>
            </w:pPr>
            <w:r w:rsidRPr="007933DD">
              <w:rPr>
                <w:sz w:val="20"/>
                <w:szCs w:val="20"/>
              </w:rPr>
              <w:t>3,</w:t>
            </w:r>
            <w:r>
              <w:rPr>
                <w:sz w:val="20"/>
                <w:szCs w:val="20"/>
              </w:rPr>
              <w:t>3</w:t>
            </w:r>
          </w:p>
        </w:tc>
        <w:tc>
          <w:tcPr>
            <w:tcW w:w="707" w:type="pct"/>
            <w:tcBorders>
              <w:top w:val="single" w:sz="4" w:space="0" w:color="auto"/>
              <w:left w:val="single" w:sz="4" w:space="0" w:color="auto"/>
              <w:bottom w:val="single" w:sz="4" w:space="0" w:color="auto"/>
              <w:right w:val="single" w:sz="4" w:space="0" w:color="auto"/>
            </w:tcBorders>
            <w:vAlign w:val="center"/>
          </w:tcPr>
          <w:p w14:paraId="21C1637F" w14:textId="77777777" w:rsidR="00E227A7" w:rsidRPr="003701D3" w:rsidRDefault="00E227A7" w:rsidP="00E227A7">
            <w:pPr>
              <w:jc w:val="center"/>
              <w:rPr>
                <w:sz w:val="20"/>
                <w:szCs w:val="20"/>
              </w:rPr>
            </w:pPr>
            <w:r w:rsidRPr="003701D3">
              <w:rPr>
                <w:sz w:val="20"/>
                <w:szCs w:val="20"/>
              </w:rPr>
              <w:t>- 182 556,1</w:t>
            </w:r>
          </w:p>
        </w:tc>
        <w:tc>
          <w:tcPr>
            <w:tcW w:w="451" w:type="pct"/>
            <w:tcBorders>
              <w:top w:val="single" w:sz="4" w:space="0" w:color="auto"/>
              <w:left w:val="single" w:sz="4" w:space="0" w:color="auto"/>
              <w:bottom w:val="single" w:sz="4" w:space="0" w:color="auto"/>
              <w:right w:val="single" w:sz="4" w:space="0" w:color="auto"/>
            </w:tcBorders>
            <w:vAlign w:val="center"/>
          </w:tcPr>
          <w:p w14:paraId="1312D5E8" w14:textId="77777777" w:rsidR="00E227A7" w:rsidRPr="00A203C3" w:rsidRDefault="00E227A7" w:rsidP="00E227A7">
            <w:pPr>
              <w:jc w:val="center"/>
              <w:rPr>
                <w:sz w:val="20"/>
                <w:szCs w:val="20"/>
                <w:highlight w:val="yellow"/>
              </w:rPr>
            </w:pPr>
            <w:r w:rsidRPr="005F6219">
              <w:rPr>
                <w:sz w:val="20"/>
                <w:szCs w:val="20"/>
              </w:rPr>
              <w:t>-17,5</w:t>
            </w:r>
          </w:p>
        </w:tc>
      </w:tr>
      <w:tr w:rsidR="00E227A7" w:rsidRPr="00215841" w14:paraId="3672A5FE" w14:textId="77777777" w:rsidTr="00E227A7">
        <w:trPr>
          <w:trHeight w:val="561"/>
        </w:trPr>
        <w:tc>
          <w:tcPr>
            <w:tcW w:w="1439" w:type="pct"/>
            <w:tcBorders>
              <w:top w:val="single" w:sz="4" w:space="0" w:color="auto"/>
              <w:left w:val="single" w:sz="4" w:space="0" w:color="auto"/>
              <w:bottom w:val="single" w:sz="4" w:space="0" w:color="auto"/>
              <w:right w:val="single" w:sz="4" w:space="0" w:color="auto"/>
            </w:tcBorders>
            <w:vAlign w:val="center"/>
            <w:hideMark/>
          </w:tcPr>
          <w:p w14:paraId="551085A5" w14:textId="77777777" w:rsidR="00E227A7" w:rsidRPr="00E87D89" w:rsidRDefault="00E227A7" w:rsidP="00E227A7">
            <w:pPr>
              <w:rPr>
                <w:sz w:val="20"/>
                <w:szCs w:val="20"/>
              </w:rPr>
            </w:pPr>
            <w:r w:rsidRPr="00E87D89">
              <w:rPr>
                <w:sz w:val="20"/>
                <w:szCs w:val="20"/>
              </w:rPr>
              <w:t>Управление жилищного фонда</w:t>
            </w:r>
          </w:p>
        </w:tc>
        <w:tc>
          <w:tcPr>
            <w:tcW w:w="758" w:type="pct"/>
            <w:tcBorders>
              <w:top w:val="single" w:sz="4" w:space="0" w:color="auto"/>
              <w:left w:val="single" w:sz="4" w:space="0" w:color="auto"/>
              <w:bottom w:val="single" w:sz="4" w:space="0" w:color="auto"/>
              <w:right w:val="single" w:sz="4" w:space="0" w:color="auto"/>
            </w:tcBorders>
            <w:vAlign w:val="center"/>
            <w:hideMark/>
          </w:tcPr>
          <w:p w14:paraId="75E3F02B" w14:textId="77777777" w:rsidR="00E227A7" w:rsidRPr="000B2D41" w:rsidRDefault="00E227A7" w:rsidP="00E227A7">
            <w:pPr>
              <w:jc w:val="center"/>
              <w:rPr>
                <w:sz w:val="20"/>
                <w:szCs w:val="20"/>
              </w:rPr>
            </w:pPr>
            <w:r w:rsidRPr="006715AF">
              <w:rPr>
                <w:sz w:val="20"/>
                <w:szCs w:val="20"/>
              </w:rPr>
              <w:t>110 547,9</w:t>
            </w:r>
          </w:p>
        </w:tc>
        <w:tc>
          <w:tcPr>
            <w:tcW w:w="456" w:type="pct"/>
            <w:tcBorders>
              <w:top w:val="single" w:sz="4" w:space="0" w:color="auto"/>
              <w:left w:val="single" w:sz="4" w:space="0" w:color="auto"/>
              <w:bottom w:val="single" w:sz="4" w:space="0" w:color="auto"/>
              <w:right w:val="single" w:sz="4" w:space="0" w:color="auto"/>
            </w:tcBorders>
            <w:vAlign w:val="center"/>
            <w:hideMark/>
          </w:tcPr>
          <w:p w14:paraId="44818AAC" w14:textId="77777777" w:rsidR="00E227A7" w:rsidRPr="009174F4" w:rsidRDefault="00E227A7" w:rsidP="00E227A7">
            <w:pPr>
              <w:jc w:val="center"/>
              <w:rPr>
                <w:sz w:val="20"/>
                <w:szCs w:val="20"/>
              </w:rPr>
            </w:pPr>
            <w:r w:rsidRPr="00DC066E">
              <w:rPr>
                <w:sz w:val="20"/>
                <w:szCs w:val="20"/>
              </w:rPr>
              <w:t>0,4</w:t>
            </w:r>
          </w:p>
        </w:tc>
        <w:tc>
          <w:tcPr>
            <w:tcW w:w="758" w:type="pct"/>
            <w:tcBorders>
              <w:top w:val="single" w:sz="4" w:space="0" w:color="auto"/>
              <w:left w:val="single" w:sz="4" w:space="0" w:color="auto"/>
              <w:bottom w:val="single" w:sz="4" w:space="0" w:color="auto"/>
              <w:right w:val="single" w:sz="4" w:space="0" w:color="auto"/>
            </w:tcBorders>
            <w:vAlign w:val="center"/>
          </w:tcPr>
          <w:p w14:paraId="38B1B570" w14:textId="77777777" w:rsidR="00E227A7" w:rsidRPr="00A203C3" w:rsidRDefault="00E227A7" w:rsidP="00E227A7">
            <w:pPr>
              <w:jc w:val="center"/>
              <w:rPr>
                <w:sz w:val="20"/>
                <w:szCs w:val="20"/>
                <w:highlight w:val="yellow"/>
              </w:rPr>
            </w:pPr>
            <w:r w:rsidRPr="00052815">
              <w:rPr>
                <w:sz w:val="20"/>
                <w:szCs w:val="20"/>
              </w:rPr>
              <w:t>117 591,0</w:t>
            </w:r>
          </w:p>
        </w:tc>
        <w:tc>
          <w:tcPr>
            <w:tcW w:w="431" w:type="pct"/>
            <w:tcBorders>
              <w:top w:val="single" w:sz="4" w:space="0" w:color="auto"/>
              <w:left w:val="single" w:sz="4" w:space="0" w:color="auto"/>
              <w:bottom w:val="single" w:sz="4" w:space="0" w:color="auto"/>
              <w:right w:val="single" w:sz="4" w:space="0" w:color="auto"/>
            </w:tcBorders>
            <w:vAlign w:val="center"/>
          </w:tcPr>
          <w:p w14:paraId="148A5212" w14:textId="77777777" w:rsidR="00E227A7" w:rsidRPr="00A203C3" w:rsidRDefault="00E227A7" w:rsidP="00E227A7">
            <w:pPr>
              <w:jc w:val="center"/>
              <w:rPr>
                <w:sz w:val="20"/>
                <w:szCs w:val="20"/>
                <w:highlight w:val="yellow"/>
              </w:rPr>
            </w:pPr>
            <w:r w:rsidRPr="007933DD">
              <w:rPr>
                <w:sz w:val="20"/>
                <w:szCs w:val="20"/>
              </w:rPr>
              <w:t>0,4</w:t>
            </w:r>
          </w:p>
        </w:tc>
        <w:tc>
          <w:tcPr>
            <w:tcW w:w="707" w:type="pct"/>
            <w:tcBorders>
              <w:top w:val="single" w:sz="4" w:space="0" w:color="auto"/>
              <w:left w:val="single" w:sz="4" w:space="0" w:color="auto"/>
              <w:bottom w:val="single" w:sz="4" w:space="0" w:color="auto"/>
              <w:right w:val="single" w:sz="4" w:space="0" w:color="auto"/>
            </w:tcBorders>
            <w:vAlign w:val="center"/>
          </w:tcPr>
          <w:p w14:paraId="197B41DA" w14:textId="77777777" w:rsidR="00E227A7" w:rsidRPr="003701D3" w:rsidRDefault="00E227A7" w:rsidP="00E227A7">
            <w:pPr>
              <w:jc w:val="center"/>
              <w:rPr>
                <w:sz w:val="20"/>
                <w:szCs w:val="20"/>
              </w:rPr>
            </w:pPr>
            <w:r w:rsidRPr="003701D3">
              <w:rPr>
                <w:sz w:val="20"/>
                <w:szCs w:val="20"/>
              </w:rPr>
              <w:t>7 043,1</w:t>
            </w:r>
          </w:p>
        </w:tc>
        <w:tc>
          <w:tcPr>
            <w:tcW w:w="451" w:type="pct"/>
            <w:tcBorders>
              <w:top w:val="single" w:sz="4" w:space="0" w:color="auto"/>
              <w:left w:val="single" w:sz="4" w:space="0" w:color="auto"/>
              <w:bottom w:val="single" w:sz="4" w:space="0" w:color="auto"/>
              <w:right w:val="single" w:sz="4" w:space="0" w:color="auto"/>
            </w:tcBorders>
            <w:vAlign w:val="center"/>
          </w:tcPr>
          <w:p w14:paraId="2899FC59" w14:textId="77777777" w:rsidR="00E227A7" w:rsidRPr="00A203C3" w:rsidRDefault="00E227A7" w:rsidP="00E227A7">
            <w:pPr>
              <w:jc w:val="center"/>
              <w:rPr>
                <w:sz w:val="20"/>
                <w:szCs w:val="20"/>
                <w:highlight w:val="yellow"/>
              </w:rPr>
            </w:pPr>
            <w:r w:rsidRPr="00150F7A">
              <w:rPr>
                <w:sz w:val="20"/>
                <w:szCs w:val="20"/>
              </w:rPr>
              <w:t>6,4</w:t>
            </w:r>
          </w:p>
        </w:tc>
      </w:tr>
      <w:tr w:rsidR="00E227A7" w:rsidRPr="00215841" w14:paraId="0EDA87F1" w14:textId="77777777" w:rsidTr="00E227A7">
        <w:trPr>
          <w:trHeight w:val="272"/>
        </w:trPr>
        <w:tc>
          <w:tcPr>
            <w:tcW w:w="1439" w:type="pct"/>
            <w:tcBorders>
              <w:top w:val="single" w:sz="4" w:space="0" w:color="auto"/>
              <w:left w:val="single" w:sz="4" w:space="0" w:color="auto"/>
              <w:bottom w:val="single" w:sz="4" w:space="0" w:color="auto"/>
              <w:right w:val="single" w:sz="4" w:space="0" w:color="auto"/>
            </w:tcBorders>
            <w:vAlign w:val="center"/>
            <w:hideMark/>
          </w:tcPr>
          <w:p w14:paraId="6756DBEF" w14:textId="77777777" w:rsidR="00E227A7" w:rsidRPr="00E87D89" w:rsidRDefault="00E227A7" w:rsidP="00E227A7">
            <w:pPr>
              <w:rPr>
                <w:sz w:val="20"/>
                <w:szCs w:val="20"/>
              </w:rPr>
            </w:pPr>
            <w:r w:rsidRPr="00E87D89">
              <w:rPr>
                <w:sz w:val="20"/>
                <w:szCs w:val="20"/>
              </w:rPr>
              <w:t>Федеральное казначейство</w:t>
            </w:r>
          </w:p>
        </w:tc>
        <w:tc>
          <w:tcPr>
            <w:tcW w:w="758" w:type="pct"/>
            <w:tcBorders>
              <w:top w:val="single" w:sz="4" w:space="0" w:color="auto"/>
              <w:left w:val="single" w:sz="4" w:space="0" w:color="auto"/>
              <w:bottom w:val="single" w:sz="4" w:space="0" w:color="auto"/>
              <w:right w:val="single" w:sz="4" w:space="0" w:color="auto"/>
            </w:tcBorders>
            <w:vAlign w:val="center"/>
            <w:hideMark/>
          </w:tcPr>
          <w:p w14:paraId="0A4057CA" w14:textId="77777777" w:rsidR="00E227A7" w:rsidRPr="000B2D41" w:rsidRDefault="00E227A7" w:rsidP="00E227A7">
            <w:pPr>
              <w:jc w:val="center"/>
              <w:rPr>
                <w:sz w:val="20"/>
                <w:szCs w:val="20"/>
              </w:rPr>
            </w:pPr>
            <w:r w:rsidRPr="006715AF">
              <w:rPr>
                <w:sz w:val="20"/>
                <w:szCs w:val="20"/>
              </w:rPr>
              <w:t>22 688,6</w:t>
            </w:r>
          </w:p>
        </w:tc>
        <w:tc>
          <w:tcPr>
            <w:tcW w:w="456" w:type="pct"/>
            <w:tcBorders>
              <w:top w:val="single" w:sz="4" w:space="0" w:color="auto"/>
              <w:left w:val="single" w:sz="4" w:space="0" w:color="auto"/>
              <w:bottom w:val="single" w:sz="4" w:space="0" w:color="auto"/>
              <w:right w:val="single" w:sz="4" w:space="0" w:color="auto"/>
            </w:tcBorders>
            <w:vAlign w:val="center"/>
            <w:hideMark/>
          </w:tcPr>
          <w:p w14:paraId="61748C70" w14:textId="77777777" w:rsidR="00E227A7" w:rsidRPr="009174F4" w:rsidRDefault="00E227A7" w:rsidP="00E227A7">
            <w:pPr>
              <w:jc w:val="center"/>
              <w:rPr>
                <w:sz w:val="20"/>
                <w:szCs w:val="20"/>
              </w:rPr>
            </w:pPr>
            <w:r w:rsidRPr="00DC066E">
              <w:rPr>
                <w:sz w:val="20"/>
                <w:szCs w:val="20"/>
              </w:rPr>
              <w:t>0,1</w:t>
            </w:r>
          </w:p>
        </w:tc>
        <w:tc>
          <w:tcPr>
            <w:tcW w:w="758" w:type="pct"/>
            <w:tcBorders>
              <w:top w:val="single" w:sz="4" w:space="0" w:color="auto"/>
              <w:left w:val="single" w:sz="4" w:space="0" w:color="auto"/>
              <w:bottom w:val="single" w:sz="4" w:space="0" w:color="auto"/>
              <w:right w:val="single" w:sz="4" w:space="0" w:color="auto"/>
            </w:tcBorders>
            <w:vAlign w:val="center"/>
          </w:tcPr>
          <w:p w14:paraId="4F3C9D65" w14:textId="77777777" w:rsidR="00E227A7" w:rsidRPr="00A203C3" w:rsidRDefault="00E227A7" w:rsidP="00E227A7">
            <w:pPr>
              <w:jc w:val="center"/>
              <w:rPr>
                <w:sz w:val="20"/>
                <w:szCs w:val="20"/>
                <w:highlight w:val="yellow"/>
              </w:rPr>
            </w:pPr>
            <w:r w:rsidRPr="00052815">
              <w:rPr>
                <w:sz w:val="20"/>
                <w:szCs w:val="20"/>
              </w:rPr>
              <w:t>59 765,3</w:t>
            </w:r>
          </w:p>
        </w:tc>
        <w:tc>
          <w:tcPr>
            <w:tcW w:w="431" w:type="pct"/>
            <w:tcBorders>
              <w:top w:val="single" w:sz="4" w:space="0" w:color="auto"/>
              <w:left w:val="single" w:sz="4" w:space="0" w:color="auto"/>
              <w:bottom w:val="single" w:sz="4" w:space="0" w:color="auto"/>
              <w:right w:val="single" w:sz="4" w:space="0" w:color="auto"/>
            </w:tcBorders>
            <w:vAlign w:val="center"/>
          </w:tcPr>
          <w:p w14:paraId="636F1D6E" w14:textId="77777777" w:rsidR="00E227A7" w:rsidRPr="00A203C3" w:rsidRDefault="00E227A7" w:rsidP="00E227A7">
            <w:pPr>
              <w:jc w:val="center"/>
              <w:rPr>
                <w:sz w:val="20"/>
                <w:szCs w:val="20"/>
                <w:highlight w:val="yellow"/>
              </w:rPr>
            </w:pPr>
            <w:r w:rsidRPr="007933DD">
              <w:rPr>
                <w:sz w:val="20"/>
                <w:szCs w:val="20"/>
              </w:rPr>
              <w:t>0,2</w:t>
            </w:r>
          </w:p>
        </w:tc>
        <w:tc>
          <w:tcPr>
            <w:tcW w:w="707" w:type="pct"/>
            <w:tcBorders>
              <w:top w:val="single" w:sz="4" w:space="0" w:color="auto"/>
              <w:left w:val="single" w:sz="4" w:space="0" w:color="auto"/>
              <w:bottom w:val="single" w:sz="4" w:space="0" w:color="auto"/>
              <w:right w:val="single" w:sz="4" w:space="0" w:color="auto"/>
            </w:tcBorders>
            <w:vAlign w:val="center"/>
          </w:tcPr>
          <w:p w14:paraId="38C8FAD3" w14:textId="77777777" w:rsidR="00E227A7" w:rsidRPr="003701D3" w:rsidRDefault="00E227A7" w:rsidP="00E227A7">
            <w:pPr>
              <w:jc w:val="center"/>
              <w:rPr>
                <w:sz w:val="20"/>
                <w:szCs w:val="20"/>
              </w:rPr>
            </w:pPr>
            <w:r w:rsidRPr="003701D3">
              <w:rPr>
                <w:sz w:val="20"/>
                <w:szCs w:val="20"/>
              </w:rPr>
              <w:t>37 076,7</w:t>
            </w:r>
          </w:p>
        </w:tc>
        <w:tc>
          <w:tcPr>
            <w:tcW w:w="451" w:type="pct"/>
            <w:tcBorders>
              <w:top w:val="single" w:sz="4" w:space="0" w:color="auto"/>
              <w:left w:val="single" w:sz="4" w:space="0" w:color="auto"/>
              <w:bottom w:val="single" w:sz="4" w:space="0" w:color="auto"/>
              <w:right w:val="single" w:sz="4" w:space="0" w:color="auto"/>
            </w:tcBorders>
            <w:vAlign w:val="center"/>
          </w:tcPr>
          <w:p w14:paraId="114B3FC8" w14:textId="77777777" w:rsidR="00E227A7" w:rsidRPr="00150F7A" w:rsidRDefault="00E227A7" w:rsidP="00E227A7">
            <w:pPr>
              <w:jc w:val="center"/>
              <w:rPr>
                <w:sz w:val="20"/>
                <w:szCs w:val="20"/>
              </w:rPr>
            </w:pPr>
            <w:r>
              <w:rPr>
                <w:sz w:val="20"/>
                <w:szCs w:val="20"/>
              </w:rPr>
              <w:t>в</w:t>
            </w:r>
            <w:r w:rsidRPr="00150F7A">
              <w:rPr>
                <w:sz w:val="20"/>
                <w:szCs w:val="20"/>
              </w:rPr>
              <w:t xml:space="preserve"> 2,6 раза</w:t>
            </w:r>
          </w:p>
        </w:tc>
      </w:tr>
      <w:tr w:rsidR="00E227A7" w:rsidRPr="00215841" w14:paraId="3B4666A4" w14:textId="77777777" w:rsidTr="00E227A7">
        <w:trPr>
          <w:trHeight w:val="451"/>
        </w:trPr>
        <w:tc>
          <w:tcPr>
            <w:tcW w:w="1439" w:type="pct"/>
            <w:tcBorders>
              <w:top w:val="single" w:sz="4" w:space="0" w:color="auto"/>
              <w:left w:val="single" w:sz="4" w:space="0" w:color="auto"/>
              <w:bottom w:val="single" w:sz="4" w:space="0" w:color="auto"/>
              <w:right w:val="single" w:sz="4" w:space="0" w:color="auto"/>
            </w:tcBorders>
            <w:vAlign w:val="center"/>
          </w:tcPr>
          <w:p w14:paraId="709DE970" w14:textId="77777777" w:rsidR="00E227A7" w:rsidRPr="00E87D89" w:rsidRDefault="00E227A7" w:rsidP="00E227A7">
            <w:pPr>
              <w:rPr>
                <w:sz w:val="20"/>
                <w:szCs w:val="20"/>
              </w:rPr>
            </w:pPr>
            <w:r w:rsidRPr="00E87D89">
              <w:rPr>
                <w:sz w:val="20"/>
                <w:szCs w:val="20"/>
              </w:rPr>
              <w:t>Администрация города Норильска</w:t>
            </w:r>
          </w:p>
        </w:tc>
        <w:tc>
          <w:tcPr>
            <w:tcW w:w="758" w:type="pct"/>
            <w:tcBorders>
              <w:top w:val="single" w:sz="4" w:space="0" w:color="auto"/>
              <w:left w:val="single" w:sz="4" w:space="0" w:color="auto"/>
              <w:bottom w:val="single" w:sz="4" w:space="0" w:color="auto"/>
              <w:right w:val="single" w:sz="4" w:space="0" w:color="auto"/>
            </w:tcBorders>
            <w:vAlign w:val="center"/>
          </w:tcPr>
          <w:p w14:paraId="75115310" w14:textId="77777777" w:rsidR="00E227A7" w:rsidRDefault="00E227A7" w:rsidP="00E227A7">
            <w:pPr>
              <w:jc w:val="center"/>
              <w:rPr>
                <w:sz w:val="20"/>
                <w:szCs w:val="20"/>
              </w:rPr>
            </w:pPr>
            <w:r w:rsidRPr="006715AF">
              <w:rPr>
                <w:sz w:val="20"/>
                <w:szCs w:val="20"/>
              </w:rPr>
              <w:t>196 556,5</w:t>
            </w:r>
          </w:p>
        </w:tc>
        <w:tc>
          <w:tcPr>
            <w:tcW w:w="456" w:type="pct"/>
            <w:tcBorders>
              <w:top w:val="single" w:sz="4" w:space="0" w:color="auto"/>
              <w:left w:val="single" w:sz="4" w:space="0" w:color="auto"/>
              <w:bottom w:val="single" w:sz="4" w:space="0" w:color="auto"/>
              <w:right w:val="single" w:sz="4" w:space="0" w:color="auto"/>
            </w:tcBorders>
            <w:vAlign w:val="center"/>
          </w:tcPr>
          <w:p w14:paraId="34AC83E0" w14:textId="77777777" w:rsidR="00E227A7" w:rsidRDefault="00E227A7" w:rsidP="00E227A7">
            <w:pPr>
              <w:jc w:val="center"/>
              <w:rPr>
                <w:sz w:val="20"/>
                <w:szCs w:val="20"/>
              </w:rPr>
            </w:pPr>
            <w:r w:rsidRPr="00DC066E">
              <w:rPr>
                <w:sz w:val="20"/>
                <w:szCs w:val="20"/>
              </w:rPr>
              <w:t>0,7</w:t>
            </w:r>
          </w:p>
        </w:tc>
        <w:tc>
          <w:tcPr>
            <w:tcW w:w="758" w:type="pct"/>
            <w:tcBorders>
              <w:top w:val="single" w:sz="4" w:space="0" w:color="auto"/>
              <w:left w:val="single" w:sz="4" w:space="0" w:color="auto"/>
              <w:bottom w:val="single" w:sz="4" w:space="0" w:color="auto"/>
              <w:right w:val="single" w:sz="4" w:space="0" w:color="auto"/>
            </w:tcBorders>
            <w:vAlign w:val="center"/>
          </w:tcPr>
          <w:p w14:paraId="594BF3FA" w14:textId="77777777" w:rsidR="00E227A7" w:rsidRDefault="00E227A7" w:rsidP="00E227A7">
            <w:pPr>
              <w:jc w:val="center"/>
              <w:rPr>
                <w:sz w:val="20"/>
                <w:szCs w:val="20"/>
              </w:rPr>
            </w:pPr>
            <w:r w:rsidRPr="00052815">
              <w:rPr>
                <w:sz w:val="20"/>
                <w:szCs w:val="20"/>
              </w:rPr>
              <w:t>36 696,9</w:t>
            </w:r>
          </w:p>
        </w:tc>
        <w:tc>
          <w:tcPr>
            <w:tcW w:w="431" w:type="pct"/>
            <w:tcBorders>
              <w:top w:val="single" w:sz="4" w:space="0" w:color="auto"/>
              <w:left w:val="single" w:sz="4" w:space="0" w:color="auto"/>
              <w:bottom w:val="single" w:sz="4" w:space="0" w:color="auto"/>
              <w:right w:val="single" w:sz="4" w:space="0" w:color="auto"/>
            </w:tcBorders>
            <w:vAlign w:val="center"/>
          </w:tcPr>
          <w:p w14:paraId="51DBA239" w14:textId="77777777" w:rsidR="00E227A7" w:rsidRPr="000D6324" w:rsidRDefault="00E227A7" w:rsidP="00E227A7">
            <w:pPr>
              <w:jc w:val="center"/>
              <w:rPr>
                <w:sz w:val="20"/>
                <w:szCs w:val="20"/>
              </w:rPr>
            </w:pPr>
            <w:r w:rsidRPr="007933DD">
              <w:rPr>
                <w:sz w:val="20"/>
                <w:szCs w:val="20"/>
              </w:rPr>
              <w:t>0,1</w:t>
            </w:r>
          </w:p>
        </w:tc>
        <w:tc>
          <w:tcPr>
            <w:tcW w:w="707" w:type="pct"/>
            <w:tcBorders>
              <w:top w:val="single" w:sz="4" w:space="0" w:color="auto"/>
              <w:left w:val="single" w:sz="4" w:space="0" w:color="auto"/>
              <w:bottom w:val="single" w:sz="4" w:space="0" w:color="auto"/>
              <w:right w:val="single" w:sz="4" w:space="0" w:color="auto"/>
            </w:tcBorders>
            <w:vAlign w:val="center"/>
          </w:tcPr>
          <w:p w14:paraId="71EB4DD4" w14:textId="77777777" w:rsidR="00E227A7" w:rsidRPr="003701D3" w:rsidRDefault="00E227A7" w:rsidP="00E227A7">
            <w:pPr>
              <w:jc w:val="center"/>
              <w:rPr>
                <w:sz w:val="20"/>
                <w:szCs w:val="20"/>
              </w:rPr>
            </w:pPr>
            <w:r w:rsidRPr="003701D3">
              <w:rPr>
                <w:sz w:val="20"/>
                <w:szCs w:val="20"/>
              </w:rPr>
              <w:t>- 159 859,6</w:t>
            </w:r>
          </w:p>
        </w:tc>
        <w:tc>
          <w:tcPr>
            <w:tcW w:w="451" w:type="pct"/>
            <w:tcBorders>
              <w:top w:val="single" w:sz="4" w:space="0" w:color="auto"/>
              <w:left w:val="single" w:sz="4" w:space="0" w:color="auto"/>
              <w:bottom w:val="single" w:sz="4" w:space="0" w:color="auto"/>
              <w:right w:val="single" w:sz="4" w:space="0" w:color="auto"/>
            </w:tcBorders>
            <w:vAlign w:val="center"/>
          </w:tcPr>
          <w:p w14:paraId="6B15B825" w14:textId="77777777" w:rsidR="00E227A7" w:rsidRPr="00150F7A" w:rsidRDefault="00E227A7" w:rsidP="00E227A7">
            <w:pPr>
              <w:jc w:val="center"/>
              <w:rPr>
                <w:sz w:val="20"/>
                <w:szCs w:val="20"/>
              </w:rPr>
            </w:pPr>
            <w:r w:rsidRPr="00150F7A">
              <w:rPr>
                <w:sz w:val="20"/>
                <w:szCs w:val="20"/>
              </w:rPr>
              <w:t>в 5,4 раза</w:t>
            </w:r>
          </w:p>
        </w:tc>
      </w:tr>
      <w:tr w:rsidR="00E227A7" w:rsidRPr="00215841" w14:paraId="52533C1B" w14:textId="77777777" w:rsidTr="00E227A7">
        <w:trPr>
          <w:trHeight w:val="451"/>
        </w:trPr>
        <w:tc>
          <w:tcPr>
            <w:tcW w:w="1439" w:type="pct"/>
            <w:tcBorders>
              <w:top w:val="single" w:sz="4" w:space="0" w:color="auto"/>
              <w:left w:val="single" w:sz="4" w:space="0" w:color="auto"/>
              <w:bottom w:val="single" w:sz="4" w:space="0" w:color="auto"/>
              <w:right w:val="single" w:sz="4" w:space="0" w:color="auto"/>
            </w:tcBorders>
            <w:vAlign w:val="center"/>
            <w:hideMark/>
          </w:tcPr>
          <w:p w14:paraId="16DC7D85" w14:textId="77777777" w:rsidR="00E227A7" w:rsidRPr="00E87D89" w:rsidRDefault="00E227A7" w:rsidP="00E227A7">
            <w:pPr>
              <w:rPr>
                <w:sz w:val="20"/>
                <w:szCs w:val="20"/>
              </w:rPr>
            </w:pPr>
            <w:r w:rsidRPr="00E87D89">
              <w:rPr>
                <w:sz w:val="20"/>
                <w:szCs w:val="20"/>
              </w:rPr>
              <w:t>Прочие администраторы</w:t>
            </w:r>
          </w:p>
        </w:tc>
        <w:tc>
          <w:tcPr>
            <w:tcW w:w="758" w:type="pct"/>
            <w:tcBorders>
              <w:top w:val="single" w:sz="4" w:space="0" w:color="auto"/>
              <w:left w:val="single" w:sz="4" w:space="0" w:color="auto"/>
              <w:bottom w:val="single" w:sz="4" w:space="0" w:color="auto"/>
              <w:right w:val="single" w:sz="4" w:space="0" w:color="auto"/>
            </w:tcBorders>
            <w:vAlign w:val="center"/>
          </w:tcPr>
          <w:p w14:paraId="23C805ED" w14:textId="77777777" w:rsidR="00E227A7" w:rsidRPr="000B2D41" w:rsidRDefault="00E227A7" w:rsidP="00E227A7">
            <w:pPr>
              <w:jc w:val="center"/>
              <w:rPr>
                <w:sz w:val="20"/>
                <w:szCs w:val="20"/>
              </w:rPr>
            </w:pPr>
            <w:r>
              <w:rPr>
                <w:sz w:val="20"/>
                <w:szCs w:val="20"/>
              </w:rPr>
              <w:t>40 002,0</w:t>
            </w:r>
          </w:p>
        </w:tc>
        <w:tc>
          <w:tcPr>
            <w:tcW w:w="456" w:type="pct"/>
            <w:tcBorders>
              <w:top w:val="single" w:sz="4" w:space="0" w:color="auto"/>
              <w:left w:val="single" w:sz="4" w:space="0" w:color="auto"/>
              <w:bottom w:val="single" w:sz="4" w:space="0" w:color="auto"/>
              <w:right w:val="single" w:sz="4" w:space="0" w:color="auto"/>
            </w:tcBorders>
            <w:vAlign w:val="center"/>
            <w:hideMark/>
          </w:tcPr>
          <w:p w14:paraId="4B9807D3" w14:textId="77777777" w:rsidR="00E227A7" w:rsidRPr="009174F4" w:rsidRDefault="00E227A7" w:rsidP="00E227A7">
            <w:pPr>
              <w:jc w:val="center"/>
              <w:rPr>
                <w:sz w:val="20"/>
                <w:szCs w:val="20"/>
              </w:rPr>
            </w:pPr>
            <w:r>
              <w:rPr>
                <w:sz w:val="20"/>
                <w:szCs w:val="20"/>
              </w:rPr>
              <w:t>0,1</w:t>
            </w:r>
          </w:p>
        </w:tc>
        <w:tc>
          <w:tcPr>
            <w:tcW w:w="758" w:type="pct"/>
            <w:tcBorders>
              <w:top w:val="single" w:sz="4" w:space="0" w:color="auto"/>
              <w:left w:val="single" w:sz="4" w:space="0" w:color="auto"/>
              <w:bottom w:val="single" w:sz="4" w:space="0" w:color="auto"/>
              <w:right w:val="single" w:sz="4" w:space="0" w:color="auto"/>
            </w:tcBorders>
            <w:vAlign w:val="center"/>
          </w:tcPr>
          <w:p w14:paraId="2271025F" w14:textId="77777777" w:rsidR="00E227A7" w:rsidRPr="00A203C3" w:rsidRDefault="00E227A7" w:rsidP="00E227A7">
            <w:pPr>
              <w:jc w:val="center"/>
              <w:rPr>
                <w:sz w:val="20"/>
                <w:szCs w:val="20"/>
                <w:highlight w:val="yellow"/>
              </w:rPr>
            </w:pPr>
            <w:r>
              <w:rPr>
                <w:sz w:val="20"/>
                <w:szCs w:val="20"/>
              </w:rPr>
              <w:t>14 469,3</w:t>
            </w:r>
          </w:p>
        </w:tc>
        <w:tc>
          <w:tcPr>
            <w:tcW w:w="431" w:type="pct"/>
            <w:tcBorders>
              <w:top w:val="single" w:sz="4" w:space="0" w:color="auto"/>
              <w:left w:val="single" w:sz="4" w:space="0" w:color="auto"/>
              <w:bottom w:val="single" w:sz="4" w:space="0" w:color="auto"/>
              <w:right w:val="single" w:sz="4" w:space="0" w:color="auto"/>
            </w:tcBorders>
            <w:vAlign w:val="center"/>
          </w:tcPr>
          <w:p w14:paraId="6474AC62" w14:textId="77777777" w:rsidR="00E227A7" w:rsidRPr="00A203C3" w:rsidRDefault="00E227A7" w:rsidP="00E227A7">
            <w:pPr>
              <w:jc w:val="center"/>
              <w:rPr>
                <w:sz w:val="20"/>
                <w:szCs w:val="20"/>
                <w:highlight w:val="yellow"/>
              </w:rPr>
            </w:pPr>
            <w:r w:rsidRPr="000D6324">
              <w:rPr>
                <w:sz w:val="20"/>
                <w:szCs w:val="20"/>
              </w:rPr>
              <w:t>0,1</w:t>
            </w:r>
          </w:p>
        </w:tc>
        <w:tc>
          <w:tcPr>
            <w:tcW w:w="707" w:type="pct"/>
            <w:tcBorders>
              <w:top w:val="single" w:sz="4" w:space="0" w:color="auto"/>
              <w:left w:val="single" w:sz="4" w:space="0" w:color="auto"/>
              <w:bottom w:val="single" w:sz="4" w:space="0" w:color="auto"/>
              <w:right w:val="single" w:sz="4" w:space="0" w:color="auto"/>
            </w:tcBorders>
            <w:vAlign w:val="center"/>
          </w:tcPr>
          <w:p w14:paraId="6B061C71" w14:textId="77777777" w:rsidR="00E227A7" w:rsidRPr="003701D3" w:rsidRDefault="00E227A7" w:rsidP="00E227A7">
            <w:pPr>
              <w:jc w:val="center"/>
              <w:rPr>
                <w:sz w:val="20"/>
                <w:szCs w:val="20"/>
              </w:rPr>
            </w:pPr>
            <w:r w:rsidRPr="003701D3">
              <w:rPr>
                <w:sz w:val="20"/>
                <w:szCs w:val="20"/>
              </w:rPr>
              <w:t>- 25 532,7</w:t>
            </w:r>
          </w:p>
        </w:tc>
        <w:tc>
          <w:tcPr>
            <w:tcW w:w="451" w:type="pct"/>
            <w:tcBorders>
              <w:top w:val="single" w:sz="4" w:space="0" w:color="auto"/>
              <w:left w:val="single" w:sz="4" w:space="0" w:color="auto"/>
              <w:bottom w:val="single" w:sz="4" w:space="0" w:color="auto"/>
              <w:right w:val="single" w:sz="4" w:space="0" w:color="auto"/>
            </w:tcBorders>
            <w:vAlign w:val="center"/>
          </w:tcPr>
          <w:p w14:paraId="647E0A05" w14:textId="77777777" w:rsidR="00E227A7" w:rsidRPr="00A203C3" w:rsidRDefault="00E227A7" w:rsidP="00E227A7">
            <w:pPr>
              <w:jc w:val="center"/>
              <w:rPr>
                <w:sz w:val="20"/>
                <w:szCs w:val="20"/>
                <w:highlight w:val="yellow"/>
              </w:rPr>
            </w:pPr>
            <w:r w:rsidRPr="00150F7A">
              <w:rPr>
                <w:sz w:val="20"/>
                <w:szCs w:val="20"/>
              </w:rPr>
              <w:t xml:space="preserve"> в 2,8 </w:t>
            </w:r>
            <w:r>
              <w:rPr>
                <w:sz w:val="20"/>
                <w:szCs w:val="20"/>
              </w:rPr>
              <w:t xml:space="preserve">   </w:t>
            </w:r>
            <w:r w:rsidRPr="00150F7A">
              <w:rPr>
                <w:sz w:val="20"/>
                <w:szCs w:val="20"/>
              </w:rPr>
              <w:t>раза</w:t>
            </w:r>
          </w:p>
        </w:tc>
      </w:tr>
      <w:tr w:rsidR="00E227A7" w:rsidRPr="00215841" w14:paraId="164E6BDF" w14:textId="77777777" w:rsidTr="00E227A7">
        <w:trPr>
          <w:trHeight w:val="279"/>
        </w:trPr>
        <w:tc>
          <w:tcPr>
            <w:tcW w:w="1439" w:type="pct"/>
            <w:tcBorders>
              <w:top w:val="single" w:sz="4" w:space="0" w:color="auto"/>
              <w:left w:val="single" w:sz="4" w:space="0" w:color="auto"/>
              <w:bottom w:val="single" w:sz="4" w:space="0" w:color="auto"/>
              <w:right w:val="single" w:sz="4" w:space="0" w:color="auto"/>
            </w:tcBorders>
            <w:vAlign w:val="center"/>
            <w:hideMark/>
          </w:tcPr>
          <w:p w14:paraId="5E35ACED" w14:textId="77777777" w:rsidR="00E227A7" w:rsidRPr="00E87D89" w:rsidRDefault="00E227A7" w:rsidP="00E227A7">
            <w:pPr>
              <w:jc w:val="both"/>
              <w:rPr>
                <w:b/>
                <w:bCs/>
                <w:i/>
                <w:iCs/>
                <w:sz w:val="20"/>
                <w:szCs w:val="20"/>
              </w:rPr>
            </w:pPr>
            <w:r w:rsidRPr="00E87D89">
              <w:rPr>
                <w:b/>
                <w:bCs/>
                <w:i/>
                <w:iCs/>
                <w:sz w:val="20"/>
                <w:szCs w:val="20"/>
              </w:rPr>
              <w:t>Итого</w:t>
            </w:r>
          </w:p>
        </w:tc>
        <w:tc>
          <w:tcPr>
            <w:tcW w:w="758" w:type="pct"/>
            <w:tcBorders>
              <w:top w:val="single" w:sz="4" w:space="0" w:color="auto"/>
              <w:left w:val="single" w:sz="4" w:space="0" w:color="auto"/>
              <w:bottom w:val="single" w:sz="4" w:space="0" w:color="auto"/>
              <w:right w:val="single" w:sz="4" w:space="0" w:color="auto"/>
            </w:tcBorders>
            <w:vAlign w:val="center"/>
            <w:hideMark/>
          </w:tcPr>
          <w:p w14:paraId="4C37E720" w14:textId="77777777" w:rsidR="00E227A7" w:rsidRPr="000B2D41" w:rsidRDefault="00E227A7" w:rsidP="00E227A7">
            <w:pPr>
              <w:jc w:val="center"/>
              <w:rPr>
                <w:b/>
                <w:i/>
                <w:sz w:val="20"/>
                <w:szCs w:val="20"/>
              </w:rPr>
            </w:pPr>
            <w:r w:rsidRPr="001F1B76">
              <w:rPr>
                <w:b/>
                <w:i/>
                <w:sz w:val="20"/>
                <w:szCs w:val="20"/>
              </w:rPr>
              <w:t>27 784 687,3</w:t>
            </w:r>
          </w:p>
        </w:tc>
        <w:tc>
          <w:tcPr>
            <w:tcW w:w="456" w:type="pct"/>
            <w:tcBorders>
              <w:top w:val="single" w:sz="4" w:space="0" w:color="auto"/>
              <w:left w:val="single" w:sz="4" w:space="0" w:color="auto"/>
              <w:bottom w:val="single" w:sz="4" w:space="0" w:color="auto"/>
              <w:right w:val="single" w:sz="4" w:space="0" w:color="auto"/>
            </w:tcBorders>
            <w:vAlign w:val="center"/>
            <w:hideMark/>
          </w:tcPr>
          <w:p w14:paraId="17AA871A" w14:textId="77777777" w:rsidR="00E227A7" w:rsidRPr="009174F4" w:rsidRDefault="00E227A7" w:rsidP="00E227A7">
            <w:pPr>
              <w:jc w:val="center"/>
              <w:rPr>
                <w:b/>
                <w:i/>
                <w:sz w:val="20"/>
                <w:szCs w:val="20"/>
              </w:rPr>
            </w:pPr>
            <w:r w:rsidRPr="001F1B76">
              <w:rPr>
                <w:b/>
                <w:i/>
                <w:sz w:val="20"/>
                <w:szCs w:val="20"/>
              </w:rPr>
              <w:t>100,0</w:t>
            </w:r>
          </w:p>
        </w:tc>
        <w:tc>
          <w:tcPr>
            <w:tcW w:w="758" w:type="pct"/>
            <w:tcBorders>
              <w:top w:val="single" w:sz="4" w:space="0" w:color="auto"/>
              <w:left w:val="single" w:sz="4" w:space="0" w:color="auto"/>
              <w:bottom w:val="single" w:sz="4" w:space="0" w:color="auto"/>
              <w:right w:val="single" w:sz="4" w:space="0" w:color="auto"/>
            </w:tcBorders>
            <w:vAlign w:val="center"/>
          </w:tcPr>
          <w:p w14:paraId="040DA712" w14:textId="77777777" w:rsidR="00E227A7" w:rsidRPr="00052815" w:rsidRDefault="00E227A7" w:rsidP="00E227A7">
            <w:pPr>
              <w:jc w:val="center"/>
              <w:rPr>
                <w:b/>
                <w:i/>
                <w:sz w:val="20"/>
                <w:szCs w:val="20"/>
              </w:rPr>
            </w:pPr>
            <w:r w:rsidRPr="00052815">
              <w:rPr>
                <w:b/>
                <w:i/>
                <w:sz w:val="20"/>
                <w:szCs w:val="20"/>
              </w:rPr>
              <w:t>26 648 878,4</w:t>
            </w:r>
          </w:p>
        </w:tc>
        <w:tc>
          <w:tcPr>
            <w:tcW w:w="431" w:type="pct"/>
            <w:tcBorders>
              <w:top w:val="single" w:sz="4" w:space="0" w:color="auto"/>
              <w:left w:val="single" w:sz="4" w:space="0" w:color="auto"/>
              <w:bottom w:val="single" w:sz="4" w:space="0" w:color="auto"/>
              <w:right w:val="single" w:sz="4" w:space="0" w:color="auto"/>
            </w:tcBorders>
            <w:vAlign w:val="center"/>
          </w:tcPr>
          <w:p w14:paraId="1ACF20FA" w14:textId="77777777" w:rsidR="00E227A7" w:rsidRPr="00052815" w:rsidRDefault="00E227A7" w:rsidP="00E227A7">
            <w:pPr>
              <w:jc w:val="center"/>
              <w:rPr>
                <w:b/>
                <w:i/>
                <w:sz w:val="20"/>
                <w:szCs w:val="20"/>
              </w:rPr>
            </w:pPr>
            <w:r w:rsidRPr="00052815">
              <w:rPr>
                <w:b/>
                <w:i/>
                <w:sz w:val="20"/>
                <w:szCs w:val="20"/>
              </w:rPr>
              <w:t>100,0</w:t>
            </w:r>
          </w:p>
        </w:tc>
        <w:tc>
          <w:tcPr>
            <w:tcW w:w="707" w:type="pct"/>
            <w:tcBorders>
              <w:top w:val="single" w:sz="4" w:space="0" w:color="auto"/>
              <w:left w:val="single" w:sz="4" w:space="0" w:color="auto"/>
              <w:bottom w:val="single" w:sz="4" w:space="0" w:color="auto"/>
              <w:right w:val="single" w:sz="4" w:space="0" w:color="auto"/>
            </w:tcBorders>
            <w:vAlign w:val="center"/>
          </w:tcPr>
          <w:p w14:paraId="1730DC95" w14:textId="77777777" w:rsidR="00E227A7" w:rsidRPr="00A203C3" w:rsidRDefault="00E227A7" w:rsidP="00E227A7">
            <w:pPr>
              <w:jc w:val="center"/>
              <w:rPr>
                <w:b/>
                <w:bCs/>
                <w:i/>
                <w:iCs/>
                <w:sz w:val="20"/>
                <w:szCs w:val="20"/>
                <w:highlight w:val="yellow"/>
              </w:rPr>
            </w:pPr>
            <w:r>
              <w:rPr>
                <w:b/>
                <w:bCs/>
                <w:i/>
                <w:iCs/>
                <w:sz w:val="20"/>
                <w:szCs w:val="20"/>
              </w:rPr>
              <w:t xml:space="preserve">- </w:t>
            </w:r>
            <w:r w:rsidRPr="00150F7A">
              <w:rPr>
                <w:b/>
                <w:bCs/>
                <w:i/>
                <w:iCs/>
                <w:sz w:val="20"/>
                <w:szCs w:val="20"/>
              </w:rPr>
              <w:t>1 135 808,9</w:t>
            </w:r>
          </w:p>
        </w:tc>
        <w:tc>
          <w:tcPr>
            <w:tcW w:w="451" w:type="pct"/>
            <w:tcBorders>
              <w:top w:val="single" w:sz="4" w:space="0" w:color="auto"/>
              <w:left w:val="single" w:sz="4" w:space="0" w:color="auto"/>
              <w:bottom w:val="single" w:sz="4" w:space="0" w:color="auto"/>
              <w:right w:val="single" w:sz="4" w:space="0" w:color="auto"/>
            </w:tcBorders>
            <w:vAlign w:val="center"/>
          </w:tcPr>
          <w:p w14:paraId="488AF7BA" w14:textId="77777777" w:rsidR="00E227A7" w:rsidRPr="00A203C3" w:rsidRDefault="00E227A7" w:rsidP="00E227A7">
            <w:pPr>
              <w:jc w:val="center"/>
              <w:rPr>
                <w:b/>
                <w:bCs/>
                <w:i/>
                <w:iCs/>
                <w:sz w:val="20"/>
                <w:szCs w:val="20"/>
                <w:highlight w:val="yellow"/>
              </w:rPr>
            </w:pPr>
            <w:r w:rsidRPr="00150F7A">
              <w:rPr>
                <w:b/>
                <w:bCs/>
                <w:i/>
                <w:iCs/>
                <w:sz w:val="20"/>
                <w:szCs w:val="20"/>
              </w:rPr>
              <w:t xml:space="preserve"> - 4,1</w:t>
            </w:r>
          </w:p>
        </w:tc>
      </w:tr>
    </w:tbl>
    <w:p w14:paraId="598D008F" w14:textId="77777777" w:rsidR="00E227A7" w:rsidRDefault="00E227A7" w:rsidP="00E227A7">
      <w:pPr>
        <w:ind w:firstLine="709"/>
        <w:jc w:val="both"/>
        <w:rPr>
          <w:sz w:val="26"/>
          <w:szCs w:val="26"/>
        </w:rPr>
      </w:pPr>
    </w:p>
    <w:p w14:paraId="115B50C8" w14:textId="77777777" w:rsidR="00E227A7" w:rsidRPr="001E02BA" w:rsidRDefault="00E227A7" w:rsidP="00E227A7">
      <w:pPr>
        <w:ind w:firstLine="709"/>
        <w:jc w:val="both"/>
        <w:rPr>
          <w:sz w:val="26"/>
          <w:szCs w:val="26"/>
        </w:rPr>
      </w:pPr>
      <w:r w:rsidRPr="00E64F28">
        <w:rPr>
          <w:sz w:val="26"/>
          <w:szCs w:val="26"/>
        </w:rPr>
        <w:t>По итогам исполнения за 202</w:t>
      </w:r>
      <w:r>
        <w:rPr>
          <w:sz w:val="26"/>
          <w:szCs w:val="26"/>
        </w:rPr>
        <w:t>2</w:t>
      </w:r>
      <w:r w:rsidRPr="00E64F28">
        <w:rPr>
          <w:sz w:val="26"/>
          <w:szCs w:val="26"/>
        </w:rPr>
        <w:t xml:space="preserve"> год первую позицию (5</w:t>
      </w:r>
      <w:r>
        <w:rPr>
          <w:sz w:val="26"/>
          <w:szCs w:val="26"/>
        </w:rPr>
        <w:t>0</w:t>
      </w:r>
      <w:r w:rsidRPr="00E64F28">
        <w:rPr>
          <w:sz w:val="26"/>
          <w:szCs w:val="26"/>
        </w:rPr>
        <w:t xml:space="preserve">,3 процента общего </w:t>
      </w:r>
      <w:r w:rsidRPr="007A0BAE">
        <w:rPr>
          <w:sz w:val="26"/>
          <w:szCs w:val="26"/>
        </w:rPr>
        <w:t xml:space="preserve">объема доходов) занимают платежи, администрируемые Федеральной налоговой службой. </w:t>
      </w:r>
      <w:r>
        <w:rPr>
          <w:sz w:val="26"/>
          <w:szCs w:val="26"/>
        </w:rPr>
        <w:t>Снижение</w:t>
      </w:r>
      <w:r w:rsidRPr="007A0BAE">
        <w:rPr>
          <w:sz w:val="26"/>
          <w:szCs w:val="26"/>
        </w:rPr>
        <w:t xml:space="preserve"> объема налоговых </w:t>
      </w:r>
      <w:r w:rsidRPr="001E02BA">
        <w:rPr>
          <w:sz w:val="26"/>
          <w:szCs w:val="26"/>
        </w:rPr>
        <w:t>платежей в 2022 году произошло, в основном, по налогу на прибыль организаций, в результате произведенной в 2021</w:t>
      </w:r>
      <w:r>
        <w:rPr>
          <w:sz w:val="26"/>
          <w:szCs w:val="26"/>
        </w:rPr>
        <w:t xml:space="preserve"> </w:t>
      </w:r>
      <w:r w:rsidRPr="001E02BA">
        <w:rPr>
          <w:sz w:val="26"/>
          <w:szCs w:val="26"/>
        </w:rPr>
        <w:t xml:space="preserve">году доплаты консолидированной группой налогоплательщиков по итогам 2020 года (в 2022 году произошло уменьшение налога по итогам 2021 года), снижения среднегодового курса доллара, а также роста расходов на оплату налога на добычу полезных ископаемых, за счет изменения налогового законодательства. </w:t>
      </w:r>
    </w:p>
    <w:p w14:paraId="7736D288" w14:textId="77777777" w:rsidR="00E227A7" w:rsidRDefault="00E227A7" w:rsidP="00E227A7">
      <w:pPr>
        <w:spacing w:before="120"/>
        <w:ind w:firstLine="709"/>
        <w:jc w:val="both"/>
        <w:rPr>
          <w:sz w:val="26"/>
          <w:szCs w:val="26"/>
        </w:rPr>
      </w:pPr>
      <w:r w:rsidRPr="001E02BA">
        <w:rPr>
          <w:sz w:val="26"/>
          <w:szCs w:val="26"/>
        </w:rPr>
        <w:t>На второй позиции – доходы, администрируемые Финансовым управлением</w:t>
      </w:r>
      <w:r w:rsidRPr="00E64F28">
        <w:rPr>
          <w:sz w:val="26"/>
          <w:szCs w:val="26"/>
        </w:rPr>
        <w:t xml:space="preserve"> Администрации города Норильска (</w:t>
      </w:r>
      <w:r>
        <w:rPr>
          <w:sz w:val="26"/>
          <w:szCs w:val="26"/>
        </w:rPr>
        <w:t>32,4</w:t>
      </w:r>
      <w:r w:rsidRPr="00E64F28">
        <w:rPr>
          <w:sz w:val="26"/>
          <w:szCs w:val="26"/>
        </w:rPr>
        <w:t xml:space="preserve"> процента общего объема доходов), </w:t>
      </w:r>
      <w:r>
        <w:rPr>
          <w:sz w:val="26"/>
          <w:szCs w:val="26"/>
        </w:rPr>
        <w:br/>
      </w:r>
      <w:r w:rsidRPr="007342F7">
        <w:rPr>
          <w:sz w:val="26"/>
          <w:szCs w:val="26"/>
        </w:rPr>
        <w:t>в основном,</w:t>
      </w:r>
      <w:r w:rsidRPr="00E64F28">
        <w:rPr>
          <w:sz w:val="26"/>
          <w:szCs w:val="26"/>
        </w:rPr>
        <w:t xml:space="preserve"> это безвозмездные поступления из крае</w:t>
      </w:r>
      <w:r>
        <w:rPr>
          <w:sz w:val="26"/>
          <w:szCs w:val="26"/>
        </w:rPr>
        <w:t>вого бюджета. По сравнению с 2021</w:t>
      </w:r>
      <w:r w:rsidRPr="00E64F28">
        <w:rPr>
          <w:sz w:val="26"/>
          <w:szCs w:val="26"/>
        </w:rPr>
        <w:t xml:space="preserve"> годом данные платежи у</w:t>
      </w:r>
      <w:r>
        <w:rPr>
          <w:sz w:val="26"/>
          <w:szCs w:val="26"/>
        </w:rPr>
        <w:t>величились</w:t>
      </w:r>
      <w:r w:rsidRPr="00E64F28">
        <w:rPr>
          <w:sz w:val="26"/>
          <w:szCs w:val="26"/>
        </w:rPr>
        <w:t xml:space="preserve"> на </w:t>
      </w:r>
      <w:r>
        <w:rPr>
          <w:sz w:val="26"/>
          <w:szCs w:val="26"/>
        </w:rPr>
        <w:t>714 279,3</w:t>
      </w:r>
      <w:r w:rsidRPr="00E64F28">
        <w:rPr>
          <w:sz w:val="26"/>
          <w:szCs w:val="26"/>
        </w:rPr>
        <w:t xml:space="preserve"> тыс. рублей или на </w:t>
      </w:r>
      <w:r>
        <w:rPr>
          <w:sz w:val="26"/>
          <w:szCs w:val="26"/>
        </w:rPr>
        <w:t>9,0</w:t>
      </w:r>
      <w:r w:rsidRPr="00E64F28">
        <w:rPr>
          <w:sz w:val="26"/>
          <w:szCs w:val="26"/>
        </w:rPr>
        <w:t xml:space="preserve"> процент</w:t>
      </w:r>
      <w:r>
        <w:rPr>
          <w:sz w:val="26"/>
          <w:szCs w:val="26"/>
        </w:rPr>
        <w:t>ов</w:t>
      </w:r>
      <w:r w:rsidRPr="00E64F28">
        <w:rPr>
          <w:sz w:val="26"/>
          <w:szCs w:val="26"/>
        </w:rPr>
        <w:t xml:space="preserve">, </w:t>
      </w:r>
      <w:r>
        <w:rPr>
          <w:sz w:val="26"/>
          <w:szCs w:val="26"/>
        </w:rPr>
        <w:t>в основном, за счет предоставления субвенций на обеспечение образовательного процесса в отчетном году</w:t>
      </w:r>
      <w:r w:rsidRPr="001E6629">
        <w:rPr>
          <w:sz w:val="26"/>
          <w:szCs w:val="26"/>
        </w:rPr>
        <w:t xml:space="preserve"> </w:t>
      </w:r>
      <w:r>
        <w:rPr>
          <w:sz w:val="26"/>
          <w:szCs w:val="26"/>
        </w:rPr>
        <w:t>в большем объеме.</w:t>
      </w:r>
    </w:p>
    <w:p w14:paraId="0D37AF5C" w14:textId="77777777" w:rsidR="00E227A7" w:rsidRDefault="00E227A7" w:rsidP="00E227A7">
      <w:pPr>
        <w:ind w:firstLine="709"/>
        <w:jc w:val="both"/>
        <w:rPr>
          <w:sz w:val="26"/>
          <w:szCs w:val="26"/>
        </w:rPr>
      </w:pPr>
      <w:r w:rsidRPr="001E6629">
        <w:rPr>
          <w:sz w:val="26"/>
          <w:szCs w:val="26"/>
        </w:rPr>
        <w:t>Платежи, администрируемые Управлением городского хозяйства Администрации города Но</w:t>
      </w:r>
      <w:r>
        <w:rPr>
          <w:sz w:val="26"/>
          <w:szCs w:val="26"/>
        </w:rPr>
        <w:t>рильска, составили 8,7 процентов</w:t>
      </w:r>
      <w:r w:rsidRPr="001E6629">
        <w:rPr>
          <w:sz w:val="26"/>
          <w:szCs w:val="26"/>
        </w:rPr>
        <w:t xml:space="preserve"> общего объема доходов (в основном, это платежи по возмещению вреда муниципальным автомобильным дорогам, а также денежные средства, предоставляемые негосударственными организациями в качестве пожертвований). </w:t>
      </w:r>
      <w:r>
        <w:rPr>
          <w:sz w:val="26"/>
          <w:szCs w:val="26"/>
        </w:rPr>
        <w:t xml:space="preserve">По сравнению с 2021 годом произошло увеличение платежей, поступивших в бюджет города в </w:t>
      </w:r>
      <w:r w:rsidRPr="00C778BD">
        <w:rPr>
          <w:sz w:val="26"/>
          <w:szCs w:val="26"/>
        </w:rPr>
        <w:t>рамках Соглашений, заключенных между ПАО «ГМК «Норильский никель» и Администрацией города Норильска</w:t>
      </w:r>
      <w:r>
        <w:rPr>
          <w:sz w:val="26"/>
          <w:szCs w:val="26"/>
        </w:rPr>
        <w:t>.</w:t>
      </w:r>
    </w:p>
    <w:p w14:paraId="2C4F0AF4" w14:textId="77777777" w:rsidR="00E227A7" w:rsidRPr="00FA7D97" w:rsidRDefault="00E227A7" w:rsidP="00E227A7">
      <w:pPr>
        <w:ind w:firstLine="709"/>
        <w:jc w:val="both"/>
        <w:rPr>
          <w:sz w:val="26"/>
          <w:szCs w:val="26"/>
        </w:rPr>
      </w:pPr>
      <w:r w:rsidRPr="00AD4B88">
        <w:rPr>
          <w:sz w:val="26"/>
          <w:szCs w:val="26"/>
        </w:rPr>
        <w:t>Платежи, администрируемые Управлением имущества Администрации города Норильска, в 202</w:t>
      </w:r>
      <w:r>
        <w:rPr>
          <w:sz w:val="26"/>
          <w:szCs w:val="26"/>
        </w:rPr>
        <w:t>2 году составили</w:t>
      </w:r>
      <w:r w:rsidRPr="00AD4B88">
        <w:rPr>
          <w:sz w:val="26"/>
          <w:szCs w:val="26"/>
        </w:rPr>
        <w:t xml:space="preserve"> </w:t>
      </w:r>
      <w:r>
        <w:rPr>
          <w:sz w:val="26"/>
          <w:szCs w:val="26"/>
        </w:rPr>
        <w:t>4,5</w:t>
      </w:r>
      <w:r w:rsidRPr="00AD4B88">
        <w:rPr>
          <w:sz w:val="26"/>
          <w:szCs w:val="26"/>
        </w:rPr>
        <w:t xml:space="preserve"> процента общего объема доходов</w:t>
      </w:r>
      <w:r w:rsidRPr="00610A30">
        <w:rPr>
          <w:sz w:val="26"/>
          <w:szCs w:val="26"/>
        </w:rPr>
        <w:t>.</w:t>
      </w:r>
      <w:r w:rsidRPr="00AD4B88">
        <w:rPr>
          <w:sz w:val="26"/>
          <w:szCs w:val="26"/>
        </w:rPr>
        <w:t xml:space="preserve"> </w:t>
      </w:r>
      <w:r w:rsidRPr="00494677">
        <w:rPr>
          <w:sz w:val="26"/>
          <w:szCs w:val="26"/>
        </w:rPr>
        <w:t>Относительно 202</w:t>
      </w:r>
      <w:r>
        <w:rPr>
          <w:sz w:val="26"/>
          <w:szCs w:val="26"/>
        </w:rPr>
        <w:t>1</w:t>
      </w:r>
      <w:r w:rsidRPr="00494677">
        <w:rPr>
          <w:sz w:val="26"/>
          <w:szCs w:val="26"/>
        </w:rPr>
        <w:t xml:space="preserve"> года произошло увеличение на 1</w:t>
      </w:r>
      <w:r>
        <w:rPr>
          <w:sz w:val="26"/>
          <w:szCs w:val="26"/>
        </w:rPr>
        <w:t>66 311,5</w:t>
      </w:r>
      <w:r w:rsidRPr="00494677">
        <w:rPr>
          <w:sz w:val="26"/>
          <w:szCs w:val="26"/>
        </w:rPr>
        <w:t xml:space="preserve"> тыс. рублей или </w:t>
      </w:r>
      <w:r>
        <w:rPr>
          <w:sz w:val="26"/>
          <w:szCs w:val="26"/>
        </w:rPr>
        <w:t xml:space="preserve">на </w:t>
      </w:r>
      <w:r w:rsidRPr="00494677">
        <w:rPr>
          <w:sz w:val="26"/>
          <w:szCs w:val="26"/>
        </w:rPr>
        <w:t>1</w:t>
      </w:r>
      <w:r>
        <w:rPr>
          <w:sz w:val="26"/>
          <w:szCs w:val="26"/>
        </w:rPr>
        <w:t xml:space="preserve">6,1 </w:t>
      </w:r>
      <w:r w:rsidRPr="00494677">
        <w:rPr>
          <w:sz w:val="26"/>
          <w:szCs w:val="26"/>
        </w:rPr>
        <w:t>процента, в основном, за счет увеличения поступлений доходов по договорам аренды земельных участков</w:t>
      </w:r>
      <w:r>
        <w:rPr>
          <w:sz w:val="26"/>
          <w:szCs w:val="26"/>
        </w:rPr>
        <w:t xml:space="preserve">, а также в связи с поступлением в 2022 году денежных средств </w:t>
      </w:r>
      <w:r w:rsidRPr="00605106">
        <w:rPr>
          <w:bCs/>
          <w:iCs/>
          <w:sz w:val="26"/>
          <w:szCs w:val="26"/>
        </w:rPr>
        <w:t>от ПАО «ГМК «Норильский никель»</w:t>
      </w:r>
      <w:r>
        <w:rPr>
          <w:bCs/>
          <w:iCs/>
          <w:sz w:val="26"/>
          <w:szCs w:val="26"/>
        </w:rPr>
        <w:t xml:space="preserve"> по договору </w:t>
      </w:r>
      <w:r w:rsidRPr="00605106">
        <w:rPr>
          <w:sz w:val="26"/>
          <w:szCs w:val="26"/>
        </w:rPr>
        <w:t>о комплексном развитии незастроенной территории</w:t>
      </w:r>
      <w:r w:rsidRPr="00494677">
        <w:rPr>
          <w:sz w:val="26"/>
          <w:szCs w:val="26"/>
        </w:rPr>
        <w:t xml:space="preserve">. </w:t>
      </w:r>
    </w:p>
    <w:p w14:paraId="6F6404C2" w14:textId="77777777" w:rsidR="00E227A7" w:rsidRDefault="00E227A7" w:rsidP="00E227A7">
      <w:pPr>
        <w:ind w:firstLine="709"/>
        <w:jc w:val="both"/>
        <w:rPr>
          <w:sz w:val="26"/>
          <w:szCs w:val="26"/>
        </w:rPr>
      </w:pPr>
      <w:r w:rsidRPr="00C82285">
        <w:rPr>
          <w:sz w:val="26"/>
          <w:szCs w:val="26"/>
        </w:rPr>
        <w:t xml:space="preserve">Платежи, </w:t>
      </w:r>
      <w:r w:rsidRPr="007A6FB0">
        <w:rPr>
          <w:sz w:val="26"/>
          <w:szCs w:val="26"/>
        </w:rPr>
        <w:t xml:space="preserve">администрируемые Енисейским межрегиональным управлением Росприроднадзора, в 2022 году составили 3,3 процента общего объема доходов. </w:t>
      </w:r>
      <w:r w:rsidRPr="007A6FB0">
        <w:rPr>
          <w:sz w:val="26"/>
          <w:szCs w:val="26"/>
        </w:rPr>
        <w:lastRenderedPageBreak/>
        <w:t>Уменьшение относительно 2021 года связано</w:t>
      </w:r>
      <w:r>
        <w:rPr>
          <w:sz w:val="26"/>
          <w:szCs w:val="26"/>
        </w:rPr>
        <w:t xml:space="preserve"> </w:t>
      </w:r>
      <w:r w:rsidRPr="00BC2E1C">
        <w:rPr>
          <w:sz w:val="26"/>
          <w:szCs w:val="26"/>
        </w:rPr>
        <w:t xml:space="preserve">с поступлением </w:t>
      </w:r>
      <w:r>
        <w:rPr>
          <w:sz w:val="26"/>
          <w:szCs w:val="26"/>
        </w:rPr>
        <w:t xml:space="preserve">в 2021 году </w:t>
      </w:r>
      <w:r w:rsidRPr="00BC2E1C">
        <w:rPr>
          <w:sz w:val="26"/>
          <w:szCs w:val="26"/>
        </w:rPr>
        <w:t>платежей в возмещения вреда, причиненного окружающей среде, в связи с аварией на ТЭЦ-3 в мае 2020 года (розлив дизельного топлива)</w:t>
      </w:r>
      <w:r>
        <w:rPr>
          <w:sz w:val="26"/>
          <w:szCs w:val="26"/>
        </w:rPr>
        <w:t xml:space="preserve">. </w:t>
      </w:r>
    </w:p>
    <w:p w14:paraId="6B1789AC" w14:textId="77777777" w:rsidR="00E227A7" w:rsidRDefault="00E227A7" w:rsidP="00E227A7">
      <w:pPr>
        <w:ind w:firstLine="709"/>
        <w:jc w:val="both"/>
        <w:rPr>
          <w:sz w:val="26"/>
          <w:szCs w:val="26"/>
        </w:rPr>
      </w:pPr>
      <w:r w:rsidRPr="000518AD">
        <w:rPr>
          <w:sz w:val="26"/>
          <w:szCs w:val="26"/>
        </w:rPr>
        <w:t>Увеличение объема доходов, администрируемых Управлением жилищного фонда Администрации города Норильска, относительно 202</w:t>
      </w:r>
      <w:r>
        <w:rPr>
          <w:sz w:val="26"/>
          <w:szCs w:val="26"/>
        </w:rPr>
        <w:t>1</w:t>
      </w:r>
      <w:r w:rsidRPr="000518AD">
        <w:rPr>
          <w:sz w:val="26"/>
          <w:szCs w:val="26"/>
        </w:rPr>
        <w:t xml:space="preserve"> года на </w:t>
      </w:r>
      <w:r>
        <w:rPr>
          <w:sz w:val="26"/>
          <w:szCs w:val="26"/>
        </w:rPr>
        <w:t>7 043,1</w:t>
      </w:r>
      <w:r w:rsidRPr="000518AD">
        <w:rPr>
          <w:sz w:val="26"/>
          <w:szCs w:val="26"/>
        </w:rPr>
        <w:t xml:space="preserve"> тыс. рублей или </w:t>
      </w:r>
      <w:r>
        <w:rPr>
          <w:sz w:val="26"/>
          <w:szCs w:val="26"/>
        </w:rPr>
        <w:t>6,4</w:t>
      </w:r>
      <w:r w:rsidRPr="000518AD">
        <w:rPr>
          <w:sz w:val="26"/>
          <w:szCs w:val="26"/>
        </w:rPr>
        <w:t xml:space="preserve"> процента связано</w:t>
      </w:r>
      <w:r>
        <w:rPr>
          <w:sz w:val="26"/>
          <w:szCs w:val="26"/>
        </w:rPr>
        <w:t>,</w:t>
      </w:r>
      <w:r w:rsidRPr="000518AD">
        <w:rPr>
          <w:sz w:val="26"/>
          <w:szCs w:val="26"/>
        </w:rPr>
        <w:t xml:space="preserve"> </w:t>
      </w:r>
      <w:r w:rsidRPr="00DC77C8">
        <w:rPr>
          <w:sz w:val="26"/>
          <w:szCs w:val="26"/>
        </w:rPr>
        <w:t>в основном, с увеличением поступлений</w:t>
      </w:r>
      <w:r>
        <w:rPr>
          <w:sz w:val="26"/>
          <w:szCs w:val="26"/>
        </w:rPr>
        <w:t xml:space="preserve"> в 2022 году платежей по </w:t>
      </w:r>
      <w:r w:rsidRPr="00F66FEE">
        <w:rPr>
          <w:sz w:val="26"/>
          <w:szCs w:val="26"/>
        </w:rPr>
        <w:t>договорам коммерческого</w:t>
      </w:r>
      <w:r>
        <w:rPr>
          <w:sz w:val="26"/>
          <w:szCs w:val="26"/>
        </w:rPr>
        <w:t>,</w:t>
      </w:r>
      <w:r w:rsidRPr="00F66FEE">
        <w:rPr>
          <w:sz w:val="26"/>
          <w:szCs w:val="26"/>
        </w:rPr>
        <w:t xml:space="preserve"> социального найма</w:t>
      </w:r>
      <w:r>
        <w:rPr>
          <w:sz w:val="26"/>
          <w:szCs w:val="26"/>
        </w:rPr>
        <w:t xml:space="preserve"> и аренды</w:t>
      </w:r>
      <w:r w:rsidRPr="00F66FEE">
        <w:rPr>
          <w:sz w:val="26"/>
          <w:szCs w:val="26"/>
        </w:rPr>
        <w:t xml:space="preserve"> жилых помещений</w:t>
      </w:r>
      <w:r w:rsidRPr="00DC77C8">
        <w:rPr>
          <w:sz w:val="26"/>
          <w:szCs w:val="26"/>
        </w:rPr>
        <w:t>.</w:t>
      </w:r>
    </w:p>
    <w:p w14:paraId="01098DCA" w14:textId="77777777" w:rsidR="00E227A7" w:rsidRDefault="00E227A7" w:rsidP="00E227A7">
      <w:pPr>
        <w:ind w:firstLine="709"/>
        <w:jc w:val="both"/>
        <w:rPr>
          <w:sz w:val="26"/>
          <w:szCs w:val="26"/>
        </w:rPr>
      </w:pPr>
      <w:r>
        <w:rPr>
          <w:sz w:val="26"/>
          <w:szCs w:val="26"/>
        </w:rPr>
        <w:t xml:space="preserve">Также, в 2,6 раза произошло увеличение по платежам, администрируемым Федеральным казначейством </w:t>
      </w:r>
      <w:r w:rsidRPr="007B570C">
        <w:rPr>
          <w:sz w:val="26"/>
          <w:szCs w:val="26"/>
        </w:rPr>
        <w:t>(акцизы), которые являются источником формирования муниципального дорожного фонда</w:t>
      </w:r>
      <w:r>
        <w:rPr>
          <w:sz w:val="26"/>
          <w:szCs w:val="26"/>
        </w:rPr>
        <w:t>, в результате изменения</w:t>
      </w:r>
      <w:r w:rsidRPr="00292242">
        <w:rPr>
          <w:sz w:val="26"/>
          <w:szCs w:val="26"/>
        </w:rPr>
        <w:t xml:space="preserve"> </w:t>
      </w:r>
      <w:r>
        <w:rPr>
          <w:sz w:val="26"/>
          <w:szCs w:val="26"/>
        </w:rPr>
        <w:br/>
      </w:r>
      <w:r w:rsidRPr="00292242">
        <w:rPr>
          <w:sz w:val="26"/>
          <w:szCs w:val="26"/>
        </w:rPr>
        <w:t>с 1 января 2022 года норматив</w:t>
      </w:r>
      <w:r>
        <w:rPr>
          <w:sz w:val="26"/>
          <w:szCs w:val="26"/>
        </w:rPr>
        <w:t>а</w:t>
      </w:r>
      <w:r w:rsidRPr="00292242">
        <w:rPr>
          <w:sz w:val="26"/>
          <w:szCs w:val="26"/>
        </w:rPr>
        <w:t xml:space="preserve"> отчислений в бюджеты городских округов с 10 до 20 процентов доходов консолидированного бюджета края от уплаты акцизов на нефтепродукты</w:t>
      </w:r>
      <w:r>
        <w:rPr>
          <w:sz w:val="26"/>
          <w:szCs w:val="26"/>
        </w:rPr>
        <w:t>.</w:t>
      </w:r>
    </w:p>
    <w:p w14:paraId="66912D10" w14:textId="77777777" w:rsidR="00E227A7" w:rsidRPr="003701D3" w:rsidRDefault="00E227A7" w:rsidP="00E227A7">
      <w:pPr>
        <w:ind w:firstLine="709"/>
        <w:jc w:val="both"/>
        <w:rPr>
          <w:sz w:val="26"/>
          <w:szCs w:val="26"/>
        </w:rPr>
      </w:pPr>
      <w:r w:rsidRPr="00D360E4">
        <w:rPr>
          <w:sz w:val="26"/>
          <w:szCs w:val="26"/>
        </w:rPr>
        <w:t>Платежи, администрируемые Админист</w:t>
      </w:r>
      <w:r>
        <w:rPr>
          <w:sz w:val="26"/>
          <w:szCs w:val="26"/>
        </w:rPr>
        <w:t>рацией города Норильска, в 2022</w:t>
      </w:r>
      <w:r w:rsidRPr="00D360E4">
        <w:rPr>
          <w:sz w:val="26"/>
          <w:szCs w:val="26"/>
        </w:rPr>
        <w:t xml:space="preserve"> году составили </w:t>
      </w:r>
      <w:r>
        <w:rPr>
          <w:sz w:val="26"/>
          <w:szCs w:val="26"/>
        </w:rPr>
        <w:t>0,1</w:t>
      </w:r>
      <w:r w:rsidRPr="00D360E4">
        <w:rPr>
          <w:sz w:val="26"/>
          <w:szCs w:val="26"/>
        </w:rPr>
        <w:t xml:space="preserve"> процента общего объема доходов. Относительно поступлений за 202</w:t>
      </w:r>
      <w:r>
        <w:rPr>
          <w:sz w:val="26"/>
          <w:szCs w:val="26"/>
        </w:rPr>
        <w:t>1</w:t>
      </w:r>
      <w:r w:rsidRPr="00D360E4">
        <w:rPr>
          <w:sz w:val="26"/>
          <w:szCs w:val="26"/>
        </w:rPr>
        <w:t xml:space="preserve"> год произошло снижение на </w:t>
      </w:r>
      <w:r>
        <w:rPr>
          <w:sz w:val="26"/>
          <w:szCs w:val="26"/>
        </w:rPr>
        <w:t>159 859,6</w:t>
      </w:r>
      <w:r w:rsidRPr="00D360E4">
        <w:rPr>
          <w:sz w:val="26"/>
          <w:szCs w:val="26"/>
        </w:rPr>
        <w:t xml:space="preserve"> тыс. рублей или </w:t>
      </w:r>
      <w:r>
        <w:rPr>
          <w:sz w:val="26"/>
          <w:szCs w:val="26"/>
        </w:rPr>
        <w:t xml:space="preserve">в 5,4 раза, </w:t>
      </w:r>
      <w:r w:rsidRPr="00FB0AE1">
        <w:rPr>
          <w:sz w:val="26"/>
          <w:szCs w:val="26"/>
        </w:rPr>
        <w:t xml:space="preserve">что связано с </w:t>
      </w:r>
      <w:r w:rsidRPr="003701D3">
        <w:rPr>
          <w:sz w:val="26"/>
          <w:szCs w:val="26"/>
        </w:rPr>
        <w:t xml:space="preserve">изменением структуры Администрации города Норильска, в результате чего произошло перераспределение доходных источников между администраторами. </w:t>
      </w:r>
    </w:p>
    <w:p w14:paraId="6A7A9EDF" w14:textId="77777777" w:rsidR="00E227A7" w:rsidRPr="003701D3" w:rsidRDefault="00E227A7" w:rsidP="00E227A7">
      <w:pPr>
        <w:ind w:firstLine="709"/>
        <w:jc w:val="both"/>
        <w:rPr>
          <w:sz w:val="26"/>
          <w:szCs w:val="26"/>
        </w:rPr>
      </w:pPr>
      <w:r w:rsidRPr="003701D3">
        <w:rPr>
          <w:sz w:val="26"/>
          <w:szCs w:val="26"/>
        </w:rPr>
        <w:t xml:space="preserve">По остальным администраторам </w:t>
      </w:r>
      <w:r>
        <w:rPr>
          <w:sz w:val="26"/>
          <w:szCs w:val="26"/>
        </w:rPr>
        <w:t xml:space="preserve">в целом </w:t>
      </w:r>
      <w:r w:rsidRPr="003701D3">
        <w:rPr>
          <w:sz w:val="26"/>
          <w:szCs w:val="26"/>
        </w:rPr>
        <w:t>произошло снижение платежей относительно 2021 года на 25 532,7 тыс. рублей или в 2,8 раза, что связано, в основном, с произведенными возвратами в 2021 году неиспользованных субсидий прошлых лет от бюджетных и автономных учреждений в большем объеме, чем в 2022 году.</w:t>
      </w:r>
    </w:p>
    <w:p w14:paraId="7D2DB111" w14:textId="77777777" w:rsidR="00E227A7" w:rsidRPr="00E227A7" w:rsidRDefault="00E227A7" w:rsidP="00E227A7">
      <w:pPr>
        <w:spacing w:before="120"/>
        <w:ind w:firstLine="686"/>
        <w:jc w:val="both"/>
        <w:rPr>
          <w:sz w:val="26"/>
          <w:szCs w:val="26"/>
        </w:rPr>
      </w:pPr>
      <w:r w:rsidRPr="003701D3">
        <w:rPr>
          <w:sz w:val="26"/>
          <w:szCs w:val="26"/>
        </w:rPr>
        <w:t>Структура доходов бюджета муниципального образования город Норильск</w:t>
      </w:r>
      <w:r w:rsidRPr="00E64F28">
        <w:rPr>
          <w:sz w:val="26"/>
          <w:szCs w:val="26"/>
        </w:rPr>
        <w:t xml:space="preserve"> по администраторам поступлений за 202</w:t>
      </w:r>
      <w:r>
        <w:rPr>
          <w:sz w:val="26"/>
          <w:szCs w:val="26"/>
        </w:rPr>
        <w:t>2</w:t>
      </w:r>
      <w:r w:rsidRPr="00E64F28">
        <w:rPr>
          <w:sz w:val="26"/>
          <w:szCs w:val="26"/>
        </w:rPr>
        <w:t xml:space="preserve"> год </w:t>
      </w:r>
      <w:r w:rsidRPr="00E227A7">
        <w:rPr>
          <w:sz w:val="26"/>
          <w:szCs w:val="26"/>
        </w:rPr>
        <w:t>представлена в Приложении 1 к Пояснительной записке.</w:t>
      </w:r>
    </w:p>
    <w:p w14:paraId="5CEED422" w14:textId="77777777" w:rsidR="00E227A7" w:rsidRDefault="00E227A7" w:rsidP="00E227A7">
      <w:pPr>
        <w:spacing w:before="240"/>
        <w:ind w:firstLine="709"/>
        <w:jc w:val="both"/>
        <w:rPr>
          <w:sz w:val="26"/>
          <w:szCs w:val="26"/>
        </w:rPr>
      </w:pPr>
      <w:r w:rsidRPr="00E227A7">
        <w:rPr>
          <w:sz w:val="26"/>
          <w:szCs w:val="26"/>
        </w:rPr>
        <w:t>Основой формирования собственной доходной базы</w:t>
      </w:r>
      <w:r w:rsidRPr="00BC2E1C">
        <w:rPr>
          <w:sz w:val="26"/>
          <w:szCs w:val="26"/>
        </w:rPr>
        <w:t xml:space="preserve"> территории остаются налоговые </w:t>
      </w:r>
      <w:r w:rsidRPr="00154FB1">
        <w:rPr>
          <w:sz w:val="26"/>
          <w:szCs w:val="26"/>
        </w:rPr>
        <w:t>доходы. Их удельный вес в общем объеме доходов</w:t>
      </w:r>
      <w:r>
        <w:rPr>
          <w:sz w:val="26"/>
          <w:szCs w:val="26"/>
        </w:rPr>
        <w:t xml:space="preserve"> в 2022 году</w:t>
      </w:r>
      <w:r w:rsidRPr="00154FB1">
        <w:rPr>
          <w:sz w:val="26"/>
          <w:szCs w:val="26"/>
        </w:rPr>
        <w:t xml:space="preserve"> </w:t>
      </w:r>
      <w:r>
        <w:rPr>
          <w:sz w:val="26"/>
          <w:szCs w:val="26"/>
        </w:rPr>
        <w:t xml:space="preserve">составил 50,6 процента или 13 486 444,6 тыс. рублей. </w:t>
      </w:r>
    </w:p>
    <w:p w14:paraId="007F6FB8" w14:textId="77777777" w:rsidR="004B3718" w:rsidRPr="00E227A7" w:rsidRDefault="004B3718" w:rsidP="00FE685A">
      <w:pPr>
        <w:keepNext/>
        <w:spacing w:before="240" w:after="240"/>
        <w:jc w:val="center"/>
        <w:outlineLvl w:val="2"/>
        <w:rPr>
          <w:rFonts w:ascii="Arial" w:hAnsi="Arial" w:cs="Arial"/>
          <w:b/>
          <w:bCs/>
          <w:kern w:val="32"/>
          <w:sz w:val="26"/>
          <w:szCs w:val="26"/>
        </w:rPr>
      </w:pPr>
      <w:bookmarkStart w:id="26" w:name="_Toc133482649"/>
      <w:r w:rsidRPr="00E227A7">
        <w:rPr>
          <w:rFonts w:ascii="Arial" w:hAnsi="Arial" w:cs="Arial"/>
          <w:b/>
          <w:bCs/>
          <w:kern w:val="32"/>
          <w:sz w:val="26"/>
          <w:szCs w:val="26"/>
        </w:rPr>
        <w:t>Налоговые доходы</w:t>
      </w:r>
      <w:bookmarkEnd w:id="24"/>
      <w:bookmarkEnd w:id="26"/>
    </w:p>
    <w:p w14:paraId="7690A38C" w14:textId="77777777" w:rsidR="00E227A7" w:rsidRDefault="00E227A7" w:rsidP="00FE685A">
      <w:pPr>
        <w:ind w:firstLine="709"/>
        <w:jc w:val="both"/>
        <w:rPr>
          <w:sz w:val="26"/>
          <w:szCs w:val="26"/>
        </w:rPr>
      </w:pPr>
      <w:bookmarkStart w:id="27" w:name="_Toc512852051"/>
      <w:r w:rsidRPr="00D168F8">
        <w:rPr>
          <w:sz w:val="26"/>
          <w:szCs w:val="26"/>
        </w:rPr>
        <w:t>Структура налоговых доходов бюджета муниципального образования город Норильск за 20</w:t>
      </w:r>
      <w:r>
        <w:rPr>
          <w:sz w:val="26"/>
          <w:szCs w:val="26"/>
        </w:rPr>
        <w:t>21</w:t>
      </w:r>
      <w:r w:rsidRPr="00D168F8">
        <w:rPr>
          <w:sz w:val="26"/>
          <w:szCs w:val="26"/>
        </w:rPr>
        <w:t xml:space="preserve"> – 20</w:t>
      </w:r>
      <w:r>
        <w:rPr>
          <w:sz w:val="26"/>
          <w:szCs w:val="26"/>
        </w:rPr>
        <w:t>22</w:t>
      </w:r>
      <w:r w:rsidRPr="00D168F8">
        <w:rPr>
          <w:sz w:val="26"/>
          <w:szCs w:val="26"/>
        </w:rPr>
        <w:t xml:space="preserve"> годы представлена </w:t>
      </w:r>
      <w:r w:rsidRPr="00122D5A">
        <w:rPr>
          <w:sz w:val="26"/>
          <w:szCs w:val="26"/>
        </w:rPr>
        <w:t>в таблице</w:t>
      </w:r>
      <w:r w:rsidRPr="00D168F8">
        <w:rPr>
          <w:sz w:val="26"/>
          <w:szCs w:val="26"/>
        </w:rPr>
        <w:t xml:space="preserve"> 7:</w:t>
      </w:r>
    </w:p>
    <w:p w14:paraId="25DF1B6F" w14:textId="77777777" w:rsidR="00E227A7" w:rsidRDefault="00E227A7" w:rsidP="00FE685A">
      <w:pPr>
        <w:ind w:firstLine="709"/>
        <w:jc w:val="both"/>
        <w:rPr>
          <w:sz w:val="26"/>
          <w:szCs w:val="26"/>
        </w:rPr>
      </w:pPr>
    </w:p>
    <w:p w14:paraId="7B2C489D" w14:textId="77777777" w:rsidR="00E227A7" w:rsidRPr="009207EB" w:rsidRDefault="00E227A7" w:rsidP="00FE685A">
      <w:pPr>
        <w:ind w:firstLine="567"/>
        <w:jc w:val="center"/>
        <w:rPr>
          <w:b/>
          <w:bCs/>
          <w:i/>
          <w:iCs/>
          <w:sz w:val="26"/>
          <w:szCs w:val="26"/>
        </w:rPr>
      </w:pPr>
      <w:r w:rsidRPr="009207EB">
        <w:rPr>
          <w:b/>
          <w:bCs/>
          <w:i/>
          <w:iCs/>
          <w:sz w:val="26"/>
          <w:szCs w:val="26"/>
        </w:rPr>
        <w:t>Структура налоговых доходов бюджета муниципального образования город Норильск за 2021 - 2022 гг.</w:t>
      </w:r>
    </w:p>
    <w:p w14:paraId="6CEAA053" w14:textId="77777777" w:rsidR="00E227A7" w:rsidRPr="00122D5A" w:rsidRDefault="00E227A7" w:rsidP="00E227A7">
      <w:pPr>
        <w:ind w:firstLine="567"/>
        <w:jc w:val="right"/>
      </w:pPr>
      <w:r w:rsidRPr="00122D5A">
        <w:t>Таблица 7</w:t>
      </w:r>
    </w:p>
    <w:p w14:paraId="00158292" w14:textId="77777777" w:rsidR="00E227A7" w:rsidRPr="00122D5A" w:rsidRDefault="00E227A7" w:rsidP="00E227A7">
      <w:pPr>
        <w:ind w:firstLine="567"/>
        <w:jc w:val="right"/>
        <w:rPr>
          <w:b/>
          <w:bCs/>
          <w:i/>
          <w:iCs/>
        </w:rPr>
      </w:pPr>
      <w:r w:rsidRPr="00122D5A">
        <w:t>тыс. рублей</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2"/>
        <w:gridCol w:w="1266"/>
        <w:gridCol w:w="850"/>
        <w:gridCol w:w="1272"/>
        <w:gridCol w:w="850"/>
        <w:gridCol w:w="1412"/>
        <w:gridCol w:w="1010"/>
      </w:tblGrid>
      <w:tr w:rsidR="00E227A7" w:rsidRPr="00215841" w14:paraId="635F7615" w14:textId="77777777" w:rsidTr="00E227A7">
        <w:trPr>
          <w:trHeight w:val="274"/>
          <w:tblHeader/>
          <w:jc w:val="center"/>
        </w:trPr>
        <w:tc>
          <w:tcPr>
            <w:tcW w:w="1491" w:type="pct"/>
            <w:vMerge w:val="restart"/>
            <w:shd w:val="clear" w:color="auto" w:fill="auto"/>
            <w:vAlign w:val="center"/>
          </w:tcPr>
          <w:p w14:paraId="543EDC9A" w14:textId="77777777" w:rsidR="00E227A7" w:rsidRPr="00D168F8" w:rsidRDefault="00E227A7" w:rsidP="00E227A7">
            <w:pPr>
              <w:jc w:val="center"/>
              <w:rPr>
                <w:b/>
                <w:sz w:val="20"/>
                <w:szCs w:val="20"/>
              </w:rPr>
            </w:pPr>
            <w:r w:rsidRPr="00D168F8">
              <w:rPr>
                <w:b/>
                <w:sz w:val="20"/>
                <w:szCs w:val="20"/>
              </w:rPr>
              <w:t xml:space="preserve">Доходы бюджета </w:t>
            </w:r>
          </w:p>
        </w:tc>
        <w:tc>
          <w:tcPr>
            <w:tcW w:w="1115" w:type="pct"/>
            <w:gridSpan w:val="2"/>
            <w:vAlign w:val="center"/>
          </w:tcPr>
          <w:p w14:paraId="0AA1D751" w14:textId="77777777" w:rsidR="00E227A7" w:rsidRPr="00D168F8" w:rsidRDefault="00E227A7" w:rsidP="00E227A7">
            <w:pPr>
              <w:jc w:val="center"/>
              <w:rPr>
                <w:b/>
                <w:sz w:val="20"/>
                <w:szCs w:val="20"/>
              </w:rPr>
            </w:pPr>
            <w:r w:rsidRPr="00D168F8">
              <w:rPr>
                <w:b/>
                <w:sz w:val="20"/>
                <w:szCs w:val="20"/>
              </w:rPr>
              <w:t>202</w:t>
            </w:r>
            <w:r>
              <w:rPr>
                <w:b/>
                <w:sz w:val="20"/>
                <w:szCs w:val="20"/>
              </w:rPr>
              <w:t>1</w:t>
            </w:r>
            <w:r w:rsidRPr="00D168F8">
              <w:rPr>
                <w:b/>
                <w:sz w:val="20"/>
                <w:szCs w:val="20"/>
              </w:rPr>
              <w:t xml:space="preserve"> год</w:t>
            </w:r>
          </w:p>
        </w:tc>
        <w:tc>
          <w:tcPr>
            <w:tcW w:w="1118" w:type="pct"/>
            <w:gridSpan w:val="2"/>
            <w:vAlign w:val="center"/>
          </w:tcPr>
          <w:p w14:paraId="7DCDF798" w14:textId="77777777" w:rsidR="00E227A7" w:rsidRPr="00D168F8" w:rsidRDefault="00E227A7" w:rsidP="00E227A7">
            <w:pPr>
              <w:jc w:val="center"/>
              <w:rPr>
                <w:b/>
                <w:sz w:val="20"/>
                <w:szCs w:val="20"/>
              </w:rPr>
            </w:pPr>
            <w:r w:rsidRPr="00D168F8">
              <w:rPr>
                <w:b/>
                <w:sz w:val="20"/>
                <w:szCs w:val="20"/>
              </w:rPr>
              <w:t>202</w:t>
            </w:r>
            <w:r>
              <w:rPr>
                <w:b/>
                <w:sz w:val="20"/>
                <w:szCs w:val="20"/>
              </w:rPr>
              <w:t>2</w:t>
            </w:r>
            <w:r w:rsidRPr="00D168F8">
              <w:rPr>
                <w:b/>
                <w:sz w:val="20"/>
                <w:szCs w:val="20"/>
              </w:rPr>
              <w:t xml:space="preserve"> год</w:t>
            </w:r>
          </w:p>
        </w:tc>
        <w:tc>
          <w:tcPr>
            <w:tcW w:w="1276" w:type="pct"/>
            <w:gridSpan w:val="2"/>
            <w:vAlign w:val="center"/>
          </w:tcPr>
          <w:p w14:paraId="61A072C2" w14:textId="77777777" w:rsidR="00E227A7" w:rsidRPr="00D168F8" w:rsidRDefault="00E227A7" w:rsidP="00E227A7">
            <w:pPr>
              <w:jc w:val="center"/>
              <w:rPr>
                <w:b/>
                <w:sz w:val="20"/>
                <w:szCs w:val="20"/>
              </w:rPr>
            </w:pPr>
            <w:r w:rsidRPr="00D168F8">
              <w:rPr>
                <w:b/>
                <w:sz w:val="20"/>
                <w:szCs w:val="20"/>
              </w:rPr>
              <w:t>Отклонение</w:t>
            </w:r>
          </w:p>
        </w:tc>
      </w:tr>
      <w:tr w:rsidR="00E227A7" w:rsidRPr="00215841" w14:paraId="08D9FFA6" w14:textId="77777777" w:rsidTr="00E227A7">
        <w:trPr>
          <w:trHeight w:val="267"/>
          <w:tblHeader/>
          <w:jc w:val="center"/>
        </w:trPr>
        <w:tc>
          <w:tcPr>
            <w:tcW w:w="1491" w:type="pct"/>
            <w:vMerge/>
            <w:shd w:val="clear" w:color="auto" w:fill="auto"/>
            <w:vAlign w:val="center"/>
          </w:tcPr>
          <w:p w14:paraId="6041FC43" w14:textId="77777777" w:rsidR="00E227A7" w:rsidRPr="00D168F8" w:rsidRDefault="00E227A7" w:rsidP="00E227A7">
            <w:pPr>
              <w:jc w:val="center"/>
              <w:rPr>
                <w:b/>
                <w:sz w:val="20"/>
                <w:szCs w:val="20"/>
              </w:rPr>
            </w:pPr>
          </w:p>
        </w:tc>
        <w:tc>
          <w:tcPr>
            <w:tcW w:w="667" w:type="pct"/>
            <w:vAlign w:val="center"/>
          </w:tcPr>
          <w:p w14:paraId="5E77811C" w14:textId="77777777" w:rsidR="00E227A7" w:rsidRPr="00D168F8" w:rsidRDefault="00E227A7" w:rsidP="00E227A7">
            <w:pPr>
              <w:jc w:val="center"/>
              <w:rPr>
                <w:b/>
                <w:sz w:val="20"/>
                <w:szCs w:val="20"/>
              </w:rPr>
            </w:pPr>
            <w:r w:rsidRPr="00D168F8">
              <w:rPr>
                <w:b/>
                <w:sz w:val="20"/>
                <w:szCs w:val="20"/>
              </w:rPr>
              <w:t>сумма</w:t>
            </w:r>
          </w:p>
        </w:tc>
        <w:tc>
          <w:tcPr>
            <w:tcW w:w="448" w:type="pct"/>
            <w:vAlign w:val="center"/>
          </w:tcPr>
          <w:p w14:paraId="29A10928" w14:textId="77777777" w:rsidR="00E227A7" w:rsidRPr="007D2CAE" w:rsidRDefault="00E227A7" w:rsidP="00E227A7">
            <w:pPr>
              <w:jc w:val="center"/>
              <w:rPr>
                <w:b/>
                <w:sz w:val="20"/>
                <w:szCs w:val="20"/>
              </w:rPr>
            </w:pPr>
            <w:r w:rsidRPr="00A67D16">
              <w:rPr>
                <w:b/>
                <w:sz w:val="20"/>
                <w:szCs w:val="20"/>
              </w:rPr>
              <w:t>уд. вес, %</w:t>
            </w:r>
          </w:p>
        </w:tc>
        <w:tc>
          <w:tcPr>
            <w:tcW w:w="670" w:type="pct"/>
            <w:vAlign w:val="center"/>
          </w:tcPr>
          <w:p w14:paraId="21E91248" w14:textId="77777777" w:rsidR="00E227A7" w:rsidRPr="00D168F8" w:rsidRDefault="00E227A7" w:rsidP="00E227A7">
            <w:pPr>
              <w:jc w:val="center"/>
              <w:rPr>
                <w:b/>
                <w:sz w:val="20"/>
                <w:szCs w:val="20"/>
              </w:rPr>
            </w:pPr>
            <w:r w:rsidRPr="00D168F8">
              <w:rPr>
                <w:b/>
                <w:sz w:val="20"/>
                <w:szCs w:val="20"/>
              </w:rPr>
              <w:t>сумма</w:t>
            </w:r>
          </w:p>
        </w:tc>
        <w:tc>
          <w:tcPr>
            <w:tcW w:w="448" w:type="pct"/>
            <w:vAlign w:val="center"/>
          </w:tcPr>
          <w:p w14:paraId="056F2A54" w14:textId="77777777" w:rsidR="00E227A7" w:rsidRPr="00D168F8" w:rsidRDefault="00E227A7" w:rsidP="00E227A7">
            <w:pPr>
              <w:jc w:val="center"/>
              <w:rPr>
                <w:b/>
                <w:bCs/>
                <w:sz w:val="20"/>
                <w:szCs w:val="20"/>
              </w:rPr>
            </w:pPr>
            <w:r w:rsidRPr="00D168F8">
              <w:rPr>
                <w:b/>
                <w:bCs/>
                <w:sz w:val="20"/>
                <w:szCs w:val="20"/>
              </w:rPr>
              <w:t>уд. вес, %</w:t>
            </w:r>
          </w:p>
        </w:tc>
        <w:tc>
          <w:tcPr>
            <w:tcW w:w="744" w:type="pct"/>
            <w:vAlign w:val="center"/>
          </w:tcPr>
          <w:p w14:paraId="14B787A6" w14:textId="77777777" w:rsidR="00E227A7" w:rsidRPr="00D168F8" w:rsidRDefault="00E227A7" w:rsidP="00E227A7">
            <w:pPr>
              <w:jc w:val="center"/>
              <w:rPr>
                <w:b/>
                <w:sz w:val="20"/>
                <w:szCs w:val="20"/>
              </w:rPr>
            </w:pPr>
            <w:r w:rsidRPr="00D168F8">
              <w:rPr>
                <w:b/>
                <w:sz w:val="20"/>
                <w:szCs w:val="20"/>
              </w:rPr>
              <w:t>+/-</w:t>
            </w:r>
          </w:p>
        </w:tc>
        <w:tc>
          <w:tcPr>
            <w:tcW w:w="532" w:type="pct"/>
            <w:vAlign w:val="center"/>
          </w:tcPr>
          <w:p w14:paraId="5FDBA872" w14:textId="77777777" w:rsidR="00E227A7" w:rsidRPr="00D168F8" w:rsidRDefault="00E227A7" w:rsidP="00E227A7">
            <w:pPr>
              <w:jc w:val="center"/>
              <w:rPr>
                <w:b/>
                <w:sz w:val="20"/>
                <w:szCs w:val="20"/>
              </w:rPr>
            </w:pPr>
            <w:r w:rsidRPr="00D168F8">
              <w:rPr>
                <w:b/>
                <w:sz w:val="20"/>
                <w:szCs w:val="20"/>
              </w:rPr>
              <w:t>%</w:t>
            </w:r>
          </w:p>
        </w:tc>
      </w:tr>
      <w:tr w:rsidR="00E227A7" w:rsidRPr="00215841" w14:paraId="250F1CA9" w14:textId="77777777" w:rsidTr="00E227A7">
        <w:trPr>
          <w:trHeight w:val="385"/>
          <w:jc w:val="center"/>
        </w:trPr>
        <w:tc>
          <w:tcPr>
            <w:tcW w:w="1491" w:type="pct"/>
            <w:shd w:val="clear" w:color="auto" w:fill="auto"/>
            <w:vAlign w:val="center"/>
          </w:tcPr>
          <w:p w14:paraId="2E313BCD" w14:textId="77777777" w:rsidR="00E227A7" w:rsidRPr="00D168F8" w:rsidRDefault="00E227A7" w:rsidP="00E227A7">
            <w:pPr>
              <w:rPr>
                <w:b/>
                <w:i/>
                <w:sz w:val="20"/>
                <w:szCs w:val="20"/>
              </w:rPr>
            </w:pPr>
            <w:r w:rsidRPr="00D168F8">
              <w:rPr>
                <w:b/>
                <w:i/>
                <w:sz w:val="20"/>
                <w:szCs w:val="20"/>
              </w:rPr>
              <w:t>Федеральные налоги,</w:t>
            </w:r>
          </w:p>
          <w:p w14:paraId="31CFFFAA" w14:textId="77777777" w:rsidR="00E227A7" w:rsidRPr="00D168F8" w:rsidRDefault="00E227A7" w:rsidP="00E227A7">
            <w:pPr>
              <w:rPr>
                <w:b/>
                <w:i/>
                <w:sz w:val="20"/>
                <w:szCs w:val="20"/>
              </w:rPr>
            </w:pPr>
            <w:r w:rsidRPr="00D168F8">
              <w:rPr>
                <w:b/>
                <w:i/>
                <w:sz w:val="20"/>
                <w:szCs w:val="20"/>
              </w:rPr>
              <w:t xml:space="preserve"> в том числе:</w:t>
            </w:r>
          </w:p>
        </w:tc>
        <w:tc>
          <w:tcPr>
            <w:tcW w:w="667" w:type="pct"/>
            <w:vAlign w:val="center"/>
          </w:tcPr>
          <w:p w14:paraId="138FEE95" w14:textId="77777777" w:rsidR="00E227A7" w:rsidRPr="00D168F8" w:rsidRDefault="00E227A7" w:rsidP="00E227A7">
            <w:pPr>
              <w:spacing w:before="100" w:beforeAutospacing="1"/>
              <w:jc w:val="center"/>
              <w:rPr>
                <w:b/>
                <w:i/>
                <w:sz w:val="20"/>
                <w:szCs w:val="20"/>
              </w:rPr>
            </w:pPr>
            <w:r>
              <w:rPr>
                <w:b/>
                <w:i/>
                <w:sz w:val="20"/>
                <w:szCs w:val="20"/>
              </w:rPr>
              <w:t>15 771 777,6</w:t>
            </w:r>
          </w:p>
        </w:tc>
        <w:tc>
          <w:tcPr>
            <w:tcW w:w="448" w:type="pct"/>
            <w:vAlign w:val="center"/>
          </w:tcPr>
          <w:p w14:paraId="13C08B18" w14:textId="77777777" w:rsidR="00E227A7" w:rsidRPr="00D168F8" w:rsidRDefault="00E227A7" w:rsidP="00E227A7">
            <w:pPr>
              <w:spacing w:before="100" w:beforeAutospacing="1"/>
              <w:jc w:val="center"/>
              <w:rPr>
                <w:b/>
                <w:i/>
                <w:sz w:val="20"/>
                <w:szCs w:val="20"/>
              </w:rPr>
            </w:pPr>
            <w:r>
              <w:rPr>
                <w:b/>
                <w:i/>
                <w:sz w:val="20"/>
                <w:szCs w:val="20"/>
              </w:rPr>
              <w:t>95,4</w:t>
            </w:r>
          </w:p>
        </w:tc>
        <w:tc>
          <w:tcPr>
            <w:tcW w:w="670" w:type="pct"/>
            <w:vAlign w:val="center"/>
          </w:tcPr>
          <w:p w14:paraId="5CA4DDB3" w14:textId="77777777" w:rsidR="00E227A7" w:rsidRPr="00A46B23" w:rsidRDefault="00E227A7" w:rsidP="00E227A7">
            <w:pPr>
              <w:spacing w:before="100" w:beforeAutospacing="1"/>
              <w:jc w:val="center"/>
              <w:rPr>
                <w:b/>
                <w:i/>
                <w:sz w:val="20"/>
                <w:szCs w:val="20"/>
              </w:rPr>
            </w:pPr>
            <w:r w:rsidRPr="00A46B23">
              <w:rPr>
                <w:b/>
                <w:i/>
                <w:sz w:val="20"/>
                <w:szCs w:val="20"/>
              </w:rPr>
              <w:t>12 422 093,0</w:t>
            </w:r>
          </w:p>
        </w:tc>
        <w:tc>
          <w:tcPr>
            <w:tcW w:w="448" w:type="pct"/>
            <w:vAlign w:val="center"/>
          </w:tcPr>
          <w:p w14:paraId="3BDA0EE5" w14:textId="77777777" w:rsidR="00E227A7" w:rsidRPr="001911D2" w:rsidRDefault="00E227A7" w:rsidP="00E227A7">
            <w:pPr>
              <w:spacing w:before="100" w:beforeAutospacing="1"/>
              <w:jc w:val="center"/>
              <w:rPr>
                <w:b/>
                <w:i/>
                <w:sz w:val="20"/>
                <w:szCs w:val="20"/>
              </w:rPr>
            </w:pPr>
            <w:r w:rsidRPr="001911D2">
              <w:rPr>
                <w:b/>
                <w:i/>
                <w:sz w:val="20"/>
                <w:szCs w:val="20"/>
              </w:rPr>
              <w:t>92,1</w:t>
            </w:r>
          </w:p>
        </w:tc>
        <w:tc>
          <w:tcPr>
            <w:tcW w:w="744" w:type="pct"/>
            <w:vAlign w:val="center"/>
          </w:tcPr>
          <w:p w14:paraId="377A2C20" w14:textId="77777777" w:rsidR="00E227A7" w:rsidRPr="009C1E6A" w:rsidRDefault="00E227A7" w:rsidP="00E227A7">
            <w:pPr>
              <w:spacing w:before="100" w:beforeAutospacing="1"/>
              <w:jc w:val="center"/>
              <w:rPr>
                <w:b/>
                <w:i/>
                <w:sz w:val="20"/>
                <w:szCs w:val="20"/>
              </w:rPr>
            </w:pPr>
            <w:r w:rsidRPr="009C1E6A">
              <w:rPr>
                <w:b/>
                <w:i/>
                <w:sz w:val="20"/>
                <w:szCs w:val="20"/>
              </w:rPr>
              <w:t>- 3 349 684,</w:t>
            </w:r>
            <w:r>
              <w:rPr>
                <w:b/>
                <w:i/>
                <w:sz w:val="20"/>
                <w:szCs w:val="20"/>
              </w:rPr>
              <w:t>6</w:t>
            </w:r>
          </w:p>
        </w:tc>
        <w:tc>
          <w:tcPr>
            <w:tcW w:w="532" w:type="pct"/>
            <w:vAlign w:val="center"/>
          </w:tcPr>
          <w:p w14:paraId="64FBA5A8" w14:textId="77777777" w:rsidR="00E227A7" w:rsidRPr="00DA531E" w:rsidRDefault="00E227A7" w:rsidP="00E227A7">
            <w:pPr>
              <w:spacing w:before="100" w:beforeAutospacing="1"/>
              <w:jc w:val="center"/>
              <w:rPr>
                <w:b/>
                <w:i/>
                <w:sz w:val="20"/>
                <w:szCs w:val="20"/>
                <w:highlight w:val="yellow"/>
              </w:rPr>
            </w:pPr>
            <w:r>
              <w:rPr>
                <w:b/>
                <w:i/>
                <w:sz w:val="20"/>
                <w:szCs w:val="20"/>
              </w:rPr>
              <w:t xml:space="preserve">- </w:t>
            </w:r>
            <w:r w:rsidRPr="004A438F">
              <w:rPr>
                <w:b/>
                <w:i/>
                <w:sz w:val="20"/>
                <w:szCs w:val="20"/>
              </w:rPr>
              <w:t>21,2</w:t>
            </w:r>
          </w:p>
        </w:tc>
      </w:tr>
      <w:tr w:rsidR="00E227A7" w:rsidRPr="00215841" w14:paraId="3392F84C" w14:textId="77777777" w:rsidTr="00E227A7">
        <w:trPr>
          <w:trHeight w:val="404"/>
          <w:jc w:val="center"/>
        </w:trPr>
        <w:tc>
          <w:tcPr>
            <w:tcW w:w="1491" w:type="pct"/>
            <w:shd w:val="clear" w:color="auto" w:fill="auto"/>
            <w:vAlign w:val="center"/>
          </w:tcPr>
          <w:p w14:paraId="4FCB582F" w14:textId="77777777" w:rsidR="00E227A7" w:rsidRPr="00D168F8" w:rsidRDefault="00E227A7" w:rsidP="00E227A7">
            <w:pPr>
              <w:rPr>
                <w:sz w:val="20"/>
                <w:szCs w:val="20"/>
              </w:rPr>
            </w:pPr>
            <w:r w:rsidRPr="00D168F8">
              <w:rPr>
                <w:sz w:val="20"/>
                <w:szCs w:val="20"/>
              </w:rPr>
              <w:t>Налог на прибыль организаций</w:t>
            </w:r>
          </w:p>
        </w:tc>
        <w:tc>
          <w:tcPr>
            <w:tcW w:w="667" w:type="pct"/>
            <w:vAlign w:val="center"/>
          </w:tcPr>
          <w:p w14:paraId="4702E647" w14:textId="77777777" w:rsidR="00E227A7" w:rsidRPr="00D168F8" w:rsidRDefault="00E227A7" w:rsidP="00E227A7">
            <w:pPr>
              <w:spacing w:before="100" w:beforeAutospacing="1"/>
              <w:jc w:val="center"/>
              <w:rPr>
                <w:sz w:val="20"/>
                <w:szCs w:val="20"/>
              </w:rPr>
            </w:pPr>
            <w:r>
              <w:rPr>
                <w:sz w:val="20"/>
                <w:szCs w:val="20"/>
              </w:rPr>
              <w:t>10 854 056,2</w:t>
            </w:r>
          </w:p>
        </w:tc>
        <w:tc>
          <w:tcPr>
            <w:tcW w:w="448" w:type="pct"/>
            <w:vAlign w:val="center"/>
          </w:tcPr>
          <w:p w14:paraId="55491E83" w14:textId="77777777" w:rsidR="00E227A7" w:rsidRPr="00D168F8" w:rsidRDefault="00E227A7" w:rsidP="00E227A7">
            <w:pPr>
              <w:spacing w:before="100" w:beforeAutospacing="1"/>
              <w:jc w:val="center"/>
              <w:rPr>
                <w:sz w:val="20"/>
                <w:szCs w:val="20"/>
              </w:rPr>
            </w:pPr>
            <w:r>
              <w:rPr>
                <w:sz w:val="20"/>
                <w:szCs w:val="20"/>
              </w:rPr>
              <w:t>65,7</w:t>
            </w:r>
          </w:p>
        </w:tc>
        <w:tc>
          <w:tcPr>
            <w:tcW w:w="670" w:type="pct"/>
            <w:vAlign w:val="center"/>
          </w:tcPr>
          <w:p w14:paraId="712476EE" w14:textId="77777777" w:rsidR="00E227A7" w:rsidRPr="00A46B23" w:rsidRDefault="00E227A7" w:rsidP="00E227A7">
            <w:pPr>
              <w:spacing w:before="100" w:beforeAutospacing="1"/>
              <w:jc w:val="center"/>
              <w:rPr>
                <w:sz w:val="20"/>
                <w:szCs w:val="20"/>
              </w:rPr>
            </w:pPr>
            <w:r w:rsidRPr="00A46B23">
              <w:rPr>
                <w:sz w:val="20"/>
                <w:szCs w:val="20"/>
              </w:rPr>
              <w:t>5 555 893,4</w:t>
            </w:r>
          </w:p>
        </w:tc>
        <w:tc>
          <w:tcPr>
            <w:tcW w:w="448" w:type="pct"/>
            <w:vAlign w:val="center"/>
          </w:tcPr>
          <w:p w14:paraId="1EF38585" w14:textId="77777777" w:rsidR="00E227A7" w:rsidRPr="001911D2" w:rsidRDefault="00E227A7" w:rsidP="00E227A7">
            <w:pPr>
              <w:spacing w:before="100" w:beforeAutospacing="1"/>
              <w:jc w:val="center"/>
              <w:rPr>
                <w:sz w:val="20"/>
                <w:szCs w:val="20"/>
              </w:rPr>
            </w:pPr>
            <w:r w:rsidRPr="001911D2">
              <w:rPr>
                <w:sz w:val="20"/>
                <w:szCs w:val="20"/>
              </w:rPr>
              <w:t>41,2</w:t>
            </w:r>
          </w:p>
        </w:tc>
        <w:tc>
          <w:tcPr>
            <w:tcW w:w="744" w:type="pct"/>
            <w:shd w:val="clear" w:color="auto" w:fill="auto"/>
            <w:vAlign w:val="center"/>
          </w:tcPr>
          <w:p w14:paraId="7F55F8EF" w14:textId="77777777" w:rsidR="00E227A7" w:rsidRPr="009C1E6A" w:rsidRDefault="00E227A7" w:rsidP="00E227A7">
            <w:pPr>
              <w:spacing w:before="100" w:beforeAutospacing="1"/>
              <w:jc w:val="center"/>
              <w:rPr>
                <w:sz w:val="20"/>
                <w:szCs w:val="20"/>
              </w:rPr>
            </w:pPr>
            <w:r w:rsidRPr="009C1E6A">
              <w:rPr>
                <w:sz w:val="20"/>
                <w:szCs w:val="20"/>
              </w:rPr>
              <w:t>-5 298 162,8</w:t>
            </w:r>
          </w:p>
        </w:tc>
        <w:tc>
          <w:tcPr>
            <w:tcW w:w="532" w:type="pct"/>
            <w:shd w:val="clear" w:color="auto" w:fill="auto"/>
            <w:vAlign w:val="center"/>
          </w:tcPr>
          <w:p w14:paraId="203BDCD1" w14:textId="77777777" w:rsidR="00E227A7" w:rsidRPr="00DA531E" w:rsidRDefault="00E227A7" w:rsidP="00E227A7">
            <w:pPr>
              <w:spacing w:before="100" w:beforeAutospacing="1"/>
              <w:jc w:val="center"/>
              <w:rPr>
                <w:sz w:val="20"/>
                <w:szCs w:val="20"/>
                <w:highlight w:val="yellow"/>
              </w:rPr>
            </w:pPr>
            <w:r w:rsidRPr="00F2460C">
              <w:rPr>
                <w:sz w:val="20"/>
                <w:szCs w:val="20"/>
              </w:rPr>
              <w:t>в 2 раза</w:t>
            </w:r>
          </w:p>
        </w:tc>
      </w:tr>
      <w:tr w:rsidR="00E227A7" w:rsidRPr="00215841" w14:paraId="0055139B" w14:textId="77777777" w:rsidTr="00E227A7">
        <w:trPr>
          <w:trHeight w:val="404"/>
          <w:jc w:val="center"/>
        </w:trPr>
        <w:tc>
          <w:tcPr>
            <w:tcW w:w="1491" w:type="pct"/>
            <w:shd w:val="clear" w:color="auto" w:fill="auto"/>
            <w:vAlign w:val="center"/>
          </w:tcPr>
          <w:p w14:paraId="284C4232" w14:textId="77777777" w:rsidR="00E227A7" w:rsidRPr="00D168F8" w:rsidRDefault="00E227A7" w:rsidP="00E227A7">
            <w:pPr>
              <w:rPr>
                <w:sz w:val="20"/>
                <w:szCs w:val="20"/>
              </w:rPr>
            </w:pPr>
            <w:r w:rsidRPr="00D168F8">
              <w:rPr>
                <w:sz w:val="20"/>
                <w:szCs w:val="20"/>
              </w:rPr>
              <w:t>Налог на доходы физических лиц</w:t>
            </w:r>
          </w:p>
        </w:tc>
        <w:tc>
          <w:tcPr>
            <w:tcW w:w="667" w:type="pct"/>
            <w:vAlign w:val="center"/>
          </w:tcPr>
          <w:p w14:paraId="10942FB0" w14:textId="77777777" w:rsidR="00E227A7" w:rsidRPr="00D168F8" w:rsidRDefault="00E227A7" w:rsidP="00E227A7">
            <w:pPr>
              <w:spacing w:before="100" w:beforeAutospacing="1"/>
              <w:jc w:val="center"/>
              <w:rPr>
                <w:sz w:val="20"/>
                <w:szCs w:val="20"/>
              </w:rPr>
            </w:pPr>
            <w:r>
              <w:rPr>
                <w:sz w:val="20"/>
                <w:szCs w:val="20"/>
              </w:rPr>
              <w:t>4 826 281,2</w:t>
            </w:r>
          </w:p>
        </w:tc>
        <w:tc>
          <w:tcPr>
            <w:tcW w:w="448" w:type="pct"/>
            <w:vAlign w:val="center"/>
          </w:tcPr>
          <w:p w14:paraId="1FF63D45" w14:textId="77777777" w:rsidR="00E227A7" w:rsidRPr="00D168F8" w:rsidRDefault="00E227A7" w:rsidP="00E227A7">
            <w:pPr>
              <w:spacing w:before="100" w:beforeAutospacing="1"/>
              <w:jc w:val="center"/>
              <w:rPr>
                <w:sz w:val="20"/>
                <w:szCs w:val="20"/>
              </w:rPr>
            </w:pPr>
            <w:r>
              <w:rPr>
                <w:sz w:val="20"/>
                <w:szCs w:val="20"/>
              </w:rPr>
              <w:t>29,2</w:t>
            </w:r>
          </w:p>
        </w:tc>
        <w:tc>
          <w:tcPr>
            <w:tcW w:w="670" w:type="pct"/>
            <w:vAlign w:val="center"/>
          </w:tcPr>
          <w:p w14:paraId="44993ABC" w14:textId="77777777" w:rsidR="00E227A7" w:rsidRPr="00A46B23" w:rsidRDefault="00E227A7" w:rsidP="00E227A7">
            <w:pPr>
              <w:spacing w:before="100" w:beforeAutospacing="1"/>
              <w:jc w:val="center"/>
              <w:rPr>
                <w:sz w:val="20"/>
                <w:szCs w:val="20"/>
              </w:rPr>
            </w:pPr>
            <w:r w:rsidRPr="00A46B23">
              <w:rPr>
                <w:sz w:val="20"/>
                <w:szCs w:val="20"/>
              </w:rPr>
              <w:t>6 730 085,3</w:t>
            </w:r>
          </w:p>
        </w:tc>
        <w:tc>
          <w:tcPr>
            <w:tcW w:w="448" w:type="pct"/>
            <w:vAlign w:val="center"/>
          </w:tcPr>
          <w:p w14:paraId="456F20C1" w14:textId="77777777" w:rsidR="00E227A7" w:rsidRPr="001911D2" w:rsidRDefault="00E227A7" w:rsidP="00E227A7">
            <w:pPr>
              <w:spacing w:before="100" w:beforeAutospacing="1"/>
              <w:jc w:val="center"/>
              <w:rPr>
                <w:sz w:val="20"/>
                <w:szCs w:val="20"/>
              </w:rPr>
            </w:pPr>
            <w:r w:rsidRPr="001911D2">
              <w:rPr>
                <w:sz w:val="20"/>
                <w:szCs w:val="20"/>
              </w:rPr>
              <w:t>49,9</w:t>
            </w:r>
          </w:p>
        </w:tc>
        <w:tc>
          <w:tcPr>
            <w:tcW w:w="744" w:type="pct"/>
            <w:vAlign w:val="center"/>
          </w:tcPr>
          <w:p w14:paraId="53485983" w14:textId="77777777" w:rsidR="00E227A7" w:rsidRPr="00DA531E" w:rsidRDefault="00E227A7" w:rsidP="00E227A7">
            <w:pPr>
              <w:spacing w:before="100" w:beforeAutospacing="1"/>
              <w:jc w:val="center"/>
              <w:rPr>
                <w:sz w:val="20"/>
                <w:szCs w:val="20"/>
                <w:highlight w:val="yellow"/>
              </w:rPr>
            </w:pPr>
            <w:r w:rsidRPr="009C1E6A">
              <w:rPr>
                <w:sz w:val="20"/>
                <w:szCs w:val="20"/>
              </w:rPr>
              <w:t>1 903 804,1</w:t>
            </w:r>
          </w:p>
        </w:tc>
        <w:tc>
          <w:tcPr>
            <w:tcW w:w="532" w:type="pct"/>
            <w:vAlign w:val="center"/>
          </w:tcPr>
          <w:p w14:paraId="199EE8C9" w14:textId="77777777" w:rsidR="00E227A7" w:rsidRPr="00DA531E" w:rsidRDefault="00E227A7" w:rsidP="00E227A7">
            <w:pPr>
              <w:spacing w:before="100" w:beforeAutospacing="1"/>
              <w:jc w:val="center"/>
              <w:rPr>
                <w:sz w:val="20"/>
                <w:szCs w:val="20"/>
                <w:highlight w:val="yellow"/>
              </w:rPr>
            </w:pPr>
            <w:r w:rsidRPr="00F2460C">
              <w:rPr>
                <w:sz w:val="20"/>
                <w:szCs w:val="20"/>
              </w:rPr>
              <w:t>39,4</w:t>
            </w:r>
          </w:p>
        </w:tc>
      </w:tr>
      <w:tr w:rsidR="00E227A7" w:rsidRPr="00215841" w14:paraId="17AE7F23" w14:textId="77777777" w:rsidTr="00E227A7">
        <w:trPr>
          <w:trHeight w:val="404"/>
          <w:jc w:val="center"/>
        </w:trPr>
        <w:tc>
          <w:tcPr>
            <w:tcW w:w="1491" w:type="pct"/>
            <w:shd w:val="clear" w:color="auto" w:fill="auto"/>
            <w:vAlign w:val="center"/>
          </w:tcPr>
          <w:p w14:paraId="5ADDD7B5" w14:textId="77777777" w:rsidR="00E227A7" w:rsidRPr="00D168F8" w:rsidRDefault="00E227A7" w:rsidP="00E227A7">
            <w:pPr>
              <w:rPr>
                <w:sz w:val="20"/>
                <w:szCs w:val="20"/>
              </w:rPr>
            </w:pPr>
            <w:r w:rsidRPr="00D168F8">
              <w:rPr>
                <w:sz w:val="20"/>
                <w:szCs w:val="20"/>
              </w:rPr>
              <w:lastRenderedPageBreak/>
              <w:t>Акцизы по подакцизным товарам (продукции), производимым на территории РФ</w:t>
            </w:r>
          </w:p>
        </w:tc>
        <w:tc>
          <w:tcPr>
            <w:tcW w:w="667" w:type="pct"/>
            <w:vAlign w:val="center"/>
          </w:tcPr>
          <w:p w14:paraId="0BA90FA7" w14:textId="77777777" w:rsidR="00E227A7" w:rsidRPr="00D168F8" w:rsidRDefault="00E227A7" w:rsidP="00E227A7">
            <w:pPr>
              <w:spacing w:before="100" w:beforeAutospacing="1"/>
              <w:jc w:val="center"/>
              <w:rPr>
                <w:sz w:val="20"/>
                <w:szCs w:val="20"/>
              </w:rPr>
            </w:pPr>
            <w:r>
              <w:rPr>
                <w:sz w:val="20"/>
                <w:szCs w:val="20"/>
              </w:rPr>
              <w:t>22 688,6</w:t>
            </w:r>
          </w:p>
        </w:tc>
        <w:tc>
          <w:tcPr>
            <w:tcW w:w="448" w:type="pct"/>
            <w:vAlign w:val="center"/>
          </w:tcPr>
          <w:p w14:paraId="6FCA33CF" w14:textId="77777777" w:rsidR="00E227A7" w:rsidRPr="00D168F8" w:rsidRDefault="00E227A7" w:rsidP="00E227A7">
            <w:pPr>
              <w:spacing w:before="100" w:beforeAutospacing="1"/>
              <w:jc w:val="center"/>
              <w:rPr>
                <w:sz w:val="20"/>
                <w:szCs w:val="20"/>
              </w:rPr>
            </w:pPr>
            <w:r>
              <w:rPr>
                <w:sz w:val="20"/>
                <w:szCs w:val="20"/>
              </w:rPr>
              <w:t>0,1</w:t>
            </w:r>
          </w:p>
        </w:tc>
        <w:tc>
          <w:tcPr>
            <w:tcW w:w="670" w:type="pct"/>
            <w:vAlign w:val="center"/>
          </w:tcPr>
          <w:p w14:paraId="3B328A9B" w14:textId="77777777" w:rsidR="00E227A7" w:rsidRPr="00A46B23" w:rsidRDefault="00E227A7" w:rsidP="00E227A7">
            <w:pPr>
              <w:spacing w:before="100" w:beforeAutospacing="1"/>
              <w:jc w:val="center"/>
              <w:rPr>
                <w:sz w:val="20"/>
                <w:szCs w:val="20"/>
              </w:rPr>
            </w:pPr>
            <w:r w:rsidRPr="00A46B23">
              <w:rPr>
                <w:sz w:val="20"/>
                <w:szCs w:val="20"/>
              </w:rPr>
              <w:t>59 765,3</w:t>
            </w:r>
          </w:p>
        </w:tc>
        <w:tc>
          <w:tcPr>
            <w:tcW w:w="448" w:type="pct"/>
            <w:vAlign w:val="center"/>
          </w:tcPr>
          <w:p w14:paraId="1CFC2045" w14:textId="77777777" w:rsidR="00E227A7" w:rsidRPr="009C1E6A" w:rsidRDefault="00E227A7" w:rsidP="00E227A7">
            <w:pPr>
              <w:spacing w:before="100" w:beforeAutospacing="1"/>
              <w:jc w:val="center"/>
              <w:rPr>
                <w:sz w:val="20"/>
                <w:szCs w:val="20"/>
              </w:rPr>
            </w:pPr>
            <w:r w:rsidRPr="009C1E6A">
              <w:rPr>
                <w:sz w:val="20"/>
                <w:szCs w:val="20"/>
              </w:rPr>
              <w:t>0,4</w:t>
            </w:r>
          </w:p>
        </w:tc>
        <w:tc>
          <w:tcPr>
            <w:tcW w:w="744" w:type="pct"/>
            <w:vAlign w:val="center"/>
          </w:tcPr>
          <w:p w14:paraId="0F6EC73E" w14:textId="77777777" w:rsidR="00E227A7" w:rsidRPr="00DA531E" w:rsidRDefault="00E227A7" w:rsidP="00E227A7">
            <w:pPr>
              <w:spacing w:before="100" w:beforeAutospacing="1"/>
              <w:jc w:val="center"/>
              <w:rPr>
                <w:sz w:val="20"/>
                <w:szCs w:val="20"/>
                <w:highlight w:val="yellow"/>
              </w:rPr>
            </w:pPr>
            <w:r w:rsidRPr="009C1E6A">
              <w:rPr>
                <w:sz w:val="20"/>
                <w:szCs w:val="20"/>
              </w:rPr>
              <w:t>37 076,7</w:t>
            </w:r>
          </w:p>
        </w:tc>
        <w:tc>
          <w:tcPr>
            <w:tcW w:w="532" w:type="pct"/>
            <w:vAlign w:val="center"/>
          </w:tcPr>
          <w:p w14:paraId="27DE56A3" w14:textId="77777777" w:rsidR="00E227A7" w:rsidRPr="00DA531E" w:rsidRDefault="00E227A7" w:rsidP="00E227A7">
            <w:pPr>
              <w:spacing w:before="100" w:beforeAutospacing="1"/>
              <w:jc w:val="center"/>
              <w:rPr>
                <w:sz w:val="20"/>
                <w:szCs w:val="20"/>
                <w:highlight w:val="yellow"/>
              </w:rPr>
            </w:pPr>
            <w:r w:rsidRPr="00F2460C">
              <w:rPr>
                <w:sz w:val="20"/>
                <w:szCs w:val="20"/>
              </w:rPr>
              <w:t>в 2,6 раза</w:t>
            </w:r>
          </w:p>
        </w:tc>
      </w:tr>
      <w:tr w:rsidR="00E227A7" w:rsidRPr="00215841" w14:paraId="02435834" w14:textId="77777777" w:rsidTr="00E227A7">
        <w:trPr>
          <w:trHeight w:val="404"/>
          <w:jc w:val="center"/>
        </w:trPr>
        <w:tc>
          <w:tcPr>
            <w:tcW w:w="1491" w:type="pct"/>
            <w:shd w:val="clear" w:color="auto" w:fill="auto"/>
            <w:vAlign w:val="center"/>
          </w:tcPr>
          <w:p w14:paraId="1C5025FA" w14:textId="77777777" w:rsidR="00E227A7" w:rsidRPr="00D168F8" w:rsidRDefault="00E227A7" w:rsidP="00E227A7">
            <w:pPr>
              <w:rPr>
                <w:sz w:val="20"/>
                <w:szCs w:val="20"/>
              </w:rPr>
            </w:pPr>
            <w:r w:rsidRPr="00D168F8">
              <w:rPr>
                <w:sz w:val="20"/>
                <w:szCs w:val="20"/>
              </w:rPr>
              <w:t>Государственная пошлина</w:t>
            </w:r>
          </w:p>
        </w:tc>
        <w:tc>
          <w:tcPr>
            <w:tcW w:w="667" w:type="pct"/>
            <w:vAlign w:val="center"/>
          </w:tcPr>
          <w:p w14:paraId="49CDAD81" w14:textId="77777777" w:rsidR="00E227A7" w:rsidRPr="00D168F8" w:rsidRDefault="00E227A7" w:rsidP="00E227A7">
            <w:pPr>
              <w:spacing w:before="100" w:beforeAutospacing="1"/>
              <w:jc w:val="center"/>
              <w:rPr>
                <w:sz w:val="20"/>
                <w:szCs w:val="20"/>
              </w:rPr>
            </w:pPr>
            <w:r>
              <w:rPr>
                <w:sz w:val="20"/>
                <w:szCs w:val="20"/>
              </w:rPr>
              <w:t>68 751,6</w:t>
            </w:r>
          </w:p>
        </w:tc>
        <w:tc>
          <w:tcPr>
            <w:tcW w:w="448" w:type="pct"/>
            <w:vAlign w:val="center"/>
          </w:tcPr>
          <w:p w14:paraId="728604DA" w14:textId="77777777" w:rsidR="00E227A7" w:rsidRPr="00D168F8" w:rsidRDefault="00E227A7" w:rsidP="00E227A7">
            <w:pPr>
              <w:spacing w:before="100" w:beforeAutospacing="1"/>
              <w:jc w:val="center"/>
              <w:rPr>
                <w:sz w:val="20"/>
                <w:szCs w:val="20"/>
              </w:rPr>
            </w:pPr>
            <w:r>
              <w:rPr>
                <w:sz w:val="20"/>
                <w:szCs w:val="20"/>
              </w:rPr>
              <w:t>0,4</w:t>
            </w:r>
          </w:p>
        </w:tc>
        <w:tc>
          <w:tcPr>
            <w:tcW w:w="670" w:type="pct"/>
            <w:vAlign w:val="center"/>
          </w:tcPr>
          <w:p w14:paraId="1A751AFB" w14:textId="77777777" w:rsidR="00E227A7" w:rsidRPr="00A46B23" w:rsidRDefault="00E227A7" w:rsidP="00E227A7">
            <w:pPr>
              <w:spacing w:before="100" w:beforeAutospacing="1"/>
              <w:jc w:val="center"/>
              <w:rPr>
                <w:sz w:val="20"/>
                <w:szCs w:val="20"/>
              </w:rPr>
            </w:pPr>
            <w:r w:rsidRPr="00A46B23">
              <w:rPr>
                <w:sz w:val="20"/>
                <w:szCs w:val="20"/>
              </w:rPr>
              <w:t>76 349,0</w:t>
            </w:r>
          </w:p>
        </w:tc>
        <w:tc>
          <w:tcPr>
            <w:tcW w:w="448" w:type="pct"/>
            <w:vAlign w:val="center"/>
          </w:tcPr>
          <w:p w14:paraId="1998C55C" w14:textId="77777777" w:rsidR="00E227A7" w:rsidRPr="009C1E6A" w:rsidRDefault="00E227A7" w:rsidP="00E227A7">
            <w:pPr>
              <w:spacing w:before="100" w:beforeAutospacing="1"/>
              <w:jc w:val="center"/>
              <w:rPr>
                <w:sz w:val="20"/>
                <w:szCs w:val="20"/>
              </w:rPr>
            </w:pPr>
            <w:r w:rsidRPr="009C1E6A">
              <w:rPr>
                <w:sz w:val="20"/>
                <w:szCs w:val="20"/>
              </w:rPr>
              <w:t>0,6</w:t>
            </w:r>
          </w:p>
        </w:tc>
        <w:tc>
          <w:tcPr>
            <w:tcW w:w="744" w:type="pct"/>
            <w:vAlign w:val="center"/>
          </w:tcPr>
          <w:p w14:paraId="14D81A6A" w14:textId="77777777" w:rsidR="00E227A7" w:rsidRPr="00DA531E" w:rsidRDefault="00E227A7" w:rsidP="00E227A7">
            <w:pPr>
              <w:spacing w:before="100" w:beforeAutospacing="1"/>
              <w:jc w:val="center"/>
              <w:rPr>
                <w:sz w:val="20"/>
                <w:szCs w:val="20"/>
                <w:highlight w:val="yellow"/>
              </w:rPr>
            </w:pPr>
            <w:r w:rsidRPr="009C1E6A">
              <w:rPr>
                <w:sz w:val="20"/>
                <w:szCs w:val="20"/>
              </w:rPr>
              <w:t>7 597,4</w:t>
            </w:r>
          </w:p>
        </w:tc>
        <w:tc>
          <w:tcPr>
            <w:tcW w:w="532" w:type="pct"/>
            <w:vAlign w:val="center"/>
          </w:tcPr>
          <w:p w14:paraId="417A0CA1" w14:textId="77777777" w:rsidR="00E227A7" w:rsidRPr="00DA531E" w:rsidRDefault="00E227A7" w:rsidP="00E227A7">
            <w:pPr>
              <w:spacing w:before="100" w:beforeAutospacing="1"/>
              <w:jc w:val="center"/>
              <w:rPr>
                <w:sz w:val="20"/>
                <w:szCs w:val="20"/>
                <w:highlight w:val="yellow"/>
              </w:rPr>
            </w:pPr>
            <w:r w:rsidRPr="00222A78">
              <w:rPr>
                <w:sz w:val="20"/>
                <w:szCs w:val="20"/>
              </w:rPr>
              <w:t>11,1</w:t>
            </w:r>
          </w:p>
        </w:tc>
      </w:tr>
      <w:tr w:rsidR="00E227A7" w:rsidRPr="00215841" w14:paraId="024B8327" w14:textId="77777777" w:rsidTr="00E227A7">
        <w:trPr>
          <w:trHeight w:val="404"/>
          <w:jc w:val="center"/>
        </w:trPr>
        <w:tc>
          <w:tcPr>
            <w:tcW w:w="1491" w:type="pct"/>
            <w:shd w:val="clear" w:color="auto" w:fill="auto"/>
            <w:vAlign w:val="center"/>
          </w:tcPr>
          <w:p w14:paraId="6C9B82F4" w14:textId="77777777" w:rsidR="00E227A7" w:rsidRPr="00D168F8" w:rsidRDefault="00E227A7" w:rsidP="00E227A7">
            <w:pPr>
              <w:rPr>
                <w:b/>
                <w:i/>
                <w:sz w:val="20"/>
                <w:szCs w:val="20"/>
              </w:rPr>
            </w:pPr>
            <w:r w:rsidRPr="00D168F8">
              <w:rPr>
                <w:b/>
                <w:i/>
                <w:sz w:val="20"/>
                <w:szCs w:val="20"/>
              </w:rPr>
              <w:t>Местные налоги,</w:t>
            </w:r>
          </w:p>
          <w:p w14:paraId="24FBB019" w14:textId="77777777" w:rsidR="00E227A7" w:rsidRPr="00D168F8" w:rsidRDefault="00E227A7" w:rsidP="00E227A7">
            <w:pPr>
              <w:rPr>
                <w:b/>
                <w:i/>
                <w:sz w:val="20"/>
                <w:szCs w:val="20"/>
              </w:rPr>
            </w:pPr>
            <w:r w:rsidRPr="00D168F8">
              <w:rPr>
                <w:b/>
                <w:i/>
                <w:sz w:val="20"/>
                <w:szCs w:val="20"/>
              </w:rPr>
              <w:t xml:space="preserve"> в том числе:</w:t>
            </w:r>
          </w:p>
        </w:tc>
        <w:tc>
          <w:tcPr>
            <w:tcW w:w="667" w:type="pct"/>
            <w:vAlign w:val="center"/>
          </w:tcPr>
          <w:p w14:paraId="669F7763" w14:textId="77777777" w:rsidR="00E227A7" w:rsidRPr="00D168F8" w:rsidRDefault="00E227A7" w:rsidP="00E227A7">
            <w:pPr>
              <w:spacing w:before="100" w:beforeAutospacing="1"/>
              <w:jc w:val="center"/>
              <w:rPr>
                <w:b/>
                <w:i/>
                <w:sz w:val="20"/>
                <w:szCs w:val="20"/>
              </w:rPr>
            </w:pPr>
            <w:r>
              <w:rPr>
                <w:b/>
                <w:i/>
                <w:sz w:val="20"/>
                <w:szCs w:val="20"/>
              </w:rPr>
              <w:t>79 119,1</w:t>
            </w:r>
          </w:p>
        </w:tc>
        <w:tc>
          <w:tcPr>
            <w:tcW w:w="448" w:type="pct"/>
            <w:vAlign w:val="center"/>
          </w:tcPr>
          <w:p w14:paraId="0EB3F5AC" w14:textId="77777777" w:rsidR="00E227A7" w:rsidRPr="00D168F8" w:rsidRDefault="00E227A7" w:rsidP="00E227A7">
            <w:pPr>
              <w:spacing w:before="100" w:beforeAutospacing="1"/>
              <w:jc w:val="center"/>
              <w:rPr>
                <w:b/>
                <w:i/>
                <w:sz w:val="20"/>
                <w:szCs w:val="20"/>
              </w:rPr>
            </w:pPr>
            <w:r>
              <w:rPr>
                <w:b/>
                <w:i/>
                <w:sz w:val="20"/>
                <w:szCs w:val="20"/>
              </w:rPr>
              <w:t>0,5</w:t>
            </w:r>
          </w:p>
        </w:tc>
        <w:tc>
          <w:tcPr>
            <w:tcW w:w="670" w:type="pct"/>
            <w:vAlign w:val="center"/>
          </w:tcPr>
          <w:p w14:paraId="28E47FC2" w14:textId="77777777" w:rsidR="00E227A7" w:rsidRPr="00DA531E" w:rsidRDefault="00E227A7" w:rsidP="00E227A7">
            <w:pPr>
              <w:spacing w:before="100" w:beforeAutospacing="1"/>
              <w:jc w:val="center"/>
              <w:rPr>
                <w:b/>
                <w:i/>
                <w:sz w:val="20"/>
                <w:szCs w:val="20"/>
                <w:highlight w:val="yellow"/>
              </w:rPr>
            </w:pPr>
            <w:r w:rsidRPr="00D709B4">
              <w:rPr>
                <w:b/>
                <w:i/>
                <w:sz w:val="20"/>
                <w:szCs w:val="20"/>
              </w:rPr>
              <w:t>80 772,4</w:t>
            </w:r>
          </w:p>
        </w:tc>
        <w:tc>
          <w:tcPr>
            <w:tcW w:w="448" w:type="pct"/>
            <w:vAlign w:val="center"/>
          </w:tcPr>
          <w:p w14:paraId="6105F8C3" w14:textId="77777777" w:rsidR="00E227A7" w:rsidRPr="009C1E6A" w:rsidRDefault="00E227A7" w:rsidP="00E227A7">
            <w:pPr>
              <w:spacing w:before="100" w:beforeAutospacing="1"/>
              <w:jc w:val="center"/>
              <w:rPr>
                <w:b/>
                <w:i/>
                <w:sz w:val="20"/>
                <w:szCs w:val="20"/>
              </w:rPr>
            </w:pPr>
            <w:r w:rsidRPr="009C1E6A">
              <w:rPr>
                <w:b/>
                <w:i/>
                <w:sz w:val="20"/>
                <w:szCs w:val="20"/>
              </w:rPr>
              <w:t>0,6</w:t>
            </w:r>
          </w:p>
        </w:tc>
        <w:tc>
          <w:tcPr>
            <w:tcW w:w="744" w:type="pct"/>
            <w:vAlign w:val="center"/>
          </w:tcPr>
          <w:p w14:paraId="3D252F06" w14:textId="77777777" w:rsidR="00E227A7" w:rsidRPr="00DA531E" w:rsidRDefault="00E227A7" w:rsidP="00E227A7">
            <w:pPr>
              <w:spacing w:before="100" w:beforeAutospacing="1"/>
              <w:jc w:val="center"/>
              <w:rPr>
                <w:b/>
                <w:i/>
                <w:sz w:val="20"/>
                <w:szCs w:val="20"/>
                <w:highlight w:val="yellow"/>
              </w:rPr>
            </w:pPr>
            <w:r w:rsidRPr="009C1E6A">
              <w:rPr>
                <w:b/>
                <w:i/>
                <w:sz w:val="20"/>
                <w:szCs w:val="20"/>
              </w:rPr>
              <w:t>1 653,3</w:t>
            </w:r>
          </w:p>
        </w:tc>
        <w:tc>
          <w:tcPr>
            <w:tcW w:w="532" w:type="pct"/>
            <w:vAlign w:val="center"/>
          </w:tcPr>
          <w:p w14:paraId="5689DF61" w14:textId="77777777" w:rsidR="00E227A7" w:rsidRPr="00DA531E" w:rsidRDefault="00E227A7" w:rsidP="00E227A7">
            <w:pPr>
              <w:spacing w:before="100" w:beforeAutospacing="1"/>
              <w:jc w:val="center"/>
              <w:rPr>
                <w:b/>
                <w:i/>
                <w:sz w:val="20"/>
                <w:szCs w:val="20"/>
                <w:highlight w:val="yellow"/>
              </w:rPr>
            </w:pPr>
            <w:r w:rsidRPr="00222A78">
              <w:rPr>
                <w:b/>
                <w:i/>
                <w:sz w:val="20"/>
                <w:szCs w:val="20"/>
              </w:rPr>
              <w:t>2,1</w:t>
            </w:r>
          </w:p>
        </w:tc>
      </w:tr>
      <w:tr w:rsidR="00E227A7" w:rsidRPr="00215841" w14:paraId="2C9A3435" w14:textId="77777777" w:rsidTr="00E227A7">
        <w:trPr>
          <w:trHeight w:val="487"/>
          <w:jc w:val="center"/>
        </w:trPr>
        <w:tc>
          <w:tcPr>
            <w:tcW w:w="1491" w:type="pct"/>
            <w:shd w:val="clear" w:color="auto" w:fill="auto"/>
            <w:vAlign w:val="center"/>
          </w:tcPr>
          <w:p w14:paraId="25F32CC3" w14:textId="77777777" w:rsidR="00E227A7" w:rsidRPr="00D168F8" w:rsidRDefault="00E227A7" w:rsidP="00E227A7">
            <w:pPr>
              <w:rPr>
                <w:sz w:val="20"/>
                <w:szCs w:val="20"/>
              </w:rPr>
            </w:pPr>
            <w:r w:rsidRPr="00D168F8">
              <w:rPr>
                <w:sz w:val="20"/>
                <w:szCs w:val="20"/>
              </w:rPr>
              <w:t>Налог на имущество физических лиц</w:t>
            </w:r>
          </w:p>
        </w:tc>
        <w:tc>
          <w:tcPr>
            <w:tcW w:w="667" w:type="pct"/>
            <w:vAlign w:val="center"/>
          </w:tcPr>
          <w:p w14:paraId="7D08F427" w14:textId="77777777" w:rsidR="00E227A7" w:rsidRPr="00D168F8" w:rsidRDefault="00E227A7" w:rsidP="00E227A7">
            <w:pPr>
              <w:spacing w:before="100" w:beforeAutospacing="1"/>
              <w:jc w:val="center"/>
              <w:rPr>
                <w:sz w:val="20"/>
                <w:szCs w:val="20"/>
              </w:rPr>
            </w:pPr>
            <w:r>
              <w:rPr>
                <w:sz w:val="20"/>
                <w:szCs w:val="20"/>
              </w:rPr>
              <w:t>62 401,9</w:t>
            </w:r>
          </w:p>
        </w:tc>
        <w:tc>
          <w:tcPr>
            <w:tcW w:w="448" w:type="pct"/>
            <w:vAlign w:val="center"/>
          </w:tcPr>
          <w:p w14:paraId="5B8B7FAA" w14:textId="77777777" w:rsidR="00E227A7" w:rsidRPr="00D168F8" w:rsidRDefault="00E227A7" w:rsidP="00E227A7">
            <w:pPr>
              <w:spacing w:before="100" w:beforeAutospacing="1"/>
              <w:jc w:val="center"/>
              <w:rPr>
                <w:sz w:val="20"/>
                <w:szCs w:val="20"/>
              </w:rPr>
            </w:pPr>
            <w:r>
              <w:rPr>
                <w:sz w:val="20"/>
                <w:szCs w:val="20"/>
              </w:rPr>
              <w:t>0,4</w:t>
            </w:r>
          </w:p>
        </w:tc>
        <w:tc>
          <w:tcPr>
            <w:tcW w:w="670" w:type="pct"/>
            <w:vAlign w:val="center"/>
          </w:tcPr>
          <w:p w14:paraId="11AD9492" w14:textId="77777777" w:rsidR="00E227A7" w:rsidRPr="00DA531E" w:rsidRDefault="00E227A7" w:rsidP="00E227A7">
            <w:pPr>
              <w:spacing w:before="100" w:beforeAutospacing="1"/>
              <w:jc w:val="center"/>
              <w:rPr>
                <w:sz w:val="20"/>
                <w:szCs w:val="20"/>
                <w:highlight w:val="yellow"/>
              </w:rPr>
            </w:pPr>
            <w:r w:rsidRPr="00DC2DBB">
              <w:rPr>
                <w:sz w:val="20"/>
                <w:szCs w:val="20"/>
              </w:rPr>
              <w:t>62 358,2</w:t>
            </w:r>
          </w:p>
        </w:tc>
        <w:tc>
          <w:tcPr>
            <w:tcW w:w="448" w:type="pct"/>
            <w:vAlign w:val="center"/>
          </w:tcPr>
          <w:p w14:paraId="4B296986" w14:textId="77777777" w:rsidR="00E227A7" w:rsidRPr="009C1E6A" w:rsidRDefault="00E227A7" w:rsidP="00E227A7">
            <w:pPr>
              <w:spacing w:before="100" w:beforeAutospacing="1"/>
              <w:jc w:val="center"/>
              <w:rPr>
                <w:sz w:val="20"/>
                <w:szCs w:val="20"/>
              </w:rPr>
            </w:pPr>
            <w:r w:rsidRPr="009C1E6A">
              <w:rPr>
                <w:sz w:val="20"/>
                <w:szCs w:val="20"/>
              </w:rPr>
              <w:t>0,5</w:t>
            </w:r>
          </w:p>
        </w:tc>
        <w:tc>
          <w:tcPr>
            <w:tcW w:w="744" w:type="pct"/>
            <w:vAlign w:val="center"/>
          </w:tcPr>
          <w:p w14:paraId="0EC21445" w14:textId="77777777" w:rsidR="00E227A7" w:rsidRPr="00DA531E" w:rsidRDefault="00E227A7" w:rsidP="00E227A7">
            <w:pPr>
              <w:spacing w:before="100" w:beforeAutospacing="1"/>
              <w:jc w:val="center"/>
              <w:rPr>
                <w:sz w:val="20"/>
                <w:szCs w:val="20"/>
                <w:highlight w:val="yellow"/>
              </w:rPr>
            </w:pPr>
            <w:r w:rsidRPr="009C1E6A">
              <w:rPr>
                <w:sz w:val="20"/>
                <w:szCs w:val="20"/>
              </w:rPr>
              <w:t>- 43,7</w:t>
            </w:r>
          </w:p>
        </w:tc>
        <w:tc>
          <w:tcPr>
            <w:tcW w:w="532" w:type="pct"/>
            <w:vAlign w:val="center"/>
          </w:tcPr>
          <w:p w14:paraId="469065B2" w14:textId="77777777" w:rsidR="00E227A7" w:rsidRPr="00DA531E" w:rsidRDefault="00E227A7" w:rsidP="00E227A7">
            <w:pPr>
              <w:spacing w:before="100" w:beforeAutospacing="1"/>
              <w:jc w:val="center"/>
              <w:rPr>
                <w:sz w:val="20"/>
                <w:szCs w:val="20"/>
                <w:highlight w:val="yellow"/>
              </w:rPr>
            </w:pPr>
            <w:r>
              <w:rPr>
                <w:sz w:val="20"/>
                <w:szCs w:val="20"/>
              </w:rPr>
              <w:t>-0,1</w:t>
            </w:r>
          </w:p>
        </w:tc>
      </w:tr>
      <w:tr w:rsidR="00E227A7" w:rsidRPr="00215841" w14:paraId="54C0E552" w14:textId="77777777" w:rsidTr="00E227A7">
        <w:trPr>
          <w:trHeight w:val="303"/>
          <w:jc w:val="center"/>
        </w:trPr>
        <w:tc>
          <w:tcPr>
            <w:tcW w:w="1491" w:type="pct"/>
            <w:shd w:val="clear" w:color="auto" w:fill="auto"/>
            <w:vAlign w:val="center"/>
          </w:tcPr>
          <w:p w14:paraId="32D1A73A" w14:textId="77777777" w:rsidR="00E227A7" w:rsidRPr="00D168F8" w:rsidRDefault="00E227A7" w:rsidP="00E227A7">
            <w:pPr>
              <w:rPr>
                <w:sz w:val="20"/>
                <w:szCs w:val="20"/>
              </w:rPr>
            </w:pPr>
            <w:r w:rsidRPr="00D168F8">
              <w:rPr>
                <w:sz w:val="20"/>
                <w:szCs w:val="20"/>
              </w:rPr>
              <w:t>Земельный налог</w:t>
            </w:r>
          </w:p>
        </w:tc>
        <w:tc>
          <w:tcPr>
            <w:tcW w:w="667" w:type="pct"/>
            <w:vAlign w:val="center"/>
          </w:tcPr>
          <w:p w14:paraId="30092AF9" w14:textId="77777777" w:rsidR="00E227A7" w:rsidRPr="00D168F8" w:rsidRDefault="00E227A7" w:rsidP="00E227A7">
            <w:pPr>
              <w:spacing w:before="100" w:beforeAutospacing="1"/>
              <w:jc w:val="center"/>
              <w:rPr>
                <w:sz w:val="20"/>
                <w:szCs w:val="20"/>
              </w:rPr>
            </w:pPr>
            <w:r>
              <w:rPr>
                <w:sz w:val="20"/>
                <w:szCs w:val="20"/>
              </w:rPr>
              <w:t>16 719,3</w:t>
            </w:r>
          </w:p>
        </w:tc>
        <w:tc>
          <w:tcPr>
            <w:tcW w:w="448" w:type="pct"/>
            <w:vAlign w:val="center"/>
          </w:tcPr>
          <w:p w14:paraId="6AC25032" w14:textId="77777777" w:rsidR="00E227A7" w:rsidRPr="00D168F8" w:rsidRDefault="00E227A7" w:rsidP="00E227A7">
            <w:pPr>
              <w:spacing w:before="100" w:beforeAutospacing="1"/>
              <w:jc w:val="center"/>
              <w:rPr>
                <w:sz w:val="20"/>
                <w:szCs w:val="20"/>
              </w:rPr>
            </w:pPr>
            <w:r>
              <w:rPr>
                <w:sz w:val="20"/>
                <w:szCs w:val="20"/>
              </w:rPr>
              <w:t>0,1</w:t>
            </w:r>
          </w:p>
        </w:tc>
        <w:tc>
          <w:tcPr>
            <w:tcW w:w="670" w:type="pct"/>
            <w:vAlign w:val="center"/>
          </w:tcPr>
          <w:p w14:paraId="3B8B81C7" w14:textId="77777777" w:rsidR="00E227A7" w:rsidRPr="00DA531E" w:rsidRDefault="00E227A7" w:rsidP="00E227A7">
            <w:pPr>
              <w:spacing w:before="100" w:beforeAutospacing="1"/>
              <w:jc w:val="center"/>
              <w:rPr>
                <w:sz w:val="20"/>
                <w:szCs w:val="20"/>
                <w:highlight w:val="yellow"/>
              </w:rPr>
            </w:pPr>
            <w:r w:rsidRPr="00D709B4">
              <w:rPr>
                <w:sz w:val="20"/>
                <w:szCs w:val="20"/>
              </w:rPr>
              <w:t>18 414,2</w:t>
            </w:r>
          </w:p>
        </w:tc>
        <w:tc>
          <w:tcPr>
            <w:tcW w:w="448" w:type="pct"/>
            <w:vAlign w:val="center"/>
          </w:tcPr>
          <w:p w14:paraId="71FE938B" w14:textId="77777777" w:rsidR="00E227A7" w:rsidRPr="009C1E6A" w:rsidRDefault="00E227A7" w:rsidP="00E227A7">
            <w:pPr>
              <w:spacing w:before="100" w:beforeAutospacing="1"/>
              <w:jc w:val="center"/>
              <w:rPr>
                <w:sz w:val="20"/>
                <w:szCs w:val="20"/>
              </w:rPr>
            </w:pPr>
            <w:r w:rsidRPr="009C1E6A">
              <w:rPr>
                <w:sz w:val="20"/>
                <w:szCs w:val="20"/>
              </w:rPr>
              <w:t>0,1</w:t>
            </w:r>
          </w:p>
        </w:tc>
        <w:tc>
          <w:tcPr>
            <w:tcW w:w="744" w:type="pct"/>
            <w:vAlign w:val="center"/>
          </w:tcPr>
          <w:p w14:paraId="4E6F3D0C" w14:textId="77777777" w:rsidR="00E227A7" w:rsidRPr="00DA531E" w:rsidRDefault="00E227A7" w:rsidP="00E227A7">
            <w:pPr>
              <w:spacing w:before="100" w:beforeAutospacing="1"/>
              <w:jc w:val="center"/>
              <w:rPr>
                <w:sz w:val="20"/>
                <w:szCs w:val="20"/>
                <w:highlight w:val="yellow"/>
              </w:rPr>
            </w:pPr>
            <w:r w:rsidRPr="004A438F">
              <w:rPr>
                <w:sz w:val="20"/>
                <w:szCs w:val="20"/>
              </w:rPr>
              <w:t>1 694,9</w:t>
            </w:r>
          </w:p>
        </w:tc>
        <w:tc>
          <w:tcPr>
            <w:tcW w:w="532" w:type="pct"/>
            <w:vAlign w:val="center"/>
          </w:tcPr>
          <w:p w14:paraId="1C85D173" w14:textId="77777777" w:rsidR="00E227A7" w:rsidRPr="00DA531E" w:rsidRDefault="00E227A7" w:rsidP="00E227A7">
            <w:pPr>
              <w:spacing w:before="100" w:beforeAutospacing="1"/>
              <w:jc w:val="center"/>
              <w:rPr>
                <w:sz w:val="20"/>
                <w:szCs w:val="20"/>
                <w:highlight w:val="yellow"/>
              </w:rPr>
            </w:pPr>
            <w:r w:rsidRPr="00222A78">
              <w:rPr>
                <w:sz w:val="20"/>
                <w:szCs w:val="20"/>
              </w:rPr>
              <w:t>10,1</w:t>
            </w:r>
          </w:p>
        </w:tc>
      </w:tr>
      <w:tr w:rsidR="00E227A7" w:rsidRPr="00215841" w14:paraId="714E965B" w14:textId="77777777" w:rsidTr="00E227A7">
        <w:trPr>
          <w:trHeight w:val="456"/>
          <w:jc w:val="center"/>
        </w:trPr>
        <w:tc>
          <w:tcPr>
            <w:tcW w:w="1491" w:type="pct"/>
            <w:shd w:val="clear" w:color="auto" w:fill="auto"/>
            <w:vAlign w:val="center"/>
          </w:tcPr>
          <w:p w14:paraId="072A4BA4" w14:textId="77777777" w:rsidR="00E227A7" w:rsidRPr="00D168F8" w:rsidRDefault="00E227A7" w:rsidP="00E227A7">
            <w:pPr>
              <w:rPr>
                <w:b/>
                <w:i/>
                <w:sz w:val="20"/>
                <w:szCs w:val="20"/>
              </w:rPr>
            </w:pPr>
            <w:r w:rsidRPr="00D168F8">
              <w:rPr>
                <w:sz w:val="20"/>
                <w:szCs w:val="20"/>
              </w:rPr>
              <w:t>Земельный налог (по обязательствам, возникшим до 1 января 2006 года)</w:t>
            </w:r>
          </w:p>
        </w:tc>
        <w:tc>
          <w:tcPr>
            <w:tcW w:w="667" w:type="pct"/>
            <w:vAlign w:val="center"/>
          </w:tcPr>
          <w:p w14:paraId="7CA485AD" w14:textId="77777777" w:rsidR="00E227A7" w:rsidRPr="00D168F8" w:rsidRDefault="00E227A7" w:rsidP="00E227A7">
            <w:pPr>
              <w:spacing w:before="100" w:beforeAutospacing="1"/>
              <w:jc w:val="center"/>
              <w:rPr>
                <w:b/>
                <w:i/>
                <w:sz w:val="20"/>
                <w:szCs w:val="20"/>
              </w:rPr>
            </w:pPr>
            <w:r w:rsidRPr="00957FD9">
              <w:rPr>
                <w:sz w:val="20"/>
                <w:szCs w:val="20"/>
              </w:rPr>
              <w:t>-2,1</w:t>
            </w:r>
          </w:p>
        </w:tc>
        <w:tc>
          <w:tcPr>
            <w:tcW w:w="448" w:type="pct"/>
            <w:vAlign w:val="center"/>
          </w:tcPr>
          <w:p w14:paraId="4EA93967" w14:textId="77777777" w:rsidR="00E227A7" w:rsidRPr="00D168F8" w:rsidRDefault="00E227A7" w:rsidP="00E227A7">
            <w:pPr>
              <w:spacing w:before="100" w:beforeAutospacing="1"/>
              <w:jc w:val="center"/>
              <w:rPr>
                <w:b/>
                <w:i/>
                <w:sz w:val="20"/>
                <w:szCs w:val="20"/>
              </w:rPr>
            </w:pPr>
            <w:r>
              <w:rPr>
                <w:b/>
                <w:i/>
                <w:sz w:val="20"/>
                <w:szCs w:val="20"/>
              </w:rPr>
              <w:t xml:space="preserve"> -</w:t>
            </w:r>
          </w:p>
        </w:tc>
        <w:tc>
          <w:tcPr>
            <w:tcW w:w="670" w:type="pct"/>
            <w:vAlign w:val="center"/>
          </w:tcPr>
          <w:p w14:paraId="4D0C127D" w14:textId="77777777" w:rsidR="00E227A7" w:rsidRPr="00DA531E" w:rsidRDefault="00E227A7" w:rsidP="00E227A7">
            <w:pPr>
              <w:spacing w:before="100" w:beforeAutospacing="1"/>
              <w:jc w:val="center"/>
              <w:rPr>
                <w:sz w:val="20"/>
                <w:szCs w:val="20"/>
                <w:highlight w:val="yellow"/>
              </w:rPr>
            </w:pPr>
            <w:r w:rsidRPr="00D709B4">
              <w:rPr>
                <w:sz w:val="20"/>
                <w:szCs w:val="20"/>
              </w:rPr>
              <w:t>0,0</w:t>
            </w:r>
          </w:p>
        </w:tc>
        <w:tc>
          <w:tcPr>
            <w:tcW w:w="448" w:type="pct"/>
            <w:vAlign w:val="center"/>
          </w:tcPr>
          <w:p w14:paraId="632E18BB" w14:textId="77777777" w:rsidR="00E227A7" w:rsidRPr="00DA531E" w:rsidRDefault="00E227A7" w:rsidP="00E227A7">
            <w:pPr>
              <w:spacing w:before="100" w:beforeAutospacing="1"/>
              <w:jc w:val="center"/>
              <w:rPr>
                <w:b/>
                <w:i/>
                <w:sz w:val="20"/>
                <w:szCs w:val="20"/>
                <w:highlight w:val="yellow"/>
              </w:rPr>
            </w:pPr>
            <w:r w:rsidRPr="009C1E6A">
              <w:rPr>
                <w:b/>
                <w:i/>
                <w:sz w:val="20"/>
                <w:szCs w:val="20"/>
              </w:rPr>
              <w:t xml:space="preserve"> -</w:t>
            </w:r>
          </w:p>
        </w:tc>
        <w:tc>
          <w:tcPr>
            <w:tcW w:w="744" w:type="pct"/>
            <w:vAlign w:val="center"/>
          </w:tcPr>
          <w:p w14:paraId="7A77972C" w14:textId="77777777" w:rsidR="00E227A7" w:rsidRPr="00DA531E" w:rsidRDefault="00E227A7" w:rsidP="00E227A7">
            <w:pPr>
              <w:spacing w:before="100" w:beforeAutospacing="1"/>
              <w:jc w:val="center"/>
              <w:rPr>
                <w:b/>
                <w:i/>
                <w:sz w:val="20"/>
                <w:szCs w:val="20"/>
                <w:highlight w:val="yellow"/>
              </w:rPr>
            </w:pPr>
            <w:r>
              <w:rPr>
                <w:sz w:val="20"/>
                <w:szCs w:val="20"/>
              </w:rPr>
              <w:t>2,1</w:t>
            </w:r>
          </w:p>
        </w:tc>
        <w:tc>
          <w:tcPr>
            <w:tcW w:w="532" w:type="pct"/>
            <w:shd w:val="clear" w:color="auto" w:fill="auto"/>
            <w:vAlign w:val="center"/>
          </w:tcPr>
          <w:p w14:paraId="58EF59A3" w14:textId="77777777" w:rsidR="00E227A7" w:rsidRPr="00DA531E" w:rsidRDefault="00E227A7" w:rsidP="00E227A7">
            <w:pPr>
              <w:spacing w:before="100" w:beforeAutospacing="1"/>
              <w:jc w:val="center"/>
              <w:rPr>
                <w:b/>
                <w:i/>
                <w:sz w:val="20"/>
                <w:szCs w:val="20"/>
                <w:highlight w:val="yellow"/>
              </w:rPr>
            </w:pPr>
            <w:r w:rsidRPr="00222A78">
              <w:rPr>
                <w:b/>
                <w:i/>
                <w:sz w:val="20"/>
                <w:szCs w:val="20"/>
              </w:rPr>
              <w:t xml:space="preserve">- </w:t>
            </w:r>
          </w:p>
        </w:tc>
      </w:tr>
      <w:tr w:rsidR="00E227A7" w:rsidRPr="00215841" w14:paraId="6846ADB3" w14:textId="77777777" w:rsidTr="00E227A7">
        <w:trPr>
          <w:trHeight w:val="456"/>
          <w:jc w:val="center"/>
        </w:trPr>
        <w:tc>
          <w:tcPr>
            <w:tcW w:w="1491" w:type="pct"/>
            <w:shd w:val="clear" w:color="auto" w:fill="auto"/>
            <w:vAlign w:val="center"/>
          </w:tcPr>
          <w:p w14:paraId="6EEB2096" w14:textId="77777777" w:rsidR="00E227A7" w:rsidRPr="00D168F8" w:rsidRDefault="00E227A7" w:rsidP="00E227A7">
            <w:pPr>
              <w:rPr>
                <w:b/>
                <w:i/>
                <w:sz w:val="20"/>
                <w:szCs w:val="20"/>
              </w:rPr>
            </w:pPr>
            <w:r w:rsidRPr="00D168F8">
              <w:rPr>
                <w:b/>
                <w:i/>
                <w:sz w:val="20"/>
                <w:szCs w:val="20"/>
              </w:rPr>
              <w:t>Специальные налоговые режимы, в том числе:</w:t>
            </w:r>
          </w:p>
        </w:tc>
        <w:tc>
          <w:tcPr>
            <w:tcW w:w="667" w:type="pct"/>
            <w:vAlign w:val="center"/>
          </w:tcPr>
          <w:p w14:paraId="4D4DFA53" w14:textId="77777777" w:rsidR="00E227A7" w:rsidRPr="00D168F8" w:rsidRDefault="00E227A7" w:rsidP="00E227A7">
            <w:pPr>
              <w:spacing w:before="100" w:beforeAutospacing="1"/>
              <w:jc w:val="center"/>
              <w:rPr>
                <w:b/>
                <w:i/>
                <w:sz w:val="20"/>
                <w:szCs w:val="20"/>
              </w:rPr>
            </w:pPr>
            <w:r>
              <w:rPr>
                <w:b/>
                <w:i/>
                <w:sz w:val="20"/>
                <w:szCs w:val="20"/>
              </w:rPr>
              <w:t>670 122,2</w:t>
            </w:r>
          </w:p>
        </w:tc>
        <w:tc>
          <w:tcPr>
            <w:tcW w:w="448" w:type="pct"/>
            <w:vAlign w:val="center"/>
          </w:tcPr>
          <w:p w14:paraId="43892848" w14:textId="77777777" w:rsidR="00E227A7" w:rsidRPr="00D168F8" w:rsidRDefault="00E227A7" w:rsidP="00E227A7">
            <w:pPr>
              <w:spacing w:before="100" w:beforeAutospacing="1"/>
              <w:jc w:val="center"/>
              <w:rPr>
                <w:b/>
                <w:i/>
                <w:sz w:val="20"/>
                <w:szCs w:val="20"/>
              </w:rPr>
            </w:pPr>
            <w:r>
              <w:rPr>
                <w:b/>
                <w:i/>
                <w:sz w:val="20"/>
                <w:szCs w:val="20"/>
              </w:rPr>
              <w:t>4,1</w:t>
            </w:r>
          </w:p>
        </w:tc>
        <w:tc>
          <w:tcPr>
            <w:tcW w:w="670" w:type="pct"/>
            <w:vAlign w:val="center"/>
          </w:tcPr>
          <w:p w14:paraId="7FDB1BBB" w14:textId="77777777" w:rsidR="00E227A7" w:rsidRPr="00D709B4" w:rsidRDefault="00E227A7" w:rsidP="00E227A7">
            <w:pPr>
              <w:spacing w:before="100" w:beforeAutospacing="1"/>
              <w:jc w:val="center"/>
              <w:rPr>
                <w:b/>
                <w:i/>
                <w:sz w:val="20"/>
                <w:szCs w:val="20"/>
              </w:rPr>
            </w:pPr>
            <w:r w:rsidRPr="00D709B4">
              <w:rPr>
                <w:b/>
                <w:i/>
                <w:sz w:val="20"/>
                <w:szCs w:val="20"/>
              </w:rPr>
              <w:t>983 579,2</w:t>
            </w:r>
          </w:p>
        </w:tc>
        <w:tc>
          <w:tcPr>
            <w:tcW w:w="448" w:type="pct"/>
            <w:vAlign w:val="center"/>
          </w:tcPr>
          <w:p w14:paraId="13C3E360" w14:textId="77777777" w:rsidR="00E227A7" w:rsidRPr="00DA531E" w:rsidRDefault="00E227A7" w:rsidP="00E227A7">
            <w:pPr>
              <w:spacing w:before="100" w:beforeAutospacing="1"/>
              <w:jc w:val="center"/>
              <w:rPr>
                <w:b/>
                <w:i/>
                <w:sz w:val="20"/>
                <w:szCs w:val="20"/>
                <w:highlight w:val="yellow"/>
              </w:rPr>
            </w:pPr>
            <w:r w:rsidRPr="009C1E6A">
              <w:rPr>
                <w:b/>
                <w:i/>
                <w:sz w:val="20"/>
                <w:szCs w:val="20"/>
              </w:rPr>
              <w:t>7,3</w:t>
            </w:r>
          </w:p>
        </w:tc>
        <w:tc>
          <w:tcPr>
            <w:tcW w:w="744" w:type="pct"/>
            <w:vAlign w:val="center"/>
          </w:tcPr>
          <w:p w14:paraId="5CF698E3" w14:textId="77777777" w:rsidR="00E227A7" w:rsidRPr="00DA531E" w:rsidRDefault="00E227A7" w:rsidP="00E227A7">
            <w:pPr>
              <w:spacing w:before="100" w:beforeAutospacing="1"/>
              <w:jc w:val="center"/>
              <w:rPr>
                <w:b/>
                <w:i/>
                <w:sz w:val="20"/>
                <w:szCs w:val="20"/>
                <w:highlight w:val="yellow"/>
              </w:rPr>
            </w:pPr>
            <w:r w:rsidRPr="004A438F">
              <w:rPr>
                <w:b/>
                <w:i/>
                <w:sz w:val="20"/>
                <w:szCs w:val="20"/>
              </w:rPr>
              <w:t>313 457,0</w:t>
            </w:r>
          </w:p>
        </w:tc>
        <w:tc>
          <w:tcPr>
            <w:tcW w:w="532" w:type="pct"/>
            <w:shd w:val="clear" w:color="auto" w:fill="auto"/>
            <w:vAlign w:val="center"/>
          </w:tcPr>
          <w:p w14:paraId="7B543373" w14:textId="77777777" w:rsidR="00E227A7" w:rsidRPr="00DA531E" w:rsidRDefault="00E227A7" w:rsidP="00E227A7">
            <w:pPr>
              <w:spacing w:before="100" w:beforeAutospacing="1"/>
              <w:jc w:val="center"/>
              <w:rPr>
                <w:b/>
                <w:i/>
                <w:sz w:val="20"/>
                <w:szCs w:val="20"/>
                <w:highlight w:val="yellow"/>
              </w:rPr>
            </w:pPr>
            <w:r w:rsidRPr="00222A78">
              <w:rPr>
                <w:b/>
                <w:i/>
                <w:sz w:val="20"/>
                <w:szCs w:val="20"/>
              </w:rPr>
              <w:t>46,8</w:t>
            </w:r>
          </w:p>
        </w:tc>
      </w:tr>
      <w:tr w:rsidR="00E227A7" w:rsidRPr="00215841" w14:paraId="40C047CD" w14:textId="77777777" w:rsidTr="00E227A7">
        <w:trPr>
          <w:trHeight w:val="456"/>
          <w:jc w:val="center"/>
        </w:trPr>
        <w:tc>
          <w:tcPr>
            <w:tcW w:w="1491" w:type="pct"/>
            <w:shd w:val="clear" w:color="auto" w:fill="auto"/>
            <w:vAlign w:val="center"/>
          </w:tcPr>
          <w:p w14:paraId="7A828DA8" w14:textId="77777777" w:rsidR="00E227A7" w:rsidRPr="00D168F8" w:rsidRDefault="00E227A7" w:rsidP="00E227A7">
            <w:pPr>
              <w:rPr>
                <w:bCs/>
                <w:sz w:val="20"/>
                <w:szCs w:val="20"/>
              </w:rPr>
            </w:pPr>
            <w:r w:rsidRPr="00A67D16">
              <w:rPr>
                <w:bCs/>
                <w:sz w:val="20"/>
                <w:szCs w:val="20"/>
              </w:rPr>
              <w:t>Налог, взимаемый в связи с применением упрощенной системы налогообложения</w:t>
            </w:r>
          </w:p>
        </w:tc>
        <w:tc>
          <w:tcPr>
            <w:tcW w:w="667" w:type="pct"/>
            <w:vAlign w:val="center"/>
          </w:tcPr>
          <w:p w14:paraId="7D8159DE" w14:textId="77777777" w:rsidR="00E227A7" w:rsidRPr="00D168F8" w:rsidRDefault="00E227A7" w:rsidP="00E227A7">
            <w:pPr>
              <w:spacing w:before="100" w:beforeAutospacing="1"/>
              <w:jc w:val="center"/>
              <w:rPr>
                <w:bCs/>
                <w:sz w:val="20"/>
                <w:szCs w:val="20"/>
              </w:rPr>
            </w:pPr>
            <w:r>
              <w:rPr>
                <w:bCs/>
                <w:sz w:val="20"/>
                <w:szCs w:val="20"/>
              </w:rPr>
              <w:t>576 061,8</w:t>
            </w:r>
          </w:p>
        </w:tc>
        <w:tc>
          <w:tcPr>
            <w:tcW w:w="448" w:type="pct"/>
            <w:vAlign w:val="center"/>
          </w:tcPr>
          <w:p w14:paraId="666192F5" w14:textId="77777777" w:rsidR="00E227A7" w:rsidRPr="00D168F8" w:rsidRDefault="00E227A7" w:rsidP="00E227A7">
            <w:pPr>
              <w:spacing w:before="100" w:beforeAutospacing="1"/>
              <w:jc w:val="center"/>
              <w:rPr>
                <w:bCs/>
                <w:sz w:val="20"/>
                <w:szCs w:val="20"/>
              </w:rPr>
            </w:pPr>
            <w:r>
              <w:rPr>
                <w:bCs/>
                <w:sz w:val="20"/>
                <w:szCs w:val="20"/>
              </w:rPr>
              <w:t>3,5</w:t>
            </w:r>
          </w:p>
        </w:tc>
        <w:tc>
          <w:tcPr>
            <w:tcW w:w="670" w:type="pct"/>
            <w:vAlign w:val="center"/>
          </w:tcPr>
          <w:p w14:paraId="484F9DD7" w14:textId="77777777" w:rsidR="00E227A7" w:rsidRPr="00D709B4" w:rsidRDefault="00E227A7" w:rsidP="00E227A7">
            <w:pPr>
              <w:spacing w:before="100" w:beforeAutospacing="1"/>
              <w:jc w:val="center"/>
              <w:rPr>
                <w:bCs/>
                <w:sz w:val="20"/>
                <w:szCs w:val="20"/>
              </w:rPr>
            </w:pPr>
            <w:r w:rsidRPr="00D709B4">
              <w:rPr>
                <w:bCs/>
                <w:sz w:val="20"/>
                <w:szCs w:val="20"/>
              </w:rPr>
              <w:t>902 322,1</w:t>
            </w:r>
          </w:p>
        </w:tc>
        <w:tc>
          <w:tcPr>
            <w:tcW w:w="448" w:type="pct"/>
            <w:vAlign w:val="center"/>
          </w:tcPr>
          <w:p w14:paraId="31671CF8" w14:textId="77777777" w:rsidR="00E227A7" w:rsidRPr="00DA531E" w:rsidRDefault="00E227A7" w:rsidP="00E227A7">
            <w:pPr>
              <w:spacing w:before="100" w:beforeAutospacing="1"/>
              <w:jc w:val="center"/>
              <w:rPr>
                <w:bCs/>
                <w:sz w:val="20"/>
                <w:szCs w:val="20"/>
                <w:highlight w:val="yellow"/>
              </w:rPr>
            </w:pPr>
            <w:r w:rsidRPr="009C1E6A">
              <w:rPr>
                <w:bCs/>
                <w:sz w:val="20"/>
                <w:szCs w:val="20"/>
              </w:rPr>
              <w:t>6,7</w:t>
            </w:r>
          </w:p>
        </w:tc>
        <w:tc>
          <w:tcPr>
            <w:tcW w:w="744" w:type="pct"/>
            <w:vAlign w:val="center"/>
          </w:tcPr>
          <w:p w14:paraId="5BCF2418" w14:textId="77777777" w:rsidR="00E227A7" w:rsidRPr="00DA531E" w:rsidRDefault="00E227A7" w:rsidP="00E227A7">
            <w:pPr>
              <w:spacing w:before="100" w:beforeAutospacing="1"/>
              <w:jc w:val="center"/>
              <w:rPr>
                <w:bCs/>
                <w:sz w:val="20"/>
                <w:szCs w:val="20"/>
                <w:highlight w:val="yellow"/>
              </w:rPr>
            </w:pPr>
            <w:r w:rsidRPr="004A438F">
              <w:rPr>
                <w:bCs/>
                <w:sz w:val="20"/>
                <w:szCs w:val="20"/>
              </w:rPr>
              <w:t>326 260,3</w:t>
            </w:r>
          </w:p>
        </w:tc>
        <w:tc>
          <w:tcPr>
            <w:tcW w:w="532" w:type="pct"/>
            <w:vAlign w:val="center"/>
          </w:tcPr>
          <w:p w14:paraId="34A889EE" w14:textId="77777777" w:rsidR="00E227A7" w:rsidRPr="00DA531E" w:rsidRDefault="00E227A7" w:rsidP="00E227A7">
            <w:pPr>
              <w:spacing w:before="100" w:beforeAutospacing="1"/>
              <w:jc w:val="center"/>
              <w:rPr>
                <w:bCs/>
                <w:sz w:val="20"/>
                <w:szCs w:val="20"/>
                <w:highlight w:val="yellow"/>
              </w:rPr>
            </w:pPr>
            <w:r w:rsidRPr="00222A78">
              <w:rPr>
                <w:bCs/>
                <w:sz w:val="20"/>
                <w:szCs w:val="20"/>
              </w:rPr>
              <w:t>56,6</w:t>
            </w:r>
          </w:p>
        </w:tc>
      </w:tr>
      <w:tr w:rsidR="00E227A7" w:rsidRPr="00215841" w14:paraId="4C54E1E5" w14:textId="77777777" w:rsidTr="00E227A7">
        <w:trPr>
          <w:trHeight w:val="456"/>
          <w:jc w:val="center"/>
        </w:trPr>
        <w:tc>
          <w:tcPr>
            <w:tcW w:w="1491" w:type="pct"/>
            <w:shd w:val="clear" w:color="auto" w:fill="auto"/>
            <w:vAlign w:val="center"/>
          </w:tcPr>
          <w:p w14:paraId="2B8F633C" w14:textId="77777777" w:rsidR="00E227A7" w:rsidRPr="00D168F8" w:rsidRDefault="00E227A7" w:rsidP="00E227A7">
            <w:pPr>
              <w:rPr>
                <w:bCs/>
                <w:sz w:val="20"/>
                <w:szCs w:val="20"/>
              </w:rPr>
            </w:pPr>
            <w:r w:rsidRPr="00D168F8">
              <w:rPr>
                <w:bCs/>
                <w:sz w:val="20"/>
                <w:szCs w:val="20"/>
              </w:rPr>
              <w:t>Единый налог на вмененный доход для отдельных видов деятельности</w:t>
            </w:r>
          </w:p>
        </w:tc>
        <w:tc>
          <w:tcPr>
            <w:tcW w:w="667" w:type="pct"/>
            <w:vAlign w:val="center"/>
          </w:tcPr>
          <w:p w14:paraId="36DEAD85" w14:textId="77777777" w:rsidR="00E227A7" w:rsidRPr="00D168F8" w:rsidRDefault="00E227A7" w:rsidP="00E227A7">
            <w:pPr>
              <w:spacing w:before="100" w:beforeAutospacing="1"/>
              <w:jc w:val="center"/>
              <w:rPr>
                <w:bCs/>
                <w:sz w:val="20"/>
                <w:szCs w:val="20"/>
              </w:rPr>
            </w:pPr>
            <w:r>
              <w:rPr>
                <w:bCs/>
                <w:sz w:val="20"/>
                <w:szCs w:val="20"/>
              </w:rPr>
              <w:t>17 240,1</w:t>
            </w:r>
          </w:p>
        </w:tc>
        <w:tc>
          <w:tcPr>
            <w:tcW w:w="448" w:type="pct"/>
            <w:vAlign w:val="center"/>
          </w:tcPr>
          <w:p w14:paraId="17B38E0D" w14:textId="77777777" w:rsidR="00E227A7" w:rsidRPr="00D168F8" w:rsidRDefault="00E227A7" w:rsidP="00E227A7">
            <w:pPr>
              <w:spacing w:before="100" w:beforeAutospacing="1"/>
              <w:jc w:val="center"/>
              <w:rPr>
                <w:bCs/>
                <w:sz w:val="20"/>
                <w:szCs w:val="20"/>
              </w:rPr>
            </w:pPr>
            <w:r>
              <w:rPr>
                <w:bCs/>
                <w:sz w:val="20"/>
                <w:szCs w:val="20"/>
              </w:rPr>
              <w:t>0,1</w:t>
            </w:r>
          </w:p>
        </w:tc>
        <w:tc>
          <w:tcPr>
            <w:tcW w:w="670" w:type="pct"/>
            <w:vAlign w:val="center"/>
          </w:tcPr>
          <w:p w14:paraId="5E5D4E2E" w14:textId="77777777" w:rsidR="00E227A7" w:rsidRPr="00D709B4" w:rsidRDefault="00E227A7" w:rsidP="00E227A7">
            <w:pPr>
              <w:spacing w:before="100" w:beforeAutospacing="1"/>
              <w:jc w:val="center"/>
              <w:rPr>
                <w:bCs/>
                <w:sz w:val="20"/>
                <w:szCs w:val="20"/>
              </w:rPr>
            </w:pPr>
            <w:r w:rsidRPr="00D709B4">
              <w:rPr>
                <w:bCs/>
                <w:sz w:val="20"/>
                <w:szCs w:val="20"/>
              </w:rPr>
              <w:t>-3 256,0</w:t>
            </w:r>
          </w:p>
        </w:tc>
        <w:tc>
          <w:tcPr>
            <w:tcW w:w="448" w:type="pct"/>
            <w:vAlign w:val="center"/>
          </w:tcPr>
          <w:p w14:paraId="3C8D2329" w14:textId="77777777" w:rsidR="00E227A7" w:rsidRPr="00DA531E" w:rsidRDefault="00E227A7" w:rsidP="00E227A7">
            <w:pPr>
              <w:spacing w:before="100" w:beforeAutospacing="1"/>
              <w:jc w:val="center"/>
              <w:rPr>
                <w:bCs/>
                <w:sz w:val="20"/>
                <w:szCs w:val="20"/>
                <w:highlight w:val="yellow"/>
              </w:rPr>
            </w:pPr>
            <w:r>
              <w:rPr>
                <w:bCs/>
                <w:sz w:val="20"/>
                <w:szCs w:val="20"/>
              </w:rPr>
              <w:t>-</w:t>
            </w:r>
          </w:p>
        </w:tc>
        <w:tc>
          <w:tcPr>
            <w:tcW w:w="744" w:type="pct"/>
            <w:vAlign w:val="center"/>
          </w:tcPr>
          <w:p w14:paraId="0D8ABDAE" w14:textId="77777777" w:rsidR="00E227A7" w:rsidRPr="003701D3" w:rsidRDefault="00E227A7" w:rsidP="00E227A7">
            <w:pPr>
              <w:spacing w:before="100" w:beforeAutospacing="1"/>
              <w:jc w:val="center"/>
              <w:rPr>
                <w:bCs/>
                <w:sz w:val="20"/>
                <w:szCs w:val="20"/>
              </w:rPr>
            </w:pPr>
            <w:r w:rsidRPr="003701D3">
              <w:rPr>
                <w:bCs/>
                <w:sz w:val="20"/>
                <w:szCs w:val="20"/>
              </w:rPr>
              <w:t>-20 496,1</w:t>
            </w:r>
          </w:p>
        </w:tc>
        <w:tc>
          <w:tcPr>
            <w:tcW w:w="532" w:type="pct"/>
            <w:vAlign w:val="center"/>
          </w:tcPr>
          <w:p w14:paraId="1E9B7143" w14:textId="77777777" w:rsidR="00E227A7" w:rsidRPr="003701D3" w:rsidRDefault="00E227A7" w:rsidP="00E227A7">
            <w:pPr>
              <w:spacing w:before="100" w:beforeAutospacing="1"/>
              <w:jc w:val="center"/>
              <w:rPr>
                <w:bCs/>
                <w:sz w:val="20"/>
                <w:szCs w:val="20"/>
              </w:rPr>
            </w:pPr>
            <w:r>
              <w:rPr>
                <w:bCs/>
                <w:sz w:val="20"/>
                <w:szCs w:val="20"/>
              </w:rPr>
              <w:t>в 5,3 раза</w:t>
            </w:r>
          </w:p>
        </w:tc>
      </w:tr>
      <w:tr w:rsidR="00E227A7" w:rsidRPr="00215841" w14:paraId="1FC2A908" w14:textId="77777777" w:rsidTr="00E227A7">
        <w:trPr>
          <w:trHeight w:val="456"/>
          <w:jc w:val="center"/>
        </w:trPr>
        <w:tc>
          <w:tcPr>
            <w:tcW w:w="1491" w:type="pct"/>
            <w:shd w:val="clear" w:color="auto" w:fill="auto"/>
            <w:vAlign w:val="center"/>
          </w:tcPr>
          <w:p w14:paraId="6F6ADDC3" w14:textId="77777777" w:rsidR="00E227A7" w:rsidRPr="00D168F8" w:rsidRDefault="00E227A7" w:rsidP="00E227A7">
            <w:pPr>
              <w:rPr>
                <w:bCs/>
                <w:sz w:val="20"/>
                <w:szCs w:val="20"/>
              </w:rPr>
            </w:pPr>
            <w:r w:rsidRPr="00D168F8">
              <w:rPr>
                <w:bCs/>
                <w:sz w:val="20"/>
                <w:szCs w:val="20"/>
              </w:rPr>
              <w:t>Единый сельскохозяйственный налог</w:t>
            </w:r>
          </w:p>
        </w:tc>
        <w:tc>
          <w:tcPr>
            <w:tcW w:w="667" w:type="pct"/>
            <w:vAlign w:val="center"/>
          </w:tcPr>
          <w:p w14:paraId="71CA7E4B" w14:textId="77777777" w:rsidR="00E227A7" w:rsidRPr="00D168F8" w:rsidRDefault="00E227A7" w:rsidP="00E227A7">
            <w:pPr>
              <w:spacing w:before="100" w:beforeAutospacing="1"/>
              <w:jc w:val="center"/>
              <w:rPr>
                <w:bCs/>
                <w:sz w:val="20"/>
                <w:szCs w:val="20"/>
              </w:rPr>
            </w:pPr>
            <w:r>
              <w:rPr>
                <w:bCs/>
                <w:sz w:val="20"/>
                <w:szCs w:val="20"/>
              </w:rPr>
              <w:t>201,0</w:t>
            </w:r>
          </w:p>
        </w:tc>
        <w:tc>
          <w:tcPr>
            <w:tcW w:w="448" w:type="pct"/>
            <w:vAlign w:val="center"/>
          </w:tcPr>
          <w:p w14:paraId="005BF837" w14:textId="77777777" w:rsidR="00E227A7" w:rsidRPr="00D168F8" w:rsidRDefault="00E227A7" w:rsidP="00E227A7">
            <w:pPr>
              <w:spacing w:before="100" w:beforeAutospacing="1"/>
              <w:jc w:val="center"/>
              <w:rPr>
                <w:bCs/>
                <w:sz w:val="20"/>
                <w:szCs w:val="20"/>
              </w:rPr>
            </w:pPr>
            <w:r>
              <w:rPr>
                <w:bCs/>
                <w:sz w:val="20"/>
                <w:szCs w:val="20"/>
              </w:rPr>
              <w:t>-</w:t>
            </w:r>
          </w:p>
        </w:tc>
        <w:tc>
          <w:tcPr>
            <w:tcW w:w="670" w:type="pct"/>
            <w:vAlign w:val="center"/>
          </w:tcPr>
          <w:p w14:paraId="634DF7EC" w14:textId="77777777" w:rsidR="00E227A7" w:rsidRPr="00D709B4" w:rsidRDefault="00E227A7" w:rsidP="00E227A7">
            <w:pPr>
              <w:spacing w:before="100" w:beforeAutospacing="1"/>
              <w:jc w:val="center"/>
              <w:rPr>
                <w:bCs/>
                <w:sz w:val="20"/>
                <w:szCs w:val="20"/>
              </w:rPr>
            </w:pPr>
            <w:r w:rsidRPr="00D709B4">
              <w:rPr>
                <w:bCs/>
                <w:sz w:val="20"/>
                <w:szCs w:val="20"/>
              </w:rPr>
              <w:t>1 269,6</w:t>
            </w:r>
          </w:p>
        </w:tc>
        <w:tc>
          <w:tcPr>
            <w:tcW w:w="448" w:type="pct"/>
            <w:vAlign w:val="center"/>
          </w:tcPr>
          <w:p w14:paraId="412CFD71" w14:textId="77777777" w:rsidR="00E227A7" w:rsidRPr="00DA531E" w:rsidRDefault="00E227A7" w:rsidP="00E227A7">
            <w:pPr>
              <w:spacing w:before="100" w:beforeAutospacing="1"/>
              <w:jc w:val="center"/>
              <w:rPr>
                <w:bCs/>
                <w:sz w:val="20"/>
                <w:szCs w:val="20"/>
                <w:highlight w:val="yellow"/>
              </w:rPr>
            </w:pPr>
            <w:r w:rsidRPr="009C1E6A">
              <w:rPr>
                <w:bCs/>
                <w:sz w:val="20"/>
                <w:szCs w:val="20"/>
              </w:rPr>
              <w:t>-</w:t>
            </w:r>
          </w:p>
        </w:tc>
        <w:tc>
          <w:tcPr>
            <w:tcW w:w="744" w:type="pct"/>
            <w:shd w:val="clear" w:color="auto" w:fill="auto"/>
            <w:vAlign w:val="center"/>
          </w:tcPr>
          <w:p w14:paraId="76039EB5" w14:textId="77777777" w:rsidR="00E227A7" w:rsidRPr="00DA531E" w:rsidRDefault="00E227A7" w:rsidP="00E227A7">
            <w:pPr>
              <w:spacing w:before="100" w:beforeAutospacing="1"/>
              <w:jc w:val="center"/>
              <w:rPr>
                <w:bCs/>
                <w:sz w:val="20"/>
                <w:szCs w:val="20"/>
                <w:highlight w:val="yellow"/>
              </w:rPr>
            </w:pPr>
            <w:r w:rsidRPr="004A438F">
              <w:rPr>
                <w:bCs/>
                <w:sz w:val="20"/>
                <w:szCs w:val="20"/>
              </w:rPr>
              <w:t>1 068,6</w:t>
            </w:r>
          </w:p>
        </w:tc>
        <w:tc>
          <w:tcPr>
            <w:tcW w:w="532" w:type="pct"/>
            <w:vAlign w:val="center"/>
          </w:tcPr>
          <w:p w14:paraId="03EC6A9D" w14:textId="77777777" w:rsidR="00E227A7" w:rsidRPr="00DA531E" w:rsidRDefault="00E227A7" w:rsidP="00E227A7">
            <w:pPr>
              <w:spacing w:before="100" w:beforeAutospacing="1"/>
              <w:jc w:val="center"/>
              <w:rPr>
                <w:bCs/>
                <w:sz w:val="20"/>
                <w:szCs w:val="20"/>
                <w:highlight w:val="yellow"/>
              </w:rPr>
            </w:pPr>
            <w:r w:rsidRPr="00460C1D">
              <w:rPr>
                <w:bCs/>
                <w:sz w:val="20"/>
                <w:szCs w:val="20"/>
              </w:rPr>
              <w:t>в 6,3 раза</w:t>
            </w:r>
          </w:p>
        </w:tc>
      </w:tr>
      <w:tr w:rsidR="00E227A7" w:rsidRPr="00215841" w14:paraId="5EC37760" w14:textId="77777777" w:rsidTr="00E227A7">
        <w:trPr>
          <w:trHeight w:val="456"/>
          <w:jc w:val="center"/>
        </w:trPr>
        <w:tc>
          <w:tcPr>
            <w:tcW w:w="1491" w:type="pct"/>
            <w:tcBorders>
              <w:bottom w:val="single" w:sz="4" w:space="0" w:color="auto"/>
            </w:tcBorders>
            <w:shd w:val="clear" w:color="auto" w:fill="auto"/>
            <w:vAlign w:val="center"/>
          </w:tcPr>
          <w:p w14:paraId="09DB60E4" w14:textId="77777777" w:rsidR="00E227A7" w:rsidRPr="00D168F8" w:rsidRDefault="00E227A7" w:rsidP="00E227A7">
            <w:pPr>
              <w:rPr>
                <w:bCs/>
                <w:sz w:val="20"/>
                <w:szCs w:val="20"/>
              </w:rPr>
            </w:pPr>
            <w:r w:rsidRPr="00D168F8">
              <w:rPr>
                <w:bCs/>
                <w:sz w:val="20"/>
                <w:szCs w:val="20"/>
              </w:rPr>
              <w:t>Налог, взимаемый в связи с применением патентной системы налогообложения</w:t>
            </w:r>
          </w:p>
        </w:tc>
        <w:tc>
          <w:tcPr>
            <w:tcW w:w="667" w:type="pct"/>
            <w:tcBorders>
              <w:bottom w:val="single" w:sz="4" w:space="0" w:color="auto"/>
            </w:tcBorders>
            <w:vAlign w:val="center"/>
          </w:tcPr>
          <w:p w14:paraId="4020BB28" w14:textId="77777777" w:rsidR="00E227A7" w:rsidRPr="00D168F8" w:rsidRDefault="00E227A7" w:rsidP="00E227A7">
            <w:pPr>
              <w:spacing w:before="100" w:beforeAutospacing="1"/>
              <w:jc w:val="center"/>
              <w:rPr>
                <w:bCs/>
                <w:sz w:val="20"/>
                <w:szCs w:val="20"/>
              </w:rPr>
            </w:pPr>
            <w:r>
              <w:rPr>
                <w:bCs/>
                <w:sz w:val="20"/>
                <w:szCs w:val="20"/>
              </w:rPr>
              <w:t>76 619,3</w:t>
            </w:r>
          </w:p>
        </w:tc>
        <w:tc>
          <w:tcPr>
            <w:tcW w:w="448" w:type="pct"/>
            <w:tcBorders>
              <w:bottom w:val="single" w:sz="4" w:space="0" w:color="auto"/>
            </w:tcBorders>
            <w:vAlign w:val="center"/>
          </w:tcPr>
          <w:p w14:paraId="42B8CD71" w14:textId="77777777" w:rsidR="00E227A7" w:rsidRPr="00D168F8" w:rsidRDefault="00E227A7" w:rsidP="00E227A7">
            <w:pPr>
              <w:spacing w:before="100" w:beforeAutospacing="1"/>
              <w:jc w:val="center"/>
              <w:rPr>
                <w:bCs/>
                <w:sz w:val="20"/>
                <w:szCs w:val="20"/>
              </w:rPr>
            </w:pPr>
            <w:r>
              <w:rPr>
                <w:bCs/>
                <w:sz w:val="20"/>
                <w:szCs w:val="20"/>
              </w:rPr>
              <w:t>0,5</w:t>
            </w:r>
          </w:p>
        </w:tc>
        <w:tc>
          <w:tcPr>
            <w:tcW w:w="670" w:type="pct"/>
            <w:tcBorders>
              <w:bottom w:val="single" w:sz="4" w:space="0" w:color="auto"/>
            </w:tcBorders>
            <w:vAlign w:val="center"/>
          </w:tcPr>
          <w:p w14:paraId="46AE2EB5" w14:textId="77777777" w:rsidR="00E227A7" w:rsidRPr="00D709B4" w:rsidRDefault="00E227A7" w:rsidP="00E227A7">
            <w:pPr>
              <w:spacing w:before="100" w:beforeAutospacing="1"/>
              <w:jc w:val="center"/>
              <w:rPr>
                <w:bCs/>
                <w:sz w:val="20"/>
                <w:szCs w:val="20"/>
              </w:rPr>
            </w:pPr>
            <w:r w:rsidRPr="00D709B4">
              <w:rPr>
                <w:bCs/>
                <w:sz w:val="20"/>
                <w:szCs w:val="20"/>
              </w:rPr>
              <w:t>83 243,5</w:t>
            </w:r>
          </w:p>
        </w:tc>
        <w:tc>
          <w:tcPr>
            <w:tcW w:w="448" w:type="pct"/>
            <w:tcBorders>
              <w:bottom w:val="single" w:sz="4" w:space="0" w:color="auto"/>
            </w:tcBorders>
            <w:vAlign w:val="center"/>
          </w:tcPr>
          <w:p w14:paraId="2342BA9C" w14:textId="77777777" w:rsidR="00E227A7" w:rsidRPr="00DA531E" w:rsidRDefault="00E227A7" w:rsidP="00E227A7">
            <w:pPr>
              <w:spacing w:before="100" w:beforeAutospacing="1"/>
              <w:jc w:val="center"/>
              <w:rPr>
                <w:bCs/>
                <w:sz w:val="20"/>
                <w:szCs w:val="20"/>
                <w:highlight w:val="yellow"/>
              </w:rPr>
            </w:pPr>
            <w:r w:rsidRPr="009C1E6A">
              <w:rPr>
                <w:bCs/>
                <w:sz w:val="20"/>
                <w:szCs w:val="20"/>
              </w:rPr>
              <w:t>0,6</w:t>
            </w:r>
          </w:p>
        </w:tc>
        <w:tc>
          <w:tcPr>
            <w:tcW w:w="744" w:type="pct"/>
            <w:tcBorders>
              <w:bottom w:val="single" w:sz="4" w:space="0" w:color="auto"/>
            </w:tcBorders>
            <w:vAlign w:val="center"/>
          </w:tcPr>
          <w:p w14:paraId="51FDB8E1" w14:textId="77777777" w:rsidR="00E227A7" w:rsidRPr="00DA531E" w:rsidRDefault="00E227A7" w:rsidP="00E227A7">
            <w:pPr>
              <w:spacing w:before="100" w:beforeAutospacing="1"/>
              <w:jc w:val="center"/>
              <w:rPr>
                <w:bCs/>
                <w:sz w:val="20"/>
                <w:szCs w:val="20"/>
                <w:highlight w:val="yellow"/>
              </w:rPr>
            </w:pPr>
            <w:r w:rsidRPr="004A438F">
              <w:rPr>
                <w:bCs/>
                <w:sz w:val="20"/>
                <w:szCs w:val="20"/>
              </w:rPr>
              <w:t>6 624,2</w:t>
            </w:r>
          </w:p>
        </w:tc>
        <w:tc>
          <w:tcPr>
            <w:tcW w:w="532" w:type="pct"/>
            <w:tcBorders>
              <w:bottom w:val="single" w:sz="4" w:space="0" w:color="auto"/>
            </w:tcBorders>
            <w:vAlign w:val="center"/>
          </w:tcPr>
          <w:p w14:paraId="0DAA7126" w14:textId="77777777" w:rsidR="00E227A7" w:rsidRPr="00DA531E" w:rsidRDefault="00E227A7" w:rsidP="00E227A7">
            <w:pPr>
              <w:spacing w:before="100" w:beforeAutospacing="1"/>
              <w:jc w:val="center"/>
              <w:rPr>
                <w:bCs/>
                <w:sz w:val="20"/>
                <w:szCs w:val="20"/>
                <w:highlight w:val="yellow"/>
              </w:rPr>
            </w:pPr>
            <w:r w:rsidRPr="00460C1D">
              <w:rPr>
                <w:bCs/>
                <w:sz w:val="20"/>
                <w:szCs w:val="20"/>
              </w:rPr>
              <w:t>8,6</w:t>
            </w:r>
          </w:p>
        </w:tc>
      </w:tr>
      <w:tr w:rsidR="00E227A7" w:rsidRPr="00215841" w14:paraId="5B176DF5" w14:textId="77777777" w:rsidTr="00E227A7">
        <w:trPr>
          <w:trHeight w:val="415"/>
          <w:jc w:val="center"/>
        </w:trPr>
        <w:tc>
          <w:tcPr>
            <w:tcW w:w="1491" w:type="pct"/>
            <w:tcBorders>
              <w:top w:val="single" w:sz="4" w:space="0" w:color="auto"/>
              <w:left w:val="single" w:sz="4" w:space="0" w:color="auto"/>
              <w:bottom w:val="single" w:sz="4" w:space="0" w:color="auto"/>
              <w:right w:val="single" w:sz="4" w:space="0" w:color="auto"/>
            </w:tcBorders>
            <w:shd w:val="clear" w:color="auto" w:fill="auto"/>
            <w:vAlign w:val="center"/>
          </w:tcPr>
          <w:p w14:paraId="0BC77D0A" w14:textId="77777777" w:rsidR="00E227A7" w:rsidRPr="00D168F8" w:rsidRDefault="00E227A7" w:rsidP="00E227A7">
            <w:pPr>
              <w:rPr>
                <w:b/>
                <w:bCs/>
                <w:i/>
                <w:sz w:val="20"/>
                <w:szCs w:val="20"/>
              </w:rPr>
            </w:pPr>
            <w:r w:rsidRPr="00D168F8">
              <w:rPr>
                <w:b/>
                <w:bCs/>
                <w:i/>
                <w:sz w:val="20"/>
                <w:szCs w:val="20"/>
              </w:rPr>
              <w:t>Итого</w:t>
            </w:r>
          </w:p>
        </w:tc>
        <w:tc>
          <w:tcPr>
            <w:tcW w:w="667" w:type="pct"/>
            <w:tcBorders>
              <w:top w:val="single" w:sz="4" w:space="0" w:color="auto"/>
              <w:left w:val="single" w:sz="4" w:space="0" w:color="auto"/>
              <w:bottom w:val="single" w:sz="4" w:space="0" w:color="auto"/>
              <w:right w:val="single" w:sz="4" w:space="0" w:color="auto"/>
            </w:tcBorders>
            <w:vAlign w:val="center"/>
          </w:tcPr>
          <w:p w14:paraId="7F148FF7" w14:textId="77777777" w:rsidR="00E227A7" w:rsidRPr="00D168F8" w:rsidRDefault="00E227A7" w:rsidP="00E227A7">
            <w:pPr>
              <w:jc w:val="center"/>
              <w:rPr>
                <w:b/>
                <w:i/>
                <w:sz w:val="20"/>
                <w:szCs w:val="20"/>
              </w:rPr>
            </w:pPr>
            <w:r>
              <w:rPr>
                <w:b/>
                <w:i/>
                <w:sz w:val="20"/>
                <w:szCs w:val="20"/>
              </w:rPr>
              <w:t>16 521 018,9</w:t>
            </w:r>
          </w:p>
        </w:tc>
        <w:tc>
          <w:tcPr>
            <w:tcW w:w="448" w:type="pct"/>
            <w:tcBorders>
              <w:top w:val="single" w:sz="4" w:space="0" w:color="auto"/>
              <w:left w:val="single" w:sz="4" w:space="0" w:color="auto"/>
              <w:bottom w:val="single" w:sz="4" w:space="0" w:color="auto"/>
              <w:right w:val="single" w:sz="4" w:space="0" w:color="auto"/>
            </w:tcBorders>
            <w:vAlign w:val="center"/>
          </w:tcPr>
          <w:p w14:paraId="52E404CB" w14:textId="77777777" w:rsidR="00E227A7" w:rsidRPr="00D168F8" w:rsidRDefault="00E227A7" w:rsidP="00E227A7">
            <w:pPr>
              <w:jc w:val="center"/>
              <w:rPr>
                <w:b/>
                <w:i/>
                <w:sz w:val="20"/>
                <w:szCs w:val="20"/>
              </w:rPr>
            </w:pPr>
            <w:r>
              <w:rPr>
                <w:b/>
                <w:i/>
                <w:sz w:val="20"/>
                <w:szCs w:val="20"/>
              </w:rPr>
              <w:t>100,0</w:t>
            </w:r>
          </w:p>
        </w:tc>
        <w:tc>
          <w:tcPr>
            <w:tcW w:w="670" w:type="pct"/>
            <w:tcBorders>
              <w:top w:val="single" w:sz="4" w:space="0" w:color="auto"/>
              <w:left w:val="single" w:sz="4" w:space="0" w:color="auto"/>
              <w:bottom w:val="single" w:sz="4" w:space="0" w:color="auto"/>
              <w:right w:val="single" w:sz="4" w:space="0" w:color="auto"/>
            </w:tcBorders>
            <w:vAlign w:val="center"/>
          </w:tcPr>
          <w:p w14:paraId="1098C893" w14:textId="77777777" w:rsidR="00E227A7" w:rsidRPr="00D709B4" w:rsidRDefault="00E227A7" w:rsidP="00E227A7">
            <w:pPr>
              <w:jc w:val="center"/>
              <w:rPr>
                <w:b/>
                <w:i/>
                <w:sz w:val="20"/>
                <w:szCs w:val="20"/>
              </w:rPr>
            </w:pPr>
            <w:r w:rsidRPr="00D709B4">
              <w:rPr>
                <w:b/>
                <w:i/>
                <w:sz w:val="20"/>
                <w:szCs w:val="20"/>
              </w:rPr>
              <w:t>13 486 444,6</w:t>
            </w:r>
          </w:p>
        </w:tc>
        <w:tc>
          <w:tcPr>
            <w:tcW w:w="448" w:type="pct"/>
            <w:tcBorders>
              <w:top w:val="single" w:sz="4" w:space="0" w:color="auto"/>
              <w:left w:val="single" w:sz="4" w:space="0" w:color="auto"/>
              <w:bottom w:val="single" w:sz="4" w:space="0" w:color="auto"/>
              <w:right w:val="single" w:sz="4" w:space="0" w:color="auto"/>
            </w:tcBorders>
            <w:vAlign w:val="center"/>
          </w:tcPr>
          <w:p w14:paraId="5053674C" w14:textId="77777777" w:rsidR="00E227A7" w:rsidRPr="003701D3" w:rsidRDefault="00E227A7" w:rsidP="00E227A7">
            <w:pPr>
              <w:jc w:val="center"/>
              <w:rPr>
                <w:b/>
                <w:i/>
                <w:sz w:val="20"/>
                <w:szCs w:val="20"/>
              </w:rPr>
            </w:pPr>
            <w:r w:rsidRPr="003701D3">
              <w:rPr>
                <w:b/>
                <w:i/>
                <w:sz w:val="20"/>
                <w:szCs w:val="20"/>
              </w:rPr>
              <w:t>100,0</w:t>
            </w:r>
          </w:p>
        </w:tc>
        <w:tc>
          <w:tcPr>
            <w:tcW w:w="744" w:type="pct"/>
            <w:tcBorders>
              <w:top w:val="single" w:sz="4" w:space="0" w:color="auto"/>
              <w:left w:val="single" w:sz="4" w:space="0" w:color="auto"/>
              <w:bottom w:val="single" w:sz="4" w:space="0" w:color="auto"/>
              <w:right w:val="single" w:sz="4" w:space="0" w:color="auto"/>
            </w:tcBorders>
            <w:vAlign w:val="center"/>
          </w:tcPr>
          <w:p w14:paraId="2AAEBBC8" w14:textId="77777777" w:rsidR="00E227A7" w:rsidRPr="003701D3" w:rsidRDefault="00E227A7" w:rsidP="00E227A7">
            <w:pPr>
              <w:jc w:val="center"/>
              <w:rPr>
                <w:b/>
                <w:i/>
                <w:sz w:val="20"/>
                <w:szCs w:val="20"/>
              </w:rPr>
            </w:pPr>
            <w:r w:rsidRPr="003701D3">
              <w:rPr>
                <w:b/>
                <w:i/>
                <w:sz w:val="20"/>
                <w:szCs w:val="20"/>
              </w:rPr>
              <w:t>- 3 034 574,3</w:t>
            </w:r>
          </w:p>
        </w:tc>
        <w:tc>
          <w:tcPr>
            <w:tcW w:w="532" w:type="pct"/>
            <w:tcBorders>
              <w:top w:val="single" w:sz="4" w:space="0" w:color="auto"/>
              <w:left w:val="single" w:sz="4" w:space="0" w:color="auto"/>
              <w:bottom w:val="single" w:sz="4" w:space="0" w:color="auto"/>
              <w:right w:val="single" w:sz="4" w:space="0" w:color="auto"/>
            </w:tcBorders>
            <w:vAlign w:val="center"/>
          </w:tcPr>
          <w:p w14:paraId="0C66B416" w14:textId="77777777" w:rsidR="00E227A7" w:rsidRPr="003701D3" w:rsidRDefault="00E227A7" w:rsidP="00E227A7">
            <w:pPr>
              <w:jc w:val="center"/>
              <w:rPr>
                <w:b/>
                <w:i/>
                <w:sz w:val="20"/>
                <w:szCs w:val="20"/>
              </w:rPr>
            </w:pPr>
            <w:r w:rsidRPr="003701D3">
              <w:rPr>
                <w:b/>
                <w:i/>
                <w:sz w:val="20"/>
                <w:szCs w:val="20"/>
              </w:rPr>
              <w:t>- 18,4</w:t>
            </w:r>
          </w:p>
        </w:tc>
      </w:tr>
    </w:tbl>
    <w:p w14:paraId="2CE23229" w14:textId="77777777" w:rsidR="00E227A7" w:rsidRDefault="00E227A7" w:rsidP="00E227A7">
      <w:pPr>
        <w:ind w:firstLine="709"/>
        <w:jc w:val="both"/>
        <w:rPr>
          <w:sz w:val="26"/>
        </w:rPr>
      </w:pPr>
    </w:p>
    <w:p w14:paraId="7CAB26C8" w14:textId="77777777" w:rsidR="00E227A7" w:rsidRPr="00983CFC" w:rsidRDefault="00E227A7" w:rsidP="00E227A7">
      <w:pPr>
        <w:ind w:firstLine="709"/>
        <w:jc w:val="both"/>
        <w:rPr>
          <w:sz w:val="26"/>
        </w:rPr>
      </w:pPr>
      <w:r w:rsidRPr="00983CFC">
        <w:rPr>
          <w:sz w:val="26"/>
        </w:rPr>
        <w:t xml:space="preserve">Налоговые поступления в бюджет города </w:t>
      </w:r>
      <w:r>
        <w:rPr>
          <w:sz w:val="26"/>
        </w:rPr>
        <w:t>в значительной степени</w:t>
      </w:r>
      <w:r w:rsidRPr="00983CFC">
        <w:rPr>
          <w:sz w:val="26"/>
        </w:rPr>
        <w:t xml:space="preserve"> формируются за счет отчислений от федеральных налогов, к которым отнесены самые крупные по сумме сборов и самые собираемые налоги, составляющие в 202</w:t>
      </w:r>
      <w:r>
        <w:rPr>
          <w:sz w:val="26"/>
        </w:rPr>
        <w:t>2</w:t>
      </w:r>
      <w:r w:rsidRPr="00983CFC">
        <w:rPr>
          <w:sz w:val="26"/>
        </w:rPr>
        <w:t xml:space="preserve"> году 9</w:t>
      </w:r>
      <w:r>
        <w:rPr>
          <w:sz w:val="26"/>
        </w:rPr>
        <w:t>2,1</w:t>
      </w:r>
      <w:r w:rsidRPr="00983CFC">
        <w:rPr>
          <w:sz w:val="26"/>
        </w:rPr>
        <w:t xml:space="preserve"> процента налоговых поступлений. Доля местных налогов в структуре налоговых доходов составляет всего 0,</w:t>
      </w:r>
      <w:r>
        <w:rPr>
          <w:sz w:val="26"/>
        </w:rPr>
        <w:t>6</w:t>
      </w:r>
      <w:r w:rsidRPr="00983CFC">
        <w:rPr>
          <w:sz w:val="26"/>
        </w:rPr>
        <w:t xml:space="preserve"> процент</w:t>
      </w:r>
      <w:r>
        <w:rPr>
          <w:sz w:val="26"/>
        </w:rPr>
        <w:t>а,</w:t>
      </w:r>
      <w:r w:rsidRPr="00983CFC">
        <w:rPr>
          <w:sz w:val="26"/>
        </w:rPr>
        <w:t xml:space="preserve"> и </w:t>
      </w:r>
      <w:r>
        <w:rPr>
          <w:sz w:val="26"/>
        </w:rPr>
        <w:t>7,3</w:t>
      </w:r>
      <w:r w:rsidRPr="00983CFC">
        <w:rPr>
          <w:sz w:val="26"/>
        </w:rPr>
        <w:t xml:space="preserve"> процента составляет доля специальных налоговых режимов.</w:t>
      </w:r>
    </w:p>
    <w:p w14:paraId="4CFBC955" w14:textId="77777777" w:rsidR="00E227A7" w:rsidRDefault="00E227A7" w:rsidP="00E227A7">
      <w:pPr>
        <w:spacing w:before="240"/>
        <w:ind w:firstLine="709"/>
        <w:jc w:val="both"/>
        <w:rPr>
          <w:sz w:val="26"/>
          <w:szCs w:val="26"/>
        </w:rPr>
      </w:pPr>
      <w:r w:rsidRPr="00983CFC">
        <w:rPr>
          <w:sz w:val="26"/>
          <w:szCs w:val="26"/>
        </w:rPr>
        <w:t>Исполнение доходной части бюджета муниципального образования город Норильск за 202</w:t>
      </w:r>
      <w:r>
        <w:rPr>
          <w:sz w:val="26"/>
          <w:szCs w:val="26"/>
        </w:rPr>
        <w:t>2</w:t>
      </w:r>
      <w:r w:rsidRPr="00983CFC">
        <w:rPr>
          <w:sz w:val="26"/>
          <w:szCs w:val="26"/>
        </w:rPr>
        <w:t xml:space="preserve"> год в разрезе основных источников доходов обусловлено:</w:t>
      </w:r>
    </w:p>
    <w:p w14:paraId="226C53FA" w14:textId="77777777" w:rsidR="004B3718" w:rsidRPr="00D77B77" w:rsidRDefault="004B3718" w:rsidP="004B3718">
      <w:pPr>
        <w:keepNext/>
        <w:spacing w:before="240"/>
        <w:jc w:val="center"/>
        <w:outlineLvl w:val="2"/>
        <w:rPr>
          <w:rFonts w:ascii="Arial" w:hAnsi="Arial" w:cs="Arial"/>
          <w:b/>
          <w:bCs/>
          <w:i/>
          <w:iCs/>
          <w:sz w:val="26"/>
          <w:szCs w:val="26"/>
        </w:rPr>
      </w:pPr>
      <w:bookmarkStart w:id="28" w:name="_Toc133482650"/>
      <w:r w:rsidRPr="00D77B77">
        <w:rPr>
          <w:rFonts w:ascii="Arial" w:hAnsi="Arial" w:cs="Arial"/>
          <w:b/>
          <w:bCs/>
          <w:i/>
          <w:iCs/>
          <w:sz w:val="26"/>
          <w:szCs w:val="26"/>
        </w:rPr>
        <w:t>Налог на прибыль организаций</w:t>
      </w:r>
      <w:bookmarkEnd w:id="27"/>
      <w:bookmarkEnd w:id="28"/>
    </w:p>
    <w:p w14:paraId="30DE70EB" w14:textId="77777777" w:rsidR="004B3718" w:rsidRPr="00B6531A" w:rsidRDefault="004B3718" w:rsidP="004B3718">
      <w:pPr>
        <w:rPr>
          <w:sz w:val="26"/>
          <w:szCs w:val="26"/>
          <w:highlight w:val="yellow"/>
        </w:rPr>
      </w:pPr>
    </w:p>
    <w:p w14:paraId="2526B80E" w14:textId="77777777" w:rsidR="00D77B77" w:rsidRPr="00514E1F" w:rsidRDefault="00D77B77" w:rsidP="00D77B77">
      <w:pPr>
        <w:ind w:firstLine="709"/>
        <w:jc w:val="both"/>
        <w:rPr>
          <w:sz w:val="26"/>
        </w:rPr>
      </w:pPr>
      <w:bookmarkStart w:id="29" w:name="_Toc512852052"/>
      <w:r w:rsidRPr="00514E1F">
        <w:rPr>
          <w:sz w:val="26"/>
        </w:rPr>
        <w:t>Налог на прибыль организаций остается одним из основных источников формирования доходной части местного бюджета. В общем объеме налоговых доходов в 20</w:t>
      </w:r>
      <w:r>
        <w:rPr>
          <w:sz w:val="26"/>
        </w:rPr>
        <w:t>22</w:t>
      </w:r>
      <w:r w:rsidRPr="00514E1F">
        <w:rPr>
          <w:sz w:val="26"/>
        </w:rPr>
        <w:t xml:space="preserve"> году данный налог составил </w:t>
      </w:r>
      <w:r>
        <w:rPr>
          <w:sz w:val="26"/>
        </w:rPr>
        <w:t>41,2</w:t>
      </w:r>
      <w:r w:rsidRPr="00514E1F">
        <w:rPr>
          <w:sz w:val="26"/>
        </w:rPr>
        <w:t xml:space="preserve"> процента (в 20</w:t>
      </w:r>
      <w:r>
        <w:rPr>
          <w:sz w:val="26"/>
        </w:rPr>
        <w:t>21</w:t>
      </w:r>
      <w:r w:rsidRPr="00514E1F">
        <w:rPr>
          <w:sz w:val="26"/>
        </w:rPr>
        <w:t xml:space="preserve"> году – </w:t>
      </w:r>
      <w:r>
        <w:rPr>
          <w:sz w:val="26"/>
        </w:rPr>
        <w:t>65,7</w:t>
      </w:r>
      <w:r w:rsidRPr="00514E1F">
        <w:rPr>
          <w:sz w:val="26"/>
        </w:rPr>
        <w:t xml:space="preserve"> процента).</w:t>
      </w:r>
    </w:p>
    <w:p w14:paraId="596FAC0E" w14:textId="77777777" w:rsidR="00D77B77" w:rsidRDefault="00D77B77" w:rsidP="00D77B77">
      <w:pPr>
        <w:ind w:firstLine="709"/>
        <w:jc w:val="both"/>
        <w:rPr>
          <w:sz w:val="26"/>
        </w:rPr>
      </w:pPr>
      <w:r>
        <w:rPr>
          <w:sz w:val="26"/>
        </w:rPr>
        <w:t>П</w:t>
      </w:r>
      <w:r w:rsidRPr="00514E1F">
        <w:rPr>
          <w:sz w:val="26"/>
        </w:rPr>
        <w:t>оступления налога на прибыль организаций находятся в непосредственной зависимости от внешнеэкономических условий, которые в отчетном году были нестабильны.</w:t>
      </w:r>
    </w:p>
    <w:p w14:paraId="2C286D0E" w14:textId="77777777" w:rsidR="00D77B77" w:rsidRPr="00514E1F" w:rsidRDefault="00D77B77" w:rsidP="00D77B77">
      <w:pPr>
        <w:ind w:firstLine="709"/>
        <w:jc w:val="both"/>
        <w:rPr>
          <w:sz w:val="26"/>
        </w:rPr>
      </w:pPr>
      <w:r w:rsidRPr="00514E1F">
        <w:rPr>
          <w:sz w:val="26"/>
        </w:rPr>
        <w:t>Формирование плановых показателей по налогу на прибыль организаций на 20</w:t>
      </w:r>
      <w:r>
        <w:rPr>
          <w:sz w:val="26"/>
        </w:rPr>
        <w:t>22</w:t>
      </w:r>
      <w:r w:rsidRPr="00514E1F">
        <w:rPr>
          <w:sz w:val="26"/>
        </w:rPr>
        <w:t xml:space="preserve"> год осуществлялось на основании прогноза социально-экономического развития Российской Федерации и Красноярского края.</w:t>
      </w:r>
    </w:p>
    <w:p w14:paraId="25EC6F01" w14:textId="77777777" w:rsidR="00D77B77" w:rsidRPr="00514E1F" w:rsidRDefault="00D77B77" w:rsidP="00D77B77">
      <w:pPr>
        <w:tabs>
          <w:tab w:val="left" w:pos="0"/>
        </w:tabs>
        <w:ind w:firstLine="709"/>
        <w:jc w:val="both"/>
        <w:rPr>
          <w:sz w:val="26"/>
        </w:rPr>
      </w:pPr>
      <w:r w:rsidRPr="00514E1F">
        <w:rPr>
          <w:sz w:val="26"/>
        </w:rPr>
        <w:lastRenderedPageBreak/>
        <w:t xml:space="preserve">Изначально цены на основные группы цветных металлов, производимых на территории – никель и медь, планировались в размере </w:t>
      </w:r>
      <w:r>
        <w:rPr>
          <w:sz w:val="26"/>
        </w:rPr>
        <w:t>16 500</w:t>
      </w:r>
      <w:r w:rsidRPr="00514E1F">
        <w:rPr>
          <w:sz w:val="26"/>
        </w:rPr>
        <w:t xml:space="preserve"> и </w:t>
      </w:r>
      <w:r>
        <w:rPr>
          <w:sz w:val="26"/>
        </w:rPr>
        <w:t>7 900</w:t>
      </w:r>
      <w:r w:rsidRPr="00514E1F">
        <w:rPr>
          <w:sz w:val="26"/>
        </w:rPr>
        <w:t xml:space="preserve"> долларов за тонну соответственно,</w:t>
      </w:r>
      <w:r>
        <w:rPr>
          <w:sz w:val="26"/>
        </w:rPr>
        <w:t xml:space="preserve"> </w:t>
      </w:r>
      <w:r w:rsidRPr="00A370C1">
        <w:rPr>
          <w:sz w:val="26"/>
          <w:szCs w:val="26"/>
        </w:rPr>
        <w:t>платина и палладий 1 110 и 2 000 долларов за тройскую унцию соответственно,</w:t>
      </w:r>
      <w:r w:rsidRPr="00A370C1">
        <w:rPr>
          <w:sz w:val="26"/>
        </w:rPr>
        <w:t xml:space="preserve"> курс доллара – 72,1 рублей</w:t>
      </w:r>
      <w:r w:rsidRPr="00514E1F">
        <w:rPr>
          <w:sz w:val="26"/>
        </w:rPr>
        <w:t>.</w:t>
      </w:r>
    </w:p>
    <w:p w14:paraId="7A6B46B0" w14:textId="77777777" w:rsidR="00D77B77" w:rsidRPr="001E02BA" w:rsidRDefault="00D77B77" w:rsidP="00D77B77">
      <w:pPr>
        <w:tabs>
          <w:tab w:val="left" w:pos="0"/>
        </w:tabs>
        <w:ind w:firstLine="709"/>
        <w:jc w:val="both"/>
        <w:rPr>
          <w:sz w:val="26"/>
          <w:szCs w:val="26"/>
        </w:rPr>
      </w:pPr>
      <w:r w:rsidRPr="00A370C1">
        <w:rPr>
          <w:sz w:val="26"/>
          <w:szCs w:val="26"/>
        </w:rPr>
        <w:t xml:space="preserve">По итогам года отклонение фактических цен на цветные и драгоценные металлы от первоначальных </w:t>
      </w:r>
      <w:r w:rsidRPr="001E02BA">
        <w:rPr>
          <w:sz w:val="26"/>
          <w:szCs w:val="26"/>
        </w:rPr>
        <w:t>составило до 55,3 процента (таблица 4).</w:t>
      </w:r>
    </w:p>
    <w:p w14:paraId="0083B92A" w14:textId="77777777" w:rsidR="00D77B77" w:rsidRPr="001E02BA" w:rsidRDefault="00D77B77" w:rsidP="00D77B77">
      <w:pPr>
        <w:ind w:firstLine="709"/>
        <w:jc w:val="both"/>
        <w:rPr>
          <w:sz w:val="26"/>
          <w:szCs w:val="26"/>
        </w:rPr>
      </w:pPr>
      <w:r w:rsidRPr="001E02BA">
        <w:rPr>
          <w:sz w:val="26"/>
          <w:szCs w:val="26"/>
        </w:rPr>
        <w:t xml:space="preserve">Фактическое исполнение по налогу за отчетный год составило </w:t>
      </w:r>
      <w:r w:rsidRPr="005052D2">
        <w:rPr>
          <w:sz w:val="26"/>
          <w:szCs w:val="26"/>
        </w:rPr>
        <w:t xml:space="preserve">5 555 893,4 </w:t>
      </w:r>
      <w:r w:rsidRPr="001E02BA">
        <w:rPr>
          <w:sz w:val="26"/>
          <w:szCs w:val="26"/>
        </w:rPr>
        <w:t>тыс. рублей или 102,8 процента плановых назначений. Перевыполнение относительно планового показателя 2022 года произошло в результате увеличения платежей отдельных крупных налогоплательщиков в 4 квартале 2022 года.</w:t>
      </w:r>
    </w:p>
    <w:p w14:paraId="58633109" w14:textId="77777777" w:rsidR="00D77B77" w:rsidRPr="001E02BA" w:rsidRDefault="00D77B77" w:rsidP="00D77B77">
      <w:pPr>
        <w:tabs>
          <w:tab w:val="left" w:pos="0"/>
        </w:tabs>
        <w:ind w:firstLine="709"/>
        <w:jc w:val="both"/>
        <w:rPr>
          <w:sz w:val="26"/>
          <w:szCs w:val="26"/>
        </w:rPr>
      </w:pPr>
      <w:r w:rsidRPr="001E02BA">
        <w:rPr>
          <w:sz w:val="26"/>
          <w:szCs w:val="26"/>
        </w:rPr>
        <w:t>Снижение относительно поступлений относительно 2021 года на 5 298 162,8 тыс. рублей или в 2 раза обусловлено, в основном:</w:t>
      </w:r>
    </w:p>
    <w:p w14:paraId="705D099F" w14:textId="77777777" w:rsidR="00D77B77" w:rsidRPr="001E02BA" w:rsidRDefault="00D77B77" w:rsidP="00D77B77">
      <w:pPr>
        <w:tabs>
          <w:tab w:val="left" w:pos="851"/>
        </w:tabs>
        <w:ind w:firstLine="686"/>
        <w:jc w:val="both"/>
        <w:rPr>
          <w:sz w:val="26"/>
          <w:szCs w:val="26"/>
        </w:rPr>
      </w:pPr>
      <w:r w:rsidRPr="001E02BA">
        <w:rPr>
          <w:sz w:val="26"/>
          <w:szCs w:val="26"/>
        </w:rPr>
        <w:t>- произведенной в 2021 году доплатой консолидированной группой налогоплательщиков по итогам 2020 года (в 2022 году произошло уменьшение налога по итогам 2021 года);</w:t>
      </w:r>
    </w:p>
    <w:p w14:paraId="3C471EE2" w14:textId="77777777" w:rsidR="00D77B77" w:rsidRPr="001E02BA" w:rsidRDefault="00D77B77" w:rsidP="00D77B77">
      <w:pPr>
        <w:tabs>
          <w:tab w:val="left" w:pos="851"/>
        </w:tabs>
        <w:ind w:firstLine="686"/>
        <w:jc w:val="both"/>
        <w:rPr>
          <w:sz w:val="26"/>
          <w:szCs w:val="26"/>
        </w:rPr>
      </w:pPr>
      <w:r w:rsidRPr="001E02BA">
        <w:rPr>
          <w:sz w:val="26"/>
          <w:szCs w:val="26"/>
        </w:rPr>
        <w:t>- снижением среднегодового курса доллара;</w:t>
      </w:r>
    </w:p>
    <w:p w14:paraId="0F78A357" w14:textId="77777777" w:rsidR="00D77B77" w:rsidRPr="001E02BA" w:rsidRDefault="00D77B77" w:rsidP="00D77B77">
      <w:pPr>
        <w:tabs>
          <w:tab w:val="left" w:pos="851"/>
        </w:tabs>
        <w:ind w:firstLine="686"/>
        <w:jc w:val="both"/>
        <w:rPr>
          <w:sz w:val="26"/>
          <w:szCs w:val="26"/>
        </w:rPr>
      </w:pPr>
      <w:r w:rsidRPr="001E02BA">
        <w:rPr>
          <w:sz w:val="26"/>
          <w:szCs w:val="26"/>
        </w:rPr>
        <w:t>- ростом расходов на оплату НДПИ, за счет изменения налогового законодательства.</w:t>
      </w:r>
    </w:p>
    <w:p w14:paraId="221EEEEA" w14:textId="77777777" w:rsidR="00D77B77" w:rsidRPr="001E02BA" w:rsidRDefault="00D77B77" w:rsidP="00D77B77">
      <w:pPr>
        <w:tabs>
          <w:tab w:val="left" w:pos="851"/>
        </w:tabs>
        <w:ind w:firstLine="686"/>
        <w:jc w:val="both"/>
        <w:rPr>
          <w:sz w:val="26"/>
          <w:szCs w:val="26"/>
        </w:rPr>
      </w:pPr>
      <w:r w:rsidRPr="001E02BA">
        <w:rPr>
          <w:sz w:val="26"/>
          <w:szCs w:val="26"/>
        </w:rPr>
        <w:t xml:space="preserve">Структура поступлений налога на прибыль организаций по видам деятельности за последние два года </w:t>
      </w:r>
      <w:r w:rsidRPr="00122D5A">
        <w:rPr>
          <w:sz w:val="26"/>
          <w:szCs w:val="26"/>
        </w:rPr>
        <w:t>представлена в Приложении 2 к Пояснительной</w:t>
      </w:r>
      <w:r w:rsidRPr="001E02BA">
        <w:rPr>
          <w:sz w:val="26"/>
          <w:szCs w:val="26"/>
        </w:rPr>
        <w:t xml:space="preserve"> записке.</w:t>
      </w:r>
    </w:p>
    <w:p w14:paraId="17C0443A" w14:textId="77777777" w:rsidR="00D77B77" w:rsidRPr="004E4FFF" w:rsidRDefault="00D77B77" w:rsidP="00D77B77">
      <w:pPr>
        <w:tabs>
          <w:tab w:val="left" w:pos="1083"/>
        </w:tabs>
        <w:spacing w:before="60"/>
        <w:ind w:firstLine="709"/>
        <w:jc w:val="both"/>
        <w:rPr>
          <w:sz w:val="26"/>
          <w:szCs w:val="26"/>
        </w:rPr>
      </w:pPr>
      <w:r w:rsidRPr="001E02BA">
        <w:rPr>
          <w:sz w:val="26"/>
          <w:szCs w:val="26"/>
        </w:rPr>
        <w:t>Основная часть поступлений налога на прибыль (</w:t>
      </w:r>
      <w:r w:rsidRPr="00B5488F">
        <w:rPr>
          <w:sz w:val="26"/>
          <w:szCs w:val="26"/>
        </w:rPr>
        <w:t>82,7</w:t>
      </w:r>
      <w:r w:rsidRPr="004E4FFF">
        <w:rPr>
          <w:sz w:val="26"/>
          <w:szCs w:val="26"/>
        </w:rPr>
        <w:t xml:space="preserve"> процента общей суммы налога) в 2022 году обеспечивается предприятиями отрасли </w:t>
      </w:r>
      <w:r w:rsidRPr="004E4FFF">
        <w:rPr>
          <w:i/>
          <w:sz w:val="26"/>
          <w:szCs w:val="26"/>
        </w:rPr>
        <w:t xml:space="preserve">«деятельность по операциям с недвижимым имуществом» </w:t>
      </w:r>
      <w:r w:rsidRPr="004E4FFF">
        <w:rPr>
          <w:sz w:val="26"/>
          <w:szCs w:val="26"/>
        </w:rPr>
        <w:t xml:space="preserve">(в качестве ответственного лица плательщиком по налогу на прибыль организаций консолидированной группы налогоплательщиков выбрано АО «Норильский горно-металлургический Комбинат им. А.П. Завенягина»). Снижение платежей объясняется вышеуказанными факторами, повлекшими значительное уменьшение платежей по налогу в целом. </w:t>
      </w:r>
    </w:p>
    <w:p w14:paraId="460627E8" w14:textId="77777777" w:rsidR="00D77B77" w:rsidRPr="00290C71" w:rsidRDefault="00D77B77" w:rsidP="00D77B77">
      <w:pPr>
        <w:tabs>
          <w:tab w:val="left" w:pos="1083"/>
        </w:tabs>
        <w:ind w:firstLine="709"/>
        <w:jc w:val="both"/>
        <w:rPr>
          <w:sz w:val="26"/>
          <w:szCs w:val="26"/>
        </w:rPr>
      </w:pPr>
      <w:r w:rsidRPr="00013886">
        <w:rPr>
          <w:sz w:val="26"/>
          <w:szCs w:val="26"/>
        </w:rPr>
        <w:t xml:space="preserve">Также снижение поступлений в 2022 году отмечается по отрасли </w:t>
      </w:r>
      <w:r w:rsidRPr="00013886">
        <w:rPr>
          <w:i/>
          <w:sz w:val="26"/>
        </w:rPr>
        <w:t>«добыча полезных ископаемых»</w:t>
      </w:r>
      <w:r w:rsidRPr="00013886">
        <w:rPr>
          <w:sz w:val="26"/>
        </w:rPr>
        <w:t xml:space="preserve">, в результате доплат </w:t>
      </w:r>
      <w:r w:rsidRPr="00013886">
        <w:rPr>
          <w:sz w:val="26"/>
          <w:szCs w:val="20"/>
        </w:rPr>
        <w:t xml:space="preserve">налога на прибыль организаций </w:t>
      </w:r>
      <w:r w:rsidRPr="00013886">
        <w:rPr>
          <w:sz w:val="26"/>
        </w:rPr>
        <w:t xml:space="preserve">в 2021 году по уточненным налоговым декларациям за предыдущие периоды, а также по отрасли </w:t>
      </w:r>
      <w:r w:rsidRPr="00013886">
        <w:rPr>
          <w:i/>
          <w:sz w:val="26"/>
        </w:rPr>
        <w:t xml:space="preserve">«транспортировка и хранение», </w:t>
      </w:r>
      <w:r w:rsidRPr="00013886">
        <w:rPr>
          <w:sz w:val="26"/>
          <w:szCs w:val="26"/>
        </w:rPr>
        <w:t>в основном,</w:t>
      </w:r>
      <w:r w:rsidRPr="00013886">
        <w:rPr>
          <w:i/>
          <w:sz w:val="26"/>
          <w:szCs w:val="26"/>
        </w:rPr>
        <w:t xml:space="preserve"> </w:t>
      </w:r>
      <w:r w:rsidRPr="00013886">
        <w:rPr>
          <w:sz w:val="26"/>
          <w:szCs w:val="20"/>
        </w:rPr>
        <w:t>в связи с возвратом в отчетном году налогоплательщиком налога на прибыль организаций за предшествующие периоды.</w:t>
      </w:r>
    </w:p>
    <w:p w14:paraId="7535CA04" w14:textId="77777777" w:rsidR="00D77B77" w:rsidRPr="004E4FFF" w:rsidRDefault="00D77B77" w:rsidP="00D77B77">
      <w:pPr>
        <w:tabs>
          <w:tab w:val="left" w:pos="1083"/>
        </w:tabs>
        <w:spacing w:before="60"/>
        <w:ind w:firstLine="709"/>
        <w:jc w:val="both"/>
        <w:rPr>
          <w:sz w:val="26"/>
          <w:szCs w:val="26"/>
        </w:rPr>
      </w:pPr>
    </w:p>
    <w:p w14:paraId="2B93FA62" w14:textId="77777777" w:rsidR="00D77B77" w:rsidRPr="00347086" w:rsidRDefault="00D77B77" w:rsidP="00D77B77">
      <w:pPr>
        <w:tabs>
          <w:tab w:val="left" w:pos="1083"/>
        </w:tabs>
        <w:ind w:firstLine="709"/>
        <w:jc w:val="both"/>
        <w:rPr>
          <w:sz w:val="26"/>
        </w:rPr>
      </w:pPr>
      <w:r w:rsidRPr="00347086">
        <w:rPr>
          <w:sz w:val="26"/>
        </w:rPr>
        <w:t xml:space="preserve">Вместе с тем, в отчетном году увеличение поступлений налога на </w:t>
      </w:r>
      <w:r>
        <w:rPr>
          <w:sz w:val="26"/>
        </w:rPr>
        <w:t xml:space="preserve">прибыль организаций отмечается </w:t>
      </w:r>
      <w:r w:rsidRPr="00347086">
        <w:rPr>
          <w:sz w:val="26"/>
        </w:rPr>
        <w:t>по отраслям:</w:t>
      </w:r>
    </w:p>
    <w:p w14:paraId="66F9500D" w14:textId="77777777" w:rsidR="00D77B77" w:rsidRPr="00347086" w:rsidRDefault="00D77B77" w:rsidP="00D77B77">
      <w:pPr>
        <w:tabs>
          <w:tab w:val="left" w:pos="1083"/>
        </w:tabs>
        <w:ind w:firstLine="709"/>
        <w:jc w:val="both"/>
        <w:rPr>
          <w:sz w:val="26"/>
        </w:rPr>
      </w:pPr>
      <w:r w:rsidRPr="00347086">
        <w:rPr>
          <w:i/>
          <w:sz w:val="26"/>
        </w:rPr>
        <w:t>«строительство»</w:t>
      </w:r>
      <w:r>
        <w:rPr>
          <w:i/>
          <w:sz w:val="26"/>
        </w:rPr>
        <w:t>,</w:t>
      </w:r>
      <w:r w:rsidRPr="00347086">
        <w:rPr>
          <w:sz w:val="26"/>
        </w:rPr>
        <w:t xml:space="preserve"> в связи с увеличением объемов</w:t>
      </w:r>
      <w:r w:rsidRPr="00FD3D54">
        <w:rPr>
          <w:sz w:val="26"/>
        </w:rPr>
        <w:t xml:space="preserve"> </w:t>
      </w:r>
      <w:r w:rsidRPr="00347086">
        <w:rPr>
          <w:sz w:val="26"/>
        </w:rPr>
        <w:t>работ, выполняемых подрядны</w:t>
      </w:r>
      <w:r>
        <w:rPr>
          <w:sz w:val="26"/>
        </w:rPr>
        <w:t>ми</w:t>
      </w:r>
      <w:r w:rsidRPr="00347086">
        <w:rPr>
          <w:sz w:val="26"/>
        </w:rPr>
        <w:t xml:space="preserve"> организациями</w:t>
      </w:r>
      <w:r>
        <w:rPr>
          <w:sz w:val="26"/>
        </w:rPr>
        <w:t xml:space="preserve"> на территории</w:t>
      </w:r>
      <w:r w:rsidRPr="00347086">
        <w:rPr>
          <w:sz w:val="26"/>
        </w:rPr>
        <w:t>;</w:t>
      </w:r>
    </w:p>
    <w:p w14:paraId="0580E362" w14:textId="77777777" w:rsidR="00D77B77" w:rsidRDefault="00D77B77" w:rsidP="00D77B77">
      <w:pPr>
        <w:tabs>
          <w:tab w:val="left" w:pos="1083"/>
        </w:tabs>
        <w:ind w:firstLine="709"/>
        <w:jc w:val="both"/>
        <w:rPr>
          <w:sz w:val="26"/>
        </w:rPr>
      </w:pPr>
      <w:r w:rsidRPr="00347086">
        <w:rPr>
          <w:i/>
          <w:sz w:val="26"/>
        </w:rPr>
        <w:t>«торговля оптовая и розничная; ремонт автотранспортных средств и мотоциклов», «деятельность профессиональная, научная и техническая» и «деятельность профессиональная, научная и техническая»</w:t>
      </w:r>
      <w:r>
        <w:rPr>
          <w:i/>
          <w:sz w:val="26"/>
        </w:rPr>
        <w:t>,</w:t>
      </w:r>
      <w:r w:rsidRPr="00347086">
        <w:rPr>
          <w:i/>
          <w:sz w:val="26"/>
        </w:rPr>
        <w:t xml:space="preserve"> </w:t>
      </w:r>
      <w:r>
        <w:rPr>
          <w:sz w:val="26"/>
        </w:rPr>
        <w:t>в результате увеличения</w:t>
      </w:r>
      <w:r w:rsidRPr="00347086">
        <w:rPr>
          <w:sz w:val="26"/>
        </w:rPr>
        <w:t xml:space="preserve"> объемов выполняемых работ и оказываемых услуг организациями, осуществляющим соответствующие виды деятельности на территории</w:t>
      </w:r>
      <w:r>
        <w:rPr>
          <w:sz w:val="26"/>
        </w:rPr>
        <w:t>.</w:t>
      </w:r>
    </w:p>
    <w:p w14:paraId="7FA4C70D" w14:textId="3C9FE637" w:rsidR="004B3718" w:rsidRPr="00B6531A" w:rsidRDefault="00D77B77" w:rsidP="00D77B77">
      <w:pPr>
        <w:tabs>
          <w:tab w:val="left" w:pos="1083"/>
        </w:tabs>
        <w:spacing w:before="60"/>
        <w:ind w:firstLine="709"/>
        <w:jc w:val="both"/>
        <w:rPr>
          <w:i/>
          <w:sz w:val="26"/>
          <w:szCs w:val="26"/>
          <w:highlight w:val="yellow"/>
        </w:rPr>
      </w:pPr>
      <w:r w:rsidRPr="00347086">
        <w:rPr>
          <w:sz w:val="26"/>
        </w:rPr>
        <w:t xml:space="preserve">Фактическая налоговая база по налогу на прибыль организаций, осуществляющих деятельность на </w:t>
      </w:r>
      <w:r w:rsidRPr="002A37C9">
        <w:rPr>
          <w:sz w:val="26"/>
        </w:rPr>
        <w:t>территории муниципального образования город Норильск, составила в отчетном году 326 817 258,8 тыс</w:t>
      </w:r>
      <w:r w:rsidRPr="00DA6424">
        <w:rPr>
          <w:sz w:val="26"/>
        </w:rPr>
        <w:t>. рублей.</w:t>
      </w:r>
      <w:r w:rsidR="004B3718" w:rsidRPr="00B6531A">
        <w:rPr>
          <w:i/>
          <w:sz w:val="26"/>
          <w:szCs w:val="26"/>
          <w:highlight w:val="yellow"/>
        </w:rPr>
        <w:t xml:space="preserve"> </w:t>
      </w:r>
    </w:p>
    <w:p w14:paraId="6F7535AE" w14:textId="77777777" w:rsidR="004B3718" w:rsidRPr="00D77B77" w:rsidRDefault="004B3718" w:rsidP="004B3718">
      <w:pPr>
        <w:keepNext/>
        <w:spacing w:before="240" w:after="60"/>
        <w:jc w:val="center"/>
        <w:outlineLvl w:val="2"/>
        <w:rPr>
          <w:rFonts w:ascii="Arial" w:hAnsi="Arial" w:cs="Arial"/>
          <w:b/>
          <w:bCs/>
          <w:i/>
          <w:iCs/>
          <w:sz w:val="26"/>
          <w:szCs w:val="26"/>
        </w:rPr>
      </w:pPr>
      <w:bookmarkStart w:id="30" w:name="_Toc133482651"/>
      <w:r w:rsidRPr="00D77B77">
        <w:rPr>
          <w:rFonts w:ascii="Arial" w:hAnsi="Arial" w:cs="Arial"/>
          <w:b/>
          <w:bCs/>
          <w:i/>
          <w:iCs/>
          <w:sz w:val="26"/>
          <w:szCs w:val="26"/>
        </w:rPr>
        <w:lastRenderedPageBreak/>
        <w:t>Налог на доходы физических лиц</w:t>
      </w:r>
      <w:bookmarkEnd w:id="29"/>
      <w:bookmarkEnd w:id="30"/>
    </w:p>
    <w:p w14:paraId="3D034A18" w14:textId="77777777" w:rsidR="00D77B77" w:rsidRPr="00E86A96" w:rsidRDefault="00D77B77" w:rsidP="00D77B77">
      <w:pPr>
        <w:spacing w:before="120"/>
        <w:ind w:firstLine="709"/>
        <w:jc w:val="both"/>
        <w:rPr>
          <w:sz w:val="26"/>
          <w:szCs w:val="26"/>
        </w:rPr>
      </w:pPr>
      <w:r w:rsidRPr="00E86A96">
        <w:rPr>
          <w:sz w:val="26"/>
          <w:szCs w:val="26"/>
        </w:rPr>
        <w:t xml:space="preserve">Налог на доходы физических лиц остается одним из основных источников доходной части бюджета города </w:t>
      </w:r>
      <w:r>
        <w:rPr>
          <w:sz w:val="26"/>
          <w:szCs w:val="26"/>
        </w:rPr>
        <w:t>и составил</w:t>
      </w:r>
      <w:r w:rsidRPr="00E86A96">
        <w:rPr>
          <w:sz w:val="26"/>
          <w:szCs w:val="26"/>
        </w:rPr>
        <w:t xml:space="preserve"> в отчетном году </w:t>
      </w:r>
      <w:r>
        <w:rPr>
          <w:sz w:val="26"/>
          <w:szCs w:val="26"/>
        </w:rPr>
        <w:t>49</w:t>
      </w:r>
      <w:r w:rsidRPr="00E86A96">
        <w:rPr>
          <w:sz w:val="26"/>
          <w:szCs w:val="26"/>
        </w:rPr>
        <w:t>,</w:t>
      </w:r>
      <w:r>
        <w:rPr>
          <w:sz w:val="26"/>
          <w:szCs w:val="26"/>
        </w:rPr>
        <w:t>9</w:t>
      </w:r>
      <w:r w:rsidRPr="00E86A96">
        <w:rPr>
          <w:sz w:val="26"/>
          <w:szCs w:val="26"/>
        </w:rPr>
        <w:t xml:space="preserve"> процента общего объема налоговых доходов.</w:t>
      </w:r>
    </w:p>
    <w:p w14:paraId="423E4798" w14:textId="77777777" w:rsidR="00D77B77" w:rsidRPr="00E86A96" w:rsidRDefault="00D77B77" w:rsidP="00D77B77">
      <w:pPr>
        <w:ind w:firstLine="709"/>
        <w:jc w:val="both"/>
        <w:rPr>
          <w:iCs/>
          <w:sz w:val="26"/>
          <w:szCs w:val="26"/>
        </w:rPr>
      </w:pPr>
      <w:r w:rsidRPr="00053E2D">
        <w:rPr>
          <w:sz w:val="26"/>
          <w:szCs w:val="26"/>
        </w:rPr>
        <w:t>Нормативы отчислений в местный бюджет по данному налогу установлены Бюджетным кодексом Российской Федерации, а также Законом Красноярского края от 10.07.2007 № 2-317 «О межбюджетных отношениях в Красноярском крае».</w:t>
      </w:r>
    </w:p>
    <w:p w14:paraId="6A4D79FE" w14:textId="77777777" w:rsidR="00D77B77" w:rsidRPr="00E86A96" w:rsidRDefault="00D77B77" w:rsidP="00D77B77">
      <w:pPr>
        <w:ind w:firstLine="709"/>
        <w:jc w:val="both"/>
        <w:rPr>
          <w:iCs/>
          <w:sz w:val="26"/>
          <w:szCs w:val="26"/>
          <w:highlight w:val="cyan"/>
        </w:rPr>
      </w:pPr>
    </w:p>
    <w:p w14:paraId="394DF511" w14:textId="77777777" w:rsidR="00D77B77" w:rsidRPr="00DA7A52" w:rsidRDefault="00D77B77" w:rsidP="00D77B77">
      <w:pPr>
        <w:ind w:firstLine="567"/>
        <w:jc w:val="center"/>
        <w:rPr>
          <w:b/>
          <w:bCs/>
          <w:i/>
          <w:iCs/>
          <w:sz w:val="26"/>
          <w:szCs w:val="26"/>
        </w:rPr>
      </w:pPr>
      <w:r w:rsidRPr="00DA7A52">
        <w:rPr>
          <w:b/>
          <w:i/>
          <w:sz w:val="26"/>
          <w:szCs w:val="26"/>
        </w:rPr>
        <w:t xml:space="preserve">Структура налога на доходы физических лиц </w:t>
      </w:r>
      <w:r w:rsidRPr="00DA7A52">
        <w:rPr>
          <w:b/>
          <w:bCs/>
          <w:i/>
          <w:iCs/>
          <w:sz w:val="26"/>
          <w:szCs w:val="26"/>
        </w:rPr>
        <w:t>в 2021 - 2022 годах</w:t>
      </w:r>
    </w:p>
    <w:p w14:paraId="71DAD955" w14:textId="77777777" w:rsidR="00E812AC" w:rsidRDefault="00E812AC" w:rsidP="00D77B77">
      <w:pPr>
        <w:ind w:firstLine="567"/>
        <w:jc w:val="right"/>
      </w:pPr>
    </w:p>
    <w:p w14:paraId="7EBF6750" w14:textId="4BD62874" w:rsidR="00D77B77" w:rsidRPr="00E86A96" w:rsidRDefault="00D77B77" w:rsidP="00D77B77">
      <w:pPr>
        <w:ind w:firstLine="567"/>
        <w:jc w:val="right"/>
      </w:pPr>
      <w:r w:rsidRPr="00E86A96">
        <w:t>Таблица 8</w:t>
      </w:r>
    </w:p>
    <w:p w14:paraId="0FEB559C" w14:textId="77777777" w:rsidR="00D77B77" w:rsidRPr="00E86A96" w:rsidRDefault="00D77B77" w:rsidP="00D77B77">
      <w:pPr>
        <w:ind w:firstLine="567"/>
        <w:jc w:val="right"/>
      </w:pPr>
      <w:r w:rsidRPr="00E86A96">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4"/>
        <w:gridCol w:w="1356"/>
        <w:gridCol w:w="1356"/>
        <w:gridCol w:w="1356"/>
        <w:gridCol w:w="792"/>
      </w:tblGrid>
      <w:tr w:rsidR="00D77B77" w:rsidRPr="00E86A96" w14:paraId="3EE2E6DD" w14:textId="77777777" w:rsidTr="00027892">
        <w:trPr>
          <w:trHeight w:val="315"/>
          <w:tblHeader/>
        </w:trPr>
        <w:tc>
          <w:tcPr>
            <w:tcW w:w="2441" w:type="pct"/>
            <w:vMerge w:val="restart"/>
            <w:vAlign w:val="center"/>
          </w:tcPr>
          <w:p w14:paraId="52400ABA" w14:textId="77777777" w:rsidR="00D77B77" w:rsidRPr="00E86A96" w:rsidRDefault="00D77B77" w:rsidP="00027892">
            <w:pPr>
              <w:jc w:val="center"/>
              <w:rPr>
                <w:b/>
              </w:rPr>
            </w:pPr>
            <w:r w:rsidRPr="00E86A96">
              <w:rPr>
                <w:b/>
                <w:iCs/>
              </w:rPr>
              <w:t xml:space="preserve">Наименование </w:t>
            </w:r>
          </w:p>
        </w:tc>
        <w:tc>
          <w:tcPr>
            <w:tcW w:w="744" w:type="pct"/>
            <w:vMerge w:val="restart"/>
            <w:shd w:val="clear" w:color="auto" w:fill="auto"/>
            <w:vAlign w:val="center"/>
          </w:tcPr>
          <w:p w14:paraId="7DE85F3A" w14:textId="77777777" w:rsidR="00D77B77" w:rsidRPr="00E86A96" w:rsidRDefault="00D77B77" w:rsidP="00027892">
            <w:pPr>
              <w:jc w:val="center"/>
              <w:rPr>
                <w:b/>
              </w:rPr>
            </w:pPr>
            <w:r w:rsidRPr="00E86A96">
              <w:rPr>
                <w:b/>
                <w:iCs/>
              </w:rPr>
              <w:t>202</w:t>
            </w:r>
            <w:r>
              <w:rPr>
                <w:b/>
                <w:iCs/>
              </w:rPr>
              <w:t>1</w:t>
            </w:r>
            <w:r w:rsidRPr="00E86A96">
              <w:rPr>
                <w:b/>
                <w:iCs/>
              </w:rPr>
              <w:t xml:space="preserve"> год</w:t>
            </w:r>
          </w:p>
        </w:tc>
        <w:tc>
          <w:tcPr>
            <w:tcW w:w="698" w:type="pct"/>
            <w:vMerge w:val="restart"/>
            <w:vAlign w:val="center"/>
          </w:tcPr>
          <w:p w14:paraId="569A3638" w14:textId="77777777" w:rsidR="00D77B77" w:rsidRPr="00E86A96" w:rsidRDefault="00D77B77" w:rsidP="00027892">
            <w:pPr>
              <w:jc w:val="center"/>
              <w:rPr>
                <w:b/>
              </w:rPr>
            </w:pPr>
            <w:r w:rsidRPr="00E86A96">
              <w:rPr>
                <w:b/>
                <w:iCs/>
              </w:rPr>
              <w:t>202</w:t>
            </w:r>
            <w:r>
              <w:rPr>
                <w:b/>
                <w:iCs/>
              </w:rPr>
              <w:t>2</w:t>
            </w:r>
            <w:r w:rsidRPr="00E86A96">
              <w:rPr>
                <w:b/>
                <w:iCs/>
              </w:rPr>
              <w:t xml:space="preserve"> год</w:t>
            </w:r>
          </w:p>
        </w:tc>
        <w:tc>
          <w:tcPr>
            <w:tcW w:w="1116" w:type="pct"/>
            <w:gridSpan w:val="2"/>
            <w:vAlign w:val="center"/>
          </w:tcPr>
          <w:p w14:paraId="751EEFD0" w14:textId="77777777" w:rsidR="00D77B77" w:rsidRPr="00E86A96" w:rsidRDefault="00D77B77" w:rsidP="00027892">
            <w:pPr>
              <w:jc w:val="center"/>
              <w:rPr>
                <w:b/>
              </w:rPr>
            </w:pPr>
            <w:r w:rsidRPr="00E86A96">
              <w:rPr>
                <w:b/>
              </w:rPr>
              <w:t>Отклонение</w:t>
            </w:r>
          </w:p>
        </w:tc>
      </w:tr>
      <w:tr w:rsidR="00D77B77" w:rsidRPr="00C375B5" w14:paraId="6BF5B81D" w14:textId="77777777" w:rsidTr="00027892">
        <w:trPr>
          <w:trHeight w:val="76"/>
          <w:tblHeader/>
        </w:trPr>
        <w:tc>
          <w:tcPr>
            <w:tcW w:w="2441" w:type="pct"/>
            <w:vMerge/>
            <w:vAlign w:val="center"/>
          </w:tcPr>
          <w:p w14:paraId="21BF8022" w14:textId="77777777" w:rsidR="00D77B77" w:rsidRPr="00E86A96" w:rsidRDefault="00D77B77" w:rsidP="00027892">
            <w:pPr>
              <w:jc w:val="center"/>
              <w:rPr>
                <w:b/>
              </w:rPr>
            </w:pPr>
          </w:p>
        </w:tc>
        <w:tc>
          <w:tcPr>
            <w:tcW w:w="744" w:type="pct"/>
            <w:vMerge/>
            <w:vAlign w:val="center"/>
          </w:tcPr>
          <w:p w14:paraId="4AA355A5" w14:textId="77777777" w:rsidR="00D77B77" w:rsidRPr="00E86A96" w:rsidRDefault="00D77B77" w:rsidP="00027892">
            <w:pPr>
              <w:jc w:val="center"/>
              <w:rPr>
                <w:b/>
              </w:rPr>
            </w:pPr>
          </w:p>
        </w:tc>
        <w:tc>
          <w:tcPr>
            <w:tcW w:w="698" w:type="pct"/>
            <w:vMerge/>
            <w:vAlign w:val="center"/>
          </w:tcPr>
          <w:p w14:paraId="771964BE" w14:textId="77777777" w:rsidR="00D77B77" w:rsidRPr="00E86A96" w:rsidRDefault="00D77B77" w:rsidP="00027892">
            <w:pPr>
              <w:jc w:val="center"/>
              <w:rPr>
                <w:b/>
              </w:rPr>
            </w:pPr>
          </w:p>
        </w:tc>
        <w:tc>
          <w:tcPr>
            <w:tcW w:w="627" w:type="pct"/>
            <w:shd w:val="clear" w:color="auto" w:fill="auto"/>
            <w:vAlign w:val="center"/>
          </w:tcPr>
          <w:p w14:paraId="243ACA01" w14:textId="77777777" w:rsidR="00D77B77" w:rsidRPr="00E86A96" w:rsidRDefault="00D77B77" w:rsidP="00027892">
            <w:pPr>
              <w:jc w:val="center"/>
              <w:rPr>
                <w:b/>
                <w:bCs/>
              </w:rPr>
            </w:pPr>
            <w:r w:rsidRPr="00E86A96">
              <w:rPr>
                <w:b/>
                <w:bCs/>
              </w:rPr>
              <w:t>+/ -</w:t>
            </w:r>
          </w:p>
        </w:tc>
        <w:tc>
          <w:tcPr>
            <w:tcW w:w="489" w:type="pct"/>
            <w:shd w:val="clear" w:color="auto" w:fill="auto"/>
            <w:vAlign w:val="center"/>
          </w:tcPr>
          <w:p w14:paraId="7E64614D" w14:textId="77777777" w:rsidR="00D77B77" w:rsidRPr="00E86A96" w:rsidRDefault="00D77B77" w:rsidP="00027892">
            <w:pPr>
              <w:jc w:val="center"/>
              <w:rPr>
                <w:b/>
                <w:bCs/>
              </w:rPr>
            </w:pPr>
            <w:r w:rsidRPr="00E86A96">
              <w:rPr>
                <w:b/>
                <w:bCs/>
              </w:rPr>
              <w:t>%</w:t>
            </w:r>
          </w:p>
        </w:tc>
      </w:tr>
      <w:tr w:rsidR="00D77B77" w:rsidRPr="00C375B5" w14:paraId="0FB86910" w14:textId="77777777" w:rsidTr="00027892">
        <w:trPr>
          <w:trHeight w:val="1427"/>
        </w:trPr>
        <w:tc>
          <w:tcPr>
            <w:tcW w:w="2441" w:type="pct"/>
            <w:vAlign w:val="center"/>
          </w:tcPr>
          <w:p w14:paraId="4CA5152A" w14:textId="77777777" w:rsidR="00D77B77" w:rsidRPr="00C375B5" w:rsidRDefault="00D77B77" w:rsidP="00027892">
            <w:pPr>
              <w:rPr>
                <w:iCs/>
                <w:highlight w:val="yellow"/>
              </w:rPr>
            </w:pPr>
            <w:r w:rsidRPr="00E86A96">
              <w:rPr>
                <w:iCs/>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744" w:type="pct"/>
            <w:vAlign w:val="center"/>
          </w:tcPr>
          <w:p w14:paraId="7429C3FF" w14:textId="77777777" w:rsidR="00D77B77" w:rsidRPr="00E86A96" w:rsidRDefault="00D77B77" w:rsidP="00027892">
            <w:pPr>
              <w:jc w:val="center"/>
            </w:pPr>
            <w:r w:rsidRPr="00E86A96">
              <w:t>4 497 139,8</w:t>
            </w:r>
          </w:p>
        </w:tc>
        <w:tc>
          <w:tcPr>
            <w:tcW w:w="698" w:type="pct"/>
            <w:vAlign w:val="center"/>
          </w:tcPr>
          <w:p w14:paraId="01510261" w14:textId="77777777" w:rsidR="00D77B77" w:rsidRPr="00677D42" w:rsidRDefault="00D77B77" w:rsidP="00027892">
            <w:pPr>
              <w:jc w:val="center"/>
            </w:pPr>
            <w:r>
              <w:t>6 191 738,8</w:t>
            </w:r>
          </w:p>
        </w:tc>
        <w:tc>
          <w:tcPr>
            <w:tcW w:w="627" w:type="pct"/>
            <w:shd w:val="clear" w:color="auto" w:fill="auto"/>
            <w:vAlign w:val="center"/>
          </w:tcPr>
          <w:p w14:paraId="1BD4F6B7" w14:textId="77777777" w:rsidR="00D77B77" w:rsidRPr="00677D42" w:rsidRDefault="00D77B77" w:rsidP="00027892">
            <w:pPr>
              <w:jc w:val="center"/>
              <w:rPr>
                <w:bCs/>
              </w:rPr>
            </w:pPr>
            <w:r w:rsidRPr="00677D42">
              <w:rPr>
                <w:bCs/>
              </w:rPr>
              <w:t>1 694 599,0</w:t>
            </w:r>
          </w:p>
        </w:tc>
        <w:tc>
          <w:tcPr>
            <w:tcW w:w="489" w:type="pct"/>
            <w:shd w:val="clear" w:color="auto" w:fill="auto"/>
            <w:vAlign w:val="center"/>
          </w:tcPr>
          <w:p w14:paraId="54099C27" w14:textId="77777777" w:rsidR="00D77B77" w:rsidRPr="00677D42" w:rsidRDefault="00D77B77" w:rsidP="00027892">
            <w:pPr>
              <w:jc w:val="center"/>
              <w:rPr>
                <w:bCs/>
              </w:rPr>
            </w:pPr>
            <w:r w:rsidRPr="00677D42">
              <w:rPr>
                <w:bCs/>
              </w:rPr>
              <w:t>37,7</w:t>
            </w:r>
          </w:p>
        </w:tc>
      </w:tr>
      <w:tr w:rsidR="00D77B77" w:rsidRPr="00C375B5" w14:paraId="025A26FA" w14:textId="77777777" w:rsidTr="00027892">
        <w:trPr>
          <w:trHeight w:val="315"/>
        </w:trPr>
        <w:tc>
          <w:tcPr>
            <w:tcW w:w="2441" w:type="pct"/>
            <w:vAlign w:val="center"/>
          </w:tcPr>
          <w:p w14:paraId="30A3415D" w14:textId="77777777" w:rsidR="00D77B77" w:rsidRPr="00E86A96" w:rsidRDefault="00D77B77" w:rsidP="00027892">
            <w:pPr>
              <w:rPr>
                <w:iCs/>
              </w:rPr>
            </w:pPr>
            <w:r w:rsidRPr="00E86A96">
              <w:rPr>
                <w:iCs/>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744" w:type="pct"/>
            <w:vAlign w:val="center"/>
          </w:tcPr>
          <w:p w14:paraId="020F4942" w14:textId="77777777" w:rsidR="00D77B77" w:rsidRPr="00E86A96" w:rsidRDefault="00D77B77" w:rsidP="00027892">
            <w:pPr>
              <w:jc w:val="center"/>
            </w:pPr>
            <w:r w:rsidRPr="00E86A96">
              <w:t>35 845,4</w:t>
            </w:r>
          </w:p>
        </w:tc>
        <w:tc>
          <w:tcPr>
            <w:tcW w:w="698" w:type="pct"/>
            <w:vAlign w:val="center"/>
          </w:tcPr>
          <w:p w14:paraId="1F7A0C7F" w14:textId="77777777" w:rsidR="00D77B77" w:rsidRPr="00677D42" w:rsidRDefault="00D77B77" w:rsidP="00027892">
            <w:pPr>
              <w:jc w:val="center"/>
            </w:pPr>
            <w:r>
              <w:t>15 524,2</w:t>
            </w:r>
          </w:p>
        </w:tc>
        <w:tc>
          <w:tcPr>
            <w:tcW w:w="627" w:type="pct"/>
            <w:shd w:val="clear" w:color="auto" w:fill="auto"/>
            <w:vAlign w:val="center"/>
          </w:tcPr>
          <w:p w14:paraId="283E1B5D" w14:textId="77777777" w:rsidR="00D77B77" w:rsidRPr="00677D42" w:rsidRDefault="00D77B77" w:rsidP="00027892">
            <w:pPr>
              <w:jc w:val="center"/>
              <w:rPr>
                <w:bCs/>
              </w:rPr>
            </w:pPr>
            <w:r w:rsidRPr="00677D42">
              <w:rPr>
                <w:bCs/>
              </w:rPr>
              <w:t>-20 321,2</w:t>
            </w:r>
          </w:p>
        </w:tc>
        <w:tc>
          <w:tcPr>
            <w:tcW w:w="489" w:type="pct"/>
            <w:shd w:val="clear" w:color="auto" w:fill="auto"/>
            <w:vAlign w:val="center"/>
          </w:tcPr>
          <w:p w14:paraId="71AC843E" w14:textId="77777777" w:rsidR="00D77B77" w:rsidRPr="00677D42" w:rsidRDefault="00D77B77" w:rsidP="00027892">
            <w:pPr>
              <w:jc w:val="center"/>
              <w:rPr>
                <w:bCs/>
              </w:rPr>
            </w:pPr>
            <w:r>
              <w:rPr>
                <w:bCs/>
              </w:rPr>
              <w:t>-56,7</w:t>
            </w:r>
          </w:p>
        </w:tc>
      </w:tr>
      <w:tr w:rsidR="00D77B77" w:rsidRPr="00C375B5" w14:paraId="24DB0B83" w14:textId="77777777" w:rsidTr="00027892">
        <w:trPr>
          <w:trHeight w:val="984"/>
        </w:trPr>
        <w:tc>
          <w:tcPr>
            <w:tcW w:w="2441" w:type="pct"/>
          </w:tcPr>
          <w:p w14:paraId="57960063" w14:textId="77777777" w:rsidR="00D77B77" w:rsidRPr="00E86A96" w:rsidRDefault="00D77B77" w:rsidP="00027892">
            <w:pPr>
              <w:rPr>
                <w:iCs/>
              </w:rPr>
            </w:pPr>
            <w:r w:rsidRPr="00E86A96">
              <w:rPr>
                <w:iCs/>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744" w:type="pct"/>
            <w:vAlign w:val="center"/>
          </w:tcPr>
          <w:p w14:paraId="3099BF51" w14:textId="77777777" w:rsidR="00D77B77" w:rsidRPr="00E86A96" w:rsidRDefault="00D77B77" w:rsidP="00027892">
            <w:pPr>
              <w:jc w:val="center"/>
            </w:pPr>
            <w:r w:rsidRPr="00E86A96">
              <w:t xml:space="preserve">11 276,9 </w:t>
            </w:r>
          </w:p>
        </w:tc>
        <w:tc>
          <w:tcPr>
            <w:tcW w:w="698" w:type="pct"/>
            <w:vAlign w:val="center"/>
          </w:tcPr>
          <w:p w14:paraId="154D5FBE" w14:textId="77777777" w:rsidR="00D77B77" w:rsidRPr="00677D42" w:rsidRDefault="00D77B77" w:rsidP="00027892">
            <w:pPr>
              <w:jc w:val="center"/>
            </w:pPr>
            <w:r>
              <w:t>20 857,2</w:t>
            </w:r>
            <w:r w:rsidRPr="00677D42">
              <w:t xml:space="preserve"> </w:t>
            </w:r>
          </w:p>
        </w:tc>
        <w:tc>
          <w:tcPr>
            <w:tcW w:w="627" w:type="pct"/>
            <w:shd w:val="clear" w:color="auto" w:fill="auto"/>
            <w:vAlign w:val="center"/>
          </w:tcPr>
          <w:p w14:paraId="545EC348" w14:textId="77777777" w:rsidR="00D77B77" w:rsidRPr="00677D42" w:rsidRDefault="00D77B77" w:rsidP="00027892">
            <w:pPr>
              <w:jc w:val="center"/>
              <w:rPr>
                <w:bCs/>
              </w:rPr>
            </w:pPr>
            <w:r>
              <w:rPr>
                <w:bCs/>
              </w:rPr>
              <w:t>9 580,3</w:t>
            </w:r>
          </w:p>
        </w:tc>
        <w:tc>
          <w:tcPr>
            <w:tcW w:w="489" w:type="pct"/>
            <w:shd w:val="clear" w:color="auto" w:fill="auto"/>
            <w:vAlign w:val="center"/>
          </w:tcPr>
          <w:p w14:paraId="52767107" w14:textId="77777777" w:rsidR="00D77B77" w:rsidRPr="00677D42" w:rsidRDefault="00D77B77" w:rsidP="00027892">
            <w:pPr>
              <w:ind w:right="-108"/>
              <w:jc w:val="center"/>
              <w:rPr>
                <w:bCs/>
              </w:rPr>
            </w:pPr>
            <w:r>
              <w:rPr>
                <w:bCs/>
              </w:rPr>
              <w:t>85,0</w:t>
            </w:r>
          </w:p>
        </w:tc>
      </w:tr>
      <w:tr w:rsidR="00D77B77" w:rsidRPr="00C375B5" w14:paraId="43691B0F" w14:textId="77777777" w:rsidTr="00027892">
        <w:trPr>
          <w:trHeight w:val="315"/>
        </w:trPr>
        <w:tc>
          <w:tcPr>
            <w:tcW w:w="2441" w:type="pct"/>
            <w:vAlign w:val="center"/>
          </w:tcPr>
          <w:p w14:paraId="02555EA2" w14:textId="77777777" w:rsidR="00D77B77" w:rsidRPr="00E86A96" w:rsidRDefault="00D77B77" w:rsidP="00027892">
            <w:pPr>
              <w:rPr>
                <w:iCs/>
              </w:rPr>
            </w:pPr>
            <w:r w:rsidRPr="00E86A96">
              <w:rPr>
                <w:iCs/>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744" w:type="pct"/>
            <w:vAlign w:val="center"/>
          </w:tcPr>
          <w:p w14:paraId="201C2F9D" w14:textId="77777777" w:rsidR="00D77B77" w:rsidRPr="00E86A96" w:rsidRDefault="00D77B77" w:rsidP="00027892">
            <w:pPr>
              <w:jc w:val="center"/>
              <w:rPr>
                <w:b/>
                <w:i/>
              </w:rPr>
            </w:pPr>
            <w:r w:rsidRPr="00E86A96">
              <w:t>3 011,1</w:t>
            </w:r>
          </w:p>
        </w:tc>
        <w:tc>
          <w:tcPr>
            <w:tcW w:w="698" w:type="pct"/>
            <w:vAlign w:val="center"/>
          </w:tcPr>
          <w:p w14:paraId="745B6DCE" w14:textId="77777777" w:rsidR="00D77B77" w:rsidRPr="00677D42" w:rsidRDefault="00D77B77" w:rsidP="00027892">
            <w:pPr>
              <w:jc w:val="center"/>
            </w:pPr>
            <w:r>
              <w:t>8 034,5</w:t>
            </w:r>
          </w:p>
        </w:tc>
        <w:tc>
          <w:tcPr>
            <w:tcW w:w="627" w:type="pct"/>
            <w:shd w:val="clear" w:color="auto" w:fill="auto"/>
            <w:vAlign w:val="center"/>
          </w:tcPr>
          <w:p w14:paraId="72906B86" w14:textId="77777777" w:rsidR="00D77B77" w:rsidRPr="00677D42" w:rsidRDefault="00D77B77" w:rsidP="00027892">
            <w:pPr>
              <w:jc w:val="center"/>
            </w:pPr>
            <w:r>
              <w:t>5 023,4</w:t>
            </w:r>
          </w:p>
        </w:tc>
        <w:tc>
          <w:tcPr>
            <w:tcW w:w="489" w:type="pct"/>
            <w:shd w:val="clear" w:color="auto" w:fill="auto"/>
            <w:vAlign w:val="center"/>
          </w:tcPr>
          <w:p w14:paraId="2979DEE7" w14:textId="77777777" w:rsidR="00D77B77" w:rsidRPr="00677D42" w:rsidRDefault="00D77B77" w:rsidP="00027892">
            <w:pPr>
              <w:ind w:right="-108"/>
              <w:jc w:val="center"/>
            </w:pPr>
            <w:r>
              <w:t>в 2,7 раза</w:t>
            </w:r>
          </w:p>
        </w:tc>
      </w:tr>
      <w:tr w:rsidR="00D77B77" w:rsidRPr="00C375B5" w14:paraId="68266A80" w14:textId="77777777" w:rsidTr="00027892">
        <w:trPr>
          <w:trHeight w:val="315"/>
        </w:trPr>
        <w:tc>
          <w:tcPr>
            <w:tcW w:w="2441" w:type="pct"/>
            <w:vAlign w:val="center"/>
          </w:tcPr>
          <w:p w14:paraId="323FF1CE" w14:textId="77777777" w:rsidR="00D77B77" w:rsidRPr="00E86A96" w:rsidRDefault="00D77B77" w:rsidP="00027892">
            <w:pPr>
              <w:rPr>
                <w:iCs/>
              </w:rPr>
            </w:pPr>
            <w:r w:rsidRPr="00E86A96">
              <w:rPr>
                <w:iCs/>
              </w:rPr>
              <w:t xml:space="preserve">Налог на доходы физических лиц в части суммы налога, превышающей 650 000 рублей, относящейся к части налоговой </w:t>
            </w:r>
            <w:r w:rsidRPr="00E86A96">
              <w:rPr>
                <w:iCs/>
              </w:rPr>
              <w:lastRenderedPageBreak/>
              <w:t xml:space="preserve">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p>
        </w:tc>
        <w:tc>
          <w:tcPr>
            <w:tcW w:w="744" w:type="pct"/>
            <w:vAlign w:val="center"/>
          </w:tcPr>
          <w:p w14:paraId="5A2C4021" w14:textId="77777777" w:rsidR="00D77B77" w:rsidRPr="00E86A96" w:rsidRDefault="00D77B77" w:rsidP="00027892">
            <w:pPr>
              <w:jc w:val="center"/>
            </w:pPr>
            <w:r w:rsidRPr="00E86A96">
              <w:lastRenderedPageBreak/>
              <w:t>279 008,0</w:t>
            </w:r>
          </w:p>
        </w:tc>
        <w:tc>
          <w:tcPr>
            <w:tcW w:w="698" w:type="pct"/>
            <w:shd w:val="clear" w:color="auto" w:fill="auto"/>
            <w:vAlign w:val="center"/>
          </w:tcPr>
          <w:p w14:paraId="6EA51916" w14:textId="77777777" w:rsidR="00D77B77" w:rsidRPr="00677D42" w:rsidRDefault="00D77B77" w:rsidP="00027892">
            <w:pPr>
              <w:jc w:val="center"/>
            </w:pPr>
            <w:r>
              <w:t>493 930,6</w:t>
            </w:r>
          </w:p>
        </w:tc>
        <w:tc>
          <w:tcPr>
            <w:tcW w:w="627" w:type="pct"/>
            <w:shd w:val="clear" w:color="auto" w:fill="auto"/>
            <w:vAlign w:val="center"/>
          </w:tcPr>
          <w:p w14:paraId="4EC05ECC" w14:textId="77777777" w:rsidR="00D77B77" w:rsidRPr="00677D42" w:rsidRDefault="00D77B77" w:rsidP="00027892">
            <w:pPr>
              <w:jc w:val="center"/>
            </w:pPr>
            <w:r>
              <w:t>214 922,6</w:t>
            </w:r>
          </w:p>
        </w:tc>
        <w:tc>
          <w:tcPr>
            <w:tcW w:w="489" w:type="pct"/>
            <w:shd w:val="clear" w:color="auto" w:fill="auto"/>
            <w:vAlign w:val="center"/>
          </w:tcPr>
          <w:p w14:paraId="4501910D" w14:textId="77777777" w:rsidR="00D77B77" w:rsidRPr="00677D42" w:rsidRDefault="00D77B77" w:rsidP="00027892">
            <w:pPr>
              <w:ind w:right="-108"/>
              <w:jc w:val="center"/>
            </w:pPr>
            <w:r>
              <w:t>77,0</w:t>
            </w:r>
          </w:p>
        </w:tc>
      </w:tr>
      <w:tr w:rsidR="00D77B77" w:rsidRPr="00C375B5" w14:paraId="4D257227" w14:textId="77777777" w:rsidTr="00027892">
        <w:trPr>
          <w:trHeight w:val="205"/>
        </w:trPr>
        <w:tc>
          <w:tcPr>
            <w:tcW w:w="2441" w:type="pct"/>
            <w:vAlign w:val="center"/>
          </w:tcPr>
          <w:p w14:paraId="24D094FB" w14:textId="77777777" w:rsidR="00D77B77" w:rsidRPr="00E86A96" w:rsidRDefault="00D77B77" w:rsidP="00027892">
            <w:pPr>
              <w:rPr>
                <w:b/>
                <w:i/>
                <w:iCs/>
              </w:rPr>
            </w:pPr>
            <w:r w:rsidRPr="00E86A96">
              <w:rPr>
                <w:b/>
                <w:i/>
                <w:iCs/>
              </w:rPr>
              <w:lastRenderedPageBreak/>
              <w:t>Итого</w:t>
            </w:r>
          </w:p>
        </w:tc>
        <w:tc>
          <w:tcPr>
            <w:tcW w:w="744" w:type="pct"/>
            <w:vAlign w:val="center"/>
          </w:tcPr>
          <w:p w14:paraId="70F02AE9" w14:textId="77777777" w:rsidR="00D77B77" w:rsidRPr="00E86A96" w:rsidRDefault="00D77B77" w:rsidP="00027892">
            <w:pPr>
              <w:jc w:val="center"/>
              <w:rPr>
                <w:b/>
                <w:i/>
              </w:rPr>
            </w:pPr>
            <w:r w:rsidRPr="00E86A96">
              <w:rPr>
                <w:b/>
                <w:i/>
              </w:rPr>
              <w:t>4 826 281,2</w:t>
            </w:r>
          </w:p>
        </w:tc>
        <w:tc>
          <w:tcPr>
            <w:tcW w:w="698" w:type="pct"/>
            <w:shd w:val="clear" w:color="auto" w:fill="auto"/>
            <w:vAlign w:val="center"/>
          </w:tcPr>
          <w:p w14:paraId="48AB22A8" w14:textId="77777777" w:rsidR="00D77B77" w:rsidRPr="00677D42" w:rsidRDefault="00D77B77" w:rsidP="00027892">
            <w:pPr>
              <w:jc w:val="center"/>
              <w:rPr>
                <w:b/>
                <w:i/>
              </w:rPr>
            </w:pPr>
            <w:r w:rsidRPr="00677D42">
              <w:rPr>
                <w:b/>
                <w:i/>
              </w:rPr>
              <w:t>6 730 085,3</w:t>
            </w:r>
          </w:p>
        </w:tc>
        <w:tc>
          <w:tcPr>
            <w:tcW w:w="627" w:type="pct"/>
            <w:shd w:val="clear" w:color="auto" w:fill="auto"/>
            <w:vAlign w:val="center"/>
          </w:tcPr>
          <w:p w14:paraId="685D642A" w14:textId="77777777" w:rsidR="00D77B77" w:rsidRPr="00677D42" w:rsidRDefault="00D77B77" w:rsidP="00027892">
            <w:pPr>
              <w:jc w:val="center"/>
              <w:rPr>
                <w:b/>
                <w:i/>
              </w:rPr>
            </w:pPr>
            <w:r>
              <w:rPr>
                <w:b/>
                <w:i/>
              </w:rPr>
              <w:t>1 903 804,1</w:t>
            </w:r>
          </w:p>
        </w:tc>
        <w:tc>
          <w:tcPr>
            <w:tcW w:w="489" w:type="pct"/>
            <w:shd w:val="clear" w:color="auto" w:fill="auto"/>
            <w:vAlign w:val="center"/>
          </w:tcPr>
          <w:p w14:paraId="61D896FE" w14:textId="77777777" w:rsidR="00D77B77" w:rsidRPr="00677D42" w:rsidRDefault="00D77B77" w:rsidP="00027892">
            <w:pPr>
              <w:ind w:right="-108"/>
              <w:jc w:val="center"/>
              <w:rPr>
                <w:b/>
                <w:i/>
              </w:rPr>
            </w:pPr>
            <w:r>
              <w:rPr>
                <w:b/>
                <w:i/>
              </w:rPr>
              <w:t>39,4</w:t>
            </w:r>
          </w:p>
        </w:tc>
      </w:tr>
    </w:tbl>
    <w:p w14:paraId="309920E1" w14:textId="77777777" w:rsidR="00D77B77" w:rsidRPr="00C375B5" w:rsidRDefault="00D77B77" w:rsidP="00D77B77">
      <w:pPr>
        <w:ind w:left="1" w:firstLine="566"/>
        <w:jc w:val="right"/>
        <w:rPr>
          <w:sz w:val="16"/>
          <w:szCs w:val="16"/>
          <w:highlight w:val="yellow"/>
        </w:rPr>
      </w:pPr>
    </w:p>
    <w:p w14:paraId="7D8F21FD" w14:textId="77777777" w:rsidR="00D77B77" w:rsidRPr="00235512" w:rsidRDefault="00D77B77" w:rsidP="00D77B77">
      <w:pPr>
        <w:tabs>
          <w:tab w:val="left" w:pos="0"/>
        </w:tabs>
        <w:ind w:firstLine="709"/>
        <w:jc w:val="both"/>
        <w:rPr>
          <w:sz w:val="26"/>
          <w:szCs w:val="26"/>
        </w:rPr>
      </w:pPr>
      <w:r w:rsidRPr="003F7689">
        <w:rPr>
          <w:sz w:val="26"/>
          <w:szCs w:val="26"/>
        </w:rPr>
        <w:t>Исполнение по налогу на доходы физических лиц в 202</w:t>
      </w:r>
      <w:r>
        <w:rPr>
          <w:sz w:val="26"/>
          <w:szCs w:val="26"/>
        </w:rPr>
        <w:t>2</w:t>
      </w:r>
      <w:r w:rsidRPr="003F7689">
        <w:rPr>
          <w:sz w:val="26"/>
          <w:szCs w:val="26"/>
        </w:rPr>
        <w:t xml:space="preserve"> году составляет                                </w:t>
      </w:r>
      <w:r>
        <w:rPr>
          <w:sz w:val="26"/>
          <w:szCs w:val="26"/>
        </w:rPr>
        <w:t>6 730 085,3</w:t>
      </w:r>
      <w:r w:rsidRPr="003F7689">
        <w:rPr>
          <w:sz w:val="26"/>
          <w:szCs w:val="26"/>
        </w:rPr>
        <w:t xml:space="preserve"> тыс. рублей, что превышает на </w:t>
      </w:r>
      <w:r>
        <w:rPr>
          <w:sz w:val="26"/>
          <w:szCs w:val="26"/>
        </w:rPr>
        <w:t>4</w:t>
      </w:r>
      <w:r w:rsidRPr="003F7689">
        <w:rPr>
          <w:sz w:val="26"/>
          <w:szCs w:val="26"/>
        </w:rPr>
        <w:t>,</w:t>
      </w:r>
      <w:r>
        <w:rPr>
          <w:sz w:val="26"/>
          <w:szCs w:val="26"/>
        </w:rPr>
        <w:t>5</w:t>
      </w:r>
      <w:r w:rsidRPr="003F7689">
        <w:rPr>
          <w:sz w:val="26"/>
          <w:szCs w:val="26"/>
        </w:rPr>
        <w:t xml:space="preserve"> процента плановый показатель отчетного года</w:t>
      </w:r>
      <w:r w:rsidRPr="003F7689">
        <w:rPr>
          <w:iCs/>
          <w:sz w:val="26"/>
        </w:rPr>
        <w:t>, а также на</w:t>
      </w:r>
      <w:r w:rsidRPr="003F7689">
        <w:rPr>
          <w:sz w:val="26"/>
          <w:szCs w:val="26"/>
        </w:rPr>
        <w:t xml:space="preserve"> </w:t>
      </w:r>
      <w:r>
        <w:rPr>
          <w:sz w:val="26"/>
          <w:szCs w:val="26"/>
        </w:rPr>
        <w:t>39</w:t>
      </w:r>
      <w:r w:rsidRPr="003F7689">
        <w:rPr>
          <w:sz w:val="26"/>
          <w:szCs w:val="26"/>
        </w:rPr>
        <w:t>,</w:t>
      </w:r>
      <w:r>
        <w:rPr>
          <w:sz w:val="26"/>
          <w:szCs w:val="26"/>
        </w:rPr>
        <w:t>4</w:t>
      </w:r>
      <w:r w:rsidRPr="003F7689">
        <w:rPr>
          <w:sz w:val="26"/>
          <w:szCs w:val="26"/>
        </w:rPr>
        <w:t xml:space="preserve"> процента </w:t>
      </w:r>
      <w:r w:rsidRPr="003F7689">
        <w:rPr>
          <w:iCs/>
          <w:sz w:val="26"/>
        </w:rPr>
        <w:t>фактические поступления 202</w:t>
      </w:r>
      <w:r>
        <w:rPr>
          <w:iCs/>
          <w:sz w:val="26"/>
        </w:rPr>
        <w:t>1</w:t>
      </w:r>
      <w:r w:rsidRPr="003F7689">
        <w:rPr>
          <w:iCs/>
          <w:sz w:val="26"/>
        </w:rPr>
        <w:t xml:space="preserve"> </w:t>
      </w:r>
      <w:r w:rsidRPr="001E02BA">
        <w:rPr>
          <w:iCs/>
          <w:sz w:val="26"/>
        </w:rPr>
        <w:t>года</w:t>
      </w:r>
      <w:r w:rsidRPr="001E02BA">
        <w:rPr>
          <w:sz w:val="26"/>
          <w:szCs w:val="26"/>
        </w:rPr>
        <w:t xml:space="preserve">.  Рост поступлений обусловлен, в основном, </w:t>
      </w:r>
      <w:r w:rsidRPr="001E02BA">
        <w:rPr>
          <w:sz w:val="26"/>
        </w:rPr>
        <w:t xml:space="preserve">увеличением оплаты труда работников предприятий и организаций, осуществляющих деятельность на территории, в том числе, в связи с мероприятиями по повышению уровня оплаты труда работникам организаций, входящих в группу компании «Норильский никель», и работникам бюджетной </w:t>
      </w:r>
      <w:r w:rsidRPr="00DD02FD">
        <w:rPr>
          <w:sz w:val="26"/>
        </w:rPr>
        <w:t>сферы</w:t>
      </w:r>
      <w:r w:rsidRPr="00DD02FD">
        <w:rPr>
          <w:sz w:val="26"/>
          <w:szCs w:val="26"/>
        </w:rPr>
        <w:t>, а также с увеличением численности сотрудников по отдельным организациям.</w:t>
      </w:r>
    </w:p>
    <w:p w14:paraId="7717E756" w14:textId="77777777" w:rsidR="00D77B77" w:rsidRPr="008E5EA9" w:rsidRDefault="00D77B77" w:rsidP="00D77B77">
      <w:pPr>
        <w:tabs>
          <w:tab w:val="left" w:pos="0"/>
        </w:tabs>
        <w:spacing w:before="120"/>
        <w:ind w:firstLine="709"/>
        <w:jc w:val="both"/>
        <w:rPr>
          <w:sz w:val="26"/>
          <w:szCs w:val="26"/>
        </w:rPr>
      </w:pPr>
      <w:r w:rsidRPr="008E5EA9">
        <w:rPr>
          <w:sz w:val="26"/>
          <w:szCs w:val="26"/>
        </w:rPr>
        <w:t xml:space="preserve">Основная часть поступлений по налогу на доходы физических лиц приходится на доходы,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поступлений по данному доходному источнику составила </w:t>
      </w:r>
      <w:r>
        <w:rPr>
          <w:sz w:val="26"/>
          <w:szCs w:val="26"/>
        </w:rPr>
        <w:t>6 191 738,8</w:t>
      </w:r>
      <w:r w:rsidRPr="008E5EA9">
        <w:rPr>
          <w:sz w:val="26"/>
          <w:szCs w:val="26"/>
        </w:rPr>
        <w:t xml:space="preserve"> тыс. рублей или 9</w:t>
      </w:r>
      <w:r>
        <w:rPr>
          <w:sz w:val="26"/>
          <w:szCs w:val="26"/>
        </w:rPr>
        <w:t>2</w:t>
      </w:r>
      <w:r w:rsidRPr="008E5EA9">
        <w:rPr>
          <w:sz w:val="26"/>
          <w:szCs w:val="26"/>
        </w:rPr>
        <w:t>,</w:t>
      </w:r>
      <w:r>
        <w:rPr>
          <w:sz w:val="26"/>
          <w:szCs w:val="26"/>
        </w:rPr>
        <w:t>0</w:t>
      </w:r>
      <w:r w:rsidRPr="008E5EA9">
        <w:rPr>
          <w:sz w:val="26"/>
          <w:szCs w:val="26"/>
        </w:rPr>
        <w:t xml:space="preserve"> процента от общей суммы налога на доходы физических лиц.</w:t>
      </w:r>
    </w:p>
    <w:p w14:paraId="6B12B4F7" w14:textId="77777777" w:rsidR="00D77B77" w:rsidRPr="00BE3C3B" w:rsidRDefault="00D77B77" w:rsidP="00D77B77">
      <w:pPr>
        <w:ind w:firstLine="709"/>
        <w:jc w:val="both"/>
        <w:rPr>
          <w:sz w:val="26"/>
          <w:szCs w:val="26"/>
        </w:rPr>
      </w:pPr>
      <w:r w:rsidRPr="008E5EA9">
        <w:rPr>
          <w:sz w:val="26"/>
          <w:szCs w:val="26"/>
        </w:rPr>
        <w:t xml:space="preserve">Сохранена тенденция роста платежей основных налогоплательщиков – </w:t>
      </w:r>
      <w:r>
        <w:rPr>
          <w:sz w:val="26"/>
          <w:szCs w:val="26"/>
        </w:rPr>
        <w:br/>
        <w:t xml:space="preserve">ЗФ </w:t>
      </w:r>
      <w:r w:rsidRPr="008E5EA9">
        <w:rPr>
          <w:sz w:val="26"/>
          <w:szCs w:val="26"/>
        </w:rPr>
        <w:t>ПАО «ГМК «Норильский никель» и аффилированных предприятий</w:t>
      </w:r>
      <w:r>
        <w:rPr>
          <w:sz w:val="26"/>
          <w:szCs w:val="26"/>
        </w:rPr>
        <w:t>,</w:t>
      </w:r>
      <w:r w:rsidRPr="008E5EA9">
        <w:rPr>
          <w:sz w:val="26"/>
          <w:szCs w:val="26"/>
        </w:rPr>
        <w:t xml:space="preserve"> в общей сумме поступлений</w:t>
      </w:r>
      <w:r>
        <w:rPr>
          <w:sz w:val="26"/>
          <w:szCs w:val="26"/>
        </w:rPr>
        <w:t xml:space="preserve"> по данному доходному </w:t>
      </w:r>
      <w:r w:rsidRPr="00BE3C3B">
        <w:rPr>
          <w:sz w:val="26"/>
          <w:szCs w:val="26"/>
        </w:rPr>
        <w:t>источнику доля указанных платежей составила 70,2 процента. Платежи по налогу на доходы физических лиц прочих плательщиков, среди которых бюджетные учреждения города, составили 29,8 процента общей суммы поступлений.</w:t>
      </w:r>
    </w:p>
    <w:p w14:paraId="47B56922" w14:textId="77777777" w:rsidR="00D77B77" w:rsidRPr="00D164D9" w:rsidRDefault="00D77B77" w:rsidP="00D77B77">
      <w:pPr>
        <w:autoSpaceDE w:val="0"/>
        <w:autoSpaceDN w:val="0"/>
        <w:adjustRightInd w:val="0"/>
        <w:spacing w:before="120"/>
        <w:ind w:firstLine="709"/>
        <w:jc w:val="both"/>
        <w:rPr>
          <w:sz w:val="26"/>
          <w:szCs w:val="26"/>
        </w:rPr>
      </w:pPr>
      <w:r w:rsidRPr="00BE3C3B">
        <w:rPr>
          <w:sz w:val="26"/>
          <w:szCs w:val="26"/>
        </w:rPr>
        <w:t>Поступления налога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составили 15 524,2 тыс. рублей. Снижение относительно планового показателя на 33,7 процента и относительно факта 2021 года более чем в 2 раза обусловлено, в основном, уменьшением объема продаж индивидуальными предпринимателями (в связи с повышением уровня закупочных цен в 2022 году относительно 2021 года на 30-40 процентов), а также снижением</w:t>
      </w:r>
      <w:r>
        <w:rPr>
          <w:sz w:val="26"/>
          <w:szCs w:val="26"/>
        </w:rPr>
        <w:t xml:space="preserve"> количества индивидуальных предпринимателей, представляющих налоговую</w:t>
      </w:r>
      <w:r w:rsidRPr="00D164D9">
        <w:rPr>
          <w:sz w:val="26"/>
          <w:szCs w:val="26"/>
        </w:rPr>
        <w:t xml:space="preserve"> декларац</w:t>
      </w:r>
      <w:r>
        <w:rPr>
          <w:sz w:val="26"/>
          <w:szCs w:val="26"/>
        </w:rPr>
        <w:t>ию</w:t>
      </w:r>
      <w:r w:rsidRPr="00D164D9">
        <w:rPr>
          <w:sz w:val="26"/>
          <w:szCs w:val="26"/>
        </w:rPr>
        <w:t xml:space="preserve"> формы 3-НДФЛ</w:t>
      </w:r>
      <w:r>
        <w:rPr>
          <w:sz w:val="26"/>
          <w:szCs w:val="26"/>
        </w:rPr>
        <w:t xml:space="preserve">, </w:t>
      </w:r>
      <w:r w:rsidRPr="00DB24D5">
        <w:rPr>
          <w:sz w:val="26"/>
          <w:szCs w:val="26"/>
        </w:rPr>
        <w:t>в связи с переходом</w:t>
      </w:r>
      <w:r>
        <w:rPr>
          <w:sz w:val="26"/>
          <w:szCs w:val="26"/>
        </w:rPr>
        <w:t xml:space="preserve"> на иные режимы налогообложения, а также</w:t>
      </w:r>
      <w:r w:rsidRPr="00DB24D5">
        <w:rPr>
          <w:sz w:val="26"/>
          <w:szCs w:val="26"/>
        </w:rPr>
        <w:t xml:space="preserve"> снятие</w:t>
      </w:r>
      <w:r>
        <w:rPr>
          <w:sz w:val="26"/>
          <w:szCs w:val="26"/>
        </w:rPr>
        <w:t>м</w:t>
      </w:r>
      <w:r w:rsidRPr="00DB24D5">
        <w:rPr>
          <w:sz w:val="26"/>
          <w:szCs w:val="26"/>
        </w:rPr>
        <w:t xml:space="preserve"> с учета в налоговом органе налогоплательщиков - </w:t>
      </w:r>
      <w:r>
        <w:rPr>
          <w:sz w:val="26"/>
          <w:szCs w:val="26"/>
        </w:rPr>
        <w:t>индивидуальных предпринимателей.</w:t>
      </w:r>
    </w:p>
    <w:p w14:paraId="158F0B81" w14:textId="77777777" w:rsidR="00D77B77" w:rsidRPr="00BA4CA6" w:rsidRDefault="00D77B77" w:rsidP="00D77B77">
      <w:pPr>
        <w:autoSpaceDE w:val="0"/>
        <w:autoSpaceDN w:val="0"/>
        <w:adjustRightInd w:val="0"/>
        <w:spacing w:before="120"/>
        <w:ind w:firstLine="709"/>
        <w:jc w:val="both"/>
        <w:rPr>
          <w:sz w:val="26"/>
          <w:szCs w:val="26"/>
        </w:rPr>
      </w:pPr>
      <w:r w:rsidRPr="00BA4CA6">
        <w:rPr>
          <w:sz w:val="26"/>
          <w:szCs w:val="26"/>
        </w:rPr>
        <w:t xml:space="preserve">Поступления налога с доходов, полученных физическими лицами в соответствии со статьей 228 Налогового кодекса Российской Федерации, за отчетный период составили </w:t>
      </w:r>
      <w:r>
        <w:rPr>
          <w:sz w:val="26"/>
          <w:szCs w:val="26"/>
        </w:rPr>
        <w:t>20 857</w:t>
      </w:r>
      <w:r w:rsidRPr="00BA4CA6">
        <w:rPr>
          <w:sz w:val="26"/>
          <w:szCs w:val="26"/>
        </w:rPr>
        <w:t>,</w:t>
      </w:r>
      <w:r>
        <w:rPr>
          <w:sz w:val="26"/>
          <w:szCs w:val="26"/>
        </w:rPr>
        <w:t>2</w:t>
      </w:r>
      <w:r w:rsidRPr="00BA4CA6">
        <w:rPr>
          <w:sz w:val="26"/>
          <w:szCs w:val="26"/>
        </w:rPr>
        <w:t xml:space="preserve"> тыс. рублей. Рост поступлений относительно планового </w:t>
      </w:r>
      <w:r>
        <w:rPr>
          <w:sz w:val="26"/>
          <w:szCs w:val="26"/>
        </w:rPr>
        <w:t>показателя</w:t>
      </w:r>
      <w:r w:rsidRPr="00BA4CA6">
        <w:rPr>
          <w:sz w:val="26"/>
          <w:szCs w:val="26"/>
        </w:rPr>
        <w:t xml:space="preserve"> на </w:t>
      </w:r>
      <w:r>
        <w:rPr>
          <w:sz w:val="26"/>
          <w:szCs w:val="26"/>
        </w:rPr>
        <w:t>28</w:t>
      </w:r>
      <w:r w:rsidRPr="00BA4CA6">
        <w:rPr>
          <w:sz w:val="26"/>
          <w:szCs w:val="26"/>
        </w:rPr>
        <w:t>,</w:t>
      </w:r>
      <w:r>
        <w:rPr>
          <w:sz w:val="26"/>
          <w:szCs w:val="26"/>
        </w:rPr>
        <w:t>6</w:t>
      </w:r>
      <w:r w:rsidRPr="00BA4CA6">
        <w:rPr>
          <w:sz w:val="26"/>
          <w:szCs w:val="26"/>
        </w:rPr>
        <w:t xml:space="preserve"> процента и относительно факта 202</w:t>
      </w:r>
      <w:r>
        <w:rPr>
          <w:sz w:val="26"/>
          <w:szCs w:val="26"/>
        </w:rPr>
        <w:t>1 года на 85</w:t>
      </w:r>
      <w:r w:rsidRPr="00BA4CA6">
        <w:rPr>
          <w:sz w:val="26"/>
          <w:szCs w:val="26"/>
        </w:rPr>
        <w:t>,</w:t>
      </w:r>
      <w:r>
        <w:rPr>
          <w:sz w:val="26"/>
          <w:szCs w:val="26"/>
        </w:rPr>
        <w:t>0 процентов</w:t>
      </w:r>
      <w:r w:rsidRPr="00BA4CA6">
        <w:rPr>
          <w:sz w:val="26"/>
          <w:szCs w:val="26"/>
        </w:rPr>
        <w:t xml:space="preserve"> связан с </w:t>
      </w:r>
      <w:r>
        <w:rPr>
          <w:sz w:val="26"/>
          <w:szCs w:val="26"/>
        </w:rPr>
        <w:t>увеличением</w:t>
      </w:r>
      <w:r w:rsidRPr="00DB24D5">
        <w:rPr>
          <w:sz w:val="26"/>
          <w:szCs w:val="26"/>
        </w:rPr>
        <w:t xml:space="preserve"> поступлений от налогоплательщиков в результате продажи и (или) дарения объектов недвижимости, в том числе </w:t>
      </w:r>
      <w:r>
        <w:rPr>
          <w:sz w:val="26"/>
          <w:szCs w:val="26"/>
        </w:rPr>
        <w:t>в связи с</w:t>
      </w:r>
      <w:r w:rsidRPr="00DB24D5">
        <w:rPr>
          <w:sz w:val="26"/>
          <w:szCs w:val="26"/>
        </w:rPr>
        <w:t xml:space="preserve"> расширени</w:t>
      </w:r>
      <w:r>
        <w:rPr>
          <w:sz w:val="26"/>
          <w:szCs w:val="26"/>
        </w:rPr>
        <w:t>ем</w:t>
      </w:r>
      <w:r w:rsidRPr="00DB24D5">
        <w:rPr>
          <w:sz w:val="26"/>
          <w:szCs w:val="26"/>
        </w:rPr>
        <w:t xml:space="preserve"> полномочий налогового органа в части проведения камеральных налоговых проверок в отношении лиц, не предоставивших налоговые декларации формы 3-НДФЛ</w:t>
      </w:r>
      <w:r w:rsidRPr="00BA4CA6">
        <w:rPr>
          <w:sz w:val="26"/>
          <w:szCs w:val="26"/>
        </w:rPr>
        <w:t>.</w:t>
      </w:r>
    </w:p>
    <w:p w14:paraId="2BB918A6" w14:textId="77777777" w:rsidR="00D77B77" w:rsidRPr="00DB24D5" w:rsidRDefault="00D77B77" w:rsidP="00D77B77">
      <w:pPr>
        <w:spacing w:before="120"/>
        <w:ind w:firstLine="709"/>
        <w:jc w:val="both"/>
        <w:rPr>
          <w:sz w:val="26"/>
          <w:szCs w:val="26"/>
        </w:rPr>
      </w:pPr>
      <w:r w:rsidRPr="00DB24D5">
        <w:rPr>
          <w:sz w:val="26"/>
          <w:szCs w:val="26"/>
        </w:rPr>
        <w:t>Поступления налога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в 202</w:t>
      </w:r>
      <w:r>
        <w:rPr>
          <w:sz w:val="26"/>
          <w:szCs w:val="26"/>
        </w:rPr>
        <w:t>2</w:t>
      </w:r>
      <w:r w:rsidRPr="00DB24D5">
        <w:rPr>
          <w:sz w:val="26"/>
          <w:szCs w:val="26"/>
        </w:rPr>
        <w:t xml:space="preserve"> году составили </w:t>
      </w:r>
      <w:r>
        <w:rPr>
          <w:sz w:val="26"/>
          <w:szCs w:val="26"/>
        </w:rPr>
        <w:t>8</w:t>
      </w:r>
      <w:r w:rsidRPr="00DB24D5">
        <w:rPr>
          <w:sz w:val="26"/>
          <w:szCs w:val="26"/>
        </w:rPr>
        <w:t> 0</w:t>
      </w:r>
      <w:r>
        <w:rPr>
          <w:sz w:val="26"/>
          <w:szCs w:val="26"/>
        </w:rPr>
        <w:t>34</w:t>
      </w:r>
      <w:r w:rsidRPr="00DB24D5">
        <w:rPr>
          <w:sz w:val="26"/>
          <w:szCs w:val="26"/>
        </w:rPr>
        <w:t>,</w:t>
      </w:r>
      <w:r>
        <w:rPr>
          <w:sz w:val="26"/>
          <w:szCs w:val="26"/>
        </w:rPr>
        <w:t>5</w:t>
      </w:r>
      <w:r w:rsidRPr="00DB24D5">
        <w:rPr>
          <w:sz w:val="26"/>
          <w:szCs w:val="26"/>
        </w:rPr>
        <w:t xml:space="preserve"> тыс. рублей. Рост поступлений относительно плановых назначений</w:t>
      </w:r>
      <w:r>
        <w:rPr>
          <w:sz w:val="26"/>
          <w:szCs w:val="26"/>
        </w:rPr>
        <w:t xml:space="preserve"> на 15</w:t>
      </w:r>
      <w:r w:rsidRPr="00DB24D5">
        <w:rPr>
          <w:sz w:val="26"/>
          <w:szCs w:val="26"/>
        </w:rPr>
        <w:t>,</w:t>
      </w:r>
      <w:r>
        <w:rPr>
          <w:sz w:val="26"/>
          <w:szCs w:val="26"/>
        </w:rPr>
        <w:t>9</w:t>
      </w:r>
      <w:r w:rsidRPr="00DB24D5">
        <w:rPr>
          <w:sz w:val="26"/>
          <w:szCs w:val="26"/>
        </w:rPr>
        <w:t xml:space="preserve"> процент</w:t>
      </w:r>
      <w:r>
        <w:rPr>
          <w:sz w:val="26"/>
          <w:szCs w:val="26"/>
        </w:rPr>
        <w:t>а</w:t>
      </w:r>
      <w:r w:rsidRPr="00DB24D5">
        <w:rPr>
          <w:sz w:val="26"/>
          <w:szCs w:val="26"/>
        </w:rPr>
        <w:t xml:space="preserve"> обусловлен увеличением </w:t>
      </w:r>
      <w:r w:rsidRPr="00BE3C3B">
        <w:rPr>
          <w:sz w:val="26"/>
          <w:szCs w:val="26"/>
        </w:rPr>
        <w:t>количества выданных в 2022 году патентов иностранным гражданам, осуществляющим трудовую деятельность по найму.</w:t>
      </w:r>
    </w:p>
    <w:p w14:paraId="76F36866" w14:textId="77777777" w:rsidR="00D77B77" w:rsidRPr="00161BC2" w:rsidRDefault="00D77B77" w:rsidP="00D77B77">
      <w:pPr>
        <w:ind w:firstLine="709"/>
        <w:jc w:val="both"/>
        <w:rPr>
          <w:sz w:val="26"/>
          <w:szCs w:val="26"/>
        </w:rPr>
      </w:pPr>
      <w:r w:rsidRPr="00161BC2">
        <w:rPr>
          <w:sz w:val="26"/>
          <w:szCs w:val="26"/>
        </w:rPr>
        <w:t>Увеличение относительно фактического исполнения за 20</w:t>
      </w:r>
      <w:r>
        <w:rPr>
          <w:sz w:val="26"/>
          <w:szCs w:val="26"/>
        </w:rPr>
        <w:t>21</w:t>
      </w:r>
      <w:r w:rsidRPr="00161BC2">
        <w:rPr>
          <w:sz w:val="26"/>
          <w:szCs w:val="26"/>
        </w:rPr>
        <w:t xml:space="preserve"> года </w:t>
      </w:r>
      <w:r>
        <w:rPr>
          <w:sz w:val="26"/>
          <w:szCs w:val="26"/>
        </w:rPr>
        <w:t>в 2,7 раза</w:t>
      </w:r>
      <w:r w:rsidRPr="00161BC2">
        <w:rPr>
          <w:sz w:val="26"/>
          <w:szCs w:val="26"/>
        </w:rPr>
        <w:t xml:space="preserve"> произошло за счет индексации размера фиксированных авансовых платежей на коэффициент-дефлятор, установленный на 202</w:t>
      </w:r>
      <w:r>
        <w:rPr>
          <w:sz w:val="26"/>
          <w:szCs w:val="26"/>
        </w:rPr>
        <w:t>2</w:t>
      </w:r>
      <w:r w:rsidRPr="00161BC2">
        <w:rPr>
          <w:sz w:val="26"/>
          <w:szCs w:val="26"/>
        </w:rPr>
        <w:t xml:space="preserve"> год Приказ</w:t>
      </w:r>
      <w:r>
        <w:rPr>
          <w:sz w:val="26"/>
          <w:szCs w:val="26"/>
        </w:rPr>
        <w:t>ом Минэкономразвития России от 28</w:t>
      </w:r>
      <w:r w:rsidRPr="00161BC2">
        <w:rPr>
          <w:sz w:val="26"/>
          <w:szCs w:val="26"/>
        </w:rPr>
        <w:t>.10.202</w:t>
      </w:r>
      <w:r>
        <w:rPr>
          <w:sz w:val="26"/>
          <w:szCs w:val="26"/>
        </w:rPr>
        <w:t>1</w:t>
      </w:r>
      <w:r w:rsidRPr="00161BC2">
        <w:rPr>
          <w:sz w:val="26"/>
          <w:szCs w:val="26"/>
        </w:rPr>
        <w:t xml:space="preserve"> № </w:t>
      </w:r>
      <w:r>
        <w:rPr>
          <w:sz w:val="26"/>
          <w:szCs w:val="26"/>
        </w:rPr>
        <w:t>654,</w:t>
      </w:r>
      <w:r w:rsidRPr="00161BC2">
        <w:rPr>
          <w:sz w:val="26"/>
          <w:szCs w:val="26"/>
        </w:rPr>
        <w:t xml:space="preserve"> и на коэффициент, отражающий региональные особенности рынка труда, в соответствии с</w:t>
      </w:r>
      <w:r>
        <w:rPr>
          <w:sz w:val="26"/>
          <w:szCs w:val="26"/>
        </w:rPr>
        <w:t xml:space="preserve"> Законом Красноярского края </w:t>
      </w:r>
      <w:r>
        <w:rPr>
          <w:sz w:val="26"/>
          <w:szCs w:val="26"/>
        </w:rPr>
        <w:br/>
        <w:t>от 23</w:t>
      </w:r>
      <w:r w:rsidRPr="00161BC2">
        <w:rPr>
          <w:sz w:val="26"/>
          <w:szCs w:val="26"/>
        </w:rPr>
        <w:t>.11.202</w:t>
      </w:r>
      <w:r>
        <w:rPr>
          <w:sz w:val="26"/>
          <w:szCs w:val="26"/>
        </w:rPr>
        <w:t>1 № 2</w:t>
      </w:r>
      <w:r w:rsidRPr="00161BC2">
        <w:rPr>
          <w:sz w:val="26"/>
          <w:szCs w:val="26"/>
        </w:rPr>
        <w:t>-</w:t>
      </w:r>
      <w:r>
        <w:rPr>
          <w:sz w:val="26"/>
          <w:szCs w:val="26"/>
        </w:rPr>
        <w:t>142</w:t>
      </w:r>
      <w:r w:rsidRPr="00161BC2">
        <w:rPr>
          <w:sz w:val="26"/>
          <w:szCs w:val="26"/>
        </w:rPr>
        <w:t>, а также роста количества выданных в 202</w:t>
      </w:r>
      <w:r>
        <w:rPr>
          <w:sz w:val="26"/>
          <w:szCs w:val="26"/>
        </w:rPr>
        <w:t>2</w:t>
      </w:r>
      <w:r w:rsidRPr="00161BC2">
        <w:rPr>
          <w:sz w:val="26"/>
          <w:szCs w:val="26"/>
        </w:rPr>
        <w:t xml:space="preserve"> году патентов иностранным гражданам, осуществляющим </w:t>
      </w:r>
      <w:r>
        <w:rPr>
          <w:sz w:val="26"/>
          <w:szCs w:val="26"/>
        </w:rPr>
        <w:t xml:space="preserve"> трудовую деятельность по найму.</w:t>
      </w:r>
    </w:p>
    <w:p w14:paraId="5FE4DAE1" w14:textId="72F917EC" w:rsidR="004B3718" w:rsidRPr="00B6531A" w:rsidRDefault="00D77B77" w:rsidP="00D77B77">
      <w:pPr>
        <w:spacing w:before="120"/>
        <w:ind w:firstLine="709"/>
        <w:jc w:val="both"/>
        <w:rPr>
          <w:sz w:val="26"/>
          <w:szCs w:val="26"/>
          <w:highlight w:val="yellow"/>
        </w:rPr>
      </w:pPr>
      <w:r w:rsidRPr="00595D75">
        <w:rPr>
          <w:sz w:val="26"/>
          <w:szCs w:val="26"/>
        </w:rPr>
        <w:t>Поступления налога на доходы физических лиц, в части, превышающей                   650 000 рублей, относящейся к части налоговой базы, превышающей 5 000 000 рублей, в 20</w:t>
      </w:r>
      <w:r>
        <w:rPr>
          <w:sz w:val="26"/>
          <w:szCs w:val="26"/>
        </w:rPr>
        <w:t>22 году составили 493 930,6</w:t>
      </w:r>
      <w:r w:rsidRPr="00595D75">
        <w:rPr>
          <w:sz w:val="26"/>
          <w:szCs w:val="26"/>
        </w:rPr>
        <w:t xml:space="preserve"> тыс. рублей, чт</w:t>
      </w:r>
      <w:r>
        <w:rPr>
          <w:sz w:val="26"/>
          <w:szCs w:val="26"/>
        </w:rPr>
        <w:t>о выше планового показателя на 31</w:t>
      </w:r>
      <w:r w:rsidRPr="00595D75">
        <w:rPr>
          <w:sz w:val="26"/>
          <w:szCs w:val="26"/>
        </w:rPr>
        <w:t>,</w:t>
      </w:r>
      <w:r>
        <w:rPr>
          <w:sz w:val="26"/>
          <w:szCs w:val="26"/>
        </w:rPr>
        <w:t>5</w:t>
      </w:r>
      <w:r w:rsidRPr="00595D75">
        <w:rPr>
          <w:sz w:val="26"/>
          <w:szCs w:val="26"/>
        </w:rPr>
        <w:t xml:space="preserve"> процента. Рост поступлений обусловлен </w:t>
      </w:r>
      <w:r w:rsidRPr="00595D75">
        <w:rPr>
          <w:sz w:val="26"/>
        </w:rPr>
        <w:t>увеличением оплаты труда работников предприятий и организаций, осуществля</w:t>
      </w:r>
      <w:r>
        <w:rPr>
          <w:sz w:val="26"/>
        </w:rPr>
        <w:t xml:space="preserve">ющих деятельность на территории, а также </w:t>
      </w:r>
      <w:r w:rsidRPr="00595D75">
        <w:rPr>
          <w:sz w:val="26"/>
        </w:rPr>
        <w:t>уплатой в 2022 году значительной суммы налога на доходы физических лиц с дивидендов, выплаченных учредителям</w:t>
      </w:r>
      <w:r>
        <w:rPr>
          <w:sz w:val="26"/>
        </w:rPr>
        <w:t>.</w:t>
      </w:r>
    </w:p>
    <w:p w14:paraId="69ADC453" w14:textId="77777777" w:rsidR="004B3718" w:rsidRPr="00D77B77" w:rsidRDefault="004B3718" w:rsidP="004B3718">
      <w:pPr>
        <w:keepNext/>
        <w:spacing w:before="240"/>
        <w:jc w:val="center"/>
        <w:outlineLvl w:val="2"/>
        <w:rPr>
          <w:rFonts w:ascii="Arial" w:hAnsi="Arial" w:cs="Arial"/>
          <w:b/>
          <w:bCs/>
          <w:i/>
          <w:iCs/>
          <w:sz w:val="26"/>
          <w:szCs w:val="26"/>
        </w:rPr>
      </w:pPr>
      <w:bookmarkStart w:id="31" w:name="_Toc512852053"/>
      <w:bookmarkStart w:id="32" w:name="_Toc133482652"/>
      <w:r w:rsidRPr="00D77B77">
        <w:rPr>
          <w:rFonts w:ascii="Arial" w:hAnsi="Arial" w:cs="Arial"/>
          <w:b/>
          <w:bCs/>
          <w:i/>
          <w:iCs/>
          <w:sz w:val="26"/>
          <w:szCs w:val="26"/>
        </w:rPr>
        <w:t>Акцизы по подакцизным товарам (продукции), производимым на территории Российской Федерации</w:t>
      </w:r>
      <w:bookmarkEnd w:id="31"/>
      <w:bookmarkEnd w:id="32"/>
    </w:p>
    <w:p w14:paraId="07B18064" w14:textId="77777777" w:rsidR="00D77B77" w:rsidRDefault="00D77B77" w:rsidP="00D77B77">
      <w:pPr>
        <w:spacing w:before="120"/>
        <w:ind w:firstLine="709"/>
        <w:jc w:val="both"/>
        <w:rPr>
          <w:sz w:val="26"/>
          <w:szCs w:val="26"/>
        </w:rPr>
      </w:pPr>
      <w:bookmarkStart w:id="33" w:name="_Toc512852054"/>
      <w:r w:rsidRPr="005C5CE7">
        <w:rPr>
          <w:sz w:val="26"/>
          <w:szCs w:val="26"/>
        </w:rPr>
        <w:t xml:space="preserve">Акцизы на </w:t>
      </w:r>
      <w:r w:rsidRPr="005C5CE7">
        <w:rPr>
          <w:sz w:val="26"/>
        </w:rPr>
        <w:t>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(далее – акцизы на нефтепродукты)</w:t>
      </w:r>
      <w:r>
        <w:rPr>
          <w:sz w:val="26"/>
        </w:rPr>
        <w:t>,</w:t>
      </w:r>
      <w:r w:rsidRPr="005C5CE7">
        <w:rPr>
          <w:sz w:val="26"/>
        </w:rPr>
        <w:t xml:space="preserve"> зачисляются в местные бюджеты по установленным </w:t>
      </w:r>
      <w:r w:rsidRPr="005C5CE7">
        <w:rPr>
          <w:sz w:val="26"/>
          <w:szCs w:val="26"/>
        </w:rPr>
        <w:t xml:space="preserve">органами государственной власти субъектов Российской Федерации дифференцированным нормативам отчислений, исходя из зачисления в местные бюджеты не менее </w:t>
      </w:r>
      <w:r w:rsidRPr="00D66536">
        <w:rPr>
          <w:sz w:val="26"/>
          <w:szCs w:val="26"/>
        </w:rPr>
        <w:t>10</w:t>
      </w:r>
      <w:r w:rsidRPr="005C5CE7">
        <w:rPr>
          <w:sz w:val="26"/>
          <w:szCs w:val="26"/>
        </w:rPr>
        <w:t xml:space="preserve"> процентов налоговых доходов консолидированного бюджета субъекта Российской Федерации от указанного налога. Данные поступления являются одним из источников формирования муниципального дорожного фонда (пункт 5 статьи 179.4 Бюджетного кодекса Российской Федерации).</w:t>
      </w:r>
    </w:p>
    <w:p w14:paraId="3F973C64" w14:textId="7C28A821" w:rsidR="00D77B77" w:rsidRPr="009374C4" w:rsidRDefault="00D77B77" w:rsidP="00D77B77">
      <w:pPr>
        <w:ind w:firstLine="709"/>
        <w:jc w:val="both"/>
        <w:rPr>
          <w:sz w:val="26"/>
          <w:szCs w:val="26"/>
        </w:rPr>
      </w:pPr>
      <w:r w:rsidRPr="00BE3C3B">
        <w:rPr>
          <w:sz w:val="26"/>
          <w:szCs w:val="26"/>
        </w:rPr>
        <w:t xml:space="preserve">С 2022 года Законом Красноярского края от 10.07.2007 № 2-317 </w:t>
      </w:r>
      <w:r w:rsidR="00864CA4">
        <w:rPr>
          <w:sz w:val="26"/>
          <w:szCs w:val="26"/>
        </w:rPr>
        <w:br/>
      </w:r>
      <w:r w:rsidRPr="00BE3C3B">
        <w:rPr>
          <w:sz w:val="26"/>
          <w:szCs w:val="26"/>
        </w:rPr>
        <w:t xml:space="preserve">«О межбюджетных отношениях в Красноярском крае» установлен норматив отчислений в бюджеты городских округов от акцизов на нефтепродукты в размере 20 процентов доходов консолидированного бюджета края от уплаты акцизов на нефтепродукты (ранее был установлен норматив 10 </w:t>
      </w:r>
      <w:r>
        <w:rPr>
          <w:sz w:val="26"/>
          <w:szCs w:val="26"/>
        </w:rPr>
        <w:t>процентов</w:t>
      </w:r>
      <w:r w:rsidRPr="00BE3C3B">
        <w:rPr>
          <w:sz w:val="26"/>
          <w:szCs w:val="26"/>
        </w:rPr>
        <w:t>).</w:t>
      </w:r>
      <w:r w:rsidRPr="009374C4">
        <w:rPr>
          <w:sz w:val="26"/>
          <w:szCs w:val="26"/>
        </w:rPr>
        <w:t xml:space="preserve"> </w:t>
      </w:r>
    </w:p>
    <w:p w14:paraId="27F4ADC8" w14:textId="77777777" w:rsidR="00D77B77" w:rsidRPr="00323883" w:rsidRDefault="00D77B77" w:rsidP="00D77B77">
      <w:pPr>
        <w:ind w:firstLine="709"/>
        <w:jc w:val="both"/>
        <w:rPr>
          <w:sz w:val="26"/>
          <w:szCs w:val="26"/>
        </w:rPr>
      </w:pPr>
      <w:r w:rsidRPr="00323883">
        <w:rPr>
          <w:sz w:val="26"/>
          <w:szCs w:val="26"/>
        </w:rPr>
        <w:t>Законом Красноярского края «О краевом бюджете на 202</w:t>
      </w:r>
      <w:r>
        <w:rPr>
          <w:sz w:val="26"/>
          <w:szCs w:val="26"/>
        </w:rPr>
        <w:t>2</w:t>
      </w:r>
      <w:r w:rsidRPr="00323883">
        <w:rPr>
          <w:sz w:val="26"/>
          <w:szCs w:val="26"/>
        </w:rPr>
        <w:t xml:space="preserve"> год и плановый период 202</w:t>
      </w:r>
      <w:r>
        <w:rPr>
          <w:sz w:val="26"/>
          <w:szCs w:val="26"/>
        </w:rPr>
        <w:t>3</w:t>
      </w:r>
      <w:r w:rsidRPr="00323883">
        <w:rPr>
          <w:sz w:val="26"/>
          <w:szCs w:val="26"/>
        </w:rPr>
        <w:t xml:space="preserve"> – 202</w:t>
      </w:r>
      <w:r>
        <w:rPr>
          <w:sz w:val="26"/>
          <w:szCs w:val="26"/>
        </w:rPr>
        <w:t>4</w:t>
      </w:r>
      <w:r w:rsidRPr="00323883">
        <w:rPr>
          <w:sz w:val="26"/>
          <w:szCs w:val="26"/>
        </w:rPr>
        <w:t xml:space="preserve"> годов», с учетом протяженности автомобильных дорог и численности постоянного населения, муниципальному образованию город Норильск установлен дифференцированный норматив отчислений акцизов на нефтепродукты на 2021 год в размере 2,6595.</w:t>
      </w:r>
    </w:p>
    <w:p w14:paraId="70BBA93F" w14:textId="77777777" w:rsidR="00D77B77" w:rsidRPr="00323883" w:rsidRDefault="00D77B77" w:rsidP="00D77B77">
      <w:pPr>
        <w:ind w:firstLine="709"/>
        <w:jc w:val="both"/>
        <w:rPr>
          <w:color w:val="FF0000"/>
          <w:sz w:val="26"/>
          <w:szCs w:val="26"/>
        </w:rPr>
      </w:pPr>
      <w:r w:rsidRPr="00323883">
        <w:rPr>
          <w:sz w:val="26"/>
          <w:szCs w:val="26"/>
        </w:rPr>
        <w:t>С учетом указанного норматива отчислений в местный бюджет фактические поступления по данному доходному источнику в 202</w:t>
      </w:r>
      <w:r>
        <w:rPr>
          <w:sz w:val="26"/>
          <w:szCs w:val="26"/>
        </w:rPr>
        <w:t>2</w:t>
      </w:r>
      <w:r w:rsidRPr="00323883">
        <w:rPr>
          <w:sz w:val="26"/>
          <w:szCs w:val="26"/>
        </w:rPr>
        <w:t xml:space="preserve"> году, исходя из объемов реализации, </w:t>
      </w:r>
      <w:r>
        <w:rPr>
          <w:sz w:val="26"/>
          <w:szCs w:val="26"/>
        </w:rPr>
        <w:t>составили 59 765,3</w:t>
      </w:r>
      <w:r w:rsidRPr="00323883">
        <w:rPr>
          <w:sz w:val="26"/>
          <w:szCs w:val="26"/>
        </w:rPr>
        <w:t xml:space="preserve"> тыс. рублей, что выше плановых назначений на </w:t>
      </w:r>
      <w:r>
        <w:rPr>
          <w:sz w:val="26"/>
          <w:szCs w:val="26"/>
        </w:rPr>
        <w:t>15</w:t>
      </w:r>
      <w:r w:rsidRPr="00323883">
        <w:rPr>
          <w:sz w:val="26"/>
          <w:szCs w:val="26"/>
        </w:rPr>
        <w:t>,</w:t>
      </w:r>
      <w:r>
        <w:rPr>
          <w:sz w:val="26"/>
          <w:szCs w:val="26"/>
        </w:rPr>
        <w:t>4</w:t>
      </w:r>
      <w:r w:rsidRPr="00323883">
        <w:rPr>
          <w:sz w:val="26"/>
          <w:szCs w:val="26"/>
        </w:rPr>
        <w:t xml:space="preserve"> процента.</w:t>
      </w:r>
    </w:p>
    <w:p w14:paraId="2FA9F038" w14:textId="6A58BCB0" w:rsidR="004B3718" w:rsidRPr="00B6531A" w:rsidRDefault="00D77B77" w:rsidP="00D77B77">
      <w:pPr>
        <w:spacing w:before="120"/>
        <w:ind w:firstLine="709"/>
        <w:jc w:val="both"/>
        <w:rPr>
          <w:sz w:val="26"/>
          <w:szCs w:val="26"/>
          <w:highlight w:val="yellow"/>
        </w:rPr>
      </w:pPr>
      <w:r w:rsidRPr="00323883">
        <w:rPr>
          <w:sz w:val="26"/>
          <w:szCs w:val="26"/>
        </w:rPr>
        <w:t>По сравнению с 202</w:t>
      </w:r>
      <w:r>
        <w:rPr>
          <w:sz w:val="26"/>
          <w:szCs w:val="26"/>
        </w:rPr>
        <w:t>1</w:t>
      </w:r>
      <w:r w:rsidRPr="00323883">
        <w:rPr>
          <w:sz w:val="26"/>
          <w:szCs w:val="26"/>
        </w:rPr>
        <w:t xml:space="preserve"> годом поступления акцизов</w:t>
      </w:r>
      <w:r>
        <w:rPr>
          <w:sz w:val="26"/>
          <w:szCs w:val="26"/>
        </w:rPr>
        <w:t xml:space="preserve"> на нефтепродукты увеличились в 2,6</w:t>
      </w:r>
      <w:r w:rsidRPr="00323883">
        <w:rPr>
          <w:sz w:val="26"/>
          <w:szCs w:val="26"/>
        </w:rPr>
        <w:t xml:space="preserve"> </w:t>
      </w:r>
      <w:r>
        <w:rPr>
          <w:sz w:val="26"/>
          <w:szCs w:val="26"/>
        </w:rPr>
        <w:t>раза</w:t>
      </w:r>
      <w:r w:rsidRPr="00323883">
        <w:rPr>
          <w:sz w:val="26"/>
          <w:szCs w:val="26"/>
        </w:rPr>
        <w:t xml:space="preserve">. Увеличение </w:t>
      </w:r>
      <w:r w:rsidRPr="000562F6">
        <w:rPr>
          <w:sz w:val="26"/>
          <w:szCs w:val="26"/>
        </w:rPr>
        <w:t xml:space="preserve">поступлений обусловлено </w:t>
      </w:r>
      <w:r>
        <w:rPr>
          <w:sz w:val="26"/>
          <w:szCs w:val="26"/>
        </w:rPr>
        <w:t xml:space="preserve">увеличением </w:t>
      </w:r>
      <w:r w:rsidRPr="000562F6">
        <w:rPr>
          <w:sz w:val="26"/>
          <w:szCs w:val="26"/>
        </w:rPr>
        <w:t xml:space="preserve">норматива отчислений в бюджеты </w:t>
      </w:r>
      <w:r w:rsidRPr="002F39B4">
        <w:rPr>
          <w:sz w:val="26"/>
          <w:szCs w:val="26"/>
        </w:rPr>
        <w:t>городских округов от акцизов на нефтепродукты, а также ростом ставок акцизов в 2022 году.</w:t>
      </w:r>
      <w:r w:rsidR="004B3718" w:rsidRPr="00B6531A">
        <w:rPr>
          <w:sz w:val="26"/>
          <w:szCs w:val="26"/>
          <w:highlight w:val="yellow"/>
        </w:rPr>
        <w:t xml:space="preserve"> </w:t>
      </w:r>
    </w:p>
    <w:p w14:paraId="25715229" w14:textId="77777777" w:rsidR="004B3718" w:rsidRPr="00D77B77" w:rsidRDefault="004B3718" w:rsidP="004B3718">
      <w:pPr>
        <w:keepNext/>
        <w:spacing w:before="240"/>
        <w:jc w:val="center"/>
        <w:outlineLvl w:val="2"/>
        <w:rPr>
          <w:rFonts w:ascii="Arial" w:hAnsi="Arial" w:cs="Arial"/>
          <w:b/>
          <w:bCs/>
          <w:i/>
          <w:iCs/>
          <w:sz w:val="26"/>
          <w:szCs w:val="26"/>
        </w:rPr>
      </w:pPr>
      <w:bookmarkStart w:id="34" w:name="_Toc56174399"/>
      <w:bookmarkStart w:id="35" w:name="_Toc87626310"/>
      <w:bookmarkStart w:id="36" w:name="_Toc133482653"/>
      <w:r w:rsidRPr="00D77B77">
        <w:rPr>
          <w:rFonts w:ascii="Arial" w:hAnsi="Arial" w:cs="Arial"/>
          <w:b/>
          <w:bCs/>
          <w:i/>
          <w:iCs/>
          <w:sz w:val="26"/>
          <w:szCs w:val="26"/>
        </w:rPr>
        <w:t>Налог, взимаемый в связи с применением упрощенной системы налогообложения</w:t>
      </w:r>
      <w:bookmarkEnd w:id="34"/>
      <w:bookmarkEnd w:id="35"/>
      <w:bookmarkEnd w:id="36"/>
    </w:p>
    <w:p w14:paraId="4AD45DCA" w14:textId="77777777" w:rsidR="00D77B77" w:rsidRPr="002F39B4" w:rsidRDefault="00D77B77" w:rsidP="00D77B77">
      <w:pPr>
        <w:spacing w:before="120"/>
        <w:ind w:firstLine="709"/>
        <w:jc w:val="both"/>
        <w:rPr>
          <w:sz w:val="26"/>
          <w:szCs w:val="26"/>
        </w:rPr>
      </w:pPr>
      <w:r w:rsidRPr="002F39B4">
        <w:rPr>
          <w:sz w:val="26"/>
          <w:szCs w:val="26"/>
        </w:rPr>
        <w:t xml:space="preserve">Законом Красноярского края от 10.12.2020 № 10-4535 «О внесении изменений в Закон края «О межбюджетных отношениях в Красноярском крае» с 01.01.2021 установлен норматив отчислений от налога, взимаемого в связи с применением упрощенной системы налогообложения, в том числе минимального налога, в бюджеты городских округов в размере 50 процентов. </w:t>
      </w:r>
    </w:p>
    <w:p w14:paraId="501EE107" w14:textId="77777777" w:rsidR="00D77B77" w:rsidRPr="002F39B4" w:rsidRDefault="00D77B77" w:rsidP="00D77B77">
      <w:pPr>
        <w:spacing w:before="120"/>
        <w:ind w:firstLine="709"/>
        <w:jc w:val="both"/>
        <w:rPr>
          <w:rStyle w:val="a7"/>
          <w:i w:val="0"/>
          <w:sz w:val="26"/>
          <w:szCs w:val="26"/>
        </w:rPr>
      </w:pPr>
      <w:r>
        <w:rPr>
          <w:sz w:val="26"/>
          <w:szCs w:val="26"/>
        </w:rPr>
        <w:t>Ф</w:t>
      </w:r>
      <w:r w:rsidRPr="002F39B4">
        <w:rPr>
          <w:sz w:val="26"/>
          <w:szCs w:val="26"/>
        </w:rPr>
        <w:t>актические поступления по да</w:t>
      </w:r>
      <w:r>
        <w:rPr>
          <w:sz w:val="26"/>
          <w:szCs w:val="26"/>
        </w:rPr>
        <w:t>нному доходному источнику в 2022</w:t>
      </w:r>
      <w:r w:rsidRPr="002F39B4">
        <w:rPr>
          <w:sz w:val="26"/>
          <w:szCs w:val="26"/>
        </w:rPr>
        <w:t xml:space="preserve"> году состав</w:t>
      </w:r>
      <w:r>
        <w:rPr>
          <w:sz w:val="26"/>
          <w:szCs w:val="26"/>
        </w:rPr>
        <w:t>или 902 322,1</w:t>
      </w:r>
      <w:r w:rsidRPr="002F39B4">
        <w:rPr>
          <w:sz w:val="26"/>
          <w:szCs w:val="26"/>
        </w:rPr>
        <w:t xml:space="preserve"> тыс. рублей, что</w:t>
      </w:r>
      <w:r>
        <w:rPr>
          <w:sz w:val="26"/>
          <w:szCs w:val="26"/>
        </w:rPr>
        <w:t xml:space="preserve"> выше плановых назначений на 6,4</w:t>
      </w:r>
      <w:r w:rsidRPr="002F39B4">
        <w:rPr>
          <w:sz w:val="26"/>
          <w:szCs w:val="26"/>
        </w:rPr>
        <w:t xml:space="preserve"> процента, в том числе:</w:t>
      </w:r>
      <w:r w:rsidRPr="002F39B4">
        <w:rPr>
          <w:i/>
          <w:sz w:val="26"/>
          <w:szCs w:val="26"/>
        </w:rPr>
        <w:t xml:space="preserve"> </w:t>
      </w:r>
    </w:p>
    <w:p w14:paraId="4BABBC42" w14:textId="77777777" w:rsidR="00D77B77" w:rsidRPr="002F39B4" w:rsidRDefault="00D77B77" w:rsidP="00D77B77">
      <w:pPr>
        <w:tabs>
          <w:tab w:val="num" w:pos="0"/>
          <w:tab w:val="num" w:pos="1386"/>
        </w:tabs>
        <w:ind w:firstLine="686"/>
        <w:jc w:val="both"/>
        <w:rPr>
          <w:iCs/>
          <w:sz w:val="26"/>
          <w:szCs w:val="26"/>
        </w:rPr>
      </w:pPr>
      <w:r w:rsidRPr="002F39B4">
        <w:rPr>
          <w:iCs/>
          <w:sz w:val="26"/>
          <w:szCs w:val="26"/>
        </w:rPr>
        <w:t xml:space="preserve">- по налогу, взимаемому с налогоплательщиков, выбравших в качестве </w:t>
      </w:r>
      <w:r>
        <w:rPr>
          <w:iCs/>
          <w:sz w:val="26"/>
          <w:szCs w:val="26"/>
        </w:rPr>
        <w:t>объекта налогообложения доходы, в сумме 701</w:t>
      </w:r>
      <w:r w:rsidRPr="002F39B4">
        <w:rPr>
          <w:iCs/>
          <w:sz w:val="26"/>
          <w:szCs w:val="26"/>
        </w:rPr>
        <w:t> </w:t>
      </w:r>
      <w:r>
        <w:rPr>
          <w:iCs/>
          <w:sz w:val="26"/>
          <w:szCs w:val="26"/>
        </w:rPr>
        <w:t>913</w:t>
      </w:r>
      <w:r w:rsidRPr="002F39B4">
        <w:rPr>
          <w:iCs/>
          <w:sz w:val="26"/>
          <w:szCs w:val="26"/>
        </w:rPr>
        <w:t>,</w:t>
      </w:r>
      <w:r>
        <w:rPr>
          <w:iCs/>
          <w:sz w:val="26"/>
          <w:szCs w:val="26"/>
        </w:rPr>
        <w:t>6</w:t>
      </w:r>
      <w:r w:rsidRPr="002F39B4">
        <w:rPr>
          <w:iCs/>
          <w:sz w:val="26"/>
          <w:szCs w:val="26"/>
        </w:rPr>
        <w:t> тыс. рублей;</w:t>
      </w:r>
    </w:p>
    <w:p w14:paraId="16620D57" w14:textId="77777777" w:rsidR="00D77B77" w:rsidRPr="002F39B4" w:rsidRDefault="00D77B77" w:rsidP="00D77B77">
      <w:pPr>
        <w:ind w:firstLine="709"/>
        <w:jc w:val="both"/>
        <w:rPr>
          <w:iCs/>
          <w:sz w:val="26"/>
          <w:szCs w:val="26"/>
        </w:rPr>
      </w:pPr>
      <w:r w:rsidRPr="002F39B4">
        <w:rPr>
          <w:iCs/>
          <w:sz w:val="26"/>
          <w:szCs w:val="26"/>
        </w:rPr>
        <w:t>- по налогу, взимаемому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w:t>
      </w:r>
      <w:r>
        <w:rPr>
          <w:iCs/>
          <w:sz w:val="26"/>
          <w:szCs w:val="26"/>
        </w:rPr>
        <w:t xml:space="preserve"> Российской Федерации), </w:t>
      </w:r>
      <w:r>
        <w:rPr>
          <w:iCs/>
          <w:sz w:val="26"/>
          <w:szCs w:val="26"/>
        </w:rPr>
        <w:br/>
        <w:t>в сумме 200 415</w:t>
      </w:r>
      <w:r w:rsidRPr="002F39B4">
        <w:rPr>
          <w:iCs/>
          <w:sz w:val="26"/>
          <w:szCs w:val="26"/>
        </w:rPr>
        <w:t>,</w:t>
      </w:r>
      <w:r>
        <w:rPr>
          <w:iCs/>
          <w:sz w:val="26"/>
          <w:szCs w:val="26"/>
        </w:rPr>
        <w:t>4</w:t>
      </w:r>
      <w:r w:rsidRPr="002F39B4">
        <w:rPr>
          <w:iCs/>
          <w:sz w:val="26"/>
          <w:szCs w:val="26"/>
        </w:rPr>
        <w:t> тыс. рублей;</w:t>
      </w:r>
    </w:p>
    <w:p w14:paraId="4AA68285" w14:textId="77777777" w:rsidR="00D77B77" w:rsidRDefault="00D77B77" w:rsidP="00D77B77">
      <w:pPr>
        <w:ind w:firstLine="709"/>
        <w:jc w:val="both"/>
        <w:rPr>
          <w:iCs/>
          <w:sz w:val="26"/>
          <w:szCs w:val="26"/>
        </w:rPr>
      </w:pPr>
      <w:r w:rsidRPr="002F39B4">
        <w:rPr>
          <w:iCs/>
          <w:sz w:val="26"/>
          <w:szCs w:val="26"/>
        </w:rPr>
        <w:t>- по минимальному налогу, зачисляемому в бюджеты субъектов Российской Федерации (за налоговые периоды, истекшие до 1 января 2016 года)</w:t>
      </w:r>
      <w:r>
        <w:rPr>
          <w:iCs/>
          <w:sz w:val="26"/>
          <w:szCs w:val="26"/>
        </w:rPr>
        <w:t>,</w:t>
      </w:r>
      <w:r w:rsidRPr="002F39B4">
        <w:rPr>
          <w:iCs/>
          <w:sz w:val="26"/>
          <w:szCs w:val="26"/>
        </w:rPr>
        <w:t xml:space="preserve"> в сумме минус </w:t>
      </w:r>
      <w:r>
        <w:rPr>
          <w:iCs/>
          <w:sz w:val="26"/>
          <w:szCs w:val="26"/>
        </w:rPr>
        <w:t>6,9</w:t>
      </w:r>
      <w:r w:rsidRPr="002F39B4">
        <w:rPr>
          <w:iCs/>
          <w:sz w:val="26"/>
          <w:szCs w:val="26"/>
        </w:rPr>
        <w:t xml:space="preserve"> тыс. рублей.</w:t>
      </w:r>
    </w:p>
    <w:p w14:paraId="70E9FFD4" w14:textId="77777777" w:rsidR="00D77B77" w:rsidRPr="002F39B4" w:rsidRDefault="00D77B77" w:rsidP="00D77B77">
      <w:pPr>
        <w:ind w:firstLine="709"/>
        <w:jc w:val="both"/>
        <w:rPr>
          <w:iCs/>
          <w:sz w:val="26"/>
          <w:szCs w:val="26"/>
        </w:rPr>
      </w:pPr>
      <w:r>
        <w:rPr>
          <w:iCs/>
          <w:sz w:val="26"/>
          <w:szCs w:val="26"/>
        </w:rPr>
        <w:t xml:space="preserve">Относительно платежей 2021 года, в 2022 году поступления </w:t>
      </w:r>
      <w:r w:rsidRPr="002F39B4">
        <w:rPr>
          <w:sz w:val="26"/>
          <w:szCs w:val="26"/>
        </w:rPr>
        <w:t>налога, взимаемого в связи с применением упрощенной системы налогообложения</w:t>
      </w:r>
      <w:r>
        <w:rPr>
          <w:sz w:val="26"/>
          <w:szCs w:val="26"/>
        </w:rPr>
        <w:t>, увеличились на 326 260,3 тыс. рублей или в 1,6 раза.</w:t>
      </w:r>
      <w:r>
        <w:rPr>
          <w:iCs/>
          <w:sz w:val="26"/>
          <w:szCs w:val="26"/>
        </w:rPr>
        <w:t xml:space="preserve"> </w:t>
      </w:r>
    </w:p>
    <w:p w14:paraId="3C141500" w14:textId="5C086E36" w:rsidR="004B3718" w:rsidRPr="00B6531A" w:rsidRDefault="00D77B77" w:rsidP="00D77B77">
      <w:pPr>
        <w:spacing w:before="120"/>
        <w:ind w:firstLine="709"/>
        <w:jc w:val="both"/>
        <w:rPr>
          <w:sz w:val="26"/>
          <w:szCs w:val="26"/>
          <w:highlight w:val="yellow"/>
        </w:rPr>
      </w:pPr>
      <w:r w:rsidRPr="00AA7172">
        <w:rPr>
          <w:sz w:val="26"/>
          <w:szCs w:val="26"/>
        </w:rPr>
        <w:t xml:space="preserve"> На рост поступлени</w:t>
      </w:r>
      <w:r>
        <w:rPr>
          <w:sz w:val="26"/>
          <w:szCs w:val="26"/>
        </w:rPr>
        <w:t>й</w:t>
      </w:r>
      <w:r w:rsidRPr="00AA7172">
        <w:rPr>
          <w:sz w:val="26"/>
          <w:szCs w:val="26"/>
        </w:rPr>
        <w:t xml:space="preserve"> налога оказало </w:t>
      </w:r>
      <w:r w:rsidRPr="0068785E">
        <w:rPr>
          <w:sz w:val="26"/>
          <w:szCs w:val="26"/>
        </w:rPr>
        <w:t>влияние увеличение количества налогоплательщиков, применяющих данную систему налогообложения (по состоянию на 01.01.2022 – 4 550 плательщиков, на 01.01.2023 – 5 010 плательщиков),</w:t>
      </w:r>
      <w:r>
        <w:rPr>
          <w:sz w:val="26"/>
          <w:szCs w:val="26"/>
        </w:rPr>
        <w:t xml:space="preserve"> а также </w:t>
      </w:r>
      <w:r w:rsidRPr="00AA7172">
        <w:rPr>
          <w:sz w:val="26"/>
          <w:szCs w:val="26"/>
        </w:rPr>
        <w:t>прекращение действия пониженных налоговых ставок, установленных на налоговый период 2021 года, для отдельных категорий налогоплательщиков</w:t>
      </w:r>
      <w:r>
        <w:rPr>
          <w:sz w:val="26"/>
          <w:szCs w:val="26"/>
        </w:rPr>
        <w:t>.</w:t>
      </w:r>
    </w:p>
    <w:p w14:paraId="6976772A" w14:textId="77777777" w:rsidR="004B3718" w:rsidRPr="00D77B77" w:rsidRDefault="004B3718" w:rsidP="004B3718">
      <w:pPr>
        <w:keepNext/>
        <w:spacing w:before="240"/>
        <w:jc w:val="center"/>
        <w:outlineLvl w:val="2"/>
        <w:rPr>
          <w:rFonts w:ascii="Arial" w:hAnsi="Arial" w:cs="Arial"/>
          <w:b/>
          <w:bCs/>
          <w:i/>
          <w:iCs/>
          <w:sz w:val="26"/>
          <w:szCs w:val="26"/>
        </w:rPr>
      </w:pPr>
      <w:bookmarkStart w:id="37" w:name="_Toc133482654"/>
      <w:r w:rsidRPr="00D77B77">
        <w:rPr>
          <w:rFonts w:ascii="Arial" w:hAnsi="Arial" w:cs="Arial"/>
          <w:b/>
          <w:bCs/>
          <w:i/>
          <w:iCs/>
          <w:sz w:val="26"/>
          <w:szCs w:val="26"/>
        </w:rPr>
        <w:t>Единый налог на вмененный доход для отдельных видов деятельности</w:t>
      </w:r>
      <w:bookmarkEnd w:id="33"/>
      <w:bookmarkEnd w:id="37"/>
    </w:p>
    <w:p w14:paraId="0254726E" w14:textId="77777777" w:rsidR="00D77B77" w:rsidRDefault="00D77B77" w:rsidP="00D77B77">
      <w:pPr>
        <w:autoSpaceDE w:val="0"/>
        <w:autoSpaceDN w:val="0"/>
        <w:adjustRightInd w:val="0"/>
        <w:spacing w:before="120"/>
        <w:ind w:firstLine="709"/>
        <w:jc w:val="both"/>
        <w:rPr>
          <w:sz w:val="26"/>
        </w:rPr>
      </w:pPr>
      <w:r w:rsidRPr="007B5717">
        <w:rPr>
          <w:sz w:val="26"/>
        </w:rPr>
        <w:t>Формирование плановых показателей по единому налогу на вмененный доход на 202</w:t>
      </w:r>
      <w:r>
        <w:rPr>
          <w:sz w:val="26"/>
        </w:rPr>
        <w:t>2</w:t>
      </w:r>
      <w:r w:rsidRPr="007B5717">
        <w:rPr>
          <w:sz w:val="26"/>
        </w:rPr>
        <w:t xml:space="preserve"> год </w:t>
      </w:r>
      <w:r>
        <w:rPr>
          <w:sz w:val="26"/>
        </w:rPr>
        <w:t xml:space="preserve">не </w:t>
      </w:r>
      <w:r w:rsidRPr="007B5717">
        <w:rPr>
          <w:sz w:val="26"/>
        </w:rPr>
        <w:t xml:space="preserve">осуществлялось с учетом прекращения действия данной системы налогообложения с 1 января 2021 года, в соответствии с Федеральным законом </w:t>
      </w:r>
      <w:r>
        <w:rPr>
          <w:sz w:val="26"/>
        </w:rPr>
        <w:br/>
      </w:r>
      <w:r w:rsidRPr="007B5717">
        <w:rPr>
          <w:sz w:val="26"/>
        </w:rPr>
        <w:t xml:space="preserve">от 29.06.2012 № 97-ФЗ «О внесении изменений в часть первую и часть вторую Налогового кодекса Российской Федерации и статью 26 Федерального закона </w:t>
      </w:r>
      <w:r>
        <w:rPr>
          <w:sz w:val="26"/>
        </w:rPr>
        <w:br/>
      </w:r>
      <w:r w:rsidRPr="007B5717">
        <w:rPr>
          <w:sz w:val="26"/>
        </w:rPr>
        <w:t>«О банках и банковской деятельности»</w:t>
      </w:r>
      <w:r>
        <w:rPr>
          <w:sz w:val="26"/>
        </w:rPr>
        <w:t>»</w:t>
      </w:r>
      <w:r w:rsidRPr="007B5717">
        <w:rPr>
          <w:sz w:val="26"/>
        </w:rPr>
        <w:t xml:space="preserve">. </w:t>
      </w:r>
    </w:p>
    <w:p w14:paraId="7CB693BD" w14:textId="77777777" w:rsidR="00D77B77" w:rsidRPr="007B5717" w:rsidRDefault="00D77B77" w:rsidP="00D77B77">
      <w:pPr>
        <w:autoSpaceDE w:val="0"/>
        <w:autoSpaceDN w:val="0"/>
        <w:adjustRightInd w:val="0"/>
        <w:spacing w:before="120"/>
        <w:ind w:firstLine="709"/>
        <w:jc w:val="both"/>
        <w:rPr>
          <w:sz w:val="26"/>
        </w:rPr>
      </w:pPr>
      <w:r>
        <w:rPr>
          <w:sz w:val="26"/>
        </w:rPr>
        <w:t>И</w:t>
      </w:r>
      <w:r w:rsidRPr="007B5717">
        <w:rPr>
          <w:sz w:val="26"/>
        </w:rPr>
        <w:t xml:space="preserve">сходя из фактического исполнения </w:t>
      </w:r>
      <w:r>
        <w:rPr>
          <w:sz w:val="26"/>
        </w:rPr>
        <w:t>отчетного</w:t>
      </w:r>
      <w:r w:rsidRPr="007B5717">
        <w:rPr>
          <w:sz w:val="26"/>
        </w:rPr>
        <w:t xml:space="preserve"> года</w:t>
      </w:r>
      <w:r>
        <w:rPr>
          <w:sz w:val="26"/>
        </w:rPr>
        <w:t>,</w:t>
      </w:r>
      <w:r w:rsidRPr="007B5717">
        <w:rPr>
          <w:sz w:val="26"/>
        </w:rPr>
        <w:t xml:space="preserve"> </w:t>
      </w:r>
      <w:r>
        <w:rPr>
          <w:sz w:val="26"/>
        </w:rPr>
        <w:t xml:space="preserve">уточненные плановые назначения </w:t>
      </w:r>
      <w:r w:rsidRPr="007B5717">
        <w:rPr>
          <w:sz w:val="26"/>
        </w:rPr>
        <w:t>по единому налогу на вмененный доход в 2022 году состав</w:t>
      </w:r>
      <w:r>
        <w:rPr>
          <w:sz w:val="26"/>
        </w:rPr>
        <w:t>или</w:t>
      </w:r>
      <w:r w:rsidRPr="007B5717">
        <w:rPr>
          <w:sz w:val="26"/>
        </w:rPr>
        <w:t xml:space="preserve"> минус 2 662,8 тыс. рублей,</w:t>
      </w:r>
      <w:r>
        <w:rPr>
          <w:sz w:val="26"/>
        </w:rPr>
        <w:t xml:space="preserve"> в результате произведенных</w:t>
      </w:r>
      <w:r w:rsidRPr="007B5717">
        <w:rPr>
          <w:sz w:val="26"/>
        </w:rPr>
        <w:t xml:space="preserve"> возврат</w:t>
      </w:r>
      <w:r>
        <w:rPr>
          <w:sz w:val="26"/>
        </w:rPr>
        <w:t>ов</w:t>
      </w:r>
      <w:r w:rsidRPr="007B5717">
        <w:rPr>
          <w:sz w:val="26"/>
        </w:rPr>
        <w:t xml:space="preserve"> сумм излишне уплаченного налога.</w:t>
      </w:r>
    </w:p>
    <w:p w14:paraId="034EB932" w14:textId="77777777" w:rsidR="00D77B77" w:rsidRPr="007B5717" w:rsidRDefault="00D77B77" w:rsidP="00D77B77">
      <w:pPr>
        <w:autoSpaceDE w:val="0"/>
        <w:autoSpaceDN w:val="0"/>
        <w:adjustRightInd w:val="0"/>
        <w:ind w:firstLine="709"/>
        <w:jc w:val="both"/>
        <w:rPr>
          <w:sz w:val="26"/>
        </w:rPr>
      </w:pPr>
      <w:r w:rsidRPr="007B5717">
        <w:rPr>
          <w:sz w:val="26"/>
        </w:rPr>
        <w:t>Фактические поступления по данному доходному источнику за 202</w:t>
      </w:r>
      <w:r>
        <w:rPr>
          <w:sz w:val="26"/>
        </w:rPr>
        <w:t>2</w:t>
      </w:r>
      <w:r w:rsidRPr="007B5717">
        <w:rPr>
          <w:sz w:val="26"/>
        </w:rPr>
        <w:t xml:space="preserve"> год составили </w:t>
      </w:r>
      <w:r>
        <w:rPr>
          <w:sz w:val="26"/>
        </w:rPr>
        <w:t>минус 3 256,0</w:t>
      </w:r>
      <w:r w:rsidRPr="007B5717">
        <w:rPr>
          <w:sz w:val="26"/>
        </w:rPr>
        <w:t xml:space="preserve"> тыс. рублей или </w:t>
      </w:r>
      <w:r>
        <w:rPr>
          <w:sz w:val="26"/>
        </w:rPr>
        <w:t>122,3</w:t>
      </w:r>
      <w:r w:rsidRPr="007B5717">
        <w:rPr>
          <w:sz w:val="26"/>
        </w:rPr>
        <w:t xml:space="preserve"> процента </w:t>
      </w:r>
      <w:r>
        <w:rPr>
          <w:sz w:val="26"/>
        </w:rPr>
        <w:t xml:space="preserve">уточненного </w:t>
      </w:r>
      <w:r w:rsidRPr="007B5717">
        <w:rPr>
          <w:sz w:val="26"/>
        </w:rPr>
        <w:t xml:space="preserve">планового показателя, что обусловлено </w:t>
      </w:r>
      <w:r>
        <w:rPr>
          <w:sz w:val="26"/>
        </w:rPr>
        <w:t xml:space="preserve">произведенными возвратами переплат </w:t>
      </w:r>
      <w:r w:rsidRPr="007B5717">
        <w:rPr>
          <w:sz w:val="26"/>
        </w:rPr>
        <w:t>по единому налогу на вмененный доход</w:t>
      </w:r>
      <w:r>
        <w:rPr>
          <w:sz w:val="26"/>
        </w:rPr>
        <w:t xml:space="preserve"> в конце 2022 года. </w:t>
      </w:r>
    </w:p>
    <w:p w14:paraId="270F3FDE" w14:textId="7E235D32" w:rsidR="004B3718" w:rsidRPr="00B6531A" w:rsidRDefault="00D77B77" w:rsidP="00D77B77">
      <w:pPr>
        <w:ind w:firstLine="567"/>
        <w:jc w:val="both"/>
        <w:rPr>
          <w:sz w:val="26"/>
          <w:szCs w:val="26"/>
          <w:highlight w:val="yellow"/>
        </w:rPr>
      </w:pPr>
      <w:r w:rsidRPr="0068785E">
        <w:rPr>
          <w:sz w:val="26"/>
        </w:rPr>
        <w:t>Снижение относительно поступлений 2021 года на 20 496,1 тыс. рублей обусловлено прекращением с 01.01.2021 действия специального налогового режима в виде единого налога на вмененный доход для отдельных видов деятельности.</w:t>
      </w:r>
      <w:r w:rsidR="004B3718" w:rsidRPr="00B6531A">
        <w:rPr>
          <w:sz w:val="26"/>
          <w:szCs w:val="26"/>
          <w:highlight w:val="yellow"/>
        </w:rPr>
        <w:t xml:space="preserve"> </w:t>
      </w:r>
    </w:p>
    <w:p w14:paraId="0F11EB9D" w14:textId="77777777" w:rsidR="004B3718" w:rsidRPr="00D77B77" w:rsidRDefault="004B3718" w:rsidP="004B3718">
      <w:pPr>
        <w:keepNext/>
        <w:spacing w:before="240"/>
        <w:jc w:val="center"/>
        <w:outlineLvl w:val="2"/>
        <w:rPr>
          <w:rFonts w:ascii="Arial" w:hAnsi="Arial" w:cs="Arial"/>
          <w:b/>
          <w:bCs/>
          <w:i/>
          <w:iCs/>
          <w:sz w:val="26"/>
          <w:szCs w:val="26"/>
        </w:rPr>
      </w:pPr>
      <w:bookmarkStart w:id="38" w:name="_Toc529998263"/>
      <w:bookmarkStart w:id="39" w:name="_Toc133482655"/>
      <w:r w:rsidRPr="00D77B77">
        <w:rPr>
          <w:rFonts w:ascii="Arial" w:hAnsi="Arial" w:cs="Arial"/>
          <w:b/>
          <w:bCs/>
          <w:i/>
          <w:iCs/>
          <w:sz w:val="26"/>
          <w:szCs w:val="26"/>
        </w:rPr>
        <w:t>Единый сельскохозяйственный налог</w:t>
      </w:r>
      <w:bookmarkEnd w:id="38"/>
      <w:bookmarkEnd w:id="39"/>
    </w:p>
    <w:p w14:paraId="292DD874" w14:textId="77777777" w:rsidR="00D77B77" w:rsidRPr="00047C83" w:rsidRDefault="00D77B77" w:rsidP="00D77B77">
      <w:pPr>
        <w:widowControl w:val="0"/>
        <w:spacing w:before="120"/>
        <w:ind w:firstLine="709"/>
        <w:jc w:val="both"/>
        <w:rPr>
          <w:iCs/>
          <w:sz w:val="26"/>
        </w:rPr>
      </w:pPr>
      <w:bookmarkStart w:id="40" w:name="_Toc512852055"/>
      <w:r w:rsidRPr="00047C83">
        <w:rPr>
          <w:sz w:val="26"/>
        </w:rPr>
        <w:t>При формировании проекта бюджета города на 202</w:t>
      </w:r>
      <w:r>
        <w:rPr>
          <w:sz w:val="26"/>
        </w:rPr>
        <w:t>2</w:t>
      </w:r>
      <w:r w:rsidRPr="00047C83">
        <w:rPr>
          <w:sz w:val="26"/>
        </w:rPr>
        <w:t xml:space="preserve"> – 202</w:t>
      </w:r>
      <w:r>
        <w:rPr>
          <w:sz w:val="26"/>
        </w:rPr>
        <w:t>5</w:t>
      </w:r>
      <w:r w:rsidRPr="00047C83">
        <w:rPr>
          <w:sz w:val="26"/>
        </w:rPr>
        <w:t xml:space="preserve"> годы прогнозирование доходов по </w:t>
      </w:r>
      <w:r w:rsidRPr="00047C83">
        <w:rPr>
          <w:sz w:val="26"/>
          <w:szCs w:val="26"/>
        </w:rPr>
        <w:t>единому сельскохозяйственному налогу</w:t>
      </w:r>
      <w:r w:rsidRPr="00047C83">
        <w:rPr>
          <w:sz w:val="26"/>
        </w:rPr>
        <w:t xml:space="preserve"> не осуществлялось.</w:t>
      </w:r>
      <w:r w:rsidRPr="00047C83">
        <w:rPr>
          <w:iCs/>
          <w:sz w:val="26"/>
        </w:rPr>
        <w:t xml:space="preserve"> Формирование </w:t>
      </w:r>
      <w:r>
        <w:rPr>
          <w:iCs/>
          <w:sz w:val="26"/>
        </w:rPr>
        <w:t xml:space="preserve">уточненных </w:t>
      </w:r>
      <w:r w:rsidRPr="00047C83">
        <w:rPr>
          <w:iCs/>
          <w:sz w:val="26"/>
        </w:rPr>
        <w:t>плановых показателей по данному налогу</w:t>
      </w:r>
      <w:r>
        <w:rPr>
          <w:iCs/>
          <w:sz w:val="26"/>
        </w:rPr>
        <w:t xml:space="preserve"> в 2022 году</w:t>
      </w:r>
      <w:r w:rsidRPr="00047C83">
        <w:rPr>
          <w:iCs/>
          <w:sz w:val="26"/>
        </w:rPr>
        <w:t xml:space="preserve"> </w:t>
      </w:r>
      <w:r>
        <w:rPr>
          <w:iCs/>
          <w:sz w:val="26"/>
        </w:rPr>
        <w:t>произведено,</w:t>
      </w:r>
      <w:r w:rsidRPr="00047C83">
        <w:rPr>
          <w:iCs/>
          <w:sz w:val="26"/>
        </w:rPr>
        <w:t xml:space="preserve"> исходя из фактических поступлений в текущем году</w:t>
      </w:r>
      <w:r>
        <w:rPr>
          <w:iCs/>
          <w:sz w:val="26"/>
        </w:rPr>
        <w:t>.</w:t>
      </w:r>
    </w:p>
    <w:p w14:paraId="5ED597BB" w14:textId="77777777" w:rsidR="00D77B77" w:rsidRDefault="00D77B77" w:rsidP="00D77B77">
      <w:pPr>
        <w:widowControl w:val="0"/>
        <w:ind w:firstLine="709"/>
        <w:jc w:val="both"/>
        <w:rPr>
          <w:sz w:val="26"/>
          <w:szCs w:val="26"/>
        </w:rPr>
      </w:pPr>
      <w:r w:rsidRPr="00047C83">
        <w:rPr>
          <w:iCs/>
          <w:sz w:val="26"/>
        </w:rPr>
        <w:t>По итогам 202</w:t>
      </w:r>
      <w:r>
        <w:rPr>
          <w:iCs/>
          <w:sz w:val="26"/>
        </w:rPr>
        <w:t>2</w:t>
      </w:r>
      <w:r w:rsidRPr="00047C83">
        <w:rPr>
          <w:iCs/>
          <w:sz w:val="26"/>
        </w:rPr>
        <w:t xml:space="preserve"> года фактические поступления по налогу составили </w:t>
      </w:r>
      <w:r>
        <w:rPr>
          <w:iCs/>
          <w:sz w:val="26"/>
        </w:rPr>
        <w:t>1 269,6</w:t>
      </w:r>
      <w:r w:rsidRPr="00047C83">
        <w:rPr>
          <w:sz w:val="26"/>
          <w:szCs w:val="26"/>
        </w:rPr>
        <w:t xml:space="preserve"> тыс. рублей</w:t>
      </w:r>
      <w:r>
        <w:rPr>
          <w:sz w:val="26"/>
          <w:szCs w:val="26"/>
        </w:rPr>
        <w:t>.</w:t>
      </w:r>
      <w:r w:rsidRPr="00047C83">
        <w:rPr>
          <w:sz w:val="26"/>
          <w:szCs w:val="26"/>
        </w:rPr>
        <w:t xml:space="preserve"> </w:t>
      </w:r>
      <w:r>
        <w:rPr>
          <w:sz w:val="26"/>
          <w:szCs w:val="26"/>
        </w:rPr>
        <w:t xml:space="preserve">Увеличение поступлений по </w:t>
      </w:r>
      <w:r w:rsidRPr="00047C83">
        <w:rPr>
          <w:sz w:val="26"/>
          <w:szCs w:val="26"/>
        </w:rPr>
        <w:t xml:space="preserve">единому сельскохозяйственному налогу </w:t>
      </w:r>
      <w:r>
        <w:rPr>
          <w:sz w:val="26"/>
          <w:szCs w:val="26"/>
        </w:rPr>
        <w:t xml:space="preserve">относительно уточненных плановых назначений на 28,4 тыс. рублей или </w:t>
      </w:r>
      <w:r>
        <w:rPr>
          <w:sz w:val="26"/>
          <w:szCs w:val="26"/>
        </w:rPr>
        <w:br/>
        <w:t xml:space="preserve">2,3 процента </w:t>
      </w:r>
      <w:r w:rsidRPr="00047C83">
        <w:rPr>
          <w:sz w:val="26"/>
          <w:szCs w:val="26"/>
        </w:rPr>
        <w:t xml:space="preserve">связано с погашением налогоплательщиком </w:t>
      </w:r>
      <w:r w:rsidRPr="002977F9">
        <w:rPr>
          <w:sz w:val="26"/>
          <w:szCs w:val="26"/>
        </w:rPr>
        <w:t xml:space="preserve">ООО </w:t>
      </w:r>
      <w:r>
        <w:rPr>
          <w:sz w:val="26"/>
          <w:szCs w:val="26"/>
        </w:rPr>
        <w:t xml:space="preserve">«Севертехносклад» </w:t>
      </w:r>
      <w:r w:rsidRPr="00047C83">
        <w:rPr>
          <w:sz w:val="26"/>
          <w:szCs w:val="26"/>
        </w:rPr>
        <w:t>задолженности в конце года.</w:t>
      </w:r>
    </w:p>
    <w:p w14:paraId="3B0338F2" w14:textId="432AC69D" w:rsidR="004B3718" w:rsidRPr="00B6531A" w:rsidRDefault="00D77B77" w:rsidP="00D77B77">
      <w:pPr>
        <w:widowControl w:val="0"/>
        <w:ind w:firstLine="709"/>
        <w:jc w:val="both"/>
        <w:rPr>
          <w:sz w:val="26"/>
          <w:szCs w:val="26"/>
          <w:highlight w:val="yellow"/>
        </w:rPr>
      </w:pPr>
      <w:r w:rsidRPr="002977F9">
        <w:rPr>
          <w:sz w:val="26"/>
          <w:szCs w:val="26"/>
        </w:rPr>
        <w:t xml:space="preserve">Значительный рост доходов в 2022 году </w:t>
      </w:r>
      <w:r>
        <w:rPr>
          <w:sz w:val="26"/>
          <w:szCs w:val="26"/>
        </w:rPr>
        <w:t xml:space="preserve">относительно 2021 года, на 1 068,6 тыс. рублей или в 6,3 раза, </w:t>
      </w:r>
      <w:r w:rsidRPr="002977F9">
        <w:rPr>
          <w:sz w:val="26"/>
          <w:szCs w:val="26"/>
        </w:rPr>
        <w:t>обусловлен увеличением поступлений от налогоплательщика, применяющего данную систему налогообложения, в связи с расширением производства и, соответственно, увеличением объемов реализации продукции</w:t>
      </w:r>
      <w:r>
        <w:rPr>
          <w:sz w:val="26"/>
          <w:szCs w:val="26"/>
        </w:rPr>
        <w:t>.</w:t>
      </w:r>
    </w:p>
    <w:p w14:paraId="05AC6FD6" w14:textId="77777777" w:rsidR="004B3718" w:rsidRPr="00D77B77" w:rsidRDefault="004B3718" w:rsidP="00424B04">
      <w:pPr>
        <w:keepNext/>
        <w:spacing w:before="240"/>
        <w:jc w:val="center"/>
        <w:outlineLvl w:val="2"/>
        <w:rPr>
          <w:rFonts w:ascii="Arial" w:hAnsi="Arial" w:cs="Arial"/>
          <w:b/>
          <w:bCs/>
          <w:i/>
          <w:iCs/>
          <w:sz w:val="26"/>
          <w:szCs w:val="26"/>
        </w:rPr>
      </w:pPr>
      <w:bookmarkStart w:id="41" w:name="_Toc133482656"/>
      <w:r w:rsidRPr="00D77B77">
        <w:rPr>
          <w:rFonts w:ascii="Arial" w:hAnsi="Arial" w:cs="Arial"/>
          <w:b/>
          <w:bCs/>
          <w:i/>
          <w:iCs/>
          <w:sz w:val="26"/>
          <w:szCs w:val="26"/>
        </w:rPr>
        <w:t>Налог, взимаемый в связи с применением патентной системы налогообложения</w:t>
      </w:r>
      <w:bookmarkEnd w:id="40"/>
      <w:bookmarkEnd w:id="41"/>
    </w:p>
    <w:p w14:paraId="1019EF24" w14:textId="60C71BDA" w:rsidR="00D77B77" w:rsidRPr="00944003" w:rsidRDefault="00D77B77" w:rsidP="002A57C9">
      <w:pPr>
        <w:autoSpaceDE w:val="0"/>
        <w:autoSpaceDN w:val="0"/>
        <w:adjustRightInd w:val="0"/>
        <w:spacing w:before="120"/>
        <w:ind w:firstLine="709"/>
        <w:jc w:val="both"/>
        <w:rPr>
          <w:iCs/>
          <w:sz w:val="26"/>
        </w:rPr>
      </w:pPr>
      <w:r w:rsidRPr="00944003">
        <w:rPr>
          <w:iCs/>
          <w:sz w:val="26"/>
        </w:rPr>
        <w:t>Формирование плановых показателей по данному налогу осуществлялось в соответствии с Главой 26.5 Налогового кодекса Российской Федерации, Законом Красноярского края от 27.11.2012 № 3-756 «О патентной системе налогообложения в Красноярском крае», которым установлены дифференцированные размеры потенциально возможного к получению индивидуальными предпринимателями годового дохода по видам деятельности, а также в зависимости от средней численности наемных работников, количества транспортных средств, площади жилого (нежилого) помещения, количества объектов стационарной (нестационарной) торговой сети, количества объектов организации общественного питания. Кроме того, данным Законом предусмотрена ежегодная индексация потенциально возможного к получению годового дохода на коэффициент-дефлятор, учитывающий изменение потребительских цен на товары (работы, услуги) в Российской Федерации.</w:t>
      </w:r>
    </w:p>
    <w:p w14:paraId="4DF7E050" w14:textId="77777777" w:rsidR="00D77B77" w:rsidRDefault="00D77B77" w:rsidP="00D77B77">
      <w:pPr>
        <w:tabs>
          <w:tab w:val="left" w:pos="0"/>
        </w:tabs>
        <w:spacing w:before="60"/>
        <w:ind w:firstLine="720"/>
        <w:jc w:val="both"/>
        <w:rPr>
          <w:sz w:val="26"/>
          <w:szCs w:val="26"/>
        </w:rPr>
      </w:pPr>
      <w:r w:rsidRPr="00780811">
        <w:rPr>
          <w:sz w:val="26"/>
          <w:szCs w:val="26"/>
        </w:rPr>
        <w:t>За отчетный год поступления налога, взимаемого в связи с применением патентной системы налогообложен</w:t>
      </w:r>
      <w:r>
        <w:rPr>
          <w:sz w:val="26"/>
          <w:szCs w:val="26"/>
        </w:rPr>
        <w:t>ия, в местный бюджет составили 83</w:t>
      </w:r>
      <w:r w:rsidRPr="00780811">
        <w:rPr>
          <w:sz w:val="26"/>
          <w:szCs w:val="26"/>
        </w:rPr>
        <w:t> </w:t>
      </w:r>
      <w:r>
        <w:rPr>
          <w:sz w:val="26"/>
          <w:szCs w:val="26"/>
        </w:rPr>
        <w:t>243</w:t>
      </w:r>
      <w:r w:rsidRPr="00780811">
        <w:rPr>
          <w:sz w:val="26"/>
          <w:szCs w:val="26"/>
        </w:rPr>
        <w:t>,</w:t>
      </w:r>
      <w:r>
        <w:rPr>
          <w:sz w:val="26"/>
          <w:szCs w:val="26"/>
        </w:rPr>
        <w:t>5</w:t>
      </w:r>
      <w:r w:rsidRPr="00780811">
        <w:rPr>
          <w:sz w:val="26"/>
          <w:szCs w:val="26"/>
        </w:rPr>
        <w:t xml:space="preserve"> тыс. рублей или 10</w:t>
      </w:r>
      <w:r>
        <w:rPr>
          <w:sz w:val="26"/>
          <w:szCs w:val="26"/>
        </w:rPr>
        <w:t>6</w:t>
      </w:r>
      <w:r w:rsidRPr="00780811">
        <w:rPr>
          <w:sz w:val="26"/>
          <w:szCs w:val="26"/>
        </w:rPr>
        <w:t>,</w:t>
      </w:r>
      <w:r>
        <w:rPr>
          <w:sz w:val="26"/>
          <w:szCs w:val="26"/>
        </w:rPr>
        <w:t>1</w:t>
      </w:r>
      <w:r w:rsidRPr="00780811">
        <w:rPr>
          <w:sz w:val="26"/>
          <w:szCs w:val="26"/>
        </w:rPr>
        <w:t xml:space="preserve"> процента планового показателя. Перевыполнение планового показателя обусловлено обращениями индивидуальных предпринимателей за выдачей патентов в </w:t>
      </w:r>
      <w:r>
        <w:rPr>
          <w:sz w:val="26"/>
          <w:szCs w:val="26"/>
        </w:rPr>
        <w:t xml:space="preserve">течение </w:t>
      </w:r>
      <w:r w:rsidRPr="00780811">
        <w:rPr>
          <w:sz w:val="26"/>
          <w:szCs w:val="26"/>
        </w:rPr>
        <w:t>20</w:t>
      </w:r>
      <w:r>
        <w:rPr>
          <w:sz w:val="26"/>
          <w:szCs w:val="26"/>
        </w:rPr>
        <w:t>22</w:t>
      </w:r>
      <w:r w:rsidRPr="00780811">
        <w:rPr>
          <w:sz w:val="26"/>
          <w:szCs w:val="26"/>
        </w:rPr>
        <w:t xml:space="preserve"> год</w:t>
      </w:r>
      <w:r>
        <w:rPr>
          <w:sz w:val="26"/>
          <w:szCs w:val="26"/>
        </w:rPr>
        <w:t>а</w:t>
      </w:r>
      <w:r w:rsidRPr="00780811">
        <w:rPr>
          <w:sz w:val="26"/>
          <w:szCs w:val="26"/>
        </w:rPr>
        <w:t xml:space="preserve"> (так, по состоянию на 01.07</w:t>
      </w:r>
      <w:r>
        <w:rPr>
          <w:sz w:val="26"/>
          <w:szCs w:val="26"/>
        </w:rPr>
        <w:t>.2022</w:t>
      </w:r>
      <w:r w:rsidRPr="00780811">
        <w:rPr>
          <w:sz w:val="26"/>
          <w:szCs w:val="26"/>
        </w:rPr>
        <w:t xml:space="preserve"> было выдано </w:t>
      </w:r>
      <w:r>
        <w:rPr>
          <w:sz w:val="26"/>
          <w:szCs w:val="26"/>
        </w:rPr>
        <w:t>2 667</w:t>
      </w:r>
      <w:r w:rsidRPr="00780811">
        <w:rPr>
          <w:sz w:val="26"/>
          <w:szCs w:val="26"/>
        </w:rPr>
        <w:t xml:space="preserve"> патент</w:t>
      </w:r>
      <w:r>
        <w:rPr>
          <w:sz w:val="26"/>
          <w:szCs w:val="26"/>
        </w:rPr>
        <w:t>ов</w:t>
      </w:r>
      <w:r w:rsidRPr="00780811">
        <w:rPr>
          <w:sz w:val="26"/>
          <w:szCs w:val="26"/>
        </w:rPr>
        <w:t>, на 01.01.20</w:t>
      </w:r>
      <w:r>
        <w:rPr>
          <w:sz w:val="26"/>
          <w:szCs w:val="26"/>
        </w:rPr>
        <w:t xml:space="preserve">23 </w:t>
      </w:r>
      <w:r w:rsidRPr="00780811">
        <w:rPr>
          <w:sz w:val="26"/>
          <w:szCs w:val="26"/>
        </w:rPr>
        <w:t xml:space="preserve">– </w:t>
      </w:r>
      <w:r>
        <w:rPr>
          <w:sz w:val="26"/>
          <w:szCs w:val="26"/>
        </w:rPr>
        <w:t>3 124</w:t>
      </w:r>
      <w:r w:rsidRPr="00780811">
        <w:rPr>
          <w:sz w:val="26"/>
          <w:szCs w:val="26"/>
        </w:rPr>
        <w:t xml:space="preserve"> патента).</w:t>
      </w:r>
      <w:r>
        <w:rPr>
          <w:sz w:val="26"/>
          <w:szCs w:val="26"/>
        </w:rPr>
        <w:t xml:space="preserve"> </w:t>
      </w:r>
    </w:p>
    <w:p w14:paraId="39654BA8" w14:textId="77777777" w:rsidR="00D77B77" w:rsidRPr="0013461E" w:rsidRDefault="00D77B77" w:rsidP="00D77B77">
      <w:pPr>
        <w:autoSpaceDE w:val="0"/>
        <w:autoSpaceDN w:val="0"/>
        <w:adjustRightInd w:val="0"/>
        <w:spacing w:before="120"/>
        <w:ind w:firstLine="686"/>
        <w:jc w:val="both"/>
        <w:rPr>
          <w:sz w:val="26"/>
          <w:szCs w:val="26"/>
        </w:rPr>
      </w:pPr>
      <w:r>
        <w:rPr>
          <w:sz w:val="26"/>
          <w:szCs w:val="26"/>
        </w:rPr>
        <w:t>Рост поступлений в 2022</w:t>
      </w:r>
      <w:r w:rsidRPr="0013461E">
        <w:rPr>
          <w:sz w:val="26"/>
          <w:szCs w:val="26"/>
        </w:rPr>
        <w:t xml:space="preserve"> году отн</w:t>
      </w:r>
      <w:r>
        <w:rPr>
          <w:sz w:val="26"/>
          <w:szCs w:val="26"/>
        </w:rPr>
        <w:t>осительно предыдущего года на 6 624</w:t>
      </w:r>
      <w:r w:rsidRPr="0013461E">
        <w:rPr>
          <w:sz w:val="26"/>
          <w:szCs w:val="26"/>
        </w:rPr>
        <w:t>,</w:t>
      </w:r>
      <w:r>
        <w:rPr>
          <w:sz w:val="26"/>
          <w:szCs w:val="26"/>
        </w:rPr>
        <w:t>2 тыс. рублей или на 8</w:t>
      </w:r>
      <w:r w:rsidRPr="0013461E">
        <w:rPr>
          <w:sz w:val="26"/>
          <w:szCs w:val="26"/>
        </w:rPr>
        <w:t>,</w:t>
      </w:r>
      <w:r>
        <w:rPr>
          <w:sz w:val="26"/>
          <w:szCs w:val="26"/>
        </w:rPr>
        <w:t>6</w:t>
      </w:r>
      <w:r w:rsidRPr="0013461E">
        <w:rPr>
          <w:sz w:val="26"/>
          <w:szCs w:val="26"/>
        </w:rPr>
        <w:t xml:space="preserve"> процента обусловлен:</w:t>
      </w:r>
    </w:p>
    <w:p w14:paraId="7E1449C3" w14:textId="77777777" w:rsidR="00D77B77" w:rsidRPr="0013461E" w:rsidRDefault="00D77B77" w:rsidP="00D77B77">
      <w:pPr>
        <w:ind w:left="284" w:right="-6" w:firstLine="425"/>
        <w:rPr>
          <w:sz w:val="26"/>
          <w:szCs w:val="26"/>
        </w:rPr>
      </w:pPr>
      <w:r w:rsidRPr="00137E6B">
        <w:rPr>
          <w:sz w:val="26"/>
          <w:szCs w:val="26"/>
        </w:rPr>
        <w:t>- увеличением коэффициента – дефлятора, применяемого при расчете налога;</w:t>
      </w:r>
    </w:p>
    <w:p w14:paraId="6B5EC6F5" w14:textId="77777777" w:rsidR="00D77B77" w:rsidRPr="0013461E" w:rsidRDefault="00D77B77" w:rsidP="00D77B77">
      <w:pPr>
        <w:autoSpaceDE w:val="0"/>
        <w:autoSpaceDN w:val="0"/>
        <w:adjustRightInd w:val="0"/>
        <w:ind w:firstLine="686"/>
        <w:jc w:val="both"/>
        <w:rPr>
          <w:sz w:val="26"/>
          <w:szCs w:val="26"/>
        </w:rPr>
      </w:pPr>
      <w:r w:rsidRPr="0013461E">
        <w:rPr>
          <w:sz w:val="26"/>
          <w:szCs w:val="26"/>
        </w:rPr>
        <w:t>- увеличением количества выданных патентов в 20</w:t>
      </w:r>
      <w:r>
        <w:rPr>
          <w:sz w:val="26"/>
          <w:szCs w:val="26"/>
        </w:rPr>
        <w:t>22</w:t>
      </w:r>
      <w:r w:rsidRPr="0013461E">
        <w:rPr>
          <w:sz w:val="26"/>
          <w:szCs w:val="26"/>
        </w:rPr>
        <w:t xml:space="preserve"> году. Всего по данным отчета № 1-ПАТЕНТ «О количестве индивидуальных предпринимателей, применяющих патентную систему налогообложения, и выданных патентов на право применения патентной системы налогообложения в разрезе видов предпри</w:t>
      </w:r>
      <w:r>
        <w:rPr>
          <w:sz w:val="26"/>
          <w:szCs w:val="26"/>
        </w:rPr>
        <w:t>нимательской деятельности» в 2022 году выдано 3 124</w:t>
      </w:r>
      <w:r w:rsidRPr="0013461E">
        <w:rPr>
          <w:sz w:val="26"/>
          <w:szCs w:val="26"/>
        </w:rPr>
        <w:t xml:space="preserve"> патента </w:t>
      </w:r>
      <w:r>
        <w:rPr>
          <w:sz w:val="26"/>
          <w:szCs w:val="26"/>
        </w:rPr>
        <w:t xml:space="preserve">на осуществление деятельности 2 204 предпринимателям (в 2021 </w:t>
      </w:r>
      <w:r w:rsidRPr="0013461E">
        <w:rPr>
          <w:sz w:val="26"/>
          <w:szCs w:val="26"/>
        </w:rPr>
        <w:t>году был</w:t>
      </w:r>
      <w:r>
        <w:rPr>
          <w:sz w:val="26"/>
          <w:szCs w:val="26"/>
        </w:rPr>
        <w:t>о</w:t>
      </w:r>
      <w:r w:rsidRPr="0013461E">
        <w:rPr>
          <w:sz w:val="26"/>
          <w:szCs w:val="26"/>
        </w:rPr>
        <w:t xml:space="preserve"> выдан</w:t>
      </w:r>
      <w:r>
        <w:rPr>
          <w:sz w:val="26"/>
          <w:szCs w:val="26"/>
        </w:rPr>
        <w:t xml:space="preserve">о </w:t>
      </w:r>
      <w:r>
        <w:rPr>
          <w:sz w:val="26"/>
          <w:szCs w:val="26"/>
        </w:rPr>
        <w:br/>
        <w:t>2 883</w:t>
      </w:r>
      <w:r w:rsidRPr="0013461E">
        <w:rPr>
          <w:sz w:val="26"/>
          <w:szCs w:val="26"/>
        </w:rPr>
        <w:t xml:space="preserve"> патент</w:t>
      </w:r>
      <w:r>
        <w:rPr>
          <w:sz w:val="26"/>
          <w:szCs w:val="26"/>
        </w:rPr>
        <w:t>а</w:t>
      </w:r>
      <w:r w:rsidRPr="0013461E">
        <w:rPr>
          <w:sz w:val="26"/>
          <w:szCs w:val="26"/>
        </w:rPr>
        <w:t xml:space="preserve">). </w:t>
      </w:r>
    </w:p>
    <w:p w14:paraId="2E038E6E" w14:textId="77777777" w:rsidR="00D77B77" w:rsidRPr="007B0D65" w:rsidRDefault="00D77B77" w:rsidP="00D77B77">
      <w:pPr>
        <w:widowControl w:val="0"/>
        <w:tabs>
          <w:tab w:val="left" w:pos="855"/>
          <w:tab w:val="left" w:pos="1026"/>
        </w:tabs>
        <w:ind w:firstLine="686"/>
        <w:jc w:val="both"/>
        <w:rPr>
          <w:sz w:val="26"/>
          <w:szCs w:val="26"/>
        </w:rPr>
      </w:pPr>
      <w:r w:rsidRPr="007B0D65">
        <w:rPr>
          <w:sz w:val="26"/>
          <w:szCs w:val="26"/>
        </w:rPr>
        <w:t>Наибольшее количество выданных патентов наблюдается в следующих видах деятельности:</w:t>
      </w:r>
    </w:p>
    <w:p w14:paraId="597BDB51" w14:textId="77777777" w:rsidR="00D77B77" w:rsidRPr="007B0D65" w:rsidRDefault="00D77B77" w:rsidP="00D77B77">
      <w:pPr>
        <w:widowControl w:val="0"/>
        <w:tabs>
          <w:tab w:val="left" w:pos="855"/>
          <w:tab w:val="left" w:pos="1026"/>
        </w:tabs>
        <w:ind w:firstLine="686"/>
        <w:jc w:val="both"/>
        <w:rPr>
          <w:sz w:val="26"/>
          <w:szCs w:val="26"/>
        </w:rPr>
      </w:pPr>
      <w:r w:rsidRPr="007B0D65">
        <w:rPr>
          <w:sz w:val="26"/>
          <w:szCs w:val="26"/>
        </w:rPr>
        <w:t>услуги по производству монтажных, электромонтажных, санитарно-технических и сварочных работ;</w:t>
      </w:r>
    </w:p>
    <w:p w14:paraId="7F998598" w14:textId="77777777" w:rsidR="00D77B77" w:rsidRPr="007B0D65" w:rsidRDefault="00D77B77" w:rsidP="00D77B77">
      <w:pPr>
        <w:widowControl w:val="0"/>
        <w:tabs>
          <w:tab w:val="left" w:pos="855"/>
          <w:tab w:val="left" w:pos="1026"/>
        </w:tabs>
        <w:ind w:firstLine="686"/>
        <w:jc w:val="both"/>
        <w:rPr>
          <w:sz w:val="26"/>
          <w:szCs w:val="26"/>
        </w:rPr>
      </w:pPr>
      <w:r w:rsidRPr="007B0D65">
        <w:rPr>
          <w:sz w:val="26"/>
          <w:szCs w:val="26"/>
        </w:rPr>
        <w:t xml:space="preserve">сдача в аренду (наем) собственных или арендованных жилых помещений; </w:t>
      </w:r>
    </w:p>
    <w:p w14:paraId="3FA709E3" w14:textId="77777777" w:rsidR="00D77B77" w:rsidRPr="007B0D65" w:rsidRDefault="00D77B77" w:rsidP="00D77B77">
      <w:pPr>
        <w:widowControl w:val="0"/>
        <w:tabs>
          <w:tab w:val="left" w:pos="855"/>
          <w:tab w:val="left" w:pos="1026"/>
        </w:tabs>
        <w:ind w:firstLine="686"/>
        <w:jc w:val="both"/>
        <w:rPr>
          <w:sz w:val="26"/>
          <w:szCs w:val="26"/>
        </w:rPr>
      </w:pPr>
      <w:r w:rsidRPr="007B0D65">
        <w:rPr>
          <w:sz w:val="26"/>
          <w:szCs w:val="26"/>
        </w:rPr>
        <w:t>розничная торговля, осуществляемая через объекты стационарной торговой сети, имеющие торговые залы;</w:t>
      </w:r>
    </w:p>
    <w:p w14:paraId="06331213" w14:textId="77777777" w:rsidR="00D77B77" w:rsidRPr="007B0D65" w:rsidRDefault="00D77B77" w:rsidP="00D77B77">
      <w:pPr>
        <w:widowControl w:val="0"/>
        <w:tabs>
          <w:tab w:val="left" w:pos="855"/>
          <w:tab w:val="left" w:pos="1026"/>
        </w:tabs>
        <w:ind w:firstLine="686"/>
        <w:jc w:val="both"/>
        <w:rPr>
          <w:sz w:val="26"/>
          <w:szCs w:val="26"/>
        </w:rPr>
      </w:pPr>
      <w:r w:rsidRPr="007B0D65">
        <w:rPr>
          <w:sz w:val="26"/>
          <w:szCs w:val="26"/>
        </w:rPr>
        <w:t>оказание автотранспортных услуг по перевозке пассажиров автомобильным транспортом;</w:t>
      </w:r>
    </w:p>
    <w:p w14:paraId="771E0F12" w14:textId="704916C0" w:rsidR="004B3718" w:rsidRPr="00B6531A" w:rsidRDefault="00D77B77" w:rsidP="00D77B77">
      <w:pPr>
        <w:suppressAutoHyphens/>
        <w:ind w:firstLine="720"/>
        <w:jc w:val="both"/>
        <w:rPr>
          <w:sz w:val="26"/>
          <w:szCs w:val="26"/>
          <w:highlight w:val="yellow"/>
        </w:rPr>
      </w:pPr>
      <w:r w:rsidRPr="007B0D65">
        <w:rPr>
          <w:sz w:val="26"/>
          <w:szCs w:val="26"/>
        </w:rPr>
        <w:t>оказание автотранспортных услуг по перевозке грузов автомобильным транспортом.</w:t>
      </w:r>
    </w:p>
    <w:p w14:paraId="57350BE4" w14:textId="77777777" w:rsidR="004B3718" w:rsidRPr="00D77B77" w:rsidRDefault="004B3718" w:rsidP="004B3718">
      <w:pPr>
        <w:keepNext/>
        <w:spacing w:before="240"/>
        <w:jc w:val="center"/>
        <w:outlineLvl w:val="2"/>
        <w:rPr>
          <w:rFonts w:ascii="Arial" w:hAnsi="Arial" w:cs="Arial"/>
          <w:b/>
          <w:bCs/>
          <w:i/>
          <w:iCs/>
          <w:sz w:val="26"/>
          <w:szCs w:val="26"/>
        </w:rPr>
      </w:pPr>
      <w:bookmarkStart w:id="42" w:name="_Toc512852056"/>
      <w:bookmarkStart w:id="43" w:name="_Toc133482657"/>
      <w:r w:rsidRPr="00D77B77">
        <w:rPr>
          <w:rFonts w:ascii="Arial" w:hAnsi="Arial" w:cs="Arial"/>
          <w:b/>
          <w:bCs/>
          <w:i/>
          <w:iCs/>
          <w:sz w:val="26"/>
          <w:szCs w:val="26"/>
        </w:rPr>
        <w:t>Налог на имущество физических лиц</w:t>
      </w:r>
      <w:bookmarkEnd w:id="42"/>
      <w:bookmarkEnd w:id="43"/>
    </w:p>
    <w:p w14:paraId="47D12E73" w14:textId="77777777" w:rsidR="00D77B77" w:rsidRPr="00A96FB8" w:rsidRDefault="00D77B77" w:rsidP="00D77B77">
      <w:pPr>
        <w:autoSpaceDE w:val="0"/>
        <w:autoSpaceDN w:val="0"/>
        <w:adjustRightInd w:val="0"/>
        <w:spacing w:before="120"/>
        <w:ind w:firstLine="709"/>
        <w:jc w:val="both"/>
        <w:rPr>
          <w:iCs/>
          <w:sz w:val="26"/>
        </w:rPr>
      </w:pPr>
      <w:r w:rsidRPr="00A96FB8">
        <w:rPr>
          <w:iCs/>
          <w:sz w:val="26"/>
        </w:rPr>
        <w:t>Формирование плановых показателей</w:t>
      </w:r>
      <w:r w:rsidRPr="00A96FB8">
        <w:rPr>
          <w:noProof/>
          <w:sz w:val="26"/>
          <w:szCs w:val="26"/>
        </w:rPr>
        <w:t xml:space="preserve"> </w:t>
      </w:r>
      <w:r w:rsidRPr="00A96FB8">
        <w:rPr>
          <w:iCs/>
          <w:sz w:val="26"/>
        </w:rPr>
        <w:t xml:space="preserve">по налогу на </w:t>
      </w:r>
      <w:r>
        <w:rPr>
          <w:iCs/>
          <w:sz w:val="26"/>
        </w:rPr>
        <w:t>имущество физических лиц на 2022</w:t>
      </w:r>
      <w:r w:rsidRPr="00A96FB8">
        <w:rPr>
          <w:iCs/>
          <w:sz w:val="26"/>
        </w:rPr>
        <w:t xml:space="preserve"> год было произведено с учетом положения Решения Норильского городского Совета депутатов от 20.11.2018 № 9/5-210 «О налоге на имущество физических лиц на территории муниципального образования город Норильск», которым установлено исчисление налога на имущество физических лиц исходя из кадастровой стоимости объектов налогообложения, на основании данных отчета № 5- МН «Отчет о налоговой базе и структуре начислений по местным налогам». </w:t>
      </w:r>
    </w:p>
    <w:p w14:paraId="3EEFD56F" w14:textId="77777777" w:rsidR="00D77B77" w:rsidRPr="00E125C1" w:rsidRDefault="00D77B77" w:rsidP="00D77B77">
      <w:pPr>
        <w:ind w:right="-6" w:firstLine="709"/>
        <w:jc w:val="both"/>
        <w:rPr>
          <w:iCs/>
          <w:sz w:val="26"/>
        </w:rPr>
      </w:pPr>
      <w:r w:rsidRPr="00E125C1">
        <w:rPr>
          <w:iCs/>
          <w:sz w:val="26"/>
        </w:rPr>
        <w:t xml:space="preserve">Фактические поступления в бюджет города в отчетном году составили              </w:t>
      </w:r>
      <w:r>
        <w:rPr>
          <w:iCs/>
          <w:sz w:val="26"/>
        </w:rPr>
        <w:t>62 358,2</w:t>
      </w:r>
      <w:r w:rsidRPr="00E125C1">
        <w:rPr>
          <w:iCs/>
          <w:sz w:val="26"/>
        </w:rPr>
        <w:t xml:space="preserve"> тыс. рублей или </w:t>
      </w:r>
      <w:r>
        <w:rPr>
          <w:iCs/>
          <w:sz w:val="26"/>
        </w:rPr>
        <w:t>105</w:t>
      </w:r>
      <w:r w:rsidRPr="00E125C1">
        <w:rPr>
          <w:iCs/>
          <w:sz w:val="26"/>
        </w:rPr>
        <w:t>,</w:t>
      </w:r>
      <w:r>
        <w:rPr>
          <w:iCs/>
          <w:sz w:val="26"/>
        </w:rPr>
        <w:t>0</w:t>
      </w:r>
      <w:r w:rsidRPr="00E125C1">
        <w:rPr>
          <w:iCs/>
          <w:sz w:val="26"/>
        </w:rPr>
        <w:t xml:space="preserve"> процент</w:t>
      </w:r>
      <w:r>
        <w:rPr>
          <w:iCs/>
          <w:sz w:val="26"/>
        </w:rPr>
        <w:t>ов</w:t>
      </w:r>
      <w:r w:rsidRPr="00E125C1">
        <w:rPr>
          <w:iCs/>
          <w:sz w:val="26"/>
        </w:rPr>
        <w:t xml:space="preserve"> плановых назначений. Увеличение поступлений по налогу на имущество физических лиц относительно плана произошло в результате погашения задолженности в большем объеме, чем было запланировано.</w:t>
      </w:r>
    </w:p>
    <w:p w14:paraId="7E022622" w14:textId="11DBCD22" w:rsidR="004B3718" w:rsidRPr="00B6531A" w:rsidRDefault="00D77B77" w:rsidP="00D77B77">
      <w:pPr>
        <w:spacing w:before="60"/>
        <w:ind w:right="-6" w:firstLine="709"/>
        <w:jc w:val="both"/>
        <w:rPr>
          <w:sz w:val="26"/>
          <w:szCs w:val="26"/>
          <w:highlight w:val="yellow"/>
        </w:rPr>
      </w:pPr>
      <w:r>
        <w:rPr>
          <w:iCs/>
          <w:sz w:val="26"/>
        </w:rPr>
        <w:t>О</w:t>
      </w:r>
      <w:r w:rsidRPr="00486A42">
        <w:rPr>
          <w:iCs/>
          <w:sz w:val="26"/>
        </w:rPr>
        <w:t xml:space="preserve">тносительно фактического исполнения 2021 года </w:t>
      </w:r>
      <w:r>
        <w:rPr>
          <w:iCs/>
          <w:sz w:val="26"/>
        </w:rPr>
        <w:t>п</w:t>
      </w:r>
      <w:r w:rsidRPr="00486A42">
        <w:rPr>
          <w:iCs/>
          <w:sz w:val="26"/>
        </w:rPr>
        <w:t xml:space="preserve">оступления в 2022 году </w:t>
      </w:r>
      <w:r>
        <w:rPr>
          <w:iCs/>
          <w:sz w:val="26"/>
        </w:rPr>
        <w:t>в целом находятся на уровне.</w:t>
      </w:r>
    </w:p>
    <w:p w14:paraId="337DF2EB" w14:textId="77777777" w:rsidR="004B3718" w:rsidRPr="00644B29" w:rsidRDefault="004B3718" w:rsidP="004B3718">
      <w:pPr>
        <w:keepNext/>
        <w:spacing w:before="240"/>
        <w:jc w:val="center"/>
        <w:outlineLvl w:val="2"/>
        <w:rPr>
          <w:rFonts w:ascii="Arial" w:hAnsi="Arial" w:cs="Arial"/>
          <w:b/>
          <w:bCs/>
          <w:i/>
          <w:iCs/>
          <w:sz w:val="26"/>
          <w:szCs w:val="26"/>
        </w:rPr>
      </w:pPr>
      <w:bookmarkStart w:id="44" w:name="_Toc512852057"/>
      <w:bookmarkStart w:id="45" w:name="_Toc133482658"/>
      <w:r w:rsidRPr="00644B29">
        <w:rPr>
          <w:rFonts w:ascii="Arial" w:hAnsi="Arial" w:cs="Arial"/>
          <w:b/>
          <w:bCs/>
          <w:i/>
          <w:iCs/>
          <w:sz w:val="26"/>
          <w:szCs w:val="26"/>
        </w:rPr>
        <w:t>Земельный налог</w:t>
      </w:r>
      <w:bookmarkEnd w:id="44"/>
      <w:bookmarkEnd w:id="45"/>
    </w:p>
    <w:p w14:paraId="430DB42E" w14:textId="77777777" w:rsidR="00644B29" w:rsidRPr="00C30339" w:rsidRDefault="00644B29" w:rsidP="00644B29">
      <w:pPr>
        <w:autoSpaceDE w:val="0"/>
        <w:autoSpaceDN w:val="0"/>
        <w:adjustRightInd w:val="0"/>
        <w:spacing w:before="120"/>
        <w:ind w:firstLine="709"/>
        <w:jc w:val="both"/>
        <w:rPr>
          <w:sz w:val="26"/>
          <w:szCs w:val="26"/>
        </w:rPr>
      </w:pPr>
      <w:r w:rsidRPr="00C30339">
        <w:rPr>
          <w:sz w:val="26"/>
          <w:szCs w:val="26"/>
        </w:rPr>
        <w:t>Земельный налог, как и налог на имущество физических лиц, является местным налогом. На территории муниципального образования город Норильск порядок налогообложения земельных участков установлен Решением Городского Совета от 08.11.2005 № 58-810 «О введении земельного налога на территории муниципального образования город Норильск». Данным Решением, в соответствии с пунктом 2 статьи 387 Налогового кодекса Российской Федерации, определены налоговые ставки, порядок уплаты налога, а также льготы по налогу.</w:t>
      </w:r>
    </w:p>
    <w:p w14:paraId="7FC6112A" w14:textId="77777777" w:rsidR="00644B29" w:rsidRPr="00C30339" w:rsidRDefault="00644B29" w:rsidP="00644B29">
      <w:pPr>
        <w:tabs>
          <w:tab w:val="left" w:pos="684"/>
        </w:tabs>
        <w:ind w:firstLine="709"/>
        <w:jc w:val="both"/>
        <w:rPr>
          <w:sz w:val="26"/>
          <w:szCs w:val="26"/>
        </w:rPr>
      </w:pPr>
      <w:r w:rsidRPr="00C30339">
        <w:rPr>
          <w:sz w:val="26"/>
          <w:szCs w:val="26"/>
        </w:rPr>
        <w:t xml:space="preserve">Исполнение по земельному налогу в местный бюджет за отчетный год составляет </w:t>
      </w:r>
      <w:r>
        <w:rPr>
          <w:sz w:val="26"/>
          <w:szCs w:val="26"/>
        </w:rPr>
        <w:t>18 414</w:t>
      </w:r>
      <w:r w:rsidRPr="00C30339">
        <w:rPr>
          <w:sz w:val="26"/>
          <w:szCs w:val="26"/>
        </w:rPr>
        <w:t>,</w:t>
      </w:r>
      <w:r>
        <w:rPr>
          <w:sz w:val="26"/>
          <w:szCs w:val="26"/>
        </w:rPr>
        <w:t>2</w:t>
      </w:r>
      <w:r w:rsidRPr="00C30339">
        <w:rPr>
          <w:sz w:val="26"/>
          <w:szCs w:val="26"/>
        </w:rPr>
        <w:t xml:space="preserve"> тыс. рублей или 104,</w:t>
      </w:r>
      <w:r>
        <w:rPr>
          <w:sz w:val="26"/>
          <w:szCs w:val="26"/>
        </w:rPr>
        <w:t>9</w:t>
      </w:r>
      <w:r w:rsidRPr="00C30339">
        <w:rPr>
          <w:sz w:val="26"/>
          <w:szCs w:val="26"/>
        </w:rPr>
        <w:t xml:space="preserve"> процента плановых назначений, в том числе:</w:t>
      </w:r>
    </w:p>
    <w:p w14:paraId="6C8D6AE5" w14:textId="77777777" w:rsidR="00644B29" w:rsidRPr="004D13FD" w:rsidRDefault="00644B29" w:rsidP="00644B29">
      <w:pPr>
        <w:tabs>
          <w:tab w:val="left" w:pos="684"/>
        </w:tabs>
        <w:ind w:firstLine="709"/>
        <w:jc w:val="both"/>
        <w:rPr>
          <w:sz w:val="26"/>
          <w:szCs w:val="26"/>
        </w:rPr>
      </w:pPr>
      <w:r w:rsidRPr="00C30339">
        <w:rPr>
          <w:sz w:val="26"/>
          <w:szCs w:val="26"/>
        </w:rPr>
        <w:t>- земельный налог с организаций – 1</w:t>
      </w:r>
      <w:r>
        <w:rPr>
          <w:sz w:val="26"/>
          <w:szCs w:val="26"/>
        </w:rPr>
        <w:t>1 860</w:t>
      </w:r>
      <w:r w:rsidRPr="00C30339">
        <w:rPr>
          <w:sz w:val="26"/>
          <w:szCs w:val="26"/>
        </w:rPr>
        <w:t>,</w:t>
      </w:r>
      <w:r>
        <w:rPr>
          <w:sz w:val="26"/>
          <w:szCs w:val="26"/>
        </w:rPr>
        <w:t>8</w:t>
      </w:r>
      <w:r w:rsidRPr="00C30339">
        <w:rPr>
          <w:sz w:val="26"/>
          <w:szCs w:val="26"/>
        </w:rPr>
        <w:t xml:space="preserve"> тыс. рублей или 10</w:t>
      </w:r>
      <w:r>
        <w:rPr>
          <w:sz w:val="26"/>
          <w:szCs w:val="26"/>
        </w:rPr>
        <w:t>8</w:t>
      </w:r>
      <w:r w:rsidRPr="00C30339">
        <w:rPr>
          <w:sz w:val="26"/>
          <w:szCs w:val="26"/>
        </w:rPr>
        <w:t>,</w:t>
      </w:r>
      <w:r>
        <w:rPr>
          <w:sz w:val="26"/>
          <w:szCs w:val="26"/>
        </w:rPr>
        <w:t>2</w:t>
      </w:r>
      <w:r w:rsidRPr="00C30339">
        <w:rPr>
          <w:sz w:val="26"/>
          <w:szCs w:val="26"/>
        </w:rPr>
        <w:t xml:space="preserve"> процента от планового </w:t>
      </w:r>
      <w:r w:rsidRPr="003B6201">
        <w:rPr>
          <w:sz w:val="26"/>
          <w:szCs w:val="26"/>
        </w:rPr>
        <w:t xml:space="preserve">показателя, </w:t>
      </w:r>
      <w:r w:rsidRPr="00486A42">
        <w:rPr>
          <w:sz w:val="26"/>
          <w:szCs w:val="26"/>
        </w:rPr>
        <w:t>в результате увеличения платежей в 4 квартале 2022 года от отдельных налогоплательщиков, а также поступлений в конце года дополнительных авансовых платежей;</w:t>
      </w:r>
    </w:p>
    <w:p w14:paraId="084AD01A" w14:textId="77777777" w:rsidR="00644B29" w:rsidRPr="00A96FB8" w:rsidRDefault="00644B29" w:rsidP="00644B29">
      <w:pPr>
        <w:tabs>
          <w:tab w:val="left" w:pos="684"/>
        </w:tabs>
        <w:ind w:firstLine="709"/>
        <w:jc w:val="both"/>
        <w:rPr>
          <w:sz w:val="26"/>
          <w:szCs w:val="26"/>
        </w:rPr>
      </w:pPr>
      <w:r w:rsidRPr="00C30339">
        <w:rPr>
          <w:sz w:val="26"/>
          <w:szCs w:val="26"/>
        </w:rPr>
        <w:t>- земельный налог с физических лиц – 6</w:t>
      </w:r>
      <w:r>
        <w:rPr>
          <w:sz w:val="26"/>
          <w:szCs w:val="26"/>
        </w:rPr>
        <w:t> 553</w:t>
      </w:r>
      <w:r w:rsidRPr="00C30339">
        <w:rPr>
          <w:sz w:val="26"/>
          <w:szCs w:val="26"/>
        </w:rPr>
        <w:t>,</w:t>
      </w:r>
      <w:r>
        <w:rPr>
          <w:sz w:val="26"/>
          <w:szCs w:val="26"/>
        </w:rPr>
        <w:t>4</w:t>
      </w:r>
      <w:r w:rsidRPr="00C30339">
        <w:rPr>
          <w:sz w:val="26"/>
          <w:szCs w:val="26"/>
        </w:rPr>
        <w:t xml:space="preserve"> тыс. рублей, или </w:t>
      </w:r>
      <w:r>
        <w:rPr>
          <w:sz w:val="26"/>
          <w:szCs w:val="26"/>
        </w:rPr>
        <w:t>99</w:t>
      </w:r>
      <w:r w:rsidRPr="00C30339">
        <w:rPr>
          <w:sz w:val="26"/>
          <w:szCs w:val="26"/>
        </w:rPr>
        <w:t>,</w:t>
      </w:r>
      <w:r>
        <w:rPr>
          <w:sz w:val="26"/>
          <w:szCs w:val="26"/>
        </w:rPr>
        <w:t>5</w:t>
      </w:r>
      <w:r w:rsidRPr="00C30339">
        <w:rPr>
          <w:sz w:val="26"/>
          <w:szCs w:val="26"/>
        </w:rPr>
        <w:t xml:space="preserve"> процента плановых </w:t>
      </w:r>
      <w:r w:rsidRPr="00A96FB8">
        <w:rPr>
          <w:sz w:val="26"/>
          <w:szCs w:val="26"/>
        </w:rPr>
        <w:t>назначений</w:t>
      </w:r>
      <w:r>
        <w:rPr>
          <w:sz w:val="26"/>
          <w:szCs w:val="26"/>
        </w:rPr>
        <w:t>, в целом на уровне плановых назначений</w:t>
      </w:r>
      <w:r w:rsidRPr="00A96FB8">
        <w:rPr>
          <w:sz w:val="26"/>
          <w:szCs w:val="26"/>
        </w:rPr>
        <w:t>.</w:t>
      </w:r>
    </w:p>
    <w:p w14:paraId="6E1A4653" w14:textId="391E2121" w:rsidR="004B3718" w:rsidRPr="00B6531A" w:rsidRDefault="00644B29" w:rsidP="00644B29">
      <w:pPr>
        <w:tabs>
          <w:tab w:val="left" w:pos="684"/>
        </w:tabs>
        <w:spacing w:before="60"/>
        <w:ind w:firstLine="709"/>
        <w:jc w:val="both"/>
        <w:rPr>
          <w:sz w:val="26"/>
          <w:szCs w:val="26"/>
          <w:highlight w:val="yellow"/>
        </w:rPr>
      </w:pPr>
      <w:r w:rsidRPr="00D90756">
        <w:rPr>
          <w:sz w:val="26"/>
          <w:szCs w:val="26"/>
        </w:rPr>
        <w:t>Увеличение поступлений земельного налога в 20</w:t>
      </w:r>
      <w:r>
        <w:rPr>
          <w:sz w:val="26"/>
          <w:szCs w:val="26"/>
        </w:rPr>
        <w:t>22</w:t>
      </w:r>
      <w:r w:rsidRPr="00D90756">
        <w:rPr>
          <w:sz w:val="26"/>
          <w:szCs w:val="26"/>
        </w:rPr>
        <w:t xml:space="preserve"> году</w:t>
      </w:r>
      <w:r>
        <w:rPr>
          <w:sz w:val="26"/>
          <w:szCs w:val="26"/>
        </w:rPr>
        <w:t xml:space="preserve"> </w:t>
      </w:r>
      <w:r w:rsidRPr="00D90756">
        <w:rPr>
          <w:sz w:val="26"/>
          <w:szCs w:val="26"/>
        </w:rPr>
        <w:t>относительно 20</w:t>
      </w:r>
      <w:r>
        <w:rPr>
          <w:sz w:val="26"/>
          <w:szCs w:val="26"/>
        </w:rPr>
        <w:t>21 года на 1 694</w:t>
      </w:r>
      <w:r w:rsidRPr="00D90756">
        <w:rPr>
          <w:sz w:val="26"/>
          <w:szCs w:val="26"/>
        </w:rPr>
        <w:t>,</w:t>
      </w:r>
      <w:r>
        <w:rPr>
          <w:sz w:val="26"/>
          <w:szCs w:val="26"/>
        </w:rPr>
        <w:t>9</w:t>
      </w:r>
      <w:r w:rsidRPr="00D90756">
        <w:rPr>
          <w:sz w:val="26"/>
          <w:szCs w:val="26"/>
        </w:rPr>
        <w:t xml:space="preserve"> тыс. рублей или на </w:t>
      </w:r>
      <w:r>
        <w:rPr>
          <w:sz w:val="26"/>
          <w:szCs w:val="26"/>
        </w:rPr>
        <w:t>10</w:t>
      </w:r>
      <w:r w:rsidRPr="00D90756">
        <w:rPr>
          <w:sz w:val="26"/>
          <w:szCs w:val="26"/>
        </w:rPr>
        <w:t>,</w:t>
      </w:r>
      <w:r>
        <w:rPr>
          <w:sz w:val="26"/>
          <w:szCs w:val="26"/>
        </w:rPr>
        <w:t xml:space="preserve">1 процента связано </w:t>
      </w:r>
      <w:r w:rsidRPr="00BA6E3E">
        <w:rPr>
          <w:sz w:val="26"/>
          <w:szCs w:val="26"/>
        </w:rPr>
        <w:t>с увеличением количества земельных участков, по которым зарегистрировано право собственности, а также увеличением кадастровой стоимости земельных участков.</w:t>
      </w:r>
    </w:p>
    <w:p w14:paraId="0108D909" w14:textId="77777777" w:rsidR="004B3718" w:rsidRPr="00027892" w:rsidRDefault="004B3718" w:rsidP="004B3718">
      <w:pPr>
        <w:keepNext/>
        <w:spacing w:before="240"/>
        <w:jc w:val="center"/>
        <w:outlineLvl w:val="2"/>
        <w:rPr>
          <w:rFonts w:ascii="Arial" w:hAnsi="Arial" w:cs="Arial"/>
          <w:b/>
          <w:bCs/>
          <w:i/>
          <w:iCs/>
          <w:sz w:val="26"/>
          <w:szCs w:val="26"/>
        </w:rPr>
      </w:pPr>
      <w:bookmarkStart w:id="46" w:name="_Toc512852058"/>
      <w:bookmarkStart w:id="47" w:name="_Toc133482659"/>
      <w:bookmarkStart w:id="48" w:name="_Toc512852059"/>
      <w:r w:rsidRPr="00027892">
        <w:rPr>
          <w:rFonts w:ascii="Arial" w:hAnsi="Arial" w:cs="Arial"/>
          <w:b/>
          <w:bCs/>
          <w:i/>
          <w:iCs/>
          <w:sz w:val="26"/>
          <w:szCs w:val="26"/>
        </w:rPr>
        <w:t>Государственная пошлина</w:t>
      </w:r>
      <w:bookmarkEnd w:id="46"/>
      <w:bookmarkEnd w:id="47"/>
    </w:p>
    <w:p w14:paraId="79C57284" w14:textId="77777777" w:rsidR="00027892" w:rsidRPr="00177834" w:rsidRDefault="00027892" w:rsidP="00027892">
      <w:pPr>
        <w:spacing w:before="120"/>
        <w:ind w:firstLine="709"/>
        <w:jc w:val="both"/>
        <w:rPr>
          <w:sz w:val="26"/>
        </w:rPr>
      </w:pPr>
      <w:r w:rsidRPr="00177834">
        <w:rPr>
          <w:sz w:val="26"/>
        </w:rPr>
        <w:t xml:space="preserve">Порядок зачисления государственной пошлины в местный бюджет регулируется Бюджетным кодексом Российской Федерации, а размеры государственной пошлины, порядок и сроки уплаты – Налоговым кодексом Российской Федерации. </w:t>
      </w:r>
    </w:p>
    <w:p w14:paraId="26C725DE" w14:textId="77777777" w:rsidR="00027892" w:rsidRDefault="00027892" w:rsidP="00027892">
      <w:pPr>
        <w:ind w:firstLine="709"/>
        <w:jc w:val="both"/>
        <w:rPr>
          <w:sz w:val="26"/>
          <w:szCs w:val="26"/>
        </w:rPr>
      </w:pPr>
      <w:r w:rsidRPr="00337503">
        <w:rPr>
          <w:sz w:val="26"/>
          <w:szCs w:val="26"/>
        </w:rPr>
        <w:t>Всего в бюджет муниципального образования город Норильск в 2022 году поступила г</w:t>
      </w:r>
      <w:r>
        <w:rPr>
          <w:sz w:val="26"/>
          <w:szCs w:val="26"/>
        </w:rPr>
        <w:t>осударственная пошлина в сумме 76</w:t>
      </w:r>
      <w:r w:rsidRPr="00337503">
        <w:rPr>
          <w:sz w:val="26"/>
          <w:szCs w:val="26"/>
        </w:rPr>
        <w:t xml:space="preserve"> </w:t>
      </w:r>
      <w:r>
        <w:rPr>
          <w:sz w:val="26"/>
          <w:szCs w:val="26"/>
        </w:rPr>
        <w:t>349</w:t>
      </w:r>
      <w:r w:rsidRPr="00337503">
        <w:rPr>
          <w:sz w:val="26"/>
          <w:szCs w:val="26"/>
        </w:rPr>
        <w:t>,</w:t>
      </w:r>
      <w:r>
        <w:rPr>
          <w:sz w:val="26"/>
          <w:szCs w:val="26"/>
        </w:rPr>
        <w:t>0</w:t>
      </w:r>
      <w:r w:rsidRPr="00337503">
        <w:rPr>
          <w:sz w:val="26"/>
          <w:szCs w:val="26"/>
        </w:rPr>
        <w:t xml:space="preserve"> тыс. рублей.</w:t>
      </w:r>
    </w:p>
    <w:p w14:paraId="41048F7D" w14:textId="77777777" w:rsidR="00027892" w:rsidRDefault="00027892" w:rsidP="00027892">
      <w:pPr>
        <w:ind w:firstLine="709"/>
        <w:jc w:val="both"/>
        <w:rPr>
          <w:sz w:val="26"/>
          <w:szCs w:val="26"/>
        </w:rPr>
      </w:pPr>
    </w:p>
    <w:p w14:paraId="67018014" w14:textId="77777777" w:rsidR="00027892" w:rsidRPr="000E5E79" w:rsidRDefault="00027892" w:rsidP="00027892">
      <w:pPr>
        <w:jc w:val="center"/>
        <w:rPr>
          <w:sz w:val="26"/>
          <w:szCs w:val="26"/>
        </w:rPr>
      </w:pPr>
      <w:r w:rsidRPr="00337503">
        <w:rPr>
          <w:b/>
          <w:i/>
          <w:sz w:val="26"/>
          <w:szCs w:val="26"/>
        </w:rPr>
        <w:t>Структура государственной пошлины в 202</w:t>
      </w:r>
      <w:r>
        <w:rPr>
          <w:b/>
          <w:i/>
          <w:sz w:val="26"/>
          <w:szCs w:val="26"/>
        </w:rPr>
        <w:t>1</w:t>
      </w:r>
      <w:r w:rsidRPr="00337503">
        <w:rPr>
          <w:b/>
          <w:i/>
          <w:sz w:val="26"/>
          <w:szCs w:val="26"/>
        </w:rPr>
        <w:t xml:space="preserve"> - 202</w:t>
      </w:r>
      <w:r>
        <w:rPr>
          <w:b/>
          <w:i/>
          <w:sz w:val="26"/>
          <w:szCs w:val="26"/>
        </w:rPr>
        <w:t>2</w:t>
      </w:r>
      <w:r w:rsidRPr="00337503">
        <w:rPr>
          <w:b/>
          <w:i/>
          <w:sz w:val="26"/>
          <w:szCs w:val="26"/>
        </w:rPr>
        <w:t xml:space="preserve"> годах</w:t>
      </w:r>
    </w:p>
    <w:p w14:paraId="3F9B7F05" w14:textId="77777777" w:rsidR="00027892" w:rsidRPr="00337503" w:rsidRDefault="00027892" w:rsidP="00027892">
      <w:pPr>
        <w:ind w:firstLine="567"/>
        <w:jc w:val="right"/>
      </w:pPr>
      <w:r w:rsidRPr="00122D5A">
        <w:rPr>
          <w:bCs/>
        </w:rPr>
        <w:t>Таблица 9</w:t>
      </w:r>
    </w:p>
    <w:p w14:paraId="4B64B10B" w14:textId="77777777" w:rsidR="00027892" w:rsidRPr="00337503" w:rsidRDefault="00027892" w:rsidP="00027892">
      <w:pPr>
        <w:ind w:right="-2"/>
        <w:jc w:val="right"/>
      </w:pPr>
      <w:r w:rsidRPr="00337503">
        <w:t>тыс. рублей</w:t>
      </w:r>
    </w:p>
    <w:tbl>
      <w:tblPr>
        <w:tblW w:w="5000" w:type="pct"/>
        <w:tblLook w:val="0000" w:firstRow="0" w:lastRow="0" w:firstColumn="0" w:lastColumn="0" w:noHBand="0" w:noVBand="0"/>
      </w:tblPr>
      <w:tblGrid>
        <w:gridCol w:w="4211"/>
        <w:gridCol w:w="1351"/>
        <w:gridCol w:w="1351"/>
        <w:gridCol w:w="1162"/>
        <w:gridCol w:w="1269"/>
      </w:tblGrid>
      <w:tr w:rsidR="00027892" w:rsidRPr="00337503" w14:paraId="0CFC4DD3" w14:textId="77777777" w:rsidTr="00FE685A">
        <w:trPr>
          <w:trHeight w:val="326"/>
          <w:tblHeader/>
        </w:trPr>
        <w:tc>
          <w:tcPr>
            <w:tcW w:w="22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E8BEBF" w14:textId="77777777" w:rsidR="00027892" w:rsidRPr="00337503" w:rsidRDefault="00027892" w:rsidP="00FE685A">
            <w:pPr>
              <w:ind w:left="176"/>
              <w:jc w:val="center"/>
              <w:rPr>
                <w:b/>
              </w:rPr>
            </w:pPr>
            <w:r w:rsidRPr="00337503">
              <w:rPr>
                <w:b/>
              </w:rPr>
              <w:t>Наименование</w:t>
            </w:r>
          </w:p>
        </w:tc>
        <w:tc>
          <w:tcPr>
            <w:tcW w:w="7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EA97BB" w14:textId="77777777" w:rsidR="00027892" w:rsidRPr="00337503" w:rsidRDefault="00027892" w:rsidP="00FE685A">
            <w:pPr>
              <w:jc w:val="center"/>
              <w:rPr>
                <w:b/>
              </w:rPr>
            </w:pPr>
            <w:r>
              <w:rPr>
                <w:b/>
              </w:rPr>
              <w:t>2021</w:t>
            </w:r>
            <w:r w:rsidRPr="00337503">
              <w:rPr>
                <w:b/>
              </w:rPr>
              <w:t xml:space="preserve"> год</w:t>
            </w:r>
          </w:p>
        </w:tc>
        <w:tc>
          <w:tcPr>
            <w:tcW w:w="7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B9B9A" w14:textId="77777777" w:rsidR="00027892" w:rsidRPr="00337503" w:rsidRDefault="00027892" w:rsidP="00FE685A">
            <w:pPr>
              <w:jc w:val="center"/>
              <w:rPr>
                <w:b/>
              </w:rPr>
            </w:pPr>
            <w:r>
              <w:rPr>
                <w:b/>
              </w:rPr>
              <w:t>2022</w:t>
            </w:r>
            <w:r w:rsidRPr="00337503">
              <w:rPr>
                <w:b/>
              </w:rPr>
              <w:t xml:space="preserve"> год</w:t>
            </w:r>
          </w:p>
        </w:tc>
        <w:tc>
          <w:tcPr>
            <w:tcW w:w="1301" w:type="pct"/>
            <w:gridSpan w:val="2"/>
            <w:tcBorders>
              <w:top w:val="single" w:sz="4" w:space="0" w:color="auto"/>
              <w:left w:val="nil"/>
              <w:bottom w:val="single" w:sz="4" w:space="0" w:color="auto"/>
              <w:right w:val="single" w:sz="4" w:space="0" w:color="auto"/>
            </w:tcBorders>
            <w:shd w:val="clear" w:color="auto" w:fill="auto"/>
            <w:vAlign w:val="center"/>
          </w:tcPr>
          <w:p w14:paraId="5B1D4566" w14:textId="77777777" w:rsidR="00027892" w:rsidRPr="00337503" w:rsidRDefault="00027892" w:rsidP="00FE685A">
            <w:pPr>
              <w:jc w:val="center"/>
              <w:rPr>
                <w:b/>
              </w:rPr>
            </w:pPr>
            <w:r w:rsidRPr="00337503">
              <w:rPr>
                <w:b/>
              </w:rPr>
              <w:t>Отклонение</w:t>
            </w:r>
          </w:p>
        </w:tc>
      </w:tr>
      <w:tr w:rsidR="00027892" w:rsidRPr="00C375B5" w14:paraId="032FB2D6" w14:textId="77777777" w:rsidTr="00FE685A">
        <w:trPr>
          <w:trHeight w:val="315"/>
          <w:tblHeader/>
        </w:trPr>
        <w:tc>
          <w:tcPr>
            <w:tcW w:w="2253" w:type="pct"/>
            <w:vMerge/>
            <w:tcBorders>
              <w:top w:val="single" w:sz="4" w:space="0" w:color="auto"/>
              <w:left w:val="single" w:sz="4" w:space="0" w:color="auto"/>
              <w:bottom w:val="single" w:sz="4" w:space="0" w:color="auto"/>
              <w:right w:val="single" w:sz="4" w:space="0" w:color="auto"/>
            </w:tcBorders>
            <w:vAlign w:val="center"/>
          </w:tcPr>
          <w:p w14:paraId="46423D1E" w14:textId="77777777" w:rsidR="00027892" w:rsidRPr="00337503" w:rsidRDefault="00027892" w:rsidP="00FE685A">
            <w:pPr>
              <w:jc w:val="center"/>
              <w:rPr>
                <w:b/>
              </w:rPr>
            </w:pPr>
          </w:p>
        </w:tc>
        <w:tc>
          <w:tcPr>
            <w:tcW w:w="723" w:type="pct"/>
            <w:vMerge/>
            <w:tcBorders>
              <w:top w:val="single" w:sz="4" w:space="0" w:color="auto"/>
              <w:left w:val="single" w:sz="4" w:space="0" w:color="auto"/>
              <w:bottom w:val="single" w:sz="4" w:space="0" w:color="auto"/>
              <w:right w:val="single" w:sz="4" w:space="0" w:color="auto"/>
            </w:tcBorders>
          </w:tcPr>
          <w:p w14:paraId="762F7AD7" w14:textId="77777777" w:rsidR="00027892" w:rsidRPr="00337503" w:rsidRDefault="00027892" w:rsidP="00FE685A">
            <w:pPr>
              <w:jc w:val="center"/>
              <w:rPr>
                <w:b/>
              </w:rPr>
            </w:pPr>
          </w:p>
        </w:tc>
        <w:tc>
          <w:tcPr>
            <w:tcW w:w="723" w:type="pct"/>
            <w:vMerge/>
            <w:tcBorders>
              <w:top w:val="single" w:sz="4" w:space="0" w:color="auto"/>
              <w:left w:val="single" w:sz="4" w:space="0" w:color="auto"/>
              <w:bottom w:val="single" w:sz="4" w:space="0" w:color="auto"/>
              <w:right w:val="single" w:sz="4" w:space="0" w:color="auto"/>
            </w:tcBorders>
            <w:vAlign w:val="center"/>
          </w:tcPr>
          <w:p w14:paraId="16888D3C" w14:textId="77777777" w:rsidR="00027892" w:rsidRPr="00337503" w:rsidRDefault="00027892" w:rsidP="00FE685A">
            <w:pPr>
              <w:jc w:val="center"/>
              <w:rPr>
                <w:b/>
              </w:rPr>
            </w:pPr>
          </w:p>
        </w:tc>
        <w:tc>
          <w:tcPr>
            <w:tcW w:w="622" w:type="pct"/>
            <w:tcBorders>
              <w:top w:val="single" w:sz="4" w:space="0" w:color="auto"/>
              <w:left w:val="nil"/>
              <w:bottom w:val="single" w:sz="4" w:space="0" w:color="auto"/>
              <w:right w:val="single" w:sz="4" w:space="0" w:color="auto"/>
            </w:tcBorders>
            <w:shd w:val="clear" w:color="auto" w:fill="auto"/>
            <w:vAlign w:val="center"/>
          </w:tcPr>
          <w:p w14:paraId="0F9EE57B" w14:textId="77777777" w:rsidR="00027892" w:rsidRPr="00337503" w:rsidRDefault="00027892" w:rsidP="00FE685A">
            <w:pPr>
              <w:jc w:val="center"/>
              <w:rPr>
                <w:b/>
              </w:rPr>
            </w:pPr>
            <w:r w:rsidRPr="00337503">
              <w:rPr>
                <w:b/>
              </w:rPr>
              <w:t>+/ -</w:t>
            </w:r>
          </w:p>
        </w:tc>
        <w:tc>
          <w:tcPr>
            <w:tcW w:w="679" w:type="pct"/>
            <w:tcBorders>
              <w:top w:val="single" w:sz="4" w:space="0" w:color="auto"/>
              <w:left w:val="nil"/>
              <w:bottom w:val="single" w:sz="4" w:space="0" w:color="auto"/>
              <w:right w:val="single" w:sz="4" w:space="0" w:color="auto"/>
            </w:tcBorders>
            <w:shd w:val="clear" w:color="auto" w:fill="auto"/>
            <w:vAlign w:val="center"/>
          </w:tcPr>
          <w:p w14:paraId="5DD65960" w14:textId="77777777" w:rsidR="00027892" w:rsidRPr="00337503" w:rsidRDefault="00027892" w:rsidP="00FE685A">
            <w:pPr>
              <w:jc w:val="center"/>
              <w:rPr>
                <w:b/>
              </w:rPr>
            </w:pPr>
            <w:r w:rsidRPr="00337503">
              <w:rPr>
                <w:b/>
              </w:rPr>
              <w:t xml:space="preserve">% </w:t>
            </w:r>
          </w:p>
        </w:tc>
      </w:tr>
      <w:tr w:rsidR="00027892" w:rsidRPr="00C375B5" w14:paraId="2047E5A3" w14:textId="77777777" w:rsidTr="00FE685A">
        <w:trPr>
          <w:trHeight w:val="775"/>
        </w:trPr>
        <w:tc>
          <w:tcPr>
            <w:tcW w:w="2253" w:type="pct"/>
            <w:tcBorders>
              <w:top w:val="single" w:sz="4" w:space="0" w:color="auto"/>
              <w:left w:val="single" w:sz="4" w:space="0" w:color="auto"/>
              <w:bottom w:val="single" w:sz="4" w:space="0" w:color="auto"/>
              <w:right w:val="single" w:sz="4" w:space="0" w:color="auto"/>
            </w:tcBorders>
            <w:shd w:val="clear" w:color="auto" w:fill="auto"/>
          </w:tcPr>
          <w:p w14:paraId="57EC71FD" w14:textId="77777777" w:rsidR="00027892" w:rsidRPr="00337503" w:rsidRDefault="00027892" w:rsidP="00FE685A">
            <w:r w:rsidRPr="00337503">
              <w:t>Государственная пошлина по делам, рассматриваемым в судах общей юрисдикции, мировыми судьями</w:t>
            </w:r>
          </w:p>
        </w:tc>
        <w:tc>
          <w:tcPr>
            <w:tcW w:w="723" w:type="pct"/>
            <w:tcBorders>
              <w:top w:val="single" w:sz="4" w:space="0" w:color="auto"/>
              <w:left w:val="single" w:sz="4" w:space="0" w:color="auto"/>
              <w:bottom w:val="single" w:sz="4" w:space="0" w:color="auto"/>
              <w:right w:val="single" w:sz="4" w:space="0" w:color="auto"/>
            </w:tcBorders>
            <w:shd w:val="clear" w:color="auto" w:fill="auto"/>
            <w:vAlign w:val="center"/>
          </w:tcPr>
          <w:p w14:paraId="24DDE43C" w14:textId="77777777" w:rsidR="00027892" w:rsidRPr="00337503" w:rsidRDefault="00027892" w:rsidP="00FE685A">
            <w:pPr>
              <w:jc w:val="center"/>
            </w:pPr>
            <w:r w:rsidRPr="00337503">
              <w:t>44 704,6</w:t>
            </w:r>
          </w:p>
        </w:tc>
        <w:tc>
          <w:tcPr>
            <w:tcW w:w="723" w:type="pct"/>
            <w:tcBorders>
              <w:top w:val="single" w:sz="4" w:space="0" w:color="auto"/>
              <w:left w:val="single" w:sz="4" w:space="0" w:color="auto"/>
              <w:bottom w:val="single" w:sz="4" w:space="0" w:color="auto"/>
              <w:right w:val="single" w:sz="4" w:space="0" w:color="auto"/>
            </w:tcBorders>
            <w:shd w:val="clear" w:color="auto" w:fill="auto"/>
            <w:vAlign w:val="center"/>
          </w:tcPr>
          <w:p w14:paraId="6F899CCC" w14:textId="77777777" w:rsidR="00027892" w:rsidRPr="00C375B5" w:rsidRDefault="00027892" w:rsidP="00FE685A">
            <w:pPr>
              <w:jc w:val="center"/>
              <w:rPr>
                <w:highlight w:val="yellow"/>
              </w:rPr>
            </w:pPr>
            <w:r w:rsidRPr="00337503">
              <w:t>54 817,4</w:t>
            </w:r>
          </w:p>
        </w:tc>
        <w:tc>
          <w:tcPr>
            <w:tcW w:w="622" w:type="pct"/>
            <w:tcBorders>
              <w:top w:val="single" w:sz="4" w:space="0" w:color="auto"/>
              <w:left w:val="single" w:sz="4" w:space="0" w:color="auto"/>
              <w:bottom w:val="single" w:sz="4" w:space="0" w:color="auto"/>
              <w:right w:val="single" w:sz="4" w:space="0" w:color="auto"/>
            </w:tcBorders>
            <w:shd w:val="clear" w:color="auto" w:fill="auto"/>
            <w:vAlign w:val="center"/>
          </w:tcPr>
          <w:p w14:paraId="0D51377F" w14:textId="77777777" w:rsidR="00027892" w:rsidRPr="00337503" w:rsidRDefault="00027892" w:rsidP="00FE685A">
            <w:pPr>
              <w:jc w:val="center"/>
            </w:pPr>
            <w:r w:rsidRPr="00337503">
              <w:t>10 </w:t>
            </w:r>
            <w:r>
              <w:t>11</w:t>
            </w:r>
            <w:r w:rsidRPr="00337503">
              <w:t>2,8</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7FCAC080" w14:textId="77777777" w:rsidR="00027892" w:rsidRPr="00337503" w:rsidRDefault="00027892" w:rsidP="00FE685A">
            <w:pPr>
              <w:jc w:val="center"/>
            </w:pPr>
            <w:r>
              <w:t>22,6</w:t>
            </w:r>
          </w:p>
        </w:tc>
      </w:tr>
      <w:tr w:rsidR="00027892" w:rsidRPr="00C375B5" w14:paraId="04629439" w14:textId="77777777" w:rsidTr="00FE685A">
        <w:trPr>
          <w:trHeight w:val="651"/>
        </w:trPr>
        <w:tc>
          <w:tcPr>
            <w:tcW w:w="2253" w:type="pct"/>
            <w:tcBorders>
              <w:top w:val="single" w:sz="4" w:space="0" w:color="auto"/>
              <w:left w:val="single" w:sz="4" w:space="0" w:color="auto"/>
              <w:bottom w:val="single" w:sz="4" w:space="0" w:color="auto"/>
              <w:right w:val="single" w:sz="4" w:space="0" w:color="auto"/>
            </w:tcBorders>
            <w:shd w:val="clear" w:color="auto" w:fill="auto"/>
          </w:tcPr>
          <w:p w14:paraId="014170DD" w14:textId="77777777" w:rsidR="00027892" w:rsidRPr="00337503" w:rsidRDefault="00027892" w:rsidP="00FE685A">
            <w:r w:rsidRPr="00337503">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723" w:type="pct"/>
            <w:tcBorders>
              <w:top w:val="single" w:sz="4" w:space="0" w:color="auto"/>
              <w:left w:val="nil"/>
              <w:bottom w:val="single" w:sz="4" w:space="0" w:color="auto"/>
              <w:right w:val="single" w:sz="4" w:space="0" w:color="auto"/>
            </w:tcBorders>
            <w:shd w:val="clear" w:color="auto" w:fill="auto"/>
            <w:vAlign w:val="center"/>
          </w:tcPr>
          <w:p w14:paraId="46938F2C" w14:textId="77777777" w:rsidR="00027892" w:rsidRPr="00337503" w:rsidRDefault="00027892" w:rsidP="00FE685A">
            <w:pPr>
              <w:jc w:val="center"/>
            </w:pPr>
            <w:r w:rsidRPr="00337503">
              <w:t>14,2</w:t>
            </w:r>
          </w:p>
        </w:tc>
        <w:tc>
          <w:tcPr>
            <w:tcW w:w="723" w:type="pct"/>
            <w:tcBorders>
              <w:top w:val="single" w:sz="4" w:space="0" w:color="auto"/>
              <w:left w:val="nil"/>
              <w:bottom w:val="single" w:sz="4" w:space="0" w:color="auto"/>
              <w:right w:val="single" w:sz="4" w:space="0" w:color="auto"/>
            </w:tcBorders>
            <w:shd w:val="clear" w:color="auto" w:fill="auto"/>
            <w:vAlign w:val="center"/>
          </w:tcPr>
          <w:p w14:paraId="25E8705E" w14:textId="77777777" w:rsidR="00027892" w:rsidRPr="00337503" w:rsidRDefault="00027892" w:rsidP="00FE685A">
            <w:pPr>
              <w:jc w:val="center"/>
            </w:pPr>
            <w:r w:rsidRPr="00337503">
              <w:t>11,2</w:t>
            </w:r>
          </w:p>
        </w:tc>
        <w:tc>
          <w:tcPr>
            <w:tcW w:w="622" w:type="pct"/>
            <w:tcBorders>
              <w:top w:val="single" w:sz="4" w:space="0" w:color="auto"/>
              <w:left w:val="nil"/>
              <w:bottom w:val="single" w:sz="4" w:space="0" w:color="auto"/>
              <w:right w:val="single" w:sz="4" w:space="0" w:color="auto"/>
            </w:tcBorders>
            <w:shd w:val="clear" w:color="auto" w:fill="auto"/>
            <w:vAlign w:val="center"/>
          </w:tcPr>
          <w:p w14:paraId="612B7BDF" w14:textId="77777777" w:rsidR="00027892" w:rsidRPr="00337503" w:rsidRDefault="00027892" w:rsidP="00FE685A">
            <w:pPr>
              <w:jc w:val="center"/>
            </w:pPr>
            <w:r>
              <w:t>-3</w:t>
            </w:r>
            <w:r w:rsidRPr="00337503">
              <w:t>,</w:t>
            </w:r>
            <w:r>
              <w:t>0</w:t>
            </w:r>
          </w:p>
        </w:tc>
        <w:tc>
          <w:tcPr>
            <w:tcW w:w="679" w:type="pct"/>
            <w:tcBorders>
              <w:top w:val="single" w:sz="4" w:space="0" w:color="auto"/>
              <w:left w:val="nil"/>
              <w:bottom w:val="single" w:sz="4" w:space="0" w:color="auto"/>
              <w:right w:val="single" w:sz="4" w:space="0" w:color="auto"/>
            </w:tcBorders>
            <w:shd w:val="clear" w:color="auto" w:fill="auto"/>
            <w:vAlign w:val="center"/>
          </w:tcPr>
          <w:p w14:paraId="5C3BFCEA" w14:textId="77777777" w:rsidR="00027892" w:rsidRPr="00337503" w:rsidRDefault="00027892" w:rsidP="00FE685A">
            <w:pPr>
              <w:jc w:val="center"/>
            </w:pPr>
            <w:r>
              <w:t>-21,1</w:t>
            </w:r>
          </w:p>
        </w:tc>
      </w:tr>
      <w:tr w:rsidR="00027892" w:rsidRPr="00C375B5" w14:paraId="3C842FFC" w14:textId="77777777" w:rsidTr="00FE685A">
        <w:trPr>
          <w:trHeight w:val="779"/>
        </w:trPr>
        <w:tc>
          <w:tcPr>
            <w:tcW w:w="2253" w:type="pct"/>
            <w:tcBorders>
              <w:top w:val="single" w:sz="4" w:space="0" w:color="auto"/>
              <w:left w:val="single" w:sz="4" w:space="0" w:color="auto"/>
              <w:bottom w:val="single" w:sz="4" w:space="0" w:color="auto"/>
              <w:right w:val="single" w:sz="4" w:space="0" w:color="auto"/>
            </w:tcBorders>
            <w:shd w:val="clear" w:color="auto" w:fill="auto"/>
          </w:tcPr>
          <w:p w14:paraId="54DD01CF" w14:textId="77777777" w:rsidR="00027892" w:rsidRPr="00337503" w:rsidRDefault="00027892" w:rsidP="00FE685A">
            <w:r w:rsidRPr="00337503">
              <w:t>Государственная пошлина за выдачу разрешения на установку рекламной конструкции</w:t>
            </w:r>
          </w:p>
        </w:tc>
        <w:tc>
          <w:tcPr>
            <w:tcW w:w="723" w:type="pct"/>
            <w:tcBorders>
              <w:top w:val="single" w:sz="4" w:space="0" w:color="auto"/>
              <w:left w:val="nil"/>
              <w:bottom w:val="single" w:sz="4" w:space="0" w:color="auto"/>
              <w:right w:val="single" w:sz="4" w:space="0" w:color="auto"/>
            </w:tcBorders>
            <w:shd w:val="clear" w:color="auto" w:fill="auto"/>
            <w:vAlign w:val="center"/>
          </w:tcPr>
          <w:p w14:paraId="3D9B3765" w14:textId="77777777" w:rsidR="00027892" w:rsidRPr="00337503" w:rsidRDefault="00027892" w:rsidP="00FE685A">
            <w:pPr>
              <w:jc w:val="center"/>
            </w:pPr>
            <w:r w:rsidRPr="00337503">
              <w:t>20,0</w:t>
            </w:r>
          </w:p>
        </w:tc>
        <w:tc>
          <w:tcPr>
            <w:tcW w:w="723" w:type="pct"/>
            <w:tcBorders>
              <w:top w:val="single" w:sz="4" w:space="0" w:color="auto"/>
              <w:left w:val="nil"/>
              <w:bottom w:val="single" w:sz="4" w:space="0" w:color="auto"/>
              <w:right w:val="single" w:sz="4" w:space="0" w:color="auto"/>
            </w:tcBorders>
            <w:shd w:val="clear" w:color="auto" w:fill="auto"/>
            <w:vAlign w:val="center"/>
          </w:tcPr>
          <w:p w14:paraId="06A8E554" w14:textId="77777777" w:rsidR="00027892" w:rsidRPr="00337503" w:rsidRDefault="00027892" w:rsidP="00FE685A">
            <w:pPr>
              <w:jc w:val="center"/>
            </w:pPr>
            <w:r>
              <w:t>5</w:t>
            </w:r>
            <w:r w:rsidRPr="00337503">
              <w:t>0,0</w:t>
            </w:r>
          </w:p>
        </w:tc>
        <w:tc>
          <w:tcPr>
            <w:tcW w:w="622" w:type="pct"/>
            <w:tcBorders>
              <w:top w:val="single" w:sz="4" w:space="0" w:color="auto"/>
              <w:left w:val="nil"/>
              <w:bottom w:val="single" w:sz="4" w:space="0" w:color="auto"/>
              <w:right w:val="single" w:sz="4" w:space="0" w:color="auto"/>
            </w:tcBorders>
            <w:shd w:val="clear" w:color="auto" w:fill="auto"/>
            <w:vAlign w:val="center"/>
          </w:tcPr>
          <w:p w14:paraId="18726D82" w14:textId="77777777" w:rsidR="00027892" w:rsidRPr="00337503" w:rsidRDefault="00027892" w:rsidP="00FE685A">
            <w:pPr>
              <w:jc w:val="center"/>
            </w:pPr>
            <w:r>
              <w:t>3</w:t>
            </w:r>
            <w:r w:rsidRPr="00337503">
              <w:t>0,0</w:t>
            </w:r>
          </w:p>
        </w:tc>
        <w:tc>
          <w:tcPr>
            <w:tcW w:w="679" w:type="pct"/>
            <w:tcBorders>
              <w:top w:val="single" w:sz="4" w:space="0" w:color="auto"/>
              <w:left w:val="nil"/>
              <w:bottom w:val="single" w:sz="4" w:space="0" w:color="auto"/>
              <w:right w:val="single" w:sz="4" w:space="0" w:color="auto"/>
            </w:tcBorders>
            <w:shd w:val="clear" w:color="auto" w:fill="auto"/>
            <w:vAlign w:val="center"/>
          </w:tcPr>
          <w:p w14:paraId="78DFCB39" w14:textId="77777777" w:rsidR="00027892" w:rsidRPr="00337503" w:rsidRDefault="00027892" w:rsidP="00FE685A">
            <w:pPr>
              <w:jc w:val="center"/>
            </w:pPr>
            <w:r>
              <w:t>в 2,5 раза</w:t>
            </w:r>
          </w:p>
        </w:tc>
      </w:tr>
      <w:tr w:rsidR="00027892" w:rsidRPr="00C375B5" w14:paraId="11331D78" w14:textId="77777777" w:rsidTr="00FE685A">
        <w:trPr>
          <w:trHeight w:val="1601"/>
        </w:trPr>
        <w:tc>
          <w:tcPr>
            <w:tcW w:w="2253" w:type="pct"/>
            <w:tcBorders>
              <w:top w:val="single" w:sz="4" w:space="0" w:color="auto"/>
              <w:left w:val="single" w:sz="4" w:space="0" w:color="auto"/>
              <w:bottom w:val="single" w:sz="4" w:space="0" w:color="auto"/>
              <w:right w:val="single" w:sz="4" w:space="0" w:color="auto"/>
            </w:tcBorders>
            <w:shd w:val="clear" w:color="auto" w:fill="auto"/>
          </w:tcPr>
          <w:p w14:paraId="3631AE24" w14:textId="77777777" w:rsidR="00027892" w:rsidRPr="00337503" w:rsidRDefault="00027892" w:rsidP="00FE685A">
            <w:r w:rsidRPr="00337503">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723" w:type="pct"/>
            <w:tcBorders>
              <w:top w:val="single" w:sz="4" w:space="0" w:color="auto"/>
              <w:left w:val="single" w:sz="4" w:space="0" w:color="auto"/>
              <w:bottom w:val="single" w:sz="4" w:space="0" w:color="auto"/>
              <w:right w:val="single" w:sz="4" w:space="0" w:color="auto"/>
            </w:tcBorders>
            <w:shd w:val="clear" w:color="auto" w:fill="auto"/>
            <w:vAlign w:val="center"/>
          </w:tcPr>
          <w:p w14:paraId="2AF25B85" w14:textId="77777777" w:rsidR="00027892" w:rsidRPr="00337503" w:rsidRDefault="00027892" w:rsidP="00FE685A">
            <w:pPr>
              <w:jc w:val="center"/>
            </w:pPr>
            <w:r w:rsidRPr="00337503">
              <w:t>24 012,8</w:t>
            </w:r>
          </w:p>
        </w:tc>
        <w:tc>
          <w:tcPr>
            <w:tcW w:w="723" w:type="pct"/>
            <w:tcBorders>
              <w:top w:val="single" w:sz="4" w:space="0" w:color="auto"/>
              <w:left w:val="single" w:sz="4" w:space="0" w:color="auto"/>
              <w:bottom w:val="single" w:sz="4" w:space="0" w:color="auto"/>
              <w:right w:val="single" w:sz="4" w:space="0" w:color="auto"/>
            </w:tcBorders>
            <w:shd w:val="clear" w:color="auto" w:fill="auto"/>
            <w:vAlign w:val="center"/>
          </w:tcPr>
          <w:p w14:paraId="2EADB8E3" w14:textId="77777777" w:rsidR="00027892" w:rsidRPr="00337503" w:rsidRDefault="00027892" w:rsidP="00FE685A">
            <w:pPr>
              <w:jc w:val="center"/>
            </w:pPr>
            <w:r w:rsidRPr="00337503">
              <w:t>21 470,4</w:t>
            </w:r>
          </w:p>
        </w:tc>
        <w:tc>
          <w:tcPr>
            <w:tcW w:w="622" w:type="pct"/>
            <w:tcBorders>
              <w:top w:val="single" w:sz="4" w:space="0" w:color="auto"/>
              <w:left w:val="single" w:sz="4" w:space="0" w:color="auto"/>
              <w:bottom w:val="single" w:sz="4" w:space="0" w:color="auto"/>
              <w:right w:val="single" w:sz="4" w:space="0" w:color="auto"/>
            </w:tcBorders>
            <w:shd w:val="clear" w:color="auto" w:fill="auto"/>
            <w:vAlign w:val="center"/>
          </w:tcPr>
          <w:p w14:paraId="599A9F73" w14:textId="77777777" w:rsidR="00027892" w:rsidRPr="00337503" w:rsidRDefault="00027892" w:rsidP="00FE685A">
            <w:pPr>
              <w:jc w:val="center"/>
            </w:pPr>
            <w:r>
              <w:t>-2 542,4</w:t>
            </w:r>
          </w:p>
        </w:tc>
        <w:tc>
          <w:tcPr>
            <w:tcW w:w="679" w:type="pct"/>
            <w:tcBorders>
              <w:top w:val="single" w:sz="4" w:space="0" w:color="auto"/>
              <w:left w:val="single" w:sz="4" w:space="0" w:color="auto"/>
              <w:bottom w:val="single" w:sz="4" w:space="0" w:color="auto"/>
              <w:right w:val="single" w:sz="4" w:space="0" w:color="auto"/>
            </w:tcBorders>
            <w:shd w:val="clear" w:color="auto" w:fill="auto"/>
            <w:vAlign w:val="center"/>
          </w:tcPr>
          <w:p w14:paraId="1BE3E774" w14:textId="77777777" w:rsidR="00027892" w:rsidRPr="00337503" w:rsidRDefault="00027892" w:rsidP="00FE685A">
            <w:pPr>
              <w:jc w:val="center"/>
            </w:pPr>
            <w:r>
              <w:t>-10,6</w:t>
            </w:r>
          </w:p>
        </w:tc>
      </w:tr>
      <w:tr w:rsidR="00027892" w:rsidRPr="00C375B5" w14:paraId="2532138C" w14:textId="77777777" w:rsidTr="00FE685A">
        <w:trPr>
          <w:trHeight w:val="266"/>
        </w:trPr>
        <w:tc>
          <w:tcPr>
            <w:tcW w:w="2253" w:type="pct"/>
            <w:tcBorders>
              <w:top w:val="single" w:sz="4" w:space="0" w:color="auto"/>
              <w:left w:val="single" w:sz="4" w:space="0" w:color="auto"/>
              <w:bottom w:val="single" w:sz="4" w:space="0" w:color="auto"/>
              <w:right w:val="single" w:sz="4" w:space="0" w:color="auto"/>
            </w:tcBorders>
            <w:shd w:val="clear" w:color="auto" w:fill="auto"/>
            <w:vAlign w:val="center"/>
          </w:tcPr>
          <w:p w14:paraId="70FE2D47" w14:textId="77777777" w:rsidR="00027892" w:rsidRPr="00337503" w:rsidRDefault="00027892" w:rsidP="00FE685A">
            <w:pPr>
              <w:rPr>
                <w:b/>
                <w:i/>
              </w:rPr>
            </w:pPr>
            <w:r w:rsidRPr="00337503">
              <w:rPr>
                <w:b/>
                <w:i/>
              </w:rPr>
              <w:t>Итого</w:t>
            </w:r>
          </w:p>
        </w:tc>
        <w:tc>
          <w:tcPr>
            <w:tcW w:w="723" w:type="pct"/>
            <w:tcBorders>
              <w:top w:val="single" w:sz="4" w:space="0" w:color="auto"/>
              <w:left w:val="nil"/>
              <w:bottom w:val="single" w:sz="4" w:space="0" w:color="auto"/>
              <w:right w:val="single" w:sz="4" w:space="0" w:color="auto"/>
            </w:tcBorders>
            <w:shd w:val="clear" w:color="auto" w:fill="auto"/>
            <w:vAlign w:val="center"/>
          </w:tcPr>
          <w:p w14:paraId="621BEED5" w14:textId="77777777" w:rsidR="00027892" w:rsidRPr="00337503" w:rsidRDefault="00027892" w:rsidP="00FE685A">
            <w:pPr>
              <w:jc w:val="center"/>
              <w:rPr>
                <w:b/>
                <w:i/>
              </w:rPr>
            </w:pPr>
            <w:r w:rsidRPr="00337503">
              <w:rPr>
                <w:b/>
                <w:i/>
              </w:rPr>
              <w:t>68 751,6</w:t>
            </w:r>
          </w:p>
        </w:tc>
        <w:tc>
          <w:tcPr>
            <w:tcW w:w="723" w:type="pct"/>
            <w:tcBorders>
              <w:top w:val="single" w:sz="4" w:space="0" w:color="auto"/>
              <w:left w:val="nil"/>
              <w:bottom w:val="single" w:sz="4" w:space="0" w:color="auto"/>
              <w:right w:val="single" w:sz="4" w:space="0" w:color="auto"/>
            </w:tcBorders>
            <w:shd w:val="clear" w:color="auto" w:fill="auto"/>
            <w:vAlign w:val="center"/>
          </w:tcPr>
          <w:p w14:paraId="64A64CE6" w14:textId="77777777" w:rsidR="00027892" w:rsidRPr="00C375B5" w:rsidRDefault="00027892" w:rsidP="00FE685A">
            <w:pPr>
              <w:jc w:val="center"/>
              <w:rPr>
                <w:b/>
                <w:i/>
                <w:highlight w:val="yellow"/>
              </w:rPr>
            </w:pPr>
            <w:r>
              <w:rPr>
                <w:b/>
                <w:i/>
              </w:rPr>
              <w:t>76 349,0</w:t>
            </w:r>
          </w:p>
        </w:tc>
        <w:tc>
          <w:tcPr>
            <w:tcW w:w="622" w:type="pct"/>
            <w:tcBorders>
              <w:top w:val="single" w:sz="4" w:space="0" w:color="auto"/>
              <w:left w:val="nil"/>
              <w:bottom w:val="single" w:sz="4" w:space="0" w:color="auto"/>
              <w:right w:val="single" w:sz="4" w:space="0" w:color="auto"/>
            </w:tcBorders>
            <w:shd w:val="clear" w:color="auto" w:fill="auto"/>
            <w:vAlign w:val="center"/>
          </w:tcPr>
          <w:p w14:paraId="5AE1067E" w14:textId="77777777" w:rsidR="00027892" w:rsidRPr="00337503" w:rsidRDefault="00027892" w:rsidP="00FE685A">
            <w:pPr>
              <w:jc w:val="center"/>
              <w:rPr>
                <w:b/>
                <w:i/>
              </w:rPr>
            </w:pPr>
            <w:r w:rsidRPr="00337503">
              <w:rPr>
                <w:b/>
                <w:i/>
              </w:rPr>
              <w:t xml:space="preserve"> </w:t>
            </w:r>
            <w:r>
              <w:rPr>
                <w:b/>
                <w:i/>
              </w:rPr>
              <w:t>7 597,4</w:t>
            </w:r>
          </w:p>
        </w:tc>
        <w:tc>
          <w:tcPr>
            <w:tcW w:w="679" w:type="pct"/>
            <w:tcBorders>
              <w:top w:val="single" w:sz="4" w:space="0" w:color="auto"/>
              <w:left w:val="nil"/>
              <w:bottom w:val="single" w:sz="4" w:space="0" w:color="auto"/>
              <w:right w:val="single" w:sz="4" w:space="0" w:color="auto"/>
            </w:tcBorders>
            <w:shd w:val="clear" w:color="auto" w:fill="auto"/>
            <w:vAlign w:val="center"/>
          </w:tcPr>
          <w:p w14:paraId="05C3020B" w14:textId="77777777" w:rsidR="00027892" w:rsidRPr="00337503" w:rsidRDefault="00027892" w:rsidP="00FE685A">
            <w:pPr>
              <w:jc w:val="center"/>
              <w:rPr>
                <w:b/>
                <w:i/>
              </w:rPr>
            </w:pPr>
            <w:r>
              <w:rPr>
                <w:b/>
                <w:i/>
              </w:rPr>
              <w:t>11,1</w:t>
            </w:r>
          </w:p>
        </w:tc>
      </w:tr>
    </w:tbl>
    <w:p w14:paraId="0D24BA81" w14:textId="77777777" w:rsidR="00027892" w:rsidRPr="00C375B5" w:rsidRDefault="00027892" w:rsidP="00027892">
      <w:pPr>
        <w:jc w:val="both"/>
        <w:rPr>
          <w:sz w:val="26"/>
          <w:szCs w:val="26"/>
          <w:highlight w:val="yellow"/>
        </w:rPr>
      </w:pPr>
    </w:p>
    <w:p w14:paraId="551395C4" w14:textId="77777777" w:rsidR="00027892" w:rsidRDefault="00027892" w:rsidP="00027892">
      <w:pPr>
        <w:ind w:right="-6" w:firstLine="709"/>
        <w:jc w:val="both"/>
        <w:rPr>
          <w:sz w:val="26"/>
          <w:szCs w:val="26"/>
        </w:rPr>
      </w:pPr>
      <w:r>
        <w:rPr>
          <w:sz w:val="26"/>
          <w:szCs w:val="26"/>
        </w:rPr>
        <w:t>Снижение</w:t>
      </w:r>
      <w:r w:rsidRPr="00337503">
        <w:rPr>
          <w:sz w:val="26"/>
          <w:szCs w:val="26"/>
        </w:rPr>
        <w:t xml:space="preserve"> фактических поступлений в отчетном году по сравнению с утвержденны</w:t>
      </w:r>
      <w:r>
        <w:rPr>
          <w:sz w:val="26"/>
          <w:szCs w:val="26"/>
        </w:rPr>
        <w:t>ми плановыми назначениями на 1 144</w:t>
      </w:r>
      <w:r w:rsidRPr="00337503">
        <w:rPr>
          <w:sz w:val="26"/>
          <w:szCs w:val="26"/>
        </w:rPr>
        <w:t>,</w:t>
      </w:r>
      <w:r>
        <w:rPr>
          <w:sz w:val="26"/>
          <w:szCs w:val="26"/>
        </w:rPr>
        <w:t>3</w:t>
      </w:r>
      <w:r w:rsidRPr="00337503">
        <w:rPr>
          <w:sz w:val="26"/>
          <w:szCs w:val="26"/>
        </w:rPr>
        <w:t xml:space="preserve"> тыс. рублей или </w:t>
      </w:r>
      <w:r>
        <w:rPr>
          <w:sz w:val="26"/>
          <w:szCs w:val="26"/>
        </w:rPr>
        <w:t>1</w:t>
      </w:r>
      <w:r w:rsidRPr="00337503">
        <w:rPr>
          <w:sz w:val="26"/>
          <w:szCs w:val="26"/>
        </w:rPr>
        <w:t>,</w:t>
      </w:r>
      <w:r>
        <w:rPr>
          <w:sz w:val="26"/>
          <w:szCs w:val="26"/>
        </w:rPr>
        <w:t>5</w:t>
      </w:r>
      <w:r w:rsidRPr="00337503">
        <w:rPr>
          <w:sz w:val="26"/>
          <w:szCs w:val="26"/>
        </w:rPr>
        <w:t xml:space="preserve"> процента произош</w:t>
      </w:r>
      <w:r>
        <w:rPr>
          <w:sz w:val="26"/>
          <w:szCs w:val="26"/>
        </w:rPr>
        <w:t>ло</w:t>
      </w:r>
      <w:r w:rsidRPr="00337503">
        <w:rPr>
          <w:sz w:val="26"/>
          <w:szCs w:val="26"/>
        </w:rPr>
        <w:t xml:space="preserve"> по:</w:t>
      </w:r>
    </w:p>
    <w:p w14:paraId="6B65752A" w14:textId="77777777" w:rsidR="00027892" w:rsidRPr="002141B0" w:rsidRDefault="00027892" w:rsidP="00027892">
      <w:pPr>
        <w:ind w:right="-6" w:firstLine="709"/>
        <w:jc w:val="both"/>
        <w:rPr>
          <w:sz w:val="26"/>
          <w:szCs w:val="26"/>
        </w:rPr>
      </w:pPr>
      <w:r w:rsidRPr="00A31DC5">
        <w:rPr>
          <w:sz w:val="26"/>
          <w:szCs w:val="26"/>
        </w:rPr>
        <w:t xml:space="preserve">- </w:t>
      </w:r>
      <w:r w:rsidRPr="002141B0">
        <w:rPr>
          <w:sz w:val="26"/>
          <w:szCs w:val="26"/>
        </w:rPr>
        <w:t xml:space="preserve">государственной пошлине за совершение нотариальных </w:t>
      </w:r>
      <w:r w:rsidRPr="00BA6E3E">
        <w:rPr>
          <w:sz w:val="26"/>
          <w:szCs w:val="26"/>
        </w:rPr>
        <w:t>действий (в связи со снижением количества обращений граждан за услугой на совершение нотариальных действий);</w:t>
      </w:r>
    </w:p>
    <w:p w14:paraId="2E4CBADA" w14:textId="77777777" w:rsidR="00027892" w:rsidRPr="00EE0544" w:rsidRDefault="00027892" w:rsidP="00027892">
      <w:pPr>
        <w:ind w:right="-6" w:firstLine="709"/>
        <w:jc w:val="both"/>
        <w:rPr>
          <w:sz w:val="26"/>
          <w:szCs w:val="26"/>
        </w:rPr>
      </w:pPr>
      <w:r w:rsidRPr="002141B0">
        <w:rPr>
          <w:sz w:val="26"/>
          <w:szCs w:val="26"/>
        </w:rPr>
        <w:t>- государственной пошлине за выдачу разрешения на установку рекламной конструкции</w:t>
      </w:r>
      <w:r w:rsidRPr="00BA6E3E">
        <w:rPr>
          <w:sz w:val="26"/>
          <w:szCs w:val="26"/>
        </w:rPr>
        <w:t>, за счет уменьшения количества обращений рекламодателей;</w:t>
      </w:r>
    </w:p>
    <w:p w14:paraId="50A91AEE" w14:textId="77777777" w:rsidR="00027892" w:rsidRPr="00BA6E3E" w:rsidRDefault="00027892" w:rsidP="00027892">
      <w:pPr>
        <w:ind w:right="-6" w:firstLine="709"/>
        <w:jc w:val="both"/>
        <w:rPr>
          <w:sz w:val="26"/>
          <w:szCs w:val="26"/>
        </w:rPr>
      </w:pPr>
      <w:r w:rsidRPr="002141B0">
        <w:rPr>
          <w:sz w:val="26"/>
          <w:szCs w:val="26"/>
        </w:rPr>
        <w:t xml:space="preserve">- государственной пошлине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w:t>
      </w:r>
      <w:r w:rsidRPr="00BA6E3E">
        <w:rPr>
          <w:sz w:val="26"/>
          <w:szCs w:val="26"/>
        </w:rPr>
        <w:t>за счет снижения количества выдаваемых разрешений в отчетном году.</w:t>
      </w:r>
    </w:p>
    <w:p w14:paraId="027AFF38" w14:textId="77777777" w:rsidR="00027892" w:rsidRPr="002141B0" w:rsidRDefault="00027892" w:rsidP="00027892">
      <w:pPr>
        <w:ind w:right="-6" w:firstLine="709"/>
        <w:jc w:val="both"/>
        <w:rPr>
          <w:sz w:val="26"/>
          <w:szCs w:val="26"/>
        </w:rPr>
      </w:pPr>
      <w:r w:rsidRPr="002141B0">
        <w:rPr>
          <w:sz w:val="26"/>
          <w:szCs w:val="26"/>
        </w:rPr>
        <w:t xml:space="preserve">По сравнению с прошлым годом увеличение поступлений на </w:t>
      </w:r>
      <w:r>
        <w:rPr>
          <w:sz w:val="26"/>
          <w:szCs w:val="26"/>
        </w:rPr>
        <w:t>7</w:t>
      </w:r>
      <w:r w:rsidRPr="002141B0">
        <w:rPr>
          <w:sz w:val="26"/>
          <w:szCs w:val="26"/>
        </w:rPr>
        <w:t> </w:t>
      </w:r>
      <w:r>
        <w:rPr>
          <w:sz w:val="26"/>
          <w:szCs w:val="26"/>
        </w:rPr>
        <w:t>597</w:t>
      </w:r>
      <w:r w:rsidRPr="002141B0">
        <w:rPr>
          <w:sz w:val="26"/>
          <w:szCs w:val="26"/>
        </w:rPr>
        <w:t>,</w:t>
      </w:r>
      <w:r>
        <w:rPr>
          <w:sz w:val="26"/>
          <w:szCs w:val="26"/>
        </w:rPr>
        <w:t xml:space="preserve">4 тыс. </w:t>
      </w:r>
      <w:r w:rsidRPr="002141B0">
        <w:rPr>
          <w:sz w:val="26"/>
          <w:szCs w:val="26"/>
        </w:rPr>
        <w:t xml:space="preserve">рублей или 11,1 процента произошло по: </w:t>
      </w:r>
    </w:p>
    <w:p w14:paraId="439DCA41" w14:textId="77777777" w:rsidR="00027892" w:rsidRDefault="00027892" w:rsidP="00027892">
      <w:pPr>
        <w:ind w:right="-6" w:firstLine="709"/>
        <w:jc w:val="both"/>
        <w:rPr>
          <w:sz w:val="26"/>
          <w:szCs w:val="26"/>
        </w:rPr>
      </w:pPr>
      <w:r w:rsidRPr="002141B0">
        <w:rPr>
          <w:sz w:val="26"/>
          <w:szCs w:val="26"/>
        </w:rPr>
        <w:t>- государственной пошлине по делам, рассматриваемым в судах общей юрисдикции, мировыми судьями, в результате увеличения количества обращений в суды общей юрисдикции, к мировым судьям в 202</w:t>
      </w:r>
      <w:r>
        <w:rPr>
          <w:sz w:val="26"/>
          <w:szCs w:val="26"/>
        </w:rPr>
        <w:t>2</w:t>
      </w:r>
      <w:r w:rsidRPr="002141B0">
        <w:rPr>
          <w:sz w:val="26"/>
          <w:szCs w:val="26"/>
        </w:rPr>
        <w:t xml:space="preserve"> году;</w:t>
      </w:r>
    </w:p>
    <w:p w14:paraId="17650153" w14:textId="77777777" w:rsidR="00027892" w:rsidRDefault="00027892" w:rsidP="00027892">
      <w:pPr>
        <w:ind w:right="-6" w:firstLine="709"/>
        <w:jc w:val="both"/>
        <w:rPr>
          <w:sz w:val="26"/>
          <w:szCs w:val="26"/>
        </w:rPr>
      </w:pPr>
      <w:r>
        <w:rPr>
          <w:sz w:val="26"/>
          <w:szCs w:val="26"/>
        </w:rPr>
        <w:t xml:space="preserve">- </w:t>
      </w:r>
      <w:r w:rsidRPr="00EE0544">
        <w:rPr>
          <w:sz w:val="26"/>
          <w:szCs w:val="26"/>
        </w:rPr>
        <w:t>государственной пошлин</w:t>
      </w:r>
      <w:r>
        <w:rPr>
          <w:sz w:val="26"/>
          <w:szCs w:val="26"/>
        </w:rPr>
        <w:t>е</w:t>
      </w:r>
      <w:r w:rsidRPr="00EE0544">
        <w:rPr>
          <w:sz w:val="26"/>
          <w:szCs w:val="26"/>
        </w:rPr>
        <w:t xml:space="preserve"> за выдачу разрешения на установку рекламной конструкции</w:t>
      </w:r>
      <w:r>
        <w:rPr>
          <w:sz w:val="26"/>
          <w:szCs w:val="26"/>
        </w:rPr>
        <w:t>,</w:t>
      </w:r>
      <w:r w:rsidRPr="00EE0544">
        <w:rPr>
          <w:sz w:val="26"/>
          <w:szCs w:val="26"/>
        </w:rPr>
        <w:t xml:space="preserve"> за счет увеличения количества обращений рекламода</w:t>
      </w:r>
      <w:r>
        <w:rPr>
          <w:sz w:val="26"/>
          <w:szCs w:val="26"/>
        </w:rPr>
        <w:t>телей (в 2022 году было выдано 10</w:t>
      </w:r>
      <w:r w:rsidRPr="00EE0544">
        <w:rPr>
          <w:sz w:val="26"/>
          <w:szCs w:val="26"/>
        </w:rPr>
        <w:t xml:space="preserve"> разрешени</w:t>
      </w:r>
      <w:r>
        <w:rPr>
          <w:sz w:val="26"/>
          <w:szCs w:val="26"/>
        </w:rPr>
        <w:t>й</w:t>
      </w:r>
      <w:r w:rsidRPr="00EE0544">
        <w:rPr>
          <w:sz w:val="26"/>
          <w:szCs w:val="26"/>
        </w:rPr>
        <w:t xml:space="preserve"> на установку рекламной конструкции, </w:t>
      </w:r>
      <w:r>
        <w:rPr>
          <w:sz w:val="26"/>
          <w:szCs w:val="26"/>
        </w:rPr>
        <w:t>в 2021 году – 4 разрешения).</w:t>
      </w:r>
    </w:p>
    <w:p w14:paraId="52B3CCDA" w14:textId="77777777" w:rsidR="00027892" w:rsidRPr="0014152E" w:rsidRDefault="00027892" w:rsidP="0014152E">
      <w:pPr>
        <w:ind w:firstLine="709"/>
        <w:jc w:val="both"/>
        <w:rPr>
          <w:sz w:val="26"/>
          <w:szCs w:val="26"/>
        </w:rPr>
      </w:pPr>
      <w:r w:rsidRPr="0014152E">
        <w:rPr>
          <w:sz w:val="26"/>
          <w:szCs w:val="26"/>
        </w:rPr>
        <w:t>В тоже время, в 2022 году наблюдается снижение поступлений государственной пошлины за совершение нотариальных действий, в связи с уменьшением среднего размера платежей в 2022 году (в 2022 году - 62 нотариальных действия, в 2021 году - 60 нотариальных действия) и  государственной пошлины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 счет снижения количества выданных специальных разрешений (в 2021 году выдано 14 928 разрешений, в 2022 году – 13 419 разрешений).</w:t>
      </w:r>
    </w:p>
    <w:p w14:paraId="2CD20EB9" w14:textId="56C6B111" w:rsidR="004B3718" w:rsidRPr="00122D5A" w:rsidRDefault="004B3718" w:rsidP="00027892">
      <w:pPr>
        <w:keepNext/>
        <w:spacing w:before="240"/>
        <w:jc w:val="center"/>
        <w:outlineLvl w:val="2"/>
        <w:rPr>
          <w:rFonts w:ascii="Arial" w:hAnsi="Arial" w:cs="Arial"/>
          <w:b/>
          <w:bCs/>
          <w:kern w:val="32"/>
          <w:sz w:val="26"/>
          <w:szCs w:val="26"/>
        </w:rPr>
      </w:pPr>
      <w:bookmarkStart w:id="49" w:name="_Toc133482660"/>
      <w:r w:rsidRPr="00122D5A">
        <w:rPr>
          <w:rFonts w:ascii="Arial" w:hAnsi="Arial" w:cs="Arial"/>
          <w:b/>
          <w:bCs/>
          <w:kern w:val="32"/>
          <w:sz w:val="26"/>
          <w:szCs w:val="26"/>
        </w:rPr>
        <w:t>Неналоговые доходы</w:t>
      </w:r>
      <w:bookmarkEnd w:id="48"/>
      <w:bookmarkEnd w:id="49"/>
    </w:p>
    <w:p w14:paraId="240E3425" w14:textId="77777777" w:rsidR="00027892" w:rsidRPr="00546D5E" w:rsidRDefault="00027892" w:rsidP="00027892">
      <w:pPr>
        <w:spacing w:before="120"/>
        <w:ind w:firstLine="709"/>
        <w:jc w:val="both"/>
        <w:rPr>
          <w:sz w:val="26"/>
          <w:szCs w:val="28"/>
        </w:rPr>
      </w:pPr>
      <w:bookmarkStart w:id="50" w:name="_Toc512852060"/>
      <w:r w:rsidRPr="00546D5E">
        <w:rPr>
          <w:sz w:val="26"/>
          <w:szCs w:val="28"/>
        </w:rPr>
        <w:t>Поступления в бюджет города неналоговых доходов</w:t>
      </w:r>
      <w:r w:rsidRPr="00A130D6">
        <w:rPr>
          <w:sz w:val="26"/>
          <w:szCs w:val="28"/>
        </w:rPr>
        <w:t xml:space="preserve"> в 2022 году составили 3 019 963,0</w:t>
      </w:r>
      <w:r w:rsidRPr="00A130D6">
        <w:rPr>
          <w:bCs/>
          <w:sz w:val="26"/>
          <w:szCs w:val="26"/>
        </w:rPr>
        <w:t xml:space="preserve"> </w:t>
      </w:r>
      <w:r w:rsidRPr="00A130D6">
        <w:rPr>
          <w:sz w:val="26"/>
          <w:szCs w:val="28"/>
        </w:rPr>
        <w:t>тыс. рублей или 11,3 процента общего объема доходов бюджета.</w:t>
      </w:r>
    </w:p>
    <w:p w14:paraId="4FF3223E" w14:textId="77777777" w:rsidR="00027892" w:rsidRDefault="00027892" w:rsidP="00027892">
      <w:pPr>
        <w:ind w:firstLine="709"/>
        <w:jc w:val="both"/>
        <w:rPr>
          <w:sz w:val="26"/>
          <w:szCs w:val="28"/>
        </w:rPr>
      </w:pPr>
      <w:r w:rsidRPr="00A130D6">
        <w:rPr>
          <w:sz w:val="26"/>
          <w:szCs w:val="28"/>
        </w:rPr>
        <w:t xml:space="preserve">Исполнение утвержденного планового показателя неналоговых доходов составляет 107,5 процента. Перевыполнение плана произошло, в основном, за счет поступлений по доходам от использования имущества, находящегося в государственной и муниципальной </w:t>
      </w:r>
      <w:r w:rsidRPr="00DB2258">
        <w:rPr>
          <w:sz w:val="26"/>
          <w:szCs w:val="28"/>
        </w:rPr>
        <w:t>собственности, поступлений доходов от оказания платных услуг и компенсации затрат государства, а также поступлений от штраф</w:t>
      </w:r>
      <w:r>
        <w:rPr>
          <w:sz w:val="26"/>
          <w:szCs w:val="28"/>
        </w:rPr>
        <w:t>ов, санкций, возмещения ущерба.</w:t>
      </w:r>
    </w:p>
    <w:p w14:paraId="3D758435" w14:textId="77777777" w:rsidR="00027892" w:rsidRDefault="00027892" w:rsidP="00027892">
      <w:pPr>
        <w:ind w:firstLine="709"/>
        <w:jc w:val="both"/>
        <w:rPr>
          <w:sz w:val="26"/>
          <w:szCs w:val="28"/>
        </w:rPr>
      </w:pPr>
    </w:p>
    <w:p w14:paraId="605DBD5E" w14:textId="77777777" w:rsidR="00027892" w:rsidRPr="000E5E79" w:rsidRDefault="00027892" w:rsidP="00027892">
      <w:pPr>
        <w:jc w:val="center"/>
        <w:rPr>
          <w:sz w:val="26"/>
          <w:szCs w:val="28"/>
        </w:rPr>
      </w:pPr>
      <w:r w:rsidRPr="000E5E79">
        <w:rPr>
          <w:b/>
          <w:bCs/>
          <w:i/>
          <w:iCs/>
          <w:sz w:val="28"/>
          <w:szCs w:val="28"/>
        </w:rPr>
        <w:t>Структура неналоговых доходов бюджета муниципального образования город Норильск</w:t>
      </w:r>
    </w:p>
    <w:p w14:paraId="0736B05E" w14:textId="77777777" w:rsidR="00027892" w:rsidRPr="00122D5A" w:rsidRDefault="00027892" w:rsidP="00027892">
      <w:pPr>
        <w:ind w:firstLine="567"/>
        <w:jc w:val="right"/>
      </w:pPr>
      <w:r w:rsidRPr="00122D5A">
        <w:t>Таблица 10</w:t>
      </w:r>
    </w:p>
    <w:p w14:paraId="5818CB3B" w14:textId="77777777" w:rsidR="00027892" w:rsidRPr="003D4E43" w:rsidRDefault="00027892" w:rsidP="00027892">
      <w:pPr>
        <w:ind w:firstLine="567"/>
        <w:jc w:val="right"/>
        <w:rPr>
          <w:bCs/>
          <w:iCs/>
        </w:rPr>
      </w:pPr>
      <w:r w:rsidRPr="003D4E43">
        <w:rPr>
          <w:bCs/>
          <w:iCs/>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6"/>
        <w:gridCol w:w="1277"/>
        <w:gridCol w:w="990"/>
        <w:gridCol w:w="1276"/>
        <w:gridCol w:w="992"/>
        <w:gridCol w:w="1276"/>
        <w:gridCol w:w="987"/>
      </w:tblGrid>
      <w:tr w:rsidR="00027892" w:rsidRPr="00631B8D" w14:paraId="493B8D2B" w14:textId="77777777" w:rsidTr="00FE685A">
        <w:trPr>
          <w:trHeight w:val="265"/>
          <w:tblHeader/>
          <w:jc w:val="center"/>
        </w:trPr>
        <w:tc>
          <w:tcPr>
            <w:tcW w:w="1362" w:type="pct"/>
            <w:vMerge w:val="restart"/>
            <w:vAlign w:val="center"/>
          </w:tcPr>
          <w:p w14:paraId="4A398268" w14:textId="77777777" w:rsidR="00027892" w:rsidRPr="00A130D6" w:rsidRDefault="00027892" w:rsidP="00FE685A">
            <w:pPr>
              <w:jc w:val="center"/>
              <w:rPr>
                <w:b/>
              </w:rPr>
            </w:pPr>
            <w:r w:rsidRPr="00A130D6">
              <w:rPr>
                <w:b/>
              </w:rPr>
              <w:t>Доходы</w:t>
            </w:r>
          </w:p>
          <w:p w14:paraId="1B4C9FCF" w14:textId="77777777" w:rsidR="00027892" w:rsidRPr="00A130D6" w:rsidRDefault="00027892" w:rsidP="00FE685A">
            <w:pPr>
              <w:jc w:val="center"/>
              <w:rPr>
                <w:b/>
              </w:rPr>
            </w:pPr>
            <w:r w:rsidRPr="00A130D6">
              <w:rPr>
                <w:b/>
              </w:rPr>
              <w:t xml:space="preserve">бюджета </w:t>
            </w:r>
          </w:p>
        </w:tc>
        <w:tc>
          <w:tcPr>
            <w:tcW w:w="1213" w:type="pct"/>
            <w:gridSpan w:val="2"/>
            <w:vAlign w:val="center"/>
          </w:tcPr>
          <w:p w14:paraId="659B7B60" w14:textId="77777777" w:rsidR="00027892" w:rsidRPr="00A130D6" w:rsidRDefault="00027892" w:rsidP="00FE685A">
            <w:pPr>
              <w:jc w:val="center"/>
              <w:rPr>
                <w:b/>
              </w:rPr>
            </w:pPr>
            <w:r w:rsidRPr="00A130D6">
              <w:rPr>
                <w:b/>
              </w:rPr>
              <w:t>2021 год</w:t>
            </w:r>
          </w:p>
        </w:tc>
        <w:tc>
          <w:tcPr>
            <w:tcW w:w="1214" w:type="pct"/>
            <w:gridSpan w:val="2"/>
            <w:vAlign w:val="center"/>
          </w:tcPr>
          <w:p w14:paraId="18D8EE0A" w14:textId="77777777" w:rsidR="00027892" w:rsidRPr="00A130D6" w:rsidRDefault="00027892" w:rsidP="00FE685A">
            <w:pPr>
              <w:jc w:val="center"/>
              <w:rPr>
                <w:b/>
              </w:rPr>
            </w:pPr>
            <w:r w:rsidRPr="00A130D6">
              <w:rPr>
                <w:b/>
              </w:rPr>
              <w:t>202</w:t>
            </w:r>
            <w:r>
              <w:rPr>
                <w:b/>
              </w:rPr>
              <w:t>2</w:t>
            </w:r>
            <w:r w:rsidRPr="00A130D6">
              <w:rPr>
                <w:b/>
              </w:rPr>
              <w:t xml:space="preserve"> год</w:t>
            </w:r>
          </w:p>
        </w:tc>
        <w:tc>
          <w:tcPr>
            <w:tcW w:w="1211" w:type="pct"/>
            <w:gridSpan w:val="2"/>
            <w:vAlign w:val="center"/>
          </w:tcPr>
          <w:p w14:paraId="5530B924" w14:textId="77777777" w:rsidR="00027892" w:rsidRPr="00A130D6" w:rsidRDefault="00027892" w:rsidP="00FE685A">
            <w:pPr>
              <w:jc w:val="center"/>
              <w:rPr>
                <w:b/>
              </w:rPr>
            </w:pPr>
            <w:r w:rsidRPr="00A130D6">
              <w:rPr>
                <w:b/>
              </w:rPr>
              <w:t>Отклонение</w:t>
            </w:r>
          </w:p>
        </w:tc>
      </w:tr>
      <w:tr w:rsidR="00027892" w:rsidRPr="00631B8D" w14:paraId="00DB4C75" w14:textId="77777777" w:rsidTr="00FE685A">
        <w:trPr>
          <w:trHeight w:val="425"/>
          <w:tblHeader/>
          <w:jc w:val="center"/>
        </w:trPr>
        <w:tc>
          <w:tcPr>
            <w:tcW w:w="1362" w:type="pct"/>
            <w:vMerge/>
            <w:vAlign w:val="center"/>
          </w:tcPr>
          <w:p w14:paraId="0CA38477" w14:textId="77777777" w:rsidR="00027892" w:rsidRPr="00A130D6" w:rsidRDefault="00027892" w:rsidP="00FE685A">
            <w:pPr>
              <w:jc w:val="center"/>
              <w:rPr>
                <w:b/>
              </w:rPr>
            </w:pPr>
          </w:p>
        </w:tc>
        <w:tc>
          <w:tcPr>
            <w:tcW w:w="683" w:type="pct"/>
            <w:vAlign w:val="center"/>
          </w:tcPr>
          <w:p w14:paraId="781D7489" w14:textId="77777777" w:rsidR="00027892" w:rsidRPr="00A130D6" w:rsidRDefault="00027892" w:rsidP="00FE685A">
            <w:pPr>
              <w:jc w:val="center"/>
              <w:rPr>
                <w:b/>
              </w:rPr>
            </w:pPr>
            <w:r w:rsidRPr="00A130D6">
              <w:rPr>
                <w:b/>
              </w:rPr>
              <w:t>сумма</w:t>
            </w:r>
          </w:p>
        </w:tc>
        <w:tc>
          <w:tcPr>
            <w:tcW w:w="530" w:type="pct"/>
            <w:vAlign w:val="center"/>
          </w:tcPr>
          <w:p w14:paraId="1D0CAB86" w14:textId="77777777" w:rsidR="00027892" w:rsidRPr="00A130D6" w:rsidRDefault="00027892" w:rsidP="00FE685A">
            <w:pPr>
              <w:jc w:val="center"/>
              <w:rPr>
                <w:b/>
              </w:rPr>
            </w:pPr>
            <w:r w:rsidRPr="00A130D6">
              <w:rPr>
                <w:b/>
              </w:rPr>
              <w:t>уд. вес, %</w:t>
            </w:r>
          </w:p>
        </w:tc>
        <w:tc>
          <w:tcPr>
            <w:tcW w:w="683" w:type="pct"/>
            <w:vAlign w:val="center"/>
          </w:tcPr>
          <w:p w14:paraId="0A1D01FC" w14:textId="77777777" w:rsidR="00027892" w:rsidRPr="00A130D6" w:rsidRDefault="00027892" w:rsidP="00FE685A">
            <w:pPr>
              <w:jc w:val="center"/>
              <w:rPr>
                <w:b/>
              </w:rPr>
            </w:pPr>
            <w:r w:rsidRPr="00A130D6">
              <w:rPr>
                <w:b/>
              </w:rPr>
              <w:t>сумма</w:t>
            </w:r>
          </w:p>
        </w:tc>
        <w:tc>
          <w:tcPr>
            <w:tcW w:w="531" w:type="pct"/>
            <w:vAlign w:val="center"/>
          </w:tcPr>
          <w:p w14:paraId="15E1CCE8" w14:textId="77777777" w:rsidR="00027892" w:rsidRPr="00A130D6" w:rsidRDefault="00027892" w:rsidP="00FE685A">
            <w:pPr>
              <w:jc w:val="center"/>
              <w:rPr>
                <w:b/>
                <w:bCs/>
              </w:rPr>
            </w:pPr>
            <w:r w:rsidRPr="00A130D6">
              <w:rPr>
                <w:b/>
                <w:bCs/>
              </w:rPr>
              <w:t>уд. вес, %</w:t>
            </w:r>
          </w:p>
        </w:tc>
        <w:tc>
          <w:tcPr>
            <w:tcW w:w="683" w:type="pct"/>
            <w:vAlign w:val="center"/>
          </w:tcPr>
          <w:p w14:paraId="127EA824" w14:textId="77777777" w:rsidR="00027892" w:rsidRPr="00A130D6" w:rsidRDefault="00027892" w:rsidP="00FE685A">
            <w:pPr>
              <w:jc w:val="center"/>
              <w:rPr>
                <w:b/>
              </w:rPr>
            </w:pPr>
            <w:r w:rsidRPr="00A130D6">
              <w:rPr>
                <w:b/>
              </w:rPr>
              <w:t>+/ -</w:t>
            </w:r>
          </w:p>
        </w:tc>
        <w:tc>
          <w:tcPr>
            <w:tcW w:w="528" w:type="pct"/>
            <w:vAlign w:val="center"/>
          </w:tcPr>
          <w:p w14:paraId="200527F9" w14:textId="77777777" w:rsidR="00027892" w:rsidRPr="00A130D6" w:rsidRDefault="00027892" w:rsidP="00FE685A">
            <w:pPr>
              <w:jc w:val="center"/>
              <w:rPr>
                <w:b/>
              </w:rPr>
            </w:pPr>
            <w:r w:rsidRPr="00A130D6">
              <w:rPr>
                <w:b/>
              </w:rPr>
              <w:t>%</w:t>
            </w:r>
          </w:p>
        </w:tc>
      </w:tr>
      <w:tr w:rsidR="00027892" w:rsidRPr="00631B8D" w14:paraId="6CBE8977" w14:textId="77777777" w:rsidTr="00FE685A">
        <w:trPr>
          <w:trHeight w:val="1373"/>
          <w:jc w:val="center"/>
        </w:trPr>
        <w:tc>
          <w:tcPr>
            <w:tcW w:w="1362" w:type="pct"/>
            <w:vAlign w:val="center"/>
          </w:tcPr>
          <w:p w14:paraId="7810E58A" w14:textId="77777777" w:rsidR="00027892" w:rsidRPr="00A130D6" w:rsidRDefault="00027892" w:rsidP="00FE685A">
            <w:r w:rsidRPr="00A130D6">
              <w:t>Доходы от использования имущества, находящегося в государственной и муниципальной собственности</w:t>
            </w:r>
          </w:p>
        </w:tc>
        <w:tc>
          <w:tcPr>
            <w:tcW w:w="683" w:type="pct"/>
            <w:vAlign w:val="center"/>
          </w:tcPr>
          <w:p w14:paraId="3B42D273" w14:textId="77777777" w:rsidR="00027892" w:rsidRPr="00A130D6" w:rsidRDefault="00027892" w:rsidP="00FE685A">
            <w:pPr>
              <w:spacing w:before="100" w:beforeAutospacing="1"/>
              <w:jc w:val="center"/>
            </w:pPr>
            <w:r w:rsidRPr="00A130D6">
              <w:t>923 647,5</w:t>
            </w:r>
          </w:p>
        </w:tc>
        <w:tc>
          <w:tcPr>
            <w:tcW w:w="530" w:type="pct"/>
            <w:vAlign w:val="center"/>
          </w:tcPr>
          <w:p w14:paraId="0D9059C6" w14:textId="77777777" w:rsidR="00027892" w:rsidRPr="00A130D6" w:rsidRDefault="00027892" w:rsidP="00FE685A">
            <w:pPr>
              <w:spacing w:before="100" w:beforeAutospacing="1"/>
              <w:jc w:val="center"/>
            </w:pPr>
            <w:r w:rsidRPr="00A130D6">
              <w:t>31,0</w:t>
            </w:r>
          </w:p>
        </w:tc>
        <w:tc>
          <w:tcPr>
            <w:tcW w:w="683" w:type="pct"/>
            <w:vAlign w:val="center"/>
          </w:tcPr>
          <w:p w14:paraId="75D0CC28" w14:textId="77777777" w:rsidR="00027892" w:rsidRPr="00A130D6" w:rsidRDefault="00027892" w:rsidP="00FE685A">
            <w:pPr>
              <w:spacing w:before="100" w:beforeAutospacing="1"/>
              <w:jc w:val="center"/>
            </w:pPr>
            <w:r>
              <w:t>1 119 444,5</w:t>
            </w:r>
          </w:p>
        </w:tc>
        <w:tc>
          <w:tcPr>
            <w:tcW w:w="531" w:type="pct"/>
            <w:vAlign w:val="center"/>
          </w:tcPr>
          <w:p w14:paraId="66350274" w14:textId="77777777" w:rsidR="00027892" w:rsidRPr="00A130D6" w:rsidRDefault="00027892" w:rsidP="00FE685A">
            <w:pPr>
              <w:spacing w:before="100" w:beforeAutospacing="1"/>
              <w:jc w:val="center"/>
            </w:pPr>
            <w:r>
              <w:t>37,1</w:t>
            </w:r>
          </w:p>
        </w:tc>
        <w:tc>
          <w:tcPr>
            <w:tcW w:w="683" w:type="pct"/>
            <w:vAlign w:val="center"/>
          </w:tcPr>
          <w:p w14:paraId="1AAC19F3" w14:textId="77777777" w:rsidR="00027892" w:rsidRPr="00A130D6" w:rsidRDefault="00027892" w:rsidP="00FE685A">
            <w:pPr>
              <w:spacing w:before="100" w:beforeAutospacing="1"/>
              <w:jc w:val="center"/>
            </w:pPr>
            <w:r>
              <w:t>195 797,0</w:t>
            </w:r>
          </w:p>
        </w:tc>
        <w:tc>
          <w:tcPr>
            <w:tcW w:w="528" w:type="pct"/>
            <w:vAlign w:val="center"/>
          </w:tcPr>
          <w:p w14:paraId="576C31C7" w14:textId="77777777" w:rsidR="00027892" w:rsidRPr="00A130D6" w:rsidRDefault="00027892" w:rsidP="00FE685A">
            <w:pPr>
              <w:spacing w:before="100" w:beforeAutospacing="1"/>
              <w:jc w:val="center"/>
            </w:pPr>
            <w:r>
              <w:t>21,2</w:t>
            </w:r>
          </w:p>
        </w:tc>
      </w:tr>
      <w:tr w:rsidR="00027892" w:rsidRPr="00631B8D" w14:paraId="40684F2B" w14:textId="77777777" w:rsidTr="00FE685A">
        <w:trPr>
          <w:trHeight w:val="642"/>
          <w:jc w:val="center"/>
        </w:trPr>
        <w:tc>
          <w:tcPr>
            <w:tcW w:w="1362" w:type="pct"/>
            <w:vAlign w:val="center"/>
          </w:tcPr>
          <w:p w14:paraId="64AC82D4" w14:textId="77777777" w:rsidR="00027892" w:rsidRPr="00A130D6" w:rsidRDefault="00027892" w:rsidP="00FE685A">
            <w:r w:rsidRPr="00A130D6">
              <w:t>Платежи при пользовании природными ресурсами</w:t>
            </w:r>
          </w:p>
        </w:tc>
        <w:tc>
          <w:tcPr>
            <w:tcW w:w="683" w:type="pct"/>
            <w:vAlign w:val="center"/>
          </w:tcPr>
          <w:p w14:paraId="4923EEBC" w14:textId="77777777" w:rsidR="00027892" w:rsidRPr="00A130D6" w:rsidRDefault="00027892" w:rsidP="00FE685A">
            <w:pPr>
              <w:spacing w:before="100" w:beforeAutospacing="1"/>
              <w:jc w:val="center"/>
            </w:pPr>
            <w:r w:rsidRPr="00A130D6">
              <w:t>348 011,3</w:t>
            </w:r>
          </w:p>
        </w:tc>
        <w:tc>
          <w:tcPr>
            <w:tcW w:w="530" w:type="pct"/>
            <w:vAlign w:val="center"/>
          </w:tcPr>
          <w:p w14:paraId="028A7579" w14:textId="77777777" w:rsidR="00027892" w:rsidRPr="00A130D6" w:rsidRDefault="00027892" w:rsidP="00FE685A">
            <w:pPr>
              <w:spacing w:before="100" w:beforeAutospacing="1"/>
              <w:jc w:val="center"/>
            </w:pPr>
            <w:r w:rsidRPr="00A130D6">
              <w:t>11,7</w:t>
            </w:r>
          </w:p>
        </w:tc>
        <w:tc>
          <w:tcPr>
            <w:tcW w:w="683" w:type="pct"/>
            <w:vAlign w:val="center"/>
          </w:tcPr>
          <w:p w14:paraId="14C947E6" w14:textId="77777777" w:rsidR="00027892" w:rsidRPr="00A130D6" w:rsidRDefault="00027892" w:rsidP="00FE685A">
            <w:pPr>
              <w:spacing w:before="100" w:beforeAutospacing="1"/>
              <w:jc w:val="center"/>
            </w:pPr>
            <w:r>
              <w:t>822 692,8</w:t>
            </w:r>
          </w:p>
        </w:tc>
        <w:tc>
          <w:tcPr>
            <w:tcW w:w="531" w:type="pct"/>
            <w:vAlign w:val="center"/>
          </w:tcPr>
          <w:p w14:paraId="08D80B17" w14:textId="77777777" w:rsidR="00027892" w:rsidRPr="00A130D6" w:rsidRDefault="00027892" w:rsidP="00FE685A">
            <w:pPr>
              <w:spacing w:before="100" w:beforeAutospacing="1"/>
              <w:jc w:val="center"/>
            </w:pPr>
            <w:r>
              <w:t>27,3</w:t>
            </w:r>
          </w:p>
        </w:tc>
        <w:tc>
          <w:tcPr>
            <w:tcW w:w="683" w:type="pct"/>
            <w:vAlign w:val="center"/>
          </w:tcPr>
          <w:p w14:paraId="632E353D" w14:textId="77777777" w:rsidR="00027892" w:rsidRPr="00A130D6" w:rsidRDefault="00027892" w:rsidP="00FE685A">
            <w:pPr>
              <w:spacing w:before="100" w:beforeAutospacing="1"/>
              <w:ind w:right="-108"/>
              <w:jc w:val="center"/>
            </w:pPr>
            <w:r>
              <w:t>474 681,5</w:t>
            </w:r>
          </w:p>
        </w:tc>
        <w:tc>
          <w:tcPr>
            <w:tcW w:w="528" w:type="pct"/>
            <w:vAlign w:val="center"/>
          </w:tcPr>
          <w:p w14:paraId="7EBD54BA" w14:textId="77777777" w:rsidR="00027892" w:rsidRPr="00A130D6" w:rsidRDefault="00027892" w:rsidP="00FE685A">
            <w:pPr>
              <w:spacing w:before="100" w:beforeAutospacing="1"/>
              <w:ind w:left="-108" w:right="-108"/>
              <w:jc w:val="center"/>
            </w:pPr>
            <w:r>
              <w:t>в 2,4 раза</w:t>
            </w:r>
          </w:p>
        </w:tc>
      </w:tr>
      <w:tr w:rsidR="00027892" w:rsidRPr="00631B8D" w14:paraId="162AB7A8" w14:textId="77777777" w:rsidTr="00FE685A">
        <w:trPr>
          <w:trHeight w:val="893"/>
          <w:jc w:val="center"/>
        </w:trPr>
        <w:tc>
          <w:tcPr>
            <w:tcW w:w="1362" w:type="pct"/>
            <w:vAlign w:val="center"/>
          </w:tcPr>
          <w:p w14:paraId="7CB1F82A" w14:textId="77777777" w:rsidR="00027892" w:rsidRPr="00A130D6" w:rsidRDefault="00027892" w:rsidP="00FE685A">
            <w:r w:rsidRPr="00A130D6">
              <w:t xml:space="preserve">Доходы от оказания платных услуг и компенсации затрат государства </w:t>
            </w:r>
          </w:p>
        </w:tc>
        <w:tc>
          <w:tcPr>
            <w:tcW w:w="683" w:type="pct"/>
            <w:vAlign w:val="center"/>
          </w:tcPr>
          <w:p w14:paraId="528A5167" w14:textId="77777777" w:rsidR="00027892" w:rsidRPr="00A130D6" w:rsidRDefault="00027892" w:rsidP="00FE685A">
            <w:pPr>
              <w:spacing w:before="100" w:beforeAutospacing="1"/>
              <w:jc w:val="center"/>
            </w:pPr>
            <w:r w:rsidRPr="00A130D6">
              <w:t>28 037,1</w:t>
            </w:r>
          </w:p>
        </w:tc>
        <w:tc>
          <w:tcPr>
            <w:tcW w:w="530" w:type="pct"/>
            <w:vAlign w:val="center"/>
          </w:tcPr>
          <w:p w14:paraId="1F61B6DC" w14:textId="77777777" w:rsidR="00027892" w:rsidRPr="00A130D6" w:rsidRDefault="00027892" w:rsidP="00FE685A">
            <w:pPr>
              <w:spacing w:before="100" w:beforeAutospacing="1"/>
              <w:jc w:val="center"/>
            </w:pPr>
            <w:r w:rsidRPr="00A130D6">
              <w:t>0,9</w:t>
            </w:r>
          </w:p>
        </w:tc>
        <w:tc>
          <w:tcPr>
            <w:tcW w:w="683" w:type="pct"/>
            <w:vAlign w:val="center"/>
          </w:tcPr>
          <w:p w14:paraId="02B0D29E" w14:textId="77777777" w:rsidR="00027892" w:rsidRPr="00A130D6" w:rsidRDefault="00027892" w:rsidP="00FE685A">
            <w:pPr>
              <w:spacing w:before="100" w:beforeAutospacing="1"/>
              <w:jc w:val="center"/>
            </w:pPr>
            <w:r>
              <w:t>73 470,5</w:t>
            </w:r>
          </w:p>
        </w:tc>
        <w:tc>
          <w:tcPr>
            <w:tcW w:w="531" w:type="pct"/>
            <w:vAlign w:val="center"/>
          </w:tcPr>
          <w:p w14:paraId="548CAFD2" w14:textId="77777777" w:rsidR="00027892" w:rsidRPr="00A130D6" w:rsidRDefault="00027892" w:rsidP="00FE685A">
            <w:pPr>
              <w:spacing w:before="100" w:beforeAutospacing="1"/>
              <w:jc w:val="center"/>
            </w:pPr>
            <w:r>
              <w:t>2,4</w:t>
            </w:r>
          </w:p>
        </w:tc>
        <w:tc>
          <w:tcPr>
            <w:tcW w:w="683" w:type="pct"/>
            <w:vAlign w:val="center"/>
          </w:tcPr>
          <w:p w14:paraId="3441DC84" w14:textId="77777777" w:rsidR="00027892" w:rsidRPr="00A130D6" w:rsidRDefault="00027892" w:rsidP="00FE685A">
            <w:pPr>
              <w:spacing w:before="100" w:beforeAutospacing="1"/>
              <w:ind w:right="-108"/>
              <w:jc w:val="center"/>
            </w:pPr>
            <w:r>
              <w:t>45 433,4</w:t>
            </w:r>
          </w:p>
        </w:tc>
        <w:tc>
          <w:tcPr>
            <w:tcW w:w="528" w:type="pct"/>
            <w:vAlign w:val="center"/>
          </w:tcPr>
          <w:p w14:paraId="5DB57A89" w14:textId="77777777" w:rsidR="00027892" w:rsidRPr="00A130D6" w:rsidRDefault="00027892" w:rsidP="00FE685A">
            <w:pPr>
              <w:spacing w:before="100" w:beforeAutospacing="1"/>
              <w:ind w:left="-108" w:right="-108"/>
              <w:jc w:val="center"/>
            </w:pPr>
            <w:r>
              <w:t>в 2,6 раза</w:t>
            </w:r>
          </w:p>
        </w:tc>
      </w:tr>
      <w:tr w:rsidR="00027892" w:rsidRPr="00631B8D" w14:paraId="27AC1586" w14:textId="77777777" w:rsidTr="00FE685A">
        <w:trPr>
          <w:trHeight w:val="834"/>
          <w:jc w:val="center"/>
        </w:trPr>
        <w:tc>
          <w:tcPr>
            <w:tcW w:w="1362" w:type="pct"/>
            <w:vAlign w:val="center"/>
          </w:tcPr>
          <w:p w14:paraId="7FD4725B" w14:textId="77777777" w:rsidR="00027892" w:rsidRPr="00A130D6" w:rsidRDefault="00027892" w:rsidP="00FE685A">
            <w:r w:rsidRPr="00A130D6">
              <w:t>Доходы от продажи материальных и нематериальных активов</w:t>
            </w:r>
          </w:p>
        </w:tc>
        <w:tc>
          <w:tcPr>
            <w:tcW w:w="683" w:type="pct"/>
            <w:vAlign w:val="center"/>
          </w:tcPr>
          <w:p w14:paraId="14341475" w14:textId="77777777" w:rsidR="00027892" w:rsidRPr="00A130D6" w:rsidRDefault="00027892" w:rsidP="00FE685A">
            <w:pPr>
              <w:spacing w:before="100" w:beforeAutospacing="1"/>
              <w:jc w:val="center"/>
            </w:pPr>
            <w:r w:rsidRPr="00A130D6">
              <w:t>196 782,0</w:t>
            </w:r>
          </w:p>
        </w:tc>
        <w:tc>
          <w:tcPr>
            <w:tcW w:w="530" w:type="pct"/>
            <w:vAlign w:val="center"/>
          </w:tcPr>
          <w:p w14:paraId="2D0188AC" w14:textId="77777777" w:rsidR="00027892" w:rsidRPr="00A130D6" w:rsidRDefault="00027892" w:rsidP="00FE685A">
            <w:pPr>
              <w:spacing w:before="100" w:beforeAutospacing="1"/>
              <w:jc w:val="center"/>
            </w:pPr>
            <w:r w:rsidRPr="00A130D6">
              <w:t>6,6</w:t>
            </w:r>
          </w:p>
        </w:tc>
        <w:tc>
          <w:tcPr>
            <w:tcW w:w="683" w:type="pct"/>
            <w:vAlign w:val="center"/>
          </w:tcPr>
          <w:p w14:paraId="2EE502DB" w14:textId="77777777" w:rsidR="00027892" w:rsidRPr="00A130D6" w:rsidRDefault="00027892" w:rsidP="00FE685A">
            <w:pPr>
              <w:spacing w:before="100" w:beforeAutospacing="1"/>
              <w:jc w:val="center"/>
            </w:pPr>
            <w:r>
              <w:t>148 748,4</w:t>
            </w:r>
          </w:p>
        </w:tc>
        <w:tc>
          <w:tcPr>
            <w:tcW w:w="531" w:type="pct"/>
            <w:vAlign w:val="center"/>
          </w:tcPr>
          <w:p w14:paraId="22AB5344" w14:textId="77777777" w:rsidR="00027892" w:rsidRPr="00A130D6" w:rsidRDefault="00027892" w:rsidP="00FE685A">
            <w:pPr>
              <w:spacing w:before="100" w:beforeAutospacing="1"/>
              <w:jc w:val="center"/>
            </w:pPr>
            <w:r>
              <w:t>4,9</w:t>
            </w:r>
          </w:p>
        </w:tc>
        <w:tc>
          <w:tcPr>
            <w:tcW w:w="683" w:type="pct"/>
            <w:vAlign w:val="center"/>
          </w:tcPr>
          <w:p w14:paraId="21A62B07" w14:textId="77777777" w:rsidR="00027892" w:rsidRPr="00A130D6" w:rsidRDefault="00027892" w:rsidP="00FE685A">
            <w:pPr>
              <w:spacing w:before="100" w:beforeAutospacing="1"/>
              <w:jc w:val="center"/>
            </w:pPr>
            <w:r>
              <w:t>- 48 033,6</w:t>
            </w:r>
          </w:p>
        </w:tc>
        <w:tc>
          <w:tcPr>
            <w:tcW w:w="528" w:type="pct"/>
            <w:vAlign w:val="center"/>
          </w:tcPr>
          <w:p w14:paraId="7ECD5E6A" w14:textId="77777777" w:rsidR="00027892" w:rsidRPr="00FD5288" w:rsidRDefault="00027892" w:rsidP="00FE685A">
            <w:pPr>
              <w:spacing w:before="100" w:beforeAutospacing="1"/>
              <w:ind w:left="-108" w:right="-108"/>
              <w:jc w:val="center"/>
            </w:pPr>
            <w:r w:rsidRPr="00FD5288">
              <w:t>- 24,4</w:t>
            </w:r>
          </w:p>
        </w:tc>
      </w:tr>
      <w:tr w:rsidR="00027892" w:rsidRPr="00631B8D" w14:paraId="760E67E6" w14:textId="77777777" w:rsidTr="00FE685A">
        <w:trPr>
          <w:trHeight w:val="633"/>
          <w:jc w:val="center"/>
        </w:trPr>
        <w:tc>
          <w:tcPr>
            <w:tcW w:w="1362" w:type="pct"/>
            <w:vAlign w:val="center"/>
          </w:tcPr>
          <w:p w14:paraId="0FC289D4" w14:textId="77777777" w:rsidR="00027892" w:rsidRPr="00A130D6" w:rsidRDefault="00027892" w:rsidP="00FE685A">
            <w:r w:rsidRPr="00A130D6">
              <w:t>Штрафы, санкции, возмещение ущерба</w:t>
            </w:r>
          </w:p>
        </w:tc>
        <w:tc>
          <w:tcPr>
            <w:tcW w:w="683" w:type="pct"/>
            <w:vAlign w:val="center"/>
          </w:tcPr>
          <w:p w14:paraId="352E3CD1" w14:textId="77777777" w:rsidR="00027892" w:rsidRPr="00A130D6" w:rsidRDefault="00027892" w:rsidP="00FE685A">
            <w:pPr>
              <w:spacing w:before="100" w:beforeAutospacing="1"/>
              <w:jc w:val="center"/>
            </w:pPr>
            <w:r w:rsidRPr="00A130D6">
              <w:t>1 483 489,3</w:t>
            </w:r>
          </w:p>
        </w:tc>
        <w:tc>
          <w:tcPr>
            <w:tcW w:w="530" w:type="pct"/>
            <w:vAlign w:val="center"/>
          </w:tcPr>
          <w:p w14:paraId="49DFFD9C" w14:textId="77777777" w:rsidR="00027892" w:rsidRPr="00A130D6" w:rsidRDefault="00027892" w:rsidP="00FE685A">
            <w:pPr>
              <w:spacing w:before="100" w:beforeAutospacing="1"/>
              <w:jc w:val="center"/>
            </w:pPr>
            <w:r w:rsidRPr="00A130D6">
              <w:t>49,8</w:t>
            </w:r>
          </w:p>
        </w:tc>
        <w:tc>
          <w:tcPr>
            <w:tcW w:w="683" w:type="pct"/>
            <w:vAlign w:val="center"/>
          </w:tcPr>
          <w:p w14:paraId="311121CA" w14:textId="77777777" w:rsidR="00027892" w:rsidRPr="00A130D6" w:rsidRDefault="00027892" w:rsidP="00FE685A">
            <w:pPr>
              <w:spacing w:before="100" w:beforeAutospacing="1"/>
              <w:jc w:val="center"/>
            </w:pPr>
            <w:r>
              <w:t>855 569,9</w:t>
            </w:r>
          </w:p>
        </w:tc>
        <w:tc>
          <w:tcPr>
            <w:tcW w:w="531" w:type="pct"/>
            <w:vAlign w:val="center"/>
          </w:tcPr>
          <w:p w14:paraId="794A0D3C" w14:textId="77777777" w:rsidR="00027892" w:rsidRPr="00A130D6" w:rsidRDefault="00027892" w:rsidP="00FE685A">
            <w:pPr>
              <w:spacing w:before="100" w:beforeAutospacing="1"/>
              <w:jc w:val="center"/>
            </w:pPr>
            <w:r>
              <w:t>28,3</w:t>
            </w:r>
          </w:p>
        </w:tc>
        <w:tc>
          <w:tcPr>
            <w:tcW w:w="683" w:type="pct"/>
            <w:vAlign w:val="center"/>
          </w:tcPr>
          <w:p w14:paraId="28EAA23F" w14:textId="77777777" w:rsidR="00027892" w:rsidRPr="00A130D6" w:rsidRDefault="00027892" w:rsidP="00FE685A">
            <w:pPr>
              <w:spacing w:before="100" w:beforeAutospacing="1"/>
              <w:jc w:val="center"/>
            </w:pPr>
            <w:r>
              <w:t>- 627 919,4</w:t>
            </w:r>
          </w:p>
        </w:tc>
        <w:tc>
          <w:tcPr>
            <w:tcW w:w="528" w:type="pct"/>
            <w:vAlign w:val="center"/>
          </w:tcPr>
          <w:p w14:paraId="4C5F10A5" w14:textId="77777777" w:rsidR="00027892" w:rsidRPr="00FD5288" w:rsidRDefault="00027892" w:rsidP="00FE685A">
            <w:pPr>
              <w:spacing w:before="100" w:beforeAutospacing="1"/>
              <w:jc w:val="center"/>
            </w:pPr>
            <w:r w:rsidRPr="00FD5288">
              <w:t>- 42,3</w:t>
            </w:r>
          </w:p>
        </w:tc>
      </w:tr>
      <w:tr w:rsidR="00027892" w:rsidRPr="00631B8D" w14:paraId="70DA643D" w14:textId="77777777" w:rsidTr="00FE685A">
        <w:trPr>
          <w:trHeight w:val="456"/>
          <w:jc w:val="center"/>
        </w:trPr>
        <w:tc>
          <w:tcPr>
            <w:tcW w:w="1362" w:type="pct"/>
            <w:vAlign w:val="center"/>
          </w:tcPr>
          <w:p w14:paraId="21B4DA38" w14:textId="77777777" w:rsidR="00027892" w:rsidRPr="00A130D6" w:rsidRDefault="00027892" w:rsidP="00FE685A">
            <w:r w:rsidRPr="00A130D6">
              <w:t>Прочие неналоговые доходы</w:t>
            </w:r>
          </w:p>
        </w:tc>
        <w:tc>
          <w:tcPr>
            <w:tcW w:w="683" w:type="pct"/>
            <w:vAlign w:val="center"/>
          </w:tcPr>
          <w:p w14:paraId="32244CF8" w14:textId="77777777" w:rsidR="00027892" w:rsidRPr="00A130D6" w:rsidRDefault="00027892" w:rsidP="00FE685A">
            <w:pPr>
              <w:spacing w:before="100" w:beforeAutospacing="1"/>
              <w:jc w:val="center"/>
            </w:pPr>
            <w:r w:rsidRPr="00A130D6">
              <w:t>259,3</w:t>
            </w:r>
          </w:p>
        </w:tc>
        <w:tc>
          <w:tcPr>
            <w:tcW w:w="530" w:type="pct"/>
            <w:vAlign w:val="center"/>
          </w:tcPr>
          <w:p w14:paraId="35A98988" w14:textId="77777777" w:rsidR="00027892" w:rsidRPr="00A130D6" w:rsidRDefault="00027892" w:rsidP="00FE685A">
            <w:pPr>
              <w:spacing w:before="100" w:beforeAutospacing="1"/>
              <w:jc w:val="center"/>
            </w:pPr>
            <w:r w:rsidRPr="00A130D6">
              <w:t>-</w:t>
            </w:r>
          </w:p>
        </w:tc>
        <w:tc>
          <w:tcPr>
            <w:tcW w:w="683" w:type="pct"/>
            <w:vAlign w:val="center"/>
          </w:tcPr>
          <w:p w14:paraId="440DEC2A" w14:textId="77777777" w:rsidR="00027892" w:rsidRPr="00A130D6" w:rsidRDefault="00027892" w:rsidP="00FE685A">
            <w:pPr>
              <w:spacing w:before="100" w:beforeAutospacing="1"/>
              <w:jc w:val="center"/>
            </w:pPr>
            <w:r>
              <w:t>36,9</w:t>
            </w:r>
          </w:p>
        </w:tc>
        <w:tc>
          <w:tcPr>
            <w:tcW w:w="531" w:type="pct"/>
            <w:vAlign w:val="center"/>
          </w:tcPr>
          <w:p w14:paraId="6529E537" w14:textId="77777777" w:rsidR="00027892" w:rsidRPr="00A130D6" w:rsidRDefault="00027892" w:rsidP="00FE685A">
            <w:pPr>
              <w:spacing w:before="100" w:beforeAutospacing="1"/>
              <w:jc w:val="center"/>
            </w:pPr>
            <w:r w:rsidRPr="00A130D6">
              <w:t>-</w:t>
            </w:r>
          </w:p>
        </w:tc>
        <w:tc>
          <w:tcPr>
            <w:tcW w:w="683" w:type="pct"/>
            <w:vAlign w:val="center"/>
          </w:tcPr>
          <w:p w14:paraId="134B66A5" w14:textId="77777777" w:rsidR="00027892" w:rsidRPr="00A130D6" w:rsidRDefault="00027892" w:rsidP="00FE685A">
            <w:pPr>
              <w:spacing w:before="100" w:beforeAutospacing="1"/>
              <w:ind w:right="-108"/>
              <w:jc w:val="center"/>
            </w:pPr>
            <w:r>
              <w:t>- 222,4</w:t>
            </w:r>
          </w:p>
        </w:tc>
        <w:tc>
          <w:tcPr>
            <w:tcW w:w="528" w:type="pct"/>
            <w:vAlign w:val="center"/>
          </w:tcPr>
          <w:p w14:paraId="4EAD7E7D" w14:textId="77777777" w:rsidR="00027892" w:rsidRPr="00A130D6" w:rsidRDefault="00027892" w:rsidP="00FE685A">
            <w:pPr>
              <w:spacing w:before="100" w:beforeAutospacing="1"/>
              <w:jc w:val="center"/>
            </w:pPr>
            <w:r>
              <w:t>в 7 раз</w:t>
            </w:r>
          </w:p>
        </w:tc>
      </w:tr>
      <w:tr w:rsidR="00027892" w:rsidRPr="00631B8D" w14:paraId="7F543F97" w14:textId="77777777" w:rsidTr="00FE685A">
        <w:trPr>
          <w:trHeight w:val="279"/>
          <w:jc w:val="center"/>
        </w:trPr>
        <w:tc>
          <w:tcPr>
            <w:tcW w:w="1362" w:type="pct"/>
            <w:vAlign w:val="center"/>
          </w:tcPr>
          <w:p w14:paraId="05446868" w14:textId="77777777" w:rsidR="00027892" w:rsidRPr="00A130D6" w:rsidRDefault="00027892" w:rsidP="00FE685A">
            <w:r w:rsidRPr="00A130D6">
              <w:rPr>
                <w:b/>
                <w:bCs/>
                <w:i/>
              </w:rPr>
              <w:t>Итого</w:t>
            </w:r>
          </w:p>
        </w:tc>
        <w:tc>
          <w:tcPr>
            <w:tcW w:w="683" w:type="pct"/>
            <w:vAlign w:val="center"/>
          </w:tcPr>
          <w:p w14:paraId="2C661528" w14:textId="77777777" w:rsidR="00027892" w:rsidRPr="00A130D6" w:rsidRDefault="00027892" w:rsidP="00FE685A">
            <w:pPr>
              <w:spacing w:before="100" w:beforeAutospacing="1"/>
              <w:ind w:right="-108"/>
              <w:jc w:val="center"/>
              <w:rPr>
                <w:b/>
                <w:bCs/>
                <w:i/>
              </w:rPr>
            </w:pPr>
            <w:r w:rsidRPr="00A130D6">
              <w:rPr>
                <w:b/>
                <w:bCs/>
                <w:i/>
              </w:rPr>
              <w:t>2 980 226,5</w:t>
            </w:r>
          </w:p>
        </w:tc>
        <w:tc>
          <w:tcPr>
            <w:tcW w:w="530" w:type="pct"/>
            <w:vAlign w:val="center"/>
          </w:tcPr>
          <w:p w14:paraId="63465BEC" w14:textId="77777777" w:rsidR="00027892" w:rsidRPr="00A130D6" w:rsidRDefault="00027892" w:rsidP="00FE685A">
            <w:pPr>
              <w:spacing w:before="100" w:beforeAutospacing="1"/>
              <w:ind w:right="-108"/>
              <w:jc w:val="center"/>
              <w:rPr>
                <w:b/>
                <w:bCs/>
                <w:i/>
              </w:rPr>
            </w:pPr>
            <w:r w:rsidRPr="00A130D6">
              <w:rPr>
                <w:b/>
                <w:bCs/>
                <w:i/>
              </w:rPr>
              <w:t>100,0</w:t>
            </w:r>
          </w:p>
        </w:tc>
        <w:tc>
          <w:tcPr>
            <w:tcW w:w="683" w:type="pct"/>
            <w:vAlign w:val="center"/>
          </w:tcPr>
          <w:p w14:paraId="1D415603" w14:textId="77777777" w:rsidR="00027892" w:rsidRPr="00A130D6" w:rsidRDefault="00027892" w:rsidP="00FE685A">
            <w:pPr>
              <w:spacing w:before="100" w:beforeAutospacing="1"/>
              <w:ind w:right="-108"/>
              <w:jc w:val="center"/>
              <w:rPr>
                <w:b/>
                <w:bCs/>
                <w:i/>
              </w:rPr>
            </w:pPr>
            <w:r>
              <w:rPr>
                <w:b/>
                <w:bCs/>
                <w:i/>
              </w:rPr>
              <w:t>3 019 963,0</w:t>
            </w:r>
          </w:p>
        </w:tc>
        <w:tc>
          <w:tcPr>
            <w:tcW w:w="531" w:type="pct"/>
            <w:vAlign w:val="center"/>
          </w:tcPr>
          <w:p w14:paraId="6E8D6C6E" w14:textId="77777777" w:rsidR="00027892" w:rsidRPr="00A130D6" w:rsidRDefault="00027892" w:rsidP="00FE685A">
            <w:pPr>
              <w:spacing w:before="100" w:beforeAutospacing="1"/>
              <w:ind w:right="-108"/>
              <w:jc w:val="center"/>
              <w:rPr>
                <w:b/>
                <w:bCs/>
                <w:i/>
              </w:rPr>
            </w:pPr>
            <w:r w:rsidRPr="00A130D6">
              <w:rPr>
                <w:b/>
                <w:bCs/>
                <w:i/>
              </w:rPr>
              <w:t>100,0</w:t>
            </w:r>
          </w:p>
        </w:tc>
        <w:tc>
          <w:tcPr>
            <w:tcW w:w="683" w:type="pct"/>
            <w:vAlign w:val="center"/>
          </w:tcPr>
          <w:p w14:paraId="4285B2C5" w14:textId="77777777" w:rsidR="00027892" w:rsidRPr="00A130D6" w:rsidRDefault="00027892" w:rsidP="00FE685A">
            <w:pPr>
              <w:spacing w:before="100" w:beforeAutospacing="1"/>
              <w:ind w:right="-108"/>
              <w:jc w:val="center"/>
              <w:rPr>
                <w:b/>
                <w:bCs/>
                <w:i/>
              </w:rPr>
            </w:pPr>
            <w:r>
              <w:rPr>
                <w:b/>
                <w:bCs/>
                <w:i/>
              </w:rPr>
              <w:t>39 736,5</w:t>
            </w:r>
          </w:p>
        </w:tc>
        <w:tc>
          <w:tcPr>
            <w:tcW w:w="528" w:type="pct"/>
            <w:vAlign w:val="center"/>
          </w:tcPr>
          <w:p w14:paraId="1E27FE52" w14:textId="77777777" w:rsidR="00027892" w:rsidRPr="00A130D6" w:rsidRDefault="00027892" w:rsidP="00FE685A">
            <w:pPr>
              <w:spacing w:before="100" w:beforeAutospacing="1"/>
              <w:ind w:right="-108"/>
              <w:jc w:val="center"/>
              <w:rPr>
                <w:b/>
                <w:bCs/>
                <w:i/>
              </w:rPr>
            </w:pPr>
            <w:r>
              <w:rPr>
                <w:b/>
                <w:bCs/>
                <w:i/>
              </w:rPr>
              <w:t>1,3</w:t>
            </w:r>
          </w:p>
        </w:tc>
      </w:tr>
    </w:tbl>
    <w:p w14:paraId="5E187FB6" w14:textId="77777777" w:rsidR="00027892" w:rsidRPr="00184080" w:rsidRDefault="00027892" w:rsidP="00027892">
      <w:pPr>
        <w:spacing w:before="120"/>
        <w:ind w:firstLine="709"/>
        <w:jc w:val="both"/>
        <w:rPr>
          <w:sz w:val="26"/>
          <w:szCs w:val="26"/>
        </w:rPr>
      </w:pPr>
      <w:r w:rsidRPr="00184080">
        <w:rPr>
          <w:sz w:val="26"/>
          <w:szCs w:val="26"/>
        </w:rPr>
        <w:t>Увеличение неналоговых поступлений в отчетном году на 39 736,5 тыс. рублей или на 1,3 процента по сравнению с фактическим исполнением за 2021 год обусловлено:</w:t>
      </w:r>
    </w:p>
    <w:p w14:paraId="6CE84CB2" w14:textId="77777777" w:rsidR="00027892" w:rsidRPr="006367BF" w:rsidRDefault="00027892" w:rsidP="00027892">
      <w:pPr>
        <w:ind w:firstLine="709"/>
        <w:jc w:val="both"/>
        <w:rPr>
          <w:sz w:val="26"/>
          <w:szCs w:val="26"/>
        </w:rPr>
      </w:pPr>
      <w:r w:rsidRPr="006367BF">
        <w:rPr>
          <w:sz w:val="26"/>
          <w:szCs w:val="26"/>
        </w:rPr>
        <w:t xml:space="preserve">- </w:t>
      </w:r>
      <w:r w:rsidRPr="008C5E1C">
        <w:rPr>
          <w:sz w:val="26"/>
          <w:szCs w:val="26"/>
        </w:rPr>
        <w:t>ростом</w:t>
      </w:r>
      <w:r w:rsidRPr="006367BF">
        <w:rPr>
          <w:sz w:val="26"/>
          <w:szCs w:val="26"/>
        </w:rPr>
        <w:t xml:space="preserve"> платежей отдельных природопользователей за негативное воздействие на окружающую среду;</w:t>
      </w:r>
    </w:p>
    <w:p w14:paraId="26D331DE" w14:textId="77777777" w:rsidR="00027892" w:rsidRPr="00D05411" w:rsidRDefault="00027892" w:rsidP="00027892">
      <w:pPr>
        <w:ind w:firstLine="709"/>
        <w:jc w:val="both"/>
        <w:rPr>
          <w:sz w:val="26"/>
          <w:szCs w:val="26"/>
        </w:rPr>
      </w:pPr>
      <w:r w:rsidRPr="00D05411">
        <w:rPr>
          <w:sz w:val="26"/>
          <w:szCs w:val="26"/>
        </w:rPr>
        <w:t>- ростом поступлений по договорам аренды земельных участков</w:t>
      </w:r>
      <w:r w:rsidRPr="00D05411">
        <w:rPr>
          <w:sz w:val="26"/>
          <w:szCs w:val="28"/>
        </w:rPr>
        <w:t>;</w:t>
      </w:r>
    </w:p>
    <w:p w14:paraId="5767ABDF" w14:textId="3E768B01" w:rsidR="004B3718" w:rsidRPr="00B6531A" w:rsidRDefault="00027892" w:rsidP="00027892">
      <w:pPr>
        <w:ind w:firstLine="709"/>
        <w:jc w:val="both"/>
        <w:rPr>
          <w:rFonts w:eastAsiaTheme="minorHAnsi"/>
          <w:sz w:val="26"/>
          <w:szCs w:val="26"/>
          <w:highlight w:val="yellow"/>
          <w:lang w:eastAsia="en-US"/>
        </w:rPr>
      </w:pPr>
      <w:r w:rsidRPr="00FF1104">
        <w:rPr>
          <w:sz w:val="26"/>
          <w:szCs w:val="26"/>
        </w:rPr>
        <w:t>- поступлением доходов от оказания платных услуг и компенсации затрат государства.</w:t>
      </w:r>
      <w:r w:rsidR="004B3718" w:rsidRPr="00B6531A">
        <w:rPr>
          <w:rFonts w:asciiTheme="minorHAnsi" w:eastAsiaTheme="minorHAnsi" w:hAnsiTheme="minorHAnsi" w:cstheme="minorBidi"/>
          <w:sz w:val="26"/>
          <w:szCs w:val="26"/>
          <w:highlight w:val="yellow"/>
          <w:lang w:eastAsia="en-US"/>
        </w:rPr>
        <w:t xml:space="preserve"> </w:t>
      </w:r>
    </w:p>
    <w:p w14:paraId="3F396FB1" w14:textId="77777777" w:rsidR="004B3718" w:rsidRPr="00C9756A" w:rsidRDefault="004B3718" w:rsidP="004B3718">
      <w:pPr>
        <w:keepNext/>
        <w:spacing w:before="320" w:after="160"/>
        <w:jc w:val="center"/>
        <w:outlineLvl w:val="2"/>
        <w:rPr>
          <w:rFonts w:ascii="Arial" w:eastAsiaTheme="minorHAnsi" w:hAnsi="Arial" w:cs="Arial"/>
          <w:b/>
          <w:bCs/>
          <w:i/>
          <w:iCs/>
          <w:sz w:val="26"/>
          <w:szCs w:val="26"/>
          <w:lang w:eastAsia="en-US"/>
        </w:rPr>
      </w:pPr>
      <w:bookmarkStart w:id="51" w:name="_Toc133482661"/>
      <w:r w:rsidRPr="00C9756A">
        <w:rPr>
          <w:rFonts w:ascii="Arial" w:eastAsiaTheme="minorHAnsi" w:hAnsi="Arial" w:cs="Arial"/>
          <w:b/>
          <w:bCs/>
          <w:i/>
          <w:iCs/>
          <w:sz w:val="26"/>
          <w:szCs w:val="26"/>
          <w:lang w:eastAsia="en-US"/>
        </w:rPr>
        <w:t>Доходы от использования имущества, находящегося в государственной и муниципальной собственности</w:t>
      </w:r>
      <w:bookmarkEnd w:id="50"/>
      <w:bookmarkEnd w:id="51"/>
    </w:p>
    <w:p w14:paraId="2FAA9B1C" w14:textId="77777777" w:rsidR="00C9756A" w:rsidRPr="00F54254" w:rsidRDefault="00C9756A" w:rsidP="00C9756A">
      <w:pPr>
        <w:widowControl w:val="0"/>
        <w:snapToGrid w:val="0"/>
        <w:spacing w:before="120"/>
        <w:ind w:firstLine="709"/>
        <w:jc w:val="both"/>
        <w:rPr>
          <w:sz w:val="26"/>
          <w:szCs w:val="26"/>
        </w:rPr>
      </w:pPr>
      <w:bookmarkStart w:id="52" w:name="_Toc512852061"/>
      <w:r w:rsidRPr="00F54254">
        <w:rPr>
          <w:sz w:val="26"/>
          <w:szCs w:val="26"/>
        </w:rPr>
        <w:t>По данному коду общая сумма поступлений в отчетном году составила 1 119 444,5 тыс. рублей или 110,2 процента от утвержденного планового показателя, в том числе:</w:t>
      </w:r>
    </w:p>
    <w:p w14:paraId="3F0D54DE" w14:textId="77777777" w:rsidR="00C9756A" w:rsidRPr="00122D5A" w:rsidRDefault="00C9756A" w:rsidP="00C9756A">
      <w:pPr>
        <w:widowControl w:val="0"/>
        <w:snapToGrid w:val="0"/>
        <w:ind w:firstLine="709"/>
        <w:jc w:val="right"/>
        <w:rPr>
          <w:b/>
          <w:bCs/>
          <w:i/>
          <w:iCs/>
        </w:rPr>
      </w:pPr>
      <w:r w:rsidRPr="00122D5A">
        <w:t>Таблица 11</w:t>
      </w:r>
    </w:p>
    <w:p w14:paraId="7D7D9E5D" w14:textId="77777777" w:rsidR="00C9756A" w:rsidRPr="00F54254" w:rsidRDefault="00C9756A" w:rsidP="00C9756A">
      <w:pPr>
        <w:tabs>
          <w:tab w:val="left" w:pos="851"/>
        </w:tabs>
        <w:autoSpaceDE w:val="0"/>
        <w:autoSpaceDN w:val="0"/>
        <w:adjustRightInd w:val="0"/>
        <w:ind w:firstLine="567"/>
        <w:jc w:val="right"/>
      </w:pPr>
      <w:r w:rsidRPr="00F54254">
        <w:t>тыс. рублей</w:t>
      </w:r>
    </w:p>
    <w:tbl>
      <w:tblPr>
        <w:tblW w:w="5000" w:type="pct"/>
        <w:tblLook w:val="0000" w:firstRow="0" w:lastRow="0" w:firstColumn="0" w:lastColumn="0" w:noHBand="0" w:noVBand="0"/>
      </w:tblPr>
      <w:tblGrid>
        <w:gridCol w:w="4341"/>
        <w:gridCol w:w="1303"/>
        <w:gridCol w:w="1356"/>
        <w:gridCol w:w="1176"/>
        <w:gridCol w:w="1168"/>
      </w:tblGrid>
      <w:tr w:rsidR="00C9756A" w:rsidRPr="00631B8D" w14:paraId="71491F13" w14:textId="77777777" w:rsidTr="00FE685A">
        <w:trPr>
          <w:trHeight w:val="343"/>
          <w:tblHeader/>
        </w:trPr>
        <w:tc>
          <w:tcPr>
            <w:tcW w:w="23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314E32" w14:textId="77777777" w:rsidR="00C9756A" w:rsidRPr="00F54254" w:rsidRDefault="00C9756A" w:rsidP="00FE685A">
            <w:pPr>
              <w:jc w:val="center"/>
              <w:rPr>
                <w:b/>
              </w:rPr>
            </w:pPr>
            <w:r w:rsidRPr="00F54254">
              <w:rPr>
                <w:b/>
              </w:rPr>
              <w:t>Наименование</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91AA1C" w14:textId="77777777" w:rsidR="00C9756A" w:rsidRPr="00F54254" w:rsidRDefault="00C9756A" w:rsidP="00FE685A">
            <w:pPr>
              <w:jc w:val="center"/>
              <w:rPr>
                <w:b/>
              </w:rPr>
            </w:pPr>
            <w:r w:rsidRPr="00F54254">
              <w:rPr>
                <w:b/>
              </w:rPr>
              <w:t>202</w:t>
            </w:r>
            <w:r>
              <w:rPr>
                <w:b/>
              </w:rPr>
              <w:t>1</w:t>
            </w:r>
            <w:r w:rsidRPr="00F54254">
              <w:rPr>
                <w:b/>
              </w:rPr>
              <w:t xml:space="preserve"> год</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37B4C4" w14:textId="77777777" w:rsidR="00C9756A" w:rsidRPr="00F54254" w:rsidRDefault="00C9756A" w:rsidP="00FE685A">
            <w:pPr>
              <w:jc w:val="center"/>
              <w:rPr>
                <w:b/>
              </w:rPr>
            </w:pPr>
            <w:r w:rsidRPr="00F54254">
              <w:rPr>
                <w:b/>
              </w:rPr>
              <w:t>202</w:t>
            </w:r>
            <w:r>
              <w:rPr>
                <w:b/>
              </w:rPr>
              <w:t>2</w:t>
            </w:r>
            <w:r w:rsidRPr="00F54254">
              <w:rPr>
                <w:b/>
              </w:rPr>
              <w:t xml:space="preserve"> год</w:t>
            </w:r>
          </w:p>
        </w:tc>
        <w:tc>
          <w:tcPr>
            <w:tcW w:w="1265" w:type="pct"/>
            <w:gridSpan w:val="2"/>
            <w:tcBorders>
              <w:top w:val="single" w:sz="4" w:space="0" w:color="auto"/>
              <w:left w:val="nil"/>
              <w:bottom w:val="single" w:sz="4" w:space="0" w:color="auto"/>
              <w:right w:val="single" w:sz="4" w:space="0" w:color="auto"/>
            </w:tcBorders>
            <w:shd w:val="clear" w:color="auto" w:fill="auto"/>
            <w:vAlign w:val="center"/>
          </w:tcPr>
          <w:p w14:paraId="681E6658" w14:textId="77777777" w:rsidR="00C9756A" w:rsidRPr="00F54254" w:rsidRDefault="00C9756A" w:rsidP="00FE685A">
            <w:pPr>
              <w:jc w:val="center"/>
              <w:rPr>
                <w:b/>
              </w:rPr>
            </w:pPr>
            <w:r w:rsidRPr="00F54254">
              <w:rPr>
                <w:b/>
              </w:rPr>
              <w:t>Отклонение</w:t>
            </w:r>
          </w:p>
        </w:tc>
      </w:tr>
      <w:tr w:rsidR="00C9756A" w:rsidRPr="00631B8D" w14:paraId="1B5731D0" w14:textId="77777777" w:rsidTr="00FE685A">
        <w:trPr>
          <w:trHeight w:val="315"/>
          <w:tblHeader/>
        </w:trPr>
        <w:tc>
          <w:tcPr>
            <w:tcW w:w="2329" w:type="pct"/>
            <w:vMerge/>
            <w:tcBorders>
              <w:top w:val="single" w:sz="4" w:space="0" w:color="auto"/>
              <w:left w:val="single" w:sz="4" w:space="0" w:color="auto"/>
              <w:bottom w:val="single" w:sz="4" w:space="0" w:color="auto"/>
              <w:right w:val="single" w:sz="4" w:space="0" w:color="auto"/>
            </w:tcBorders>
            <w:vAlign w:val="center"/>
          </w:tcPr>
          <w:p w14:paraId="1D3A0554" w14:textId="77777777" w:rsidR="00C9756A" w:rsidRPr="00F54254" w:rsidRDefault="00C9756A" w:rsidP="00FE685A">
            <w:pPr>
              <w:rPr>
                <w:b/>
              </w:rPr>
            </w:pPr>
          </w:p>
        </w:tc>
        <w:tc>
          <w:tcPr>
            <w:tcW w:w="703" w:type="pct"/>
            <w:vMerge/>
            <w:tcBorders>
              <w:top w:val="single" w:sz="4" w:space="0" w:color="auto"/>
              <w:left w:val="single" w:sz="4" w:space="0" w:color="auto"/>
              <w:bottom w:val="single" w:sz="4" w:space="0" w:color="auto"/>
              <w:right w:val="single" w:sz="4" w:space="0" w:color="auto"/>
            </w:tcBorders>
            <w:vAlign w:val="center"/>
          </w:tcPr>
          <w:p w14:paraId="55EB30DF" w14:textId="77777777" w:rsidR="00C9756A" w:rsidRPr="00F54254" w:rsidRDefault="00C9756A" w:rsidP="00FE685A">
            <w:pPr>
              <w:jc w:val="center"/>
              <w:rPr>
                <w:b/>
              </w:rPr>
            </w:pPr>
          </w:p>
        </w:tc>
        <w:tc>
          <w:tcPr>
            <w:tcW w:w="703" w:type="pct"/>
            <w:vMerge/>
            <w:tcBorders>
              <w:top w:val="single" w:sz="4" w:space="0" w:color="auto"/>
              <w:left w:val="single" w:sz="4" w:space="0" w:color="auto"/>
              <w:bottom w:val="single" w:sz="4" w:space="0" w:color="auto"/>
              <w:right w:val="single" w:sz="4" w:space="0" w:color="auto"/>
            </w:tcBorders>
            <w:vAlign w:val="center"/>
          </w:tcPr>
          <w:p w14:paraId="3ABEAE2F" w14:textId="77777777" w:rsidR="00C9756A" w:rsidRPr="00F54254" w:rsidRDefault="00C9756A" w:rsidP="00FE685A">
            <w:pPr>
              <w:jc w:val="center"/>
              <w:rPr>
                <w:b/>
              </w:rPr>
            </w:pPr>
          </w:p>
        </w:tc>
        <w:tc>
          <w:tcPr>
            <w:tcW w:w="632" w:type="pct"/>
            <w:tcBorders>
              <w:top w:val="single" w:sz="4" w:space="0" w:color="auto"/>
              <w:left w:val="nil"/>
              <w:bottom w:val="single" w:sz="4" w:space="0" w:color="auto"/>
              <w:right w:val="single" w:sz="4" w:space="0" w:color="auto"/>
            </w:tcBorders>
            <w:shd w:val="clear" w:color="auto" w:fill="auto"/>
            <w:vAlign w:val="center"/>
          </w:tcPr>
          <w:p w14:paraId="402D0C61" w14:textId="77777777" w:rsidR="00C9756A" w:rsidRPr="00F54254" w:rsidRDefault="00C9756A" w:rsidP="00FE685A">
            <w:pPr>
              <w:jc w:val="center"/>
              <w:rPr>
                <w:b/>
              </w:rPr>
            </w:pPr>
            <w:r w:rsidRPr="00F54254">
              <w:rPr>
                <w:b/>
              </w:rPr>
              <w:t>+/ -</w:t>
            </w:r>
          </w:p>
        </w:tc>
        <w:tc>
          <w:tcPr>
            <w:tcW w:w="633" w:type="pct"/>
            <w:tcBorders>
              <w:top w:val="single" w:sz="4" w:space="0" w:color="auto"/>
              <w:left w:val="nil"/>
              <w:bottom w:val="single" w:sz="4" w:space="0" w:color="auto"/>
              <w:right w:val="single" w:sz="4" w:space="0" w:color="auto"/>
            </w:tcBorders>
            <w:shd w:val="clear" w:color="auto" w:fill="auto"/>
            <w:vAlign w:val="center"/>
          </w:tcPr>
          <w:p w14:paraId="1B40ADC5" w14:textId="77777777" w:rsidR="00C9756A" w:rsidRPr="00F54254" w:rsidRDefault="00C9756A" w:rsidP="00FE685A">
            <w:pPr>
              <w:jc w:val="center"/>
              <w:rPr>
                <w:b/>
              </w:rPr>
            </w:pPr>
            <w:r w:rsidRPr="00F54254">
              <w:rPr>
                <w:b/>
              </w:rPr>
              <w:t>%</w:t>
            </w:r>
          </w:p>
        </w:tc>
      </w:tr>
      <w:tr w:rsidR="00C9756A" w:rsidRPr="00631B8D" w14:paraId="175E4D04" w14:textId="77777777" w:rsidTr="00FE685A">
        <w:trPr>
          <w:trHeight w:val="463"/>
        </w:trPr>
        <w:tc>
          <w:tcPr>
            <w:tcW w:w="2329" w:type="pct"/>
            <w:tcBorders>
              <w:top w:val="single" w:sz="4" w:space="0" w:color="auto"/>
              <w:left w:val="single" w:sz="4" w:space="0" w:color="auto"/>
              <w:bottom w:val="single" w:sz="4" w:space="0" w:color="auto"/>
              <w:right w:val="single" w:sz="4" w:space="0" w:color="auto"/>
            </w:tcBorders>
            <w:shd w:val="clear" w:color="auto" w:fill="auto"/>
            <w:vAlign w:val="center"/>
          </w:tcPr>
          <w:p w14:paraId="7B1ECAD5" w14:textId="77777777" w:rsidR="00C9756A" w:rsidRPr="00F54254" w:rsidRDefault="00C9756A" w:rsidP="00FE685A">
            <w:r w:rsidRPr="00FF5EB4">
              <w:t>Доходы, получаемые в виде арендной платы за земельные участки, государственная собственность на которые не разграничена</w:t>
            </w:r>
          </w:p>
        </w:tc>
        <w:tc>
          <w:tcPr>
            <w:tcW w:w="703" w:type="pct"/>
            <w:tcBorders>
              <w:top w:val="single" w:sz="4" w:space="0" w:color="auto"/>
              <w:left w:val="nil"/>
              <w:bottom w:val="single" w:sz="4" w:space="0" w:color="auto"/>
              <w:right w:val="single" w:sz="4" w:space="0" w:color="auto"/>
            </w:tcBorders>
            <w:shd w:val="clear" w:color="auto" w:fill="auto"/>
            <w:vAlign w:val="center"/>
          </w:tcPr>
          <w:p w14:paraId="67583826" w14:textId="77777777" w:rsidR="00C9756A" w:rsidRPr="00F54254" w:rsidRDefault="00C9756A" w:rsidP="00FE685A">
            <w:pPr>
              <w:jc w:val="center"/>
            </w:pPr>
            <w:r w:rsidRPr="00F54254">
              <w:t>688 155,2</w:t>
            </w:r>
          </w:p>
        </w:tc>
        <w:tc>
          <w:tcPr>
            <w:tcW w:w="703" w:type="pct"/>
            <w:tcBorders>
              <w:top w:val="single" w:sz="4" w:space="0" w:color="auto"/>
              <w:left w:val="nil"/>
              <w:bottom w:val="single" w:sz="4" w:space="0" w:color="auto"/>
              <w:right w:val="single" w:sz="4" w:space="0" w:color="auto"/>
            </w:tcBorders>
            <w:shd w:val="clear" w:color="auto" w:fill="auto"/>
            <w:vAlign w:val="center"/>
          </w:tcPr>
          <w:p w14:paraId="3E6F03DD" w14:textId="77777777" w:rsidR="00C9756A" w:rsidRPr="00F54254" w:rsidRDefault="00C9756A" w:rsidP="00FE685A">
            <w:pPr>
              <w:jc w:val="center"/>
            </w:pPr>
            <w:r>
              <w:t>811 424,0</w:t>
            </w:r>
          </w:p>
        </w:tc>
        <w:tc>
          <w:tcPr>
            <w:tcW w:w="632" w:type="pct"/>
            <w:tcBorders>
              <w:top w:val="single" w:sz="4" w:space="0" w:color="auto"/>
              <w:left w:val="nil"/>
              <w:bottom w:val="single" w:sz="4" w:space="0" w:color="auto"/>
              <w:right w:val="single" w:sz="4" w:space="0" w:color="auto"/>
            </w:tcBorders>
            <w:shd w:val="clear" w:color="auto" w:fill="auto"/>
            <w:vAlign w:val="center"/>
          </w:tcPr>
          <w:p w14:paraId="43F40B01" w14:textId="77777777" w:rsidR="00C9756A" w:rsidRPr="00F54254" w:rsidRDefault="00C9756A" w:rsidP="00FE685A">
            <w:pPr>
              <w:jc w:val="center"/>
            </w:pPr>
            <w:r>
              <w:t>123 268,8</w:t>
            </w:r>
          </w:p>
        </w:tc>
        <w:tc>
          <w:tcPr>
            <w:tcW w:w="633" w:type="pct"/>
            <w:tcBorders>
              <w:top w:val="single" w:sz="4" w:space="0" w:color="auto"/>
              <w:left w:val="nil"/>
              <w:bottom w:val="single" w:sz="4" w:space="0" w:color="auto"/>
              <w:right w:val="single" w:sz="4" w:space="0" w:color="auto"/>
            </w:tcBorders>
            <w:shd w:val="clear" w:color="auto" w:fill="auto"/>
            <w:vAlign w:val="center"/>
          </w:tcPr>
          <w:p w14:paraId="0456F76A" w14:textId="77777777" w:rsidR="00C9756A" w:rsidRPr="00F54254" w:rsidRDefault="00C9756A" w:rsidP="00FE685A">
            <w:pPr>
              <w:jc w:val="center"/>
            </w:pPr>
            <w:r>
              <w:t>17,9</w:t>
            </w:r>
          </w:p>
        </w:tc>
      </w:tr>
      <w:tr w:rsidR="00C9756A" w:rsidRPr="00631B8D" w14:paraId="7D75E8AA" w14:textId="77777777" w:rsidTr="00FE685A">
        <w:trPr>
          <w:trHeight w:val="446"/>
        </w:trPr>
        <w:tc>
          <w:tcPr>
            <w:tcW w:w="2329" w:type="pct"/>
            <w:tcBorders>
              <w:top w:val="single" w:sz="4" w:space="0" w:color="auto"/>
              <w:left w:val="single" w:sz="4" w:space="0" w:color="auto"/>
              <w:bottom w:val="single" w:sz="4" w:space="0" w:color="auto"/>
              <w:right w:val="single" w:sz="4" w:space="0" w:color="auto"/>
            </w:tcBorders>
            <w:shd w:val="clear" w:color="auto" w:fill="auto"/>
            <w:vAlign w:val="center"/>
          </w:tcPr>
          <w:p w14:paraId="17BD4C13" w14:textId="77777777" w:rsidR="00C9756A" w:rsidRPr="00F54254" w:rsidRDefault="00C9756A" w:rsidP="00FE685A">
            <w:r w:rsidRPr="00F54254">
              <w:t>Доходы от арендной платы за земельные участки, находящиеся в собственности городских округов</w:t>
            </w:r>
          </w:p>
        </w:tc>
        <w:tc>
          <w:tcPr>
            <w:tcW w:w="703" w:type="pct"/>
            <w:tcBorders>
              <w:top w:val="single" w:sz="4" w:space="0" w:color="auto"/>
              <w:left w:val="nil"/>
              <w:bottom w:val="single" w:sz="4" w:space="0" w:color="auto"/>
              <w:right w:val="single" w:sz="4" w:space="0" w:color="auto"/>
            </w:tcBorders>
            <w:shd w:val="clear" w:color="auto" w:fill="auto"/>
            <w:vAlign w:val="center"/>
          </w:tcPr>
          <w:p w14:paraId="541C4287" w14:textId="77777777" w:rsidR="00C9756A" w:rsidRPr="00F54254" w:rsidRDefault="00C9756A" w:rsidP="00FE685A">
            <w:pPr>
              <w:jc w:val="center"/>
            </w:pPr>
            <w:r w:rsidRPr="00F54254">
              <w:t>2 747,7</w:t>
            </w:r>
          </w:p>
        </w:tc>
        <w:tc>
          <w:tcPr>
            <w:tcW w:w="703" w:type="pct"/>
            <w:tcBorders>
              <w:top w:val="single" w:sz="4" w:space="0" w:color="auto"/>
              <w:left w:val="nil"/>
              <w:bottom w:val="single" w:sz="4" w:space="0" w:color="auto"/>
              <w:right w:val="single" w:sz="4" w:space="0" w:color="auto"/>
            </w:tcBorders>
            <w:shd w:val="clear" w:color="auto" w:fill="auto"/>
            <w:vAlign w:val="center"/>
          </w:tcPr>
          <w:p w14:paraId="5B3115C6" w14:textId="77777777" w:rsidR="00C9756A" w:rsidRPr="00F54254" w:rsidRDefault="00C9756A" w:rsidP="00FE685A">
            <w:pPr>
              <w:jc w:val="center"/>
            </w:pPr>
            <w:r>
              <w:t>2 096,0</w:t>
            </w:r>
          </w:p>
        </w:tc>
        <w:tc>
          <w:tcPr>
            <w:tcW w:w="632" w:type="pct"/>
            <w:tcBorders>
              <w:top w:val="single" w:sz="4" w:space="0" w:color="auto"/>
              <w:left w:val="nil"/>
              <w:bottom w:val="single" w:sz="4" w:space="0" w:color="auto"/>
              <w:right w:val="single" w:sz="4" w:space="0" w:color="auto"/>
            </w:tcBorders>
            <w:shd w:val="clear" w:color="auto" w:fill="auto"/>
            <w:vAlign w:val="center"/>
          </w:tcPr>
          <w:p w14:paraId="051D39E1" w14:textId="77777777" w:rsidR="00C9756A" w:rsidRPr="00F54254" w:rsidRDefault="00C9756A" w:rsidP="00FE685A">
            <w:pPr>
              <w:jc w:val="center"/>
            </w:pPr>
            <w:r>
              <w:t>- 651,7</w:t>
            </w:r>
          </w:p>
        </w:tc>
        <w:tc>
          <w:tcPr>
            <w:tcW w:w="633" w:type="pct"/>
            <w:tcBorders>
              <w:top w:val="single" w:sz="4" w:space="0" w:color="auto"/>
              <w:left w:val="nil"/>
              <w:bottom w:val="single" w:sz="4" w:space="0" w:color="auto"/>
              <w:right w:val="single" w:sz="4" w:space="0" w:color="auto"/>
            </w:tcBorders>
            <w:shd w:val="clear" w:color="auto" w:fill="auto"/>
            <w:vAlign w:val="center"/>
          </w:tcPr>
          <w:p w14:paraId="4D422442" w14:textId="77777777" w:rsidR="00C9756A" w:rsidRPr="00F54254" w:rsidRDefault="00C9756A" w:rsidP="00FE685A">
            <w:pPr>
              <w:jc w:val="center"/>
            </w:pPr>
            <w:r>
              <w:t>- 23,7</w:t>
            </w:r>
          </w:p>
        </w:tc>
      </w:tr>
      <w:tr w:rsidR="00C9756A" w:rsidRPr="00631B8D" w14:paraId="5EBFFC01" w14:textId="77777777" w:rsidTr="00FE685A">
        <w:trPr>
          <w:trHeight w:val="446"/>
        </w:trPr>
        <w:tc>
          <w:tcPr>
            <w:tcW w:w="2329" w:type="pct"/>
            <w:tcBorders>
              <w:top w:val="single" w:sz="4" w:space="0" w:color="auto"/>
              <w:left w:val="single" w:sz="4" w:space="0" w:color="auto"/>
              <w:bottom w:val="single" w:sz="4" w:space="0" w:color="auto"/>
              <w:right w:val="single" w:sz="4" w:space="0" w:color="auto"/>
            </w:tcBorders>
            <w:shd w:val="clear" w:color="auto" w:fill="auto"/>
            <w:vAlign w:val="center"/>
          </w:tcPr>
          <w:p w14:paraId="2F6BC928" w14:textId="77777777" w:rsidR="00C9756A" w:rsidRPr="00F54254" w:rsidRDefault="00C9756A" w:rsidP="00FE685A">
            <w:r w:rsidRPr="00F54254">
              <w:t xml:space="preserve">Доходы от сдачи в аренду имущества, находящегося в оперативном управлении органов управления городских округов </w:t>
            </w:r>
          </w:p>
        </w:tc>
        <w:tc>
          <w:tcPr>
            <w:tcW w:w="703" w:type="pct"/>
            <w:tcBorders>
              <w:top w:val="single" w:sz="4" w:space="0" w:color="auto"/>
              <w:left w:val="nil"/>
              <w:bottom w:val="single" w:sz="4" w:space="0" w:color="auto"/>
              <w:right w:val="single" w:sz="4" w:space="0" w:color="auto"/>
            </w:tcBorders>
            <w:shd w:val="clear" w:color="auto" w:fill="auto"/>
            <w:vAlign w:val="center"/>
          </w:tcPr>
          <w:p w14:paraId="5510BFB3" w14:textId="77777777" w:rsidR="00C9756A" w:rsidRPr="00F54254" w:rsidRDefault="00C9756A" w:rsidP="00FE685A">
            <w:pPr>
              <w:jc w:val="center"/>
            </w:pPr>
            <w:r w:rsidRPr="00F54254">
              <w:t>1 415,9</w:t>
            </w:r>
          </w:p>
        </w:tc>
        <w:tc>
          <w:tcPr>
            <w:tcW w:w="703" w:type="pct"/>
            <w:tcBorders>
              <w:top w:val="single" w:sz="4" w:space="0" w:color="auto"/>
              <w:left w:val="nil"/>
              <w:bottom w:val="single" w:sz="4" w:space="0" w:color="auto"/>
              <w:right w:val="single" w:sz="4" w:space="0" w:color="auto"/>
            </w:tcBorders>
            <w:shd w:val="clear" w:color="auto" w:fill="auto"/>
            <w:vAlign w:val="center"/>
          </w:tcPr>
          <w:p w14:paraId="7E970A65" w14:textId="77777777" w:rsidR="00C9756A" w:rsidRPr="00F54254" w:rsidRDefault="00C9756A" w:rsidP="00FE685A">
            <w:pPr>
              <w:jc w:val="center"/>
            </w:pPr>
            <w:r>
              <w:t>1 268,4</w:t>
            </w:r>
          </w:p>
        </w:tc>
        <w:tc>
          <w:tcPr>
            <w:tcW w:w="632" w:type="pct"/>
            <w:tcBorders>
              <w:top w:val="single" w:sz="4" w:space="0" w:color="auto"/>
              <w:left w:val="nil"/>
              <w:bottom w:val="single" w:sz="4" w:space="0" w:color="auto"/>
              <w:right w:val="single" w:sz="4" w:space="0" w:color="auto"/>
            </w:tcBorders>
            <w:shd w:val="clear" w:color="auto" w:fill="auto"/>
            <w:vAlign w:val="center"/>
          </w:tcPr>
          <w:p w14:paraId="0376B2C4" w14:textId="77777777" w:rsidR="00C9756A" w:rsidRPr="00F54254" w:rsidRDefault="00C9756A" w:rsidP="00FE685A">
            <w:pPr>
              <w:jc w:val="center"/>
            </w:pPr>
            <w:r>
              <w:t>- 147,5</w:t>
            </w:r>
          </w:p>
        </w:tc>
        <w:tc>
          <w:tcPr>
            <w:tcW w:w="633" w:type="pct"/>
            <w:tcBorders>
              <w:top w:val="single" w:sz="4" w:space="0" w:color="auto"/>
              <w:left w:val="nil"/>
              <w:bottom w:val="single" w:sz="4" w:space="0" w:color="auto"/>
              <w:right w:val="single" w:sz="4" w:space="0" w:color="auto"/>
            </w:tcBorders>
            <w:shd w:val="clear" w:color="auto" w:fill="auto"/>
            <w:vAlign w:val="center"/>
          </w:tcPr>
          <w:p w14:paraId="7BB4B63B" w14:textId="77777777" w:rsidR="00C9756A" w:rsidRPr="00F54254" w:rsidRDefault="00C9756A" w:rsidP="00FE685A">
            <w:pPr>
              <w:jc w:val="center"/>
            </w:pPr>
            <w:r>
              <w:t>- 10,4</w:t>
            </w:r>
          </w:p>
        </w:tc>
      </w:tr>
      <w:tr w:rsidR="00C9756A" w:rsidRPr="00631B8D" w14:paraId="43B9424B" w14:textId="77777777" w:rsidTr="00FE685A">
        <w:trPr>
          <w:trHeight w:val="446"/>
        </w:trPr>
        <w:tc>
          <w:tcPr>
            <w:tcW w:w="2329" w:type="pct"/>
            <w:tcBorders>
              <w:top w:val="single" w:sz="4" w:space="0" w:color="auto"/>
              <w:left w:val="single" w:sz="4" w:space="0" w:color="auto"/>
              <w:bottom w:val="single" w:sz="4" w:space="0" w:color="auto"/>
              <w:right w:val="single" w:sz="4" w:space="0" w:color="auto"/>
            </w:tcBorders>
            <w:shd w:val="clear" w:color="auto" w:fill="auto"/>
            <w:vAlign w:val="center"/>
          </w:tcPr>
          <w:p w14:paraId="063394E6" w14:textId="77777777" w:rsidR="00C9756A" w:rsidRPr="00F54254" w:rsidRDefault="00C9756A" w:rsidP="00FE685A">
            <w:r w:rsidRPr="00F54254">
              <w:t xml:space="preserve">Доходы от сдачи в аренду имущества, составляющего казну городских округов </w:t>
            </w:r>
          </w:p>
        </w:tc>
        <w:tc>
          <w:tcPr>
            <w:tcW w:w="703" w:type="pct"/>
            <w:tcBorders>
              <w:top w:val="single" w:sz="4" w:space="0" w:color="auto"/>
              <w:left w:val="nil"/>
              <w:bottom w:val="single" w:sz="4" w:space="0" w:color="auto"/>
              <w:right w:val="single" w:sz="4" w:space="0" w:color="auto"/>
            </w:tcBorders>
            <w:shd w:val="clear" w:color="auto" w:fill="auto"/>
            <w:vAlign w:val="center"/>
          </w:tcPr>
          <w:p w14:paraId="03E3E991" w14:textId="77777777" w:rsidR="00C9756A" w:rsidRPr="00F54254" w:rsidRDefault="00C9756A" w:rsidP="00FE685A">
            <w:pPr>
              <w:jc w:val="center"/>
            </w:pPr>
            <w:r w:rsidRPr="00F54254">
              <w:t>131 231,7</w:t>
            </w:r>
          </w:p>
        </w:tc>
        <w:tc>
          <w:tcPr>
            <w:tcW w:w="703" w:type="pct"/>
            <w:tcBorders>
              <w:top w:val="single" w:sz="4" w:space="0" w:color="auto"/>
              <w:left w:val="nil"/>
              <w:bottom w:val="single" w:sz="4" w:space="0" w:color="auto"/>
              <w:right w:val="single" w:sz="4" w:space="0" w:color="auto"/>
            </w:tcBorders>
            <w:shd w:val="clear" w:color="auto" w:fill="auto"/>
            <w:vAlign w:val="center"/>
          </w:tcPr>
          <w:p w14:paraId="59840105" w14:textId="77777777" w:rsidR="00C9756A" w:rsidRPr="00F54254" w:rsidRDefault="00C9756A" w:rsidP="00FE685A">
            <w:pPr>
              <w:jc w:val="center"/>
            </w:pPr>
            <w:r>
              <w:t>121 802,2</w:t>
            </w:r>
          </w:p>
        </w:tc>
        <w:tc>
          <w:tcPr>
            <w:tcW w:w="632" w:type="pct"/>
            <w:tcBorders>
              <w:top w:val="single" w:sz="4" w:space="0" w:color="auto"/>
              <w:left w:val="nil"/>
              <w:bottom w:val="single" w:sz="4" w:space="0" w:color="auto"/>
              <w:right w:val="single" w:sz="4" w:space="0" w:color="auto"/>
            </w:tcBorders>
            <w:shd w:val="clear" w:color="auto" w:fill="auto"/>
            <w:vAlign w:val="center"/>
          </w:tcPr>
          <w:p w14:paraId="3827F023" w14:textId="77777777" w:rsidR="00C9756A" w:rsidRPr="00F54254" w:rsidRDefault="00C9756A" w:rsidP="00FE685A">
            <w:pPr>
              <w:jc w:val="center"/>
            </w:pPr>
            <w:r>
              <w:t>- 9 429,5</w:t>
            </w:r>
          </w:p>
        </w:tc>
        <w:tc>
          <w:tcPr>
            <w:tcW w:w="633" w:type="pct"/>
            <w:tcBorders>
              <w:top w:val="single" w:sz="4" w:space="0" w:color="auto"/>
              <w:left w:val="nil"/>
              <w:bottom w:val="single" w:sz="4" w:space="0" w:color="auto"/>
              <w:right w:val="single" w:sz="4" w:space="0" w:color="auto"/>
            </w:tcBorders>
            <w:shd w:val="clear" w:color="auto" w:fill="auto"/>
            <w:vAlign w:val="center"/>
          </w:tcPr>
          <w:p w14:paraId="6F3447F4" w14:textId="77777777" w:rsidR="00C9756A" w:rsidRPr="00F54254" w:rsidRDefault="00C9756A" w:rsidP="00FE685A">
            <w:pPr>
              <w:jc w:val="center"/>
            </w:pPr>
            <w:r>
              <w:t>- 7,2</w:t>
            </w:r>
          </w:p>
        </w:tc>
      </w:tr>
      <w:tr w:rsidR="00C9756A" w:rsidRPr="00631B8D" w14:paraId="58ED117B" w14:textId="77777777" w:rsidTr="00FE685A">
        <w:trPr>
          <w:trHeight w:val="446"/>
        </w:trPr>
        <w:tc>
          <w:tcPr>
            <w:tcW w:w="2329" w:type="pct"/>
            <w:tcBorders>
              <w:top w:val="single" w:sz="4" w:space="0" w:color="auto"/>
              <w:left w:val="single" w:sz="4" w:space="0" w:color="auto"/>
              <w:bottom w:val="single" w:sz="4" w:space="0" w:color="auto"/>
              <w:right w:val="single" w:sz="4" w:space="0" w:color="auto"/>
            </w:tcBorders>
            <w:shd w:val="clear" w:color="auto" w:fill="auto"/>
            <w:vAlign w:val="center"/>
          </w:tcPr>
          <w:p w14:paraId="35310B64" w14:textId="77777777" w:rsidR="00C9756A" w:rsidRPr="00F54254" w:rsidRDefault="00C9756A" w:rsidP="00FE685A">
            <w:r w:rsidRPr="00F54254">
              <w:t>Плата по соглашениям об установлении сервитута, заключенным органами местного самоуправления городских округов, в отношении земельных участков, государственная собственность на которые не разграничена</w:t>
            </w:r>
          </w:p>
        </w:tc>
        <w:tc>
          <w:tcPr>
            <w:tcW w:w="703" w:type="pct"/>
            <w:tcBorders>
              <w:top w:val="single" w:sz="4" w:space="0" w:color="auto"/>
              <w:left w:val="nil"/>
              <w:bottom w:val="single" w:sz="4" w:space="0" w:color="auto"/>
              <w:right w:val="single" w:sz="4" w:space="0" w:color="auto"/>
            </w:tcBorders>
            <w:shd w:val="clear" w:color="auto" w:fill="auto"/>
            <w:vAlign w:val="center"/>
          </w:tcPr>
          <w:p w14:paraId="358ED47E" w14:textId="77777777" w:rsidR="00C9756A" w:rsidRPr="00F54254" w:rsidRDefault="00C9756A" w:rsidP="00FE685A">
            <w:pPr>
              <w:jc w:val="center"/>
            </w:pPr>
            <w:r w:rsidRPr="00F54254">
              <w:t>1 173,9</w:t>
            </w:r>
          </w:p>
        </w:tc>
        <w:tc>
          <w:tcPr>
            <w:tcW w:w="703" w:type="pct"/>
            <w:tcBorders>
              <w:top w:val="single" w:sz="4" w:space="0" w:color="auto"/>
              <w:left w:val="nil"/>
              <w:bottom w:val="single" w:sz="4" w:space="0" w:color="auto"/>
              <w:right w:val="single" w:sz="4" w:space="0" w:color="auto"/>
            </w:tcBorders>
            <w:shd w:val="clear" w:color="auto" w:fill="auto"/>
            <w:vAlign w:val="center"/>
          </w:tcPr>
          <w:p w14:paraId="437AC575" w14:textId="77777777" w:rsidR="00C9756A" w:rsidRPr="00F54254" w:rsidRDefault="00C9756A" w:rsidP="00FE685A">
            <w:pPr>
              <w:jc w:val="center"/>
            </w:pPr>
            <w:r>
              <w:t>881,5</w:t>
            </w:r>
          </w:p>
        </w:tc>
        <w:tc>
          <w:tcPr>
            <w:tcW w:w="632" w:type="pct"/>
            <w:tcBorders>
              <w:top w:val="single" w:sz="4" w:space="0" w:color="auto"/>
              <w:left w:val="nil"/>
              <w:bottom w:val="single" w:sz="4" w:space="0" w:color="auto"/>
              <w:right w:val="single" w:sz="4" w:space="0" w:color="auto"/>
            </w:tcBorders>
            <w:shd w:val="clear" w:color="auto" w:fill="auto"/>
            <w:vAlign w:val="center"/>
          </w:tcPr>
          <w:p w14:paraId="57F5F19E" w14:textId="77777777" w:rsidR="00C9756A" w:rsidRPr="00F54254" w:rsidRDefault="00C9756A" w:rsidP="00FE685A">
            <w:pPr>
              <w:jc w:val="center"/>
            </w:pPr>
            <w:r>
              <w:t>- 292,4</w:t>
            </w:r>
          </w:p>
        </w:tc>
        <w:tc>
          <w:tcPr>
            <w:tcW w:w="633" w:type="pct"/>
            <w:tcBorders>
              <w:top w:val="single" w:sz="4" w:space="0" w:color="auto"/>
              <w:left w:val="nil"/>
              <w:bottom w:val="single" w:sz="4" w:space="0" w:color="auto"/>
              <w:right w:val="single" w:sz="4" w:space="0" w:color="auto"/>
            </w:tcBorders>
            <w:shd w:val="clear" w:color="auto" w:fill="auto"/>
            <w:vAlign w:val="center"/>
          </w:tcPr>
          <w:p w14:paraId="11432B9E" w14:textId="77777777" w:rsidR="00C9756A" w:rsidRPr="00F54254" w:rsidRDefault="00C9756A" w:rsidP="00FE685A">
            <w:pPr>
              <w:jc w:val="center"/>
            </w:pPr>
            <w:r>
              <w:t>- 24,9</w:t>
            </w:r>
          </w:p>
        </w:tc>
      </w:tr>
      <w:tr w:rsidR="00C9756A" w:rsidRPr="00631B8D" w14:paraId="564A696B" w14:textId="77777777" w:rsidTr="00FE685A">
        <w:trPr>
          <w:trHeight w:val="446"/>
        </w:trPr>
        <w:tc>
          <w:tcPr>
            <w:tcW w:w="2329" w:type="pct"/>
            <w:tcBorders>
              <w:top w:val="single" w:sz="4" w:space="0" w:color="auto"/>
              <w:left w:val="single" w:sz="4" w:space="0" w:color="auto"/>
              <w:bottom w:val="single" w:sz="4" w:space="0" w:color="auto"/>
              <w:right w:val="single" w:sz="4" w:space="0" w:color="auto"/>
            </w:tcBorders>
            <w:shd w:val="clear" w:color="auto" w:fill="auto"/>
            <w:vAlign w:val="center"/>
          </w:tcPr>
          <w:p w14:paraId="19C487A8" w14:textId="77777777" w:rsidR="00C9756A" w:rsidRPr="00F54254" w:rsidRDefault="00C9756A" w:rsidP="00FE685A">
            <w:r w:rsidRPr="00F54254">
              <w:t>Плата по соглашениям об установлении сервитута, заключенным органами местного самоуправления городских округов, в отношении земельных участков, находящихся в собственности городских округов</w:t>
            </w:r>
          </w:p>
        </w:tc>
        <w:tc>
          <w:tcPr>
            <w:tcW w:w="703" w:type="pct"/>
            <w:tcBorders>
              <w:top w:val="single" w:sz="4" w:space="0" w:color="auto"/>
              <w:left w:val="nil"/>
              <w:bottom w:val="single" w:sz="4" w:space="0" w:color="auto"/>
              <w:right w:val="single" w:sz="4" w:space="0" w:color="auto"/>
            </w:tcBorders>
            <w:shd w:val="clear" w:color="auto" w:fill="auto"/>
            <w:vAlign w:val="center"/>
          </w:tcPr>
          <w:p w14:paraId="2395080F" w14:textId="77777777" w:rsidR="00C9756A" w:rsidRPr="00F54254" w:rsidRDefault="00C9756A" w:rsidP="00FE685A">
            <w:pPr>
              <w:jc w:val="center"/>
            </w:pPr>
            <w:r w:rsidRPr="00F54254">
              <w:t>0,4</w:t>
            </w:r>
          </w:p>
        </w:tc>
        <w:tc>
          <w:tcPr>
            <w:tcW w:w="703" w:type="pct"/>
            <w:tcBorders>
              <w:top w:val="single" w:sz="4" w:space="0" w:color="auto"/>
              <w:left w:val="nil"/>
              <w:bottom w:val="single" w:sz="4" w:space="0" w:color="auto"/>
              <w:right w:val="single" w:sz="4" w:space="0" w:color="auto"/>
            </w:tcBorders>
            <w:shd w:val="clear" w:color="auto" w:fill="auto"/>
            <w:vAlign w:val="center"/>
          </w:tcPr>
          <w:p w14:paraId="2762DAA1" w14:textId="77777777" w:rsidR="00C9756A" w:rsidRPr="00F54254" w:rsidRDefault="00C9756A" w:rsidP="00FE685A">
            <w:pPr>
              <w:jc w:val="center"/>
            </w:pPr>
            <w:r>
              <w:t>0,5</w:t>
            </w:r>
          </w:p>
        </w:tc>
        <w:tc>
          <w:tcPr>
            <w:tcW w:w="632" w:type="pct"/>
            <w:tcBorders>
              <w:top w:val="single" w:sz="4" w:space="0" w:color="auto"/>
              <w:left w:val="nil"/>
              <w:bottom w:val="single" w:sz="4" w:space="0" w:color="auto"/>
              <w:right w:val="single" w:sz="4" w:space="0" w:color="auto"/>
            </w:tcBorders>
            <w:shd w:val="clear" w:color="auto" w:fill="auto"/>
            <w:vAlign w:val="center"/>
          </w:tcPr>
          <w:p w14:paraId="166A084A" w14:textId="77777777" w:rsidR="00C9756A" w:rsidRPr="00F54254" w:rsidRDefault="00C9756A" w:rsidP="00FE685A">
            <w:pPr>
              <w:jc w:val="center"/>
            </w:pPr>
            <w:r>
              <w:t>0,1</w:t>
            </w:r>
          </w:p>
        </w:tc>
        <w:tc>
          <w:tcPr>
            <w:tcW w:w="633" w:type="pct"/>
            <w:tcBorders>
              <w:top w:val="single" w:sz="4" w:space="0" w:color="auto"/>
              <w:left w:val="nil"/>
              <w:bottom w:val="single" w:sz="4" w:space="0" w:color="auto"/>
              <w:right w:val="single" w:sz="4" w:space="0" w:color="auto"/>
            </w:tcBorders>
            <w:shd w:val="clear" w:color="auto" w:fill="auto"/>
            <w:vAlign w:val="center"/>
          </w:tcPr>
          <w:p w14:paraId="7CCCC264" w14:textId="77777777" w:rsidR="00C9756A" w:rsidRPr="00F54254" w:rsidRDefault="00C9756A" w:rsidP="00FE685A">
            <w:pPr>
              <w:jc w:val="center"/>
            </w:pPr>
            <w:r>
              <w:t>25,0</w:t>
            </w:r>
          </w:p>
        </w:tc>
      </w:tr>
      <w:tr w:rsidR="00C9756A" w:rsidRPr="00631B8D" w14:paraId="717877E7" w14:textId="77777777" w:rsidTr="00FE685A">
        <w:trPr>
          <w:trHeight w:val="446"/>
        </w:trPr>
        <w:tc>
          <w:tcPr>
            <w:tcW w:w="2329" w:type="pct"/>
            <w:tcBorders>
              <w:top w:val="single" w:sz="4" w:space="0" w:color="auto"/>
              <w:left w:val="single" w:sz="4" w:space="0" w:color="auto"/>
              <w:bottom w:val="single" w:sz="4" w:space="0" w:color="auto"/>
              <w:right w:val="single" w:sz="4" w:space="0" w:color="auto"/>
            </w:tcBorders>
            <w:shd w:val="clear" w:color="auto" w:fill="auto"/>
            <w:vAlign w:val="center"/>
          </w:tcPr>
          <w:p w14:paraId="7FBB07B5" w14:textId="77777777" w:rsidR="00C9756A" w:rsidRPr="00F54254" w:rsidRDefault="00C9756A" w:rsidP="00FE685A">
            <w:r w:rsidRPr="00F54254">
              <w:t xml:space="preserve">Прочие доходы от использования имущества и прав, находящихся в государственной и муниципальной собственности </w:t>
            </w:r>
          </w:p>
        </w:tc>
        <w:tc>
          <w:tcPr>
            <w:tcW w:w="703" w:type="pct"/>
            <w:tcBorders>
              <w:top w:val="single" w:sz="4" w:space="0" w:color="auto"/>
              <w:left w:val="nil"/>
              <w:bottom w:val="single" w:sz="4" w:space="0" w:color="auto"/>
              <w:right w:val="single" w:sz="4" w:space="0" w:color="auto"/>
            </w:tcBorders>
            <w:shd w:val="clear" w:color="auto" w:fill="auto"/>
            <w:vAlign w:val="center"/>
          </w:tcPr>
          <w:p w14:paraId="4523A2CA" w14:textId="77777777" w:rsidR="00C9756A" w:rsidRPr="00F54254" w:rsidRDefault="00C9756A" w:rsidP="00FE685A">
            <w:pPr>
              <w:jc w:val="center"/>
            </w:pPr>
            <w:r w:rsidRPr="00F54254">
              <w:t>98 922,7</w:t>
            </w:r>
          </w:p>
        </w:tc>
        <w:tc>
          <w:tcPr>
            <w:tcW w:w="703" w:type="pct"/>
            <w:tcBorders>
              <w:top w:val="single" w:sz="4" w:space="0" w:color="auto"/>
              <w:left w:val="nil"/>
              <w:bottom w:val="single" w:sz="4" w:space="0" w:color="auto"/>
              <w:right w:val="single" w:sz="4" w:space="0" w:color="auto"/>
            </w:tcBorders>
            <w:shd w:val="clear" w:color="auto" w:fill="auto"/>
            <w:vAlign w:val="center"/>
          </w:tcPr>
          <w:p w14:paraId="0328F8ED" w14:textId="77777777" w:rsidR="00C9756A" w:rsidRPr="00F54254" w:rsidRDefault="00C9756A" w:rsidP="00FE685A">
            <w:pPr>
              <w:jc w:val="center"/>
            </w:pPr>
            <w:r>
              <w:t>181 971,9</w:t>
            </w:r>
          </w:p>
        </w:tc>
        <w:tc>
          <w:tcPr>
            <w:tcW w:w="632" w:type="pct"/>
            <w:tcBorders>
              <w:top w:val="single" w:sz="4" w:space="0" w:color="auto"/>
              <w:left w:val="nil"/>
              <w:bottom w:val="single" w:sz="4" w:space="0" w:color="auto"/>
              <w:right w:val="single" w:sz="4" w:space="0" w:color="auto"/>
            </w:tcBorders>
            <w:shd w:val="clear" w:color="auto" w:fill="auto"/>
            <w:vAlign w:val="center"/>
          </w:tcPr>
          <w:p w14:paraId="55E251E5" w14:textId="77777777" w:rsidR="00C9756A" w:rsidRPr="00F54254" w:rsidRDefault="00C9756A" w:rsidP="00FE685A">
            <w:pPr>
              <w:jc w:val="center"/>
            </w:pPr>
            <w:r>
              <w:t>83 049,2</w:t>
            </w:r>
          </w:p>
        </w:tc>
        <w:tc>
          <w:tcPr>
            <w:tcW w:w="633" w:type="pct"/>
            <w:tcBorders>
              <w:top w:val="single" w:sz="4" w:space="0" w:color="auto"/>
              <w:left w:val="nil"/>
              <w:bottom w:val="single" w:sz="4" w:space="0" w:color="auto"/>
              <w:right w:val="single" w:sz="4" w:space="0" w:color="auto"/>
            </w:tcBorders>
            <w:shd w:val="clear" w:color="auto" w:fill="auto"/>
            <w:vAlign w:val="center"/>
          </w:tcPr>
          <w:p w14:paraId="666CA811" w14:textId="77777777" w:rsidR="00C9756A" w:rsidRPr="00F54254" w:rsidRDefault="00C9756A" w:rsidP="00FE685A">
            <w:pPr>
              <w:jc w:val="center"/>
            </w:pPr>
            <w:r>
              <w:t>в 1,8 раза</w:t>
            </w:r>
          </w:p>
        </w:tc>
      </w:tr>
      <w:tr w:rsidR="00C9756A" w:rsidRPr="00631B8D" w14:paraId="7601C9C2" w14:textId="77777777" w:rsidTr="00FE685A">
        <w:trPr>
          <w:trHeight w:val="165"/>
        </w:trPr>
        <w:tc>
          <w:tcPr>
            <w:tcW w:w="2329" w:type="pct"/>
            <w:tcBorders>
              <w:top w:val="nil"/>
              <w:left w:val="single" w:sz="4" w:space="0" w:color="auto"/>
              <w:bottom w:val="single" w:sz="4" w:space="0" w:color="auto"/>
              <w:right w:val="single" w:sz="4" w:space="0" w:color="auto"/>
            </w:tcBorders>
            <w:shd w:val="clear" w:color="auto" w:fill="auto"/>
            <w:vAlign w:val="center"/>
          </w:tcPr>
          <w:p w14:paraId="359CD00E" w14:textId="77777777" w:rsidR="00C9756A" w:rsidRPr="00F54254" w:rsidRDefault="00C9756A" w:rsidP="00FE685A">
            <w:pPr>
              <w:rPr>
                <w:b/>
                <w:bCs/>
                <w:i/>
              </w:rPr>
            </w:pPr>
            <w:r w:rsidRPr="00F54254">
              <w:rPr>
                <w:b/>
                <w:bCs/>
                <w:i/>
              </w:rPr>
              <w:t>Итого</w:t>
            </w:r>
          </w:p>
        </w:tc>
        <w:tc>
          <w:tcPr>
            <w:tcW w:w="703" w:type="pct"/>
            <w:tcBorders>
              <w:top w:val="nil"/>
              <w:left w:val="nil"/>
              <w:bottom w:val="single" w:sz="4" w:space="0" w:color="auto"/>
              <w:right w:val="single" w:sz="4" w:space="0" w:color="auto"/>
            </w:tcBorders>
            <w:shd w:val="clear" w:color="auto" w:fill="auto"/>
            <w:vAlign w:val="center"/>
          </w:tcPr>
          <w:p w14:paraId="5BE67BBB" w14:textId="77777777" w:rsidR="00C9756A" w:rsidRPr="00F54254" w:rsidRDefault="00C9756A" w:rsidP="00FE685A">
            <w:pPr>
              <w:jc w:val="center"/>
              <w:rPr>
                <w:b/>
                <w:bCs/>
                <w:i/>
              </w:rPr>
            </w:pPr>
            <w:r w:rsidRPr="00F54254">
              <w:rPr>
                <w:b/>
                <w:bCs/>
                <w:i/>
              </w:rPr>
              <w:t>923 647,5</w:t>
            </w:r>
          </w:p>
        </w:tc>
        <w:tc>
          <w:tcPr>
            <w:tcW w:w="703" w:type="pct"/>
            <w:tcBorders>
              <w:top w:val="nil"/>
              <w:left w:val="nil"/>
              <w:bottom w:val="single" w:sz="4" w:space="0" w:color="auto"/>
              <w:right w:val="single" w:sz="4" w:space="0" w:color="auto"/>
            </w:tcBorders>
            <w:shd w:val="clear" w:color="auto" w:fill="auto"/>
            <w:vAlign w:val="center"/>
          </w:tcPr>
          <w:p w14:paraId="34259C30" w14:textId="77777777" w:rsidR="00C9756A" w:rsidRPr="00F54254" w:rsidRDefault="00C9756A" w:rsidP="00FE685A">
            <w:pPr>
              <w:jc w:val="center"/>
              <w:rPr>
                <w:b/>
                <w:bCs/>
                <w:i/>
              </w:rPr>
            </w:pPr>
            <w:r>
              <w:rPr>
                <w:b/>
                <w:bCs/>
                <w:i/>
              </w:rPr>
              <w:t>1 119 444,5</w:t>
            </w:r>
          </w:p>
        </w:tc>
        <w:tc>
          <w:tcPr>
            <w:tcW w:w="632" w:type="pct"/>
            <w:tcBorders>
              <w:top w:val="nil"/>
              <w:left w:val="nil"/>
              <w:bottom w:val="single" w:sz="4" w:space="0" w:color="auto"/>
              <w:right w:val="single" w:sz="4" w:space="0" w:color="auto"/>
            </w:tcBorders>
            <w:shd w:val="clear" w:color="auto" w:fill="auto"/>
            <w:vAlign w:val="center"/>
          </w:tcPr>
          <w:p w14:paraId="21E59C74" w14:textId="77777777" w:rsidR="00C9756A" w:rsidRPr="00F54254" w:rsidRDefault="00C9756A" w:rsidP="00FE685A">
            <w:pPr>
              <w:jc w:val="center"/>
              <w:rPr>
                <w:b/>
                <w:bCs/>
                <w:i/>
              </w:rPr>
            </w:pPr>
            <w:r>
              <w:rPr>
                <w:b/>
                <w:bCs/>
                <w:i/>
              </w:rPr>
              <w:t>195 797,0</w:t>
            </w:r>
          </w:p>
        </w:tc>
        <w:tc>
          <w:tcPr>
            <w:tcW w:w="633" w:type="pct"/>
            <w:tcBorders>
              <w:top w:val="nil"/>
              <w:left w:val="nil"/>
              <w:bottom w:val="single" w:sz="4" w:space="0" w:color="auto"/>
              <w:right w:val="single" w:sz="4" w:space="0" w:color="auto"/>
            </w:tcBorders>
            <w:shd w:val="clear" w:color="auto" w:fill="auto"/>
            <w:vAlign w:val="center"/>
          </w:tcPr>
          <w:p w14:paraId="00AFDEC5" w14:textId="77777777" w:rsidR="00C9756A" w:rsidRPr="00F54254" w:rsidRDefault="00C9756A" w:rsidP="00FE685A">
            <w:pPr>
              <w:jc w:val="center"/>
              <w:rPr>
                <w:b/>
                <w:bCs/>
                <w:i/>
              </w:rPr>
            </w:pPr>
            <w:r>
              <w:rPr>
                <w:b/>
                <w:bCs/>
                <w:i/>
              </w:rPr>
              <w:t>21,2</w:t>
            </w:r>
          </w:p>
        </w:tc>
      </w:tr>
    </w:tbl>
    <w:p w14:paraId="37C427A1" w14:textId="290F5E1A" w:rsidR="004B3718" w:rsidRPr="00B6531A" w:rsidRDefault="00C9756A" w:rsidP="004B3718">
      <w:pPr>
        <w:widowControl w:val="0"/>
        <w:snapToGrid w:val="0"/>
        <w:spacing w:before="120" w:after="160"/>
        <w:ind w:firstLine="709"/>
        <w:jc w:val="both"/>
        <w:rPr>
          <w:rFonts w:eastAsiaTheme="minorHAnsi"/>
          <w:sz w:val="26"/>
          <w:szCs w:val="26"/>
          <w:highlight w:val="yellow"/>
          <w:lang w:eastAsia="en-US"/>
        </w:rPr>
      </w:pPr>
      <w:r w:rsidRPr="0097737F">
        <w:rPr>
          <w:sz w:val="26"/>
          <w:szCs w:val="26"/>
        </w:rPr>
        <w:t xml:space="preserve">В общем объеме неналоговых доходов, поступивших в бюджет муниципального образования город Норильск за 2022 год, </w:t>
      </w:r>
      <w:r w:rsidRPr="0097737F">
        <w:rPr>
          <w:bCs/>
          <w:iCs/>
          <w:sz w:val="26"/>
          <w:szCs w:val="26"/>
        </w:rPr>
        <w:t>доходы от использования имущества, находящегося в государственной и муниципальной собственности</w:t>
      </w:r>
      <w:r w:rsidRPr="0097737F">
        <w:rPr>
          <w:sz w:val="26"/>
          <w:szCs w:val="26"/>
        </w:rPr>
        <w:t>, составляют 37,1 процента</w:t>
      </w:r>
      <w:r>
        <w:rPr>
          <w:sz w:val="26"/>
          <w:szCs w:val="26"/>
        </w:rPr>
        <w:t>.</w:t>
      </w:r>
    </w:p>
    <w:p w14:paraId="7B3119EF" w14:textId="77777777" w:rsidR="004B3718" w:rsidRPr="00C9756A" w:rsidRDefault="004B3718" w:rsidP="004B3718">
      <w:pPr>
        <w:keepNext/>
        <w:spacing w:before="320" w:after="160"/>
        <w:jc w:val="center"/>
        <w:outlineLvl w:val="2"/>
        <w:rPr>
          <w:rFonts w:ascii="Arial" w:eastAsiaTheme="minorHAnsi" w:hAnsi="Arial" w:cs="Arial"/>
          <w:b/>
          <w:bCs/>
          <w:i/>
          <w:iCs/>
          <w:sz w:val="26"/>
          <w:szCs w:val="26"/>
          <w:lang w:eastAsia="en-US"/>
        </w:rPr>
      </w:pPr>
      <w:bookmarkStart w:id="53" w:name="_Toc133482662"/>
      <w:r w:rsidRPr="00C9756A">
        <w:rPr>
          <w:rFonts w:ascii="Arial" w:eastAsiaTheme="minorHAnsi" w:hAnsi="Arial" w:cs="Arial"/>
          <w:b/>
          <w:bCs/>
          <w:i/>
          <w:iCs/>
          <w:sz w:val="26"/>
          <w:szCs w:val="26"/>
          <w:lang w:eastAsia="en-US"/>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bookmarkEnd w:id="52"/>
      <w:bookmarkEnd w:id="53"/>
    </w:p>
    <w:p w14:paraId="17C84C21" w14:textId="77777777" w:rsidR="00C9756A" w:rsidRPr="00230465" w:rsidRDefault="00C9756A" w:rsidP="00C9756A">
      <w:pPr>
        <w:tabs>
          <w:tab w:val="left" w:pos="567"/>
        </w:tabs>
        <w:ind w:firstLine="709"/>
        <w:jc w:val="both"/>
        <w:rPr>
          <w:sz w:val="26"/>
          <w:szCs w:val="26"/>
        </w:rPr>
      </w:pPr>
      <w:bookmarkStart w:id="54" w:name="_Toc512852062"/>
      <w:r w:rsidRPr="00230465">
        <w:rPr>
          <w:sz w:val="26"/>
          <w:szCs w:val="26"/>
        </w:rPr>
        <w:t>В 2022 году в бюджет муниципального образования город Норильск поступили арендные платежи за земельные участки в сумме 811 424,0 тыс. рублей, что составляет 113,0 процентов утвержденного планового показателя и выше фактических поступлений 2021 года на 17,9 процента.</w:t>
      </w:r>
    </w:p>
    <w:p w14:paraId="7A1D3EF3" w14:textId="77777777" w:rsidR="00C9756A" w:rsidRPr="00230465" w:rsidRDefault="00C9756A" w:rsidP="00C9756A">
      <w:pPr>
        <w:tabs>
          <w:tab w:val="left" w:pos="709"/>
        </w:tabs>
        <w:spacing w:before="60"/>
        <w:ind w:firstLine="709"/>
        <w:jc w:val="both"/>
        <w:rPr>
          <w:sz w:val="26"/>
          <w:szCs w:val="26"/>
        </w:rPr>
      </w:pPr>
      <w:r w:rsidRPr="00230465">
        <w:rPr>
          <w:sz w:val="26"/>
          <w:szCs w:val="26"/>
        </w:rPr>
        <w:t>Увеличение поступлений относительно плановых назначений на 93 358,1 тыс. рублей и фактических поступлений 2021 года на 123 268,8 тыс. рублей обусловлено, в основном,</w:t>
      </w:r>
      <w:r w:rsidRPr="00230465">
        <w:rPr>
          <w:bCs/>
          <w:color w:val="000000"/>
          <w:sz w:val="26"/>
          <w:szCs w:val="26"/>
        </w:rPr>
        <w:t xml:space="preserve"> </w:t>
      </w:r>
      <w:r w:rsidRPr="00230465">
        <w:rPr>
          <w:rFonts w:eastAsiaTheme="minorEastAsia"/>
          <w:sz w:val="26"/>
          <w:szCs w:val="26"/>
        </w:rPr>
        <w:t xml:space="preserve">заключением новых договоров </w:t>
      </w:r>
      <w:r w:rsidRPr="00230465">
        <w:rPr>
          <w:sz w:val="26"/>
          <w:szCs w:val="26"/>
        </w:rPr>
        <w:t>по итогам проведения аукционов на право заключения договоров аренды земельных участков</w:t>
      </w:r>
      <w:r>
        <w:rPr>
          <w:sz w:val="26"/>
          <w:szCs w:val="26"/>
        </w:rPr>
        <w:t>,</w:t>
      </w:r>
      <w:r w:rsidRPr="00230465">
        <w:rPr>
          <w:rFonts w:eastAsiaTheme="minorEastAsia"/>
          <w:sz w:val="26"/>
          <w:szCs w:val="26"/>
        </w:rPr>
        <w:t xml:space="preserve"> погашением задолженности прошлых лет арендаторами в результате проведения претензионно-исковой работы</w:t>
      </w:r>
      <w:r w:rsidRPr="00127166">
        <w:rPr>
          <w:rFonts w:eastAsiaTheme="minorEastAsia"/>
          <w:sz w:val="26"/>
          <w:szCs w:val="26"/>
        </w:rPr>
        <w:t>, а также</w:t>
      </w:r>
      <w:r w:rsidRPr="00127166">
        <w:rPr>
          <w:sz w:val="26"/>
          <w:szCs w:val="26"/>
        </w:rPr>
        <w:t xml:space="preserve"> за счет авансовых платежей по договорам аренды земельных участков за 1 квартал 2023 года.</w:t>
      </w:r>
    </w:p>
    <w:p w14:paraId="5BD70098" w14:textId="71CC834E" w:rsidR="004B3718" w:rsidRPr="00B6531A" w:rsidRDefault="00C9756A" w:rsidP="00C9756A">
      <w:pPr>
        <w:tabs>
          <w:tab w:val="left" w:pos="709"/>
        </w:tabs>
        <w:spacing w:before="60"/>
        <w:ind w:firstLine="709"/>
        <w:jc w:val="both"/>
        <w:rPr>
          <w:rFonts w:eastAsiaTheme="minorHAnsi"/>
          <w:sz w:val="26"/>
          <w:szCs w:val="26"/>
          <w:highlight w:val="yellow"/>
          <w:lang w:eastAsia="en-US"/>
        </w:rPr>
      </w:pPr>
      <w:r w:rsidRPr="002B7971">
        <w:rPr>
          <w:sz w:val="26"/>
          <w:szCs w:val="26"/>
        </w:rPr>
        <w:t xml:space="preserve">В отчетном году доля платежей крупнейших плательщиков </w:t>
      </w:r>
      <w:r w:rsidRPr="002B7971">
        <w:rPr>
          <w:bCs/>
          <w:iCs/>
          <w:sz w:val="26"/>
          <w:szCs w:val="26"/>
        </w:rPr>
        <w:t xml:space="preserve">(ЗФ ПАО «ГМК «Норильский никель», АО «Норильский комбинат», АО «Норильсктрансгаз», </w:t>
      </w:r>
      <w:r w:rsidR="00864CA4">
        <w:rPr>
          <w:bCs/>
          <w:iCs/>
          <w:sz w:val="26"/>
          <w:szCs w:val="26"/>
        </w:rPr>
        <w:br/>
      </w:r>
      <w:r w:rsidRPr="002B7971">
        <w:rPr>
          <w:bCs/>
          <w:iCs/>
          <w:sz w:val="26"/>
          <w:szCs w:val="26"/>
        </w:rPr>
        <w:t>ООО «Черногорская ГРК», ООО «Таймырская ГМК», ООО «Норильский обеспечивающий комплекс</w:t>
      </w:r>
      <w:r>
        <w:rPr>
          <w:bCs/>
          <w:iCs/>
          <w:sz w:val="26"/>
          <w:szCs w:val="26"/>
        </w:rPr>
        <w:t>»</w:t>
      </w:r>
      <w:r w:rsidRPr="00CB739F">
        <w:rPr>
          <w:bCs/>
          <w:iCs/>
          <w:sz w:val="26"/>
          <w:szCs w:val="26"/>
        </w:rPr>
        <w:t xml:space="preserve">, АО «НТЭК», ООО «Медвежий ручей», </w:t>
      </w:r>
      <w:r w:rsidR="00864CA4">
        <w:rPr>
          <w:bCs/>
          <w:iCs/>
          <w:sz w:val="26"/>
          <w:szCs w:val="26"/>
        </w:rPr>
        <w:br/>
      </w:r>
      <w:r w:rsidRPr="00CB739F">
        <w:rPr>
          <w:bCs/>
          <w:iCs/>
          <w:sz w:val="26"/>
          <w:szCs w:val="26"/>
        </w:rPr>
        <w:t>ООО «Норильскникельремонт», АО «Таймырская топливная компания»)</w:t>
      </w:r>
      <w:r w:rsidRPr="00CB739F">
        <w:rPr>
          <w:sz w:val="26"/>
          <w:szCs w:val="26"/>
        </w:rPr>
        <w:t xml:space="preserve"> в общем объеме арендных платежей за землю составляет 67,8 процента.</w:t>
      </w:r>
    </w:p>
    <w:p w14:paraId="1B0587F9" w14:textId="77777777" w:rsidR="004B3718" w:rsidRPr="00C9756A" w:rsidRDefault="004B3718" w:rsidP="004B3718">
      <w:pPr>
        <w:keepNext/>
        <w:spacing w:before="320" w:after="160"/>
        <w:jc w:val="center"/>
        <w:outlineLvl w:val="2"/>
        <w:rPr>
          <w:rFonts w:ascii="Arial" w:eastAsiaTheme="minorHAnsi" w:hAnsi="Arial" w:cs="Arial"/>
          <w:b/>
          <w:bCs/>
          <w:i/>
          <w:iCs/>
          <w:sz w:val="26"/>
          <w:szCs w:val="26"/>
          <w:lang w:eastAsia="en-US"/>
        </w:rPr>
      </w:pPr>
      <w:bookmarkStart w:id="55" w:name="_Toc133482663"/>
      <w:r w:rsidRPr="00C9756A">
        <w:rPr>
          <w:rFonts w:ascii="Arial" w:eastAsiaTheme="minorHAnsi" w:hAnsi="Arial" w:cs="Arial"/>
          <w:b/>
          <w:bCs/>
          <w:i/>
          <w:iCs/>
          <w:sz w:val="26"/>
          <w:szCs w:val="26"/>
          <w:lang w:eastAsia="en-US"/>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bookmarkEnd w:id="54"/>
      <w:bookmarkEnd w:id="55"/>
    </w:p>
    <w:p w14:paraId="785FD25D" w14:textId="77777777" w:rsidR="00C9756A" w:rsidRPr="00755ED0" w:rsidRDefault="00C9756A" w:rsidP="00C9756A">
      <w:pPr>
        <w:spacing w:after="120"/>
        <w:ind w:firstLine="709"/>
        <w:jc w:val="both"/>
        <w:rPr>
          <w:sz w:val="26"/>
          <w:szCs w:val="26"/>
        </w:rPr>
      </w:pPr>
      <w:bookmarkStart w:id="56" w:name="_Toc512852063"/>
      <w:r w:rsidRPr="00755ED0">
        <w:rPr>
          <w:sz w:val="26"/>
          <w:szCs w:val="26"/>
        </w:rPr>
        <w:t>Общая сумма поступлений в 2022 году</w:t>
      </w:r>
      <w:r>
        <w:rPr>
          <w:sz w:val="26"/>
          <w:szCs w:val="26"/>
        </w:rPr>
        <w:t xml:space="preserve"> составила 2 096,0 тыс. рублей или </w:t>
      </w:r>
      <w:r w:rsidRPr="00755ED0">
        <w:rPr>
          <w:sz w:val="26"/>
          <w:szCs w:val="26"/>
        </w:rPr>
        <w:t>118,2 процента от утвержденного планового показателя и меньше фактических поступлений 2021 года на 23,7 процента.</w:t>
      </w:r>
    </w:p>
    <w:p w14:paraId="0F16205E" w14:textId="77777777" w:rsidR="00C9756A" w:rsidRPr="00AB0A7F" w:rsidRDefault="00C9756A" w:rsidP="00C9756A">
      <w:pPr>
        <w:autoSpaceDE w:val="0"/>
        <w:autoSpaceDN w:val="0"/>
        <w:adjustRightInd w:val="0"/>
        <w:spacing w:after="120"/>
        <w:ind w:left="19" w:right="14" w:firstLine="690"/>
        <w:jc w:val="both"/>
        <w:rPr>
          <w:sz w:val="26"/>
          <w:szCs w:val="26"/>
        </w:rPr>
      </w:pPr>
      <w:r w:rsidRPr="00AB0A7F">
        <w:rPr>
          <w:sz w:val="26"/>
          <w:szCs w:val="26"/>
        </w:rPr>
        <w:t xml:space="preserve">Увеличение поступлений относительно плановых назначений на 322,7 тыс. рублей </w:t>
      </w:r>
      <w:r>
        <w:rPr>
          <w:sz w:val="26"/>
          <w:szCs w:val="26"/>
        </w:rPr>
        <w:t xml:space="preserve">обусловлено </w:t>
      </w:r>
      <w:r w:rsidRPr="00AB0A7F">
        <w:rPr>
          <w:sz w:val="26"/>
          <w:szCs w:val="26"/>
        </w:rPr>
        <w:t>погашением задолженности прошлых лет, а также уплатой авансового платежа за 1 квартал 2023 года арендатором.</w:t>
      </w:r>
    </w:p>
    <w:p w14:paraId="6F8784B5" w14:textId="5EE45CE3" w:rsidR="004B3718" w:rsidRPr="00C9756A" w:rsidRDefault="00C9756A" w:rsidP="00C9756A">
      <w:pPr>
        <w:autoSpaceDE w:val="0"/>
        <w:autoSpaceDN w:val="0"/>
        <w:adjustRightInd w:val="0"/>
        <w:spacing w:after="120"/>
        <w:ind w:left="19" w:right="14" w:firstLine="690"/>
        <w:jc w:val="both"/>
        <w:rPr>
          <w:rFonts w:eastAsiaTheme="minorHAnsi"/>
          <w:sz w:val="26"/>
          <w:szCs w:val="26"/>
          <w:lang w:eastAsia="en-US"/>
        </w:rPr>
      </w:pPr>
      <w:r w:rsidRPr="00AB0A7F">
        <w:rPr>
          <w:sz w:val="26"/>
          <w:szCs w:val="26"/>
        </w:rPr>
        <w:t>Уменьшение поступлений относительно 2021 года на 651,7 тыс. рублей обусловлено</w:t>
      </w:r>
      <w:r>
        <w:rPr>
          <w:sz w:val="26"/>
          <w:szCs w:val="26"/>
        </w:rPr>
        <w:t xml:space="preserve">, в </w:t>
      </w:r>
      <w:r w:rsidRPr="00C9756A">
        <w:rPr>
          <w:sz w:val="26"/>
          <w:szCs w:val="26"/>
        </w:rPr>
        <w:t>основном, погашением в 2021 году задолженности в большем объеме.</w:t>
      </w:r>
    </w:p>
    <w:p w14:paraId="3CFB02CC" w14:textId="77777777" w:rsidR="004B3718" w:rsidRPr="00C9756A" w:rsidRDefault="004B3718" w:rsidP="004B3718">
      <w:pPr>
        <w:keepNext/>
        <w:spacing w:before="320" w:after="160"/>
        <w:jc w:val="center"/>
        <w:outlineLvl w:val="2"/>
        <w:rPr>
          <w:rFonts w:ascii="Arial" w:eastAsiaTheme="minorHAnsi" w:hAnsi="Arial" w:cs="Arial"/>
          <w:b/>
          <w:bCs/>
          <w:i/>
          <w:iCs/>
          <w:sz w:val="26"/>
          <w:szCs w:val="26"/>
          <w:lang w:eastAsia="en-US"/>
        </w:rPr>
      </w:pPr>
      <w:bookmarkStart w:id="57" w:name="_Toc133482664"/>
      <w:r w:rsidRPr="00C9756A">
        <w:rPr>
          <w:rFonts w:ascii="Arial" w:eastAsiaTheme="minorHAnsi" w:hAnsi="Arial" w:cs="Arial"/>
          <w:b/>
          <w:bCs/>
          <w:i/>
          <w:iCs/>
          <w:sz w:val="26"/>
          <w:szCs w:val="26"/>
          <w:lang w:eastAsia="en-US"/>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bookmarkEnd w:id="56"/>
      <w:bookmarkEnd w:id="57"/>
    </w:p>
    <w:p w14:paraId="2D981A52" w14:textId="77777777" w:rsidR="00C9756A" w:rsidRPr="00690765" w:rsidRDefault="00C9756A" w:rsidP="00C9756A">
      <w:pPr>
        <w:ind w:firstLine="709"/>
        <w:jc w:val="both"/>
        <w:rPr>
          <w:sz w:val="26"/>
          <w:szCs w:val="28"/>
        </w:rPr>
      </w:pPr>
      <w:bookmarkStart w:id="58" w:name="_Toc512852064"/>
      <w:r w:rsidRPr="00690765">
        <w:rPr>
          <w:sz w:val="26"/>
        </w:rPr>
        <w:t xml:space="preserve">Сумма арендных платежей, поступивших в 2022 году в бюджет муниципального образования город Норильск, составила 1 268,4 тыс. рублей или 102,5 процента </w:t>
      </w:r>
      <w:r w:rsidRPr="00690765">
        <w:rPr>
          <w:sz w:val="26"/>
          <w:szCs w:val="28"/>
        </w:rPr>
        <w:t xml:space="preserve">планового показателя. </w:t>
      </w:r>
    </w:p>
    <w:p w14:paraId="3F367615" w14:textId="77777777" w:rsidR="00C9756A" w:rsidRDefault="00C9756A" w:rsidP="00C9756A">
      <w:pPr>
        <w:pStyle w:val="ConsPlusNonformat"/>
        <w:ind w:right="-1" w:firstLine="709"/>
        <w:jc w:val="both"/>
        <w:rPr>
          <w:rFonts w:ascii="Times New Roman" w:eastAsiaTheme="minorEastAsia" w:hAnsi="Times New Roman" w:cs="Times New Roman"/>
          <w:sz w:val="26"/>
          <w:szCs w:val="26"/>
        </w:rPr>
      </w:pPr>
      <w:r w:rsidRPr="00523414">
        <w:rPr>
          <w:rFonts w:ascii="Times New Roman" w:hAnsi="Times New Roman" w:cs="Times New Roman"/>
          <w:sz w:val="26"/>
          <w:szCs w:val="28"/>
        </w:rPr>
        <w:t xml:space="preserve">Увеличение поступлений относительно плановых назначений на 31,0 тыс. рублей обусловлено </w:t>
      </w:r>
      <w:r w:rsidRPr="00FF5EB4">
        <w:rPr>
          <w:rFonts w:ascii="Times New Roman" w:eastAsiaTheme="minorEastAsia" w:hAnsi="Times New Roman" w:cs="Times New Roman"/>
          <w:sz w:val="26"/>
          <w:szCs w:val="26"/>
        </w:rPr>
        <w:t xml:space="preserve">уплатой </w:t>
      </w:r>
      <w:r>
        <w:rPr>
          <w:rFonts w:ascii="Times New Roman" w:eastAsiaTheme="minorEastAsia" w:hAnsi="Times New Roman" w:cs="Times New Roman"/>
          <w:sz w:val="26"/>
          <w:szCs w:val="26"/>
        </w:rPr>
        <w:t xml:space="preserve">в конце 2022 года </w:t>
      </w:r>
      <w:r w:rsidRPr="00FF5EB4">
        <w:rPr>
          <w:rFonts w:ascii="Times New Roman" w:eastAsiaTheme="minorEastAsia" w:hAnsi="Times New Roman" w:cs="Times New Roman"/>
          <w:sz w:val="26"/>
          <w:szCs w:val="26"/>
        </w:rPr>
        <w:t>авансовых платежей за январь 2023 года.</w:t>
      </w:r>
    </w:p>
    <w:p w14:paraId="06E41CBD" w14:textId="275CE99C" w:rsidR="004B3718" w:rsidRPr="00B6531A" w:rsidRDefault="00C9756A" w:rsidP="00C9756A">
      <w:pPr>
        <w:tabs>
          <w:tab w:val="left" w:pos="709"/>
        </w:tabs>
        <w:spacing w:before="60"/>
        <w:ind w:firstLine="709"/>
        <w:jc w:val="both"/>
        <w:rPr>
          <w:rFonts w:eastAsiaTheme="minorEastAsia"/>
          <w:sz w:val="26"/>
          <w:szCs w:val="26"/>
          <w:highlight w:val="yellow"/>
          <w:lang w:eastAsia="en-US"/>
        </w:rPr>
      </w:pPr>
      <w:r>
        <w:rPr>
          <w:sz w:val="26"/>
          <w:szCs w:val="28"/>
        </w:rPr>
        <w:t>О</w:t>
      </w:r>
      <w:r w:rsidRPr="00831DBD">
        <w:rPr>
          <w:sz w:val="26"/>
          <w:szCs w:val="28"/>
        </w:rPr>
        <w:t xml:space="preserve">тносительно фактических поступлений 2021 года </w:t>
      </w:r>
      <w:r>
        <w:rPr>
          <w:sz w:val="26"/>
          <w:szCs w:val="28"/>
        </w:rPr>
        <w:t>в отчетном году произошло снижение платежей</w:t>
      </w:r>
      <w:r w:rsidRPr="00831DBD">
        <w:rPr>
          <w:sz w:val="26"/>
          <w:szCs w:val="28"/>
        </w:rPr>
        <w:t xml:space="preserve"> на 147,5 тыс. рублей</w:t>
      </w:r>
      <w:r>
        <w:rPr>
          <w:sz w:val="26"/>
          <w:szCs w:val="28"/>
        </w:rPr>
        <w:t>, что</w:t>
      </w:r>
      <w:r w:rsidRPr="00831DBD">
        <w:rPr>
          <w:sz w:val="26"/>
          <w:szCs w:val="28"/>
        </w:rPr>
        <w:t xml:space="preserve"> обусловлено</w:t>
      </w:r>
      <w:r>
        <w:rPr>
          <w:sz w:val="26"/>
          <w:szCs w:val="28"/>
        </w:rPr>
        <w:t xml:space="preserve"> </w:t>
      </w:r>
      <w:r w:rsidRPr="00831DBD">
        <w:rPr>
          <w:sz w:val="26"/>
          <w:szCs w:val="26"/>
          <w:lang w:eastAsia="x-none"/>
        </w:rPr>
        <w:t>расторжением договора а</w:t>
      </w:r>
      <w:r>
        <w:rPr>
          <w:sz w:val="26"/>
          <w:szCs w:val="26"/>
          <w:lang w:eastAsia="x-none"/>
        </w:rPr>
        <w:t>ренды в 2022 году, а также погашением задолженности прошлых лет в 2021 году в большем объеме.</w:t>
      </w:r>
    </w:p>
    <w:p w14:paraId="782F259F" w14:textId="77777777" w:rsidR="004B3718" w:rsidRPr="00C9756A" w:rsidRDefault="004B3718" w:rsidP="004B3718">
      <w:pPr>
        <w:keepNext/>
        <w:spacing w:before="320" w:after="160"/>
        <w:jc w:val="center"/>
        <w:outlineLvl w:val="2"/>
        <w:rPr>
          <w:rFonts w:ascii="Arial" w:eastAsiaTheme="minorHAnsi" w:hAnsi="Arial" w:cs="Arial"/>
          <w:b/>
          <w:bCs/>
          <w:i/>
          <w:iCs/>
          <w:sz w:val="26"/>
          <w:szCs w:val="26"/>
          <w:lang w:eastAsia="en-US"/>
        </w:rPr>
      </w:pPr>
      <w:bookmarkStart w:id="59" w:name="_Toc133482665"/>
      <w:r w:rsidRPr="00C9756A">
        <w:rPr>
          <w:rFonts w:ascii="Arial" w:eastAsiaTheme="minorHAnsi" w:hAnsi="Arial" w:cs="Arial"/>
          <w:b/>
          <w:bCs/>
          <w:i/>
          <w:iCs/>
          <w:sz w:val="26"/>
          <w:szCs w:val="26"/>
          <w:lang w:eastAsia="en-US"/>
        </w:rPr>
        <w:t>Доходы от сдачи в аренду имущества, составляющего казну городских округов (за исключением земельных участков)</w:t>
      </w:r>
      <w:bookmarkEnd w:id="58"/>
      <w:bookmarkEnd w:id="59"/>
    </w:p>
    <w:p w14:paraId="0A4FC1FD" w14:textId="77777777" w:rsidR="00C9756A" w:rsidRPr="00443288" w:rsidRDefault="00C9756A" w:rsidP="00C9756A">
      <w:pPr>
        <w:tabs>
          <w:tab w:val="left" w:pos="851"/>
        </w:tabs>
        <w:autoSpaceDE w:val="0"/>
        <w:autoSpaceDN w:val="0"/>
        <w:adjustRightInd w:val="0"/>
        <w:spacing w:after="240"/>
        <w:ind w:firstLine="709"/>
        <w:jc w:val="both"/>
        <w:rPr>
          <w:sz w:val="26"/>
          <w:szCs w:val="28"/>
        </w:rPr>
      </w:pPr>
      <w:bookmarkStart w:id="60" w:name="_Toc512852065"/>
      <w:r w:rsidRPr="00443288">
        <w:rPr>
          <w:sz w:val="26"/>
          <w:szCs w:val="28"/>
        </w:rPr>
        <w:t>За 2022 год в бюджет муниципального образования город Норильск поступили арендные платежи за пользование помещениями, автотранспортом и оборудованием, находящимися в муниципальной собственности, в сумме 121 802,2 тыс. рублей, что составляет 104,7 процента утвержденного планового показателя 2022 года. Относительно фактического исполнения 2021 года поступления снизились на 7,2 процента.</w:t>
      </w:r>
    </w:p>
    <w:p w14:paraId="30D1CDCB" w14:textId="77777777" w:rsidR="00C9756A" w:rsidRPr="00443288" w:rsidRDefault="00C9756A" w:rsidP="00C9756A">
      <w:pPr>
        <w:autoSpaceDE w:val="0"/>
        <w:autoSpaceDN w:val="0"/>
        <w:adjustRightInd w:val="0"/>
        <w:spacing w:after="120"/>
        <w:ind w:left="19" w:right="14" w:firstLine="690"/>
        <w:jc w:val="both"/>
        <w:rPr>
          <w:sz w:val="26"/>
          <w:szCs w:val="26"/>
        </w:rPr>
      </w:pPr>
      <w:r w:rsidRPr="00443288">
        <w:rPr>
          <w:sz w:val="26"/>
          <w:szCs w:val="26"/>
        </w:rPr>
        <w:t>Увеличение поступлений относительно плановых назначений на 5 500,</w:t>
      </w:r>
      <w:r>
        <w:rPr>
          <w:sz w:val="26"/>
          <w:szCs w:val="26"/>
        </w:rPr>
        <w:t>5</w:t>
      </w:r>
      <w:r w:rsidRPr="00443288">
        <w:rPr>
          <w:sz w:val="26"/>
          <w:szCs w:val="26"/>
        </w:rPr>
        <w:t xml:space="preserve"> тыс. рублей обусловлено</w:t>
      </w:r>
      <w:r>
        <w:rPr>
          <w:sz w:val="26"/>
          <w:szCs w:val="26"/>
        </w:rPr>
        <w:t xml:space="preserve">, в основном, </w:t>
      </w:r>
      <w:r w:rsidRPr="00443288">
        <w:rPr>
          <w:sz w:val="26"/>
          <w:szCs w:val="26"/>
        </w:rPr>
        <w:t>погашением задолженности прошлых лет</w:t>
      </w:r>
      <w:r>
        <w:rPr>
          <w:sz w:val="26"/>
          <w:szCs w:val="26"/>
        </w:rPr>
        <w:t xml:space="preserve"> в конце 2022 года, а также</w:t>
      </w:r>
      <w:r w:rsidRPr="00443288">
        <w:rPr>
          <w:sz w:val="26"/>
          <w:szCs w:val="26"/>
        </w:rPr>
        <w:t xml:space="preserve"> </w:t>
      </w:r>
      <w:r w:rsidRPr="008C5E1C">
        <w:rPr>
          <w:sz w:val="26"/>
          <w:szCs w:val="26"/>
        </w:rPr>
        <w:t>заключением новых договоров аренды недвижимого</w:t>
      </w:r>
      <w:r>
        <w:rPr>
          <w:sz w:val="26"/>
          <w:szCs w:val="26"/>
        </w:rPr>
        <w:t xml:space="preserve"> имущества</w:t>
      </w:r>
      <w:r w:rsidRPr="00443288">
        <w:rPr>
          <w:sz w:val="26"/>
          <w:szCs w:val="26"/>
        </w:rPr>
        <w:t>.</w:t>
      </w:r>
    </w:p>
    <w:p w14:paraId="3214ADB1" w14:textId="7BD0B823" w:rsidR="004B3718" w:rsidRPr="00B6531A" w:rsidRDefault="00C9756A" w:rsidP="00C9756A">
      <w:pPr>
        <w:autoSpaceDE w:val="0"/>
        <w:autoSpaceDN w:val="0"/>
        <w:adjustRightInd w:val="0"/>
        <w:ind w:left="17" w:right="11" w:firstLine="692"/>
        <w:jc w:val="both"/>
        <w:rPr>
          <w:rFonts w:eastAsiaTheme="minorHAnsi"/>
          <w:sz w:val="26"/>
          <w:szCs w:val="26"/>
          <w:highlight w:val="yellow"/>
          <w:lang w:eastAsia="en-US"/>
        </w:rPr>
      </w:pPr>
      <w:r w:rsidRPr="006825B7">
        <w:rPr>
          <w:sz w:val="26"/>
          <w:szCs w:val="26"/>
        </w:rPr>
        <w:t xml:space="preserve">Уменьшение поступлений относительно фактических поступлений 2021 года на 9 429,5 тыс. рублей обусловлено, в основном, </w:t>
      </w:r>
      <w:r w:rsidRPr="00523414">
        <w:rPr>
          <w:sz w:val="26"/>
          <w:szCs w:val="26"/>
        </w:rPr>
        <w:t>возвратом в 2022 году излишне уплаченных денежных средств в 2021 году по договору аренды недвижимого имущества (расторгнут в 2021 году в связи с прекращением права муниципальной собственности в отношении объекта недвижимости и безвозмездной передач</w:t>
      </w:r>
      <w:r>
        <w:rPr>
          <w:sz w:val="26"/>
          <w:szCs w:val="26"/>
        </w:rPr>
        <w:t>ей</w:t>
      </w:r>
      <w:r w:rsidRPr="00523414">
        <w:rPr>
          <w:sz w:val="26"/>
          <w:szCs w:val="26"/>
        </w:rPr>
        <w:t xml:space="preserve"> в собственность Российской Федерации),</w:t>
      </w:r>
      <w:r>
        <w:rPr>
          <w:sz w:val="26"/>
          <w:szCs w:val="26"/>
        </w:rPr>
        <w:t xml:space="preserve"> </w:t>
      </w:r>
      <w:r w:rsidRPr="008C5E1C">
        <w:rPr>
          <w:sz w:val="26"/>
          <w:szCs w:val="26"/>
        </w:rPr>
        <w:t>расторжением договоров аренды по инициативе арендатора/арендодателя</w:t>
      </w:r>
      <w:r w:rsidRPr="008C5E1C">
        <w:rPr>
          <w:spacing w:val="2"/>
          <w:sz w:val="26"/>
          <w:szCs w:val="26"/>
        </w:rPr>
        <w:t>.</w:t>
      </w:r>
    </w:p>
    <w:p w14:paraId="75423D8A" w14:textId="77777777" w:rsidR="004B3718" w:rsidRPr="00C9756A" w:rsidRDefault="004B3718" w:rsidP="004931DF">
      <w:pPr>
        <w:keepNext/>
        <w:spacing w:before="120"/>
        <w:jc w:val="center"/>
        <w:outlineLvl w:val="2"/>
        <w:rPr>
          <w:rFonts w:ascii="Arial" w:hAnsi="Arial" w:cs="Arial"/>
          <w:b/>
          <w:bCs/>
          <w:i/>
          <w:iCs/>
          <w:sz w:val="26"/>
          <w:szCs w:val="26"/>
        </w:rPr>
      </w:pPr>
      <w:bookmarkStart w:id="61" w:name="_Toc133482666"/>
      <w:r w:rsidRPr="00C9756A">
        <w:rPr>
          <w:rFonts w:ascii="Arial" w:hAnsi="Arial" w:cs="Arial"/>
          <w:b/>
          <w:bCs/>
          <w:i/>
          <w:iCs/>
          <w:sz w:val="26"/>
          <w:szCs w:val="26"/>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bookmarkEnd w:id="61"/>
      <w:r w:rsidRPr="00C9756A">
        <w:rPr>
          <w:rFonts w:ascii="Arial" w:hAnsi="Arial" w:cs="Arial"/>
          <w:b/>
          <w:bCs/>
          <w:i/>
          <w:iCs/>
          <w:sz w:val="26"/>
          <w:szCs w:val="26"/>
        </w:rPr>
        <w:t xml:space="preserve"> </w:t>
      </w:r>
    </w:p>
    <w:p w14:paraId="6CBF4FBE" w14:textId="77777777" w:rsidR="00C9756A" w:rsidRPr="00466D15" w:rsidRDefault="00C9756A" w:rsidP="00C9756A">
      <w:pPr>
        <w:spacing w:before="120"/>
        <w:ind w:firstLine="709"/>
        <w:jc w:val="both"/>
        <w:rPr>
          <w:sz w:val="26"/>
          <w:szCs w:val="28"/>
        </w:rPr>
      </w:pPr>
      <w:r w:rsidRPr="00466D15">
        <w:rPr>
          <w:sz w:val="26"/>
          <w:szCs w:val="26"/>
        </w:rPr>
        <w:t>Сумма поступлений в 2022 году платы по соглашениям об установлении сервитута составила 881,5 тыс. рублей, что составляет 76,2</w:t>
      </w:r>
      <w:r w:rsidRPr="00466D15">
        <w:rPr>
          <w:sz w:val="26"/>
        </w:rPr>
        <w:t xml:space="preserve"> процента </w:t>
      </w:r>
      <w:r w:rsidRPr="00466D15">
        <w:rPr>
          <w:sz w:val="26"/>
          <w:szCs w:val="26"/>
        </w:rPr>
        <w:t>утвержденного планового показателя и ниже фактических поступлений 2021 года на 24,9 процента</w:t>
      </w:r>
      <w:r w:rsidRPr="00466D15">
        <w:rPr>
          <w:sz w:val="26"/>
          <w:szCs w:val="28"/>
        </w:rPr>
        <w:t>.</w:t>
      </w:r>
    </w:p>
    <w:p w14:paraId="6D71DB3C" w14:textId="0263244A" w:rsidR="004B3718" w:rsidRPr="00B6531A" w:rsidRDefault="00C9756A" w:rsidP="00C9756A">
      <w:pPr>
        <w:tabs>
          <w:tab w:val="left" w:pos="709"/>
        </w:tabs>
        <w:spacing w:before="60" w:after="120"/>
        <w:ind w:firstLine="709"/>
        <w:jc w:val="both"/>
        <w:rPr>
          <w:rFonts w:eastAsiaTheme="minorHAnsi"/>
          <w:sz w:val="26"/>
          <w:szCs w:val="26"/>
          <w:highlight w:val="yellow"/>
          <w:lang w:eastAsia="en-US"/>
        </w:rPr>
      </w:pPr>
      <w:r w:rsidRPr="00653989">
        <w:rPr>
          <w:sz w:val="26"/>
          <w:szCs w:val="26"/>
        </w:rPr>
        <w:t>Уменьшение поступлений относительно плановых назначений на 275,6 тыс. рублей и фактических поступлений 2021 года на 292,4 тыс. рублей обусловлено расторжением соглашений об установлении сервитута, а также неисполнением условий соглашений в части оплаты.</w:t>
      </w:r>
    </w:p>
    <w:p w14:paraId="17ACAC81" w14:textId="77777777" w:rsidR="004B3718" w:rsidRPr="00552D1D" w:rsidRDefault="004B3718" w:rsidP="00C9756A">
      <w:pPr>
        <w:keepNext/>
        <w:spacing w:before="240" w:after="120"/>
        <w:jc w:val="center"/>
        <w:outlineLvl w:val="2"/>
        <w:rPr>
          <w:rFonts w:ascii="Arial" w:hAnsi="Arial" w:cs="Arial"/>
          <w:b/>
          <w:bCs/>
          <w:i/>
          <w:iCs/>
          <w:sz w:val="26"/>
          <w:szCs w:val="26"/>
        </w:rPr>
      </w:pPr>
      <w:bookmarkStart w:id="62" w:name="_Toc133482667"/>
      <w:r w:rsidRPr="00552D1D">
        <w:rPr>
          <w:rFonts w:ascii="Arial" w:hAnsi="Arial" w:cs="Arial"/>
          <w:b/>
          <w:bCs/>
          <w:i/>
          <w:iCs/>
          <w:sz w:val="26"/>
          <w:szCs w:val="26"/>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bookmarkEnd w:id="62"/>
      <w:r w:rsidRPr="00552D1D">
        <w:rPr>
          <w:rFonts w:ascii="Arial" w:hAnsi="Arial" w:cs="Arial"/>
          <w:b/>
          <w:bCs/>
          <w:i/>
          <w:iCs/>
          <w:sz w:val="26"/>
          <w:szCs w:val="26"/>
        </w:rPr>
        <w:t xml:space="preserve"> </w:t>
      </w:r>
    </w:p>
    <w:p w14:paraId="680E0D55" w14:textId="77777777" w:rsidR="00C9756A" w:rsidRDefault="00C9756A" w:rsidP="00FE685A">
      <w:pPr>
        <w:ind w:firstLine="709"/>
        <w:jc w:val="both"/>
        <w:rPr>
          <w:sz w:val="26"/>
          <w:szCs w:val="28"/>
        </w:rPr>
      </w:pPr>
      <w:r w:rsidRPr="00E45ED0">
        <w:rPr>
          <w:sz w:val="26"/>
          <w:szCs w:val="26"/>
        </w:rPr>
        <w:t>Сумма поступлений в 2022 году платы по соглашениям об установлении сервитута составила 0,5 тыс. рублей, что на уровне плановых назначений на 2022 год</w:t>
      </w:r>
      <w:r w:rsidRPr="00E45ED0">
        <w:rPr>
          <w:sz w:val="26"/>
          <w:szCs w:val="28"/>
        </w:rPr>
        <w:t>.</w:t>
      </w:r>
    </w:p>
    <w:p w14:paraId="20C8BDBF" w14:textId="41DBFA00" w:rsidR="004B3718" w:rsidRPr="00C9756A" w:rsidRDefault="00C9756A" w:rsidP="00FE685A">
      <w:pPr>
        <w:tabs>
          <w:tab w:val="left" w:pos="709"/>
        </w:tabs>
        <w:ind w:firstLine="709"/>
        <w:jc w:val="both"/>
        <w:rPr>
          <w:rFonts w:eastAsiaTheme="minorHAnsi"/>
          <w:sz w:val="26"/>
          <w:szCs w:val="26"/>
          <w:lang w:eastAsia="en-US"/>
        </w:rPr>
      </w:pPr>
      <w:r w:rsidRPr="002E6D7B">
        <w:rPr>
          <w:sz w:val="26"/>
          <w:szCs w:val="26"/>
        </w:rPr>
        <w:t>Увеличение поступлений относительно фактических поступлений 2021 года на 0,1 тыс. рублей обусловлено уплатой платежей за 4 квартал 2021 года в 2022 году</w:t>
      </w:r>
      <w:r>
        <w:rPr>
          <w:sz w:val="26"/>
          <w:szCs w:val="26"/>
        </w:rPr>
        <w:t>,</w:t>
      </w:r>
      <w:r w:rsidRPr="002E6D7B">
        <w:rPr>
          <w:sz w:val="26"/>
          <w:szCs w:val="26"/>
        </w:rPr>
        <w:t xml:space="preserve"> в соответствии с условиями соглашения об </w:t>
      </w:r>
      <w:r>
        <w:rPr>
          <w:sz w:val="26"/>
          <w:szCs w:val="26"/>
        </w:rPr>
        <w:t>у</w:t>
      </w:r>
      <w:r w:rsidRPr="002E6D7B">
        <w:rPr>
          <w:sz w:val="26"/>
          <w:szCs w:val="26"/>
        </w:rPr>
        <w:t xml:space="preserve">становлении </w:t>
      </w:r>
      <w:r w:rsidRPr="00C9756A">
        <w:rPr>
          <w:sz w:val="26"/>
          <w:szCs w:val="26"/>
        </w:rPr>
        <w:t>сервитута</w:t>
      </w:r>
      <w:r>
        <w:rPr>
          <w:sz w:val="26"/>
          <w:szCs w:val="26"/>
        </w:rPr>
        <w:t>.</w:t>
      </w:r>
    </w:p>
    <w:p w14:paraId="50241C4E" w14:textId="77777777" w:rsidR="004B3718" w:rsidRPr="00552D1D" w:rsidRDefault="004B3718" w:rsidP="00424B04">
      <w:pPr>
        <w:pStyle w:val="30"/>
        <w:jc w:val="center"/>
        <w:rPr>
          <w:i/>
          <w:iCs/>
        </w:rPr>
      </w:pPr>
      <w:bookmarkStart w:id="63" w:name="_Toc133482668"/>
      <w:bookmarkStart w:id="64" w:name="_Toc512852067"/>
      <w:bookmarkEnd w:id="60"/>
      <w:r w:rsidRPr="00552D1D">
        <w:rPr>
          <w:i/>
          <w:iCs/>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bookmarkEnd w:id="63"/>
    </w:p>
    <w:p w14:paraId="1B8B5BEC" w14:textId="77777777" w:rsidR="00552D1D" w:rsidRPr="00886491" w:rsidRDefault="00552D1D" w:rsidP="00552D1D">
      <w:pPr>
        <w:spacing w:before="120"/>
        <w:ind w:firstLine="709"/>
        <w:jc w:val="both"/>
        <w:rPr>
          <w:sz w:val="26"/>
          <w:szCs w:val="26"/>
        </w:rPr>
      </w:pPr>
      <w:r w:rsidRPr="00886491">
        <w:rPr>
          <w:sz w:val="26"/>
          <w:szCs w:val="26"/>
        </w:rPr>
        <w:t xml:space="preserve">По </w:t>
      </w:r>
      <w:r>
        <w:rPr>
          <w:sz w:val="26"/>
          <w:szCs w:val="26"/>
        </w:rPr>
        <w:t xml:space="preserve">данному коду доходов отражаются, в основном, </w:t>
      </w:r>
      <w:r w:rsidRPr="00886491">
        <w:rPr>
          <w:sz w:val="26"/>
          <w:szCs w:val="26"/>
        </w:rPr>
        <w:t xml:space="preserve">поступления, связанные с предоставлением жилых помещений по договорам коммерческого найма, социального найма, аренды, </w:t>
      </w:r>
      <w:r>
        <w:rPr>
          <w:sz w:val="26"/>
          <w:szCs w:val="26"/>
        </w:rPr>
        <w:t xml:space="preserve">платежи по </w:t>
      </w:r>
      <w:r w:rsidRPr="00886491">
        <w:rPr>
          <w:sz w:val="26"/>
          <w:szCs w:val="26"/>
        </w:rPr>
        <w:t xml:space="preserve">договорам на установку и эксплуатацию рекламных конструкций, а также </w:t>
      </w:r>
      <w:r>
        <w:rPr>
          <w:sz w:val="26"/>
          <w:szCs w:val="26"/>
        </w:rPr>
        <w:t xml:space="preserve">по </w:t>
      </w:r>
      <w:r w:rsidRPr="00886491">
        <w:rPr>
          <w:sz w:val="26"/>
          <w:szCs w:val="26"/>
        </w:rPr>
        <w:t>договорам на размещение и эксплуатацию нестационарных торговых объектов.</w:t>
      </w:r>
    </w:p>
    <w:p w14:paraId="4C523A5C" w14:textId="77777777" w:rsidR="00552D1D" w:rsidRPr="00886491" w:rsidRDefault="00552D1D" w:rsidP="00552D1D">
      <w:pPr>
        <w:ind w:firstLine="709"/>
        <w:jc w:val="both"/>
        <w:rPr>
          <w:sz w:val="26"/>
          <w:szCs w:val="26"/>
        </w:rPr>
      </w:pPr>
      <w:r w:rsidRPr="00886491">
        <w:rPr>
          <w:sz w:val="26"/>
          <w:szCs w:val="26"/>
        </w:rPr>
        <w:t>Общая сумма поступлений в 202</w:t>
      </w:r>
      <w:r>
        <w:rPr>
          <w:sz w:val="26"/>
          <w:szCs w:val="26"/>
        </w:rPr>
        <w:t>2</w:t>
      </w:r>
      <w:r w:rsidRPr="00886491">
        <w:rPr>
          <w:sz w:val="26"/>
          <w:szCs w:val="26"/>
        </w:rPr>
        <w:t xml:space="preserve"> году составляет </w:t>
      </w:r>
      <w:r>
        <w:rPr>
          <w:sz w:val="26"/>
          <w:szCs w:val="26"/>
        </w:rPr>
        <w:t>181 971,9</w:t>
      </w:r>
      <w:r w:rsidRPr="00886491">
        <w:rPr>
          <w:sz w:val="26"/>
          <w:szCs w:val="26"/>
        </w:rPr>
        <w:t xml:space="preserve"> тыс. рублей или </w:t>
      </w:r>
      <w:r>
        <w:rPr>
          <w:sz w:val="26"/>
          <w:szCs w:val="26"/>
        </w:rPr>
        <w:t xml:space="preserve">102,8 </w:t>
      </w:r>
      <w:r w:rsidRPr="00886491">
        <w:rPr>
          <w:sz w:val="26"/>
          <w:szCs w:val="26"/>
        </w:rPr>
        <w:t>процента плановых назначений.</w:t>
      </w:r>
    </w:p>
    <w:p w14:paraId="0995BC28" w14:textId="77777777" w:rsidR="00552D1D" w:rsidRPr="00122D5A" w:rsidRDefault="00552D1D" w:rsidP="00552D1D">
      <w:pPr>
        <w:spacing w:before="60"/>
        <w:ind w:firstLine="709"/>
        <w:jc w:val="right"/>
        <w:rPr>
          <w:bCs/>
        </w:rPr>
      </w:pPr>
      <w:r w:rsidRPr="00122D5A">
        <w:rPr>
          <w:bCs/>
        </w:rPr>
        <w:t>Таблица 12</w:t>
      </w:r>
    </w:p>
    <w:p w14:paraId="5060111D" w14:textId="77777777" w:rsidR="00552D1D" w:rsidRPr="00886491" w:rsidRDefault="00552D1D" w:rsidP="00552D1D">
      <w:pPr>
        <w:spacing w:before="60"/>
        <w:contextualSpacing/>
        <w:jc w:val="right"/>
      </w:pPr>
      <w:r w:rsidRPr="00886491">
        <w:t>тыс. рублей</w:t>
      </w:r>
    </w:p>
    <w:tbl>
      <w:tblPr>
        <w:tblW w:w="4987" w:type="pct"/>
        <w:tblLayout w:type="fixed"/>
        <w:tblLook w:val="0000" w:firstRow="0" w:lastRow="0" w:firstColumn="0" w:lastColumn="0" w:noHBand="0" w:noVBand="0"/>
      </w:tblPr>
      <w:tblGrid>
        <w:gridCol w:w="4389"/>
        <w:gridCol w:w="1417"/>
        <w:gridCol w:w="1277"/>
        <w:gridCol w:w="1275"/>
        <w:gridCol w:w="962"/>
      </w:tblGrid>
      <w:tr w:rsidR="00552D1D" w:rsidRPr="00631B8D" w14:paraId="09FC3A01" w14:textId="77777777" w:rsidTr="00FE685A">
        <w:trPr>
          <w:trHeight w:val="325"/>
          <w:tblHeader/>
        </w:trPr>
        <w:tc>
          <w:tcPr>
            <w:tcW w:w="235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7D636C" w14:textId="77777777" w:rsidR="00552D1D" w:rsidRPr="00886491" w:rsidRDefault="00552D1D" w:rsidP="00FE685A">
            <w:pPr>
              <w:jc w:val="center"/>
              <w:rPr>
                <w:b/>
              </w:rPr>
            </w:pPr>
            <w:r w:rsidRPr="00886491">
              <w:rPr>
                <w:b/>
              </w:rPr>
              <w:t>Наименование</w:t>
            </w:r>
          </w:p>
        </w:tc>
        <w:tc>
          <w:tcPr>
            <w:tcW w:w="76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5BF090" w14:textId="77777777" w:rsidR="00552D1D" w:rsidRPr="00886491" w:rsidRDefault="00552D1D" w:rsidP="00FE685A">
            <w:pPr>
              <w:jc w:val="center"/>
              <w:rPr>
                <w:b/>
              </w:rPr>
            </w:pPr>
            <w:r w:rsidRPr="00886491">
              <w:rPr>
                <w:b/>
              </w:rPr>
              <w:t>202</w:t>
            </w:r>
            <w:r>
              <w:rPr>
                <w:b/>
              </w:rPr>
              <w:t>1</w:t>
            </w:r>
            <w:r w:rsidRPr="00886491">
              <w:rPr>
                <w:b/>
              </w:rPr>
              <w:t xml:space="preserve"> год</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28A559" w14:textId="77777777" w:rsidR="00552D1D" w:rsidRPr="00886491" w:rsidRDefault="00552D1D" w:rsidP="00FE685A">
            <w:pPr>
              <w:jc w:val="center"/>
              <w:rPr>
                <w:b/>
              </w:rPr>
            </w:pPr>
            <w:r w:rsidRPr="00886491">
              <w:rPr>
                <w:b/>
              </w:rPr>
              <w:t>202</w:t>
            </w:r>
            <w:r>
              <w:rPr>
                <w:b/>
              </w:rPr>
              <w:t>2</w:t>
            </w:r>
            <w:r w:rsidRPr="00886491">
              <w:rPr>
                <w:b/>
              </w:rPr>
              <w:t xml:space="preserve"> год</w:t>
            </w:r>
          </w:p>
        </w:tc>
        <w:tc>
          <w:tcPr>
            <w:tcW w:w="1200" w:type="pct"/>
            <w:gridSpan w:val="2"/>
            <w:tcBorders>
              <w:top w:val="single" w:sz="4" w:space="0" w:color="auto"/>
              <w:left w:val="nil"/>
              <w:bottom w:val="single" w:sz="4" w:space="0" w:color="auto"/>
              <w:right w:val="single" w:sz="4" w:space="0" w:color="auto"/>
            </w:tcBorders>
            <w:shd w:val="clear" w:color="auto" w:fill="auto"/>
            <w:vAlign w:val="center"/>
          </w:tcPr>
          <w:p w14:paraId="695C036C" w14:textId="77777777" w:rsidR="00552D1D" w:rsidRPr="00886491" w:rsidRDefault="00552D1D" w:rsidP="00FE685A">
            <w:pPr>
              <w:jc w:val="center"/>
              <w:rPr>
                <w:b/>
              </w:rPr>
            </w:pPr>
            <w:r w:rsidRPr="00886491">
              <w:rPr>
                <w:b/>
              </w:rPr>
              <w:t>Отклонение</w:t>
            </w:r>
          </w:p>
        </w:tc>
      </w:tr>
      <w:tr w:rsidR="00552D1D" w:rsidRPr="00631B8D" w14:paraId="276C4F8C" w14:textId="77777777" w:rsidTr="00FE685A">
        <w:trPr>
          <w:trHeight w:val="78"/>
          <w:tblHeader/>
        </w:trPr>
        <w:tc>
          <w:tcPr>
            <w:tcW w:w="2355" w:type="pct"/>
            <w:vMerge/>
            <w:tcBorders>
              <w:top w:val="single" w:sz="4" w:space="0" w:color="auto"/>
              <w:left w:val="single" w:sz="4" w:space="0" w:color="auto"/>
              <w:bottom w:val="single" w:sz="4" w:space="0" w:color="auto"/>
              <w:right w:val="single" w:sz="4" w:space="0" w:color="auto"/>
            </w:tcBorders>
            <w:vAlign w:val="center"/>
          </w:tcPr>
          <w:p w14:paraId="2C49DDD4" w14:textId="77777777" w:rsidR="00552D1D" w:rsidRPr="00886491" w:rsidRDefault="00552D1D" w:rsidP="00FE685A">
            <w:pPr>
              <w:jc w:val="center"/>
              <w:rPr>
                <w:b/>
              </w:rPr>
            </w:pPr>
          </w:p>
        </w:tc>
        <w:tc>
          <w:tcPr>
            <w:tcW w:w="760" w:type="pct"/>
            <w:vMerge/>
            <w:tcBorders>
              <w:top w:val="single" w:sz="4" w:space="0" w:color="auto"/>
              <w:left w:val="single" w:sz="4" w:space="0" w:color="auto"/>
              <w:bottom w:val="single" w:sz="4" w:space="0" w:color="auto"/>
              <w:right w:val="single" w:sz="4" w:space="0" w:color="auto"/>
            </w:tcBorders>
            <w:vAlign w:val="center"/>
          </w:tcPr>
          <w:p w14:paraId="28CFE0F7" w14:textId="77777777" w:rsidR="00552D1D" w:rsidRPr="00886491" w:rsidRDefault="00552D1D" w:rsidP="00FE685A">
            <w:pPr>
              <w:jc w:val="center"/>
              <w:rPr>
                <w:b/>
              </w:rPr>
            </w:pPr>
          </w:p>
        </w:tc>
        <w:tc>
          <w:tcPr>
            <w:tcW w:w="685" w:type="pct"/>
            <w:vMerge/>
            <w:tcBorders>
              <w:top w:val="single" w:sz="4" w:space="0" w:color="auto"/>
              <w:left w:val="single" w:sz="4" w:space="0" w:color="auto"/>
              <w:bottom w:val="single" w:sz="4" w:space="0" w:color="auto"/>
              <w:right w:val="single" w:sz="4" w:space="0" w:color="auto"/>
            </w:tcBorders>
            <w:vAlign w:val="center"/>
          </w:tcPr>
          <w:p w14:paraId="49F61A21" w14:textId="77777777" w:rsidR="00552D1D" w:rsidRPr="00886491" w:rsidRDefault="00552D1D" w:rsidP="00FE685A">
            <w:pPr>
              <w:jc w:val="center"/>
              <w:rPr>
                <w:b/>
              </w:rPr>
            </w:pPr>
          </w:p>
        </w:tc>
        <w:tc>
          <w:tcPr>
            <w:tcW w:w="684" w:type="pct"/>
            <w:tcBorders>
              <w:top w:val="single" w:sz="4" w:space="0" w:color="auto"/>
              <w:left w:val="nil"/>
              <w:bottom w:val="single" w:sz="4" w:space="0" w:color="auto"/>
              <w:right w:val="single" w:sz="4" w:space="0" w:color="auto"/>
            </w:tcBorders>
            <w:shd w:val="clear" w:color="auto" w:fill="auto"/>
            <w:vAlign w:val="center"/>
          </w:tcPr>
          <w:p w14:paraId="015538E3" w14:textId="77777777" w:rsidR="00552D1D" w:rsidRPr="00886491" w:rsidRDefault="00552D1D" w:rsidP="00FE685A">
            <w:pPr>
              <w:jc w:val="center"/>
              <w:rPr>
                <w:b/>
              </w:rPr>
            </w:pPr>
            <w:r w:rsidRPr="00886491">
              <w:rPr>
                <w:b/>
              </w:rPr>
              <w:t>+/ -</w:t>
            </w:r>
          </w:p>
        </w:tc>
        <w:tc>
          <w:tcPr>
            <w:tcW w:w="516" w:type="pct"/>
            <w:tcBorders>
              <w:top w:val="single" w:sz="4" w:space="0" w:color="auto"/>
              <w:left w:val="nil"/>
              <w:bottom w:val="single" w:sz="4" w:space="0" w:color="auto"/>
              <w:right w:val="single" w:sz="4" w:space="0" w:color="auto"/>
            </w:tcBorders>
            <w:shd w:val="clear" w:color="auto" w:fill="auto"/>
            <w:vAlign w:val="center"/>
          </w:tcPr>
          <w:p w14:paraId="3D740839" w14:textId="77777777" w:rsidR="00552D1D" w:rsidRPr="00886491" w:rsidRDefault="00552D1D" w:rsidP="00FE685A">
            <w:pPr>
              <w:jc w:val="center"/>
              <w:rPr>
                <w:b/>
              </w:rPr>
            </w:pPr>
            <w:r w:rsidRPr="00886491">
              <w:rPr>
                <w:b/>
              </w:rPr>
              <w:t>%</w:t>
            </w:r>
          </w:p>
        </w:tc>
      </w:tr>
      <w:tr w:rsidR="00552D1D" w:rsidRPr="00631B8D" w14:paraId="40C58E0E" w14:textId="77777777" w:rsidTr="00FE685A">
        <w:trPr>
          <w:trHeight w:val="463"/>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01346ED4" w14:textId="77777777" w:rsidR="00552D1D" w:rsidRPr="00886491" w:rsidRDefault="00552D1D" w:rsidP="00FE685A">
            <w:r w:rsidRPr="00886491">
              <w:t>Доходы от эксплуатации и использования имущества автомобильных дорог, находящихся в собственности городских округов</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38C5AA2" w14:textId="77777777" w:rsidR="00552D1D" w:rsidRPr="00886491" w:rsidRDefault="00552D1D" w:rsidP="00FE685A">
            <w:pPr>
              <w:jc w:val="center"/>
            </w:pPr>
            <w:r>
              <w:t>0,0</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4A7DEBB8" w14:textId="77777777" w:rsidR="00552D1D" w:rsidRPr="00886491" w:rsidRDefault="00552D1D" w:rsidP="00FE685A">
            <w:pPr>
              <w:jc w:val="center"/>
            </w:pPr>
            <w:r>
              <w:t>2 674,0</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BC8C23E" w14:textId="77777777" w:rsidR="00552D1D" w:rsidRPr="00886491" w:rsidRDefault="00552D1D" w:rsidP="00FE685A">
            <w:pPr>
              <w:jc w:val="center"/>
            </w:pPr>
            <w:r>
              <w:t>2 674,0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FD09A8B" w14:textId="77777777" w:rsidR="00552D1D" w:rsidRPr="00886491" w:rsidRDefault="00552D1D" w:rsidP="00FE685A">
            <w:pPr>
              <w:jc w:val="center"/>
            </w:pPr>
            <w:r>
              <w:t>-</w:t>
            </w:r>
          </w:p>
        </w:tc>
      </w:tr>
      <w:tr w:rsidR="00552D1D" w:rsidRPr="00631B8D" w14:paraId="1998BB3D" w14:textId="77777777" w:rsidTr="00FE685A">
        <w:trPr>
          <w:trHeight w:val="463"/>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75E77477" w14:textId="77777777" w:rsidR="00552D1D" w:rsidRPr="00886491" w:rsidRDefault="00552D1D" w:rsidP="00FE685A">
            <w:r w:rsidRPr="00886491">
              <w:t>Прочие поступления от предоставления жилых помещений по договорам коммерческого найма</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B6C0113" w14:textId="77777777" w:rsidR="00552D1D" w:rsidRPr="00886491" w:rsidRDefault="00552D1D" w:rsidP="00FE685A">
            <w:pPr>
              <w:jc w:val="center"/>
            </w:pPr>
            <w:r w:rsidRPr="00886491">
              <w:t>51 239,7</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09721BE2" w14:textId="77777777" w:rsidR="00552D1D" w:rsidRPr="00886491" w:rsidRDefault="00552D1D" w:rsidP="00FE685A">
            <w:pPr>
              <w:jc w:val="center"/>
            </w:pPr>
            <w:r>
              <w:t>55 390,9</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79A468BE" w14:textId="77777777" w:rsidR="00552D1D" w:rsidRPr="00886491" w:rsidRDefault="00552D1D" w:rsidP="00FE685A">
            <w:pPr>
              <w:jc w:val="center"/>
            </w:pPr>
            <w:r>
              <w:t>4 151,2</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3533158" w14:textId="77777777" w:rsidR="00552D1D" w:rsidRPr="00886491" w:rsidRDefault="00552D1D" w:rsidP="00FE685A">
            <w:pPr>
              <w:jc w:val="center"/>
            </w:pPr>
            <w:r>
              <w:t>8,1</w:t>
            </w:r>
          </w:p>
        </w:tc>
      </w:tr>
      <w:tr w:rsidR="00552D1D" w:rsidRPr="00631B8D" w14:paraId="79FEF99E" w14:textId="77777777" w:rsidTr="00FE685A">
        <w:trPr>
          <w:trHeight w:val="630"/>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1353C477" w14:textId="77777777" w:rsidR="00552D1D" w:rsidRPr="00886491" w:rsidRDefault="00552D1D" w:rsidP="00FE685A">
            <w:r w:rsidRPr="00886491">
              <w:t>Прочие поступления от предоставления жилых помещений по договорам социального найма</w:t>
            </w:r>
          </w:p>
        </w:tc>
        <w:tc>
          <w:tcPr>
            <w:tcW w:w="760" w:type="pct"/>
            <w:tcBorders>
              <w:top w:val="single" w:sz="4" w:space="0" w:color="auto"/>
              <w:left w:val="nil"/>
              <w:bottom w:val="single" w:sz="4" w:space="0" w:color="auto"/>
              <w:right w:val="single" w:sz="4" w:space="0" w:color="auto"/>
            </w:tcBorders>
            <w:shd w:val="clear" w:color="auto" w:fill="auto"/>
            <w:vAlign w:val="center"/>
          </w:tcPr>
          <w:p w14:paraId="0FA4D0A4" w14:textId="77777777" w:rsidR="00552D1D" w:rsidRPr="00886491" w:rsidRDefault="00552D1D" w:rsidP="00FE685A">
            <w:pPr>
              <w:jc w:val="center"/>
            </w:pPr>
            <w:r w:rsidRPr="00886491">
              <w:t>35 525,6</w:t>
            </w:r>
          </w:p>
        </w:tc>
        <w:tc>
          <w:tcPr>
            <w:tcW w:w="685" w:type="pct"/>
            <w:tcBorders>
              <w:top w:val="single" w:sz="4" w:space="0" w:color="auto"/>
              <w:left w:val="nil"/>
              <w:bottom w:val="single" w:sz="4" w:space="0" w:color="auto"/>
              <w:right w:val="single" w:sz="4" w:space="0" w:color="auto"/>
            </w:tcBorders>
            <w:shd w:val="clear" w:color="auto" w:fill="auto"/>
            <w:vAlign w:val="center"/>
          </w:tcPr>
          <w:p w14:paraId="40E4DB06" w14:textId="77777777" w:rsidR="00552D1D" w:rsidRPr="00886491" w:rsidRDefault="00552D1D" w:rsidP="00FE685A">
            <w:pPr>
              <w:jc w:val="center"/>
            </w:pPr>
            <w:r>
              <w:t>40 476,5</w:t>
            </w:r>
          </w:p>
        </w:tc>
        <w:tc>
          <w:tcPr>
            <w:tcW w:w="684" w:type="pct"/>
            <w:tcBorders>
              <w:top w:val="single" w:sz="4" w:space="0" w:color="auto"/>
              <w:left w:val="nil"/>
              <w:bottom w:val="single" w:sz="4" w:space="0" w:color="auto"/>
              <w:right w:val="single" w:sz="4" w:space="0" w:color="auto"/>
            </w:tcBorders>
            <w:shd w:val="clear" w:color="auto" w:fill="auto"/>
            <w:vAlign w:val="center"/>
          </w:tcPr>
          <w:p w14:paraId="26B35EE8" w14:textId="77777777" w:rsidR="00552D1D" w:rsidRPr="00886491" w:rsidRDefault="00552D1D" w:rsidP="00FE685A">
            <w:pPr>
              <w:jc w:val="center"/>
            </w:pPr>
            <w:r>
              <w:t>4 950,9</w:t>
            </w:r>
          </w:p>
        </w:tc>
        <w:tc>
          <w:tcPr>
            <w:tcW w:w="516" w:type="pct"/>
            <w:tcBorders>
              <w:top w:val="single" w:sz="4" w:space="0" w:color="auto"/>
              <w:left w:val="nil"/>
              <w:bottom w:val="single" w:sz="4" w:space="0" w:color="auto"/>
              <w:right w:val="single" w:sz="4" w:space="0" w:color="auto"/>
            </w:tcBorders>
            <w:shd w:val="clear" w:color="auto" w:fill="auto"/>
            <w:vAlign w:val="center"/>
          </w:tcPr>
          <w:p w14:paraId="4A4CA912" w14:textId="77777777" w:rsidR="00552D1D" w:rsidRPr="00886491" w:rsidRDefault="00552D1D" w:rsidP="00FE685A">
            <w:pPr>
              <w:jc w:val="center"/>
            </w:pPr>
            <w:r>
              <w:t>13,9</w:t>
            </w:r>
          </w:p>
        </w:tc>
      </w:tr>
      <w:tr w:rsidR="00552D1D" w:rsidRPr="00631B8D" w14:paraId="5026FBB5" w14:textId="77777777" w:rsidTr="00FE685A">
        <w:trPr>
          <w:trHeight w:val="315"/>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45BB19AF" w14:textId="77777777" w:rsidR="00552D1D" w:rsidRPr="00886491" w:rsidRDefault="00552D1D" w:rsidP="00FE685A">
            <w:r w:rsidRPr="00886491">
              <w:t>Прочие поступления от предоставления жилых помещений по договорам аренды</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5D52F02" w14:textId="77777777" w:rsidR="00552D1D" w:rsidRPr="00886491" w:rsidRDefault="00552D1D" w:rsidP="00FE685A">
            <w:pPr>
              <w:jc w:val="center"/>
            </w:pPr>
            <w:r w:rsidRPr="00886491">
              <w:t>9 770,4</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4E7930CC" w14:textId="77777777" w:rsidR="00552D1D" w:rsidRPr="00886491" w:rsidRDefault="00552D1D" w:rsidP="00FE685A">
            <w:pPr>
              <w:jc w:val="center"/>
            </w:pPr>
            <w:r>
              <w:t>11 043,9</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1A51F07B" w14:textId="77777777" w:rsidR="00552D1D" w:rsidRPr="00886491" w:rsidRDefault="00552D1D" w:rsidP="00FE685A">
            <w:pPr>
              <w:jc w:val="center"/>
            </w:pPr>
            <w:r>
              <w:t>1 273,5</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4836783" w14:textId="77777777" w:rsidR="00552D1D" w:rsidRPr="00886491" w:rsidRDefault="00552D1D" w:rsidP="00FE685A">
            <w:pPr>
              <w:jc w:val="center"/>
            </w:pPr>
            <w:r>
              <w:t>13,0</w:t>
            </w:r>
          </w:p>
        </w:tc>
      </w:tr>
      <w:tr w:rsidR="00552D1D" w:rsidRPr="00631B8D" w14:paraId="4375114A" w14:textId="77777777" w:rsidTr="00FE685A">
        <w:trPr>
          <w:trHeight w:val="773"/>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029336E9" w14:textId="77777777" w:rsidR="00552D1D" w:rsidRPr="00886491" w:rsidRDefault="00552D1D" w:rsidP="00FE685A">
            <w:r>
              <w:t>П</w:t>
            </w:r>
            <w:r w:rsidRPr="00886491">
              <w:t>оступлени</w:t>
            </w:r>
            <w:r>
              <w:t xml:space="preserve">е платы </w:t>
            </w:r>
            <w:r w:rsidRPr="00F04909">
              <w:t>по договору о комплексном развитии незастроенной территории</w:t>
            </w:r>
          </w:p>
        </w:tc>
        <w:tc>
          <w:tcPr>
            <w:tcW w:w="760" w:type="pct"/>
            <w:tcBorders>
              <w:top w:val="single" w:sz="4" w:space="0" w:color="auto"/>
              <w:left w:val="nil"/>
              <w:bottom w:val="single" w:sz="4" w:space="0" w:color="auto"/>
              <w:right w:val="single" w:sz="4" w:space="0" w:color="auto"/>
            </w:tcBorders>
            <w:shd w:val="clear" w:color="auto" w:fill="auto"/>
            <w:vAlign w:val="center"/>
          </w:tcPr>
          <w:p w14:paraId="64AE2830" w14:textId="77777777" w:rsidR="00552D1D" w:rsidRPr="00886491" w:rsidRDefault="00552D1D" w:rsidP="00FE685A">
            <w:pPr>
              <w:jc w:val="center"/>
            </w:pPr>
            <w:r>
              <w:t>0,0</w:t>
            </w:r>
          </w:p>
        </w:tc>
        <w:tc>
          <w:tcPr>
            <w:tcW w:w="685" w:type="pct"/>
            <w:tcBorders>
              <w:top w:val="single" w:sz="4" w:space="0" w:color="auto"/>
              <w:left w:val="nil"/>
              <w:bottom w:val="single" w:sz="4" w:space="0" w:color="auto"/>
              <w:right w:val="single" w:sz="4" w:space="0" w:color="auto"/>
            </w:tcBorders>
            <w:shd w:val="clear" w:color="auto" w:fill="auto"/>
            <w:vAlign w:val="center"/>
          </w:tcPr>
          <w:p w14:paraId="0848A557" w14:textId="77777777" w:rsidR="00552D1D" w:rsidRPr="00886491" w:rsidRDefault="00552D1D" w:rsidP="00FE685A">
            <w:pPr>
              <w:jc w:val="center"/>
            </w:pPr>
            <w:r>
              <w:t>70 043,0</w:t>
            </w:r>
          </w:p>
        </w:tc>
        <w:tc>
          <w:tcPr>
            <w:tcW w:w="684" w:type="pct"/>
            <w:tcBorders>
              <w:top w:val="single" w:sz="4" w:space="0" w:color="auto"/>
              <w:left w:val="nil"/>
              <w:bottom w:val="single" w:sz="4" w:space="0" w:color="auto"/>
              <w:right w:val="single" w:sz="4" w:space="0" w:color="auto"/>
            </w:tcBorders>
            <w:shd w:val="clear" w:color="auto" w:fill="auto"/>
            <w:vAlign w:val="center"/>
          </w:tcPr>
          <w:p w14:paraId="65FBB44C" w14:textId="77777777" w:rsidR="00552D1D" w:rsidRPr="00886491" w:rsidRDefault="00552D1D" w:rsidP="00FE685A">
            <w:pPr>
              <w:jc w:val="center"/>
            </w:pPr>
            <w:r>
              <w:t>70 043,0</w:t>
            </w:r>
          </w:p>
        </w:tc>
        <w:tc>
          <w:tcPr>
            <w:tcW w:w="516" w:type="pct"/>
            <w:tcBorders>
              <w:top w:val="single" w:sz="4" w:space="0" w:color="auto"/>
              <w:left w:val="nil"/>
              <w:bottom w:val="single" w:sz="4" w:space="0" w:color="auto"/>
              <w:right w:val="single" w:sz="4" w:space="0" w:color="auto"/>
            </w:tcBorders>
            <w:shd w:val="clear" w:color="auto" w:fill="auto"/>
            <w:vAlign w:val="center"/>
          </w:tcPr>
          <w:p w14:paraId="0440C292" w14:textId="77777777" w:rsidR="00552D1D" w:rsidRPr="00886491" w:rsidRDefault="00552D1D" w:rsidP="00FE685A">
            <w:pPr>
              <w:jc w:val="center"/>
            </w:pPr>
            <w:r>
              <w:t>-</w:t>
            </w:r>
          </w:p>
        </w:tc>
      </w:tr>
      <w:tr w:rsidR="00552D1D" w:rsidRPr="00631B8D" w14:paraId="69391941" w14:textId="77777777" w:rsidTr="00FE685A">
        <w:trPr>
          <w:trHeight w:val="773"/>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7D250AD6" w14:textId="77777777" w:rsidR="00552D1D" w:rsidRPr="00886491" w:rsidRDefault="00552D1D" w:rsidP="00FE685A">
            <w:r w:rsidRPr="00886491">
              <w:t>Прочие поступления по договорам на установку и эксплуатацию рекламной конструкции</w:t>
            </w:r>
          </w:p>
        </w:tc>
        <w:tc>
          <w:tcPr>
            <w:tcW w:w="760" w:type="pct"/>
            <w:tcBorders>
              <w:top w:val="single" w:sz="4" w:space="0" w:color="auto"/>
              <w:left w:val="nil"/>
              <w:bottom w:val="single" w:sz="4" w:space="0" w:color="auto"/>
              <w:right w:val="single" w:sz="4" w:space="0" w:color="auto"/>
            </w:tcBorders>
            <w:shd w:val="clear" w:color="auto" w:fill="auto"/>
            <w:vAlign w:val="center"/>
          </w:tcPr>
          <w:p w14:paraId="111DB479" w14:textId="77777777" w:rsidR="00552D1D" w:rsidRPr="00886491" w:rsidRDefault="00552D1D" w:rsidP="00FE685A">
            <w:pPr>
              <w:jc w:val="center"/>
            </w:pPr>
            <w:r w:rsidRPr="00886491">
              <w:t>25,2</w:t>
            </w:r>
          </w:p>
        </w:tc>
        <w:tc>
          <w:tcPr>
            <w:tcW w:w="685" w:type="pct"/>
            <w:tcBorders>
              <w:top w:val="single" w:sz="4" w:space="0" w:color="auto"/>
              <w:left w:val="nil"/>
              <w:bottom w:val="single" w:sz="4" w:space="0" w:color="auto"/>
              <w:right w:val="single" w:sz="4" w:space="0" w:color="auto"/>
            </w:tcBorders>
            <w:shd w:val="clear" w:color="auto" w:fill="auto"/>
            <w:vAlign w:val="center"/>
          </w:tcPr>
          <w:p w14:paraId="3BA13BD5" w14:textId="77777777" w:rsidR="00552D1D" w:rsidRPr="00886491" w:rsidRDefault="00552D1D" w:rsidP="00FE685A">
            <w:pPr>
              <w:jc w:val="center"/>
            </w:pPr>
            <w:r>
              <w:t>0,0</w:t>
            </w:r>
          </w:p>
        </w:tc>
        <w:tc>
          <w:tcPr>
            <w:tcW w:w="684" w:type="pct"/>
            <w:tcBorders>
              <w:top w:val="single" w:sz="4" w:space="0" w:color="auto"/>
              <w:left w:val="nil"/>
              <w:bottom w:val="single" w:sz="4" w:space="0" w:color="auto"/>
              <w:right w:val="single" w:sz="4" w:space="0" w:color="auto"/>
            </w:tcBorders>
            <w:shd w:val="clear" w:color="auto" w:fill="auto"/>
            <w:vAlign w:val="center"/>
          </w:tcPr>
          <w:p w14:paraId="338124DC" w14:textId="77777777" w:rsidR="00552D1D" w:rsidRPr="00886491" w:rsidRDefault="00552D1D" w:rsidP="00FE685A">
            <w:pPr>
              <w:jc w:val="center"/>
            </w:pPr>
            <w:r>
              <w:t>- 25,2</w:t>
            </w:r>
          </w:p>
        </w:tc>
        <w:tc>
          <w:tcPr>
            <w:tcW w:w="516" w:type="pct"/>
            <w:tcBorders>
              <w:top w:val="single" w:sz="4" w:space="0" w:color="auto"/>
              <w:left w:val="nil"/>
              <w:bottom w:val="single" w:sz="4" w:space="0" w:color="auto"/>
              <w:right w:val="single" w:sz="4" w:space="0" w:color="auto"/>
            </w:tcBorders>
            <w:shd w:val="clear" w:color="auto" w:fill="auto"/>
            <w:vAlign w:val="center"/>
          </w:tcPr>
          <w:p w14:paraId="7C6FD486" w14:textId="77777777" w:rsidR="00552D1D" w:rsidRPr="00886491" w:rsidRDefault="00552D1D" w:rsidP="00FE685A">
            <w:pPr>
              <w:jc w:val="center"/>
            </w:pPr>
            <w:r>
              <w:t>-</w:t>
            </w:r>
          </w:p>
        </w:tc>
      </w:tr>
      <w:tr w:rsidR="00552D1D" w:rsidRPr="00631B8D" w14:paraId="436FD717" w14:textId="77777777" w:rsidTr="00FE685A">
        <w:trPr>
          <w:trHeight w:val="537"/>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4E8AC720" w14:textId="77777777" w:rsidR="00552D1D" w:rsidRPr="00886491" w:rsidRDefault="00552D1D" w:rsidP="00FE685A">
            <w:r w:rsidRPr="00886491">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w:t>
            </w:r>
          </w:p>
        </w:tc>
        <w:tc>
          <w:tcPr>
            <w:tcW w:w="760" w:type="pct"/>
            <w:tcBorders>
              <w:top w:val="single" w:sz="4" w:space="0" w:color="auto"/>
              <w:left w:val="nil"/>
              <w:bottom w:val="single" w:sz="4" w:space="0" w:color="auto"/>
              <w:right w:val="single" w:sz="4" w:space="0" w:color="auto"/>
            </w:tcBorders>
            <w:shd w:val="clear" w:color="auto" w:fill="auto"/>
            <w:vAlign w:val="center"/>
          </w:tcPr>
          <w:p w14:paraId="3D0601C6" w14:textId="77777777" w:rsidR="00552D1D" w:rsidRPr="00886491" w:rsidRDefault="00552D1D" w:rsidP="00FE685A">
            <w:pPr>
              <w:jc w:val="center"/>
            </w:pPr>
            <w:r w:rsidRPr="00886491">
              <w:t>2 361,8</w:t>
            </w:r>
          </w:p>
        </w:tc>
        <w:tc>
          <w:tcPr>
            <w:tcW w:w="685" w:type="pct"/>
            <w:tcBorders>
              <w:top w:val="single" w:sz="4" w:space="0" w:color="auto"/>
              <w:left w:val="nil"/>
              <w:bottom w:val="single" w:sz="4" w:space="0" w:color="auto"/>
              <w:right w:val="single" w:sz="4" w:space="0" w:color="auto"/>
            </w:tcBorders>
            <w:shd w:val="clear" w:color="auto" w:fill="auto"/>
            <w:vAlign w:val="center"/>
          </w:tcPr>
          <w:p w14:paraId="2A7ED908" w14:textId="77777777" w:rsidR="00552D1D" w:rsidRPr="00886491" w:rsidRDefault="00552D1D" w:rsidP="00FE685A">
            <w:pPr>
              <w:jc w:val="center"/>
            </w:pPr>
            <w:r>
              <w:t>2 343,6</w:t>
            </w:r>
          </w:p>
        </w:tc>
        <w:tc>
          <w:tcPr>
            <w:tcW w:w="684" w:type="pct"/>
            <w:tcBorders>
              <w:top w:val="single" w:sz="4" w:space="0" w:color="auto"/>
              <w:left w:val="nil"/>
              <w:bottom w:val="single" w:sz="4" w:space="0" w:color="auto"/>
              <w:right w:val="single" w:sz="4" w:space="0" w:color="auto"/>
            </w:tcBorders>
            <w:shd w:val="clear" w:color="auto" w:fill="auto"/>
            <w:vAlign w:val="center"/>
          </w:tcPr>
          <w:p w14:paraId="5F58C20D" w14:textId="77777777" w:rsidR="00552D1D" w:rsidRPr="00886491" w:rsidRDefault="00552D1D" w:rsidP="00FE685A">
            <w:pPr>
              <w:jc w:val="center"/>
            </w:pPr>
            <w:r>
              <w:t>- 18,2</w:t>
            </w:r>
          </w:p>
        </w:tc>
        <w:tc>
          <w:tcPr>
            <w:tcW w:w="516" w:type="pct"/>
            <w:tcBorders>
              <w:top w:val="single" w:sz="4" w:space="0" w:color="auto"/>
              <w:left w:val="nil"/>
              <w:bottom w:val="single" w:sz="4" w:space="0" w:color="auto"/>
              <w:right w:val="single" w:sz="4" w:space="0" w:color="auto"/>
            </w:tcBorders>
            <w:shd w:val="clear" w:color="auto" w:fill="auto"/>
            <w:vAlign w:val="center"/>
          </w:tcPr>
          <w:p w14:paraId="6B1944C3" w14:textId="77777777" w:rsidR="00552D1D" w:rsidRPr="00886491" w:rsidRDefault="00552D1D" w:rsidP="00FE685A">
            <w:pPr>
              <w:jc w:val="center"/>
            </w:pPr>
            <w:r>
              <w:t>- 0,8</w:t>
            </w:r>
          </w:p>
        </w:tc>
      </w:tr>
      <w:tr w:rsidR="00552D1D" w:rsidRPr="00631B8D" w14:paraId="4F1DB6E0" w14:textId="77777777" w:rsidTr="00FE685A">
        <w:trPr>
          <w:trHeight w:val="315"/>
        </w:trPr>
        <w:tc>
          <w:tcPr>
            <w:tcW w:w="2355" w:type="pct"/>
            <w:tcBorders>
              <w:top w:val="single" w:sz="4" w:space="0" w:color="auto"/>
              <w:left w:val="single" w:sz="4" w:space="0" w:color="auto"/>
              <w:bottom w:val="single" w:sz="4" w:space="0" w:color="auto"/>
              <w:right w:val="single" w:sz="4" w:space="0" w:color="auto"/>
            </w:tcBorders>
            <w:shd w:val="clear" w:color="auto" w:fill="auto"/>
            <w:vAlign w:val="center"/>
          </w:tcPr>
          <w:p w14:paraId="349B56B6" w14:textId="77777777" w:rsidR="00552D1D" w:rsidRPr="00886491" w:rsidRDefault="00552D1D" w:rsidP="00FE685A">
            <w:pPr>
              <w:rPr>
                <w:b/>
                <w:i/>
              </w:rPr>
            </w:pPr>
            <w:r w:rsidRPr="00886491">
              <w:rPr>
                <w:b/>
                <w:i/>
              </w:rPr>
              <w:t>Итого</w:t>
            </w:r>
          </w:p>
        </w:tc>
        <w:tc>
          <w:tcPr>
            <w:tcW w:w="760" w:type="pct"/>
            <w:tcBorders>
              <w:top w:val="single" w:sz="4" w:space="0" w:color="auto"/>
              <w:left w:val="nil"/>
              <w:bottom w:val="single" w:sz="4" w:space="0" w:color="auto"/>
              <w:right w:val="single" w:sz="4" w:space="0" w:color="auto"/>
            </w:tcBorders>
            <w:shd w:val="clear" w:color="auto" w:fill="auto"/>
            <w:vAlign w:val="center"/>
          </w:tcPr>
          <w:p w14:paraId="465A574A" w14:textId="77777777" w:rsidR="00552D1D" w:rsidRPr="00886491" w:rsidRDefault="00552D1D" w:rsidP="00FE685A">
            <w:pPr>
              <w:jc w:val="center"/>
              <w:rPr>
                <w:b/>
                <w:i/>
              </w:rPr>
            </w:pPr>
            <w:r w:rsidRPr="00886491">
              <w:rPr>
                <w:b/>
                <w:i/>
              </w:rPr>
              <w:t>98 922,7</w:t>
            </w:r>
          </w:p>
        </w:tc>
        <w:tc>
          <w:tcPr>
            <w:tcW w:w="685" w:type="pct"/>
            <w:tcBorders>
              <w:top w:val="single" w:sz="4" w:space="0" w:color="auto"/>
              <w:left w:val="nil"/>
              <w:bottom w:val="single" w:sz="4" w:space="0" w:color="auto"/>
              <w:right w:val="single" w:sz="4" w:space="0" w:color="auto"/>
            </w:tcBorders>
            <w:shd w:val="clear" w:color="auto" w:fill="auto"/>
            <w:vAlign w:val="center"/>
          </w:tcPr>
          <w:p w14:paraId="12D37D30" w14:textId="77777777" w:rsidR="00552D1D" w:rsidRPr="00886491" w:rsidRDefault="00552D1D" w:rsidP="00FE685A">
            <w:pPr>
              <w:jc w:val="center"/>
              <w:rPr>
                <w:b/>
                <w:i/>
              </w:rPr>
            </w:pPr>
            <w:r>
              <w:rPr>
                <w:b/>
                <w:i/>
              </w:rPr>
              <w:t>181 971,9</w:t>
            </w:r>
          </w:p>
        </w:tc>
        <w:tc>
          <w:tcPr>
            <w:tcW w:w="684" w:type="pct"/>
            <w:tcBorders>
              <w:top w:val="single" w:sz="4" w:space="0" w:color="auto"/>
              <w:left w:val="nil"/>
              <w:bottom w:val="single" w:sz="4" w:space="0" w:color="auto"/>
              <w:right w:val="single" w:sz="4" w:space="0" w:color="auto"/>
            </w:tcBorders>
            <w:shd w:val="clear" w:color="auto" w:fill="auto"/>
            <w:vAlign w:val="center"/>
          </w:tcPr>
          <w:p w14:paraId="567662F8" w14:textId="77777777" w:rsidR="00552D1D" w:rsidRPr="00886491" w:rsidRDefault="00552D1D" w:rsidP="00FE685A">
            <w:pPr>
              <w:jc w:val="center"/>
              <w:rPr>
                <w:b/>
                <w:bCs/>
                <w:i/>
              </w:rPr>
            </w:pPr>
            <w:r>
              <w:rPr>
                <w:b/>
                <w:bCs/>
                <w:i/>
              </w:rPr>
              <w:t>83 049,2</w:t>
            </w:r>
          </w:p>
        </w:tc>
        <w:tc>
          <w:tcPr>
            <w:tcW w:w="516" w:type="pct"/>
            <w:tcBorders>
              <w:top w:val="single" w:sz="4" w:space="0" w:color="auto"/>
              <w:left w:val="nil"/>
              <w:bottom w:val="single" w:sz="4" w:space="0" w:color="auto"/>
              <w:right w:val="single" w:sz="4" w:space="0" w:color="auto"/>
            </w:tcBorders>
            <w:shd w:val="clear" w:color="auto" w:fill="auto"/>
            <w:vAlign w:val="center"/>
          </w:tcPr>
          <w:p w14:paraId="16BF9758" w14:textId="77777777" w:rsidR="00552D1D" w:rsidRPr="00886491" w:rsidRDefault="00552D1D" w:rsidP="00FE685A">
            <w:pPr>
              <w:jc w:val="center"/>
              <w:rPr>
                <w:b/>
                <w:bCs/>
                <w:i/>
              </w:rPr>
            </w:pPr>
            <w:r>
              <w:rPr>
                <w:b/>
                <w:bCs/>
                <w:i/>
              </w:rPr>
              <w:t>в 1,8 раза</w:t>
            </w:r>
          </w:p>
        </w:tc>
      </w:tr>
    </w:tbl>
    <w:p w14:paraId="41FD9A26" w14:textId="77777777" w:rsidR="00552D1D" w:rsidRPr="007D6AAE" w:rsidRDefault="00552D1D" w:rsidP="00552D1D">
      <w:pPr>
        <w:pStyle w:val="a3"/>
        <w:tabs>
          <w:tab w:val="clear" w:pos="4677"/>
          <w:tab w:val="left" w:pos="0"/>
        </w:tabs>
        <w:spacing w:before="240"/>
        <w:ind w:firstLine="720"/>
        <w:jc w:val="both"/>
        <w:rPr>
          <w:sz w:val="26"/>
          <w:szCs w:val="26"/>
        </w:rPr>
      </w:pPr>
      <w:r w:rsidRPr="00B2122D">
        <w:rPr>
          <w:sz w:val="26"/>
          <w:szCs w:val="26"/>
        </w:rPr>
        <w:t xml:space="preserve">Рост поступлений по данному источнику доходов относительно плановых показателей 2022 года на 4 890,7 тыс. рублей или на 2,8 </w:t>
      </w:r>
      <w:r w:rsidRPr="00B2122D">
        <w:rPr>
          <w:bCs/>
          <w:iCs/>
          <w:sz w:val="26"/>
        </w:rPr>
        <w:t xml:space="preserve">процента </w:t>
      </w:r>
      <w:r w:rsidRPr="00B2122D">
        <w:rPr>
          <w:sz w:val="26"/>
          <w:szCs w:val="26"/>
        </w:rPr>
        <w:t xml:space="preserve">обусловлен увеличением собираемости текущих платежей по договорам социального найма, погашением задолженности прошлых лет по </w:t>
      </w:r>
      <w:r w:rsidRPr="00B2122D">
        <w:rPr>
          <w:bCs/>
          <w:iCs/>
          <w:sz w:val="26"/>
          <w:szCs w:val="26"/>
        </w:rPr>
        <w:t xml:space="preserve">договорам </w:t>
      </w:r>
      <w:r w:rsidRPr="00B2122D">
        <w:rPr>
          <w:sz w:val="26"/>
        </w:rPr>
        <w:t xml:space="preserve">коммерческого найма </w:t>
      </w:r>
      <w:r w:rsidRPr="00B2122D">
        <w:rPr>
          <w:sz w:val="26"/>
          <w:szCs w:val="26"/>
        </w:rPr>
        <w:t>жилых помещений</w:t>
      </w:r>
      <w:r w:rsidRPr="00B2122D">
        <w:rPr>
          <w:bCs/>
          <w:iCs/>
          <w:sz w:val="26"/>
          <w:szCs w:val="26"/>
        </w:rPr>
        <w:t>, а также поступлением в 4 квартале 2022 года денежных средств по договору о предоставлении права на размещение сетей связи на опорах освещения автомобильных дорог муниципального образования город Норильск</w:t>
      </w:r>
      <w:r w:rsidRPr="00B2122D">
        <w:rPr>
          <w:sz w:val="26"/>
          <w:szCs w:val="26"/>
        </w:rPr>
        <w:t>.</w:t>
      </w:r>
    </w:p>
    <w:p w14:paraId="390F776D" w14:textId="77777777" w:rsidR="00552D1D" w:rsidRDefault="00552D1D" w:rsidP="00552D1D">
      <w:pPr>
        <w:tabs>
          <w:tab w:val="left" w:pos="709"/>
        </w:tabs>
        <w:ind w:firstLine="709"/>
        <w:jc w:val="both"/>
        <w:rPr>
          <w:bCs/>
          <w:iCs/>
          <w:sz w:val="26"/>
          <w:szCs w:val="26"/>
        </w:rPr>
      </w:pPr>
      <w:r w:rsidRPr="00605106">
        <w:rPr>
          <w:bCs/>
          <w:iCs/>
          <w:sz w:val="26"/>
          <w:szCs w:val="26"/>
        </w:rPr>
        <w:t>Относительно 2021 года в отчетном году наблюдается увеличение поступлений на 83 049,2 тыс. рублей или в 1,8 раза, которое обусловлено:</w:t>
      </w:r>
    </w:p>
    <w:p w14:paraId="21655F59" w14:textId="0654397E" w:rsidR="00552D1D" w:rsidRPr="00605106" w:rsidRDefault="00552D1D" w:rsidP="00552D1D">
      <w:pPr>
        <w:tabs>
          <w:tab w:val="left" w:pos="709"/>
        </w:tabs>
        <w:ind w:firstLine="709"/>
        <w:jc w:val="both"/>
        <w:rPr>
          <w:bCs/>
          <w:iCs/>
          <w:sz w:val="26"/>
          <w:szCs w:val="26"/>
        </w:rPr>
      </w:pPr>
      <w:r>
        <w:rPr>
          <w:bCs/>
          <w:iCs/>
          <w:sz w:val="26"/>
          <w:szCs w:val="26"/>
        </w:rPr>
        <w:t xml:space="preserve">- поступлением денежных средств </w:t>
      </w:r>
      <w:r w:rsidRPr="00605106">
        <w:rPr>
          <w:bCs/>
          <w:iCs/>
          <w:sz w:val="26"/>
          <w:szCs w:val="26"/>
        </w:rPr>
        <w:t>от ПАО «ГМК «Норильский никель»</w:t>
      </w:r>
      <w:r>
        <w:rPr>
          <w:bCs/>
          <w:iCs/>
          <w:sz w:val="26"/>
          <w:szCs w:val="26"/>
        </w:rPr>
        <w:t xml:space="preserve"> по договору </w:t>
      </w:r>
      <w:r w:rsidRPr="00605106">
        <w:rPr>
          <w:sz w:val="26"/>
          <w:szCs w:val="26"/>
        </w:rPr>
        <w:t>о комплексном развитии незастроенной территории в районе Центральном (ж</w:t>
      </w:r>
      <w:r w:rsidR="002A57C9">
        <w:rPr>
          <w:sz w:val="26"/>
          <w:szCs w:val="26"/>
        </w:rPr>
        <w:t>/</w:t>
      </w:r>
      <w:r w:rsidRPr="00605106">
        <w:rPr>
          <w:sz w:val="26"/>
          <w:szCs w:val="26"/>
        </w:rPr>
        <w:t xml:space="preserve">о Оганер) городского округа город Норильск, ограниченной улицей Озерной и Югославской (КРТ) в </w:t>
      </w:r>
      <w:r>
        <w:rPr>
          <w:sz w:val="26"/>
          <w:szCs w:val="26"/>
        </w:rPr>
        <w:t>июне</w:t>
      </w:r>
      <w:r w:rsidRPr="00605106">
        <w:rPr>
          <w:sz w:val="26"/>
          <w:szCs w:val="26"/>
        </w:rPr>
        <w:t xml:space="preserve"> 2022</w:t>
      </w:r>
      <w:r>
        <w:rPr>
          <w:sz w:val="26"/>
          <w:szCs w:val="26"/>
        </w:rPr>
        <w:t xml:space="preserve"> года;</w:t>
      </w:r>
    </w:p>
    <w:p w14:paraId="4907AF80" w14:textId="77777777" w:rsidR="00552D1D" w:rsidRDefault="00552D1D" w:rsidP="00552D1D">
      <w:pPr>
        <w:tabs>
          <w:tab w:val="left" w:pos="709"/>
        </w:tabs>
        <w:ind w:firstLine="709"/>
        <w:jc w:val="both"/>
        <w:rPr>
          <w:bCs/>
          <w:iCs/>
          <w:sz w:val="26"/>
          <w:szCs w:val="26"/>
        </w:rPr>
      </w:pPr>
      <w:r w:rsidRPr="00597E3B">
        <w:rPr>
          <w:bCs/>
          <w:iCs/>
          <w:sz w:val="26"/>
          <w:szCs w:val="26"/>
        </w:rPr>
        <w:t xml:space="preserve">- поступлением платежей в погашение задолженности прошлых лет </w:t>
      </w:r>
      <w:r w:rsidRPr="00597E3B">
        <w:rPr>
          <w:bCs/>
          <w:iCs/>
          <w:sz w:val="26"/>
        </w:rPr>
        <w:t xml:space="preserve">по договорам коммерческого и социального найма жилых помещений в результате </w:t>
      </w:r>
      <w:r w:rsidRPr="00597E3B">
        <w:rPr>
          <w:sz w:val="26"/>
          <w:szCs w:val="26"/>
        </w:rPr>
        <w:t>проводимой работы по досудебному урегулированию дебиторской задолженности и взыскания денежных средств судебными приставами в рамках исполнительных производств</w:t>
      </w:r>
      <w:r w:rsidRPr="00597E3B">
        <w:rPr>
          <w:bCs/>
          <w:iCs/>
          <w:sz w:val="26"/>
          <w:szCs w:val="26"/>
        </w:rPr>
        <w:t>;</w:t>
      </w:r>
    </w:p>
    <w:p w14:paraId="46E496FE" w14:textId="77777777" w:rsidR="00552D1D" w:rsidRDefault="00552D1D" w:rsidP="00552D1D">
      <w:pPr>
        <w:tabs>
          <w:tab w:val="left" w:pos="709"/>
        </w:tabs>
        <w:ind w:firstLine="709"/>
        <w:jc w:val="both"/>
        <w:rPr>
          <w:bCs/>
          <w:iCs/>
          <w:sz w:val="26"/>
        </w:rPr>
      </w:pPr>
      <w:r w:rsidRPr="00103D3A">
        <w:rPr>
          <w:bCs/>
          <w:iCs/>
          <w:sz w:val="26"/>
          <w:szCs w:val="26"/>
        </w:rPr>
        <w:t xml:space="preserve">- </w:t>
      </w:r>
      <w:r w:rsidRPr="00103D3A">
        <w:rPr>
          <w:bCs/>
          <w:iCs/>
          <w:sz w:val="26"/>
        </w:rPr>
        <w:t>поступлением денежных средств в 2022 год</w:t>
      </w:r>
      <w:r>
        <w:rPr>
          <w:bCs/>
          <w:iCs/>
          <w:sz w:val="26"/>
        </w:rPr>
        <w:t>у</w:t>
      </w:r>
      <w:r w:rsidRPr="00103D3A">
        <w:rPr>
          <w:bCs/>
          <w:iCs/>
          <w:sz w:val="26"/>
        </w:rPr>
        <w:t xml:space="preserve"> по договору о предоставлении права на размещение сетей связи на опорах освещения автомобильных дорог муниципального образования город Норильск</w:t>
      </w:r>
      <w:r>
        <w:rPr>
          <w:bCs/>
          <w:iCs/>
          <w:sz w:val="26"/>
        </w:rPr>
        <w:t>;</w:t>
      </w:r>
    </w:p>
    <w:p w14:paraId="4A8171C7" w14:textId="77777777" w:rsidR="00552D1D" w:rsidRPr="00103D3A" w:rsidRDefault="00552D1D" w:rsidP="00552D1D">
      <w:pPr>
        <w:tabs>
          <w:tab w:val="left" w:pos="709"/>
        </w:tabs>
        <w:ind w:firstLine="709"/>
        <w:jc w:val="both"/>
        <w:rPr>
          <w:bCs/>
          <w:iCs/>
          <w:sz w:val="26"/>
        </w:rPr>
      </w:pPr>
      <w:r>
        <w:rPr>
          <w:bCs/>
          <w:iCs/>
          <w:sz w:val="26"/>
        </w:rPr>
        <w:t xml:space="preserve">- поступлением платежей по договорам аренды жилых помещений, за счет </w:t>
      </w:r>
      <w:r w:rsidRPr="00103D3A">
        <w:rPr>
          <w:sz w:val="26"/>
          <w:szCs w:val="26"/>
        </w:rPr>
        <w:t>заключени</w:t>
      </w:r>
      <w:r>
        <w:rPr>
          <w:sz w:val="26"/>
          <w:szCs w:val="26"/>
        </w:rPr>
        <w:t>я</w:t>
      </w:r>
      <w:r w:rsidRPr="00103D3A">
        <w:rPr>
          <w:sz w:val="26"/>
          <w:szCs w:val="26"/>
        </w:rPr>
        <w:t xml:space="preserve"> новых договоров аренды жилых помещений в 4 квартале 2021 года</w:t>
      </w:r>
      <w:r>
        <w:rPr>
          <w:sz w:val="26"/>
          <w:szCs w:val="26"/>
        </w:rPr>
        <w:t>.</w:t>
      </w:r>
      <w:r w:rsidRPr="00103D3A">
        <w:rPr>
          <w:bCs/>
          <w:iCs/>
          <w:sz w:val="26"/>
        </w:rPr>
        <w:t xml:space="preserve"> </w:t>
      </w:r>
    </w:p>
    <w:p w14:paraId="62F6C186" w14:textId="77777777" w:rsidR="00552D1D" w:rsidRPr="00B2122D" w:rsidRDefault="00552D1D" w:rsidP="00552D1D">
      <w:pPr>
        <w:tabs>
          <w:tab w:val="left" w:pos="0"/>
          <w:tab w:val="right" w:pos="9355"/>
        </w:tabs>
        <w:spacing w:before="60"/>
        <w:ind w:firstLine="709"/>
        <w:jc w:val="both"/>
        <w:rPr>
          <w:spacing w:val="2"/>
          <w:sz w:val="26"/>
          <w:szCs w:val="26"/>
        </w:rPr>
      </w:pPr>
      <w:r w:rsidRPr="00B2122D">
        <w:rPr>
          <w:bCs/>
          <w:iCs/>
          <w:sz w:val="26"/>
        </w:rPr>
        <w:t>Вместе с тем, наблюдается снижение фактических поступлений 2022 года относительно 2021 года</w:t>
      </w:r>
      <w:r w:rsidRPr="00B2122D">
        <w:rPr>
          <w:rFonts w:eastAsia="Calibri"/>
          <w:sz w:val="26"/>
          <w:szCs w:val="26"/>
        </w:rPr>
        <w:t xml:space="preserve"> по договорам за предоставление права на размещение и эксплуатацию НТО, установку и эксплуатацию рекламных конструкций на землях или земельных участках, за счет </w:t>
      </w:r>
      <w:r w:rsidRPr="00B2122D">
        <w:rPr>
          <w:spacing w:val="2"/>
          <w:sz w:val="26"/>
          <w:szCs w:val="26"/>
        </w:rPr>
        <w:t>неисполнения арендаторами условий договоров в части оплаты в отчетном году.</w:t>
      </w:r>
    </w:p>
    <w:p w14:paraId="0249FE04" w14:textId="2F6B108A" w:rsidR="004B3718" w:rsidRPr="00B6531A" w:rsidRDefault="00552D1D" w:rsidP="00552D1D">
      <w:pPr>
        <w:tabs>
          <w:tab w:val="left" w:pos="0"/>
          <w:tab w:val="right" w:pos="9355"/>
        </w:tabs>
        <w:spacing w:before="60"/>
        <w:ind w:firstLine="709"/>
        <w:jc w:val="both"/>
        <w:rPr>
          <w:rFonts w:eastAsiaTheme="minorHAnsi"/>
          <w:bCs/>
          <w:iCs/>
          <w:sz w:val="26"/>
          <w:szCs w:val="26"/>
          <w:highlight w:val="yellow"/>
          <w:lang w:eastAsia="en-US"/>
        </w:rPr>
      </w:pPr>
      <w:r w:rsidRPr="00EE1C6F">
        <w:rPr>
          <w:bCs/>
          <w:iCs/>
          <w:sz w:val="26"/>
        </w:rPr>
        <w:t>Кроме того, на уменьшение поступлений в 2022 году повлияла оплата задолженности прошлых лет по договорам на установку и эксплуатацию рекламной конструкции в 2021 году.</w:t>
      </w:r>
    </w:p>
    <w:p w14:paraId="6BA281C5" w14:textId="77777777" w:rsidR="004B3718" w:rsidRPr="00552D1D" w:rsidRDefault="004B3718" w:rsidP="004B3718">
      <w:pPr>
        <w:keepNext/>
        <w:spacing w:before="320" w:after="160"/>
        <w:jc w:val="center"/>
        <w:outlineLvl w:val="2"/>
        <w:rPr>
          <w:rFonts w:ascii="Arial" w:eastAsiaTheme="minorHAnsi" w:hAnsi="Arial" w:cs="Arial"/>
          <w:b/>
          <w:bCs/>
          <w:i/>
          <w:iCs/>
          <w:sz w:val="26"/>
          <w:szCs w:val="26"/>
          <w:lang w:eastAsia="en-US"/>
        </w:rPr>
      </w:pPr>
      <w:bookmarkStart w:id="65" w:name="_Toc133482669"/>
      <w:r w:rsidRPr="00552D1D">
        <w:rPr>
          <w:rFonts w:ascii="Arial" w:eastAsiaTheme="minorHAnsi" w:hAnsi="Arial" w:cs="Arial"/>
          <w:b/>
          <w:bCs/>
          <w:i/>
          <w:iCs/>
          <w:sz w:val="26"/>
          <w:szCs w:val="26"/>
          <w:lang w:eastAsia="en-US"/>
        </w:rPr>
        <w:t>Плата за негативное воздействие на окружающую среду</w:t>
      </w:r>
      <w:bookmarkEnd w:id="64"/>
      <w:bookmarkEnd w:id="65"/>
    </w:p>
    <w:p w14:paraId="7008D2DB" w14:textId="77777777" w:rsidR="00552D1D" w:rsidRPr="00AD4633" w:rsidRDefault="00552D1D" w:rsidP="00552D1D">
      <w:pPr>
        <w:ind w:firstLine="709"/>
        <w:jc w:val="both"/>
        <w:rPr>
          <w:iCs/>
          <w:sz w:val="26"/>
          <w:szCs w:val="26"/>
        </w:rPr>
      </w:pPr>
      <w:bookmarkStart w:id="66" w:name="_Toc512852068"/>
      <w:r w:rsidRPr="00B94C7F">
        <w:rPr>
          <w:iCs/>
          <w:sz w:val="26"/>
          <w:szCs w:val="26"/>
        </w:rPr>
        <w:t xml:space="preserve">Фактическое исполнение платежей за негативное воздействие на окружающую среду в </w:t>
      </w:r>
      <w:r>
        <w:rPr>
          <w:iCs/>
          <w:sz w:val="26"/>
          <w:szCs w:val="26"/>
        </w:rPr>
        <w:t>2022</w:t>
      </w:r>
      <w:r w:rsidRPr="00B94C7F">
        <w:rPr>
          <w:iCs/>
          <w:sz w:val="26"/>
          <w:szCs w:val="26"/>
        </w:rPr>
        <w:t xml:space="preserve"> году составило </w:t>
      </w:r>
      <w:r>
        <w:rPr>
          <w:iCs/>
          <w:sz w:val="26"/>
          <w:szCs w:val="26"/>
        </w:rPr>
        <w:t xml:space="preserve">822 692,8 тыс. рублей или 102,8 процента </w:t>
      </w:r>
      <w:r w:rsidRPr="00AD4633">
        <w:rPr>
          <w:iCs/>
          <w:sz w:val="26"/>
          <w:szCs w:val="26"/>
        </w:rPr>
        <w:t xml:space="preserve">плановых назначений. Незначительный рост платежей связан с увеличением платежей </w:t>
      </w:r>
      <w:r w:rsidRPr="00B2122D">
        <w:rPr>
          <w:iCs/>
          <w:sz w:val="26"/>
          <w:szCs w:val="26"/>
        </w:rPr>
        <w:t>природопользователями во втором полугодии 2022 года.</w:t>
      </w:r>
      <w:r w:rsidRPr="00AD4633">
        <w:rPr>
          <w:iCs/>
          <w:sz w:val="26"/>
          <w:szCs w:val="26"/>
        </w:rPr>
        <w:t xml:space="preserve"> </w:t>
      </w:r>
    </w:p>
    <w:p w14:paraId="7F88FDC7" w14:textId="1D8E1EE9" w:rsidR="004B3718" w:rsidRPr="00B6531A" w:rsidRDefault="00552D1D" w:rsidP="00552D1D">
      <w:pPr>
        <w:autoSpaceDE w:val="0"/>
        <w:autoSpaceDN w:val="0"/>
        <w:adjustRightInd w:val="0"/>
        <w:spacing w:before="120" w:after="160"/>
        <w:ind w:firstLine="539"/>
        <w:jc w:val="both"/>
        <w:rPr>
          <w:rFonts w:eastAsiaTheme="minorHAnsi"/>
          <w:iCs/>
          <w:sz w:val="26"/>
          <w:szCs w:val="26"/>
          <w:highlight w:val="yellow"/>
          <w:lang w:eastAsia="en-US"/>
        </w:rPr>
      </w:pPr>
      <w:r w:rsidRPr="00AD4633">
        <w:rPr>
          <w:iCs/>
          <w:sz w:val="26"/>
          <w:szCs w:val="26"/>
        </w:rPr>
        <w:t xml:space="preserve"> В отчетном году платежи за негативное воздействие на окружающую среду увеличились относительно </w:t>
      </w:r>
      <w:r>
        <w:rPr>
          <w:iCs/>
          <w:sz w:val="26"/>
          <w:szCs w:val="26"/>
        </w:rPr>
        <w:t>2021</w:t>
      </w:r>
      <w:r w:rsidRPr="00AD4633">
        <w:rPr>
          <w:iCs/>
          <w:sz w:val="26"/>
          <w:szCs w:val="26"/>
        </w:rPr>
        <w:t xml:space="preserve"> года на </w:t>
      </w:r>
      <w:r>
        <w:rPr>
          <w:iCs/>
          <w:sz w:val="26"/>
          <w:szCs w:val="26"/>
        </w:rPr>
        <w:t>474 681,5</w:t>
      </w:r>
      <w:r w:rsidRPr="00AD4633">
        <w:rPr>
          <w:iCs/>
          <w:sz w:val="26"/>
          <w:szCs w:val="26"/>
        </w:rPr>
        <w:t xml:space="preserve"> тыс. рублей </w:t>
      </w:r>
      <w:r>
        <w:rPr>
          <w:iCs/>
          <w:sz w:val="26"/>
          <w:szCs w:val="26"/>
        </w:rPr>
        <w:t>или в 2,4 раза</w:t>
      </w:r>
      <w:r w:rsidRPr="00F01911">
        <w:rPr>
          <w:iCs/>
          <w:sz w:val="26"/>
          <w:szCs w:val="26"/>
        </w:rPr>
        <w:t>, в основном, за счет роста платежей ПАО «ГМК Норильский никель» за негативное воздействие на окружающую среду в 2022 году (уплата авансовых платежей производилась исходя из исчисленной платы за негативное воздействие по итогам предыдущего года с учетом суммы корректировки платы за 2021 год, в соответствии со статьей 16.</w:t>
      </w:r>
      <w:r>
        <w:rPr>
          <w:iCs/>
          <w:sz w:val="26"/>
          <w:szCs w:val="26"/>
        </w:rPr>
        <w:t>3</w:t>
      </w:r>
      <w:r w:rsidRPr="00F01911">
        <w:rPr>
          <w:iCs/>
          <w:sz w:val="26"/>
          <w:szCs w:val="26"/>
        </w:rPr>
        <w:t xml:space="preserve"> Федерального закона от 10.01.2002 № 7-ФЗ «Об охране окружающей среды»).</w:t>
      </w:r>
      <w:r w:rsidR="004B3718" w:rsidRPr="00B6531A">
        <w:rPr>
          <w:rFonts w:eastAsiaTheme="minorHAnsi"/>
          <w:iCs/>
          <w:sz w:val="26"/>
          <w:szCs w:val="26"/>
          <w:highlight w:val="yellow"/>
          <w:lang w:eastAsia="en-US"/>
        </w:rPr>
        <w:t xml:space="preserve"> </w:t>
      </w:r>
    </w:p>
    <w:p w14:paraId="457CC41D" w14:textId="77777777" w:rsidR="004B3718" w:rsidRPr="00552D1D" w:rsidRDefault="004B3718" w:rsidP="004B3718">
      <w:pPr>
        <w:keepNext/>
        <w:spacing w:before="320" w:after="160"/>
        <w:jc w:val="center"/>
        <w:outlineLvl w:val="2"/>
        <w:rPr>
          <w:rFonts w:ascii="Arial" w:eastAsiaTheme="minorHAnsi" w:hAnsi="Arial" w:cs="Arial"/>
          <w:b/>
          <w:bCs/>
          <w:i/>
          <w:iCs/>
          <w:sz w:val="26"/>
          <w:szCs w:val="26"/>
          <w:lang w:eastAsia="en-US"/>
        </w:rPr>
      </w:pPr>
      <w:r w:rsidRPr="00552D1D">
        <w:rPr>
          <w:rFonts w:eastAsiaTheme="minorHAnsi"/>
          <w:b/>
          <w:bCs/>
          <w:i/>
          <w:iCs/>
          <w:sz w:val="26"/>
          <w:szCs w:val="26"/>
          <w:lang w:eastAsia="en-US"/>
        </w:rPr>
        <w:t xml:space="preserve"> </w:t>
      </w:r>
      <w:bookmarkStart w:id="67" w:name="_Toc133482670"/>
      <w:bookmarkEnd w:id="66"/>
      <w:r w:rsidRPr="00552D1D">
        <w:rPr>
          <w:rFonts w:ascii="Arial" w:eastAsiaTheme="minorHAnsi" w:hAnsi="Arial" w:cs="Arial"/>
          <w:b/>
          <w:bCs/>
          <w:i/>
          <w:iCs/>
          <w:sz w:val="26"/>
          <w:szCs w:val="26"/>
          <w:lang w:eastAsia="en-US"/>
        </w:rPr>
        <w:t>Доходы от оказания платных услуг и компенсации затрат государства</w:t>
      </w:r>
      <w:bookmarkEnd w:id="67"/>
    </w:p>
    <w:p w14:paraId="4DFDC8B5" w14:textId="77777777" w:rsidR="00552D1D" w:rsidRPr="00281596" w:rsidRDefault="00552D1D" w:rsidP="00552D1D">
      <w:pPr>
        <w:spacing w:after="120"/>
        <w:ind w:firstLine="709"/>
        <w:jc w:val="both"/>
        <w:rPr>
          <w:sz w:val="26"/>
          <w:szCs w:val="26"/>
        </w:rPr>
      </w:pPr>
      <w:bookmarkStart w:id="68" w:name="_Toc512852069"/>
      <w:r w:rsidRPr="00281596">
        <w:rPr>
          <w:sz w:val="26"/>
          <w:szCs w:val="26"/>
        </w:rPr>
        <w:t>Поступления по данному коду за 2022 год составили 73 470,5 тыс. рублей, в том числе:</w:t>
      </w:r>
    </w:p>
    <w:p w14:paraId="1C099A8D" w14:textId="77777777" w:rsidR="00552D1D" w:rsidRPr="00122D5A" w:rsidRDefault="00552D1D" w:rsidP="00552D1D">
      <w:pPr>
        <w:ind w:left="1" w:right="-2" w:firstLine="709"/>
        <w:jc w:val="right"/>
        <w:rPr>
          <w:bCs/>
        </w:rPr>
      </w:pPr>
      <w:r w:rsidRPr="00122D5A">
        <w:rPr>
          <w:bCs/>
        </w:rPr>
        <w:t>Таблица 13</w:t>
      </w:r>
    </w:p>
    <w:p w14:paraId="377AE20C" w14:textId="77777777" w:rsidR="00552D1D" w:rsidRPr="00281596" w:rsidRDefault="00552D1D" w:rsidP="00552D1D">
      <w:pPr>
        <w:ind w:firstLine="567"/>
        <w:jc w:val="right"/>
      </w:pPr>
      <w:r w:rsidRPr="00281596">
        <w:t xml:space="preserve">    тыс. рублей</w:t>
      </w:r>
    </w:p>
    <w:tbl>
      <w:tblPr>
        <w:tblpPr w:leftFromText="180" w:rightFromText="180" w:vertAnchor="text" w:tblpY="1"/>
        <w:tblOverlap w:val="never"/>
        <w:tblW w:w="5000" w:type="pct"/>
        <w:tblLook w:val="0000" w:firstRow="0" w:lastRow="0" w:firstColumn="0" w:lastColumn="0" w:noHBand="0" w:noVBand="0"/>
      </w:tblPr>
      <w:tblGrid>
        <w:gridCol w:w="4481"/>
        <w:gridCol w:w="1310"/>
        <w:gridCol w:w="1056"/>
        <w:gridCol w:w="1182"/>
        <w:gridCol w:w="1315"/>
      </w:tblGrid>
      <w:tr w:rsidR="00552D1D" w:rsidRPr="00FB3874" w14:paraId="209035C4" w14:textId="77777777" w:rsidTr="00FE685A">
        <w:trPr>
          <w:trHeight w:val="371"/>
          <w:tblHeader/>
        </w:trPr>
        <w:tc>
          <w:tcPr>
            <w:tcW w:w="239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3EC380" w14:textId="77777777" w:rsidR="00552D1D" w:rsidRPr="00281596" w:rsidRDefault="00552D1D" w:rsidP="00FE685A">
            <w:pPr>
              <w:jc w:val="center"/>
              <w:rPr>
                <w:b/>
              </w:rPr>
            </w:pPr>
            <w:r w:rsidRPr="00281596">
              <w:rPr>
                <w:b/>
                <w:bCs/>
              </w:rPr>
              <w:t>Наименование показателя</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DEB083" w14:textId="77777777" w:rsidR="00552D1D" w:rsidRPr="00281596" w:rsidRDefault="00552D1D" w:rsidP="00FE685A">
            <w:pPr>
              <w:ind w:left="-108" w:right="-108"/>
              <w:jc w:val="center"/>
              <w:rPr>
                <w:b/>
              </w:rPr>
            </w:pPr>
            <w:r w:rsidRPr="00281596">
              <w:rPr>
                <w:b/>
              </w:rPr>
              <w:t>Факт               202</w:t>
            </w:r>
            <w:r>
              <w:rPr>
                <w:b/>
              </w:rPr>
              <w:t>1</w:t>
            </w:r>
            <w:r w:rsidRPr="00281596">
              <w:rPr>
                <w:b/>
              </w:rPr>
              <w:t xml:space="preserve"> год</w:t>
            </w:r>
          </w:p>
        </w:tc>
        <w:tc>
          <w:tcPr>
            <w:tcW w:w="56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264F1C" w14:textId="77777777" w:rsidR="00552D1D" w:rsidRPr="00281596" w:rsidRDefault="00552D1D" w:rsidP="00FE685A">
            <w:pPr>
              <w:ind w:left="-108" w:right="-108"/>
              <w:jc w:val="center"/>
              <w:rPr>
                <w:b/>
              </w:rPr>
            </w:pPr>
            <w:r w:rsidRPr="00281596">
              <w:rPr>
                <w:b/>
              </w:rPr>
              <w:t>Факт              202</w:t>
            </w:r>
            <w:r>
              <w:rPr>
                <w:b/>
              </w:rPr>
              <w:t>2</w:t>
            </w:r>
            <w:r w:rsidRPr="00281596">
              <w:rPr>
                <w:b/>
              </w:rPr>
              <w:t xml:space="preserve"> год</w:t>
            </w:r>
          </w:p>
        </w:tc>
        <w:tc>
          <w:tcPr>
            <w:tcW w:w="1337" w:type="pct"/>
            <w:gridSpan w:val="2"/>
            <w:tcBorders>
              <w:top w:val="single" w:sz="4" w:space="0" w:color="auto"/>
              <w:left w:val="nil"/>
              <w:bottom w:val="single" w:sz="4" w:space="0" w:color="auto"/>
              <w:right w:val="single" w:sz="4" w:space="0" w:color="auto"/>
            </w:tcBorders>
            <w:shd w:val="clear" w:color="auto" w:fill="auto"/>
            <w:vAlign w:val="center"/>
          </w:tcPr>
          <w:p w14:paraId="3CB5ABE5" w14:textId="77777777" w:rsidR="00552D1D" w:rsidRPr="00281596" w:rsidRDefault="00552D1D" w:rsidP="00FE685A">
            <w:pPr>
              <w:jc w:val="center"/>
              <w:rPr>
                <w:b/>
              </w:rPr>
            </w:pPr>
            <w:r w:rsidRPr="00281596">
              <w:rPr>
                <w:b/>
              </w:rPr>
              <w:t>Отклонение</w:t>
            </w:r>
          </w:p>
        </w:tc>
      </w:tr>
      <w:tr w:rsidR="00552D1D" w:rsidRPr="00FB3874" w14:paraId="02FEDAB4" w14:textId="77777777" w:rsidTr="00FE685A">
        <w:trPr>
          <w:trHeight w:val="315"/>
          <w:tblHeader/>
        </w:trPr>
        <w:tc>
          <w:tcPr>
            <w:tcW w:w="2399" w:type="pct"/>
            <w:vMerge/>
            <w:tcBorders>
              <w:top w:val="single" w:sz="4" w:space="0" w:color="auto"/>
              <w:left w:val="single" w:sz="4" w:space="0" w:color="auto"/>
              <w:bottom w:val="single" w:sz="4" w:space="0" w:color="auto"/>
              <w:right w:val="single" w:sz="4" w:space="0" w:color="auto"/>
            </w:tcBorders>
          </w:tcPr>
          <w:p w14:paraId="576B5999" w14:textId="77777777" w:rsidR="00552D1D" w:rsidRPr="00281596" w:rsidRDefault="00552D1D" w:rsidP="00FE685A">
            <w:pPr>
              <w:jc w:val="center"/>
              <w:rPr>
                <w:b/>
              </w:rPr>
            </w:pPr>
          </w:p>
        </w:tc>
        <w:tc>
          <w:tcPr>
            <w:tcW w:w="702" w:type="pct"/>
            <w:vMerge/>
            <w:tcBorders>
              <w:top w:val="single" w:sz="4" w:space="0" w:color="auto"/>
              <w:left w:val="single" w:sz="4" w:space="0" w:color="auto"/>
              <w:bottom w:val="single" w:sz="4" w:space="0" w:color="auto"/>
              <w:right w:val="single" w:sz="4" w:space="0" w:color="auto"/>
            </w:tcBorders>
          </w:tcPr>
          <w:p w14:paraId="4C5921AA" w14:textId="77777777" w:rsidR="00552D1D" w:rsidRPr="00281596" w:rsidRDefault="00552D1D" w:rsidP="00FE685A">
            <w:pPr>
              <w:jc w:val="center"/>
              <w:rPr>
                <w:b/>
              </w:rPr>
            </w:pPr>
          </w:p>
        </w:tc>
        <w:tc>
          <w:tcPr>
            <w:tcW w:w="562" w:type="pct"/>
            <w:vMerge/>
            <w:tcBorders>
              <w:top w:val="single" w:sz="4" w:space="0" w:color="auto"/>
              <w:left w:val="single" w:sz="4" w:space="0" w:color="auto"/>
              <w:bottom w:val="single" w:sz="4" w:space="0" w:color="auto"/>
              <w:right w:val="single" w:sz="4" w:space="0" w:color="auto"/>
            </w:tcBorders>
          </w:tcPr>
          <w:p w14:paraId="126D63DB" w14:textId="77777777" w:rsidR="00552D1D" w:rsidRPr="00281596" w:rsidRDefault="00552D1D" w:rsidP="00FE685A">
            <w:pPr>
              <w:jc w:val="center"/>
              <w:rPr>
                <w:b/>
              </w:rPr>
            </w:pPr>
          </w:p>
        </w:tc>
        <w:tc>
          <w:tcPr>
            <w:tcW w:w="633" w:type="pct"/>
            <w:tcBorders>
              <w:top w:val="single" w:sz="4" w:space="0" w:color="auto"/>
              <w:left w:val="nil"/>
              <w:bottom w:val="single" w:sz="4" w:space="0" w:color="auto"/>
              <w:right w:val="single" w:sz="4" w:space="0" w:color="auto"/>
            </w:tcBorders>
            <w:shd w:val="clear" w:color="auto" w:fill="auto"/>
            <w:vAlign w:val="center"/>
          </w:tcPr>
          <w:p w14:paraId="099C8E05" w14:textId="77777777" w:rsidR="00552D1D" w:rsidRPr="00281596" w:rsidRDefault="00552D1D" w:rsidP="00FE685A">
            <w:pPr>
              <w:jc w:val="center"/>
              <w:rPr>
                <w:b/>
              </w:rPr>
            </w:pPr>
            <w:r w:rsidRPr="00281596">
              <w:rPr>
                <w:b/>
              </w:rPr>
              <w:t>+/ -</w:t>
            </w:r>
          </w:p>
        </w:tc>
        <w:tc>
          <w:tcPr>
            <w:tcW w:w="704" w:type="pct"/>
            <w:tcBorders>
              <w:top w:val="single" w:sz="4" w:space="0" w:color="auto"/>
              <w:left w:val="nil"/>
              <w:bottom w:val="single" w:sz="4" w:space="0" w:color="auto"/>
              <w:right w:val="single" w:sz="4" w:space="0" w:color="auto"/>
            </w:tcBorders>
            <w:shd w:val="clear" w:color="auto" w:fill="auto"/>
            <w:vAlign w:val="center"/>
          </w:tcPr>
          <w:p w14:paraId="560117E7" w14:textId="77777777" w:rsidR="00552D1D" w:rsidRPr="00281596" w:rsidRDefault="00552D1D" w:rsidP="00FE685A">
            <w:pPr>
              <w:jc w:val="center"/>
              <w:rPr>
                <w:b/>
              </w:rPr>
            </w:pPr>
            <w:r w:rsidRPr="00281596">
              <w:rPr>
                <w:b/>
              </w:rPr>
              <w:t xml:space="preserve">% </w:t>
            </w:r>
          </w:p>
        </w:tc>
      </w:tr>
      <w:tr w:rsidR="00552D1D" w:rsidRPr="00FB3874" w14:paraId="336FCDC6" w14:textId="77777777" w:rsidTr="00FE685A">
        <w:trPr>
          <w:trHeight w:val="463"/>
        </w:trPr>
        <w:tc>
          <w:tcPr>
            <w:tcW w:w="2399" w:type="pct"/>
            <w:tcBorders>
              <w:top w:val="nil"/>
              <w:left w:val="single" w:sz="4" w:space="0" w:color="auto"/>
              <w:bottom w:val="single" w:sz="4" w:space="0" w:color="auto"/>
              <w:right w:val="single" w:sz="4" w:space="0" w:color="auto"/>
            </w:tcBorders>
            <w:shd w:val="clear" w:color="auto" w:fill="auto"/>
            <w:vAlign w:val="center"/>
          </w:tcPr>
          <w:p w14:paraId="0618E072" w14:textId="77777777" w:rsidR="00552D1D" w:rsidRPr="00281596" w:rsidRDefault="00552D1D" w:rsidP="00FE685A">
            <w:pPr>
              <w:rPr>
                <w:b/>
                <w:bCs/>
              </w:rPr>
            </w:pPr>
            <w:r w:rsidRPr="00281596">
              <w:rPr>
                <w:b/>
                <w:bCs/>
              </w:rPr>
              <w:t>Доходы от оказания платных услуг (работ), в том числе:</w:t>
            </w:r>
          </w:p>
        </w:tc>
        <w:tc>
          <w:tcPr>
            <w:tcW w:w="702" w:type="pct"/>
            <w:tcBorders>
              <w:top w:val="nil"/>
              <w:left w:val="nil"/>
              <w:bottom w:val="single" w:sz="4" w:space="0" w:color="auto"/>
              <w:right w:val="single" w:sz="4" w:space="0" w:color="auto"/>
            </w:tcBorders>
            <w:shd w:val="clear" w:color="auto" w:fill="auto"/>
            <w:vAlign w:val="center"/>
          </w:tcPr>
          <w:p w14:paraId="0367199C" w14:textId="77777777" w:rsidR="00552D1D" w:rsidRPr="00281596" w:rsidRDefault="00552D1D" w:rsidP="00FE685A">
            <w:pPr>
              <w:jc w:val="center"/>
              <w:rPr>
                <w:b/>
                <w:bCs/>
              </w:rPr>
            </w:pPr>
            <w:r w:rsidRPr="00281596">
              <w:rPr>
                <w:b/>
                <w:bCs/>
              </w:rPr>
              <w:t>361,6</w:t>
            </w:r>
          </w:p>
        </w:tc>
        <w:tc>
          <w:tcPr>
            <w:tcW w:w="562" w:type="pct"/>
            <w:tcBorders>
              <w:top w:val="nil"/>
              <w:left w:val="nil"/>
              <w:bottom w:val="single" w:sz="4" w:space="0" w:color="auto"/>
              <w:right w:val="single" w:sz="4" w:space="0" w:color="auto"/>
            </w:tcBorders>
            <w:shd w:val="clear" w:color="auto" w:fill="auto"/>
            <w:vAlign w:val="center"/>
          </w:tcPr>
          <w:p w14:paraId="254E35E1" w14:textId="77777777" w:rsidR="00552D1D" w:rsidRPr="00281596" w:rsidRDefault="00552D1D" w:rsidP="00FE685A">
            <w:pPr>
              <w:jc w:val="center"/>
              <w:rPr>
                <w:b/>
                <w:bCs/>
              </w:rPr>
            </w:pPr>
            <w:r>
              <w:rPr>
                <w:b/>
                <w:bCs/>
              </w:rPr>
              <w:t>641,3</w:t>
            </w:r>
          </w:p>
        </w:tc>
        <w:tc>
          <w:tcPr>
            <w:tcW w:w="633" w:type="pct"/>
            <w:tcBorders>
              <w:top w:val="nil"/>
              <w:left w:val="nil"/>
              <w:bottom w:val="single" w:sz="4" w:space="0" w:color="auto"/>
              <w:right w:val="single" w:sz="4" w:space="0" w:color="auto"/>
            </w:tcBorders>
            <w:shd w:val="clear" w:color="auto" w:fill="auto"/>
            <w:vAlign w:val="center"/>
          </w:tcPr>
          <w:p w14:paraId="4475B682" w14:textId="77777777" w:rsidR="00552D1D" w:rsidRPr="00281596" w:rsidRDefault="00552D1D" w:rsidP="00FE685A">
            <w:pPr>
              <w:jc w:val="center"/>
              <w:rPr>
                <w:b/>
                <w:bCs/>
              </w:rPr>
            </w:pPr>
            <w:r>
              <w:rPr>
                <w:b/>
                <w:bCs/>
              </w:rPr>
              <w:t>279,7</w:t>
            </w:r>
          </w:p>
        </w:tc>
        <w:tc>
          <w:tcPr>
            <w:tcW w:w="704" w:type="pct"/>
            <w:tcBorders>
              <w:top w:val="nil"/>
              <w:left w:val="nil"/>
              <w:bottom w:val="single" w:sz="4" w:space="0" w:color="auto"/>
              <w:right w:val="single" w:sz="4" w:space="0" w:color="auto"/>
            </w:tcBorders>
            <w:shd w:val="clear" w:color="auto" w:fill="auto"/>
            <w:vAlign w:val="center"/>
          </w:tcPr>
          <w:p w14:paraId="72E76DE5" w14:textId="77777777" w:rsidR="00552D1D" w:rsidRPr="00281596" w:rsidRDefault="00552D1D" w:rsidP="00FE685A">
            <w:pPr>
              <w:jc w:val="center"/>
              <w:rPr>
                <w:b/>
                <w:bCs/>
              </w:rPr>
            </w:pPr>
            <w:r>
              <w:rPr>
                <w:b/>
                <w:bCs/>
              </w:rPr>
              <w:t>в 1,8 раза</w:t>
            </w:r>
          </w:p>
        </w:tc>
      </w:tr>
      <w:tr w:rsidR="00552D1D" w:rsidRPr="00FB3874" w14:paraId="021B8404" w14:textId="77777777" w:rsidTr="00FE685A">
        <w:trPr>
          <w:trHeight w:val="315"/>
        </w:trPr>
        <w:tc>
          <w:tcPr>
            <w:tcW w:w="2399" w:type="pct"/>
            <w:tcBorders>
              <w:top w:val="single" w:sz="4" w:space="0" w:color="auto"/>
              <w:left w:val="single" w:sz="4" w:space="0" w:color="auto"/>
              <w:bottom w:val="single" w:sz="4" w:space="0" w:color="auto"/>
              <w:right w:val="single" w:sz="4" w:space="0" w:color="auto"/>
            </w:tcBorders>
            <w:shd w:val="clear" w:color="auto" w:fill="auto"/>
            <w:vAlign w:val="center"/>
          </w:tcPr>
          <w:p w14:paraId="6335E7D7" w14:textId="77777777" w:rsidR="00552D1D" w:rsidRPr="00281596" w:rsidRDefault="00552D1D" w:rsidP="00FE685A">
            <w:pPr>
              <w:rPr>
                <w:bCs/>
              </w:rPr>
            </w:pPr>
            <w:r w:rsidRPr="00281596">
              <w:rPr>
                <w:bCs/>
              </w:rPr>
              <w:t>Прочие доходы от оказания платных услуг (работ) получателями средств бюджетов городских округов</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60C04D0" w14:textId="77777777" w:rsidR="00552D1D" w:rsidRPr="00281596" w:rsidRDefault="00552D1D" w:rsidP="00FE685A">
            <w:pPr>
              <w:jc w:val="center"/>
              <w:rPr>
                <w:bCs/>
              </w:rPr>
            </w:pPr>
            <w:r w:rsidRPr="00281596">
              <w:rPr>
                <w:bCs/>
              </w:rPr>
              <w:t>361,6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6217402" w14:textId="77777777" w:rsidR="00552D1D" w:rsidRPr="00281596" w:rsidRDefault="00552D1D" w:rsidP="00FE685A">
            <w:pPr>
              <w:jc w:val="center"/>
              <w:rPr>
                <w:bCs/>
              </w:rPr>
            </w:pPr>
            <w:r>
              <w:rPr>
                <w:bCs/>
              </w:rPr>
              <w:t>641,3</w:t>
            </w: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3C6C3F67" w14:textId="77777777" w:rsidR="00552D1D" w:rsidRPr="00281596" w:rsidRDefault="00552D1D" w:rsidP="00FE685A">
            <w:pPr>
              <w:jc w:val="center"/>
              <w:rPr>
                <w:bCs/>
              </w:rPr>
            </w:pPr>
            <w:r>
              <w:rPr>
                <w:bCs/>
              </w:rPr>
              <w:t>279,7</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1FC9219F" w14:textId="77777777" w:rsidR="00552D1D" w:rsidRPr="004650F3" w:rsidRDefault="00552D1D" w:rsidP="00FE685A">
            <w:pPr>
              <w:jc w:val="center"/>
              <w:rPr>
                <w:bCs/>
              </w:rPr>
            </w:pPr>
            <w:r w:rsidRPr="004650F3">
              <w:rPr>
                <w:bCs/>
              </w:rPr>
              <w:t>в 1,8 раза</w:t>
            </w:r>
          </w:p>
        </w:tc>
      </w:tr>
      <w:tr w:rsidR="00552D1D" w:rsidRPr="00FB3874" w14:paraId="1237C032" w14:textId="77777777" w:rsidTr="00FE685A">
        <w:trPr>
          <w:trHeight w:val="315"/>
        </w:trPr>
        <w:tc>
          <w:tcPr>
            <w:tcW w:w="2399" w:type="pct"/>
            <w:tcBorders>
              <w:top w:val="single" w:sz="4" w:space="0" w:color="auto"/>
              <w:left w:val="single" w:sz="4" w:space="0" w:color="auto"/>
              <w:bottom w:val="single" w:sz="4" w:space="0" w:color="auto"/>
              <w:right w:val="single" w:sz="4" w:space="0" w:color="auto"/>
            </w:tcBorders>
            <w:shd w:val="clear" w:color="auto" w:fill="auto"/>
            <w:vAlign w:val="center"/>
          </w:tcPr>
          <w:p w14:paraId="74A44A38" w14:textId="77777777" w:rsidR="00552D1D" w:rsidRPr="00281596" w:rsidRDefault="00552D1D" w:rsidP="00FE685A">
            <w:pPr>
              <w:rPr>
                <w:b/>
                <w:bCs/>
              </w:rPr>
            </w:pPr>
            <w:r w:rsidRPr="00281596">
              <w:rPr>
                <w:b/>
                <w:bCs/>
              </w:rPr>
              <w:t>Доходы от компенсации затрат государства, в том числе:</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DC02C19" w14:textId="77777777" w:rsidR="00552D1D" w:rsidRPr="00281596" w:rsidRDefault="00552D1D" w:rsidP="00FE685A">
            <w:pPr>
              <w:jc w:val="center"/>
              <w:rPr>
                <w:b/>
                <w:bCs/>
              </w:rPr>
            </w:pPr>
            <w:r w:rsidRPr="00281596">
              <w:rPr>
                <w:b/>
                <w:bCs/>
              </w:rPr>
              <w:t>27 675,5</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0689F43" w14:textId="77777777" w:rsidR="00552D1D" w:rsidRPr="00281596" w:rsidRDefault="00552D1D" w:rsidP="00FE685A">
            <w:pPr>
              <w:jc w:val="center"/>
              <w:rPr>
                <w:b/>
                <w:bCs/>
              </w:rPr>
            </w:pPr>
            <w:r>
              <w:rPr>
                <w:b/>
                <w:bCs/>
              </w:rPr>
              <w:t>72 829,2</w:t>
            </w: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38B2A18F" w14:textId="77777777" w:rsidR="00552D1D" w:rsidRPr="00281596" w:rsidRDefault="00552D1D" w:rsidP="00FE685A">
            <w:pPr>
              <w:jc w:val="center"/>
              <w:rPr>
                <w:b/>
                <w:bCs/>
              </w:rPr>
            </w:pPr>
            <w:r>
              <w:rPr>
                <w:b/>
                <w:bCs/>
              </w:rPr>
              <w:t>45 153,7</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37ECCB15" w14:textId="77777777" w:rsidR="00552D1D" w:rsidRPr="00281596" w:rsidRDefault="00552D1D" w:rsidP="00FE685A">
            <w:pPr>
              <w:jc w:val="center"/>
              <w:rPr>
                <w:b/>
                <w:bCs/>
              </w:rPr>
            </w:pPr>
            <w:r>
              <w:rPr>
                <w:b/>
                <w:bCs/>
              </w:rPr>
              <w:t>в 2,6 раза</w:t>
            </w:r>
          </w:p>
        </w:tc>
      </w:tr>
      <w:tr w:rsidR="00552D1D" w:rsidRPr="00FB3874" w14:paraId="613B6584" w14:textId="77777777" w:rsidTr="00FE685A">
        <w:trPr>
          <w:trHeight w:val="315"/>
        </w:trPr>
        <w:tc>
          <w:tcPr>
            <w:tcW w:w="2399" w:type="pct"/>
            <w:tcBorders>
              <w:top w:val="single" w:sz="4" w:space="0" w:color="auto"/>
              <w:left w:val="single" w:sz="4" w:space="0" w:color="auto"/>
              <w:bottom w:val="single" w:sz="4" w:space="0" w:color="auto"/>
              <w:right w:val="single" w:sz="4" w:space="0" w:color="auto"/>
            </w:tcBorders>
            <w:shd w:val="clear" w:color="auto" w:fill="auto"/>
            <w:vAlign w:val="center"/>
          </w:tcPr>
          <w:p w14:paraId="7FD4F04A" w14:textId="77777777" w:rsidR="00552D1D" w:rsidRPr="00281596" w:rsidRDefault="00552D1D" w:rsidP="00FE685A">
            <w:pPr>
              <w:rPr>
                <w:bCs/>
              </w:rPr>
            </w:pPr>
            <w:r w:rsidRPr="00281596">
              <w:rPr>
                <w:bCs/>
              </w:rPr>
              <w:t>Доходы, поступающие в порядке возмещения расходов, понесенных в связи с эксплуатацией имущества городских округов</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7133494" w14:textId="77777777" w:rsidR="00552D1D" w:rsidRPr="00281596" w:rsidRDefault="00552D1D" w:rsidP="00FE685A">
            <w:pPr>
              <w:jc w:val="center"/>
              <w:rPr>
                <w:bCs/>
              </w:rPr>
            </w:pPr>
            <w:r w:rsidRPr="00281596">
              <w:rPr>
                <w:bCs/>
              </w:rPr>
              <w:t>892,0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6D4E89C" w14:textId="77777777" w:rsidR="00552D1D" w:rsidRPr="00281596" w:rsidRDefault="00552D1D" w:rsidP="00FE685A">
            <w:pPr>
              <w:jc w:val="center"/>
              <w:rPr>
                <w:bCs/>
              </w:rPr>
            </w:pPr>
            <w:r>
              <w:rPr>
                <w:bCs/>
              </w:rPr>
              <w:t>1 381,9</w:t>
            </w: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50EC7027" w14:textId="77777777" w:rsidR="00552D1D" w:rsidRPr="00281596" w:rsidRDefault="00552D1D" w:rsidP="00FE685A">
            <w:pPr>
              <w:jc w:val="center"/>
              <w:rPr>
                <w:bCs/>
              </w:rPr>
            </w:pPr>
            <w:r>
              <w:rPr>
                <w:bCs/>
              </w:rPr>
              <w:t>489,9</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19976CF3" w14:textId="77777777" w:rsidR="00552D1D" w:rsidRPr="00281596" w:rsidRDefault="00552D1D" w:rsidP="00FE685A">
            <w:pPr>
              <w:jc w:val="center"/>
              <w:rPr>
                <w:bCs/>
              </w:rPr>
            </w:pPr>
            <w:r w:rsidRPr="004650F3">
              <w:rPr>
                <w:bCs/>
              </w:rPr>
              <w:t>в 1,</w:t>
            </w:r>
            <w:r>
              <w:rPr>
                <w:bCs/>
              </w:rPr>
              <w:t xml:space="preserve">5 </w:t>
            </w:r>
            <w:r w:rsidRPr="004650F3">
              <w:rPr>
                <w:bCs/>
              </w:rPr>
              <w:t>раза</w:t>
            </w:r>
          </w:p>
        </w:tc>
      </w:tr>
      <w:tr w:rsidR="00552D1D" w:rsidRPr="00FB3874" w14:paraId="4C8A7458" w14:textId="77777777" w:rsidTr="00FE685A">
        <w:trPr>
          <w:trHeight w:val="315"/>
        </w:trPr>
        <w:tc>
          <w:tcPr>
            <w:tcW w:w="2399" w:type="pct"/>
            <w:tcBorders>
              <w:top w:val="single" w:sz="4" w:space="0" w:color="auto"/>
              <w:left w:val="single" w:sz="4" w:space="0" w:color="auto"/>
              <w:bottom w:val="single" w:sz="4" w:space="0" w:color="auto"/>
              <w:right w:val="single" w:sz="4" w:space="0" w:color="auto"/>
            </w:tcBorders>
            <w:shd w:val="clear" w:color="auto" w:fill="auto"/>
            <w:vAlign w:val="center"/>
          </w:tcPr>
          <w:p w14:paraId="3EB25E7B" w14:textId="77777777" w:rsidR="00552D1D" w:rsidRPr="00281596" w:rsidRDefault="00552D1D" w:rsidP="00FE685A">
            <w:pPr>
              <w:rPr>
                <w:bCs/>
              </w:rPr>
            </w:pPr>
            <w:r w:rsidRPr="00281596">
              <w:rPr>
                <w:bCs/>
              </w:rPr>
              <w:t xml:space="preserve">Прочие доходы от компенсации затрат бюджетов городских округов (возврат дебиторской задолженности прошлых лет по </w:t>
            </w:r>
            <w:r>
              <w:rPr>
                <w:bCs/>
              </w:rPr>
              <w:t>федеральным целевым средствам</w:t>
            </w:r>
            <w:r w:rsidRPr="00281596">
              <w:rPr>
                <w:bCs/>
              </w:rPr>
              <w:t>)</w:t>
            </w:r>
          </w:p>
        </w:tc>
        <w:tc>
          <w:tcPr>
            <w:tcW w:w="702" w:type="pct"/>
            <w:tcBorders>
              <w:top w:val="single" w:sz="4" w:space="0" w:color="auto"/>
              <w:left w:val="nil"/>
              <w:bottom w:val="single" w:sz="4" w:space="0" w:color="auto"/>
              <w:right w:val="single" w:sz="4" w:space="0" w:color="auto"/>
            </w:tcBorders>
            <w:shd w:val="clear" w:color="auto" w:fill="auto"/>
            <w:vAlign w:val="center"/>
          </w:tcPr>
          <w:p w14:paraId="5BDF733E" w14:textId="77777777" w:rsidR="00552D1D" w:rsidRPr="00281596" w:rsidRDefault="00552D1D" w:rsidP="00FE685A">
            <w:pPr>
              <w:jc w:val="center"/>
              <w:rPr>
                <w:bCs/>
              </w:rPr>
            </w:pPr>
            <w:r>
              <w:rPr>
                <w:bCs/>
              </w:rPr>
              <w:t>0,0</w:t>
            </w:r>
          </w:p>
        </w:tc>
        <w:tc>
          <w:tcPr>
            <w:tcW w:w="562" w:type="pct"/>
            <w:tcBorders>
              <w:top w:val="single" w:sz="4" w:space="0" w:color="auto"/>
              <w:left w:val="nil"/>
              <w:bottom w:val="single" w:sz="4" w:space="0" w:color="auto"/>
              <w:right w:val="single" w:sz="4" w:space="0" w:color="auto"/>
            </w:tcBorders>
            <w:shd w:val="clear" w:color="auto" w:fill="auto"/>
            <w:vAlign w:val="center"/>
          </w:tcPr>
          <w:p w14:paraId="2654F435" w14:textId="77777777" w:rsidR="00552D1D" w:rsidRPr="00281596" w:rsidRDefault="00552D1D" w:rsidP="00FE685A">
            <w:pPr>
              <w:jc w:val="center"/>
              <w:rPr>
                <w:bCs/>
              </w:rPr>
            </w:pPr>
            <w:r>
              <w:rPr>
                <w:bCs/>
              </w:rPr>
              <w:t>71,2</w:t>
            </w:r>
          </w:p>
        </w:tc>
        <w:tc>
          <w:tcPr>
            <w:tcW w:w="633" w:type="pct"/>
            <w:tcBorders>
              <w:top w:val="single" w:sz="4" w:space="0" w:color="auto"/>
              <w:left w:val="nil"/>
              <w:bottom w:val="single" w:sz="4" w:space="0" w:color="auto"/>
              <w:right w:val="single" w:sz="4" w:space="0" w:color="auto"/>
            </w:tcBorders>
            <w:shd w:val="clear" w:color="auto" w:fill="auto"/>
            <w:vAlign w:val="center"/>
          </w:tcPr>
          <w:p w14:paraId="24295133" w14:textId="77777777" w:rsidR="00552D1D" w:rsidRPr="00281596" w:rsidRDefault="00552D1D" w:rsidP="00FE685A">
            <w:pPr>
              <w:jc w:val="center"/>
              <w:rPr>
                <w:bCs/>
              </w:rPr>
            </w:pPr>
            <w:r>
              <w:rPr>
                <w:bCs/>
              </w:rPr>
              <w:t>71,2</w:t>
            </w:r>
          </w:p>
        </w:tc>
        <w:tc>
          <w:tcPr>
            <w:tcW w:w="704" w:type="pct"/>
            <w:tcBorders>
              <w:top w:val="single" w:sz="4" w:space="0" w:color="auto"/>
              <w:left w:val="nil"/>
              <w:bottom w:val="single" w:sz="4" w:space="0" w:color="auto"/>
              <w:right w:val="single" w:sz="4" w:space="0" w:color="auto"/>
            </w:tcBorders>
            <w:shd w:val="clear" w:color="auto" w:fill="auto"/>
            <w:vAlign w:val="center"/>
          </w:tcPr>
          <w:p w14:paraId="601CD0FD" w14:textId="77777777" w:rsidR="00552D1D" w:rsidRPr="00281596" w:rsidRDefault="00552D1D" w:rsidP="00FE685A">
            <w:pPr>
              <w:jc w:val="center"/>
              <w:rPr>
                <w:bCs/>
              </w:rPr>
            </w:pPr>
            <w:r>
              <w:rPr>
                <w:bCs/>
              </w:rPr>
              <w:t>-</w:t>
            </w:r>
          </w:p>
        </w:tc>
      </w:tr>
      <w:tr w:rsidR="00552D1D" w:rsidRPr="00FB3874" w14:paraId="3063B930" w14:textId="77777777" w:rsidTr="00FE685A">
        <w:trPr>
          <w:trHeight w:val="315"/>
        </w:trPr>
        <w:tc>
          <w:tcPr>
            <w:tcW w:w="2399" w:type="pct"/>
            <w:tcBorders>
              <w:top w:val="single" w:sz="4" w:space="0" w:color="auto"/>
              <w:left w:val="single" w:sz="4" w:space="0" w:color="auto"/>
              <w:bottom w:val="single" w:sz="4" w:space="0" w:color="auto"/>
              <w:right w:val="single" w:sz="4" w:space="0" w:color="auto"/>
            </w:tcBorders>
            <w:shd w:val="clear" w:color="auto" w:fill="auto"/>
            <w:vAlign w:val="center"/>
          </w:tcPr>
          <w:p w14:paraId="769E2629" w14:textId="77777777" w:rsidR="00552D1D" w:rsidRPr="00281596" w:rsidRDefault="00552D1D" w:rsidP="00FE685A">
            <w:pPr>
              <w:rPr>
                <w:bCs/>
              </w:rPr>
            </w:pPr>
            <w:r w:rsidRPr="00281596">
              <w:rPr>
                <w:bCs/>
              </w:rPr>
              <w:t>Прочие доходы от компенсации затрат бюджетов городских округов (возврат дебиторской задолженности прошлых лет по средствам местного бюджета)</w:t>
            </w:r>
          </w:p>
        </w:tc>
        <w:tc>
          <w:tcPr>
            <w:tcW w:w="702" w:type="pct"/>
            <w:tcBorders>
              <w:top w:val="single" w:sz="4" w:space="0" w:color="auto"/>
              <w:left w:val="nil"/>
              <w:bottom w:val="single" w:sz="4" w:space="0" w:color="auto"/>
              <w:right w:val="single" w:sz="4" w:space="0" w:color="auto"/>
            </w:tcBorders>
            <w:shd w:val="clear" w:color="auto" w:fill="auto"/>
            <w:vAlign w:val="center"/>
          </w:tcPr>
          <w:p w14:paraId="2C2AFD10" w14:textId="77777777" w:rsidR="00552D1D" w:rsidRPr="00281596" w:rsidRDefault="00552D1D" w:rsidP="00FE685A">
            <w:pPr>
              <w:jc w:val="center"/>
              <w:rPr>
                <w:bCs/>
              </w:rPr>
            </w:pPr>
            <w:r w:rsidRPr="00281596">
              <w:rPr>
                <w:bCs/>
              </w:rPr>
              <w:t>13 057,2</w:t>
            </w:r>
          </w:p>
        </w:tc>
        <w:tc>
          <w:tcPr>
            <w:tcW w:w="562" w:type="pct"/>
            <w:tcBorders>
              <w:top w:val="single" w:sz="4" w:space="0" w:color="auto"/>
              <w:left w:val="nil"/>
              <w:bottom w:val="single" w:sz="4" w:space="0" w:color="auto"/>
              <w:right w:val="single" w:sz="4" w:space="0" w:color="auto"/>
            </w:tcBorders>
            <w:shd w:val="clear" w:color="auto" w:fill="auto"/>
            <w:vAlign w:val="center"/>
          </w:tcPr>
          <w:p w14:paraId="083B268F" w14:textId="77777777" w:rsidR="00552D1D" w:rsidRPr="00281596" w:rsidRDefault="00552D1D" w:rsidP="00FE685A">
            <w:pPr>
              <w:jc w:val="center"/>
              <w:rPr>
                <w:bCs/>
              </w:rPr>
            </w:pPr>
            <w:r>
              <w:rPr>
                <w:bCs/>
              </w:rPr>
              <w:t>42 927,6</w:t>
            </w:r>
          </w:p>
        </w:tc>
        <w:tc>
          <w:tcPr>
            <w:tcW w:w="633" w:type="pct"/>
            <w:tcBorders>
              <w:top w:val="single" w:sz="4" w:space="0" w:color="auto"/>
              <w:left w:val="nil"/>
              <w:bottom w:val="single" w:sz="4" w:space="0" w:color="auto"/>
              <w:right w:val="single" w:sz="4" w:space="0" w:color="auto"/>
            </w:tcBorders>
            <w:shd w:val="clear" w:color="auto" w:fill="auto"/>
            <w:vAlign w:val="center"/>
          </w:tcPr>
          <w:p w14:paraId="6042E3F6" w14:textId="77777777" w:rsidR="00552D1D" w:rsidRPr="00281596" w:rsidRDefault="00552D1D" w:rsidP="00FE685A">
            <w:pPr>
              <w:jc w:val="center"/>
              <w:rPr>
                <w:bCs/>
              </w:rPr>
            </w:pPr>
            <w:r>
              <w:rPr>
                <w:bCs/>
              </w:rPr>
              <w:t>29 870,4</w:t>
            </w:r>
          </w:p>
        </w:tc>
        <w:tc>
          <w:tcPr>
            <w:tcW w:w="704" w:type="pct"/>
            <w:tcBorders>
              <w:top w:val="single" w:sz="4" w:space="0" w:color="auto"/>
              <w:left w:val="nil"/>
              <w:bottom w:val="single" w:sz="4" w:space="0" w:color="auto"/>
              <w:right w:val="single" w:sz="4" w:space="0" w:color="auto"/>
            </w:tcBorders>
            <w:shd w:val="clear" w:color="auto" w:fill="auto"/>
            <w:vAlign w:val="center"/>
          </w:tcPr>
          <w:p w14:paraId="01302E0F" w14:textId="77777777" w:rsidR="00552D1D" w:rsidRPr="00281596" w:rsidRDefault="00552D1D" w:rsidP="00FE685A">
            <w:pPr>
              <w:jc w:val="center"/>
              <w:rPr>
                <w:bCs/>
              </w:rPr>
            </w:pPr>
            <w:r w:rsidRPr="004650F3">
              <w:rPr>
                <w:bCs/>
              </w:rPr>
              <w:t xml:space="preserve">в </w:t>
            </w:r>
            <w:r>
              <w:rPr>
                <w:bCs/>
              </w:rPr>
              <w:t xml:space="preserve">3,3 </w:t>
            </w:r>
            <w:r w:rsidRPr="004650F3">
              <w:rPr>
                <w:bCs/>
              </w:rPr>
              <w:t>раза</w:t>
            </w:r>
          </w:p>
        </w:tc>
      </w:tr>
      <w:tr w:rsidR="00552D1D" w:rsidRPr="00FB3874" w14:paraId="0D9E4427" w14:textId="77777777" w:rsidTr="00FE685A">
        <w:trPr>
          <w:trHeight w:val="315"/>
        </w:trPr>
        <w:tc>
          <w:tcPr>
            <w:tcW w:w="2399" w:type="pct"/>
            <w:tcBorders>
              <w:top w:val="single" w:sz="4" w:space="0" w:color="auto"/>
              <w:left w:val="single" w:sz="4" w:space="0" w:color="auto"/>
              <w:bottom w:val="single" w:sz="4" w:space="0" w:color="auto"/>
              <w:right w:val="single" w:sz="4" w:space="0" w:color="auto"/>
            </w:tcBorders>
            <w:shd w:val="clear" w:color="auto" w:fill="auto"/>
            <w:vAlign w:val="center"/>
          </w:tcPr>
          <w:p w14:paraId="7CC421B4" w14:textId="77777777" w:rsidR="00552D1D" w:rsidRPr="00281596" w:rsidRDefault="00552D1D" w:rsidP="00FE685A">
            <w:pPr>
              <w:rPr>
                <w:b/>
                <w:bCs/>
                <w:i/>
              </w:rPr>
            </w:pPr>
            <w:r w:rsidRPr="00281596">
              <w:rPr>
                <w:bCs/>
              </w:rPr>
              <w:t>Прочие доходы от компенсации затрат бюджетов городских округов (возврат дебиторской задолженности прошлых лет по средствам краевого бюджета)</w:t>
            </w:r>
          </w:p>
        </w:tc>
        <w:tc>
          <w:tcPr>
            <w:tcW w:w="702" w:type="pct"/>
            <w:tcBorders>
              <w:top w:val="single" w:sz="4" w:space="0" w:color="auto"/>
              <w:left w:val="nil"/>
              <w:bottom w:val="single" w:sz="4" w:space="0" w:color="auto"/>
              <w:right w:val="single" w:sz="4" w:space="0" w:color="auto"/>
            </w:tcBorders>
            <w:shd w:val="clear" w:color="auto" w:fill="auto"/>
            <w:vAlign w:val="center"/>
          </w:tcPr>
          <w:p w14:paraId="0B4DF5BC" w14:textId="77777777" w:rsidR="00552D1D" w:rsidRPr="00281596" w:rsidRDefault="00552D1D" w:rsidP="00FE685A">
            <w:pPr>
              <w:jc w:val="center"/>
              <w:rPr>
                <w:bCs/>
              </w:rPr>
            </w:pPr>
            <w:r w:rsidRPr="00281596">
              <w:rPr>
                <w:bCs/>
              </w:rPr>
              <w:t>387,4</w:t>
            </w:r>
          </w:p>
        </w:tc>
        <w:tc>
          <w:tcPr>
            <w:tcW w:w="562" w:type="pct"/>
            <w:tcBorders>
              <w:top w:val="single" w:sz="4" w:space="0" w:color="auto"/>
              <w:left w:val="nil"/>
              <w:bottom w:val="single" w:sz="4" w:space="0" w:color="auto"/>
              <w:right w:val="single" w:sz="4" w:space="0" w:color="auto"/>
            </w:tcBorders>
            <w:shd w:val="clear" w:color="auto" w:fill="auto"/>
            <w:vAlign w:val="center"/>
          </w:tcPr>
          <w:p w14:paraId="48D8E86A" w14:textId="77777777" w:rsidR="00552D1D" w:rsidRPr="00281596" w:rsidRDefault="00552D1D" w:rsidP="00FE685A">
            <w:pPr>
              <w:jc w:val="center"/>
              <w:rPr>
                <w:bCs/>
              </w:rPr>
            </w:pPr>
            <w:r>
              <w:rPr>
                <w:bCs/>
              </w:rPr>
              <w:t>30,6</w:t>
            </w:r>
          </w:p>
        </w:tc>
        <w:tc>
          <w:tcPr>
            <w:tcW w:w="633" w:type="pct"/>
            <w:tcBorders>
              <w:top w:val="single" w:sz="4" w:space="0" w:color="auto"/>
              <w:left w:val="nil"/>
              <w:bottom w:val="single" w:sz="4" w:space="0" w:color="auto"/>
              <w:right w:val="single" w:sz="4" w:space="0" w:color="auto"/>
            </w:tcBorders>
            <w:shd w:val="clear" w:color="auto" w:fill="auto"/>
            <w:vAlign w:val="center"/>
          </w:tcPr>
          <w:p w14:paraId="44591069" w14:textId="77777777" w:rsidR="00552D1D" w:rsidRPr="00281596" w:rsidRDefault="00552D1D" w:rsidP="00FE685A">
            <w:pPr>
              <w:jc w:val="center"/>
              <w:rPr>
                <w:bCs/>
              </w:rPr>
            </w:pPr>
            <w:r>
              <w:rPr>
                <w:bCs/>
              </w:rPr>
              <w:t>- 356,8</w:t>
            </w:r>
          </w:p>
        </w:tc>
        <w:tc>
          <w:tcPr>
            <w:tcW w:w="704" w:type="pct"/>
            <w:tcBorders>
              <w:top w:val="single" w:sz="4" w:space="0" w:color="auto"/>
              <w:left w:val="nil"/>
              <w:bottom w:val="single" w:sz="4" w:space="0" w:color="auto"/>
              <w:right w:val="single" w:sz="4" w:space="0" w:color="auto"/>
            </w:tcBorders>
            <w:shd w:val="clear" w:color="auto" w:fill="auto"/>
            <w:vAlign w:val="center"/>
          </w:tcPr>
          <w:p w14:paraId="27D7672F" w14:textId="77777777" w:rsidR="00552D1D" w:rsidRPr="00281596" w:rsidRDefault="00552D1D" w:rsidP="00FE685A">
            <w:pPr>
              <w:jc w:val="center"/>
              <w:rPr>
                <w:bCs/>
              </w:rPr>
            </w:pPr>
            <w:r>
              <w:rPr>
                <w:bCs/>
              </w:rPr>
              <w:t>в 12,7 раза</w:t>
            </w:r>
          </w:p>
        </w:tc>
      </w:tr>
      <w:tr w:rsidR="00552D1D" w:rsidRPr="00FB3874" w14:paraId="105587BE" w14:textId="77777777" w:rsidTr="00FE685A">
        <w:trPr>
          <w:trHeight w:val="315"/>
        </w:trPr>
        <w:tc>
          <w:tcPr>
            <w:tcW w:w="2399" w:type="pct"/>
            <w:tcBorders>
              <w:top w:val="single" w:sz="4" w:space="0" w:color="auto"/>
              <w:left w:val="single" w:sz="4" w:space="0" w:color="auto"/>
              <w:bottom w:val="single" w:sz="4" w:space="0" w:color="auto"/>
              <w:right w:val="single" w:sz="4" w:space="0" w:color="auto"/>
            </w:tcBorders>
            <w:shd w:val="clear" w:color="auto" w:fill="auto"/>
            <w:vAlign w:val="center"/>
          </w:tcPr>
          <w:p w14:paraId="0BA949FD" w14:textId="77777777" w:rsidR="00552D1D" w:rsidRPr="00281596" w:rsidRDefault="00552D1D" w:rsidP="00FE685A">
            <w:pPr>
              <w:rPr>
                <w:b/>
                <w:bCs/>
                <w:i/>
              </w:rPr>
            </w:pPr>
            <w:r w:rsidRPr="00281596">
              <w:rPr>
                <w:bCs/>
              </w:rPr>
              <w:t>Прочие доходы от компенсации затрат бюджетов городских округов</w:t>
            </w:r>
          </w:p>
        </w:tc>
        <w:tc>
          <w:tcPr>
            <w:tcW w:w="702" w:type="pct"/>
            <w:tcBorders>
              <w:top w:val="single" w:sz="4" w:space="0" w:color="auto"/>
              <w:left w:val="nil"/>
              <w:bottom w:val="single" w:sz="4" w:space="0" w:color="auto"/>
              <w:right w:val="single" w:sz="4" w:space="0" w:color="auto"/>
            </w:tcBorders>
            <w:shd w:val="clear" w:color="auto" w:fill="auto"/>
            <w:vAlign w:val="center"/>
          </w:tcPr>
          <w:p w14:paraId="78881CC3" w14:textId="77777777" w:rsidR="00552D1D" w:rsidRPr="00281596" w:rsidRDefault="00552D1D" w:rsidP="00FE685A">
            <w:pPr>
              <w:jc w:val="center"/>
              <w:rPr>
                <w:bCs/>
              </w:rPr>
            </w:pPr>
            <w:r w:rsidRPr="00281596">
              <w:rPr>
                <w:bCs/>
              </w:rPr>
              <w:t>13 338,9</w:t>
            </w:r>
          </w:p>
        </w:tc>
        <w:tc>
          <w:tcPr>
            <w:tcW w:w="562" w:type="pct"/>
            <w:tcBorders>
              <w:top w:val="single" w:sz="4" w:space="0" w:color="auto"/>
              <w:left w:val="nil"/>
              <w:bottom w:val="single" w:sz="4" w:space="0" w:color="auto"/>
              <w:right w:val="single" w:sz="4" w:space="0" w:color="auto"/>
            </w:tcBorders>
            <w:shd w:val="clear" w:color="auto" w:fill="auto"/>
            <w:vAlign w:val="center"/>
          </w:tcPr>
          <w:p w14:paraId="18C46B57" w14:textId="77777777" w:rsidR="00552D1D" w:rsidRPr="00281596" w:rsidRDefault="00552D1D" w:rsidP="00FE685A">
            <w:pPr>
              <w:jc w:val="center"/>
              <w:rPr>
                <w:bCs/>
              </w:rPr>
            </w:pPr>
            <w:r>
              <w:rPr>
                <w:bCs/>
              </w:rPr>
              <w:t>28 417,9</w:t>
            </w:r>
          </w:p>
        </w:tc>
        <w:tc>
          <w:tcPr>
            <w:tcW w:w="633" w:type="pct"/>
            <w:tcBorders>
              <w:top w:val="single" w:sz="4" w:space="0" w:color="auto"/>
              <w:left w:val="nil"/>
              <w:bottom w:val="single" w:sz="4" w:space="0" w:color="auto"/>
              <w:right w:val="single" w:sz="4" w:space="0" w:color="auto"/>
            </w:tcBorders>
            <w:shd w:val="clear" w:color="auto" w:fill="auto"/>
            <w:vAlign w:val="center"/>
          </w:tcPr>
          <w:p w14:paraId="42569DE1" w14:textId="77777777" w:rsidR="00552D1D" w:rsidRPr="00281596" w:rsidRDefault="00552D1D" w:rsidP="00FE685A">
            <w:pPr>
              <w:jc w:val="center"/>
              <w:rPr>
                <w:bCs/>
              </w:rPr>
            </w:pPr>
            <w:r>
              <w:rPr>
                <w:bCs/>
              </w:rPr>
              <w:t>15 079,0</w:t>
            </w:r>
          </w:p>
        </w:tc>
        <w:tc>
          <w:tcPr>
            <w:tcW w:w="704" w:type="pct"/>
            <w:tcBorders>
              <w:top w:val="single" w:sz="4" w:space="0" w:color="auto"/>
              <w:left w:val="nil"/>
              <w:bottom w:val="single" w:sz="4" w:space="0" w:color="auto"/>
              <w:right w:val="single" w:sz="4" w:space="0" w:color="auto"/>
            </w:tcBorders>
            <w:shd w:val="clear" w:color="auto" w:fill="auto"/>
            <w:vAlign w:val="center"/>
          </w:tcPr>
          <w:p w14:paraId="0FF3A033" w14:textId="77777777" w:rsidR="00552D1D" w:rsidRPr="00281596" w:rsidRDefault="00552D1D" w:rsidP="00FE685A">
            <w:pPr>
              <w:jc w:val="center"/>
              <w:rPr>
                <w:bCs/>
              </w:rPr>
            </w:pPr>
            <w:r w:rsidRPr="004650F3">
              <w:rPr>
                <w:bCs/>
              </w:rPr>
              <w:t xml:space="preserve">в </w:t>
            </w:r>
            <w:r>
              <w:rPr>
                <w:bCs/>
              </w:rPr>
              <w:t xml:space="preserve">2,1 </w:t>
            </w:r>
            <w:r w:rsidRPr="004650F3">
              <w:rPr>
                <w:bCs/>
              </w:rPr>
              <w:t>раза</w:t>
            </w:r>
          </w:p>
        </w:tc>
      </w:tr>
      <w:tr w:rsidR="00552D1D" w:rsidRPr="00FB3874" w14:paraId="513730C7" w14:textId="77777777" w:rsidTr="00FE685A">
        <w:trPr>
          <w:trHeight w:val="315"/>
        </w:trPr>
        <w:tc>
          <w:tcPr>
            <w:tcW w:w="2399" w:type="pct"/>
            <w:tcBorders>
              <w:top w:val="single" w:sz="4" w:space="0" w:color="auto"/>
              <w:left w:val="single" w:sz="4" w:space="0" w:color="auto"/>
              <w:bottom w:val="single" w:sz="4" w:space="0" w:color="auto"/>
              <w:right w:val="single" w:sz="4" w:space="0" w:color="auto"/>
            </w:tcBorders>
            <w:shd w:val="clear" w:color="auto" w:fill="auto"/>
            <w:vAlign w:val="center"/>
          </w:tcPr>
          <w:p w14:paraId="3C4534E1" w14:textId="77777777" w:rsidR="00552D1D" w:rsidRPr="00281596" w:rsidRDefault="00552D1D" w:rsidP="00FE685A">
            <w:pPr>
              <w:rPr>
                <w:b/>
                <w:bCs/>
                <w:i/>
              </w:rPr>
            </w:pPr>
            <w:r w:rsidRPr="00281596">
              <w:rPr>
                <w:b/>
                <w:bCs/>
                <w:i/>
              </w:rPr>
              <w:t>Итого</w:t>
            </w:r>
          </w:p>
        </w:tc>
        <w:tc>
          <w:tcPr>
            <w:tcW w:w="702" w:type="pct"/>
            <w:tcBorders>
              <w:top w:val="single" w:sz="4" w:space="0" w:color="auto"/>
              <w:left w:val="nil"/>
              <w:bottom w:val="single" w:sz="4" w:space="0" w:color="auto"/>
              <w:right w:val="single" w:sz="4" w:space="0" w:color="auto"/>
            </w:tcBorders>
            <w:shd w:val="clear" w:color="auto" w:fill="auto"/>
            <w:vAlign w:val="center"/>
          </w:tcPr>
          <w:p w14:paraId="460A5FB3" w14:textId="77777777" w:rsidR="00552D1D" w:rsidRPr="00281596" w:rsidRDefault="00552D1D" w:rsidP="00FE685A">
            <w:pPr>
              <w:jc w:val="center"/>
              <w:rPr>
                <w:b/>
                <w:bCs/>
                <w:i/>
              </w:rPr>
            </w:pPr>
            <w:r w:rsidRPr="00281596">
              <w:rPr>
                <w:b/>
                <w:bCs/>
                <w:i/>
              </w:rPr>
              <w:t>28 037,1</w:t>
            </w:r>
          </w:p>
        </w:tc>
        <w:tc>
          <w:tcPr>
            <w:tcW w:w="562" w:type="pct"/>
            <w:tcBorders>
              <w:top w:val="single" w:sz="4" w:space="0" w:color="auto"/>
              <w:left w:val="nil"/>
              <w:bottom w:val="single" w:sz="4" w:space="0" w:color="auto"/>
              <w:right w:val="single" w:sz="4" w:space="0" w:color="auto"/>
            </w:tcBorders>
            <w:shd w:val="clear" w:color="auto" w:fill="auto"/>
            <w:vAlign w:val="center"/>
          </w:tcPr>
          <w:p w14:paraId="17062634" w14:textId="77777777" w:rsidR="00552D1D" w:rsidRPr="00281596" w:rsidRDefault="00552D1D" w:rsidP="00FE685A">
            <w:pPr>
              <w:jc w:val="center"/>
              <w:rPr>
                <w:b/>
                <w:bCs/>
                <w:i/>
              </w:rPr>
            </w:pPr>
            <w:r>
              <w:rPr>
                <w:b/>
                <w:bCs/>
                <w:i/>
              </w:rPr>
              <w:t>73 470,5</w:t>
            </w:r>
          </w:p>
        </w:tc>
        <w:tc>
          <w:tcPr>
            <w:tcW w:w="633" w:type="pct"/>
            <w:tcBorders>
              <w:top w:val="single" w:sz="4" w:space="0" w:color="auto"/>
              <w:left w:val="nil"/>
              <w:bottom w:val="single" w:sz="4" w:space="0" w:color="auto"/>
              <w:right w:val="single" w:sz="4" w:space="0" w:color="auto"/>
            </w:tcBorders>
            <w:shd w:val="clear" w:color="auto" w:fill="auto"/>
            <w:vAlign w:val="center"/>
          </w:tcPr>
          <w:p w14:paraId="61F45A00" w14:textId="77777777" w:rsidR="00552D1D" w:rsidRPr="00281596" w:rsidRDefault="00552D1D" w:rsidP="00FE685A">
            <w:pPr>
              <w:jc w:val="center"/>
              <w:rPr>
                <w:b/>
                <w:bCs/>
                <w:i/>
              </w:rPr>
            </w:pPr>
            <w:r>
              <w:rPr>
                <w:b/>
                <w:bCs/>
                <w:i/>
              </w:rPr>
              <w:t>45 433,4</w:t>
            </w:r>
          </w:p>
        </w:tc>
        <w:tc>
          <w:tcPr>
            <w:tcW w:w="704" w:type="pct"/>
            <w:tcBorders>
              <w:top w:val="single" w:sz="4" w:space="0" w:color="auto"/>
              <w:left w:val="nil"/>
              <w:bottom w:val="single" w:sz="4" w:space="0" w:color="auto"/>
              <w:right w:val="single" w:sz="4" w:space="0" w:color="auto"/>
            </w:tcBorders>
            <w:shd w:val="clear" w:color="auto" w:fill="auto"/>
            <w:vAlign w:val="center"/>
          </w:tcPr>
          <w:p w14:paraId="762DAC48" w14:textId="77777777" w:rsidR="00552D1D" w:rsidRPr="00281596" w:rsidRDefault="00552D1D" w:rsidP="00FE685A">
            <w:pPr>
              <w:jc w:val="center"/>
              <w:rPr>
                <w:b/>
                <w:bCs/>
                <w:i/>
              </w:rPr>
            </w:pPr>
            <w:r>
              <w:rPr>
                <w:b/>
                <w:bCs/>
                <w:i/>
              </w:rPr>
              <w:t>в 2,6 раза</w:t>
            </w:r>
          </w:p>
        </w:tc>
      </w:tr>
    </w:tbl>
    <w:p w14:paraId="4D572E6A" w14:textId="77777777" w:rsidR="00552D1D" w:rsidRDefault="00552D1D" w:rsidP="00552D1D">
      <w:pPr>
        <w:spacing w:before="120"/>
        <w:ind w:firstLine="709"/>
        <w:jc w:val="both"/>
        <w:rPr>
          <w:sz w:val="26"/>
          <w:szCs w:val="26"/>
        </w:rPr>
      </w:pPr>
    </w:p>
    <w:p w14:paraId="249C7678" w14:textId="77777777" w:rsidR="00552D1D" w:rsidRPr="00B1590B" w:rsidRDefault="00552D1D" w:rsidP="00552D1D">
      <w:pPr>
        <w:spacing w:before="120"/>
        <w:ind w:firstLine="709"/>
        <w:jc w:val="both"/>
        <w:rPr>
          <w:sz w:val="26"/>
          <w:szCs w:val="26"/>
        </w:rPr>
      </w:pPr>
      <w:r w:rsidRPr="00B1590B">
        <w:rPr>
          <w:sz w:val="26"/>
          <w:szCs w:val="26"/>
        </w:rPr>
        <w:t xml:space="preserve">Рост фактических поступлений относительно плановых назначений на 39 436,2 тыс. рублей или </w:t>
      </w:r>
      <w:r>
        <w:rPr>
          <w:sz w:val="26"/>
          <w:szCs w:val="26"/>
        </w:rPr>
        <w:t>в 2,2 раза</w:t>
      </w:r>
      <w:r w:rsidRPr="00B1590B">
        <w:rPr>
          <w:sz w:val="26"/>
          <w:szCs w:val="26"/>
        </w:rPr>
        <w:t xml:space="preserve"> обусловлен:</w:t>
      </w:r>
    </w:p>
    <w:p w14:paraId="2179AAE5" w14:textId="77777777" w:rsidR="00552D1D" w:rsidRPr="00A01E53" w:rsidRDefault="00552D1D" w:rsidP="00552D1D">
      <w:pPr>
        <w:ind w:firstLine="709"/>
        <w:jc w:val="both"/>
        <w:rPr>
          <w:sz w:val="26"/>
          <w:szCs w:val="26"/>
        </w:rPr>
      </w:pPr>
      <w:r w:rsidRPr="00A01E53">
        <w:rPr>
          <w:sz w:val="26"/>
          <w:szCs w:val="26"/>
        </w:rPr>
        <w:t xml:space="preserve">- поступлением в </w:t>
      </w:r>
      <w:r>
        <w:rPr>
          <w:sz w:val="26"/>
          <w:szCs w:val="26"/>
        </w:rPr>
        <w:t>конце</w:t>
      </w:r>
      <w:r w:rsidRPr="00A01E53">
        <w:rPr>
          <w:sz w:val="26"/>
          <w:szCs w:val="26"/>
        </w:rPr>
        <w:t xml:space="preserve"> 2022 года денежных средств, связанных с возвратами дебиторской задолженности прошлых лет по средствам местного бюджета (в том числе возврат поставщиком аванса, перечисленного в 2021 году, в связи с неисполнением своих обязательств, дебиторской задолженности по страховым взносам, возврат материальной помощи, выделенной в рамках муниципальной программы на обустройство специалистам, обладающим дефицитными специальностями);</w:t>
      </w:r>
    </w:p>
    <w:p w14:paraId="539DC9BD" w14:textId="77777777" w:rsidR="00552D1D" w:rsidRDefault="00552D1D" w:rsidP="00552D1D">
      <w:pPr>
        <w:ind w:firstLine="709"/>
        <w:jc w:val="both"/>
        <w:rPr>
          <w:sz w:val="26"/>
          <w:szCs w:val="26"/>
        </w:rPr>
      </w:pPr>
      <w:r w:rsidRPr="000F712B">
        <w:rPr>
          <w:sz w:val="26"/>
          <w:szCs w:val="26"/>
        </w:rPr>
        <w:t>- поступлением в ко</w:t>
      </w:r>
      <w:r>
        <w:rPr>
          <w:sz w:val="26"/>
          <w:szCs w:val="26"/>
        </w:rPr>
        <w:t xml:space="preserve">нце 2022 года денежных средств в </w:t>
      </w:r>
      <w:r w:rsidRPr="000F712B">
        <w:rPr>
          <w:sz w:val="26"/>
          <w:szCs w:val="26"/>
        </w:rPr>
        <w:t>возмещение работниками стоимости путевок на санаторно-курортное лечение</w:t>
      </w:r>
      <w:r>
        <w:rPr>
          <w:sz w:val="26"/>
          <w:szCs w:val="26"/>
        </w:rPr>
        <w:t>;</w:t>
      </w:r>
      <w:r w:rsidRPr="003E302B">
        <w:rPr>
          <w:sz w:val="26"/>
          <w:szCs w:val="26"/>
        </w:rPr>
        <w:t xml:space="preserve"> </w:t>
      </w:r>
    </w:p>
    <w:p w14:paraId="67513A7D" w14:textId="77777777" w:rsidR="00552D1D" w:rsidRPr="00B1590B" w:rsidRDefault="00552D1D" w:rsidP="00552D1D">
      <w:pPr>
        <w:ind w:firstLine="709"/>
        <w:jc w:val="both"/>
        <w:rPr>
          <w:sz w:val="26"/>
          <w:szCs w:val="26"/>
        </w:rPr>
      </w:pPr>
      <w:r w:rsidRPr="00B1590B">
        <w:rPr>
          <w:sz w:val="26"/>
          <w:szCs w:val="26"/>
        </w:rPr>
        <w:t>- поступлением денежных средств за организацию и проведение публичных слушаний;</w:t>
      </w:r>
    </w:p>
    <w:p w14:paraId="323DBDA7" w14:textId="77777777" w:rsidR="00552D1D" w:rsidRPr="000F712B" w:rsidRDefault="00552D1D" w:rsidP="00552D1D">
      <w:pPr>
        <w:ind w:firstLine="709"/>
        <w:jc w:val="both"/>
        <w:rPr>
          <w:sz w:val="26"/>
          <w:szCs w:val="26"/>
        </w:rPr>
      </w:pPr>
      <w:r w:rsidRPr="006F28AA">
        <w:rPr>
          <w:sz w:val="26"/>
          <w:szCs w:val="26"/>
        </w:rPr>
        <w:t>- поступлением денежных средств в порядке возмещения расходов, понесенных в связи с эксплуатацией имущества городских округов, за счет погашения задолженности и увеличения тарифов на коммунальные услуги.</w:t>
      </w:r>
    </w:p>
    <w:p w14:paraId="532241CA" w14:textId="05A18D42" w:rsidR="004B3718" w:rsidRPr="00B6531A" w:rsidRDefault="00552D1D" w:rsidP="00552D1D">
      <w:pPr>
        <w:ind w:firstLine="709"/>
        <w:jc w:val="both"/>
        <w:rPr>
          <w:rFonts w:eastAsiaTheme="minorHAnsi"/>
          <w:sz w:val="26"/>
          <w:szCs w:val="26"/>
          <w:highlight w:val="yellow"/>
          <w:lang w:eastAsia="en-US"/>
        </w:rPr>
      </w:pPr>
      <w:r w:rsidRPr="000F712B">
        <w:rPr>
          <w:sz w:val="26"/>
          <w:szCs w:val="26"/>
        </w:rPr>
        <w:t>Относительно поступлений 2021 года в текущем году произошел рост на 45 433,4 тыс. рублей или в 2,6 раза, что связано</w:t>
      </w:r>
      <w:r>
        <w:rPr>
          <w:sz w:val="26"/>
          <w:szCs w:val="26"/>
        </w:rPr>
        <w:t>,</w:t>
      </w:r>
      <w:r w:rsidRPr="000F712B">
        <w:rPr>
          <w:sz w:val="26"/>
          <w:szCs w:val="26"/>
        </w:rPr>
        <w:t xml:space="preserve"> </w:t>
      </w:r>
      <w:r>
        <w:rPr>
          <w:sz w:val="26"/>
          <w:szCs w:val="26"/>
        </w:rPr>
        <w:t xml:space="preserve">в основном, с </w:t>
      </w:r>
      <w:r w:rsidRPr="000F712B">
        <w:rPr>
          <w:sz w:val="26"/>
          <w:szCs w:val="26"/>
        </w:rPr>
        <w:t>увеличением поступлений возвратов дебиторской задолженности прошлых лет.</w:t>
      </w:r>
    </w:p>
    <w:p w14:paraId="6442D6E5" w14:textId="77777777" w:rsidR="004B3718" w:rsidRPr="00122D5A" w:rsidRDefault="004B3718" w:rsidP="00424B04">
      <w:pPr>
        <w:keepNext/>
        <w:spacing w:before="320" w:after="160"/>
        <w:jc w:val="center"/>
        <w:outlineLvl w:val="2"/>
        <w:rPr>
          <w:rFonts w:ascii="Arial" w:eastAsiaTheme="minorHAnsi" w:hAnsi="Arial" w:cs="Arial"/>
          <w:b/>
          <w:bCs/>
          <w:i/>
          <w:iCs/>
          <w:sz w:val="26"/>
          <w:szCs w:val="26"/>
          <w:lang w:eastAsia="en-US"/>
        </w:rPr>
      </w:pPr>
      <w:bookmarkStart w:id="69" w:name="_Toc133482671"/>
      <w:r w:rsidRPr="00122D5A">
        <w:rPr>
          <w:rFonts w:ascii="Arial" w:eastAsiaTheme="minorHAnsi" w:hAnsi="Arial" w:cs="Arial"/>
          <w:b/>
          <w:bCs/>
          <w:i/>
          <w:iCs/>
          <w:sz w:val="26"/>
          <w:szCs w:val="26"/>
          <w:lang w:eastAsia="en-US"/>
        </w:rPr>
        <w:t>Доходы от продажи материальных и нематериальных активов</w:t>
      </w:r>
      <w:bookmarkEnd w:id="68"/>
      <w:bookmarkEnd w:id="69"/>
    </w:p>
    <w:p w14:paraId="30E6C1B3" w14:textId="77777777" w:rsidR="00552D1D" w:rsidRPr="00122D5A" w:rsidRDefault="00552D1D" w:rsidP="00552D1D">
      <w:pPr>
        <w:ind w:firstLine="709"/>
        <w:jc w:val="both"/>
        <w:rPr>
          <w:color w:val="FF0000"/>
          <w:sz w:val="26"/>
          <w:szCs w:val="26"/>
        </w:rPr>
      </w:pPr>
      <w:bookmarkStart w:id="70" w:name="_Toc512852070"/>
      <w:r w:rsidRPr="00122D5A">
        <w:rPr>
          <w:sz w:val="26"/>
          <w:szCs w:val="26"/>
        </w:rPr>
        <w:t xml:space="preserve">Общая сумма поступлений за 2022 год составляет 148 748,4 тыс. рублей или 108,7 процента от плановых показателей. </w:t>
      </w:r>
    </w:p>
    <w:p w14:paraId="1FA1B7A9" w14:textId="77777777" w:rsidR="00552D1D" w:rsidRPr="00122D5A" w:rsidRDefault="00552D1D" w:rsidP="00552D1D">
      <w:pPr>
        <w:ind w:left="1" w:right="-2" w:firstLine="709"/>
        <w:jc w:val="right"/>
        <w:rPr>
          <w:bCs/>
        </w:rPr>
      </w:pPr>
      <w:r w:rsidRPr="00122D5A">
        <w:rPr>
          <w:bCs/>
        </w:rPr>
        <w:t>Таблица 14</w:t>
      </w:r>
    </w:p>
    <w:p w14:paraId="1A0F9AC0" w14:textId="77777777" w:rsidR="00552D1D" w:rsidRPr="00F861A4" w:rsidRDefault="00552D1D" w:rsidP="00552D1D">
      <w:pPr>
        <w:jc w:val="right"/>
      </w:pPr>
      <w:r w:rsidRPr="00122D5A">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8"/>
        <w:gridCol w:w="1316"/>
        <w:gridCol w:w="1316"/>
        <w:gridCol w:w="1316"/>
        <w:gridCol w:w="1318"/>
      </w:tblGrid>
      <w:tr w:rsidR="00552D1D" w:rsidRPr="00631B8D" w14:paraId="2A47D066" w14:textId="77777777" w:rsidTr="00FE685A">
        <w:trPr>
          <w:trHeight w:val="368"/>
          <w:tblHeader/>
        </w:trPr>
        <w:tc>
          <w:tcPr>
            <w:tcW w:w="2182" w:type="pct"/>
            <w:vMerge w:val="restart"/>
            <w:vAlign w:val="center"/>
          </w:tcPr>
          <w:p w14:paraId="63B06EBF" w14:textId="77777777" w:rsidR="00552D1D" w:rsidRPr="00F861A4" w:rsidRDefault="00552D1D" w:rsidP="00FE685A">
            <w:pPr>
              <w:tabs>
                <w:tab w:val="left" w:pos="709"/>
              </w:tabs>
              <w:jc w:val="center"/>
              <w:rPr>
                <w:b/>
                <w:sz w:val="21"/>
                <w:szCs w:val="21"/>
              </w:rPr>
            </w:pPr>
            <w:r w:rsidRPr="00F861A4">
              <w:rPr>
                <w:b/>
                <w:sz w:val="21"/>
                <w:szCs w:val="21"/>
              </w:rPr>
              <w:t>Наименование</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957BAB" w14:textId="77777777" w:rsidR="00552D1D" w:rsidRPr="00F861A4" w:rsidRDefault="00552D1D" w:rsidP="00FE685A">
            <w:pPr>
              <w:ind w:left="-108" w:right="-108"/>
              <w:jc w:val="center"/>
              <w:rPr>
                <w:b/>
                <w:sz w:val="21"/>
                <w:szCs w:val="21"/>
              </w:rPr>
            </w:pPr>
            <w:r w:rsidRPr="00F861A4">
              <w:rPr>
                <w:b/>
                <w:sz w:val="21"/>
                <w:szCs w:val="21"/>
              </w:rPr>
              <w:t>Факт               202</w:t>
            </w:r>
            <w:r>
              <w:rPr>
                <w:b/>
                <w:sz w:val="21"/>
                <w:szCs w:val="21"/>
              </w:rPr>
              <w:t>1</w:t>
            </w:r>
            <w:r w:rsidRPr="00F861A4">
              <w:rPr>
                <w:b/>
                <w:sz w:val="21"/>
                <w:szCs w:val="21"/>
              </w:rPr>
              <w:t xml:space="preserve"> год</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B60046" w14:textId="77777777" w:rsidR="00552D1D" w:rsidRPr="00F861A4" w:rsidRDefault="00552D1D" w:rsidP="00FE685A">
            <w:pPr>
              <w:ind w:left="-108" w:right="-108"/>
              <w:jc w:val="center"/>
              <w:rPr>
                <w:b/>
                <w:sz w:val="21"/>
                <w:szCs w:val="21"/>
              </w:rPr>
            </w:pPr>
            <w:r w:rsidRPr="00F861A4">
              <w:rPr>
                <w:b/>
                <w:sz w:val="21"/>
                <w:szCs w:val="21"/>
              </w:rPr>
              <w:t>Факт              202</w:t>
            </w:r>
            <w:r>
              <w:rPr>
                <w:b/>
                <w:sz w:val="21"/>
                <w:szCs w:val="21"/>
              </w:rPr>
              <w:t>2</w:t>
            </w:r>
            <w:r w:rsidRPr="00F861A4">
              <w:rPr>
                <w:b/>
                <w:sz w:val="21"/>
                <w:szCs w:val="21"/>
              </w:rPr>
              <w:t xml:space="preserve"> год</w:t>
            </w:r>
          </w:p>
        </w:tc>
        <w:tc>
          <w:tcPr>
            <w:tcW w:w="1409" w:type="pct"/>
            <w:gridSpan w:val="2"/>
            <w:tcBorders>
              <w:top w:val="single" w:sz="4" w:space="0" w:color="auto"/>
              <w:left w:val="nil"/>
              <w:bottom w:val="single" w:sz="4" w:space="0" w:color="auto"/>
              <w:right w:val="single" w:sz="4" w:space="0" w:color="auto"/>
            </w:tcBorders>
            <w:shd w:val="clear" w:color="auto" w:fill="auto"/>
            <w:vAlign w:val="center"/>
          </w:tcPr>
          <w:p w14:paraId="50355D44" w14:textId="77777777" w:rsidR="00552D1D" w:rsidRPr="00F861A4" w:rsidRDefault="00552D1D" w:rsidP="00FE685A">
            <w:pPr>
              <w:jc w:val="center"/>
              <w:rPr>
                <w:b/>
                <w:sz w:val="21"/>
                <w:szCs w:val="21"/>
              </w:rPr>
            </w:pPr>
            <w:r w:rsidRPr="00F861A4">
              <w:rPr>
                <w:b/>
                <w:sz w:val="21"/>
                <w:szCs w:val="21"/>
              </w:rPr>
              <w:t>Отклонение</w:t>
            </w:r>
          </w:p>
        </w:tc>
      </w:tr>
      <w:tr w:rsidR="00552D1D" w:rsidRPr="00631B8D" w14:paraId="22871A56" w14:textId="77777777" w:rsidTr="00FE685A">
        <w:tblPrEx>
          <w:tblLook w:val="00A0" w:firstRow="1" w:lastRow="0" w:firstColumn="1" w:lastColumn="0" w:noHBand="0" w:noVBand="0"/>
        </w:tblPrEx>
        <w:trPr>
          <w:trHeight w:val="291"/>
          <w:tblHeader/>
        </w:trPr>
        <w:tc>
          <w:tcPr>
            <w:tcW w:w="2182" w:type="pct"/>
            <w:vMerge/>
          </w:tcPr>
          <w:p w14:paraId="2012929A" w14:textId="77777777" w:rsidR="00552D1D" w:rsidRPr="00F861A4" w:rsidRDefault="00552D1D" w:rsidP="00FE685A">
            <w:pPr>
              <w:rPr>
                <w:b/>
                <w:bCs/>
                <w:color w:val="000000"/>
                <w:sz w:val="21"/>
                <w:szCs w:val="21"/>
              </w:rPr>
            </w:pPr>
          </w:p>
        </w:tc>
        <w:tc>
          <w:tcPr>
            <w:tcW w:w="704" w:type="pct"/>
            <w:vMerge/>
          </w:tcPr>
          <w:p w14:paraId="038EE49B" w14:textId="77777777" w:rsidR="00552D1D" w:rsidRPr="00F861A4" w:rsidRDefault="00552D1D" w:rsidP="00FE685A">
            <w:pPr>
              <w:tabs>
                <w:tab w:val="left" w:pos="709"/>
              </w:tabs>
              <w:jc w:val="center"/>
              <w:rPr>
                <w:b/>
                <w:sz w:val="21"/>
                <w:szCs w:val="21"/>
              </w:rPr>
            </w:pPr>
          </w:p>
        </w:tc>
        <w:tc>
          <w:tcPr>
            <w:tcW w:w="704" w:type="pct"/>
            <w:vMerge/>
          </w:tcPr>
          <w:p w14:paraId="1BE4CCCD" w14:textId="77777777" w:rsidR="00552D1D" w:rsidRPr="00F861A4" w:rsidRDefault="00552D1D" w:rsidP="00FE685A">
            <w:pPr>
              <w:tabs>
                <w:tab w:val="left" w:pos="709"/>
              </w:tabs>
              <w:jc w:val="center"/>
              <w:rPr>
                <w:b/>
                <w:sz w:val="21"/>
                <w:szCs w:val="21"/>
              </w:rPr>
            </w:pPr>
          </w:p>
        </w:tc>
        <w:tc>
          <w:tcPr>
            <w:tcW w:w="704" w:type="pct"/>
            <w:tcBorders>
              <w:top w:val="single" w:sz="4" w:space="0" w:color="auto"/>
              <w:left w:val="nil"/>
              <w:bottom w:val="single" w:sz="4" w:space="0" w:color="auto"/>
              <w:right w:val="single" w:sz="4" w:space="0" w:color="auto"/>
            </w:tcBorders>
            <w:shd w:val="clear" w:color="auto" w:fill="auto"/>
            <w:vAlign w:val="center"/>
          </w:tcPr>
          <w:p w14:paraId="33919AAE" w14:textId="77777777" w:rsidR="00552D1D" w:rsidRPr="00F861A4" w:rsidRDefault="00552D1D" w:rsidP="00FE685A">
            <w:pPr>
              <w:jc w:val="center"/>
              <w:rPr>
                <w:b/>
                <w:sz w:val="21"/>
                <w:szCs w:val="21"/>
              </w:rPr>
            </w:pPr>
            <w:r w:rsidRPr="00F861A4">
              <w:rPr>
                <w:b/>
                <w:sz w:val="21"/>
                <w:szCs w:val="21"/>
              </w:rPr>
              <w:t>+/ -</w:t>
            </w:r>
          </w:p>
        </w:tc>
        <w:tc>
          <w:tcPr>
            <w:tcW w:w="705" w:type="pct"/>
            <w:tcBorders>
              <w:top w:val="single" w:sz="4" w:space="0" w:color="auto"/>
              <w:left w:val="nil"/>
              <w:bottom w:val="single" w:sz="4" w:space="0" w:color="auto"/>
              <w:right w:val="single" w:sz="4" w:space="0" w:color="auto"/>
            </w:tcBorders>
            <w:shd w:val="clear" w:color="auto" w:fill="auto"/>
            <w:vAlign w:val="center"/>
          </w:tcPr>
          <w:p w14:paraId="73E7E69D" w14:textId="77777777" w:rsidR="00552D1D" w:rsidRPr="00F861A4" w:rsidRDefault="00552D1D" w:rsidP="00FE685A">
            <w:pPr>
              <w:jc w:val="center"/>
              <w:rPr>
                <w:b/>
                <w:sz w:val="21"/>
                <w:szCs w:val="21"/>
              </w:rPr>
            </w:pPr>
            <w:r w:rsidRPr="00F861A4">
              <w:rPr>
                <w:b/>
                <w:sz w:val="21"/>
                <w:szCs w:val="21"/>
              </w:rPr>
              <w:t>%</w:t>
            </w:r>
          </w:p>
        </w:tc>
      </w:tr>
      <w:tr w:rsidR="00552D1D" w:rsidRPr="00631B8D" w14:paraId="6C97C4D3" w14:textId="77777777" w:rsidTr="00FE685A">
        <w:tblPrEx>
          <w:tblLook w:val="00A0" w:firstRow="1" w:lastRow="0" w:firstColumn="1" w:lastColumn="0" w:noHBand="0" w:noVBand="0"/>
        </w:tblPrEx>
        <w:trPr>
          <w:trHeight w:val="538"/>
        </w:trPr>
        <w:tc>
          <w:tcPr>
            <w:tcW w:w="2182" w:type="pct"/>
            <w:vAlign w:val="center"/>
          </w:tcPr>
          <w:p w14:paraId="340A0E1D" w14:textId="77777777" w:rsidR="00552D1D" w:rsidRPr="00F861A4" w:rsidRDefault="00552D1D" w:rsidP="00FE685A">
            <w:pPr>
              <w:jc w:val="both"/>
              <w:rPr>
                <w:b/>
                <w:bCs/>
                <w:color w:val="000000"/>
                <w:sz w:val="21"/>
                <w:szCs w:val="21"/>
              </w:rPr>
            </w:pPr>
            <w:r w:rsidRPr="00F861A4">
              <w:rPr>
                <w:bCs/>
                <w:color w:val="000000"/>
                <w:sz w:val="21"/>
                <w:szCs w:val="21"/>
              </w:rPr>
              <w:t>Доходы от реализации иного имущества, находящегося в собственности городских округов, в части реализации основных средств по указанному имуществу, в том числе:</w:t>
            </w:r>
          </w:p>
        </w:tc>
        <w:tc>
          <w:tcPr>
            <w:tcW w:w="704" w:type="pct"/>
            <w:vAlign w:val="center"/>
          </w:tcPr>
          <w:p w14:paraId="00CC4335" w14:textId="77777777" w:rsidR="00552D1D" w:rsidRPr="00F861A4" w:rsidRDefault="00552D1D" w:rsidP="00FE685A">
            <w:pPr>
              <w:jc w:val="center"/>
              <w:rPr>
                <w:bCs/>
                <w:color w:val="000000"/>
                <w:sz w:val="21"/>
                <w:szCs w:val="21"/>
              </w:rPr>
            </w:pPr>
            <w:r w:rsidRPr="00F861A4">
              <w:rPr>
                <w:bCs/>
                <w:color w:val="000000"/>
                <w:sz w:val="21"/>
                <w:szCs w:val="21"/>
              </w:rPr>
              <w:t>177 712,1</w:t>
            </w:r>
          </w:p>
        </w:tc>
        <w:tc>
          <w:tcPr>
            <w:tcW w:w="704" w:type="pct"/>
            <w:vAlign w:val="center"/>
          </w:tcPr>
          <w:p w14:paraId="373B0579" w14:textId="77777777" w:rsidR="00552D1D" w:rsidRPr="00F861A4" w:rsidRDefault="00552D1D" w:rsidP="00FE685A">
            <w:pPr>
              <w:jc w:val="center"/>
              <w:rPr>
                <w:bCs/>
                <w:color w:val="000000"/>
                <w:sz w:val="21"/>
                <w:szCs w:val="21"/>
              </w:rPr>
            </w:pPr>
            <w:r>
              <w:rPr>
                <w:bCs/>
                <w:color w:val="000000"/>
                <w:sz w:val="21"/>
                <w:szCs w:val="21"/>
              </w:rPr>
              <w:t>131 091,5</w:t>
            </w:r>
          </w:p>
        </w:tc>
        <w:tc>
          <w:tcPr>
            <w:tcW w:w="704" w:type="pct"/>
            <w:vAlign w:val="center"/>
          </w:tcPr>
          <w:p w14:paraId="6E4DB5CB" w14:textId="77777777" w:rsidR="00552D1D" w:rsidRPr="00F861A4" w:rsidRDefault="00552D1D" w:rsidP="00FE685A">
            <w:pPr>
              <w:jc w:val="center"/>
              <w:rPr>
                <w:bCs/>
                <w:color w:val="000000"/>
                <w:sz w:val="21"/>
                <w:szCs w:val="21"/>
              </w:rPr>
            </w:pPr>
            <w:r>
              <w:rPr>
                <w:bCs/>
                <w:color w:val="000000"/>
                <w:sz w:val="21"/>
                <w:szCs w:val="21"/>
              </w:rPr>
              <w:t>- 46 620,6</w:t>
            </w:r>
          </w:p>
        </w:tc>
        <w:tc>
          <w:tcPr>
            <w:tcW w:w="705" w:type="pct"/>
            <w:vAlign w:val="center"/>
          </w:tcPr>
          <w:p w14:paraId="364412F3" w14:textId="77777777" w:rsidR="00552D1D" w:rsidRPr="00F861A4" w:rsidRDefault="00552D1D" w:rsidP="00FE685A">
            <w:pPr>
              <w:jc w:val="center"/>
              <w:rPr>
                <w:bCs/>
                <w:color w:val="000000"/>
                <w:sz w:val="21"/>
                <w:szCs w:val="21"/>
              </w:rPr>
            </w:pPr>
            <w:r>
              <w:rPr>
                <w:bCs/>
                <w:color w:val="000000"/>
                <w:sz w:val="21"/>
                <w:szCs w:val="21"/>
              </w:rPr>
              <w:t>- 26,2</w:t>
            </w:r>
          </w:p>
        </w:tc>
      </w:tr>
      <w:tr w:rsidR="00552D1D" w:rsidRPr="00631B8D" w14:paraId="0AE924C4" w14:textId="77777777" w:rsidTr="00FE685A">
        <w:tblPrEx>
          <w:tblLook w:val="00A0" w:firstRow="1" w:lastRow="0" w:firstColumn="1" w:lastColumn="0" w:noHBand="0" w:noVBand="0"/>
        </w:tblPrEx>
        <w:trPr>
          <w:trHeight w:val="315"/>
        </w:trPr>
        <w:tc>
          <w:tcPr>
            <w:tcW w:w="2182" w:type="pct"/>
            <w:vAlign w:val="center"/>
          </w:tcPr>
          <w:p w14:paraId="1566B69C" w14:textId="77777777" w:rsidR="00552D1D" w:rsidRPr="00F861A4" w:rsidRDefault="00552D1D" w:rsidP="00FE685A">
            <w:pPr>
              <w:rPr>
                <w:bCs/>
                <w:color w:val="000000"/>
                <w:sz w:val="21"/>
                <w:szCs w:val="21"/>
              </w:rPr>
            </w:pPr>
            <w:r w:rsidRPr="00F861A4">
              <w:rPr>
                <w:bCs/>
                <w:color w:val="000000"/>
                <w:sz w:val="21"/>
                <w:szCs w:val="21"/>
              </w:rPr>
              <w:t>Местная программа приватизации имущества (178-ФЗ)</w:t>
            </w:r>
          </w:p>
        </w:tc>
        <w:tc>
          <w:tcPr>
            <w:tcW w:w="704" w:type="pct"/>
            <w:vAlign w:val="center"/>
          </w:tcPr>
          <w:p w14:paraId="20783E23" w14:textId="77777777" w:rsidR="00552D1D" w:rsidRPr="00F861A4" w:rsidRDefault="00552D1D" w:rsidP="00FE685A">
            <w:pPr>
              <w:jc w:val="center"/>
              <w:rPr>
                <w:bCs/>
                <w:color w:val="000000"/>
                <w:sz w:val="21"/>
                <w:szCs w:val="21"/>
              </w:rPr>
            </w:pPr>
            <w:r w:rsidRPr="00F861A4">
              <w:rPr>
                <w:bCs/>
                <w:color w:val="000000"/>
                <w:sz w:val="21"/>
                <w:szCs w:val="21"/>
              </w:rPr>
              <w:t>75 468,3</w:t>
            </w:r>
          </w:p>
        </w:tc>
        <w:tc>
          <w:tcPr>
            <w:tcW w:w="704" w:type="pct"/>
            <w:vAlign w:val="center"/>
          </w:tcPr>
          <w:p w14:paraId="3FF498C9" w14:textId="77777777" w:rsidR="00552D1D" w:rsidRPr="00F861A4" w:rsidRDefault="00552D1D" w:rsidP="00FE685A">
            <w:pPr>
              <w:jc w:val="center"/>
              <w:rPr>
                <w:bCs/>
                <w:color w:val="000000"/>
                <w:sz w:val="21"/>
                <w:szCs w:val="21"/>
              </w:rPr>
            </w:pPr>
            <w:r>
              <w:rPr>
                <w:bCs/>
                <w:color w:val="000000"/>
                <w:sz w:val="21"/>
                <w:szCs w:val="21"/>
              </w:rPr>
              <w:t>34 058,6</w:t>
            </w:r>
          </w:p>
        </w:tc>
        <w:tc>
          <w:tcPr>
            <w:tcW w:w="704" w:type="pct"/>
            <w:vAlign w:val="center"/>
          </w:tcPr>
          <w:p w14:paraId="25962938" w14:textId="77777777" w:rsidR="00552D1D" w:rsidRPr="00F861A4" w:rsidRDefault="00552D1D" w:rsidP="00FE685A">
            <w:pPr>
              <w:jc w:val="center"/>
              <w:rPr>
                <w:bCs/>
                <w:color w:val="000000"/>
                <w:sz w:val="21"/>
                <w:szCs w:val="21"/>
              </w:rPr>
            </w:pPr>
            <w:r>
              <w:rPr>
                <w:bCs/>
                <w:color w:val="000000"/>
                <w:sz w:val="21"/>
                <w:szCs w:val="21"/>
              </w:rPr>
              <w:t>- 41 409,7</w:t>
            </w:r>
          </w:p>
        </w:tc>
        <w:tc>
          <w:tcPr>
            <w:tcW w:w="705" w:type="pct"/>
            <w:vAlign w:val="center"/>
          </w:tcPr>
          <w:p w14:paraId="0CB806CA" w14:textId="77777777" w:rsidR="00552D1D" w:rsidRPr="00F861A4" w:rsidRDefault="00552D1D" w:rsidP="00FE685A">
            <w:pPr>
              <w:jc w:val="center"/>
              <w:rPr>
                <w:bCs/>
                <w:color w:val="000000"/>
                <w:sz w:val="21"/>
                <w:szCs w:val="21"/>
              </w:rPr>
            </w:pPr>
            <w:r>
              <w:rPr>
                <w:bCs/>
                <w:color w:val="000000"/>
                <w:sz w:val="21"/>
                <w:szCs w:val="21"/>
              </w:rPr>
              <w:t>- 54,9</w:t>
            </w:r>
          </w:p>
        </w:tc>
      </w:tr>
      <w:tr w:rsidR="00552D1D" w:rsidRPr="00631B8D" w14:paraId="36318F68" w14:textId="77777777" w:rsidTr="00FE685A">
        <w:tblPrEx>
          <w:tblLook w:val="00A0" w:firstRow="1" w:lastRow="0" w:firstColumn="1" w:lastColumn="0" w:noHBand="0" w:noVBand="0"/>
        </w:tblPrEx>
        <w:trPr>
          <w:trHeight w:val="315"/>
        </w:trPr>
        <w:tc>
          <w:tcPr>
            <w:tcW w:w="2182" w:type="pct"/>
            <w:vAlign w:val="center"/>
          </w:tcPr>
          <w:p w14:paraId="2D341B37" w14:textId="77777777" w:rsidR="00552D1D" w:rsidRPr="00F861A4" w:rsidRDefault="00552D1D" w:rsidP="00FE685A">
            <w:pPr>
              <w:rPr>
                <w:bCs/>
                <w:color w:val="000000"/>
                <w:sz w:val="21"/>
                <w:szCs w:val="21"/>
              </w:rPr>
            </w:pPr>
            <w:r w:rsidRPr="00F861A4">
              <w:rPr>
                <w:bCs/>
                <w:color w:val="000000"/>
                <w:sz w:val="21"/>
                <w:szCs w:val="21"/>
              </w:rPr>
              <w:t>Реализация объектов муниципального имущества (159-ФЗ)</w:t>
            </w:r>
          </w:p>
        </w:tc>
        <w:tc>
          <w:tcPr>
            <w:tcW w:w="704" w:type="pct"/>
            <w:vAlign w:val="center"/>
          </w:tcPr>
          <w:p w14:paraId="4304E6AB" w14:textId="77777777" w:rsidR="00552D1D" w:rsidRPr="00F861A4" w:rsidRDefault="00552D1D" w:rsidP="00FE685A">
            <w:pPr>
              <w:jc w:val="center"/>
              <w:rPr>
                <w:bCs/>
                <w:color w:val="000000"/>
                <w:sz w:val="21"/>
                <w:szCs w:val="21"/>
              </w:rPr>
            </w:pPr>
            <w:r w:rsidRPr="00F861A4">
              <w:rPr>
                <w:bCs/>
                <w:color w:val="000000"/>
                <w:sz w:val="21"/>
                <w:szCs w:val="21"/>
              </w:rPr>
              <w:t>102 243,8</w:t>
            </w:r>
          </w:p>
        </w:tc>
        <w:tc>
          <w:tcPr>
            <w:tcW w:w="704" w:type="pct"/>
            <w:vAlign w:val="center"/>
          </w:tcPr>
          <w:p w14:paraId="2E121839" w14:textId="77777777" w:rsidR="00552D1D" w:rsidRPr="00F861A4" w:rsidRDefault="00552D1D" w:rsidP="00FE685A">
            <w:pPr>
              <w:jc w:val="center"/>
              <w:rPr>
                <w:bCs/>
                <w:color w:val="000000"/>
                <w:sz w:val="21"/>
                <w:szCs w:val="21"/>
              </w:rPr>
            </w:pPr>
            <w:r>
              <w:rPr>
                <w:bCs/>
                <w:color w:val="000000"/>
                <w:sz w:val="21"/>
                <w:szCs w:val="21"/>
              </w:rPr>
              <w:t>97 032,9</w:t>
            </w:r>
          </w:p>
        </w:tc>
        <w:tc>
          <w:tcPr>
            <w:tcW w:w="704" w:type="pct"/>
            <w:vAlign w:val="center"/>
          </w:tcPr>
          <w:p w14:paraId="0737FDFB" w14:textId="77777777" w:rsidR="00552D1D" w:rsidRPr="00F861A4" w:rsidRDefault="00552D1D" w:rsidP="00FE685A">
            <w:pPr>
              <w:jc w:val="center"/>
              <w:rPr>
                <w:bCs/>
                <w:color w:val="000000"/>
                <w:sz w:val="21"/>
                <w:szCs w:val="21"/>
              </w:rPr>
            </w:pPr>
            <w:r>
              <w:rPr>
                <w:bCs/>
                <w:color w:val="000000"/>
                <w:sz w:val="21"/>
                <w:szCs w:val="21"/>
              </w:rPr>
              <w:t>- 5 210,9</w:t>
            </w:r>
          </w:p>
        </w:tc>
        <w:tc>
          <w:tcPr>
            <w:tcW w:w="705" w:type="pct"/>
            <w:vAlign w:val="center"/>
          </w:tcPr>
          <w:p w14:paraId="0A172D4D" w14:textId="77777777" w:rsidR="00552D1D" w:rsidRPr="00F861A4" w:rsidRDefault="00552D1D" w:rsidP="00FE685A">
            <w:pPr>
              <w:jc w:val="center"/>
              <w:rPr>
                <w:bCs/>
                <w:color w:val="000000"/>
                <w:sz w:val="21"/>
                <w:szCs w:val="21"/>
              </w:rPr>
            </w:pPr>
            <w:r>
              <w:rPr>
                <w:bCs/>
                <w:color w:val="000000"/>
                <w:sz w:val="21"/>
                <w:szCs w:val="21"/>
              </w:rPr>
              <w:t>- 5,1</w:t>
            </w:r>
          </w:p>
        </w:tc>
      </w:tr>
      <w:tr w:rsidR="00552D1D" w:rsidRPr="00631B8D" w14:paraId="39956EBD" w14:textId="77777777" w:rsidTr="00FE685A">
        <w:tblPrEx>
          <w:tblLook w:val="00A0" w:firstRow="1" w:lastRow="0" w:firstColumn="1" w:lastColumn="0" w:noHBand="0" w:noVBand="0"/>
        </w:tblPrEx>
        <w:trPr>
          <w:trHeight w:val="315"/>
        </w:trPr>
        <w:tc>
          <w:tcPr>
            <w:tcW w:w="2182" w:type="pct"/>
            <w:tcBorders>
              <w:top w:val="single" w:sz="4" w:space="0" w:color="auto"/>
              <w:left w:val="single" w:sz="4" w:space="0" w:color="auto"/>
              <w:bottom w:val="single" w:sz="4" w:space="0" w:color="auto"/>
              <w:right w:val="single" w:sz="4" w:space="0" w:color="auto"/>
            </w:tcBorders>
            <w:vAlign w:val="center"/>
          </w:tcPr>
          <w:p w14:paraId="2657579C" w14:textId="77777777" w:rsidR="00552D1D" w:rsidRPr="00F861A4" w:rsidRDefault="00552D1D" w:rsidP="00FE685A">
            <w:pPr>
              <w:jc w:val="both"/>
              <w:rPr>
                <w:bCs/>
                <w:color w:val="000000"/>
                <w:sz w:val="21"/>
                <w:szCs w:val="21"/>
              </w:rPr>
            </w:pPr>
            <w:r w:rsidRPr="00F861A4">
              <w:rPr>
                <w:bCs/>
                <w:color w:val="000000"/>
                <w:sz w:val="21"/>
                <w:szCs w:val="21"/>
              </w:rPr>
              <w:t>Доходы от реализации иного имущества, находящегося в собственности городских округов (в</w:t>
            </w:r>
            <w:r w:rsidRPr="00F861A4">
              <w:t>озмещение гражданами разницы стоимости жилых помещений по договорам мены)</w:t>
            </w:r>
          </w:p>
        </w:tc>
        <w:tc>
          <w:tcPr>
            <w:tcW w:w="704" w:type="pct"/>
            <w:tcBorders>
              <w:top w:val="single" w:sz="4" w:space="0" w:color="auto"/>
              <w:left w:val="single" w:sz="4" w:space="0" w:color="auto"/>
              <w:bottom w:val="single" w:sz="4" w:space="0" w:color="auto"/>
              <w:right w:val="single" w:sz="4" w:space="0" w:color="auto"/>
            </w:tcBorders>
            <w:vAlign w:val="center"/>
          </w:tcPr>
          <w:p w14:paraId="7FC8B271" w14:textId="77777777" w:rsidR="00552D1D" w:rsidRPr="00F861A4" w:rsidRDefault="00552D1D" w:rsidP="00FE685A">
            <w:pPr>
              <w:jc w:val="center"/>
              <w:rPr>
                <w:bCs/>
                <w:color w:val="000000"/>
                <w:sz w:val="21"/>
                <w:szCs w:val="21"/>
              </w:rPr>
            </w:pPr>
            <w:r w:rsidRPr="00F861A4">
              <w:rPr>
                <w:bCs/>
                <w:color w:val="000000"/>
                <w:sz w:val="21"/>
                <w:szCs w:val="21"/>
              </w:rPr>
              <w:t>4 460,4</w:t>
            </w:r>
          </w:p>
        </w:tc>
        <w:tc>
          <w:tcPr>
            <w:tcW w:w="704" w:type="pct"/>
            <w:tcBorders>
              <w:top w:val="single" w:sz="4" w:space="0" w:color="auto"/>
              <w:left w:val="single" w:sz="4" w:space="0" w:color="auto"/>
              <w:bottom w:val="single" w:sz="4" w:space="0" w:color="auto"/>
              <w:right w:val="single" w:sz="4" w:space="0" w:color="auto"/>
            </w:tcBorders>
            <w:vAlign w:val="center"/>
          </w:tcPr>
          <w:p w14:paraId="517290C9" w14:textId="77777777" w:rsidR="00552D1D" w:rsidRPr="00F861A4" w:rsidRDefault="00552D1D" w:rsidP="00FE685A">
            <w:pPr>
              <w:jc w:val="center"/>
              <w:rPr>
                <w:bCs/>
                <w:color w:val="000000"/>
                <w:sz w:val="21"/>
                <w:szCs w:val="21"/>
              </w:rPr>
            </w:pPr>
            <w:r>
              <w:rPr>
                <w:bCs/>
                <w:color w:val="000000"/>
                <w:sz w:val="21"/>
                <w:szCs w:val="21"/>
              </w:rPr>
              <w:t>5 199,6</w:t>
            </w:r>
          </w:p>
        </w:tc>
        <w:tc>
          <w:tcPr>
            <w:tcW w:w="704" w:type="pct"/>
            <w:tcBorders>
              <w:top w:val="single" w:sz="4" w:space="0" w:color="auto"/>
              <w:left w:val="single" w:sz="4" w:space="0" w:color="auto"/>
              <w:bottom w:val="single" w:sz="4" w:space="0" w:color="auto"/>
              <w:right w:val="single" w:sz="4" w:space="0" w:color="auto"/>
            </w:tcBorders>
            <w:vAlign w:val="center"/>
          </w:tcPr>
          <w:p w14:paraId="3329530D" w14:textId="77777777" w:rsidR="00552D1D" w:rsidRPr="00F861A4" w:rsidRDefault="00552D1D" w:rsidP="00FE685A">
            <w:pPr>
              <w:jc w:val="center"/>
              <w:rPr>
                <w:bCs/>
                <w:color w:val="000000"/>
                <w:sz w:val="21"/>
                <w:szCs w:val="21"/>
              </w:rPr>
            </w:pPr>
            <w:r>
              <w:rPr>
                <w:bCs/>
                <w:color w:val="000000"/>
                <w:sz w:val="21"/>
                <w:szCs w:val="21"/>
              </w:rPr>
              <w:t>739,2</w:t>
            </w:r>
          </w:p>
        </w:tc>
        <w:tc>
          <w:tcPr>
            <w:tcW w:w="705" w:type="pct"/>
            <w:tcBorders>
              <w:top w:val="single" w:sz="4" w:space="0" w:color="auto"/>
              <w:left w:val="single" w:sz="4" w:space="0" w:color="auto"/>
              <w:bottom w:val="single" w:sz="4" w:space="0" w:color="auto"/>
              <w:right w:val="single" w:sz="4" w:space="0" w:color="auto"/>
            </w:tcBorders>
            <w:vAlign w:val="center"/>
          </w:tcPr>
          <w:p w14:paraId="5363E001" w14:textId="77777777" w:rsidR="00552D1D" w:rsidRPr="00F861A4" w:rsidRDefault="00552D1D" w:rsidP="00FE685A">
            <w:pPr>
              <w:jc w:val="center"/>
              <w:rPr>
                <w:bCs/>
                <w:color w:val="000000"/>
                <w:sz w:val="21"/>
                <w:szCs w:val="21"/>
              </w:rPr>
            </w:pPr>
            <w:r>
              <w:rPr>
                <w:bCs/>
                <w:color w:val="000000"/>
                <w:sz w:val="21"/>
                <w:szCs w:val="21"/>
              </w:rPr>
              <w:t>16,6</w:t>
            </w:r>
          </w:p>
        </w:tc>
      </w:tr>
      <w:tr w:rsidR="00552D1D" w:rsidRPr="00631B8D" w14:paraId="5A514B49" w14:textId="77777777" w:rsidTr="00FE685A">
        <w:tblPrEx>
          <w:tblLook w:val="00A0" w:firstRow="1" w:lastRow="0" w:firstColumn="1" w:lastColumn="0" w:noHBand="0" w:noVBand="0"/>
        </w:tblPrEx>
        <w:trPr>
          <w:trHeight w:val="315"/>
        </w:trPr>
        <w:tc>
          <w:tcPr>
            <w:tcW w:w="2182" w:type="pct"/>
            <w:tcBorders>
              <w:top w:val="single" w:sz="4" w:space="0" w:color="auto"/>
              <w:left w:val="single" w:sz="4" w:space="0" w:color="auto"/>
              <w:bottom w:val="single" w:sz="4" w:space="0" w:color="auto"/>
              <w:right w:val="single" w:sz="4" w:space="0" w:color="auto"/>
            </w:tcBorders>
            <w:vAlign w:val="center"/>
          </w:tcPr>
          <w:p w14:paraId="34C62379" w14:textId="77777777" w:rsidR="00552D1D" w:rsidRPr="00F861A4" w:rsidRDefault="00552D1D" w:rsidP="00FE685A">
            <w:pPr>
              <w:jc w:val="both"/>
              <w:rPr>
                <w:bCs/>
                <w:color w:val="000000"/>
                <w:sz w:val="21"/>
                <w:szCs w:val="21"/>
              </w:rPr>
            </w:pPr>
            <w:r w:rsidRPr="00F861A4">
              <w:rPr>
                <w:bCs/>
                <w:color w:val="000000"/>
                <w:sz w:val="21"/>
                <w:szCs w:val="21"/>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704" w:type="pct"/>
            <w:tcBorders>
              <w:top w:val="single" w:sz="4" w:space="0" w:color="auto"/>
              <w:left w:val="single" w:sz="4" w:space="0" w:color="auto"/>
              <w:bottom w:val="single" w:sz="4" w:space="0" w:color="auto"/>
              <w:right w:val="single" w:sz="4" w:space="0" w:color="auto"/>
            </w:tcBorders>
            <w:vAlign w:val="center"/>
          </w:tcPr>
          <w:p w14:paraId="304BB87E" w14:textId="77777777" w:rsidR="00552D1D" w:rsidRPr="00F861A4" w:rsidRDefault="00552D1D" w:rsidP="00FE685A">
            <w:pPr>
              <w:jc w:val="center"/>
              <w:rPr>
                <w:bCs/>
                <w:color w:val="000000"/>
                <w:sz w:val="21"/>
                <w:szCs w:val="21"/>
              </w:rPr>
            </w:pPr>
            <w:r w:rsidRPr="00F861A4">
              <w:rPr>
                <w:bCs/>
                <w:color w:val="000000"/>
                <w:sz w:val="21"/>
                <w:szCs w:val="21"/>
              </w:rPr>
              <w:t>14 609,5</w:t>
            </w:r>
          </w:p>
        </w:tc>
        <w:tc>
          <w:tcPr>
            <w:tcW w:w="704" w:type="pct"/>
            <w:tcBorders>
              <w:top w:val="single" w:sz="4" w:space="0" w:color="auto"/>
              <w:left w:val="single" w:sz="4" w:space="0" w:color="auto"/>
              <w:bottom w:val="single" w:sz="4" w:space="0" w:color="auto"/>
              <w:right w:val="single" w:sz="4" w:space="0" w:color="auto"/>
            </w:tcBorders>
            <w:vAlign w:val="center"/>
          </w:tcPr>
          <w:p w14:paraId="63F183F3" w14:textId="77777777" w:rsidR="00552D1D" w:rsidRPr="00F861A4" w:rsidRDefault="00552D1D" w:rsidP="00FE685A">
            <w:pPr>
              <w:jc w:val="center"/>
              <w:rPr>
                <w:bCs/>
                <w:color w:val="000000"/>
                <w:sz w:val="21"/>
                <w:szCs w:val="21"/>
              </w:rPr>
            </w:pPr>
            <w:r>
              <w:rPr>
                <w:bCs/>
                <w:color w:val="000000"/>
                <w:sz w:val="21"/>
                <w:szCs w:val="21"/>
              </w:rPr>
              <w:t>12 457,3</w:t>
            </w:r>
          </w:p>
        </w:tc>
        <w:tc>
          <w:tcPr>
            <w:tcW w:w="704" w:type="pct"/>
            <w:tcBorders>
              <w:top w:val="single" w:sz="4" w:space="0" w:color="auto"/>
              <w:left w:val="single" w:sz="4" w:space="0" w:color="auto"/>
              <w:bottom w:val="single" w:sz="4" w:space="0" w:color="auto"/>
              <w:right w:val="single" w:sz="4" w:space="0" w:color="auto"/>
            </w:tcBorders>
            <w:vAlign w:val="center"/>
          </w:tcPr>
          <w:p w14:paraId="435FFABC" w14:textId="77777777" w:rsidR="00552D1D" w:rsidRPr="00F861A4" w:rsidRDefault="00552D1D" w:rsidP="00FE685A">
            <w:pPr>
              <w:jc w:val="center"/>
              <w:rPr>
                <w:bCs/>
                <w:color w:val="000000"/>
                <w:sz w:val="21"/>
                <w:szCs w:val="21"/>
              </w:rPr>
            </w:pPr>
            <w:r>
              <w:rPr>
                <w:bCs/>
                <w:color w:val="000000"/>
                <w:sz w:val="21"/>
                <w:szCs w:val="21"/>
              </w:rPr>
              <w:t>- 2 152,2</w:t>
            </w:r>
          </w:p>
        </w:tc>
        <w:tc>
          <w:tcPr>
            <w:tcW w:w="705" w:type="pct"/>
            <w:tcBorders>
              <w:top w:val="single" w:sz="4" w:space="0" w:color="auto"/>
              <w:left w:val="single" w:sz="4" w:space="0" w:color="auto"/>
              <w:bottom w:val="single" w:sz="4" w:space="0" w:color="auto"/>
              <w:right w:val="single" w:sz="4" w:space="0" w:color="auto"/>
            </w:tcBorders>
            <w:vAlign w:val="center"/>
          </w:tcPr>
          <w:p w14:paraId="5422E8FE" w14:textId="77777777" w:rsidR="00552D1D" w:rsidRPr="00F861A4" w:rsidRDefault="00552D1D" w:rsidP="00FE685A">
            <w:pPr>
              <w:jc w:val="center"/>
              <w:rPr>
                <w:bCs/>
                <w:color w:val="000000"/>
                <w:sz w:val="21"/>
                <w:szCs w:val="21"/>
              </w:rPr>
            </w:pPr>
            <w:r>
              <w:rPr>
                <w:bCs/>
                <w:color w:val="000000"/>
                <w:sz w:val="21"/>
                <w:szCs w:val="21"/>
              </w:rPr>
              <w:t>- 14,7</w:t>
            </w:r>
          </w:p>
        </w:tc>
      </w:tr>
      <w:tr w:rsidR="00552D1D" w:rsidRPr="00631B8D" w14:paraId="2A12012E" w14:textId="77777777" w:rsidTr="00FE685A">
        <w:tblPrEx>
          <w:tblLook w:val="00A0" w:firstRow="1" w:lastRow="0" w:firstColumn="1" w:lastColumn="0" w:noHBand="0" w:noVBand="0"/>
        </w:tblPrEx>
        <w:trPr>
          <w:trHeight w:val="315"/>
        </w:trPr>
        <w:tc>
          <w:tcPr>
            <w:tcW w:w="2182" w:type="pct"/>
            <w:tcBorders>
              <w:top w:val="single" w:sz="4" w:space="0" w:color="auto"/>
              <w:left w:val="single" w:sz="4" w:space="0" w:color="auto"/>
              <w:bottom w:val="single" w:sz="4" w:space="0" w:color="auto"/>
              <w:right w:val="single" w:sz="4" w:space="0" w:color="auto"/>
            </w:tcBorders>
            <w:vAlign w:val="center"/>
          </w:tcPr>
          <w:p w14:paraId="7BC228C0" w14:textId="77777777" w:rsidR="00552D1D" w:rsidRPr="00F861A4" w:rsidRDefault="00552D1D" w:rsidP="00FE685A">
            <w:pPr>
              <w:jc w:val="both"/>
              <w:rPr>
                <w:b/>
                <w:bCs/>
                <w:i/>
                <w:color w:val="000000"/>
                <w:sz w:val="21"/>
                <w:szCs w:val="21"/>
              </w:rPr>
            </w:pPr>
            <w:r w:rsidRPr="00F861A4">
              <w:rPr>
                <w:b/>
                <w:bCs/>
                <w:i/>
                <w:color w:val="000000"/>
                <w:sz w:val="21"/>
                <w:szCs w:val="21"/>
              </w:rPr>
              <w:t>Итого</w:t>
            </w:r>
          </w:p>
        </w:tc>
        <w:tc>
          <w:tcPr>
            <w:tcW w:w="704" w:type="pct"/>
            <w:tcBorders>
              <w:top w:val="single" w:sz="4" w:space="0" w:color="auto"/>
              <w:left w:val="single" w:sz="4" w:space="0" w:color="auto"/>
              <w:bottom w:val="single" w:sz="4" w:space="0" w:color="auto"/>
              <w:right w:val="single" w:sz="4" w:space="0" w:color="auto"/>
            </w:tcBorders>
            <w:vAlign w:val="center"/>
          </w:tcPr>
          <w:p w14:paraId="62A249E8" w14:textId="77777777" w:rsidR="00552D1D" w:rsidRPr="00F861A4" w:rsidRDefault="00552D1D" w:rsidP="00FE685A">
            <w:pPr>
              <w:jc w:val="center"/>
              <w:rPr>
                <w:b/>
                <w:bCs/>
                <w:i/>
                <w:color w:val="000000"/>
                <w:sz w:val="21"/>
                <w:szCs w:val="21"/>
              </w:rPr>
            </w:pPr>
            <w:r w:rsidRPr="00F861A4">
              <w:rPr>
                <w:b/>
                <w:bCs/>
                <w:i/>
                <w:color w:val="000000"/>
                <w:sz w:val="21"/>
                <w:szCs w:val="21"/>
              </w:rPr>
              <w:t>196 782,0</w:t>
            </w:r>
          </w:p>
        </w:tc>
        <w:tc>
          <w:tcPr>
            <w:tcW w:w="704" w:type="pct"/>
            <w:tcBorders>
              <w:top w:val="single" w:sz="4" w:space="0" w:color="auto"/>
              <w:left w:val="single" w:sz="4" w:space="0" w:color="auto"/>
              <w:bottom w:val="single" w:sz="4" w:space="0" w:color="auto"/>
              <w:right w:val="single" w:sz="4" w:space="0" w:color="auto"/>
            </w:tcBorders>
            <w:vAlign w:val="center"/>
          </w:tcPr>
          <w:p w14:paraId="06FA2260" w14:textId="77777777" w:rsidR="00552D1D" w:rsidRPr="00F861A4" w:rsidRDefault="00552D1D" w:rsidP="00FE685A">
            <w:pPr>
              <w:jc w:val="center"/>
              <w:rPr>
                <w:b/>
                <w:bCs/>
                <w:i/>
                <w:color w:val="000000"/>
                <w:sz w:val="21"/>
                <w:szCs w:val="21"/>
              </w:rPr>
            </w:pPr>
            <w:r>
              <w:rPr>
                <w:b/>
                <w:bCs/>
                <w:i/>
                <w:color w:val="000000"/>
                <w:sz w:val="21"/>
                <w:szCs w:val="21"/>
              </w:rPr>
              <w:t>148 748,4</w:t>
            </w:r>
          </w:p>
        </w:tc>
        <w:tc>
          <w:tcPr>
            <w:tcW w:w="704" w:type="pct"/>
            <w:tcBorders>
              <w:top w:val="single" w:sz="4" w:space="0" w:color="auto"/>
              <w:left w:val="single" w:sz="4" w:space="0" w:color="auto"/>
              <w:bottom w:val="single" w:sz="4" w:space="0" w:color="auto"/>
              <w:right w:val="single" w:sz="4" w:space="0" w:color="auto"/>
            </w:tcBorders>
            <w:vAlign w:val="center"/>
          </w:tcPr>
          <w:p w14:paraId="45056F3A" w14:textId="77777777" w:rsidR="00552D1D" w:rsidRPr="00F861A4" w:rsidRDefault="00552D1D" w:rsidP="00FE685A">
            <w:pPr>
              <w:jc w:val="center"/>
              <w:rPr>
                <w:b/>
                <w:bCs/>
                <w:i/>
                <w:color w:val="000000"/>
                <w:sz w:val="21"/>
                <w:szCs w:val="21"/>
              </w:rPr>
            </w:pPr>
            <w:r>
              <w:rPr>
                <w:b/>
                <w:bCs/>
                <w:i/>
                <w:color w:val="000000"/>
                <w:sz w:val="21"/>
                <w:szCs w:val="21"/>
              </w:rPr>
              <w:t>- 48 033,6</w:t>
            </w:r>
          </w:p>
        </w:tc>
        <w:tc>
          <w:tcPr>
            <w:tcW w:w="705" w:type="pct"/>
            <w:tcBorders>
              <w:top w:val="single" w:sz="4" w:space="0" w:color="auto"/>
              <w:left w:val="single" w:sz="4" w:space="0" w:color="auto"/>
              <w:bottom w:val="single" w:sz="4" w:space="0" w:color="auto"/>
              <w:right w:val="single" w:sz="4" w:space="0" w:color="auto"/>
            </w:tcBorders>
            <w:vAlign w:val="center"/>
          </w:tcPr>
          <w:p w14:paraId="7C88E04E" w14:textId="77777777" w:rsidR="00552D1D" w:rsidRPr="00F861A4" w:rsidRDefault="00552D1D" w:rsidP="00FE685A">
            <w:pPr>
              <w:jc w:val="center"/>
              <w:rPr>
                <w:b/>
                <w:bCs/>
                <w:i/>
                <w:color w:val="000000"/>
                <w:sz w:val="21"/>
                <w:szCs w:val="21"/>
              </w:rPr>
            </w:pPr>
            <w:r>
              <w:rPr>
                <w:b/>
                <w:bCs/>
                <w:i/>
                <w:color w:val="000000"/>
                <w:sz w:val="21"/>
                <w:szCs w:val="21"/>
              </w:rPr>
              <w:t>- 24,4</w:t>
            </w:r>
          </w:p>
        </w:tc>
      </w:tr>
    </w:tbl>
    <w:p w14:paraId="0FC40A78" w14:textId="77777777" w:rsidR="00552D1D" w:rsidRPr="009B5EBE" w:rsidRDefault="00552D1D" w:rsidP="00552D1D">
      <w:pPr>
        <w:suppressAutoHyphens/>
        <w:spacing w:before="120"/>
        <w:ind w:firstLine="709"/>
        <w:jc w:val="both"/>
        <w:rPr>
          <w:sz w:val="26"/>
        </w:rPr>
      </w:pPr>
      <w:r w:rsidRPr="009B5EBE">
        <w:rPr>
          <w:sz w:val="26"/>
        </w:rPr>
        <w:t xml:space="preserve">Увеличение поступлений </w:t>
      </w:r>
      <w:r w:rsidRPr="009B5EBE">
        <w:rPr>
          <w:sz w:val="26"/>
          <w:szCs w:val="26"/>
        </w:rPr>
        <w:t>по данному доходному источнику</w:t>
      </w:r>
      <w:r w:rsidRPr="009B5EBE">
        <w:rPr>
          <w:sz w:val="26"/>
        </w:rPr>
        <w:t xml:space="preserve"> относительно плановых назначений отчетного года на 11 921,1 тыс. рублей или на 8,7 процента обусловлено:</w:t>
      </w:r>
    </w:p>
    <w:p w14:paraId="6ED25F61" w14:textId="77777777" w:rsidR="00552D1D" w:rsidRPr="009B5EBE" w:rsidRDefault="00552D1D" w:rsidP="00552D1D">
      <w:pPr>
        <w:suppressAutoHyphens/>
        <w:ind w:firstLine="709"/>
        <w:contextualSpacing/>
        <w:jc w:val="both"/>
        <w:rPr>
          <w:sz w:val="26"/>
          <w:szCs w:val="26"/>
        </w:rPr>
      </w:pPr>
      <w:r w:rsidRPr="009B5EBE">
        <w:rPr>
          <w:bCs/>
          <w:iCs/>
          <w:sz w:val="26"/>
        </w:rPr>
        <w:t xml:space="preserve">- </w:t>
      </w:r>
      <w:r w:rsidRPr="009B5EBE">
        <w:rPr>
          <w:sz w:val="26"/>
          <w:szCs w:val="26"/>
        </w:rPr>
        <w:t xml:space="preserve">в части </w:t>
      </w:r>
      <w:r w:rsidRPr="009B5EBE">
        <w:rPr>
          <w:sz w:val="26"/>
        </w:rPr>
        <w:t xml:space="preserve">реализации имущества муниципальной собственности, приобретаемого арендаторами в соответствии с Федеральным законом от 22.07.2008 </w:t>
      </w:r>
      <w:r w:rsidRPr="009B5EBE">
        <w:rPr>
          <w:bCs/>
          <w:iCs/>
          <w:sz w:val="26"/>
        </w:rPr>
        <w:t>№ 159-ФЗ</w:t>
      </w:r>
      <w:r>
        <w:rPr>
          <w:bCs/>
          <w:iCs/>
          <w:sz w:val="26"/>
        </w:rPr>
        <w:t xml:space="preserve"> </w:t>
      </w:r>
      <w:r w:rsidRPr="009B5EBE">
        <w:rPr>
          <w:sz w:val="26"/>
          <w:szCs w:val="26"/>
        </w:rPr>
        <w:t xml:space="preserve">«Об особенностях отчуждения </w:t>
      </w:r>
      <w:r>
        <w:rPr>
          <w:sz w:val="26"/>
          <w:szCs w:val="26"/>
        </w:rPr>
        <w:t xml:space="preserve">движимого и </w:t>
      </w:r>
      <w:r w:rsidRPr="009B5EBE">
        <w:rPr>
          <w:sz w:val="26"/>
          <w:szCs w:val="26"/>
        </w:rPr>
        <w:t xml:space="preserve">недвижимого имущества, находящегося в государственной или в муниципальной собственности арендуемого субъектами малого и среднего предпринимательства, и о внесении изменений в отдельные законодательные акты Российской Федерации» </w:t>
      </w:r>
      <w:r w:rsidRPr="001909B6">
        <w:rPr>
          <w:sz w:val="26"/>
          <w:szCs w:val="26"/>
        </w:rPr>
        <w:t>(далее – Федеральный закон № 159-ФЗ)</w:t>
      </w:r>
      <w:r w:rsidRPr="001909B6">
        <w:rPr>
          <w:bCs/>
          <w:iCs/>
          <w:sz w:val="26"/>
        </w:rPr>
        <w:t>, в основном,</w:t>
      </w:r>
      <w:r w:rsidRPr="001909B6">
        <w:rPr>
          <w:sz w:val="26"/>
        </w:rPr>
        <w:t xml:space="preserve"> </w:t>
      </w:r>
      <w:r w:rsidRPr="001909B6">
        <w:rPr>
          <w:sz w:val="26"/>
          <w:szCs w:val="26"/>
        </w:rPr>
        <w:t>погаш</w:t>
      </w:r>
      <w:r w:rsidRPr="009B5EBE">
        <w:rPr>
          <w:sz w:val="26"/>
          <w:szCs w:val="26"/>
        </w:rPr>
        <w:t>ением задолженности прошлых лет арендатором;</w:t>
      </w:r>
    </w:p>
    <w:p w14:paraId="17A1F883" w14:textId="77777777" w:rsidR="00552D1D" w:rsidRPr="001C09B2" w:rsidRDefault="00552D1D" w:rsidP="00552D1D">
      <w:pPr>
        <w:tabs>
          <w:tab w:val="left" w:pos="709"/>
        </w:tabs>
        <w:ind w:firstLine="709"/>
        <w:jc w:val="both"/>
        <w:rPr>
          <w:bCs/>
          <w:iCs/>
          <w:sz w:val="26"/>
        </w:rPr>
      </w:pPr>
      <w:r w:rsidRPr="001C09B2">
        <w:rPr>
          <w:rFonts w:eastAsiaTheme="minorEastAsia"/>
          <w:sz w:val="26"/>
          <w:szCs w:val="26"/>
        </w:rPr>
        <w:t xml:space="preserve">- увеличением поступлений платежей от населения в </w:t>
      </w:r>
      <w:r w:rsidRPr="001C09B2">
        <w:rPr>
          <w:sz w:val="26"/>
          <w:szCs w:val="26"/>
        </w:rPr>
        <w:t>возмещение разницы стоимости жи</w:t>
      </w:r>
      <w:r>
        <w:rPr>
          <w:sz w:val="26"/>
          <w:szCs w:val="26"/>
        </w:rPr>
        <w:t>лых помещений по договорам мены.</w:t>
      </w:r>
      <w:r w:rsidRPr="001C09B2">
        <w:rPr>
          <w:bCs/>
          <w:iCs/>
          <w:sz w:val="26"/>
        </w:rPr>
        <w:t xml:space="preserve"> </w:t>
      </w:r>
    </w:p>
    <w:p w14:paraId="3BC77F33" w14:textId="77777777" w:rsidR="00552D1D" w:rsidRPr="001C09B2" w:rsidRDefault="00552D1D" w:rsidP="00552D1D">
      <w:pPr>
        <w:spacing w:before="60"/>
        <w:ind w:firstLine="720"/>
        <w:jc w:val="both"/>
        <w:rPr>
          <w:sz w:val="26"/>
        </w:rPr>
      </w:pPr>
      <w:r w:rsidRPr="001C09B2">
        <w:rPr>
          <w:sz w:val="26"/>
        </w:rPr>
        <w:t xml:space="preserve">Уменьшение поступлений </w:t>
      </w:r>
      <w:r>
        <w:rPr>
          <w:sz w:val="26"/>
        </w:rPr>
        <w:t xml:space="preserve">в </w:t>
      </w:r>
      <w:r w:rsidRPr="001C09B2">
        <w:rPr>
          <w:sz w:val="26"/>
        </w:rPr>
        <w:t>2022 году относительно фактического исполнения 2021 года на 48 033,6 тыс. рублей или на 24,4 процента произошло за счет:</w:t>
      </w:r>
    </w:p>
    <w:p w14:paraId="6F67978C" w14:textId="77777777" w:rsidR="00552D1D" w:rsidRDefault="00552D1D" w:rsidP="00552D1D">
      <w:pPr>
        <w:tabs>
          <w:tab w:val="left" w:pos="709"/>
        </w:tabs>
        <w:ind w:firstLine="709"/>
        <w:jc w:val="both"/>
        <w:rPr>
          <w:sz w:val="26"/>
        </w:rPr>
      </w:pPr>
      <w:r w:rsidRPr="007C4B9F">
        <w:rPr>
          <w:sz w:val="26"/>
        </w:rPr>
        <w:t>- поступлений от реализации имущества, включенного в Местную программу приватизации имущества, в связи с реализацией в 2021 году объектов недвижимого имущества более высокой стоимостью;</w:t>
      </w:r>
    </w:p>
    <w:p w14:paraId="742DD5C2" w14:textId="77777777" w:rsidR="00552D1D" w:rsidRPr="007C4B9F" w:rsidRDefault="00552D1D" w:rsidP="00552D1D">
      <w:pPr>
        <w:tabs>
          <w:tab w:val="left" w:pos="709"/>
        </w:tabs>
        <w:ind w:firstLine="709"/>
        <w:jc w:val="both"/>
        <w:rPr>
          <w:sz w:val="26"/>
        </w:rPr>
      </w:pPr>
      <w:r w:rsidRPr="007C4B9F">
        <w:rPr>
          <w:sz w:val="26"/>
        </w:rPr>
        <w:t>-</w:t>
      </w:r>
      <w:r w:rsidRPr="007C4B9F">
        <w:rPr>
          <w:bCs/>
          <w:iCs/>
          <w:sz w:val="26"/>
        </w:rPr>
        <w:t xml:space="preserve">поступлений </w:t>
      </w:r>
      <w:r w:rsidRPr="007C4B9F">
        <w:rPr>
          <w:sz w:val="26"/>
          <w:szCs w:val="26"/>
        </w:rPr>
        <w:t xml:space="preserve">от </w:t>
      </w:r>
      <w:r w:rsidRPr="007C4B9F">
        <w:rPr>
          <w:sz w:val="26"/>
        </w:rPr>
        <w:t xml:space="preserve">реализации </w:t>
      </w:r>
      <w:r w:rsidRPr="007C4B9F">
        <w:rPr>
          <w:sz w:val="26"/>
          <w:szCs w:val="26"/>
        </w:rPr>
        <w:t>объектов муниципальной собственности, в соответствии с Федеральным законом от 22.07.</w:t>
      </w:r>
      <w:r w:rsidRPr="007C4B9F">
        <w:rPr>
          <w:sz w:val="26"/>
        </w:rPr>
        <w:t xml:space="preserve">2008 № 159-ФЗ, в основном, в связи с </w:t>
      </w:r>
      <w:r w:rsidRPr="007C4B9F">
        <w:rPr>
          <w:bCs/>
          <w:iCs/>
          <w:sz w:val="26"/>
        </w:rPr>
        <w:t xml:space="preserve">постепенным окончанием сроков действия ранее заключенных договоров купли-продажи с </w:t>
      </w:r>
      <w:r w:rsidRPr="000B5D24">
        <w:rPr>
          <w:bCs/>
          <w:iCs/>
          <w:sz w:val="26"/>
        </w:rPr>
        <w:t>рассрочкой;</w:t>
      </w:r>
    </w:p>
    <w:p w14:paraId="1D6E7614" w14:textId="77777777" w:rsidR="00552D1D" w:rsidRPr="001909B6" w:rsidRDefault="00552D1D" w:rsidP="00552D1D">
      <w:pPr>
        <w:tabs>
          <w:tab w:val="left" w:pos="709"/>
        </w:tabs>
        <w:ind w:firstLine="709"/>
        <w:jc w:val="both"/>
        <w:rPr>
          <w:bCs/>
          <w:iCs/>
          <w:sz w:val="26"/>
        </w:rPr>
      </w:pPr>
      <w:r w:rsidRPr="001909B6">
        <w:rPr>
          <w:sz w:val="26"/>
          <w:szCs w:val="26"/>
        </w:rPr>
        <w:t xml:space="preserve">- поступлений от </w:t>
      </w:r>
      <w:r w:rsidRPr="001909B6">
        <w:rPr>
          <w:sz w:val="26"/>
        </w:rPr>
        <w:t xml:space="preserve">продажи земельных участков, государственная собственность на которые </w:t>
      </w:r>
      <w:r w:rsidRPr="001909B6">
        <w:rPr>
          <w:bCs/>
          <w:iCs/>
          <w:sz w:val="26"/>
        </w:rPr>
        <w:t xml:space="preserve">не разграничена и которые расположены в границах городских округов, в связи с </w:t>
      </w:r>
      <w:r>
        <w:rPr>
          <w:bCs/>
          <w:iCs/>
          <w:sz w:val="26"/>
        </w:rPr>
        <w:t>реализацией</w:t>
      </w:r>
      <w:r w:rsidRPr="001909B6">
        <w:rPr>
          <w:bCs/>
          <w:iCs/>
          <w:sz w:val="26"/>
        </w:rPr>
        <w:t xml:space="preserve"> в 2021 году в собственность земельных участков большей стоимостью;</w:t>
      </w:r>
    </w:p>
    <w:p w14:paraId="4C4E0A66" w14:textId="31B4A7D2" w:rsidR="004B3718" w:rsidRPr="00B6531A" w:rsidRDefault="00552D1D" w:rsidP="00552D1D">
      <w:pPr>
        <w:spacing w:before="60"/>
        <w:ind w:firstLine="709"/>
        <w:jc w:val="both"/>
        <w:rPr>
          <w:sz w:val="26"/>
          <w:szCs w:val="26"/>
          <w:highlight w:val="yellow"/>
        </w:rPr>
      </w:pPr>
      <w:r w:rsidRPr="00B1452A">
        <w:rPr>
          <w:bCs/>
          <w:iCs/>
          <w:sz w:val="26"/>
        </w:rPr>
        <w:t>Вместе с тем, наблюдается рост поступлений отчетного года относительно 2021 года</w:t>
      </w:r>
      <w:r w:rsidRPr="00B1452A">
        <w:rPr>
          <w:sz w:val="26"/>
          <w:szCs w:val="26"/>
        </w:rPr>
        <w:t xml:space="preserve"> </w:t>
      </w:r>
      <w:r>
        <w:rPr>
          <w:sz w:val="26"/>
          <w:szCs w:val="26"/>
        </w:rPr>
        <w:t xml:space="preserve">в </w:t>
      </w:r>
      <w:r w:rsidRPr="00B1452A">
        <w:rPr>
          <w:sz w:val="26"/>
          <w:szCs w:val="26"/>
        </w:rPr>
        <w:t>возмещени</w:t>
      </w:r>
      <w:r>
        <w:rPr>
          <w:sz w:val="26"/>
          <w:szCs w:val="26"/>
        </w:rPr>
        <w:t>е</w:t>
      </w:r>
      <w:r w:rsidRPr="00B1452A">
        <w:rPr>
          <w:sz w:val="26"/>
          <w:szCs w:val="26"/>
        </w:rPr>
        <w:t xml:space="preserve"> разницы стоимости жилых помещений по договорам мены, что с</w:t>
      </w:r>
      <w:r w:rsidRPr="00B1452A">
        <w:rPr>
          <w:rFonts w:eastAsiaTheme="minorEastAsia"/>
          <w:sz w:val="26"/>
          <w:szCs w:val="26"/>
        </w:rPr>
        <w:t xml:space="preserve">вязано с </w:t>
      </w:r>
      <w:r>
        <w:rPr>
          <w:rFonts w:eastAsiaTheme="minorEastAsia"/>
          <w:sz w:val="26"/>
          <w:szCs w:val="26"/>
        </w:rPr>
        <w:t xml:space="preserve">увеличением в 2022 году сумм </w:t>
      </w:r>
      <w:r w:rsidRPr="00B1452A">
        <w:rPr>
          <w:rFonts w:eastAsiaTheme="minorEastAsia"/>
          <w:sz w:val="26"/>
          <w:szCs w:val="26"/>
        </w:rPr>
        <w:t>доплат собственниками разницы стоимости предоставляемого жилья взамен изымаемого жилого помещения</w:t>
      </w:r>
      <w:r>
        <w:rPr>
          <w:rFonts w:eastAsiaTheme="minorEastAsia"/>
          <w:sz w:val="26"/>
          <w:szCs w:val="26"/>
        </w:rPr>
        <w:t>.</w:t>
      </w:r>
    </w:p>
    <w:p w14:paraId="68F1C770" w14:textId="77777777" w:rsidR="004B3718" w:rsidRPr="00552D1D" w:rsidRDefault="004B3718" w:rsidP="00424B04">
      <w:pPr>
        <w:pStyle w:val="30"/>
        <w:jc w:val="center"/>
        <w:rPr>
          <w:rFonts w:eastAsiaTheme="minorHAnsi"/>
          <w:i/>
          <w:iCs/>
          <w:lang w:eastAsia="en-US"/>
        </w:rPr>
      </w:pPr>
      <w:bookmarkStart w:id="71" w:name="_Toc133482672"/>
      <w:r w:rsidRPr="00552D1D">
        <w:rPr>
          <w:rFonts w:eastAsiaTheme="minorHAnsi"/>
          <w:i/>
          <w:iCs/>
          <w:lang w:eastAsia="en-US"/>
        </w:rPr>
        <w:t>Штрафы, санкции, возмещение ущерба</w:t>
      </w:r>
      <w:bookmarkEnd w:id="70"/>
      <w:bookmarkEnd w:id="71"/>
    </w:p>
    <w:p w14:paraId="15A062D9" w14:textId="76202113" w:rsidR="00552D1D" w:rsidRPr="006378A7" w:rsidRDefault="00552D1D" w:rsidP="00552D1D">
      <w:pPr>
        <w:spacing w:before="120"/>
        <w:ind w:firstLine="709"/>
        <w:jc w:val="both"/>
        <w:rPr>
          <w:sz w:val="26"/>
          <w:szCs w:val="26"/>
        </w:rPr>
      </w:pPr>
      <w:bookmarkStart w:id="72" w:name="_Toc512852071"/>
      <w:r w:rsidRPr="006378A7">
        <w:rPr>
          <w:sz w:val="26"/>
        </w:rPr>
        <w:t xml:space="preserve">Поступления денежных взысканий (штрафов) и иных сумм в возмещение ущерба, зачисляемых в бюджет муниципального образования город Норильск, </w:t>
      </w:r>
      <w:r w:rsidR="00AF04D1">
        <w:rPr>
          <w:sz w:val="26"/>
        </w:rPr>
        <w:br/>
      </w:r>
      <w:r w:rsidRPr="006378A7">
        <w:rPr>
          <w:sz w:val="26"/>
        </w:rPr>
        <w:t>за 2022 год составили 855 569,9 тыс. рублей</w:t>
      </w:r>
      <w:r w:rsidRPr="006378A7">
        <w:rPr>
          <w:sz w:val="26"/>
          <w:szCs w:val="26"/>
        </w:rPr>
        <w:t>.</w:t>
      </w:r>
    </w:p>
    <w:p w14:paraId="44FCDB99" w14:textId="77777777" w:rsidR="00552D1D" w:rsidRPr="00D00F87" w:rsidRDefault="00552D1D" w:rsidP="00552D1D">
      <w:pPr>
        <w:ind w:firstLine="709"/>
        <w:jc w:val="both"/>
        <w:rPr>
          <w:sz w:val="26"/>
          <w:szCs w:val="26"/>
        </w:rPr>
      </w:pPr>
      <w:r w:rsidRPr="00D00F87">
        <w:rPr>
          <w:sz w:val="26"/>
          <w:szCs w:val="26"/>
        </w:rPr>
        <w:t>Структура поступлений по данному доходному источнику выглядит следующим образом:</w:t>
      </w:r>
    </w:p>
    <w:p w14:paraId="33816256" w14:textId="77777777" w:rsidR="00552D1D" w:rsidRPr="00D00F87" w:rsidRDefault="00552D1D" w:rsidP="00552D1D">
      <w:pPr>
        <w:tabs>
          <w:tab w:val="left" w:pos="851"/>
          <w:tab w:val="left" w:pos="993"/>
        </w:tabs>
        <w:ind w:firstLine="709"/>
        <w:jc w:val="both"/>
        <w:rPr>
          <w:sz w:val="26"/>
          <w:szCs w:val="26"/>
        </w:rPr>
      </w:pPr>
      <w:r w:rsidRPr="00D00F87">
        <w:rPr>
          <w:sz w:val="26"/>
          <w:szCs w:val="26"/>
        </w:rPr>
        <w:t>- административные штрафы, установленные Кодексом Российской Федерации об административных правонарушениях– 4 097,6 тыс. рублей;</w:t>
      </w:r>
    </w:p>
    <w:p w14:paraId="05A64A59" w14:textId="77777777" w:rsidR="00552D1D" w:rsidRPr="002E0BC2" w:rsidRDefault="00552D1D" w:rsidP="00552D1D">
      <w:pPr>
        <w:ind w:firstLine="709"/>
        <w:jc w:val="both"/>
        <w:rPr>
          <w:sz w:val="26"/>
          <w:szCs w:val="26"/>
        </w:rPr>
      </w:pPr>
      <w:r w:rsidRPr="002E0BC2">
        <w:rPr>
          <w:sz w:val="26"/>
          <w:szCs w:val="26"/>
        </w:rPr>
        <w:t>- административные штрафы, установленные законами субъектов Российской Федерации об административных правонарушениях – 108,5 тыс. рублей;</w:t>
      </w:r>
    </w:p>
    <w:p w14:paraId="577EE849" w14:textId="77777777" w:rsidR="00552D1D" w:rsidRPr="002E0BC2" w:rsidRDefault="00552D1D" w:rsidP="00552D1D">
      <w:pPr>
        <w:ind w:firstLine="709"/>
        <w:jc w:val="both"/>
        <w:rPr>
          <w:sz w:val="26"/>
          <w:szCs w:val="26"/>
        </w:rPr>
      </w:pPr>
      <w:r w:rsidRPr="002E0BC2">
        <w:rPr>
          <w:sz w:val="26"/>
          <w:szCs w:val="26"/>
        </w:rPr>
        <w:t>-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 – 20 282,4 тыс. рублей, в том числе:</w:t>
      </w:r>
    </w:p>
    <w:p w14:paraId="3AA21BF3" w14:textId="77777777" w:rsidR="00552D1D" w:rsidRPr="002E0BC2" w:rsidRDefault="00552D1D" w:rsidP="00552D1D">
      <w:pPr>
        <w:pStyle w:val="af8"/>
        <w:numPr>
          <w:ilvl w:val="0"/>
          <w:numId w:val="9"/>
        </w:numPr>
        <w:tabs>
          <w:tab w:val="left" w:pos="993"/>
        </w:tabs>
        <w:ind w:left="0" w:firstLine="709"/>
        <w:contextualSpacing/>
        <w:jc w:val="both"/>
        <w:rPr>
          <w:sz w:val="26"/>
          <w:szCs w:val="26"/>
        </w:rPr>
      </w:pPr>
      <w:r w:rsidRPr="002E0BC2">
        <w:rPr>
          <w:sz w:val="26"/>
          <w:szCs w:val="26"/>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 – 6 437,2 тыс. рублей,</w:t>
      </w:r>
    </w:p>
    <w:p w14:paraId="78171489" w14:textId="77777777" w:rsidR="00552D1D" w:rsidRPr="002E0BC2" w:rsidRDefault="00552D1D" w:rsidP="00552D1D">
      <w:pPr>
        <w:pStyle w:val="af8"/>
        <w:numPr>
          <w:ilvl w:val="0"/>
          <w:numId w:val="9"/>
        </w:numPr>
        <w:tabs>
          <w:tab w:val="left" w:pos="993"/>
        </w:tabs>
        <w:ind w:left="0" w:firstLine="709"/>
        <w:contextualSpacing/>
        <w:jc w:val="both"/>
        <w:rPr>
          <w:sz w:val="26"/>
          <w:szCs w:val="26"/>
        </w:rPr>
      </w:pPr>
      <w:r w:rsidRPr="002E0BC2">
        <w:rPr>
          <w:sz w:val="26"/>
          <w:szCs w:val="2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 – 13 845,2 тыс. рублей;</w:t>
      </w:r>
    </w:p>
    <w:p w14:paraId="287BD51D" w14:textId="77777777" w:rsidR="00552D1D" w:rsidRPr="002E0BC2" w:rsidRDefault="00552D1D" w:rsidP="00552D1D">
      <w:pPr>
        <w:tabs>
          <w:tab w:val="left" w:pos="709"/>
          <w:tab w:val="left" w:pos="1418"/>
        </w:tabs>
        <w:ind w:firstLine="709"/>
        <w:jc w:val="both"/>
        <w:rPr>
          <w:sz w:val="26"/>
          <w:szCs w:val="26"/>
        </w:rPr>
      </w:pPr>
      <w:r w:rsidRPr="002E0BC2">
        <w:rPr>
          <w:sz w:val="26"/>
          <w:szCs w:val="26"/>
        </w:rPr>
        <w:t>- платежи в целях возмещения причиненного ущерба (убытков) – 2 179,0 тыс. рублей, в том числе:</w:t>
      </w:r>
    </w:p>
    <w:p w14:paraId="31AB916D" w14:textId="77777777" w:rsidR="00552D1D" w:rsidRPr="002E0BC2" w:rsidRDefault="00552D1D" w:rsidP="00552D1D">
      <w:pPr>
        <w:pStyle w:val="af8"/>
        <w:numPr>
          <w:ilvl w:val="0"/>
          <w:numId w:val="9"/>
        </w:numPr>
        <w:tabs>
          <w:tab w:val="left" w:pos="993"/>
        </w:tabs>
        <w:ind w:left="0" w:firstLine="709"/>
        <w:contextualSpacing/>
        <w:jc w:val="both"/>
        <w:rPr>
          <w:sz w:val="26"/>
          <w:szCs w:val="26"/>
        </w:rPr>
      </w:pPr>
      <w:r w:rsidRPr="002E0BC2">
        <w:rPr>
          <w:sz w:val="26"/>
          <w:szCs w:val="26"/>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 – 210,3</w:t>
      </w:r>
      <w:r>
        <w:rPr>
          <w:sz w:val="26"/>
          <w:szCs w:val="26"/>
        </w:rPr>
        <w:t xml:space="preserve"> тыс. рублей,</w:t>
      </w:r>
    </w:p>
    <w:p w14:paraId="1DF6DEE9" w14:textId="77777777" w:rsidR="00552D1D" w:rsidRPr="002E0BC2" w:rsidRDefault="00552D1D" w:rsidP="00552D1D">
      <w:pPr>
        <w:pStyle w:val="af8"/>
        <w:numPr>
          <w:ilvl w:val="0"/>
          <w:numId w:val="9"/>
        </w:numPr>
        <w:tabs>
          <w:tab w:val="left" w:pos="993"/>
        </w:tabs>
        <w:ind w:left="0" w:firstLine="709"/>
        <w:contextualSpacing/>
        <w:jc w:val="both"/>
        <w:rPr>
          <w:sz w:val="26"/>
          <w:szCs w:val="26"/>
        </w:rPr>
      </w:pPr>
      <w:r w:rsidRPr="002E0BC2">
        <w:rPr>
          <w:sz w:val="26"/>
          <w:szCs w:val="26"/>
        </w:rPr>
        <w:t>денежные взыскания, налагаемые в возмещение ущерба, причиненного в результате незаконного или нецелевого использования бюджетных средств – 2 118,6 тыс. рублей,</w:t>
      </w:r>
    </w:p>
    <w:p w14:paraId="22D26218" w14:textId="77777777" w:rsidR="00552D1D" w:rsidRPr="00E575FC" w:rsidRDefault="00552D1D" w:rsidP="00552D1D">
      <w:pPr>
        <w:pStyle w:val="af8"/>
        <w:numPr>
          <w:ilvl w:val="0"/>
          <w:numId w:val="9"/>
        </w:numPr>
        <w:tabs>
          <w:tab w:val="left" w:pos="993"/>
        </w:tabs>
        <w:ind w:left="0" w:firstLine="709"/>
        <w:contextualSpacing/>
        <w:jc w:val="both"/>
        <w:rPr>
          <w:sz w:val="26"/>
          <w:szCs w:val="26"/>
        </w:rPr>
      </w:pPr>
      <w:r w:rsidRPr="00E575FC">
        <w:rPr>
          <w:sz w:val="26"/>
          <w:szCs w:val="26"/>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 – минус 149,9 тыс. рублей;</w:t>
      </w:r>
    </w:p>
    <w:p w14:paraId="7C09F733" w14:textId="77777777" w:rsidR="00552D1D" w:rsidRPr="00E575FC" w:rsidRDefault="00552D1D" w:rsidP="00552D1D">
      <w:pPr>
        <w:tabs>
          <w:tab w:val="left" w:pos="709"/>
          <w:tab w:val="left" w:pos="1418"/>
        </w:tabs>
        <w:ind w:firstLine="709"/>
        <w:jc w:val="both"/>
        <w:rPr>
          <w:sz w:val="26"/>
          <w:szCs w:val="26"/>
        </w:rPr>
      </w:pPr>
      <w:r w:rsidRPr="00E575FC">
        <w:rPr>
          <w:sz w:val="26"/>
          <w:szCs w:val="26"/>
        </w:rPr>
        <w:t>- платежи, уплачиваемые в целях возмещения вреда – 828 902,4 тыс. рублей, в том числе:</w:t>
      </w:r>
    </w:p>
    <w:p w14:paraId="255D607B" w14:textId="77777777" w:rsidR="00552D1D" w:rsidRPr="00E575FC" w:rsidRDefault="00552D1D" w:rsidP="00552D1D">
      <w:pPr>
        <w:pStyle w:val="af8"/>
        <w:numPr>
          <w:ilvl w:val="0"/>
          <w:numId w:val="9"/>
        </w:numPr>
        <w:tabs>
          <w:tab w:val="left" w:pos="993"/>
        </w:tabs>
        <w:autoSpaceDE w:val="0"/>
        <w:autoSpaceDN w:val="0"/>
        <w:adjustRightInd w:val="0"/>
        <w:ind w:left="0" w:firstLine="709"/>
        <w:contextualSpacing/>
        <w:jc w:val="both"/>
        <w:rPr>
          <w:sz w:val="26"/>
          <w:szCs w:val="26"/>
        </w:rPr>
      </w:pPr>
      <w:r w:rsidRPr="00E575FC">
        <w:rPr>
          <w:sz w:val="26"/>
          <w:szCs w:val="2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 – 41 134,3 тыс. рублей;</w:t>
      </w:r>
    </w:p>
    <w:p w14:paraId="0A4B1964" w14:textId="77777777" w:rsidR="00552D1D" w:rsidRPr="00E575FC" w:rsidRDefault="00552D1D" w:rsidP="00552D1D">
      <w:pPr>
        <w:pStyle w:val="af8"/>
        <w:numPr>
          <w:ilvl w:val="0"/>
          <w:numId w:val="9"/>
        </w:numPr>
        <w:tabs>
          <w:tab w:val="left" w:pos="993"/>
        </w:tabs>
        <w:autoSpaceDE w:val="0"/>
        <w:autoSpaceDN w:val="0"/>
        <w:adjustRightInd w:val="0"/>
        <w:ind w:left="0" w:firstLine="709"/>
        <w:contextualSpacing/>
        <w:jc w:val="both"/>
        <w:rPr>
          <w:sz w:val="26"/>
          <w:szCs w:val="26"/>
        </w:rPr>
      </w:pPr>
      <w:r w:rsidRPr="00E575FC">
        <w:rPr>
          <w:sz w:val="26"/>
          <w:szCs w:val="26"/>
        </w:rPr>
        <w:t>платежи, уплачиваемые в целях возмещения вреда, причиняемого автомобильным дорогам – 787 768,1 тыс. рублей.</w:t>
      </w:r>
    </w:p>
    <w:p w14:paraId="7E19C879" w14:textId="77777777" w:rsidR="00552D1D" w:rsidRPr="006378A7" w:rsidRDefault="00552D1D" w:rsidP="00552D1D">
      <w:pPr>
        <w:spacing w:before="120"/>
        <w:ind w:firstLine="709"/>
        <w:jc w:val="both"/>
        <w:rPr>
          <w:sz w:val="26"/>
          <w:szCs w:val="26"/>
          <w:highlight w:val="yellow"/>
        </w:rPr>
      </w:pPr>
      <w:r>
        <w:rPr>
          <w:sz w:val="26"/>
          <w:szCs w:val="26"/>
        </w:rPr>
        <w:t>Увеличение</w:t>
      </w:r>
      <w:r w:rsidRPr="008B341C">
        <w:rPr>
          <w:sz w:val="26"/>
          <w:szCs w:val="26"/>
        </w:rPr>
        <w:t xml:space="preserve"> фактических поступлений относительно плановых назначений 2022 года на 31 941,7 тыс. рублей или на 3,9 процента связан</w:t>
      </w:r>
      <w:r>
        <w:rPr>
          <w:sz w:val="26"/>
          <w:szCs w:val="26"/>
        </w:rPr>
        <w:t>о</w:t>
      </w:r>
      <w:r w:rsidRPr="008B341C">
        <w:rPr>
          <w:sz w:val="26"/>
          <w:szCs w:val="26"/>
        </w:rPr>
        <w:t>, в основном, с ростом платежей, уплачиваемых в целях возмещения вреда, причиняемого автомобильным</w:t>
      </w:r>
      <w:r w:rsidRPr="008F5EB8">
        <w:rPr>
          <w:sz w:val="26"/>
          <w:szCs w:val="26"/>
        </w:rPr>
        <w:t xml:space="preserve"> дорогам местного значения транспортными средствами, осуществляющими перевозки тяжеловесных и (или) крупногабаритных грузов.</w:t>
      </w:r>
    </w:p>
    <w:p w14:paraId="07AFAAB3" w14:textId="3E2CBE2C" w:rsidR="004B3718" w:rsidRPr="00B6531A" w:rsidRDefault="00552D1D" w:rsidP="00552D1D">
      <w:pPr>
        <w:ind w:firstLine="709"/>
        <w:jc w:val="both"/>
        <w:rPr>
          <w:rFonts w:eastAsiaTheme="minorHAnsi"/>
          <w:sz w:val="26"/>
          <w:szCs w:val="26"/>
          <w:highlight w:val="yellow"/>
          <w:lang w:eastAsia="en-US"/>
        </w:rPr>
      </w:pPr>
      <w:r w:rsidRPr="0080537A">
        <w:rPr>
          <w:sz w:val="26"/>
          <w:szCs w:val="26"/>
        </w:rPr>
        <w:t>Уменьшение фактических поступлений 2022 года по сравнению с исполнением 2021 года на 627 919,4 тыс. рублей или на 42,3 процента произошло, в основном, за счет</w:t>
      </w:r>
      <w:r w:rsidRPr="0010773D">
        <w:rPr>
          <w:sz w:val="26"/>
          <w:szCs w:val="26"/>
        </w:rPr>
        <w:t xml:space="preserve"> поступления в 2021 году платежей по искам о возмещении вреда, причиненного окружающей среде, в связи с аварией на ТЭЦ-3 в мае 2020 года (розлив дизельного топлива).</w:t>
      </w:r>
    </w:p>
    <w:p w14:paraId="793449C6" w14:textId="77777777" w:rsidR="004B3718" w:rsidRPr="00552D1D" w:rsidRDefault="004B3718" w:rsidP="004B3718">
      <w:pPr>
        <w:keepNext/>
        <w:spacing w:before="320" w:after="160" w:line="259" w:lineRule="auto"/>
        <w:jc w:val="center"/>
        <w:outlineLvl w:val="2"/>
        <w:rPr>
          <w:rFonts w:ascii="Arial" w:eastAsiaTheme="minorHAnsi" w:hAnsi="Arial" w:cs="Arial"/>
          <w:b/>
          <w:bCs/>
          <w:i/>
          <w:iCs/>
          <w:sz w:val="26"/>
          <w:szCs w:val="26"/>
          <w:lang w:eastAsia="en-US"/>
        </w:rPr>
      </w:pPr>
      <w:bookmarkStart w:id="73" w:name="_Toc133482673"/>
      <w:r w:rsidRPr="00552D1D">
        <w:rPr>
          <w:rFonts w:ascii="Arial" w:eastAsiaTheme="minorHAnsi" w:hAnsi="Arial" w:cs="Arial"/>
          <w:b/>
          <w:bCs/>
          <w:i/>
          <w:iCs/>
          <w:sz w:val="26"/>
          <w:szCs w:val="26"/>
          <w:lang w:eastAsia="en-US"/>
        </w:rPr>
        <w:t>Прочие неналоговые доходы</w:t>
      </w:r>
      <w:bookmarkEnd w:id="72"/>
      <w:bookmarkEnd w:id="73"/>
    </w:p>
    <w:p w14:paraId="4E53A533" w14:textId="77777777" w:rsidR="00552D1D" w:rsidRPr="00DB3CE0" w:rsidRDefault="00552D1D" w:rsidP="00552D1D">
      <w:pPr>
        <w:ind w:firstLine="709"/>
        <w:jc w:val="both"/>
        <w:rPr>
          <w:sz w:val="26"/>
        </w:rPr>
      </w:pPr>
      <w:bookmarkStart w:id="74" w:name="_Toc512852072"/>
      <w:r w:rsidRPr="00C21174">
        <w:rPr>
          <w:sz w:val="26"/>
        </w:rPr>
        <w:t xml:space="preserve">Поступления прочих неналоговых доходов (невыясненные поступления, </w:t>
      </w:r>
      <w:r w:rsidRPr="00DB3CE0">
        <w:rPr>
          <w:sz w:val="26"/>
        </w:rPr>
        <w:t xml:space="preserve">зачисляемые в бюджеты городских округов) за 2022 год составили 36,9 тыс. рублей, </w:t>
      </w:r>
    </w:p>
    <w:p w14:paraId="01EBA8AF" w14:textId="382AD195" w:rsidR="005052D2" w:rsidRDefault="00552D1D" w:rsidP="005052D2">
      <w:pPr>
        <w:tabs>
          <w:tab w:val="num" w:pos="709"/>
        </w:tabs>
        <w:ind w:firstLine="709"/>
        <w:jc w:val="both"/>
        <w:rPr>
          <w:sz w:val="26"/>
          <w:szCs w:val="26"/>
        </w:rPr>
      </w:pPr>
      <w:r w:rsidRPr="00DB3CE0">
        <w:rPr>
          <w:sz w:val="26"/>
          <w:szCs w:val="26"/>
        </w:rPr>
        <w:t xml:space="preserve">Снижение поступлений прочих неналоговых доходов в 2022 году относительно 2021 года на 222,4 тыс. </w:t>
      </w:r>
      <w:r w:rsidRPr="000A1EC3">
        <w:rPr>
          <w:sz w:val="26"/>
          <w:szCs w:val="26"/>
        </w:rPr>
        <w:t xml:space="preserve">рублей связано с </w:t>
      </w:r>
      <w:r>
        <w:rPr>
          <w:sz w:val="26"/>
          <w:szCs w:val="26"/>
        </w:rPr>
        <w:t>зачислением</w:t>
      </w:r>
      <w:r w:rsidRPr="000A1EC3">
        <w:rPr>
          <w:sz w:val="26"/>
          <w:szCs w:val="26"/>
        </w:rPr>
        <w:t xml:space="preserve"> в 2021 году </w:t>
      </w:r>
      <w:r>
        <w:rPr>
          <w:sz w:val="26"/>
          <w:szCs w:val="26"/>
        </w:rPr>
        <w:t xml:space="preserve">по данному коду бюджетной классификации доходов </w:t>
      </w:r>
      <w:r w:rsidRPr="000A1EC3">
        <w:rPr>
          <w:sz w:val="26"/>
          <w:szCs w:val="26"/>
        </w:rPr>
        <w:t>невостребованных денежны</w:t>
      </w:r>
      <w:r>
        <w:rPr>
          <w:sz w:val="26"/>
          <w:szCs w:val="26"/>
        </w:rPr>
        <w:t>х</w:t>
      </w:r>
      <w:r w:rsidRPr="000A1EC3">
        <w:rPr>
          <w:sz w:val="26"/>
          <w:szCs w:val="26"/>
        </w:rPr>
        <w:t xml:space="preserve"> средств, перечисленных </w:t>
      </w:r>
      <w:r>
        <w:rPr>
          <w:sz w:val="26"/>
          <w:szCs w:val="26"/>
        </w:rPr>
        <w:t xml:space="preserve">ранее </w:t>
      </w:r>
      <w:r w:rsidRPr="000A1EC3">
        <w:rPr>
          <w:sz w:val="26"/>
          <w:szCs w:val="26"/>
        </w:rPr>
        <w:t>в качестве обеспечения муниципальных контрактов.</w:t>
      </w:r>
    </w:p>
    <w:p w14:paraId="6336D9BB" w14:textId="77777777" w:rsidR="005052D2" w:rsidRPr="005052D2" w:rsidRDefault="005052D2" w:rsidP="005052D2">
      <w:pPr>
        <w:tabs>
          <w:tab w:val="num" w:pos="709"/>
        </w:tabs>
        <w:ind w:firstLine="709"/>
        <w:jc w:val="both"/>
        <w:rPr>
          <w:sz w:val="26"/>
          <w:szCs w:val="26"/>
        </w:rPr>
      </w:pPr>
    </w:p>
    <w:p w14:paraId="6A7D68C6" w14:textId="77777777" w:rsidR="00DC407A" w:rsidRPr="004D6BDB" w:rsidRDefault="00DC407A" w:rsidP="00DC407A">
      <w:pPr>
        <w:keepNext/>
        <w:spacing w:before="240" w:after="60"/>
        <w:jc w:val="center"/>
        <w:outlineLvl w:val="2"/>
        <w:rPr>
          <w:rFonts w:ascii="Arial" w:hAnsi="Arial" w:cs="Arial"/>
          <w:b/>
          <w:bCs/>
          <w:caps/>
          <w:kern w:val="32"/>
          <w:sz w:val="26"/>
          <w:szCs w:val="26"/>
        </w:rPr>
      </w:pPr>
      <w:bookmarkStart w:id="75" w:name="_Toc133482674"/>
      <w:bookmarkEnd w:id="74"/>
      <w:r w:rsidRPr="004D6BDB">
        <w:rPr>
          <w:rFonts w:ascii="Arial" w:hAnsi="Arial" w:cs="Arial"/>
          <w:b/>
          <w:bCs/>
          <w:caps/>
          <w:kern w:val="32"/>
          <w:sz w:val="26"/>
          <w:szCs w:val="26"/>
        </w:rPr>
        <w:t>Безвозмездные поступления</w:t>
      </w:r>
      <w:bookmarkEnd w:id="75"/>
    </w:p>
    <w:p w14:paraId="68295961" w14:textId="77777777" w:rsidR="00DC407A" w:rsidRPr="004D6BDB" w:rsidRDefault="00DC407A" w:rsidP="00DC407A">
      <w:pPr>
        <w:keepNext/>
        <w:tabs>
          <w:tab w:val="left" w:pos="709"/>
        </w:tabs>
        <w:spacing w:before="160" w:after="60"/>
        <w:ind w:firstLine="709"/>
        <w:jc w:val="center"/>
        <w:outlineLvl w:val="2"/>
        <w:rPr>
          <w:rFonts w:ascii="Arial" w:hAnsi="Arial" w:cs="Arial"/>
          <w:b/>
          <w:bCs/>
          <w:i/>
          <w:iCs/>
          <w:sz w:val="26"/>
          <w:szCs w:val="26"/>
        </w:rPr>
      </w:pPr>
      <w:bookmarkStart w:id="76" w:name="_Toc133482675"/>
      <w:r w:rsidRPr="004D6BDB">
        <w:rPr>
          <w:rFonts w:ascii="Arial" w:hAnsi="Arial" w:cs="Arial"/>
          <w:b/>
          <w:bCs/>
          <w:i/>
          <w:iCs/>
          <w:sz w:val="26"/>
          <w:szCs w:val="26"/>
        </w:rPr>
        <w:t>Безвозмездные поступления от других бюджетов бюджетной системы Российской Федерации</w:t>
      </w:r>
      <w:bookmarkEnd w:id="76"/>
    </w:p>
    <w:p w14:paraId="3CFAB603" w14:textId="77777777" w:rsidR="004D6BDB" w:rsidRPr="00C46442" w:rsidRDefault="004D6BDB" w:rsidP="004D6BDB">
      <w:pPr>
        <w:ind w:firstLine="709"/>
        <w:jc w:val="both"/>
        <w:rPr>
          <w:sz w:val="26"/>
          <w:szCs w:val="26"/>
        </w:rPr>
      </w:pPr>
      <w:r w:rsidRPr="00C46442">
        <w:rPr>
          <w:sz w:val="26"/>
          <w:szCs w:val="26"/>
        </w:rPr>
        <w:t xml:space="preserve">Исполнение бюджета по безвозмездным поступлениям от других бюджетов бюджетной системы Российской Федерации в 2022 году составило </w:t>
      </w:r>
      <w:r w:rsidRPr="00C46442">
        <w:rPr>
          <w:b/>
          <w:sz w:val="26"/>
          <w:szCs w:val="26"/>
        </w:rPr>
        <w:t>8 659 023,1</w:t>
      </w:r>
      <w:r w:rsidRPr="00C46442">
        <w:rPr>
          <w:sz w:val="26"/>
          <w:szCs w:val="26"/>
        </w:rPr>
        <w:t xml:space="preserve"> тыс. рублей или 102,0 процента от плановых назначений (Приложение № 3 к Пояснительной записке), в том числе:</w:t>
      </w:r>
    </w:p>
    <w:p w14:paraId="7925544C" w14:textId="77777777" w:rsidR="004D6BDB" w:rsidRPr="00C46442" w:rsidRDefault="004D6BDB" w:rsidP="004D6BDB">
      <w:pPr>
        <w:widowControl w:val="0"/>
        <w:ind w:firstLine="709"/>
        <w:jc w:val="both"/>
        <w:rPr>
          <w:sz w:val="26"/>
          <w:szCs w:val="26"/>
        </w:rPr>
      </w:pPr>
      <w:r w:rsidRPr="00C46442">
        <w:rPr>
          <w:sz w:val="26"/>
          <w:szCs w:val="26"/>
        </w:rPr>
        <w:t>- субсидии – 678 775,9 тыс. рублей;</w:t>
      </w:r>
    </w:p>
    <w:p w14:paraId="281FE531" w14:textId="77777777" w:rsidR="004D6BDB" w:rsidRPr="00C46442" w:rsidRDefault="004D6BDB" w:rsidP="004D6BDB">
      <w:pPr>
        <w:widowControl w:val="0"/>
        <w:ind w:firstLine="709"/>
        <w:jc w:val="both"/>
        <w:rPr>
          <w:sz w:val="26"/>
          <w:szCs w:val="26"/>
        </w:rPr>
      </w:pPr>
      <w:r w:rsidRPr="00C46442">
        <w:rPr>
          <w:sz w:val="26"/>
          <w:szCs w:val="26"/>
        </w:rPr>
        <w:t>- субвенции – 7 759 191,4 тыс. рублей;</w:t>
      </w:r>
    </w:p>
    <w:p w14:paraId="6AA84CC2" w14:textId="77777777" w:rsidR="004D6BDB" w:rsidRPr="00C46442" w:rsidRDefault="004D6BDB" w:rsidP="004D6BDB">
      <w:pPr>
        <w:widowControl w:val="0"/>
        <w:ind w:firstLine="709"/>
        <w:jc w:val="both"/>
        <w:rPr>
          <w:sz w:val="26"/>
          <w:szCs w:val="26"/>
          <w:highlight w:val="cyan"/>
        </w:rPr>
      </w:pPr>
      <w:r w:rsidRPr="00C46442">
        <w:rPr>
          <w:sz w:val="26"/>
          <w:szCs w:val="26"/>
        </w:rPr>
        <w:t>- иные межбюджетные трансферты – 221 055,8 тыс. рублей.</w:t>
      </w:r>
    </w:p>
    <w:p w14:paraId="5595A503" w14:textId="77777777" w:rsidR="004D6BDB" w:rsidRPr="00D37609" w:rsidRDefault="004D6BDB" w:rsidP="004D6BDB">
      <w:pPr>
        <w:spacing w:before="60"/>
        <w:ind w:firstLine="709"/>
        <w:jc w:val="both"/>
        <w:rPr>
          <w:sz w:val="26"/>
          <w:szCs w:val="26"/>
        </w:rPr>
      </w:pPr>
      <w:r>
        <w:rPr>
          <w:sz w:val="26"/>
          <w:szCs w:val="26"/>
        </w:rPr>
        <w:t>О</w:t>
      </w:r>
      <w:r w:rsidRPr="00092383">
        <w:rPr>
          <w:sz w:val="26"/>
          <w:szCs w:val="26"/>
        </w:rPr>
        <w:t>тносительно утвержденных плановых значений безвозмездных перечислений из краевого бюджета</w:t>
      </w:r>
      <w:r>
        <w:rPr>
          <w:sz w:val="26"/>
          <w:szCs w:val="26"/>
        </w:rPr>
        <w:t xml:space="preserve"> произошел рост</w:t>
      </w:r>
      <w:r w:rsidRPr="00092383">
        <w:rPr>
          <w:sz w:val="26"/>
          <w:szCs w:val="26"/>
        </w:rPr>
        <w:t xml:space="preserve"> на </w:t>
      </w:r>
      <w:r w:rsidRPr="00DA0A91">
        <w:rPr>
          <w:sz w:val="26"/>
          <w:szCs w:val="26"/>
        </w:rPr>
        <w:t>172 846,2 т</w:t>
      </w:r>
      <w:r w:rsidRPr="00092383">
        <w:rPr>
          <w:sz w:val="26"/>
          <w:szCs w:val="26"/>
        </w:rPr>
        <w:t xml:space="preserve">ыс. рублей или на </w:t>
      </w:r>
      <w:r w:rsidRPr="00DA0A91">
        <w:rPr>
          <w:sz w:val="26"/>
          <w:szCs w:val="26"/>
        </w:rPr>
        <w:t>2</w:t>
      </w:r>
      <w:r>
        <w:rPr>
          <w:sz w:val="26"/>
          <w:szCs w:val="26"/>
        </w:rPr>
        <w:t>,0 процента.</w:t>
      </w:r>
    </w:p>
    <w:p w14:paraId="68E84B90" w14:textId="77777777" w:rsidR="004D6BDB" w:rsidRPr="001409ED" w:rsidRDefault="004D6BDB" w:rsidP="004D6BDB">
      <w:pPr>
        <w:widowControl w:val="0"/>
        <w:spacing w:before="240"/>
        <w:ind w:firstLine="709"/>
        <w:jc w:val="both"/>
        <w:rPr>
          <w:sz w:val="26"/>
          <w:szCs w:val="26"/>
        </w:rPr>
      </w:pPr>
      <w:r w:rsidRPr="001409ED">
        <w:rPr>
          <w:sz w:val="26"/>
          <w:szCs w:val="26"/>
        </w:rPr>
        <w:t>В отчетном году произошло снижение поступлений</w:t>
      </w:r>
      <w:r w:rsidRPr="001409ED">
        <w:rPr>
          <w:i/>
          <w:sz w:val="26"/>
          <w:szCs w:val="26"/>
        </w:rPr>
        <w:t xml:space="preserve"> субсидий</w:t>
      </w:r>
      <w:r w:rsidRPr="001409ED">
        <w:rPr>
          <w:sz w:val="26"/>
          <w:szCs w:val="26"/>
        </w:rPr>
        <w:t xml:space="preserve"> из краевого бюджета относительно утвержденных плановых назначений на </w:t>
      </w:r>
      <w:r w:rsidRPr="001409ED">
        <w:rPr>
          <w:b/>
          <w:sz w:val="26"/>
          <w:szCs w:val="26"/>
        </w:rPr>
        <w:t>77 123,6</w:t>
      </w:r>
      <w:r w:rsidRPr="001409ED">
        <w:rPr>
          <w:sz w:val="26"/>
          <w:szCs w:val="26"/>
        </w:rPr>
        <w:t xml:space="preserve"> тыс. рублей или на 10,2 процента, в основном, за счет уменьшения объема субсидий:</w:t>
      </w:r>
    </w:p>
    <w:p w14:paraId="32A7CD99" w14:textId="77777777" w:rsidR="004D6BDB" w:rsidRPr="00C46442" w:rsidRDefault="004D6BDB" w:rsidP="004D6BDB">
      <w:pPr>
        <w:ind w:firstLine="709"/>
        <w:jc w:val="both"/>
        <w:rPr>
          <w:sz w:val="26"/>
          <w:szCs w:val="26"/>
        </w:rPr>
      </w:pPr>
      <w:r w:rsidRPr="001409ED">
        <w:rPr>
          <w:sz w:val="26"/>
          <w:szCs w:val="26"/>
        </w:rPr>
        <w:t>- на организацию бесплатного горячего питания обучающихся, получающих начальное общее образование в государственных и муниципальных</w:t>
      </w:r>
      <w:r w:rsidRPr="005F119D">
        <w:rPr>
          <w:sz w:val="26"/>
          <w:szCs w:val="26"/>
        </w:rPr>
        <w:t xml:space="preserve"> образовательных организациях, на сумму 64 467,4 тыс. рублей;</w:t>
      </w:r>
    </w:p>
    <w:p w14:paraId="6A872AD7" w14:textId="77777777" w:rsidR="004D6BDB" w:rsidRPr="00C46442" w:rsidRDefault="004D6BDB" w:rsidP="004D6BDB">
      <w:pPr>
        <w:ind w:firstLine="709"/>
        <w:jc w:val="both"/>
        <w:rPr>
          <w:sz w:val="26"/>
          <w:szCs w:val="26"/>
        </w:rPr>
      </w:pPr>
      <w:r w:rsidRPr="00C46442">
        <w:rPr>
          <w:sz w:val="26"/>
          <w:szCs w:val="26"/>
        </w:rPr>
        <w:t>- на реализацию программ формирования современной городской среды на сумму 5 743,9 тыс. рублей;</w:t>
      </w:r>
    </w:p>
    <w:p w14:paraId="5E836627" w14:textId="77777777" w:rsidR="004D6BDB" w:rsidRPr="001409ED" w:rsidRDefault="004D6BDB" w:rsidP="004D6BDB">
      <w:pPr>
        <w:widowControl w:val="0"/>
        <w:ind w:firstLine="709"/>
        <w:jc w:val="both"/>
        <w:rPr>
          <w:sz w:val="26"/>
          <w:szCs w:val="26"/>
        </w:rPr>
      </w:pPr>
      <w:r w:rsidRPr="00C46442">
        <w:rPr>
          <w:sz w:val="26"/>
          <w:szCs w:val="26"/>
        </w:rPr>
        <w:t xml:space="preserve">-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w:t>
      </w:r>
      <w:r w:rsidRPr="001409ED">
        <w:rPr>
          <w:sz w:val="26"/>
          <w:szCs w:val="26"/>
        </w:rPr>
        <w:t>объекты государственной (муниципальной) собственности субъектов Российской Федерации, на сумму 4 791,2 тыс. рублей;</w:t>
      </w:r>
    </w:p>
    <w:p w14:paraId="71F2BD28" w14:textId="77777777" w:rsidR="004D6BDB" w:rsidRPr="001409ED" w:rsidRDefault="004D6BDB" w:rsidP="004D6BDB">
      <w:pPr>
        <w:widowControl w:val="0"/>
        <w:ind w:firstLine="709"/>
        <w:jc w:val="both"/>
        <w:rPr>
          <w:sz w:val="26"/>
          <w:szCs w:val="26"/>
        </w:rPr>
      </w:pPr>
      <w:r w:rsidRPr="001409ED">
        <w:rPr>
          <w:sz w:val="26"/>
          <w:szCs w:val="26"/>
        </w:rPr>
        <w:t>- на выполнение требований федеральных стандартов спортивной подготовки на сумму 1 052,3 тыс. рублей;</w:t>
      </w:r>
    </w:p>
    <w:p w14:paraId="084FA351" w14:textId="77777777" w:rsidR="004D6BDB" w:rsidRPr="001409ED" w:rsidRDefault="004D6BDB" w:rsidP="004D6BDB">
      <w:pPr>
        <w:widowControl w:val="0"/>
        <w:ind w:firstLine="709"/>
        <w:jc w:val="both"/>
        <w:rPr>
          <w:sz w:val="26"/>
          <w:szCs w:val="26"/>
        </w:rPr>
      </w:pPr>
      <w:r w:rsidRPr="001409ED">
        <w:rPr>
          <w:sz w:val="26"/>
          <w:szCs w:val="26"/>
        </w:rPr>
        <w:t>- на реализацию муниципальных программ развития субъектов малого и среднего предпринимательства в целях предоставления грантовой поддержки на начало ведения предпринимательской деятельности на сумму 879,1 тыс. рублей.</w:t>
      </w:r>
    </w:p>
    <w:p w14:paraId="72391099" w14:textId="77777777" w:rsidR="004D6BDB" w:rsidRPr="001409ED" w:rsidRDefault="004D6BDB" w:rsidP="004D6BDB">
      <w:pPr>
        <w:spacing w:before="240"/>
        <w:ind w:firstLine="709"/>
        <w:jc w:val="both"/>
        <w:rPr>
          <w:sz w:val="26"/>
          <w:szCs w:val="26"/>
        </w:rPr>
      </w:pPr>
      <w:r w:rsidRPr="001409ED">
        <w:rPr>
          <w:sz w:val="26"/>
          <w:szCs w:val="26"/>
        </w:rPr>
        <w:t xml:space="preserve">Рост поступлений </w:t>
      </w:r>
      <w:r w:rsidRPr="001409ED">
        <w:rPr>
          <w:i/>
          <w:sz w:val="26"/>
          <w:szCs w:val="26"/>
        </w:rPr>
        <w:t>субвенций</w:t>
      </w:r>
      <w:r w:rsidRPr="001409ED">
        <w:rPr>
          <w:sz w:val="26"/>
          <w:szCs w:val="26"/>
        </w:rPr>
        <w:t xml:space="preserve"> из краевого бюджета относительно утвержденных плановых назначений на</w:t>
      </w:r>
      <w:r w:rsidRPr="001409ED">
        <w:rPr>
          <w:b/>
          <w:sz w:val="26"/>
          <w:szCs w:val="26"/>
        </w:rPr>
        <w:t xml:space="preserve"> 270 515,6</w:t>
      </w:r>
      <w:r w:rsidRPr="001409ED">
        <w:rPr>
          <w:sz w:val="26"/>
          <w:szCs w:val="26"/>
        </w:rPr>
        <w:t xml:space="preserve"> тыс. рублей или на 3,6 процента произошел за счет увеличения в конце 2022 года следующих субвенций:</w:t>
      </w:r>
    </w:p>
    <w:p w14:paraId="123EA3F0" w14:textId="77777777" w:rsidR="004D6BDB" w:rsidRPr="001409ED" w:rsidRDefault="004D6BDB" w:rsidP="004D6BDB">
      <w:pPr>
        <w:ind w:firstLine="709"/>
        <w:jc w:val="both"/>
        <w:rPr>
          <w:sz w:val="26"/>
          <w:szCs w:val="26"/>
        </w:rPr>
      </w:pPr>
      <w:r w:rsidRPr="001409ED">
        <w:rPr>
          <w:sz w:val="26"/>
          <w:szCs w:val="26"/>
        </w:rPr>
        <w:t>-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на сумму 216 507,1 тыс. рублей;</w:t>
      </w:r>
    </w:p>
    <w:p w14:paraId="0823E676" w14:textId="77777777" w:rsidR="004D6BDB" w:rsidRPr="001409ED" w:rsidRDefault="004D6BDB" w:rsidP="004D6BDB">
      <w:pPr>
        <w:ind w:firstLine="709"/>
        <w:contextualSpacing/>
        <w:jc w:val="both"/>
        <w:rPr>
          <w:sz w:val="26"/>
          <w:szCs w:val="26"/>
        </w:rPr>
      </w:pPr>
      <w:r w:rsidRPr="001409ED">
        <w:rPr>
          <w:sz w:val="26"/>
          <w:szCs w:val="26"/>
        </w:rPr>
        <w:t>-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на сумму 77 544,8 тыс. рублей;</w:t>
      </w:r>
    </w:p>
    <w:p w14:paraId="644D0027" w14:textId="77777777" w:rsidR="004D6BDB" w:rsidRPr="001409ED" w:rsidRDefault="004D6BDB" w:rsidP="004D6BDB">
      <w:pPr>
        <w:ind w:firstLine="709"/>
        <w:jc w:val="both"/>
        <w:rPr>
          <w:sz w:val="26"/>
          <w:szCs w:val="26"/>
        </w:rPr>
      </w:pPr>
      <w:r w:rsidRPr="001409ED">
        <w:rPr>
          <w:sz w:val="26"/>
          <w:szCs w:val="26"/>
        </w:rPr>
        <w:t>- 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(в соответствии с Законом края от 27 декабря 2005 года № 17-4377) на сумму 1 629,7 тыс. рублей.</w:t>
      </w:r>
    </w:p>
    <w:p w14:paraId="790BB65A" w14:textId="77777777" w:rsidR="004D6BDB" w:rsidRPr="001409ED" w:rsidRDefault="004D6BDB" w:rsidP="004D6BDB">
      <w:pPr>
        <w:ind w:firstLine="709"/>
        <w:jc w:val="both"/>
        <w:rPr>
          <w:sz w:val="26"/>
          <w:szCs w:val="26"/>
        </w:rPr>
      </w:pPr>
      <w:r w:rsidRPr="001409ED">
        <w:rPr>
          <w:sz w:val="26"/>
          <w:szCs w:val="26"/>
        </w:rPr>
        <w:t>Одновременно произошло снижение поступлений субвенций относительно утвержденных плановых назначений, предоставленных на:</w:t>
      </w:r>
    </w:p>
    <w:p w14:paraId="515F80E6" w14:textId="77777777" w:rsidR="004D6BDB" w:rsidRPr="001409ED" w:rsidRDefault="004D6BDB" w:rsidP="004D6BDB">
      <w:pPr>
        <w:ind w:firstLine="709"/>
        <w:jc w:val="both"/>
        <w:rPr>
          <w:sz w:val="26"/>
          <w:szCs w:val="26"/>
        </w:rPr>
      </w:pPr>
      <w:r w:rsidRPr="001409ED">
        <w:rPr>
          <w:sz w:val="26"/>
          <w:szCs w:val="26"/>
        </w:rPr>
        <w:t>-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на сумму 11 838,3 тыс. рублей;</w:t>
      </w:r>
    </w:p>
    <w:p w14:paraId="57E0C81A" w14:textId="77777777" w:rsidR="004D6BDB" w:rsidRPr="001409ED" w:rsidRDefault="004D6BDB" w:rsidP="004D6BDB">
      <w:pPr>
        <w:ind w:firstLine="709"/>
        <w:jc w:val="both"/>
        <w:rPr>
          <w:sz w:val="26"/>
          <w:szCs w:val="26"/>
        </w:rPr>
      </w:pPr>
      <w:r w:rsidRPr="001409ED">
        <w:rPr>
          <w:sz w:val="26"/>
          <w:szCs w:val="26"/>
        </w:rPr>
        <w:t>- выполнение передаваемых полномочий субъектов Российской Федерации по организации и обеспечению отдыха и оздоровления детей (в соответствии с Законом края от 19 апреля 2018 года № 5-1533) на сумму 6 933,8 тыс. рублей;</w:t>
      </w:r>
    </w:p>
    <w:p w14:paraId="65697166" w14:textId="77777777" w:rsidR="004D6BDB" w:rsidRPr="001409ED" w:rsidRDefault="004D6BDB" w:rsidP="004D6BDB">
      <w:pPr>
        <w:ind w:firstLine="709"/>
        <w:jc w:val="both"/>
        <w:rPr>
          <w:sz w:val="26"/>
          <w:szCs w:val="26"/>
        </w:rPr>
      </w:pPr>
      <w:r w:rsidRPr="001409ED">
        <w:rPr>
          <w:sz w:val="26"/>
          <w:szCs w:val="26"/>
        </w:rPr>
        <w:t xml:space="preserve">- реализацию отдельных мер по обеспечению ограничения платы граждан за коммунальные услуги (в соответствии с Законом края от 1 декабря 2014 года </w:t>
      </w:r>
      <w:r w:rsidRPr="001409ED">
        <w:rPr>
          <w:sz w:val="26"/>
          <w:szCs w:val="26"/>
        </w:rPr>
        <w:br/>
        <w:t>№ 7-2839) на сумму 5 400,0 тыс. рублей;</w:t>
      </w:r>
    </w:p>
    <w:p w14:paraId="19303BBC" w14:textId="77777777" w:rsidR="004D6BDB" w:rsidRPr="001409ED" w:rsidRDefault="004D6BDB" w:rsidP="004D6BDB">
      <w:pPr>
        <w:ind w:firstLine="709"/>
        <w:jc w:val="both"/>
        <w:rPr>
          <w:sz w:val="26"/>
          <w:szCs w:val="26"/>
        </w:rPr>
      </w:pPr>
      <w:r w:rsidRPr="001409ED">
        <w:rPr>
          <w:sz w:val="26"/>
          <w:szCs w:val="26"/>
        </w:rPr>
        <w:t xml:space="preserve">- выполнение передаваемых полномочий субъектов Российской Федерации по организации мероприятий при осуществлении деятельности по обращению с животными без владельцев (в соответствии с Законом края от 13 июня 2013 года </w:t>
      </w:r>
      <w:r w:rsidRPr="001409ED">
        <w:rPr>
          <w:sz w:val="26"/>
          <w:szCs w:val="26"/>
        </w:rPr>
        <w:br/>
        <w:t>№ 4-1402) на сумму 948,7 тыс. рублей;</w:t>
      </w:r>
    </w:p>
    <w:p w14:paraId="6A70616D" w14:textId="77777777" w:rsidR="004D6BDB" w:rsidRPr="001409ED" w:rsidRDefault="004D6BDB" w:rsidP="004D6BDB">
      <w:pPr>
        <w:ind w:firstLine="709"/>
        <w:jc w:val="both"/>
        <w:rPr>
          <w:sz w:val="26"/>
          <w:szCs w:val="26"/>
        </w:rPr>
      </w:pPr>
      <w:r w:rsidRPr="001409ED">
        <w:rPr>
          <w:sz w:val="26"/>
          <w:szCs w:val="26"/>
        </w:rPr>
        <w:t xml:space="preserve">-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соответствии с Законом края </w:t>
      </w:r>
      <w:r w:rsidRPr="001409ED">
        <w:rPr>
          <w:sz w:val="26"/>
          <w:szCs w:val="26"/>
        </w:rPr>
        <w:br/>
        <w:t>от 30 января 2014 года № 6-2056)) на сумму 45,2 тыс. рублей.</w:t>
      </w:r>
    </w:p>
    <w:p w14:paraId="74569366" w14:textId="77777777" w:rsidR="004D6BDB" w:rsidRPr="001409ED" w:rsidRDefault="004D6BDB" w:rsidP="004D6BDB">
      <w:pPr>
        <w:spacing w:before="240"/>
        <w:ind w:firstLine="709"/>
        <w:jc w:val="both"/>
        <w:rPr>
          <w:sz w:val="26"/>
          <w:szCs w:val="26"/>
        </w:rPr>
      </w:pPr>
      <w:r w:rsidRPr="001409ED">
        <w:rPr>
          <w:sz w:val="26"/>
          <w:szCs w:val="26"/>
        </w:rPr>
        <w:t xml:space="preserve">В 2022 году произошло снижение поступлений </w:t>
      </w:r>
      <w:r w:rsidRPr="001409ED">
        <w:rPr>
          <w:i/>
          <w:sz w:val="26"/>
          <w:szCs w:val="26"/>
        </w:rPr>
        <w:t>иных межбюджетных трансфертов</w:t>
      </w:r>
      <w:r w:rsidRPr="001409ED">
        <w:rPr>
          <w:sz w:val="26"/>
          <w:szCs w:val="26"/>
        </w:rPr>
        <w:t xml:space="preserve"> относительно утвержденных плановых назначений на </w:t>
      </w:r>
      <w:r w:rsidRPr="001409ED">
        <w:rPr>
          <w:b/>
          <w:sz w:val="26"/>
          <w:szCs w:val="26"/>
        </w:rPr>
        <w:t>20 545,8</w:t>
      </w:r>
      <w:r w:rsidRPr="001409ED">
        <w:rPr>
          <w:sz w:val="26"/>
          <w:szCs w:val="26"/>
        </w:rPr>
        <w:t xml:space="preserve"> тыс. рублей или на 8,5 процента за счет уменьшения:</w:t>
      </w:r>
    </w:p>
    <w:p w14:paraId="3861931C" w14:textId="77777777" w:rsidR="004D6BDB" w:rsidRPr="001409ED" w:rsidRDefault="004D6BDB" w:rsidP="004D6BDB">
      <w:pPr>
        <w:ind w:firstLine="709"/>
        <w:jc w:val="both"/>
        <w:rPr>
          <w:sz w:val="26"/>
          <w:szCs w:val="26"/>
        </w:rPr>
      </w:pPr>
      <w:r w:rsidRPr="001409ED">
        <w:rPr>
          <w:sz w:val="26"/>
          <w:szCs w:val="26"/>
        </w:rPr>
        <w:t>-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на сумму 18 607,7 тыс. рублей;</w:t>
      </w:r>
    </w:p>
    <w:p w14:paraId="1255781C" w14:textId="77777777" w:rsidR="004D6BDB" w:rsidRPr="001409ED" w:rsidRDefault="004D6BDB" w:rsidP="004D6BDB">
      <w:pPr>
        <w:ind w:firstLine="709"/>
        <w:jc w:val="both"/>
        <w:rPr>
          <w:sz w:val="26"/>
          <w:szCs w:val="26"/>
        </w:rPr>
      </w:pPr>
      <w:r w:rsidRPr="001409ED">
        <w:rPr>
          <w:sz w:val="26"/>
          <w:szCs w:val="26"/>
        </w:rPr>
        <w:t>- прочих межбюджетных трансфертов на поддержку физкультурно-спортивных клубов по месту жительства на сумму 2 078,1 тыс. рублей.</w:t>
      </w:r>
    </w:p>
    <w:p w14:paraId="73ED82F7" w14:textId="77777777" w:rsidR="004D6BDB" w:rsidRPr="001409ED" w:rsidRDefault="004D6BDB" w:rsidP="004D6BDB">
      <w:pPr>
        <w:ind w:firstLine="709"/>
        <w:jc w:val="both"/>
        <w:rPr>
          <w:sz w:val="26"/>
          <w:szCs w:val="26"/>
        </w:rPr>
      </w:pPr>
      <w:r w:rsidRPr="001409ED">
        <w:rPr>
          <w:sz w:val="26"/>
          <w:szCs w:val="26"/>
        </w:rPr>
        <w:t xml:space="preserve"> Вместе с тем, в отчетном году были предоставлены прочие межбюджетные трансферты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 в сумме 140,0 тыс. рублей.</w:t>
      </w:r>
    </w:p>
    <w:p w14:paraId="79C631CB" w14:textId="77777777" w:rsidR="004D6BDB" w:rsidRPr="001409ED" w:rsidRDefault="004D6BDB" w:rsidP="004D6BDB">
      <w:pPr>
        <w:ind w:firstLine="709"/>
        <w:jc w:val="both"/>
        <w:rPr>
          <w:sz w:val="26"/>
          <w:szCs w:val="26"/>
        </w:rPr>
      </w:pPr>
    </w:p>
    <w:p w14:paraId="43712086" w14:textId="77777777" w:rsidR="004D6BDB" w:rsidRPr="001409ED" w:rsidRDefault="004D6BDB" w:rsidP="004D6BDB">
      <w:pPr>
        <w:tabs>
          <w:tab w:val="left" w:pos="855"/>
          <w:tab w:val="left" w:pos="912"/>
        </w:tabs>
        <w:spacing w:before="60"/>
        <w:ind w:firstLine="709"/>
        <w:jc w:val="both"/>
        <w:rPr>
          <w:sz w:val="26"/>
          <w:szCs w:val="26"/>
        </w:rPr>
      </w:pPr>
      <w:r w:rsidRPr="001409ED">
        <w:rPr>
          <w:sz w:val="26"/>
          <w:szCs w:val="26"/>
        </w:rPr>
        <w:t>В</w:t>
      </w:r>
      <w:r w:rsidRPr="001409ED">
        <w:rPr>
          <w:bCs/>
          <w:iCs/>
          <w:sz w:val="26"/>
          <w:szCs w:val="26"/>
        </w:rPr>
        <w:t xml:space="preserve"> 2022 году по сравнению с</w:t>
      </w:r>
      <w:r w:rsidRPr="001409ED">
        <w:rPr>
          <w:sz w:val="26"/>
          <w:szCs w:val="26"/>
        </w:rPr>
        <w:t xml:space="preserve"> 2021 годом </w:t>
      </w:r>
      <w:r w:rsidRPr="001409ED">
        <w:rPr>
          <w:bCs/>
          <w:iCs/>
          <w:sz w:val="26"/>
          <w:szCs w:val="26"/>
        </w:rPr>
        <w:t xml:space="preserve">произошло увеличение </w:t>
      </w:r>
      <w:r w:rsidRPr="001409ED">
        <w:rPr>
          <w:sz w:val="26"/>
          <w:szCs w:val="26"/>
        </w:rPr>
        <w:t>безвозмездных поступлений из краевого бюджета</w:t>
      </w:r>
      <w:r w:rsidRPr="001409ED">
        <w:rPr>
          <w:bCs/>
          <w:iCs/>
          <w:color w:val="FF0000"/>
          <w:sz w:val="26"/>
          <w:szCs w:val="26"/>
        </w:rPr>
        <w:t xml:space="preserve"> </w:t>
      </w:r>
      <w:r w:rsidRPr="001409ED">
        <w:rPr>
          <w:sz w:val="26"/>
          <w:szCs w:val="26"/>
        </w:rPr>
        <w:t xml:space="preserve">на </w:t>
      </w:r>
      <w:r w:rsidRPr="001409ED">
        <w:rPr>
          <w:b/>
          <w:sz w:val="26"/>
          <w:szCs w:val="26"/>
        </w:rPr>
        <w:t>536 239,5</w:t>
      </w:r>
      <w:r w:rsidRPr="001409ED">
        <w:rPr>
          <w:sz w:val="26"/>
          <w:szCs w:val="26"/>
        </w:rPr>
        <w:t xml:space="preserve"> или на 6,6 процента.</w:t>
      </w:r>
    </w:p>
    <w:p w14:paraId="65F97E2F" w14:textId="77777777" w:rsidR="004D6BDB" w:rsidRPr="001409ED" w:rsidRDefault="004D6BDB" w:rsidP="004D6BDB">
      <w:pPr>
        <w:widowControl w:val="0"/>
        <w:tabs>
          <w:tab w:val="left" w:pos="993"/>
        </w:tabs>
        <w:spacing w:before="120"/>
        <w:ind w:firstLine="635"/>
        <w:jc w:val="both"/>
        <w:rPr>
          <w:sz w:val="26"/>
          <w:szCs w:val="26"/>
        </w:rPr>
      </w:pPr>
      <w:r w:rsidRPr="001409ED">
        <w:rPr>
          <w:sz w:val="26"/>
          <w:szCs w:val="26"/>
        </w:rPr>
        <w:t xml:space="preserve">Объем поступлений </w:t>
      </w:r>
      <w:r w:rsidRPr="001409ED">
        <w:rPr>
          <w:i/>
          <w:sz w:val="26"/>
          <w:szCs w:val="26"/>
        </w:rPr>
        <w:t>субсидий</w:t>
      </w:r>
      <w:r w:rsidRPr="001409ED">
        <w:rPr>
          <w:sz w:val="26"/>
          <w:szCs w:val="26"/>
        </w:rPr>
        <w:t xml:space="preserve"> в 2022 году относительно 2021 года снизился на </w:t>
      </w:r>
      <w:r w:rsidRPr="001409ED">
        <w:rPr>
          <w:b/>
          <w:sz w:val="26"/>
          <w:szCs w:val="26"/>
        </w:rPr>
        <w:t>484 177,3</w:t>
      </w:r>
      <w:r w:rsidRPr="001409ED">
        <w:rPr>
          <w:sz w:val="26"/>
          <w:szCs w:val="26"/>
        </w:rPr>
        <w:t xml:space="preserve"> тыс. рублей, в основном, за счет не предоставления в отчетном году:</w:t>
      </w:r>
    </w:p>
    <w:p w14:paraId="2F6AB22F" w14:textId="77777777" w:rsidR="004D6BDB" w:rsidRPr="001409ED" w:rsidRDefault="004D6BDB" w:rsidP="004D6BDB">
      <w:pPr>
        <w:ind w:firstLine="709"/>
        <w:jc w:val="both"/>
        <w:rPr>
          <w:sz w:val="26"/>
          <w:szCs w:val="26"/>
        </w:rPr>
      </w:pPr>
      <w:r w:rsidRPr="001409ED">
        <w:rPr>
          <w:sz w:val="26"/>
          <w:szCs w:val="26"/>
        </w:rPr>
        <w:t>- субсидии на содержание автомобильных дорог общего пользования местного значения за счет средств дорожного фонда Красноярского края, объем которой в 2021 году составил 903 384,0 тыс. рублей;</w:t>
      </w:r>
    </w:p>
    <w:p w14:paraId="2B427823" w14:textId="77777777" w:rsidR="004D6BDB" w:rsidRPr="001409ED" w:rsidRDefault="004D6BDB" w:rsidP="004D6BDB">
      <w:pPr>
        <w:ind w:firstLine="709"/>
        <w:jc w:val="both"/>
        <w:rPr>
          <w:sz w:val="26"/>
          <w:szCs w:val="26"/>
        </w:rPr>
      </w:pPr>
      <w:r w:rsidRPr="001409ED">
        <w:rPr>
          <w:sz w:val="26"/>
          <w:szCs w:val="26"/>
        </w:rPr>
        <w:t>- субсидии за счет резервного фонда Правительства Российской Федерации на проведение мероприятий по капитальному ремонту основного технологического оборудования канализационно-насосной станции, которая была предоставлена территории в 2021 году в сумме 30 000,0 тыс. рублей;</w:t>
      </w:r>
    </w:p>
    <w:p w14:paraId="30079FFF" w14:textId="77777777" w:rsidR="004D6BDB" w:rsidRPr="001409ED" w:rsidRDefault="004D6BDB" w:rsidP="004D6BDB">
      <w:pPr>
        <w:ind w:firstLine="709"/>
        <w:jc w:val="both"/>
        <w:rPr>
          <w:sz w:val="26"/>
          <w:szCs w:val="26"/>
        </w:rPr>
      </w:pPr>
      <w:r w:rsidRPr="001409ED">
        <w:rPr>
          <w:sz w:val="26"/>
          <w:szCs w:val="26"/>
        </w:rPr>
        <w:t>- субсидии на обустройство мест (площадок) накопления отходов потребления и (или) приобретение контейнерного оборудования), предоставленной в 2021 году в сумме 8 507,6 тыс. рублей.</w:t>
      </w:r>
    </w:p>
    <w:p w14:paraId="2F91C5D7" w14:textId="77777777" w:rsidR="004D6BDB" w:rsidRPr="001409ED" w:rsidRDefault="004D6BDB" w:rsidP="004D6BDB">
      <w:pPr>
        <w:widowControl w:val="0"/>
        <w:tabs>
          <w:tab w:val="left" w:pos="709"/>
        </w:tabs>
        <w:ind w:firstLine="709"/>
        <w:contextualSpacing/>
        <w:jc w:val="both"/>
        <w:rPr>
          <w:sz w:val="26"/>
          <w:szCs w:val="26"/>
        </w:rPr>
      </w:pPr>
      <w:r w:rsidRPr="001409ED">
        <w:rPr>
          <w:sz w:val="26"/>
          <w:szCs w:val="26"/>
        </w:rPr>
        <w:t xml:space="preserve">В то же время в 2022 году были предоставлены следующие субсидии </w:t>
      </w:r>
      <w:r w:rsidRPr="001409ED">
        <w:rPr>
          <w:sz w:val="26"/>
          <w:szCs w:val="26"/>
        </w:rPr>
        <w:br/>
        <w:t>(не предоставленные в 2021 году), в основном:</w:t>
      </w:r>
    </w:p>
    <w:p w14:paraId="065F9889" w14:textId="77777777" w:rsidR="004D6BDB" w:rsidRPr="001409ED" w:rsidRDefault="004D6BDB" w:rsidP="004D6BDB">
      <w:pPr>
        <w:widowControl w:val="0"/>
        <w:tabs>
          <w:tab w:val="left" w:pos="709"/>
        </w:tabs>
        <w:ind w:firstLine="709"/>
        <w:contextualSpacing/>
        <w:jc w:val="both"/>
        <w:rPr>
          <w:sz w:val="26"/>
          <w:szCs w:val="26"/>
        </w:rPr>
      </w:pPr>
      <w:r w:rsidRPr="001409ED">
        <w:rPr>
          <w:sz w:val="26"/>
          <w:szCs w:val="26"/>
        </w:rPr>
        <w:t xml:space="preserve">- субсидия </w:t>
      </w:r>
      <w:r w:rsidRPr="001409ED">
        <w:rPr>
          <w:bCs/>
          <w:sz w:val="26"/>
          <w:szCs w:val="26"/>
        </w:rPr>
        <w:t>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r w:rsidRPr="001409ED">
        <w:rPr>
          <w:sz w:val="26"/>
          <w:szCs w:val="26"/>
        </w:rPr>
        <w:t xml:space="preserve"> в сумме 417 565,9 тыс. рублей;</w:t>
      </w:r>
    </w:p>
    <w:p w14:paraId="1C6B6191" w14:textId="77777777" w:rsidR="004D6BDB" w:rsidRPr="001409ED" w:rsidRDefault="004D6BDB" w:rsidP="004D6BDB">
      <w:pPr>
        <w:widowControl w:val="0"/>
        <w:tabs>
          <w:tab w:val="left" w:pos="709"/>
        </w:tabs>
        <w:ind w:firstLine="709"/>
        <w:contextualSpacing/>
        <w:jc w:val="both"/>
        <w:rPr>
          <w:sz w:val="26"/>
          <w:szCs w:val="26"/>
        </w:rPr>
      </w:pPr>
      <w:r w:rsidRPr="001409ED">
        <w:rPr>
          <w:sz w:val="26"/>
          <w:szCs w:val="26"/>
        </w:rPr>
        <w:t>- прочие субсидии на организацию туристско-рекреационных зон на территории Красноярского края в сумме 4 082,0 тыс. рублей.</w:t>
      </w:r>
    </w:p>
    <w:p w14:paraId="5E8AA814" w14:textId="77777777" w:rsidR="004D6BDB" w:rsidRPr="001409ED" w:rsidRDefault="004D6BDB" w:rsidP="004D6BDB">
      <w:pPr>
        <w:widowControl w:val="0"/>
        <w:tabs>
          <w:tab w:val="left" w:pos="709"/>
        </w:tabs>
        <w:ind w:firstLine="709"/>
        <w:contextualSpacing/>
        <w:jc w:val="both"/>
        <w:rPr>
          <w:sz w:val="26"/>
          <w:szCs w:val="26"/>
        </w:rPr>
      </w:pPr>
      <w:r w:rsidRPr="001409ED">
        <w:rPr>
          <w:sz w:val="26"/>
          <w:szCs w:val="26"/>
        </w:rPr>
        <w:t>Кроме того, в 2022 году по сравнению с 2021 годом в большем объеме были предоставлены следующие субсидии:</w:t>
      </w:r>
    </w:p>
    <w:p w14:paraId="085EEE25" w14:textId="77777777" w:rsidR="004D6BDB" w:rsidRPr="001409ED" w:rsidRDefault="004D6BDB" w:rsidP="004D6BDB">
      <w:pPr>
        <w:widowControl w:val="0"/>
        <w:tabs>
          <w:tab w:val="left" w:pos="709"/>
        </w:tabs>
        <w:ind w:firstLine="709"/>
        <w:contextualSpacing/>
        <w:jc w:val="both"/>
        <w:rPr>
          <w:sz w:val="26"/>
          <w:szCs w:val="26"/>
        </w:rPr>
      </w:pPr>
      <w:r w:rsidRPr="001409ED">
        <w:rPr>
          <w:sz w:val="26"/>
          <w:szCs w:val="26"/>
        </w:rPr>
        <w:t>-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на сумму 31 642,2 тыс. рублей;</w:t>
      </w:r>
    </w:p>
    <w:p w14:paraId="3CE2C3FA" w14:textId="77777777" w:rsidR="004D6BDB" w:rsidRPr="001409ED" w:rsidRDefault="004D6BDB" w:rsidP="004D6BDB">
      <w:pPr>
        <w:widowControl w:val="0"/>
        <w:tabs>
          <w:tab w:val="left" w:pos="709"/>
        </w:tabs>
        <w:ind w:firstLine="709"/>
        <w:contextualSpacing/>
        <w:jc w:val="both"/>
        <w:rPr>
          <w:sz w:val="26"/>
          <w:szCs w:val="26"/>
        </w:rPr>
      </w:pPr>
      <w:r w:rsidRPr="001409ED">
        <w:rPr>
          <w:sz w:val="26"/>
          <w:szCs w:val="26"/>
        </w:rPr>
        <w:t>- на приведение зданий и сооружений общеобразовательных организаций в соответствие с требованиями законодательства на сумму 5 363,7 тыс. рублей;</w:t>
      </w:r>
    </w:p>
    <w:p w14:paraId="6285330C" w14:textId="77777777" w:rsidR="004D6BDB" w:rsidRPr="001409ED" w:rsidRDefault="004D6BDB" w:rsidP="004D6BDB">
      <w:pPr>
        <w:widowControl w:val="0"/>
        <w:tabs>
          <w:tab w:val="left" w:pos="709"/>
        </w:tabs>
        <w:ind w:firstLine="709"/>
        <w:contextualSpacing/>
        <w:jc w:val="both"/>
        <w:rPr>
          <w:sz w:val="26"/>
          <w:szCs w:val="26"/>
        </w:rPr>
      </w:pPr>
      <w:r w:rsidRPr="001409ED">
        <w:rPr>
          <w:sz w:val="26"/>
          <w:szCs w:val="26"/>
        </w:rPr>
        <w:t>- на поддержку отрасли культуры на сумму 4 349,4 тыс. рублей;</w:t>
      </w:r>
    </w:p>
    <w:p w14:paraId="2B043C69" w14:textId="77777777" w:rsidR="004D6BDB" w:rsidRPr="001409ED" w:rsidRDefault="004D6BDB" w:rsidP="004D6BDB">
      <w:pPr>
        <w:tabs>
          <w:tab w:val="left" w:pos="855"/>
          <w:tab w:val="left" w:pos="912"/>
        </w:tabs>
        <w:ind w:firstLine="709"/>
        <w:jc w:val="both"/>
        <w:rPr>
          <w:sz w:val="26"/>
          <w:szCs w:val="26"/>
        </w:rPr>
      </w:pPr>
      <w:r w:rsidRPr="001409ED">
        <w:rPr>
          <w:sz w:val="26"/>
          <w:szCs w:val="26"/>
        </w:rPr>
        <w:t>- на реализацию мероприятий по обеспечению жильем молодых семей на сумму 3 242,9 тыс. рублей;</w:t>
      </w:r>
    </w:p>
    <w:p w14:paraId="5C8E54F2" w14:textId="77777777" w:rsidR="004D6BDB" w:rsidRPr="001409ED" w:rsidRDefault="004D6BDB" w:rsidP="004D6BDB">
      <w:pPr>
        <w:tabs>
          <w:tab w:val="left" w:pos="855"/>
          <w:tab w:val="left" w:pos="912"/>
        </w:tabs>
        <w:ind w:firstLine="709"/>
        <w:jc w:val="both"/>
        <w:rPr>
          <w:sz w:val="26"/>
          <w:szCs w:val="26"/>
        </w:rPr>
      </w:pPr>
      <w:r w:rsidRPr="001409ED">
        <w:rPr>
          <w:sz w:val="26"/>
          <w:szCs w:val="26"/>
        </w:rPr>
        <w:t>- на поддержку деятельности муниципальных молодежных центров на сумму 1 851,5 тыс. рублей.</w:t>
      </w:r>
    </w:p>
    <w:p w14:paraId="5B5DA8B8" w14:textId="77777777" w:rsidR="004D6BDB" w:rsidRPr="001409ED" w:rsidRDefault="004D6BDB" w:rsidP="004D6BDB">
      <w:pPr>
        <w:tabs>
          <w:tab w:val="left" w:pos="855"/>
          <w:tab w:val="left" w:pos="912"/>
        </w:tabs>
        <w:spacing w:before="240"/>
        <w:ind w:firstLine="709"/>
        <w:jc w:val="both"/>
        <w:rPr>
          <w:sz w:val="26"/>
          <w:szCs w:val="26"/>
        </w:rPr>
      </w:pPr>
      <w:r w:rsidRPr="001409ED">
        <w:rPr>
          <w:sz w:val="26"/>
          <w:szCs w:val="26"/>
        </w:rPr>
        <w:t xml:space="preserve">Объем поступлений </w:t>
      </w:r>
      <w:r w:rsidRPr="001409ED">
        <w:rPr>
          <w:i/>
          <w:sz w:val="26"/>
          <w:szCs w:val="26"/>
        </w:rPr>
        <w:t>субвенций</w:t>
      </w:r>
      <w:r w:rsidRPr="001409ED">
        <w:rPr>
          <w:sz w:val="26"/>
          <w:szCs w:val="26"/>
        </w:rPr>
        <w:t xml:space="preserve"> в 2022 году относительно 2021 года увеличился на </w:t>
      </w:r>
      <w:r w:rsidRPr="001409ED">
        <w:rPr>
          <w:b/>
          <w:sz w:val="26"/>
          <w:szCs w:val="26"/>
        </w:rPr>
        <w:t>985 022,0</w:t>
      </w:r>
      <w:r w:rsidRPr="001409ED">
        <w:rPr>
          <w:sz w:val="26"/>
          <w:szCs w:val="26"/>
        </w:rPr>
        <w:t xml:space="preserve"> тыс. рублей, в основном, за счет предоставления в большем объеме следующих субвенций:</w:t>
      </w:r>
    </w:p>
    <w:p w14:paraId="331E8EC2" w14:textId="77777777" w:rsidR="004D6BDB" w:rsidRPr="001409ED" w:rsidRDefault="004D6BDB" w:rsidP="004D6BDB">
      <w:pPr>
        <w:ind w:firstLine="709"/>
        <w:jc w:val="both"/>
        <w:rPr>
          <w:sz w:val="26"/>
          <w:szCs w:val="26"/>
        </w:rPr>
      </w:pPr>
      <w:r w:rsidRPr="001409ED">
        <w:rPr>
          <w:sz w:val="26"/>
          <w:szCs w:val="26"/>
        </w:rPr>
        <w:t>-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на сумму 472 552,7 тыс. рублей;</w:t>
      </w:r>
    </w:p>
    <w:p w14:paraId="3657823E" w14:textId="77777777" w:rsidR="004D6BDB" w:rsidRPr="001409ED" w:rsidRDefault="004D6BDB" w:rsidP="004D6BDB">
      <w:pPr>
        <w:ind w:firstLine="709"/>
        <w:jc w:val="both"/>
        <w:rPr>
          <w:sz w:val="26"/>
          <w:szCs w:val="26"/>
        </w:rPr>
      </w:pPr>
      <w:r w:rsidRPr="001409ED">
        <w:rPr>
          <w:sz w:val="26"/>
          <w:szCs w:val="26"/>
        </w:rPr>
        <w:t>-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на сумму 434 691,2 тыс. рублей;</w:t>
      </w:r>
    </w:p>
    <w:p w14:paraId="562C4F3A" w14:textId="77777777" w:rsidR="004D6BDB" w:rsidRPr="001409ED" w:rsidRDefault="004D6BDB" w:rsidP="004D6BDB">
      <w:pPr>
        <w:ind w:firstLine="709"/>
        <w:jc w:val="both"/>
        <w:rPr>
          <w:sz w:val="26"/>
          <w:szCs w:val="26"/>
        </w:rPr>
      </w:pPr>
      <w:r w:rsidRPr="001409ED">
        <w:rPr>
          <w:sz w:val="26"/>
          <w:szCs w:val="26"/>
        </w:rPr>
        <w:t>- на выполнение передаваемых полномочий субъектов Российской Федерации по организации и обеспечению отдыха и оздоровления детей (в соответствии с Законом края от 19 апреля 2018 года № 5-1533) на сумму 43 429,2 тыс. рублей;</w:t>
      </w:r>
    </w:p>
    <w:p w14:paraId="7CE84194" w14:textId="77777777" w:rsidR="004D6BDB" w:rsidRPr="001409ED" w:rsidRDefault="004D6BDB" w:rsidP="004D6BDB">
      <w:pPr>
        <w:ind w:firstLine="709"/>
        <w:jc w:val="both"/>
        <w:rPr>
          <w:sz w:val="26"/>
          <w:szCs w:val="26"/>
        </w:rPr>
      </w:pPr>
      <w:r w:rsidRPr="001409ED">
        <w:rPr>
          <w:sz w:val="26"/>
          <w:szCs w:val="26"/>
        </w:rPr>
        <w:t xml:space="preserve">- на реализацию отдельных мер по обеспечению ограничения платы граждан за коммунальные услуги (в соответствии с Законом края от 1 декабря 2014 года </w:t>
      </w:r>
      <w:r w:rsidRPr="001409ED">
        <w:rPr>
          <w:sz w:val="26"/>
          <w:szCs w:val="26"/>
        </w:rPr>
        <w:br/>
        <w:t>№ 7-2839) на сумму 26 490,5 тыс. рублей;</w:t>
      </w:r>
    </w:p>
    <w:p w14:paraId="7528BEFA" w14:textId="77777777" w:rsidR="004D6BDB" w:rsidRPr="001409ED" w:rsidRDefault="004D6BDB" w:rsidP="004D6BDB">
      <w:pPr>
        <w:ind w:firstLine="709"/>
        <w:jc w:val="both"/>
        <w:rPr>
          <w:sz w:val="26"/>
          <w:szCs w:val="26"/>
        </w:rPr>
      </w:pPr>
      <w:r w:rsidRPr="001409ED">
        <w:rPr>
          <w:sz w:val="26"/>
          <w:szCs w:val="26"/>
        </w:rPr>
        <w:t>- 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(в соответствии с Законом края от 27 декабря 2005 года № 17-4377) на сумму 7 888,6 тыс. рублей;</w:t>
      </w:r>
    </w:p>
    <w:p w14:paraId="37337289" w14:textId="77777777" w:rsidR="004D6BDB" w:rsidRPr="001409ED" w:rsidRDefault="004D6BDB" w:rsidP="004D6BDB">
      <w:pPr>
        <w:ind w:firstLine="709"/>
        <w:jc w:val="both"/>
        <w:rPr>
          <w:sz w:val="26"/>
          <w:szCs w:val="26"/>
        </w:rPr>
      </w:pPr>
      <w:r w:rsidRPr="001409ED">
        <w:rPr>
          <w:sz w:val="26"/>
          <w:szCs w:val="26"/>
        </w:rPr>
        <w:t xml:space="preserve">- на выполнение передаваемых полномочий субъектов Российской Федерации по организации и осуществлению деятельности по опеке и попечительству </w:t>
      </w:r>
      <w:r w:rsidRPr="001409ED">
        <w:rPr>
          <w:sz w:val="26"/>
          <w:szCs w:val="26"/>
        </w:rPr>
        <w:br/>
        <w:t>(в соответствии с Законом края от 20 декабря 2007 года № 4-1089) на сумму 5 896,0 тыс. рублей.</w:t>
      </w:r>
    </w:p>
    <w:p w14:paraId="4BBDB308" w14:textId="77777777" w:rsidR="004D6BDB" w:rsidRPr="001409ED" w:rsidRDefault="004D6BDB" w:rsidP="004D6BDB">
      <w:pPr>
        <w:ind w:firstLine="709"/>
        <w:jc w:val="both"/>
        <w:rPr>
          <w:sz w:val="26"/>
          <w:szCs w:val="26"/>
        </w:rPr>
      </w:pPr>
      <w:r w:rsidRPr="001409ED">
        <w:rPr>
          <w:sz w:val="26"/>
          <w:szCs w:val="26"/>
        </w:rPr>
        <w:t>Вместе с тем, в 2022 году наблюдается снижение поступлений субвенций относительно 2021 года, в основном, за счет предоставления в меньшем объеме следующих субвенций:</w:t>
      </w:r>
    </w:p>
    <w:p w14:paraId="478A1BC3" w14:textId="77777777" w:rsidR="004D6BDB" w:rsidRPr="001409ED" w:rsidRDefault="004D6BDB" w:rsidP="004D6BDB">
      <w:pPr>
        <w:ind w:firstLine="709"/>
        <w:jc w:val="both"/>
        <w:rPr>
          <w:sz w:val="26"/>
          <w:szCs w:val="26"/>
        </w:rPr>
      </w:pPr>
      <w:r w:rsidRPr="001409ED">
        <w:rPr>
          <w:sz w:val="26"/>
          <w:szCs w:val="26"/>
        </w:rPr>
        <w:t>-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на сумму 6 525,4 тыс. рублей;</w:t>
      </w:r>
    </w:p>
    <w:p w14:paraId="1857EA39" w14:textId="77777777" w:rsidR="004D6BDB" w:rsidRPr="001409ED" w:rsidRDefault="004D6BDB" w:rsidP="004D6BDB">
      <w:pPr>
        <w:ind w:firstLine="709"/>
        <w:jc w:val="both"/>
        <w:rPr>
          <w:sz w:val="26"/>
          <w:szCs w:val="26"/>
        </w:rPr>
      </w:pPr>
      <w:r w:rsidRPr="001409ED">
        <w:rPr>
          <w:sz w:val="26"/>
          <w:szCs w:val="26"/>
        </w:rPr>
        <w:t>- на решение вопросов социальной поддержки детей-сирот и детей, оставшихся без попечения родителей (в соответствии с Законом края от 27 декабря 2005 года № 17-4370) на сумму 5 481,8 тыс. рублей.</w:t>
      </w:r>
    </w:p>
    <w:p w14:paraId="7FC15323" w14:textId="77777777" w:rsidR="004D6BDB" w:rsidRPr="001409ED" w:rsidRDefault="004D6BDB" w:rsidP="004D6BDB">
      <w:pPr>
        <w:widowControl w:val="0"/>
        <w:tabs>
          <w:tab w:val="left" w:pos="993"/>
        </w:tabs>
        <w:spacing w:before="240"/>
        <w:ind w:firstLine="633"/>
        <w:jc w:val="both"/>
        <w:rPr>
          <w:sz w:val="26"/>
          <w:szCs w:val="26"/>
        </w:rPr>
      </w:pPr>
      <w:r w:rsidRPr="001409ED">
        <w:rPr>
          <w:sz w:val="26"/>
          <w:szCs w:val="26"/>
        </w:rPr>
        <w:t xml:space="preserve"> Рост поступлений </w:t>
      </w:r>
      <w:r w:rsidRPr="001409ED">
        <w:rPr>
          <w:i/>
          <w:sz w:val="26"/>
          <w:szCs w:val="26"/>
        </w:rPr>
        <w:t xml:space="preserve">иных межбюджетных трансфертов </w:t>
      </w:r>
      <w:r w:rsidRPr="001409ED">
        <w:rPr>
          <w:sz w:val="26"/>
          <w:szCs w:val="26"/>
        </w:rPr>
        <w:t xml:space="preserve">в 2022 году относительно 2021 года составил </w:t>
      </w:r>
      <w:r w:rsidRPr="001409ED">
        <w:rPr>
          <w:b/>
          <w:sz w:val="26"/>
          <w:szCs w:val="26"/>
        </w:rPr>
        <w:t>35 394,8</w:t>
      </w:r>
      <w:r w:rsidRPr="001409ED">
        <w:rPr>
          <w:sz w:val="26"/>
          <w:szCs w:val="26"/>
        </w:rPr>
        <w:t xml:space="preserve"> тыс. рублей, в основном, за счет увеличения:</w:t>
      </w:r>
    </w:p>
    <w:p w14:paraId="369F5C07" w14:textId="77777777" w:rsidR="004D6BDB" w:rsidRPr="001409ED" w:rsidRDefault="004D6BDB" w:rsidP="004D6BDB">
      <w:pPr>
        <w:widowControl w:val="0"/>
        <w:tabs>
          <w:tab w:val="left" w:pos="993"/>
        </w:tabs>
        <w:ind w:firstLine="633"/>
        <w:jc w:val="both"/>
        <w:rPr>
          <w:sz w:val="26"/>
          <w:szCs w:val="26"/>
        </w:rPr>
      </w:pPr>
      <w:r w:rsidRPr="001409ED">
        <w:rPr>
          <w:sz w:val="26"/>
          <w:szCs w:val="26"/>
        </w:rPr>
        <w:t>-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на сумму 32 763,0 тыс. рублей;</w:t>
      </w:r>
    </w:p>
    <w:p w14:paraId="0221F8C2" w14:textId="1A9A4B31" w:rsidR="00DC407A" w:rsidRPr="00DC407A" w:rsidRDefault="004D6BDB" w:rsidP="004D6BDB">
      <w:pPr>
        <w:widowControl w:val="0"/>
        <w:tabs>
          <w:tab w:val="left" w:pos="709"/>
        </w:tabs>
        <w:ind w:firstLine="709"/>
        <w:contextualSpacing/>
        <w:jc w:val="both"/>
        <w:rPr>
          <w:rFonts w:eastAsiaTheme="minorHAnsi"/>
          <w:sz w:val="26"/>
          <w:szCs w:val="26"/>
          <w:highlight w:val="yellow"/>
          <w:lang w:eastAsia="en-US"/>
        </w:rPr>
      </w:pPr>
      <w:r w:rsidRPr="001409ED">
        <w:rPr>
          <w:sz w:val="26"/>
          <w:szCs w:val="26"/>
        </w:rPr>
        <w:t>- прочих межбюджетных трансфертов на поддержку физкультурно-спортивных клубов по месту жительства на сумму 2 404,5 тыс. рублей.</w:t>
      </w:r>
    </w:p>
    <w:p w14:paraId="6C50E298" w14:textId="77777777" w:rsidR="00DC407A" w:rsidRPr="00DC407A" w:rsidRDefault="00DC407A" w:rsidP="00DC407A">
      <w:pPr>
        <w:ind w:firstLine="709"/>
        <w:jc w:val="both"/>
        <w:rPr>
          <w:rFonts w:ascii="Arial" w:hAnsi="Arial" w:cs="Arial"/>
          <w:b/>
          <w:bCs/>
          <w:i/>
          <w:iCs/>
          <w:sz w:val="26"/>
          <w:szCs w:val="26"/>
          <w:highlight w:val="yellow"/>
        </w:rPr>
      </w:pPr>
    </w:p>
    <w:p w14:paraId="7611E34B" w14:textId="77777777" w:rsidR="00DC407A" w:rsidRPr="00B42065" w:rsidRDefault="00DC407A" w:rsidP="00DC407A">
      <w:pPr>
        <w:keepNext/>
        <w:spacing w:before="120" w:after="160" w:line="259" w:lineRule="auto"/>
        <w:jc w:val="center"/>
        <w:outlineLvl w:val="2"/>
        <w:rPr>
          <w:rFonts w:ascii="Arial" w:eastAsiaTheme="minorHAnsi" w:hAnsi="Arial" w:cs="Arial"/>
          <w:b/>
          <w:bCs/>
          <w:i/>
          <w:iCs/>
          <w:sz w:val="26"/>
          <w:szCs w:val="26"/>
          <w:lang w:eastAsia="en-US"/>
        </w:rPr>
      </w:pPr>
      <w:bookmarkStart w:id="77" w:name="_Toc133482676"/>
      <w:r w:rsidRPr="00B42065">
        <w:rPr>
          <w:rFonts w:ascii="Arial" w:eastAsiaTheme="minorHAnsi" w:hAnsi="Arial" w:cs="Arial"/>
          <w:b/>
          <w:bCs/>
          <w:i/>
          <w:iCs/>
          <w:sz w:val="26"/>
          <w:szCs w:val="26"/>
          <w:lang w:eastAsia="en-US"/>
        </w:rPr>
        <w:t>Безвозмездные поступления от негосударственных организаций</w:t>
      </w:r>
      <w:bookmarkEnd w:id="77"/>
    </w:p>
    <w:p w14:paraId="33914BA7" w14:textId="77777777" w:rsidR="00B42065" w:rsidRPr="00C46442" w:rsidRDefault="00B42065" w:rsidP="00B42065">
      <w:pPr>
        <w:widowControl w:val="0"/>
        <w:tabs>
          <w:tab w:val="left" w:pos="855"/>
          <w:tab w:val="num" w:pos="1347"/>
        </w:tabs>
        <w:spacing w:before="120"/>
        <w:ind w:firstLine="709"/>
        <w:jc w:val="both"/>
        <w:rPr>
          <w:sz w:val="26"/>
          <w:szCs w:val="26"/>
        </w:rPr>
      </w:pPr>
      <w:r w:rsidRPr="00C46442">
        <w:rPr>
          <w:sz w:val="26"/>
          <w:szCs w:val="26"/>
        </w:rPr>
        <w:t xml:space="preserve">Безвозмездные поступления от негосударственных организаций в отчетном году составили </w:t>
      </w:r>
      <w:r w:rsidRPr="00C46442">
        <w:rPr>
          <w:b/>
          <w:sz w:val="26"/>
          <w:szCs w:val="26"/>
        </w:rPr>
        <w:t>1 465 142,3</w:t>
      </w:r>
      <w:r w:rsidRPr="00C46442">
        <w:rPr>
          <w:sz w:val="26"/>
          <w:szCs w:val="26"/>
        </w:rPr>
        <w:t xml:space="preserve"> тыс. рублей, что составляет 103,3 процента   утвержденного планового показателя. Увеличение связано с поступлением в конце 2022 года денежных средств в сумме 46 361,0 тыс. рублей для использования в 2023 году в рамках </w:t>
      </w:r>
      <w:r w:rsidRPr="00006AD3">
        <w:rPr>
          <w:sz w:val="26"/>
          <w:szCs w:val="26"/>
        </w:rPr>
        <w:t>договора пожертвования,</w:t>
      </w:r>
      <w:r w:rsidRPr="00C46442">
        <w:rPr>
          <w:sz w:val="26"/>
          <w:szCs w:val="26"/>
        </w:rPr>
        <w:t xml:space="preserve"> заключенного между ПАО «ГМК «Норильский никель» и Администрацией города Норильска, </w:t>
      </w:r>
      <w:r>
        <w:rPr>
          <w:sz w:val="26"/>
          <w:szCs w:val="26"/>
        </w:rPr>
        <w:t>в целях</w:t>
      </w:r>
      <w:r w:rsidRPr="00C46442">
        <w:rPr>
          <w:sz w:val="26"/>
          <w:szCs w:val="26"/>
        </w:rPr>
        <w:t xml:space="preserve"> обеспечени</w:t>
      </w:r>
      <w:r>
        <w:rPr>
          <w:sz w:val="26"/>
          <w:szCs w:val="26"/>
        </w:rPr>
        <w:t>я</w:t>
      </w:r>
      <w:r w:rsidRPr="00C46442">
        <w:rPr>
          <w:sz w:val="26"/>
          <w:szCs w:val="26"/>
        </w:rPr>
        <w:t xml:space="preserve"> мероприятий по сохранению и развитию регулярных перевозок пассажиров и багажа автомобильным транспортом в муниципальном образовании город Норильск. </w:t>
      </w:r>
    </w:p>
    <w:p w14:paraId="68100B93" w14:textId="77777777" w:rsidR="00B42065" w:rsidRPr="00C46442" w:rsidRDefault="00B42065" w:rsidP="00B42065">
      <w:pPr>
        <w:widowControl w:val="0"/>
        <w:tabs>
          <w:tab w:val="left" w:pos="855"/>
          <w:tab w:val="num" w:pos="1347"/>
        </w:tabs>
        <w:ind w:firstLine="709"/>
        <w:jc w:val="both"/>
        <w:rPr>
          <w:sz w:val="26"/>
          <w:szCs w:val="26"/>
        </w:rPr>
      </w:pPr>
      <w:r w:rsidRPr="00C46442">
        <w:rPr>
          <w:sz w:val="26"/>
          <w:szCs w:val="26"/>
        </w:rPr>
        <w:t xml:space="preserve">В 2022 году в рамках </w:t>
      </w:r>
      <w:r w:rsidRPr="00006AD3">
        <w:rPr>
          <w:sz w:val="26"/>
          <w:szCs w:val="26"/>
        </w:rPr>
        <w:t>договор</w:t>
      </w:r>
      <w:r>
        <w:rPr>
          <w:sz w:val="26"/>
          <w:szCs w:val="26"/>
        </w:rPr>
        <w:t>ов</w:t>
      </w:r>
      <w:r w:rsidRPr="00006AD3">
        <w:rPr>
          <w:sz w:val="26"/>
          <w:szCs w:val="26"/>
        </w:rPr>
        <w:t xml:space="preserve"> пожертвовани</w:t>
      </w:r>
      <w:r>
        <w:rPr>
          <w:sz w:val="26"/>
          <w:szCs w:val="26"/>
        </w:rPr>
        <w:t>й</w:t>
      </w:r>
      <w:r w:rsidRPr="00C46442">
        <w:rPr>
          <w:sz w:val="26"/>
          <w:szCs w:val="26"/>
        </w:rPr>
        <w:t>, заключенных между ПАО «ГМК «Норильский никель» и Администрацией города Норильска, в бюджет города поступили следующие средства:</w:t>
      </w:r>
    </w:p>
    <w:p w14:paraId="4A98F24C" w14:textId="77777777" w:rsidR="00B42065" w:rsidRPr="00C46442" w:rsidRDefault="00B42065" w:rsidP="00B42065">
      <w:pPr>
        <w:widowControl w:val="0"/>
        <w:tabs>
          <w:tab w:val="left" w:pos="855"/>
          <w:tab w:val="num" w:pos="1347"/>
        </w:tabs>
        <w:ind w:firstLine="709"/>
        <w:jc w:val="both"/>
        <w:rPr>
          <w:sz w:val="26"/>
          <w:szCs w:val="26"/>
        </w:rPr>
      </w:pPr>
      <w:r w:rsidRPr="00C46442">
        <w:rPr>
          <w:sz w:val="26"/>
          <w:szCs w:val="26"/>
        </w:rPr>
        <w:t xml:space="preserve"> - на реализацию мероприятий по ремонту, модернизации и/или строительству объектов жилищно-коммунального хозяйства муниципального образования город Норильск, определенных муниципальной программой «Реформирование и модернизация жилищно-коммунального хозяйства и повышение энергетической эффективности» в сумме 993 984,5 тыс. рублей;                                                                                      </w:t>
      </w:r>
    </w:p>
    <w:p w14:paraId="68943D07" w14:textId="77777777" w:rsidR="00B42065" w:rsidRPr="00C46442" w:rsidRDefault="00B42065" w:rsidP="00B42065">
      <w:pPr>
        <w:widowControl w:val="0"/>
        <w:tabs>
          <w:tab w:val="left" w:pos="855"/>
          <w:tab w:val="num" w:pos="1347"/>
        </w:tabs>
        <w:ind w:firstLine="709"/>
        <w:jc w:val="both"/>
        <w:rPr>
          <w:sz w:val="26"/>
          <w:szCs w:val="26"/>
        </w:rPr>
      </w:pPr>
      <w:r w:rsidRPr="00C46442">
        <w:rPr>
          <w:sz w:val="26"/>
          <w:szCs w:val="26"/>
        </w:rPr>
        <w:t>- на обеспечение мероприятий по сохранению и развитию регулярных перевозок пассажиров и багажа автомобильным транспортом в муниципальном образовании город Норильск в сумме 317 361,0 тыс. рублей;</w:t>
      </w:r>
    </w:p>
    <w:p w14:paraId="45EBBC70" w14:textId="19F61335" w:rsidR="00DC407A" w:rsidRPr="00DC407A" w:rsidRDefault="00B42065" w:rsidP="00B42065">
      <w:pPr>
        <w:widowControl w:val="0"/>
        <w:tabs>
          <w:tab w:val="left" w:pos="855"/>
          <w:tab w:val="num" w:pos="1347"/>
        </w:tabs>
        <w:ind w:firstLine="709"/>
        <w:jc w:val="both"/>
        <w:rPr>
          <w:rFonts w:eastAsiaTheme="minorHAnsi"/>
          <w:sz w:val="26"/>
          <w:szCs w:val="26"/>
          <w:highlight w:val="yellow"/>
          <w:lang w:eastAsia="en-US"/>
        </w:rPr>
      </w:pPr>
      <w:r w:rsidRPr="00C46442">
        <w:rPr>
          <w:sz w:val="26"/>
          <w:szCs w:val="26"/>
        </w:rPr>
        <w:t>- на реализацию мероприятий Комплексных мер социально-экономического развития муниципального образования город Норильск до 2024 года по термостабилизации грунтов под многоквартирными домами и социальными объектами (бурение температурных скважин, разработка проектно-сметной документации и реализация мероприятий по термостабилизации) в сумме 153 796,8 тыс. рублей.</w:t>
      </w:r>
      <w:r w:rsidR="00DC407A" w:rsidRPr="00DC407A">
        <w:rPr>
          <w:rFonts w:eastAsiaTheme="minorHAnsi"/>
          <w:sz w:val="26"/>
          <w:szCs w:val="26"/>
          <w:highlight w:val="yellow"/>
          <w:lang w:eastAsia="en-US"/>
        </w:rPr>
        <w:t xml:space="preserve">                                                                                        </w:t>
      </w:r>
    </w:p>
    <w:p w14:paraId="7FA8EC93" w14:textId="77777777" w:rsidR="00DC407A" w:rsidRPr="00DC407A" w:rsidRDefault="00DC407A" w:rsidP="00DC407A">
      <w:pPr>
        <w:widowControl w:val="0"/>
        <w:tabs>
          <w:tab w:val="left" w:pos="855"/>
          <w:tab w:val="num" w:pos="1347"/>
        </w:tabs>
        <w:ind w:firstLine="709"/>
        <w:jc w:val="both"/>
        <w:rPr>
          <w:rFonts w:eastAsiaTheme="minorHAnsi"/>
          <w:b/>
          <w:i/>
          <w:caps/>
          <w:sz w:val="26"/>
          <w:szCs w:val="26"/>
          <w:highlight w:val="yellow"/>
          <w:lang w:eastAsia="en-US"/>
        </w:rPr>
      </w:pPr>
    </w:p>
    <w:p w14:paraId="0E88C615" w14:textId="77777777" w:rsidR="00DC407A" w:rsidRPr="00B42065" w:rsidRDefault="00DC407A" w:rsidP="00DC407A">
      <w:pPr>
        <w:keepNext/>
        <w:ind w:firstLine="709"/>
        <w:jc w:val="center"/>
        <w:outlineLvl w:val="2"/>
        <w:rPr>
          <w:rFonts w:ascii="Arial" w:hAnsi="Arial" w:cs="Arial"/>
          <w:b/>
          <w:bCs/>
          <w:i/>
          <w:iCs/>
          <w:sz w:val="26"/>
          <w:szCs w:val="26"/>
        </w:rPr>
      </w:pPr>
      <w:bookmarkStart w:id="78" w:name="_Toc133482677"/>
      <w:r w:rsidRPr="00B42065">
        <w:rPr>
          <w:rFonts w:ascii="Arial" w:hAnsi="Arial" w:cs="Arial"/>
          <w:b/>
          <w:bCs/>
          <w:i/>
          <w:iCs/>
          <w:sz w:val="26"/>
          <w:szCs w:val="26"/>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bookmarkEnd w:id="78"/>
    </w:p>
    <w:p w14:paraId="130E5EFE" w14:textId="77777777" w:rsidR="00B42065" w:rsidRPr="00C46442" w:rsidRDefault="00B42065" w:rsidP="00B42065">
      <w:pPr>
        <w:spacing w:before="120"/>
        <w:ind w:firstLine="709"/>
        <w:jc w:val="both"/>
        <w:rPr>
          <w:sz w:val="26"/>
          <w:szCs w:val="26"/>
        </w:rPr>
      </w:pPr>
      <w:r w:rsidRPr="00C46442">
        <w:rPr>
          <w:sz w:val="26"/>
          <w:szCs w:val="26"/>
        </w:rPr>
        <w:t>По данному коду бюджетной классификации в бюджете муниципального образования город Норильск отражаются возвраты остатков субсидий прошлых лет муниципальных бюджетных и автономных учреждений, а также иных организаций.</w:t>
      </w:r>
    </w:p>
    <w:p w14:paraId="295EE674" w14:textId="77777777" w:rsidR="00B42065" w:rsidRPr="00C46442" w:rsidRDefault="00B42065" w:rsidP="00B42065">
      <w:pPr>
        <w:tabs>
          <w:tab w:val="left" w:pos="969"/>
        </w:tabs>
        <w:ind w:firstLine="709"/>
        <w:jc w:val="both"/>
        <w:rPr>
          <w:sz w:val="26"/>
          <w:szCs w:val="26"/>
        </w:rPr>
      </w:pPr>
      <w:r w:rsidRPr="00C46442">
        <w:rPr>
          <w:sz w:val="26"/>
          <w:szCs w:val="26"/>
        </w:rPr>
        <w:t xml:space="preserve">За отчетный год поступления по данному доходному источнику составили     </w:t>
      </w:r>
      <w:r w:rsidRPr="00C46442">
        <w:rPr>
          <w:b/>
          <w:sz w:val="26"/>
          <w:szCs w:val="26"/>
        </w:rPr>
        <w:t>35 595,7</w:t>
      </w:r>
      <w:r w:rsidRPr="00C46442">
        <w:rPr>
          <w:sz w:val="26"/>
          <w:szCs w:val="26"/>
        </w:rPr>
        <w:t xml:space="preserve"> тыс. рублей, в том числе:</w:t>
      </w:r>
    </w:p>
    <w:p w14:paraId="38BBC21D" w14:textId="77777777" w:rsidR="00B42065" w:rsidRPr="00C46442" w:rsidRDefault="00B42065" w:rsidP="00B42065">
      <w:pPr>
        <w:tabs>
          <w:tab w:val="left" w:pos="360"/>
          <w:tab w:val="left" w:pos="1080"/>
        </w:tabs>
        <w:ind w:firstLine="709"/>
        <w:jc w:val="both"/>
        <w:rPr>
          <w:sz w:val="26"/>
          <w:szCs w:val="26"/>
        </w:rPr>
      </w:pPr>
      <w:r w:rsidRPr="00C46442">
        <w:rPr>
          <w:bCs/>
          <w:iCs/>
          <w:sz w:val="26"/>
        </w:rPr>
        <w:t xml:space="preserve">- </w:t>
      </w:r>
      <w:r w:rsidRPr="00C46442">
        <w:rPr>
          <w:sz w:val="26"/>
          <w:szCs w:val="26"/>
        </w:rPr>
        <w:t xml:space="preserve">возврат бюджетными учреждениями остатков субсидий прошлых лет </w:t>
      </w:r>
      <w:r w:rsidRPr="00C46442">
        <w:rPr>
          <w:sz w:val="26"/>
          <w:szCs w:val="26"/>
        </w:rPr>
        <w:br/>
        <w:t>(по средствам краевого бюджета) – 2 553,1 тыс. рублей;</w:t>
      </w:r>
    </w:p>
    <w:p w14:paraId="1612A170" w14:textId="77777777" w:rsidR="00B42065" w:rsidRPr="00C46442" w:rsidRDefault="00B42065" w:rsidP="00B42065">
      <w:pPr>
        <w:tabs>
          <w:tab w:val="left" w:pos="360"/>
          <w:tab w:val="left" w:pos="1080"/>
        </w:tabs>
        <w:ind w:firstLine="709"/>
        <w:jc w:val="both"/>
        <w:rPr>
          <w:sz w:val="26"/>
          <w:szCs w:val="26"/>
        </w:rPr>
      </w:pPr>
      <w:r w:rsidRPr="00C46442">
        <w:rPr>
          <w:sz w:val="26"/>
          <w:szCs w:val="26"/>
        </w:rPr>
        <w:t xml:space="preserve">- возврат бюджетными учреждениями остатков субсидий прошлых лет </w:t>
      </w:r>
      <w:r w:rsidRPr="00C46442">
        <w:rPr>
          <w:sz w:val="26"/>
          <w:szCs w:val="26"/>
        </w:rPr>
        <w:br/>
        <w:t>(по средствам местного бюджета) – 9 111,4 тыс. рублей;</w:t>
      </w:r>
    </w:p>
    <w:p w14:paraId="63C8036D" w14:textId="77777777" w:rsidR="00B42065" w:rsidRPr="00C46442" w:rsidRDefault="00B42065" w:rsidP="00B42065">
      <w:pPr>
        <w:tabs>
          <w:tab w:val="left" w:pos="360"/>
          <w:tab w:val="left" w:pos="1080"/>
        </w:tabs>
        <w:ind w:firstLine="709"/>
        <w:jc w:val="both"/>
        <w:rPr>
          <w:sz w:val="26"/>
          <w:szCs w:val="26"/>
        </w:rPr>
      </w:pPr>
      <w:r w:rsidRPr="00C46442">
        <w:rPr>
          <w:sz w:val="26"/>
          <w:szCs w:val="26"/>
        </w:rPr>
        <w:t xml:space="preserve">- возврат автономными учреждениями остатков субсидий прошлых лет </w:t>
      </w:r>
      <w:r w:rsidRPr="00C46442">
        <w:rPr>
          <w:sz w:val="26"/>
          <w:szCs w:val="26"/>
        </w:rPr>
        <w:br/>
        <w:t>(по средствам краевого бюджета) – 85,7 тыс. рублей;</w:t>
      </w:r>
    </w:p>
    <w:p w14:paraId="0B386037" w14:textId="77777777" w:rsidR="00B42065" w:rsidRPr="00C46442" w:rsidRDefault="00B42065" w:rsidP="00B42065">
      <w:pPr>
        <w:tabs>
          <w:tab w:val="left" w:pos="360"/>
          <w:tab w:val="left" w:pos="1080"/>
        </w:tabs>
        <w:ind w:firstLine="709"/>
        <w:jc w:val="both"/>
        <w:rPr>
          <w:sz w:val="26"/>
          <w:szCs w:val="26"/>
        </w:rPr>
      </w:pPr>
      <w:r w:rsidRPr="00C46442">
        <w:rPr>
          <w:sz w:val="26"/>
          <w:szCs w:val="26"/>
        </w:rPr>
        <w:t xml:space="preserve">- возврат автономными учреждениями остатков субсидий прошлых лет </w:t>
      </w:r>
      <w:r w:rsidRPr="00C46442">
        <w:rPr>
          <w:sz w:val="26"/>
          <w:szCs w:val="26"/>
        </w:rPr>
        <w:br/>
        <w:t>(по средствам местного бюджета) - 209,7 тыс. рублей;</w:t>
      </w:r>
    </w:p>
    <w:p w14:paraId="0CCFDBE0" w14:textId="77777777" w:rsidR="00B42065" w:rsidRPr="00C46442" w:rsidRDefault="00B42065" w:rsidP="00B42065">
      <w:pPr>
        <w:tabs>
          <w:tab w:val="left" w:pos="360"/>
          <w:tab w:val="left" w:pos="1080"/>
        </w:tabs>
        <w:ind w:firstLine="709"/>
        <w:jc w:val="both"/>
        <w:rPr>
          <w:sz w:val="26"/>
          <w:szCs w:val="26"/>
        </w:rPr>
      </w:pPr>
      <w:r w:rsidRPr="00C46442">
        <w:rPr>
          <w:sz w:val="26"/>
          <w:szCs w:val="26"/>
        </w:rPr>
        <w:t xml:space="preserve">- возврат иными организациями остатков субсидий прошлых лет </w:t>
      </w:r>
      <w:r w:rsidRPr="00C46442">
        <w:rPr>
          <w:sz w:val="26"/>
          <w:szCs w:val="26"/>
        </w:rPr>
        <w:br/>
        <w:t>(по средствам краевого бюджета) – 4 529,8 тыс. рублей;</w:t>
      </w:r>
    </w:p>
    <w:p w14:paraId="1D32D534" w14:textId="77777777" w:rsidR="00B42065" w:rsidRPr="00C46442" w:rsidRDefault="00B42065" w:rsidP="00B42065">
      <w:pPr>
        <w:tabs>
          <w:tab w:val="left" w:pos="360"/>
          <w:tab w:val="left" w:pos="1080"/>
        </w:tabs>
        <w:ind w:firstLine="709"/>
        <w:jc w:val="both"/>
        <w:rPr>
          <w:sz w:val="26"/>
          <w:szCs w:val="26"/>
        </w:rPr>
      </w:pPr>
      <w:r w:rsidRPr="00C46442">
        <w:rPr>
          <w:sz w:val="26"/>
          <w:szCs w:val="26"/>
        </w:rPr>
        <w:t xml:space="preserve">- возврат иными организациями остатков субсидий прошлых лет </w:t>
      </w:r>
      <w:r w:rsidRPr="00C46442">
        <w:rPr>
          <w:sz w:val="26"/>
          <w:szCs w:val="26"/>
        </w:rPr>
        <w:br/>
        <w:t>(по средствам местного бюджета) – 19 106,0 тыс. рублей.</w:t>
      </w:r>
    </w:p>
    <w:p w14:paraId="4229E18A" w14:textId="77777777" w:rsidR="00B42065" w:rsidRPr="00C46442" w:rsidRDefault="00B42065" w:rsidP="00B42065">
      <w:pPr>
        <w:tabs>
          <w:tab w:val="left" w:pos="360"/>
          <w:tab w:val="left" w:pos="1080"/>
        </w:tabs>
        <w:ind w:firstLine="709"/>
        <w:jc w:val="both"/>
        <w:rPr>
          <w:sz w:val="26"/>
          <w:szCs w:val="26"/>
        </w:rPr>
      </w:pPr>
      <w:r w:rsidRPr="00C46442">
        <w:rPr>
          <w:sz w:val="26"/>
          <w:szCs w:val="26"/>
        </w:rPr>
        <w:t>Рост поступлений относительно плановых назначений на 22,5 процента обусловлен возвратами в конце года муниципальными бюджетными учреждениями остатков субсидий прошлых лет.</w:t>
      </w:r>
    </w:p>
    <w:p w14:paraId="6FDFA538" w14:textId="5BBE4712" w:rsidR="00DC407A" w:rsidRPr="00B42065" w:rsidRDefault="00B42065" w:rsidP="00B42065">
      <w:pPr>
        <w:widowControl w:val="0"/>
        <w:ind w:firstLine="709"/>
        <w:jc w:val="both"/>
        <w:rPr>
          <w:rFonts w:eastAsiaTheme="minorHAnsi"/>
          <w:sz w:val="26"/>
          <w:szCs w:val="26"/>
          <w:lang w:eastAsia="en-US"/>
        </w:rPr>
      </w:pPr>
      <w:r w:rsidRPr="00C46442">
        <w:rPr>
          <w:sz w:val="26"/>
          <w:szCs w:val="26"/>
        </w:rPr>
        <w:t xml:space="preserve">Относительно фактического исполнения за 2021 год наблюдается снижение поступлений на </w:t>
      </w:r>
      <w:r w:rsidRPr="00C46442">
        <w:rPr>
          <w:b/>
          <w:sz w:val="26"/>
          <w:szCs w:val="26"/>
        </w:rPr>
        <w:t xml:space="preserve">6 643,7 </w:t>
      </w:r>
      <w:r w:rsidRPr="00C46442">
        <w:rPr>
          <w:sz w:val="26"/>
          <w:szCs w:val="26"/>
        </w:rPr>
        <w:t xml:space="preserve">тыс. рублей или на 15,7 процента, что обусловлено возвратами в 2022 году муниципальными бюджетными и автономными </w:t>
      </w:r>
      <w:r w:rsidRPr="00B42065">
        <w:rPr>
          <w:sz w:val="26"/>
          <w:szCs w:val="26"/>
        </w:rPr>
        <w:t>учреждениями субсидий прошлых лет в меньшем объеме.</w:t>
      </w:r>
    </w:p>
    <w:p w14:paraId="71D257B7" w14:textId="77777777" w:rsidR="00DC407A" w:rsidRPr="00B42065" w:rsidRDefault="00DC407A" w:rsidP="00DC407A">
      <w:pPr>
        <w:pStyle w:val="30"/>
        <w:jc w:val="center"/>
        <w:rPr>
          <w:i/>
          <w:iCs/>
        </w:rPr>
      </w:pPr>
      <w:bookmarkStart w:id="79" w:name="_Toc133482678"/>
      <w:r w:rsidRPr="00B42065">
        <w:rPr>
          <w:i/>
          <w:iCs/>
        </w:rPr>
        <w:t>Возврат остатков субсидий, субвенций и иных межбюджетных трансфертов, имеющих целевое назначение, прошлых лет</w:t>
      </w:r>
      <w:bookmarkEnd w:id="79"/>
    </w:p>
    <w:p w14:paraId="6CFE1DC6" w14:textId="77777777" w:rsidR="00B42065" w:rsidRPr="00C46442" w:rsidRDefault="00B42065" w:rsidP="00B42065">
      <w:pPr>
        <w:autoSpaceDE w:val="0"/>
        <w:autoSpaceDN w:val="0"/>
        <w:adjustRightInd w:val="0"/>
        <w:spacing w:before="120"/>
        <w:ind w:firstLine="709"/>
        <w:jc w:val="both"/>
        <w:rPr>
          <w:sz w:val="26"/>
          <w:szCs w:val="26"/>
        </w:rPr>
      </w:pPr>
      <w:r w:rsidRPr="00B42065">
        <w:rPr>
          <w:sz w:val="26"/>
          <w:szCs w:val="26"/>
        </w:rPr>
        <w:t>В соответствии с Приказом Министерства финансов РФ от 13.04.2020 №</w:t>
      </w:r>
      <w:r w:rsidRPr="00C46442">
        <w:rPr>
          <w:sz w:val="26"/>
          <w:szCs w:val="26"/>
        </w:rPr>
        <w:t xml:space="preserve"> 68н «Об утверждении Общих требований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межбюджетных трансфертов бюджетам государственных внебюджетных фондов, и Порядка взыскания неиспользованных остатков межбюджетных трансфертов, предоставленных из федерального бюджета», не использованные по состоянию на 1 января очередного финансового года остатки межбюджетных трансфертов подлежат возврату в краевой бюджет.</w:t>
      </w:r>
    </w:p>
    <w:p w14:paraId="6BC922B3" w14:textId="77777777" w:rsidR="00B42065" w:rsidRPr="00963031" w:rsidRDefault="00B42065" w:rsidP="00B42065">
      <w:pPr>
        <w:autoSpaceDE w:val="0"/>
        <w:autoSpaceDN w:val="0"/>
        <w:adjustRightInd w:val="0"/>
        <w:ind w:firstLine="709"/>
        <w:jc w:val="both"/>
        <w:rPr>
          <w:sz w:val="26"/>
          <w:szCs w:val="26"/>
        </w:rPr>
      </w:pPr>
      <w:r w:rsidRPr="00C46442">
        <w:rPr>
          <w:sz w:val="26"/>
          <w:szCs w:val="26"/>
        </w:rPr>
        <w:t xml:space="preserve">С учетом вышеизложенного, в 2022 году из бюджета муниципального образования </w:t>
      </w:r>
      <w:r w:rsidRPr="00963031">
        <w:rPr>
          <w:sz w:val="26"/>
          <w:szCs w:val="26"/>
        </w:rPr>
        <w:t xml:space="preserve">город Норильск были возвращены в краевой бюджет неиспользованные в 2021 году остатки межбюджетных трансфертов в сумме </w:t>
      </w:r>
      <w:r w:rsidRPr="00963031">
        <w:rPr>
          <w:b/>
          <w:sz w:val="26"/>
          <w:szCs w:val="26"/>
        </w:rPr>
        <w:t>17 290,3</w:t>
      </w:r>
      <w:r w:rsidRPr="00963031">
        <w:rPr>
          <w:sz w:val="26"/>
          <w:szCs w:val="26"/>
        </w:rPr>
        <w:t xml:space="preserve"> тыс. рублей, в том числе:</w:t>
      </w:r>
    </w:p>
    <w:p w14:paraId="1E450AEA" w14:textId="77777777" w:rsidR="00B42065" w:rsidRPr="00963031" w:rsidRDefault="00B42065" w:rsidP="00B42065">
      <w:pPr>
        <w:numPr>
          <w:ilvl w:val="0"/>
          <w:numId w:val="9"/>
        </w:numPr>
        <w:tabs>
          <w:tab w:val="left" w:pos="993"/>
        </w:tabs>
        <w:autoSpaceDE w:val="0"/>
        <w:autoSpaceDN w:val="0"/>
        <w:adjustRightInd w:val="0"/>
        <w:ind w:left="0" w:firstLine="709"/>
        <w:contextualSpacing/>
        <w:jc w:val="both"/>
        <w:rPr>
          <w:sz w:val="26"/>
          <w:szCs w:val="26"/>
        </w:rPr>
      </w:pPr>
      <w:r w:rsidRPr="00963031">
        <w:rPr>
          <w:i/>
          <w:sz w:val="26"/>
          <w:szCs w:val="26"/>
        </w:rPr>
        <w:t>остатки субсидий</w:t>
      </w:r>
      <w:r w:rsidRPr="00963031">
        <w:rPr>
          <w:sz w:val="26"/>
          <w:szCs w:val="26"/>
        </w:rPr>
        <w:t xml:space="preserve"> в сумме </w:t>
      </w:r>
      <w:r w:rsidRPr="00963031">
        <w:rPr>
          <w:b/>
          <w:sz w:val="26"/>
          <w:szCs w:val="26"/>
        </w:rPr>
        <w:t>8 054,5</w:t>
      </w:r>
      <w:r w:rsidRPr="00963031">
        <w:rPr>
          <w:sz w:val="26"/>
          <w:szCs w:val="26"/>
        </w:rPr>
        <w:t xml:space="preserve"> тыс. рублей, предоставленных на:</w:t>
      </w:r>
    </w:p>
    <w:p w14:paraId="59C07D69" w14:textId="77777777" w:rsidR="00B42065" w:rsidRPr="00963031" w:rsidRDefault="00B42065" w:rsidP="00B42065">
      <w:pPr>
        <w:tabs>
          <w:tab w:val="left" w:pos="993"/>
        </w:tabs>
        <w:autoSpaceDE w:val="0"/>
        <w:autoSpaceDN w:val="0"/>
        <w:adjustRightInd w:val="0"/>
        <w:ind w:firstLine="709"/>
        <w:jc w:val="both"/>
        <w:rPr>
          <w:sz w:val="26"/>
          <w:szCs w:val="26"/>
        </w:rPr>
      </w:pPr>
      <w:r w:rsidRPr="00963031">
        <w:rPr>
          <w:sz w:val="26"/>
          <w:szCs w:val="26"/>
        </w:rPr>
        <w:t>- сохранение устойчивости зданий перспективного жилищного фонда - 4 529,8 тыс. рублей;</w:t>
      </w:r>
    </w:p>
    <w:p w14:paraId="48980D25" w14:textId="77777777" w:rsidR="00B42065" w:rsidRPr="00963031" w:rsidRDefault="00B42065" w:rsidP="00B42065">
      <w:pPr>
        <w:tabs>
          <w:tab w:val="left" w:pos="993"/>
        </w:tabs>
        <w:autoSpaceDE w:val="0"/>
        <w:autoSpaceDN w:val="0"/>
        <w:adjustRightInd w:val="0"/>
        <w:ind w:firstLine="709"/>
        <w:jc w:val="both"/>
        <w:rPr>
          <w:sz w:val="26"/>
          <w:szCs w:val="26"/>
        </w:rPr>
      </w:pPr>
      <w:r w:rsidRPr="00963031">
        <w:rPr>
          <w:sz w:val="26"/>
          <w:szCs w:val="26"/>
        </w:rPr>
        <w:t>-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 2 541,3 тыс. рублей;</w:t>
      </w:r>
    </w:p>
    <w:p w14:paraId="0C3D22C8" w14:textId="77777777" w:rsidR="00B42065" w:rsidRPr="00963031" w:rsidRDefault="00B42065" w:rsidP="00B42065">
      <w:pPr>
        <w:autoSpaceDE w:val="0"/>
        <w:autoSpaceDN w:val="0"/>
        <w:adjustRightInd w:val="0"/>
        <w:ind w:firstLine="709"/>
        <w:contextualSpacing/>
        <w:jc w:val="both"/>
        <w:rPr>
          <w:sz w:val="26"/>
          <w:szCs w:val="26"/>
        </w:rPr>
      </w:pPr>
      <w:r w:rsidRPr="00963031">
        <w:rPr>
          <w:sz w:val="26"/>
          <w:szCs w:val="26"/>
        </w:rPr>
        <w:t>- содержание автомобильных дорог общего пользования местного значения за счет средств дорожного фонда Красноярского края - 823,8 тыс. рублей;</w:t>
      </w:r>
    </w:p>
    <w:p w14:paraId="206BFA12" w14:textId="77777777" w:rsidR="00B42065" w:rsidRPr="00963031" w:rsidRDefault="00B42065" w:rsidP="00B42065">
      <w:pPr>
        <w:autoSpaceDE w:val="0"/>
        <w:autoSpaceDN w:val="0"/>
        <w:adjustRightInd w:val="0"/>
        <w:ind w:firstLine="709"/>
        <w:contextualSpacing/>
        <w:jc w:val="both"/>
        <w:rPr>
          <w:sz w:val="26"/>
          <w:szCs w:val="26"/>
        </w:rPr>
      </w:pPr>
      <w:r w:rsidRPr="00963031">
        <w:rPr>
          <w:sz w:val="26"/>
          <w:szCs w:val="26"/>
        </w:rPr>
        <w:t>- развитие детско-юношеского спорта – 79,4 тыс. рублей;</w:t>
      </w:r>
    </w:p>
    <w:p w14:paraId="69654CD8" w14:textId="77777777" w:rsidR="00B42065" w:rsidRPr="00963031" w:rsidRDefault="00B42065" w:rsidP="00B42065">
      <w:pPr>
        <w:autoSpaceDE w:val="0"/>
        <w:autoSpaceDN w:val="0"/>
        <w:adjustRightInd w:val="0"/>
        <w:contextualSpacing/>
        <w:jc w:val="both"/>
        <w:rPr>
          <w:sz w:val="26"/>
          <w:szCs w:val="26"/>
        </w:rPr>
      </w:pPr>
      <w:r w:rsidRPr="00963031">
        <w:rPr>
          <w:sz w:val="26"/>
          <w:szCs w:val="26"/>
        </w:rPr>
        <w:t xml:space="preserve">          - выполнение требований федеральных стандартов спортивной подготовки – 58,0 тыс. рублей;</w:t>
      </w:r>
    </w:p>
    <w:p w14:paraId="6E41DF2B" w14:textId="77777777" w:rsidR="00B42065" w:rsidRPr="00963031" w:rsidRDefault="00B42065" w:rsidP="00B42065">
      <w:pPr>
        <w:autoSpaceDE w:val="0"/>
        <w:autoSpaceDN w:val="0"/>
        <w:adjustRightInd w:val="0"/>
        <w:contextualSpacing/>
        <w:jc w:val="both"/>
        <w:rPr>
          <w:sz w:val="26"/>
          <w:szCs w:val="26"/>
        </w:rPr>
      </w:pPr>
      <w:r w:rsidRPr="00963031">
        <w:rPr>
          <w:sz w:val="26"/>
          <w:szCs w:val="26"/>
        </w:rPr>
        <w:t xml:space="preserve">           - поддержку деятельности муниципальных молодежных центров – 22,2 тыс. рублей.</w:t>
      </w:r>
    </w:p>
    <w:p w14:paraId="701B799E" w14:textId="77777777" w:rsidR="00B42065" w:rsidRPr="00963031" w:rsidRDefault="00B42065" w:rsidP="00B42065">
      <w:pPr>
        <w:numPr>
          <w:ilvl w:val="0"/>
          <w:numId w:val="9"/>
        </w:numPr>
        <w:tabs>
          <w:tab w:val="left" w:pos="993"/>
        </w:tabs>
        <w:autoSpaceDE w:val="0"/>
        <w:autoSpaceDN w:val="0"/>
        <w:adjustRightInd w:val="0"/>
        <w:ind w:left="0" w:firstLine="709"/>
        <w:contextualSpacing/>
        <w:jc w:val="both"/>
        <w:rPr>
          <w:sz w:val="26"/>
          <w:szCs w:val="26"/>
        </w:rPr>
      </w:pPr>
      <w:r w:rsidRPr="00963031">
        <w:rPr>
          <w:i/>
          <w:sz w:val="26"/>
          <w:szCs w:val="26"/>
        </w:rPr>
        <w:t xml:space="preserve">остатки субвенций </w:t>
      </w:r>
      <w:r w:rsidRPr="00963031">
        <w:rPr>
          <w:sz w:val="26"/>
          <w:szCs w:val="26"/>
        </w:rPr>
        <w:t xml:space="preserve">в сумме </w:t>
      </w:r>
      <w:r w:rsidRPr="00963031">
        <w:rPr>
          <w:b/>
          <w:sz w:val="26"/>
          <w:szCs w:val="26"/>
        </w:rPr>
        <w:t>23 587,1</w:t>
      </w:r>
      <w:r w:rsidRPr="00963031">
        <w:rPr>
          <w:sz w:val="26"/>
          <w:szCs w:val="26"/>
        </w:rPr>
        <w:t xml:space="preserve"> тыс. рублей, предоставленных на:</w:t>
      </w:r>
    </w:p>
    <w:p w14:paraId="69158C1F" w14:textId="77777777" w:rsidR="00B42065" w:rsidRPr="00C46442" w:rsidRDefault="00B42065" w:rsidP="00B42065">
      <w:pPr>
        <w:autoSpaceDE w:val="0"/>
        <w:autoSpaceDN w:val="0"/>
        <w:adjustRightInd w:val="0"/>
        <w:ind w:firstLine="709"/>
        <w:contextualSpacing/>
        <w:jc w:val="both"/>
        <w:rPr>
          <w:sz w:val="26"/>
          <w:szCs w:val="26"/>
        </w:rPr>
      </w:pPr>
      <w:r w:rsidRPr="00963031">
        <w:rPr>
          <w:sz w:val="26"/>
          <w:szCs w:val="26"/>
        </w:rPr>
        <w:t xml:space="preserve">- осуществление государственных полномочий по решению вопросов социальной поддержки детей-сирот и детей, оставшихся без попечения родителей </w:t>
      </w:r>
      <w:r w:rsidRPr="00963031">
        <w:rPr>
          <w:sz w:val="26"/>
          <w:szCs w:val="26"/>
        </w:rPr>
        <w:br/>
        <w:t>(в соответствии с Законом края от 27 декабря 2005 года № 17-4370) – 18 860,7 тыс. рублей;</w:t>
      </w:r>
    </w:p>
    <w:p w14:paraId="7AAD667D" w14:textId="77777777" w:rsidR="00B42065" w:rsidRPr="00C46442" w:rsidRDefault="00B42065" w:rsidP="00B42065">
      <w:pPr>
        <w:autoSpaceDE w:val="0"/>
        <w:autoSpaceDN w:val="0"/>
        <w:adjustRightInd w:val="0"/>
        <w:spacing w:before="120"/>
        <w:ind w:firstLine="709"/>
        <w:contextualSpacing/>
        <w:jc w:val="both"/>
        <w:rPr>
          <w:sz w:val="26"/>
          <w:szCs w:val="26"/>
        </w:rPr>
      </w:pPr>
      <w:r w:rsidRPr="00C46442">
        <w:rPr>
          <w:sz w:val="26"/>
          <w:szCs w:val="26"/>
        </w:rPr>
        <w:t>- обеспечение деятельности специалистов, осуществляющих переданные государственные полномочия по переселению граждан из районов Крайнего Севера и приравненных к ним местностей (в соответствии с Законом края от 21 декабря 2010 года № 11-5582) – 2 229,8 тыс. рублей;</w:t>
      </w:r>
    </w:p>
    <w:p w14:paraId="6941B275" w14:textId="77777777" w:rsidR="00B42065" w:rsidRPr="00C46442" w:rsidRDefault="00B42065" w:rsidP="00B42065">
      <w:pPr>
        <w:autoSpaceDE w:val="0"/>
        <w:autoSpaceDN w:val="0"/>
        <w:adjustRightInd w:val="0"/>
        <w:spacing w:before="120"/>
        <w:ind w:firstLine="709"/>
        <w:contextualSpacing/>
        <w:jc w:val="both"/>
        <w:rPr>
          <w:sz w:val="26"/>
          <w:szCs w:val="26"/>
        </w:rPr>
      </w:pPr>
      <w:r w:rsidRPr="00C46442">
        <w:rPr>
          <w:sz w:val="26"/>
          <w:szCs w:val="26"/>
        </w:rPr>
        <w:t>-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соответствии с Законом края от 27 декабря 2005 года № 17-4379) – 1 341,0 тыс. рублей;</w:t>
      </w:r>
    </w:p>
    <w:p w14:paraId="186825D2" w14:textId="77777777" w:rsidR="00B42065" w:rsidRPr="00C46442" w:rsidRDefault="00B42065" w:rsidP="00B42065">
      <w:pPr>
        <w:autoSpaceDE w:val="0"/>
        <w:autoSpaceDN w:val="0"/>
        <w:adjustRightInd w:val="0"/>
        <w:spacing w:before="120"/>
        <w:ind w:firstLine="709"/>
        <w:contextualSpacing/>
        <w:jc w:val="both"/>
        <w:rPr>
          <w:sz w:val="26"/>
          <w:szCs w:val="26"/>
        </w:rPr>
      </w:pPr>
      <w:r w:rsidRPr="00C46442">
        <w:rPr>
          <w:sz w:val="26"/>
          <w:szCs w:val="26"/>
        </w:rPr>
        <w:t xml:space="preserve">- реализацию отдельных мер по обеспечению ограничения платы граждан за коммунальные услуги (в соответствии с Законом края от 1 декабря 2014 года </w:t>
      </w:r>
      <w:r w:rsidRPr="00C46442">
        <w:rPr>
          <w:sz w:val="26"/>
          <w:szCs w:val="26"/>
        </w:rPr>
        <w:br/>
        <w:t>№ 7-2839) – 575,1 тыс. рублей;</w:t>
      </w:r>
    </w:p>
    <w:p w14:paraId="6E7FB1AB" w14:textId="77777777" w:rsidR="00B42065" w:rsidRPr="00C46442" w:rsidRDefault="00B42065" w:rsidP="00B42065">
      <w:pPr>
        <w:autoSpaceDE w:val="0"/>
        <w:autoSpaceDN w:val="0"/>
        <w:adjustRightInd w:val="0"/>
        <w:spacing w:before="120"/>
        <w:ind w:firstLine="709"/>
        <w:contextualSpacing/>
        <w:jc w:val="both"/>
        <w:rPr>
          <w:sz w:val="26"/>
          <w:szCs w:val="26"/>
        </w:rPr>
      </w:pPr>
      <w:r w:rsidRPr="00C46442">
        <w:rPr>
          <w:sz w:val="26"/>
          <w:szCs w:val="26"/>
        </w:rPr>
        <w:t>- осуществление государственных полномочий по организации и осуществлению деятельности по опеке и попечительству – 241,9 тыс. рублей;</w:t>
      </w:r>
    </w:p>
    <w:p w14:paraId="33CFD8CB" w14:textId="77777777" w:rsidR="00B42065" w:rsidRPr="00C46442" w:rsidRDefault="00B42065" w:rsidP="00B42065">
      <w:pPr>
        <w:autoSpaceDE w:val="0"/>
        <w:autoSpaceDN w:val="0"/>
        <w:adjustRightInd w:val="0"/>
        <w:spacing w:before="120"/>
        <w:ind w:firstLine="709"/>
        <w:contextualSpacing/>
        <w:jc w:val="both"/>
        <w:rPr>
          <w:sz w:val="26"/>
          <w:szCs w:val="26"/>
        </w:rPr>
      </w:pPr>
      <w:r w:rsidRPr="00C46442">
        <w:rPr>
          <w:sz w:val="26"/>
          <w:szCs w:val="26"/>
        </w:rPr>
        <w:t xml:space="preserve">- выполнение государственных полномочий по созданию и обеспечению деятельности административных комиссий (в соответствии с Законом края </w:t>
      </w:r>
      <w:r w:rsidRPr="00C46442">
        <w:rPr>
          <w:sz w:val="26"/>
          <w:szCs w:val="26"/>
        </w:rPr>
        <w:br/>
        <w:t>от 23 апреля 2009 года № 8-3170) – 166,1 тыс. рублей;</w:t>
      </w:r>
    </w:p>
    <w:p w14:paraId="47BCBE56" w14:textId="77777777" w:rsidR="00B42065" w:rsidRPr="00C46442" w:rsidRDefault="00B42065" w:rsidP="00B42065">
      <w:pPr>
        <w:autoSpaceDE w:val="0"/>
        <w:autoSpaceDN w:val="0"/>
        <w:adjustRightInd w:val="0"/>
        <w:spacing w:before="120"/>
        <w:ind w:firstLine="709"/>
        <w:contextualSpacing/>
        <w:jc w:val="both"/>
        <w:rPr>
          <w:sz w:val="26"/>
          <w:szCs w:val="26"/>
        </w:rPr>
      </w:pPr>
      <w:r w:rsidRPr="00C46442">
        <w:rPr>
          <w:sz w:val="26"/>
          <w:szCs w:val="26"/>
        </w:rPr>
        <w:t>-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(в соответствии с Законом края от 27 декабря 2005 года № 17-4377) - 71,0 тыс. рублей;</w:t>
      </w:r>
    </w:p>
    <w:p w14:paraId="2EDEB3DF" w14:textId="77777777" w:rsidR="00B42065" w:rsidRDefault="00B42065" w:rsidP="00B42065">
      <w:pPr>
        <w:autoSpaceDE w:val="0"/>
        <w:autoSpaceDN w:val="0"/>
        <w:adjustRightInd w:val="0"/>
        <w:spacing w:before="120"/>
        <w:ind w:firstLine="709"/>
        <w:contextualSpacing/>
        <w:jc w:val="both"/>
        <w:rPr>
          <w:sz w:val="26"/>
          <w:szCs w:val="26"/>
        </w:rPr>
      </w:pPr>
      <w:r w:rsidRPr="00C46442">
        <w:rPr>
          <w:sz w:val="26"/>
          <w:szCs w:val="26"/>
        </w:rPr>
        <w:t xml:space="preserve">- осуществление государственных полномочий по созданию и обеспечению деятельности комиссий по делам несовершеннолетних и защите их прав </w:t>
      </w:r>
      <w:r w:rsidRPr="00C46442">
        <w:rPr>
          <w:sz w:val="26"/>
          <w:szCs w:val="26"/>
        </w:rPr>
        <w:br/>
        <w:t>(в соответствии с Законом края от 26 декабря 2006 года № 21-5589) – 30,1 тыс. рублей;</w:t>
      </w:r>
    </w:p>
    <w:p w14:paraId="30A7488E" w14:textId="77777777" w:rsidR="00B42065" w:rsidRPr="00C46442" w:rsidRDefault="00B42065" w:rsidP="00B42065">
      <w:pPr>
        <w:autoSpaceDE w:val="0"/>
        <w:autoSpaceDN w:val="0"/>
        <w:adjustRightInd w:val="0"/>
        <w:spacing w:before="120"/>
        <w:ind w:firstLine="709"/>
        <w:contextualSpacing/>
        <w:jc w:val="both"/>
        <w:rPr>
          <w:sz w:val="26"/>
          <w:szCs w:val="26"/>
        </w:rPr>
      </w:pPr>
      <w:r w:rsidRPr="00C46442">
        <w:rPr>
          <w:sz w:val="26"/>
          <w:szCs w:val="26"/>
        </w:rPr>
        <w:t>-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- 28,1 тыс. рублей;</w:t>
      </w:r>
    </w:p>
    <w:p w14:paraId="1C97418F" w14:textId="77777777" w:rsidR="00B42065" w:rsidRPr="00C46442" w:rsidRDefault="00B42065" w:rsidP="00B42065">
      <w:pPr>
        <w:autoSpaceDE w:val="0"/>
        <w:autoSpaceDN w:val="0"/>
        <w:adjustRightInd w:val="0"/>
        <w:spacing w:before="120"/>
        <w:ind w:firstLine="709"/>
        <w:contextualSpacing/>
        <w:jc w:val="both"/>
        <w:rPr>
          <w:sz w:val="26"/>
          <w:szCs w:val="26"/>
        </w:rPr>
      </w:pPr>
      <w:r w:rsidRPr="00C46442">
        <w:rPr>
          <w:sz w:val="26"/>
          <w:szCs w:val="26"/>
        </w:rPr>
        <w:t xml:space="preserve">-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соответствии с Законом края </w:t>
      </w:r>
      <w:r w:rsidRPr="00C46442">
        <w:rPr>
          <w:sz w:val="26"/>
          <w:szCs w:val="26"/>
        </w:rPr>
        <w:br/>
        <w:t>от 30 января 2014 года № 6-2056) – 23,1 тыс. рублей;</w:t>
      </w:r>
    </w:p>
    <w:p w14:paraId="71BAD9D9" w14:textId="77777777" w:rsidR="00B42065" w:rsidRPr="00C46442" w:rsidRDefault="00B42065" w:rsidP="00B42065">
      <w:pPr>
        <w:autoSpaceDE w:val="0"/>
        <w:autoSpaceDN w:val="0"/>
        <w:adjustRightInd w:val="0"/>
        <w:spacing w:before="120"/>
        <w:ind w:firstLine="709"/>
        <w:contextualSpacing/>
        <w:jc w:val="both"/>
        <w:rPr>
          <w:sz w:val="26"/>
          <w:szCs w:val="26"/>
        </w:rPr>
      </w:pPr>
      <w:r w:rsidRPr="00C46442">
        <w:rPr>
          <w:sz w:val="26"/>
          <w:szCs w:val="26"/>
        </w:rPr>
        <w:t>- осуществление государственных полномочий в области архивного дела, переданных органам местного самоуправления Красноярского края (в соответствии с Законом края от 21 декабря 2010 года № 11-5564), - 10,0 тыс. рублей;</w:t>
      </w:r>
    </w:p>
    <w:p w14:paraId="28443DF0" w14:textId="77777777" w:rsidR="00B42065" w:rsidRPr="00C46442" w:rsidRDefault="00B42065" w:rsidP="00B42065">
      <w:pPr>
        <w:autoSpaceDE w:val="0"/>
        <w:autoSpaceDN w:val="0"/>
        <w:adjustRightInd w:val="0"/>
        <w:spacing w:before="120"/>
        <w:ind w:firstLine="709"/>
        <w:contextualSpacing/>
        <w:jc w:val="both"/>
        <w:rPr>
          <w:sz w:val="26"/>
          <w:szCs w:val="26"/>
        </w:rPr>
      </w:pPr>
      <w:r w:rsidRPr="00C46442">
        <w:rPr>
          <w:sz w:val="26"/>
          <w:szCs w:val="26"/>
        </w:rPr>
        <w:t>- обеспечение деятельности специалистов, осуществляющих переданные государственные полномочия по переселению граждан из районов Крайнего Севера и приравненных к ним местностей (в соответствии с Законом края от 21 декабря 2010 года № 11-5582), – 4,8 тыс. рублей;</w:t>
      </w:r>
    </w:p>
    <w:p w14:paraId="5D08ED70" w14:textId="77777777" w:rsidR="00B42065" w:rsidRPr="00C46442" w:rsidRDefault="00B42065" w:rsidP="00B42065">
      <w:pPr>
        <w:autoSpaceDE w:val="0"/>
        <w:autoSpaceDN w:val="0"/>
        <w:adjustRightInd w:val="0"/>
        <w:spacing w:before="120"/>
        <w:ind w:firstLine="709"/>
        <w:contextualSpacing/>
        <w:jc w:val="both"/>
        <w:rPr>
          <w:sz w:val="26"/>
          <w:szCs w:val="26"/>
        </w:rPr>
      </w:pPr>
      <w:r w:rsidRPr="00C46442">
        <w:rPr>
          <w:sz w:val="26"/>
          <w:szCs w:val="26"/>
        </w:rPr>
        <w:t>- организацию и осуществление деятельности по опеке и попечительству в отношении совершеннолетних граждан, а также в сфере патронажа (в соответствии с Законом края от 11 июля 2019 года № 7-2988) – 2,9 тыс. рублей;</w:t>
      </w:r>
    </w:p>
    <w:p w14:paraId="3A89C5F1" w14:textId="77777777" w:rsidR="00B42065" w:rsidRPr="00C46442" w:rsidRDefault="00B42065" w:rsidP="00B42065">
      <w:pPr>
        <w:autoSpaceDE w:val="0"/>
        <w:autoSpaceDN w:val="0"/>
        <w:adjustRightInd w:val="0"/>
        <w:spacing w:before="120"/>
        <w:ind w:firstLine="709"/>
        <w:contextualSpacing/>
        <w:jc w:val="both"/>
        <w:rPr>
          <w:sz w:val="26"/>
          <w:szCs w:val="26"/>
        </w:rPr>
      </w:pPr>
      <w:r w:rsidRPr="00C46442">
        <w:rPr>
          <w:sz w:val="26"/>
          <w:szCs w:val="26"/>
        </w:rPr>
        <w:t>-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 2,5 тыс. рублей.</w:t>
      </w:r>
    </w:p>
    <w:p w14:paraId="482FC16A" w14:textId="527B89BD" w:rsidR="004B3718" w:rsidRPr="00FE685A" w:rsidRDefault="00B42065" w:rsidP="00B42065">
      <w:pPr>
        <w:autoSpaceDE w:val="0"/>
        <w:autoSpaceDN w:val="0"/>
        <w:adjustRightInd w:val="0"/>
        <w:spacing w:before="120"/>
        <w:ind w:firstLine="709"/>
        <w:contextualSpacing/>
        <w:jc w:val="both"/>
        <w:rPr>
          <w:sz w:val="26"/>
          <w:szCs w:val="26"/>
        </w:rPr>
      </w:pPr>
      <w:r w:rsidRPr="00C46442">
        <w:rPr>
          <w:sz w:val="26"/>
          <w:szCs w:val="26"/>
        </w:rPr>
        <w:t xml:space="preserve">Также, после подтверждения потребности обратно в местный бюджет были возвращены средства </w:t>
      </w:r>
      <w:r w:rsidRPr="00C46442">
        <w:rPr>
          <w:bCs/>
          <w:iCs/>
          <w:sz w:val="26"/>
          <w:szCs w:val="26"/>
        </w:rPr>
        <w:t>на осуществление государственных полномочий по решению вопросов социальной поддержки детей-сирот и детей, оставшихся без попечения родителей,</w:t>
      </w:r>
      <w:r w:rsidRPr="00C46442">
        <w:rPr>
          <w:sz w:val="26"/>
          <w:szCs w:val="26"/>
        </w:rPr>
        <w:t xml:space="preserve"> в сумме </w:t>
      </w:r>
      <w:r w:rsidRPr="00C46442">
        <w:rPr>
          <w:b/>
          <w:sz w:val="26"/>
          <w:szCs w:val="26"/>
        </w:rPr>
        <w:t>14 351,3</w:t>
      </w:r>
      <w:r w:rsidRPr="00C46442">
        <w:rPr>
          <w:sz w:val="26"/>
          <w:szCs w:val="26"/>
        </w:rPr>
        <w:t xml:space="preserve"> </w:t>
      </w:r>
      <w:r w:rsidRPr="00C46442">
        <w:rPr>
          <w:bCs/>
          <w:iCs/>
          <w:sz w:val="26"/>
          <w:szCs w:val="26"/>
        </w:rPr>
        <w:t>тыс. рублей</w:t>
      </w:r>
      <w:r w:rsidRPr="00C46442">
        <w:rPr>
          <w:sz w:val="20"/>
          <w:szCs w:val="20"/>
        </w:rPr>
        <w:t>.</w:t>
      </w:r>
    </w:p>
    <w:p w14:paraId="6B1BDDD7" w14:textId="611D7B74" w:rsidR="004B3718" w:rsidRPr="00EF160C" w:rsidRDefault="004B3718" w:rsidP="00344462">
      <w:pPr>
        <w:keepNext/>
        <w:spacing w:before="360" w:after="60"/>
        <w:jc w:val="center"/>
        <w:outlineLvl w:val="2"/>
        <w:rPr>
          <w:rFonts w:ascii="Arial" w:hAnsi="Arial" w:cs="Arial"/>
          <w:b/>
          <w:bCs/>
          <w:caps/>
          <w:kern w:val="32"/>
          <w:sz w:val="26"/>
          <w:szCs w:val="26"/>
        </w:rPr>
      </w:pPr>
      <w:bookmarkStart w:id="80" w:name="_Toc133482679"/>
      <w:r w:rsidRPr="00EF160C">
        <w:rPr>
          <w:rFonts w:ascii="Arial" w:hAnsi="Arial" w:cs="Arial"/>
          <w:b/>
          <w:bCs/>
          <w:caps/>
          <w:kern w:val="32"/>
          <w:sz w:val="26"/>
          <w:szCs w:val="26"/>
        </w:rPr>
        <w:t>задолженность по платежам в бюджет муниципального образования город Норильск</w:t>
      </w:r>
      <w:bookmarkEnd w:id="80"/>
    </w:p>
    <w:p w14:paraId="22BCA7D1" w14:textId="77777777" w:rsidR="00EF160C" w:rsidRDefault="00EF160C" w:rsidP="00B42065">
      <w:pPr>
        <w:pStyle w:val="ac"/>
        <w:spacing w:before="120"/>
        <w:ind w:left="0" w:right="0" w:firstLine="709"/>
        <w:rPr>
          <w:sz w:val="26"/>
        </w:rPr>
      </w:pPr>
      <w:r w:rsidRPr="00BB587F">
        <w:rPr>
          <w:sz w:val="26"/>
        </w:rPr>
        <w:t xml:space="preserve">Сумма совокупной задолженности юридических и физических лиц по платежам в бюджет муниципального образования город Норильск по данным информационного массива Межрайонной Инспекции Федеральной налоговой службы № 25 по Красноярскому краю, а также бюджетной отчетности главных </w:t>
      </w:r>
      <w:r w:rsidRPr="00E87F31">
        <w:rPr>
          <w:sz w:val="26"/>
        </w:rPr>
        <w:t xml:space="preserve">администраторов неналоговых доходов местного бюджета, на 01.01.2023 составила 770 919,9 тыс. рублей. </w:t>
      </w:r>
    </w:p>
    <w:p w14:paraId="3A7ED3C5" w14:textId="77777777" w:rsidR="00EF160C" w:rsidRPr="00BB587F" w:rsidRDefault="00EF160C" w:rsidP="00EF160C">
      <w:pPr>
        <w:pStyle w:val="ad"/>
        <w:ind w:firstLine="567"/>
        <w:jc w:val="right"/>
        <w:rPr>
          <w:sz w:val="22"/>
          <w:szCs w:val="22"/>
          <w:highlight w:val="yellow"/>
        </w:rPr>
      </w:pPr>
    </w:p>
    <w:p w14:paraId="2E8EF40D" w14:textId="77777777" w:rsidR="00EF160C" w:rsidRPr="00BB587F" w:rsidRDefault="00EF160C" w:rsidP="00EF160C">
      <w:pPr>
        <w:pStyle w:val="ad"/>
        <w:ind w:firstLine="567"/>
        <w:jc w:val="center"/>
        <w:rPr>
          <w:b/>
          <w:bCs/>
          <w:i/>
          <w:iCs/>
          <w:sz w:val="26"/>
          <w:szCs w:val="26"/>
        </w:rPr>
      </w:pPr>
      <w:r w:rsidRPr="00BB587F">
        <w:rPr>
          <w:b/>
          <w:bCs/>
          <w:i/>
          <w:iCs/>
          <w:sz w:val="26"/>
          <w:szCs w:val="26"/>
        </w:rPr>
        <w:t>Динамика задолженности по платежам, подлежащим уплате в бюджет муниципального образования город Норильск</w:t>
      </w:r>
    </w:p>
    <w:p w14:paraId="3D355523" w14:textId="77777777" w:rsidR="00EF160C" w:rsidRPr="008022D8" w:rsidRDefault="00EF160C" w:rsidP="00EF160C">
      <w:pPr>
        <w:shd w:val="clear" w:color="auto" w:fill="FFFFFF"/>
        <w:spacing w:line="295" w:lineRule="exact"/>
        <w:ind w:firstLine="567"/>
        <w:jc w:val="right"/>
      </w:pPr>
      <w:r w:rsidRPr="008022D8">
        <w:t>Таблица 15</w:t>
      </w:r>
    </w:p>
    <w:p w14:paraId="42100551" w14:textId="77777777" w:rsidR="00EF160C" w:rsidRPr="00BB587F" w:rsidRDefault="00EF160C" w:rsidP="00EF160C">
      <w:pPr>
        <w:pStyle w:val="ac"/>
        <w:ind w:left="0" w:right="-1" w:firstLine="567"/>
        <w:jc w:val="right"/>
        <w:rPr>
          <w:sz w:val="26"/>
        </w:rPr>
      </w:pPr>
      <w:r w:rsidRPr="008022D8">
        <w:rPr>
          <w:sz w:val="22"/>
          <w:szCs w:val="22"/>
        </w:rPr>
        <w:t xml:space="preserve"> тыс. рублей</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8"/>
        <w:gridCol w:w="2071"/>
        <w:gridCol w:w="1985"/>
        <w:gridCol w:w="1275"/>
        <w:gridCol w:w="1560"/>
      </w:tblGrid>
      <w:tr w:rsidR="00EF160C" w:rsidRPr="00BB587F" w14:paraId="313221B6" w14:textId="77777777" w:rsidTr="00FE685A">
        <w:trPr>
          <w:trHeight w:val="297"/>
          <w:jc w:val="center"/>
        </w:trPr>
        <w:tc>
          <w:tcPr>
            <w:tcW w:w="2898" w:type="dxa"/>
            <w:vMerge w:val="restart"/>
            <w:vAlign w:val="center"/>
          </w:tcPr>
          <w:p w14:paraId="7BA8D9F3" w14:textId="77777777" w:rsidR="00EF160C" w:rsidRPr="00BB587F" w:rsidRDefault="00EF160C" w:rsidP="00FE685A">
            <w:pPr>
              <w:jc w:val="center"/>
              <w:rPr>
                <w:b/>
                <w:bCs/>
                <w:sz w:val="21"/>
                <w:szCs w:val="21"/>
              </w:rPr>
            </w:pPr>
            <w:r w:rsidRPr="00BB587F">
              <w:rPr>
                <w:b/>
                <w:bCs/>
                <w:sz w:val="21"/>
                <w:szCs w:val="21"/>
              </w:rPr>
              <w:t>Наименование</w:t>
            </w:r>
          </w:p>
        </w:tc>
        <w:tc>
          <w:tcPr>
            <w:tcW w:w="2071" w:type="dxa"/>
            <w:vMerge w:val="restart"/>
            <w:noWrap/>
            <w:vAlign w:val="center"/>
          </w:tcPr>
          <w:p w14:paraId="17BE4434" w14:textId="77777777" w:rsidR="00EF160C" w:rsidRPr="00BB587F" w:rsidRDefault="00EF160C" w:rsidP="00FE685A">
            <w:pPr>
              <w:ind w:left="-108" w:right="-108"/>
              <w:jc w:val="center"/>
              <w:rPr>
                <w:b/>
                <w:bCs/>
                <w:sz w:val="21"/>
                <w:szCs w:val="21"/>
              </w:rPr>
            </w:pPr>
            <w:r w:rsidRPr="00BB587F">
              <w:rPr>
                <w:b/>
                <w:bCs/>
                <w:sz w:val="21"/>
                <w:szCs w:val="21"/>
              </w:rPr>
              <w:t>Задолженность на 01.01.202</w:t>
            </w:r>
            <w:r>
              <w:rPr>
                <w:b/>
                <w:bCs/>
                <w:sz w:val="21"/>
                <w:szCs w:val="21"/>
              </w:rPr>
              <w:t>2</w:t>
            </w:r>
            <w:r w:rsidRPr="00BB587F">
              <w:rPr>
                <w:b/>
                <w:bCs/>
                <w:sz w:val="21"/>
                <w:szCs w:val="21"/>
              </w:rPr>
              <w:t xml:space="preserve"> (без учета задолженности будущих периодов)</w:t>
            </w:r>
          </w:p>
        </w:tc>
        <w:tc>
          <w:tcPr>
            <w:tcW w:w="1985" w:type="dxa"/>
            <w:vMerge w:val="restart"/>
            <w:vAlign w:val="center"/>
          </w:tcPr>
          <w:p w14:paraId="794B3B5B" w14:textId="77777777" w:rsidR="00EF160C" w:rsidRPr="00BB587F" w:rsidRDefault="00EF160C" w:rsidP="00FE685A">
            <w:pPr>
              <w:ind w:left="-108" w:right="-108"/>
              <w:jc w:val="center"/>
              <w:rPr>
                <w:b/>
                <w:bCs/>
                <w:sz w:val="21"/>
                <w:szCs w:val="21"/>
              </w:rPr>
            </w:pPr>
            <w:r w:rsidRPr="00BB587F">
              <w:rPr>
                <w:b/>
                <w:bCs/>
                <w:sz w:val="21"/>
                <w:szCs w:val="21"/>
              </w:rPr>
              <w:t>Задолженность на 01.01.202</w:t>
            </w:r>
            <w:r>
              <w:rPr>
                <w:b/>
                <w:bCs/>
                <w:sz w:val="21"/>
                <w:szCs w:val="21"/>
              </w:rPr>
              <w:t>3</w:t>
            </w:r>
            <w:r w:rsidRPr="00BB587F">
              <w:rPr>
                <w:b/>
                <w:bCs/>
                <w:sz w:val="21"/>
                <w:szCs w:val="21"/>
              </w:rPr>
              <w:t xml:space="preserve"> (без учета задолженности будущих периодов)</w:t>
            </w:r>
          </w:p>
        </w:tc>
        <w:tc>
          <w:tcPr>
            <w:tcW w:w="2835" w:type="dxa"/>
            <w:gridSpan w:val="2"/>
            <w:noWrap/>
            <w:vAlign w:val="center"/>
          </w:tcPr>
          <w:p w14:paraId="5631024D" w14:textId="77777777" w:rsidR="00EF160C" w:rsidRPr="00BB587F" w:rsidRDefault="00EF160C" w:rsidP="00FE685A">
            <w:pPr>
              <w:ind w:left="-108" w:right="-108"/>
              <w:jc w:val="center"/>
              <w:rPr>
                <w:b/>
                <w:bCs/>
              </w:rPr>
            </w:pPr>
            <w:r w:rsidRPr="00BB587F">
              <w:rPr>
                <w:b/>
                <w:bCs/>
              </w:rPr>
              <w:t>Отклонение</w:t>
            </w:r>
          </w:p>
        </w:tc>
      </w:tr>
      <w:tr w:rsidR="00EF160C" w:rsidRPr="00BB587F" w14:paraId="728449DD" w14:textId="77777777" w:rsidTr="00FE685A">
        <w:trPr>
          <w:trHeight w:val="59"/>
          <w:jc w:val="center"/>
        </w:trPr>
        <w:tc>
          <w:tcPr>
            <w:tcW w:w="2898" w:type="dxa"/>
            <w:vMerge/>
            <w:vAlign w:val="center"/>
          </w:tcPr>
          <w:p w14:paraId="6B43FF82" w14:textId="77777777" w:rsidR="00EF160C" w:rsidRPr="00BB587F" w:rsidRDefault="00EF160C" w:rsidP="00FE685A">
            <w:pPr>
              <w:jc w:val="center"/>
              <w:rPr>
                <w:b/>
                <w:bCs/>
              </w:rPr>
            </w:pPr>
          </w:p>
        </w:tc>
        <w:tc>
          <w:tcPr>
            <w:tcW w:w="2071" w:type="dxa"/>
            <w:vMerge/>
            <w:noWrap/>
            <w:vAlign w:val="center"/>
          </w:tcPr>
          <w:p w14:paraId="2AAE0781" w14:textId="77777777" w:rsidR="00EF160C" w:rsidRPr="00BB587F" w:rsidRDefault="00EF160C" w:rsidP="00FE685A">
            <w:pPr>
              <w:ind w:left="-108" w:right="-188"/>
              <w:jc w:val="center"/>
              <w:rPr>
                <w:b/>
                <w:bCs/>
              </w:rPr>
            </w:pPr>
          </w:p>
        </w:tc>
        <w:tc>
          <w:tcPr>
            <w:tcW w:w="1985" w:type="dxa"/>
            <w:vMerge/>
            <w:vAlign w:val="center"/>
          </w:tcPr>
          <w:p w14:paraId="71629B47" w14:textId="77777777" w:rsidR="00EF160C" w:rsidRPr="00BB587F" w:rsidRDefault="00EF160C" w:rsidP="00FE685A">
            <w:pPr>
              <w:ind w:left="-108" w:right="-107"/>
              <w:jc w:val="center"/>
              <w:rPr>
                <w:b/>
                <w:bCs/>
              </w:rPr>
            </w:pPr>
          </w:p>
        </w:tc>
        <w:tc>
          <w:tcPr>
            <w:tcW w:w="1275" w:type="dxa"/>
            <w:noWrap/>
            <w:vAlign w:val="center"/>
          </w:tcPr>
          <w:p w14:paraId="6EEBF491" w14:textId="77777777" w:rsidR="00EF160C" w:rsidRPr="00BB587F" w:rsidRDefault="00EF160C" w:rsidP="00FE685A">
            <w:pPr>
              <w:ind w:left="-108" w:right="-108"/>
              <w:jc w:val="center"/>
              <w:rPr>
                <w:b/>
                <w:bCs/>
              </w:rPr>
            </w:pPr>
            <w:r w:rsidRPr="00BB587F">
              <w:rPr>
                <w:b/>
                <w:bCs/>
              </w:rPr>
              <w:t>+; -</w:t>
            </w:r>
          </w:p>
        </w:tc>
        <w:tc>
          <w:tcPr>
            <w:tcW w:w="1560" w:type="dxa"/>
            <w:noWrap/>
            <w:vAlign w:val="center"/>
          </w:tcPr>
          <w:p w14:paraId="6D124F97" w14:textId="77777777" w:rsidR="00EF160C" w:rsidRPr="00BB587F" w:rsidRDefault="00EF160C" w:rsidP="00FE685A">
            <w:pPr>
              <w:ind w:left="-108" w:right="-108"/>
              <w:jc w:val="center"/>
              <w:rPr>
                <w:b/>
                <w:bCs/>
              </w:rPr>
            </w:pPr>
            <w:r w:rsidRPr="00BB587F">
              <w:rPr>
                <w:b/>
                <w:bCs/>
              </w:rPr>
              <w:t>%</w:t>
            </w:r>
          </w:p>
        </w:tc>
      </w:tr>
      <w:tr w:rsidR="00EF160C" w:rsidRPr="00BB587F" w14:paraId="6AD772FA" w14:textId="77777777" w:rsidTr="00FE685A">
        <w:trPr>
          <w:trHeight w:val="37"/>
          <w:jc w:val="center"/>
        </w:trPr>
        <w:tc>
          <w:tcPr>
            <w:tcW w:w="2898" w:type="dxa"/>
            <w:vAlign w:val="center"/>
          </w:tcPr>
          <w:p w14:paraId="5812A6C8" w14:textId="77777777" w:rsidR="00EF160C" w:rsidRPr="00BB587F" w:rsidRDefault="00EF160C" w:rsidP="00FE685A">
            <w:pPr>
              <w:ind w:right="-108"/>
              <w:jc w:val="center"/>
            </w:pPr>
            <w:r w:rsidRPr="00BB587F">
              <w:t>1</w:t>
            </w:r>
          </w:p>
        </w:tc>
        <w:tc>
          <w:tcPr>
            <w:tcW w:w="2071" w:type="dxa"/>
            <w:noWrap/>
            <w:vAlign w:val="center"/>
          </w:tcPr>
          <w:p w14:paraId="5E953E77" w14:textId="77777777" w:rsidR="00EF160C" w:rsidRPr="00BB587F" w:rsidRDefault="00EF160C" w:rsidP="00FE685A">
            <w:pPr>
              <w:ind w:left="-108" w:right="-188"/>
              <w:jc w:val="center"/>
            </w:pPr>
            <w:r w:rsidRPr="00BB587F">
              <w:t>2</w:t>
            </w:r>
          </w:p>
        </w:tc>
        <w:tc>
          <w:tcPr>
            <w:tcW w:w="1985" w:type="dxa"/>
            <w:noWrap/>
            <w:vAlign w:val="center"/>
          </w:tcPr>
          <w:p w14:paraId="1E8A4615" w14:textId="77777777" w:rsidR="00EF160C" w:rsidRPr="00BB587F" w:rsidRDefault="00EF160C" w:rsidP="00FE685A">
            <w:pPr>
              <w:ind w:left="-108" w:right="-188"/>
              <w:jc w:val="center"/>
            </w:pPr>
            <w:r w:rsidRPr="00BB587F">
              <w:t>3</w:t>
            </w:r>
          </w:p>
        </w:tc>
        <w:tc>
          <w:tcPr>
            <w:tcW w:w="1275" w:type="dxa"/>
            <w:noWrap/>
            <w:vAlign w:val="center"/>
          </w:tcPr>
          <w:p w14:paraId="39AF47DB" w14:textId="77777777" w:rsidR="00EF160C" w:rsidRPr="00BB587F" w:rsidRDefault="00EF160C" w:rsidP="00FE685A">
            <w:pPr>
              <w:ind w:right="-188"/>
              <w:jc w:val="center"/>
            </w:pPr>
            <w:r w:rsidRPr="00BB587F">
              <w:t>4=3-2</w:t>
            </w:r>
          </w:p>
        </w:tc>
        <w:tc>
          <w:tcPr>
            <w:tcW w:w="1560" w:type="dxa"/>
            <w:noWrap/>
            <w:vAlign w:val="center"/>
          </w:tcPr>
          <w:p w14:paraId="14646731" w14:textId="77777777" w:rsidR="00EF160C" w:rsidRPr="00BB587F" w:rsidRDefault="00EF160C" w:rsidP="00FE685A">
            <w:pPr>
              <w:ind w:right="-188"/>
            </w:pPr>
            <w:r w:rsidRPr="00BB587F">
              <w:t xml:space="preserve">5=3/2*100-100    </w:t>
            </w:r>
          </w:p>
        </w:tc>
      </w:tr>
      <w:tr w:rsidR="00EF160C" w:rsidRPr="00BB587F" w14:paraId="7417CF49" w14:textId="77777777" w:rsidTr="00FE685A">
        <w:trPr>
          <w:trHeight w:val="70"/>
          <w:jc w:val="center"/>
        </w:trPr>
        <w:tc>
          <w:tcPr>
            <w:tcW w:w="2898" w:type="dxa"/>
            <w:vAlign w:val="center"/>
          </w:tcPr>
          <w:p w14:paraId="6662D927" w14:textId="77777777" w:rsidR="00EF160C" w:rsidRPr="008422C6" w:rsidRDefault="00EF160C" w:rsidP="00FE685A">
            <w:pPr>
              <w:ind w:right="-108"/>
              <w:rPr>
                <w:b/>
              </w:rPr>
            </w:pPr>
            <w:r w:rsidRPr="008422C6">
              <w:rPr>
                <w:b/>
              </w:rPr>
              <w:t>Задолженность по налоговым платежам</w:t>
            </w:r>
          </w:p>
        </w:tc>
        <w:tc>
          <w:tcPr>
            <w:tcW w:w="2071" w:type="dxa"/>
            <w:noWrap/>
            <w:vAlign w:val="center"/>
          </w:tcPr>
          <w:p w14:paraId="7931A294" w14:textId="77777777" w:rsidR="00EF160C" w:rsidRPr="008422C6" w:rsidRDefault="00EF160C" w:rsidP="00FE685A">
            <w:pPr>
              <w:ind w:left="-108" w:right="-188"/>
              <w:jc w:val="center"/>
              <w:rPr>
                <w:b/>
              </w:rPr>
            </w:pPr>
            <w:r w:rsidRPr="008422C6">
              <w:rPr>
                <w:b/>
              </w:rPr>
              <w:t>116 743,3</w:t>
            </w:r>
          </w:p>
        </w:tc>
        <w:tc>
          <w:tcPr>
            <w:tcW w:w="1985" w:type="dxa"/>
            <w:noWrap/>
            <w:vAlign w:val="center"/>
          </w:tcPr>
          <w:p w14:paraId="0036F9D0" w14:textId="77777777" w:rsidR="00EF160C" w:rsidRPr="008422C6" w:rsidRDefault="00EF160C" w:rsidP="00FE685A">
            <w:pPr>
              <w:ind w:left="-108" w:right="-188"/>
              <w:jc w:val="center"/>
              <w:rPr>
                <w:b/>
              </w:rPr>
            </w:pPr>
            <w:r w:rsidRPr="008422C6">
              <w:rPr>
                <w:b/>
              </w:rPr>
              <w:t>221 893,3</w:t>
            </w:r>
          </w:p>
        </w:tc>
        <w:tc>
          <w:tcPr>
            <w:tcW w:w="1275" w:type="dxa"/>
            <w:noWrap/>
            <w:vAlign w:val="center"/>
          </w:tcPr>
          <w:p w14:paraId="581A3F5B" w14:textId="77777777" w:rsidR="00EF160C" w:rsidRPr="008422C6" w:rsidRDefault="00EF160C" w:rsidP="00FE685A">
            <w:pPr>
              <w:ind w:right="-188"/>
              <w:jc w:val="center"/>
              <w:rPr>
                <w:b/>
              </w:rPr>
            </w:pPr>
            <w:r w:rsidRPr="008422C6">
              <w:rPr>
                <w:b/>
              </w:rPr>
              <w:t>105</w:t>
            </w:r>
            <w:r>
              <w:rPr>
                <w:b/>
              </w:rPr>
              <w:t> </w:t>
            </w:r>
            <w:r w:rsidRPr="008422C6">
              <w:rPr>
                <w:b/>
              </w:rPr>
              <w:t>150</w:t>
            </w:r>
            <w:r>
              <w:rPr>
                <w:b/>
              </w:rPr>
              <w:t>,0</w:t>
            </w:r>
          </w:p>
        </w:tc>
        <w:tc>
          <w:tcPr>
            <w:tcW w:w="1560" w:type="dxa"/>
            <w:noWrap/>
            <w:vAlign w:val="center"/>
          </w:tcPr>
          <w:p w14:paraId="01FD7901" w14:textId="77777777" w:rsidR="00EF160C" w:rsidRPr="00746AF1" w:rsidRDefault="00EF160C" w:rsidP="00FE685A">
            <w:pPr>
              <w:ind w:right="-188"/>
              <w:jc w:val="center"/>
              <w:rPr>
                <w:b/>
              </w:rPr>
            </w:pPr>
            <w:r w:rsidRPr="00746AF1">
              <w:rPr>
                <w:b/>
              </w:rPr>
              <w:t>в 1,9 раза</w:t>
            </w:r>
          </w:p>
        </w:tc>
      </w:tr>
      <w:tr w:rsidR="00EF160C" w:rsidRPr="00BB587F" w14:paraId="7FE789D1" w14:textId="77777777" w:rsidTr="00FE685A">
        <w:trPr>
          <w:trHeight w:val="70"/>
          <w:jc w:val="center"/>
        </w:trPr>
        <w:tc>
          <w:tcPr>
            <w:tcW w:w="2898" w:type="dxa"/>
            <w:vAlign w:val="center"/>
          </w:tcPr>
          <w:p w14:paraId="50781F01" w14:textId="77777777" w:rsidR="00EF160C" w:rsidRPr="008422C6" w:rsidRDefault="00EF160C" w:rsidP="00FE685A">
            <w:pPr>
              <w:ind w:right="-108"/>
            </w:pPr>
            <w:r w:rsidRPr="008422C6">
              <w:t>Налог на прибыль организаций</w:t>
            </w:r>
          </w:p>
        </w:tc>
        <w:tc>
          <w:tcPr>
            <w:tcW w:w="2071" w:type="dxa"/>
            <w:noWrap/>
            <w:vAlign w:val="center"/>
          </w:tcPr>
          <w:p w14:paraId="2B4A411B" w14:textId="77777777" w:rsidR="00EF160C" w:rsidRPr="008422C6" w:rsidRDefault="00EF160C" w:rsidP="00FE685A">
            <w:pPr>
              <w:ind w:right="-108"/>
              <w:jc w:val="center"/>
            </w:pPr>
            <w:r w:rsidRPr="008422C6">
              <w:t>10 565,1</w:t>
            </w:r>
          </w:p>
        </w:tc>
        <w:tc>
          <w:tcPr>
            <w:tcW w:w="1985" w:type="dxa"/>
            <w:noWrap/>
            <w:vAlign w:val="center"/>
          </w:tcPr>
          <w:p w14:paraId="5AB0772F" w14:textId="77777777" w:rsidR="00EF160C" w:rsidRPr="008422C6" w:rsidRDefault="00EF160C" w:rsidP="00FE685A">
            <w:pPr>
              <w:ind w:right="-108"/>
              <w:jc w:val="center"/>
            </w:pPr>
            <w:r>
              <w:t>99</w:t>
            </w:r>
            <w:r w:rsidRPr="008422C6">
              <w:t> </w:t>
            </w:r>
            <w:r>
              <w:t>079</w:t>
            </w:r>
            <w:r w:rsidRPr="008422C6">
              <w:t>,</w:t>
            </w:r>
            <w:r>
              <w:t>3</w:t>
            </w:r>
          </w:p>
        </w:tc>
        <w:tc>
          <w:tcPr>
            <w:tcW w:w="1275" w:type="dxa"/>
            <w:noWrap/>
            <w:vAlign w:val="center"/>
          </w:tcPr>
          <w:p w14:paraId="3ED91FC4" w14:textId="77777777" w:rsidR="00EF160C" w:rsidRPr="008422C6" w:rsidRDefault="00EF160C" w:rsidP="00FE685A">
            <w:pPr>
              <w:ind w:right="-108"/>
              <w:jc w:val="center"/>
            </w:pPr>
            <w:r>
              <w:t>88 514,2</w:t>
            </w:r>
          </w:p>
        </w:tc>
        <w:tc>
          <w:tcPr>
            <w:tcW w:w="1560" w:type="dxa"/>
            <w:noWrap/>
            <w:vAlign w:val="center"/>
          </w:tcPr>
          <w:p w14:paraId="2AA465F1" w14:textId="77777777" w:rsidR="00EF160C" w:rsidRPr="00746AF1" w:rsidRDefault="00EF160C" w:rsidP="00FE685A">
            <w:pPr>
              <w:jc w:val="center"/>
            </w:pPr>
            <w:r w:rsidRPr="00746AF1">
              <w:t xml:space="preserve">в </w:t>
            </w:r>
            <w:r>
              <w:t>9</w:t>
            </w:r>
            <w:r w:rsidRPr="00746AF1">
              <w:t>,</w:t>
            </w:r>
            <w:r>
              <w:t>4</w:t>
            </w:r>
            <w:r w:rsidRPr="00746AF1">
              <w:t xml:space="preserve"> раза</w:t>
            </w:r>
          </w:p>
        </w:tc>
      </w:tr>
      <w:tr w:rsidR="00EF160C" w:rsidRPr="00BB587F" w14:paraId="75B379EE" w14:textId="77777777" w:rsidTr="00FE685A">
        <w:trPr>
          <w:trHeight w:val="70"/>
          <w:jc w:val="center"/>
        </w:trPr>
        <w:tc>
          <w:tcPr>
            <w:tcW w:w="2898" w:type="dxa"/>
            <w:vAlign w:val="center"/>
          </w:tcPr>
          <w:p w14:paraId="709F0AC3" w14:textId="77777777" w:rsidR="00EF160C" w:rsidRPr="008422C6" w:rsidRDefault="00EF160C" w:rsidP="00FE685A">
            <w:pPr>
              <w:ind w:right="-108"/>
            </w:pPr>
            <w:r w:rsidRPr="008422C6">
              <w:t>Налог на доходы физических лиц</w:t>
            </w:r>
          </w:p>
        </w:tc>
        <w:tc>
          <w:tcPr>
            <w:tcW w:w="2071" w:type="dxa"/>
            <w:noWrap/>
            <w:vAlign w:val="center"/>
          </w:tcPr>
          <w:p w14:paraId="206CD427" w14:textId="77777777" w:rsidR="00EF160C" w:rsidRPr="008422C6" w:rsidRDefault="00EF160C" w:rsidP="00FE685A">
            <w:pPr>
              <w:ind w:right="-108"/>
              <w:jc w:val="center"/>
            </w:pPr>
            <w:r w:rsidRPr="008422C6">
              <w:t>28 705,2</w:t>
            </w:r>
          </w:p>
        </w:tc>
        <w:tc>
          <w:tcPr>
            <w:tcW w:w="1985" w:type="dxa"/>
            <w:noWrap/>
            <w:vAlign w:val="center"/>
          </w:tcPr>
          <w:p w14:paraId="0A1392A5" w14:textId="77777777" w:rsidR="00EF160C" w:rsidRPr="008422C6" w:rsidRDefault="00EF160C" w:rsidP="00FE685A">
            <w:pPr>
              <w:ind w:right="-108"/>
              <w:jc w:val="center"/>
            </w:pPr>
            <w:r w:rsidRPr="008422C6">
              <w:t>39</w:t>
            </w:r>
            <w:r>
              <w:t xml:space="preserve"> </w:t>
            </w:r>
            <w:r w:rsidRPr="008422C6">
              <w:t>834,1</w:t>
            </w:r>
          </w:p>
        </w:tc>
        <w:tc>
          <w:tcPr>
            <w:tcW w:w="1275" w:type="dxa"/>
            <w:noWrap/>
            <w:vAlign w:val="center"/>
          </w:tcPr>
          <w:p w14:paraId="2BED7971" w14:textId="77777777" w:rsidR="00EF160C" w:rsidRPr="008422C6" w:rsidRDefault="00EF160C" w:rsidP="00FE685A">
            <w:pPr>
              <w:ind w:right="-108"/>
              <w:jc w:val="center"/>
            </w:pPr>
            <w:r>
              <w:t>11 128,9</w:t>
            </w:r>
          </w:p>
        </w:tc>
        <w:tc>
          <w:tcPr>
            <w:tcW w:w="1560" w:type="dxa"/>
            <w:noWrap/>
            <w:vAlign w:val="center"/>
          </w:tcPr>
          <w:p w14:paraId="5058B20D" w14:textId="77777777" w:rsidR="00EF160C" w:rsidRPr="00746AF1" w:rsidRDefault="00EF160C" w:rsidP="00FE685A">
            <w:pPr>
              <w:jc w:val="center"/>
            </w:pPr>
            <w:r w:rsidRPr="00746AF1">
              <w:t>38,8</w:t>
            </w:r>
          </w:p>
        </w:tc>
      </w:tr>
      <w:tr w:rsidR="00EF160C" w:rsidRPr="00BB587F" w14:paraId="64DA83E6" w14:textId="77777777" w:rsidTr="00FE685A">
        <w:trPr>
          <w:trHeight w:val="95"/>
          <w:jc w:val="center"/>
        </w:trPr>
        <w:tc>
          <w:tcPr>
            <w:tcW w:w="2898" w:type="dxa"/>
            <w:vAlign w:val="center"/>
          </w:tcPr>
          <w:p w14:paraId="01599E2B" w14:textId="77777777" w:rsidR="00EF160C" w:rsidRPr="008422C6" w:rsidRDefault="00EF160C" w:rsidP="00FE685A">
            <w:pPr>
              <w:ind w:right="-108"/>
            </w:pPr>
            <w:r w:rsidRPr="008422C6">
              <w:t>Налог, взимаемый в связи с применением упрощенной системы налогообложения</w:t>
            </w:r>
          </w:p>
        </w:tc>
        <w:tc>
          <w:tcPr>
            <w:tcW w:w="2071" w:type="dxa"/>
            <w:noWrap/>
            <w:vAlign w:val="center"/>
          </w:tcPr>
          <w:p w14:paraId="66159117" w14:textId="77777777" w:rsidR="00EF160C" w:rsidRPr="008422C6" w:rsidRDefault="00EF160C" w:rsidP="00FE685A">
            <w:pPr>
              <w:ind w:right="-108"/>
              <w:jc w:val="center"/>
            </w:pPr>
            <w:r w:rsidRPr="008422C6">
              <w:t>11 356,5</w:t>
            </w:r>
          </w:p>
        </w:tc>
        <w:tc>
          <w:tcPr>
            <w:tcW w:w="1985" w:type="dxa"/>
            <w:noWrap/>
            <w:vAlign w:val="center"/>
          </w:tcPr>
          <w:p w14:paraId="646C0568" w14:textId="77777777" w:rsidR="00EF160C" w:rsidRPr="008422C6" w:rsidRDefault="00EF160C" w:rsidP="00FE685A">
            <w:pPr>
              <w:ind w:right="-108"/>
              <w:jc w:val="center"/>
            </w:pPr>
            <w:r>
              <w:t>19 530,1</w:t>
            </w:r>
          </w:p>
        </w:tc>
        <w:tc>
          <w:tcPr>
            <w:tcW w:w="1275" w:type="dxa"/>
            <w:noWrap/>
            <w:vAlign w:val="center"/>
          </w:tcPr>
          <w:p w14:paraId="1F185B39" w14:textId="77777777" w:rsidR="00EF160C" w:rsidRPr="008422C6" w:rsidRDefault="00EF160C" w:rsidP="00FE685A">
            <w:pPr>
              <w:ind w:right="-108"/>
              <w:jc w:val="center"/>
            </w:pPr>
            <w:r>
              <w:t>8 173,6</w:t>
            </w:r>
          </w:p>
        </w:tc>
        <w:tc>
          <w:tcPr>
            <w:tcW w:w="1560" w:type="dxa"/>
            <w:noWrap/>
            <w:vAlign w:val="center"/>
          </w:tcPr>
          <w:p w14:paraId="04705787" w14:textId="77777777" w:rsidR="00EF160C" w:rsidRPr="00746AF1" w:rsidRDefault="00EF160C" w:rsidP="00FE685A">
            <w:pPr>
              <w:jc w:val="center"/>
            </w:pPr>
            <w:r>
              <w:t>72,0</w:t>
            </w:r>
          </w:p>
        </w:tc>
      </w:tr>
      <w:tr w:rsidR="00EF160C" w:rsidRPr="00BB587F" w14:paraId="73EB3AA6" w14:textId="77777777" w:rsidTr="00FE685A">
        <w:trPr>
          <w:trHeight w:val="95"/>
          <w:jc w:val="center"/>
        </w:trPr>
        <w:tc>
          <w:tcPr>
            <w:tcW w:w="2898" w:type="dxa"/>
            <w:vAlign w:val="center"/>
          </w:tcPr>
          <w:p w14:paraId="2E02EEB0" w14:textId="77777777" w:rsidR="00EF160C" w:rsidRPr="008422C6" w:rsidRDefault="00EF160C" w:rsidP="00FE685A">
            <w:pPr>
              <w:ind w:right="-108"/>
            </w:pPr>
            <w:r w:rsidRPr="008422C6">
              <w:t>Единый налог на вмененный доход для отдельных видов деятельности</w:t>
            </w:r>
          </w:p>
        </w:tc>
        <w:tc>
          <w:tcPr>
            <w:tcW w:w="2071" w:type="dxa"/>
            <w:noWrap/>
            <w:vAlign w:val="center"/>
          </w:tcPr>
          <w:p w14:paraId="418BB180" w14:textId="77777777" w:rsidR="00EF160C" w:rsidRPr="008422C6" w:rsidRDefault="00EF160C" w:rsidP="00FE685A">
            <w:pPr>
              <w:ind w:right="-108"/>
              <w:jc w:val="center"/>
            </w:pPr>
            <w:r w:rsidRPr="008422C6">
              <w:t>4 083,3</w:t>
            </w:r>
          </w:p>
        </w:tc>
        <w:tc>
          <w:tcPr>
            <w:tcW w:w="1985" w:type="dxa"/>
            <w:noWrap/>
            <w:vAlign w:val="center"/>
          </w:tcPr>
          <w:p w14:paraId="272553FE" w14:textId="77777777" w:rsidR="00EF160C" w:rsidRPr="008422C6" w:rsidRDefault="00EF160C" w:rsidP="00FE685A">
            <w:pPr>
              <w:ind w:right="-108"/>
              <w:jc w:val="center"/>
            </w:pPr>
            <w:r>
              <w:t>2 580,8</w:t>
            </w:r>
          </w:p>
        </w:tc>
        <w:tc>
          <w:tcPr>
            <w:tcW w:w="1275" w:type="dxa"/>
            <w:noWrap/>
            <w:vAlign w:val="center"/>
          </w:tcPr>
          <w:p w14:paraId="5E13FE9B" w14:textId="77777777" w:rsidR="00EF160C" w:rsidRPr="008422C6" w:rsidRDefault="00EF160C" w:rsidP="00FE685A">
            <w:pPr>
              <w:ind w:right="-108"/>
              <w:jc w:val="center"/>
            </w:pPr>
            <w:r>
              <w:t>-1 502,5</w:t>
            </w:r>
          </w:p>
        </w:tc>
        <w:tc>
          <w:tcPr>
            <w:tcW w:w="1560" w:type="dxa"/>
            <w:noWrap/>
            <w:vAlign w:val="center"/>
          </w:tcPr>
          <w:p w14:paraId="401B5727" w14:textId="77777777" w:rsidR="00EF160C" w:rsidRPr="00746AF1" w:rsidRDefault="00EF160C" w:rsidP="00FE685A">
            <w:pPr>
              <w:jc w:val="center"/>
            </w:pPr>
            <w:r>
              <w:t>-36,8</w:t>
            </w:r>
          </w:p>
        </w:tc>
      </w:tr>
      <w:tr w:rsidR="00EF160C" w:rsidRPr="00BB587F" w14:paraId="022E1EF9" w14:textId="77777777" w:rsidTr="00FE685A">
        <w:trPr>
          <w:trHeight w:val="55"/>
          <w:jc w:val="center"/>
        </w:trPr>
        <w:tc>
          <w:tcPr>
            <w:tcW w:w="2898" w:type="dxa"/>
            <w:vAlign w:val="center"/>
          </w:tcPr>
          <w:p w14:paraId="2235D716" w14:textId="77777777" w:rsidR="00EF160C" w:rsidRPr="008422C6" w:rsidRDefault="00EF160C" w:rsidP="00FE685A">
            <w:pPr>
              <w:ind w:right="-108"/>
            </w:pPr>
            <w:r w:rsidRPr="008422C6">
              <w:t>Единый сельскохозяйственный налог</w:t>
            </w:r>
          </w:p>
        </w:tc>
        <w:tc>
          <w:tcPr>
            <w:tcW w:w="2071" w:type="dxa"/>
            <w:noWrap/>
            <w:vAlign w:val="center"/>
          </w:tcPr>
          <w:p w14:paraId="0689264F" w14:textId="77777777" w:rsidR="00EF160C" w:rsidRPr="008422C6" w:rsidRDefault="00EF160C" w:rsidP="00FE685A">
            <w:pPr>
              <w:ind w:right="-108"/>
              <w:jc w:val="center"/>
            </w:pPr>
            <w:r w:rsidRPr="008422C6">
              <w:t>5,0</w:t>
            </w:r>
          </w:p>
        </w:tc>
        <w:tc>
          <w:tcPr>
            <w:tcW w:w="1985" w:type="dxa"/>
            <w:noWrap/>
            <w:vAlign w:val="center"/>
          </w:tcPr>
          <w:p w14:paraId="568F6AD5" w14:textId="77777777" w:rsidR="00EF160C" w:rsidRPr="008422C6" w:rsidRDefault="00EF160C" w:rsidP="00FE685A">
            <w:pPr>
              <w:ind w:right="-108"/>
              <w:jc w:val="center"/>
            </w:pPr>
            <w:r w:rsidRPr="008422C6">
              <w:t>5,0</w:t>
            </w:r>
          </w:p>
        </w:tc>
        <w:tc>
          <w:tcPr>
            <w:tcW w:w="1275" w:type="dxa"/>
            <w:noWrap/>
            <w:vAlign w:val="center"/>
          </w:tcPr>
          <w:p w14:paraId="570247D1" w14:textId="77777777" w:rsidR="00EF160C" w:rsidRPr="008422C6" w:rsidRDefault="00EF160C" w:rsidP="00FE685A">
            <w:pPr>
              <w:ind w:right="-108"/>
              <w:jc w:val="center"/>
            </w:pPr>
            <w:r>
              <w:t>0,0</w:t>
            </w:r>
          </w:p>
        </w:tc>
        <w:tc>
          <w:tcPr>
            <w:tcW w:w="1560" w:type="dxa"/>
            <w:noWrap/>
            <w:vAlign w:val="center"/>
          </w:tcPr>
          <w:p w14:paraId="0D89FFFC" w14:textId="77777777" w:rsidR="00EF160C" w:rsidRPr="00746AF1" w:rsidRDefault="00EF160C" w:rsidP="00FE685A">
            <w:pPr>
              <w:jc w:val="center"/>
            </w:pPr>
            <w:r>
              <w:t>0,0</w:t>
            </w:r>
          </w:p>
        </w:tc>
      </w:tr>
      <w:tr w:rsidR="00EF160C" w:rsidRPr="00BB587F" w14:paraId="54742B46" w14:textId="77777777" w:rsidTr="00FE685A">
        <w:trPr>
          <w:trHeight w:val="119"/>
          <w:jc w:val="center"/>
        </w:trPr>
        <w:tc>
          <w:tcPr>
            <w:tcW w:w="2898" w:type="dxa"/>
            <w:vAlign w:val="center"/>
          </w:tcPr>
          <w:p w14:paraId="3E66E151" w14:textId="77777777" w:rsidR="00EF160C" w:rsidRPr="008422C6" w:rsidRDefault="00EF160C" w:rsidP="00FE685A">
            <w:pPr>
              <w:ind w:right="-108"/>
            </w:pPr>
            <w:r w:rsidRPr="008422C6">
              <w:t>Налог, взимаемый в связи с применением патентной системы налогообложения</w:t>
            </w:r>
          </w:p>
        </w:tc>
        <w:tc>
          <w:tcPr>
            <w:tcW w:w="2071" w:type="dxa"/>
            <w:noWrap/>
            <w:vAlign w:val="center"/>
          </w:tcPr>
          <w:p w14:paraId="0BDEB660" w14:textId="77777777" w:rsidR="00EF160C" w:rsidRPr="008422C6" w:rsidRDefault="00EF160C" w:rsidP="00FE685A">
            <w:pPr>
              <w:ind w:right="-108"/>
              <w:jc w:val="center"/>
            </w:pPr>
            <w:r w:rsidRPr="008422C6">
              <w:t>903,2</w:t>
            </w:r>
          </w:p>
        </w:tc>
        <w:tc>
          <w:tcPr>
            <w:tcW w:w="1985" w:type="dxa"/>
            <w:noWrap/>
            <w:vAlign w:val="center"/>
          </w:tcPr>
          <w:p w14:paraId="7A07321A" w14:textId="77777777" w:rsidR="00EF160C" w:rsidRPr="008422C6" w:rsidRDefault="00EF160C" w:rsidP="00FE685A">
            <w:pPr>
              <w:ind w:right="-108"/>
              <w:jc w:val="center"/>
            </w:pPr>
            <w:r>
              <w:t>1 359,8</w:t>
            </w:r>
          </w:p>
        </w:tc>
        <w:tc>
          <w:tcPr>
            <w:tcW w:w="1275" w:type="dxa"/>
            <w:noWrap/>
            <w:vAlign w:val="center"/>
          </w:tcPr>
          <w:p w14:paraId="0119F640" w14:textId="77777777" w:rsidR="00EF160C" w:rsidRPr="008422C6" w:rsidRDefault="00EF160C" w:rsidP="00FE685A">
            <w:pPr>
              <w:ind w:right="-108"/>
              <w:jc w:val="center"/>
            </w:pPr>
            <w:r>
              <w:t>456,6</w:t>
            </w:r>
          </w:p>
        </w:tc>
        <w:tc>
          <w:tcPr>
            <w:tcW w:w="1560" w:type="dxa"/>
            <w:noWrap/>
            <w:vAlign w:val="center"/>
          </w:tcPr>
          <w:p w14:paraId="5C08B0D1" w14:textId="77777777" w:rsidR="00EF160C" w:rsidRPr="00746AF1" w:rsidRDefault="00EF160C" w:rsidP="00FE685A">
            <w:pPr>
              <w:jc w:val="center"/>
            </w:pPr>
            <w:r>
              <w:t>50,6</w:t>
            </w:r>
          </w:p>
        </w:tc>
      </w:tr>
      <w:tr w:rsidR="00EF160C" w:rsidRPr="00BB587F" w14:paraId="29725B0C" w14:textId="77777777" w:rsidTr="00FE685A">
        <w:trPr>
          <w:trHeight w:val="503"/>
          <w:jc w:val="center"/>
        </w:trPr>
        <w:tc>
          <w:tcPr>
            <w:tcW w:w="2898" w:type="dxa"/>
            <w:vAlign w:val="center"/>
          </w:tcPr>
          <w:p w14:paraId="07AD1093" w14:textId="77777777" w:rsidR="00EF160C" w:rsidRPr="008422C6" w:rsidRDefault="00EF160C" w:rsidP="00FE685A">
            <w:pPr>
              <w:ind w:right="-108"/>
            </w:pPr>
            <w:r w:rsidRPr="008422C6">
              <w:t>Налог на имущество физических лиц</w:t>
            </w:r>
          </w:p>
        </w:tc>
        <w:tc>
          <w:tcPr>
            <w:tcW w:w="2071" w:type="dxa"/>
            <w:noWrap/>
            <w:vAlign w:val="center"/>
          </w:tcPr>
          <w:p w14:paraId="15617959" w14:textId="77777777" w:rsidR="00EF160C" w:rsidRPr="008422C6" w:rsidRDefault="00EF160C" w:rsidP="00FE685A">
            <w:pPr>
              <w:ind w:right="-108"/>
              <w:jc w:val="center"/>
            </w:pPr>
            <w:r w:rsidRPr="008422C6">
              <w:t>56 901,2</w:t>
            </w:r>
          </w:p>
        </w:tc>
        <w:tc>
          <w:tcPr>
            <w:tcW w:w="1985" w:type="dxa"/>
            <w:noWrap/>
            <w:vAlign w:val="center"/>
          </w:tcPr>
          <w:p w14:paraId="577909AC" w14:textId="77777777" w:rsidR="00EF160C" w:rsidRPr="008422C6" w:rsidRDefault="00EF160C" w:rsidP="00FE685A">
            <w:pPr>
              <w:ind w:right="-108"/>
              <w:jc w:val="center"/>
            </w:pPr>
            <w:r>
              <w:t>54 747,9</w:t>
            </w:r>
          </w:p>
        </w:tc>
        <w:tc>
          <w:tcPr>
            <w:tcW w:w="1275" w:type="dxa"/>
            <w:noWrap/>
            <w:vAlign w:val="center"/>
          </w:tcPr>
          <w:p w14:paraId="5974EA1E" w14:textId="77777777" w:rsidR="00EF160C" w:rsidRPr="008422C6" w:rsidRDefault="00EF160C" w:rsidP="00FE685A">
            <w:pPr>
              <w:ind w:right="-108"/>
              <w:jc w:val="center"/>
            </w:pPr>
            <w:r>
              <w:t>-2 153,3</w:t>
            </w:r>
          </w:p>
        </w:tc>
        <w:tc>
          <w:tcPr>
            <w:tcW w:w="1560" w:type="dxa"/>
            <w:noWrap/>
            <w:vAlign w:val="center"/>
          </w:tcPr>
          <w:p w14:paraId="75466A8B" w14:textId="77777777" w:rsidR="00EF160C" w:rsidRPr="00746AF1" w:rsidRDefault="00EF160C" w:rsidP="00FE685A">
            <w:pPr>
              <w:jc w:val="center"/>
            </w:pPr>
            <w:r>
              <w:t>-3,8</w:t>
            </w:r>
          </w:p>
        </w:tc>
      </w:tr>
      <w:tr w:rsidR="00EF160C" w:rsidRPr="00BB587F" w14:paraId="66CE33DE" w14:textId="77777777" w:rsidTr="00FE685A">
        <w:trPr>
          <w:trHeight w:val="70"/>
          <w:jc w:val="center"/>
        </w:trPr>
        <w:tc>
          <w:tcPr>
            <w:tcW w:w="2898" w:type="dxa"/>
            <w:vAlign w:val="center"/>
          </w:tcPr>
          <w:p w14:paraId="231B9B46" w14:textId="77777777" w:rsidR="00EF160C" w:rsidRPr="008422C6" w:rsidRDefault="00EF160C" w:rsidP="00FE685A">
            <w:pPr>
              <w:ind w:right="-108"/>
            </w:pPr>
            <w:r w:rsidRPr="008422C6">
              <w:t>Земельный налог</w:t>
            </w:r>
          </w:p>
        </w:tc>
        <w:tc>
          <w:tcPr>
            <w:tcW w:w="2071" w:type="dxa"/>
            <w:noWrap/>
            <w:vAlign w:val="center"/>
          </w:tcPr>
          <w:p w14:paraId="7520A3F1" w14:textId="77777777" w:rsidR="00EF160C" w:rsidRPr="008422C6" w:rsidRDefault="00EF160C" w:rsidP="00FE685A">
            <w:pPr>
              <w:ind w:right="-108"/>
              <w:jc w:val="center"/>
            </w:pPr>
            <w:r w:rsidRPr="008422C6">
              <w:t>4 022,6</w:t>
            </w:r>
          </w:p>
        </w:tc>
        <w:tc>
          <w:tcPr>
            <w:tcW w:w="1985" w:type="dxa"/>
            <w:noWrap/>
            <w:vAlign w:val="center"/>
          </w:tcPr>
          <w:p w14:paraId="003E5AC0" w14:textId="77777777" w:rsidR="00EF160C" w:rsidRPr="008422C6" w:rsidRDefault="00EF160C" w:rsidP="00FE685A">
            <w:pPr>
              <w:ind w:right="-108"/>
              <w:jc w:val="center"/>
            </w:pPr>
            <w:r w:rsidRPr="008422C6">
              <w:t>4</w:t>
            </w:r>
            <w:r>
              <w:t xml:space="preserve"> </w:t>
            </w:r>
            <w:r w:rsidRPr="008422C6">
              <w:t>560,6</w:t>
            </w:r>
          </w:p>
        </w:tc>
        <w:tc>
          <w:tcPr>
            <w:tcW w:w="1275" w:type="dxa"/>
            <w:noWrap/>
            <w:vAlign w:val="center"/>
          </w:tcPr>
          <w:p w14:paraId="732C3783" w14:textId="77777777" w:rsidR="00EF160C" w:rsidRPr="008422C6" w:rsidRDefault="00EF160C" w:rsidP="00FE685A">
            <w:pPr>
              <w:ind w:right="-108"/>
              <w:jc w:val="center"/>
            </w:pPr>
            <w:r>
              <w:t>538,0</w:t>
            </w:r>
          </w:p>
        </w:tc>
        <w:tc>
          <w:tcPr>
            <w:tcW w:w="1560" w:type="dxa"/>
            <w:noWrap/>
            <w:vAlign w:val="center"/>
          </w:tcPr>
          <w:p w14:paraId="025A8C8A" w14:textId="77777777" w:rsidR="00EF160C" w:rsidRPr="00746AF1" w:rsidRDefault="00EF160C" w:rsidP="00FE685A">
            <w:pPr>
              <w:jc w:val="center"/>
            </w:pPr>
            <w:r w:rsidRPr="00746AF1">
              <w:t>13,4</w:t>
            </w:r>
          </w:p>
        </w:tc>
      </w:tr>
      <w:tr w:rsidR="00EF160C" w:rsidRPr="00BB587F" w14:paraId="0C6A7EB0" w14:textId="77777777" w:rsidTr="00FE685A">
        <w:trPr>
          <w:trHeight w:val="70"/>
          <w:jc w:val="center"/>
        </w:trPr>
        <w:tc>
          <w:tcPr>
            <w:tcW w:w="2898" w:type="dxa"/>
            <w:vAlign w:val="center"/>
          </w:tcPr>
          <w:p w14:paraId="0FA8AC29" w14:textId="77777777" w:rsidR="00EF160C" w:rsidRPr="008422C6" w:rsidRDefault="00EF160C" w:rsidP="00FE685A">
            <w:pPr>
              <w:ind w:right="-108"/>
            </w:pPr>
            <w:r w:rsidRPr="008422C6">
              <w:t>Прочие налоги и сборы</w:t>
            </w:r>
          </w:p>
        </w:tc>
        <w:tc>
          <w:tcPr>
            <w:tcW w:w="2071" w:type="dxa"/>
            <w:noWrap/>
            <w:vAlign w:val="center"/>
          </w:tcPr>
          <w:p w14:paraId="54E16993" w14:textId="77777777" w:rsidR="00EF160C" w:rsidRPr="008422C6" w:rsidRDefault="00EF160C" w:rsidP="00FE685A">
            <w:pPr>
              <w:ind w:right="-108"/>
              <w:jc w:val="center"/>
            </w:pPr>
            <w:r w:rsidRPr="008422C6">
              <w:t>201,2</w:t>
            </w:r>
          </w:p>
        </w:tc>
        <w:tc>
          <w:tcPr>
            <w:tcW w:w="1985" w:type="dxa"/>
            <w:noWrap/>
            <w:vAlign w:val="center"/>
          </w:tcPr>
          <w:p w14:paraId="669C0D95" w14:textId="77777777" w:rsidR="00EF160C" w:rsidRPr="008422C6" w:rsidRDefault="00EF160C" w:rsidP="00FE685A">
            <w:pPr>
              <w:ind w:right="-108"/>
              <w:jc w:val="center"/>
            </w:pPr>
            <w:r>
              <w:t>195,7</w:t>
            </w:r>
          </w:p>
        </w:tc>
        <w:tc>
          <w:tcPr>
            <w:tcW w:w="1275" w:type="dxa"/>
            <w:noWrap/>
            <w:vAlign w:val="center"/>
          </w:tcPr>
          <w:p w14:paraId="0BC1FD86" w14:textId="77777777" w:rsidR="00EF160C" w:rsidRPr="008422C6" w:rsidRDefault="00EF160C" w:rsidP="00FE685A">
            <w:pPr>
              <w:ind w:right="-108"/>
              <w:jc w:val="center"/>
            </w:pPr>
            <w:r>
              <w:t>-5,5</w:t>
            </w:r>
          </w:p>
        </w:tc>
        <w:tc>
          <w:tcPr>
            <w:tcW w:w="1560" w:type="dxa"/>
            <w:noWrap/>
            <w:vAlign w:val="center"/>
          </w:tcPr>
          <w:p w14:paraId="2C27C2D7" w14:textId="77777777" w:rsidR="00EF160C" w:rsidRPr="00746AF1" w:rsidRDefault="00EF160C" w:rsidP="00FE685A">
            <w:pPr>
              <w:jc w:val="center"/>
            </w:pPr>
            <w:r>
              <w:t>-2,7</w:t>
            </w:r>
          </w:p>
        </w:tc>
      </w:tr>
      <w:tr w:rsidR="00EF160C" w:rsidRPr="00BB587F" w14:paraId="6750778A" w14:textId="77777777" w:rsidTr="00FE685A">
        <w:trPr>
          <w:trHeight w:val="65"/>
          <w:jc w:val="center"/>
        </w:trPr>
        <w:tc>
          <w:tcPr>
            <w:tcW w:w="2898" w:type="dxa"/>
            <w:vAlign w:val="center"/>
          </w:tcPr>
          <w:p w14:paraId="6C8ACB79" w14:textId="77777777" w:rsidR="00EF160C" w:rsidRPr="002D3FE4" w:rsidRDefault="00EF160C" w:rsidP="00FE685A">
            <w:pPr>
              <w:ind w:right="-108"/>
              <w:rPr>
                <w:b/>
              </w:rPr>
            </w:pPr>
            <w:r w:rsidRPr="002D3FE4">
              <w:rPr>
                <w:b/>
              </w:rPr>
              <w:t>Задолженность по неналоговым платежам</w:t>
            </w:r>
          </w:p>
        </w:tc>
        <w:tc>
          <w:tcPr>
            <w:tcW w:w="2071" w:type="dxa"/>
            <w:noWrap/>
            <w:vAlign w:val="center"/>
          </w:tcPr>
          <w:p w14:paraId="23ACE13C" w14:textId="77777777" w:rsidR="00EF160C" w:rsidRPr="002D3FE4" w:rsidRDefault="00EF160C" w:rsidP="00FE685A">
            <w:pPr>
              <w:ind w:left="-108" w:right="-107"/>
              <w:jc w:val="center"/>
              <w:rPr>
                <w:b/>
              </w:rPr>
            </w:pPr>
            <w:r w:rsidRPr="002D3FE4">
              <w:rPr>
                <w:b/>
              </w:rPr>
              <w:t>537 778,2</w:t>
            </w:r>
          </w:p>
        </w:tc>
        <w:tc>
          <w:tcPr>
            <w:tcW w:w="1985" w:type="dxa"/>
            <w:noWrap/>
            <w:vAlign w:val="center"/>
          </w:tcPr>
          <w:p w14:paraId="3A499370" w14:textId="77777777" w:rsidR="00EF160C" w:rsidRPr="002D3FE4" w:rsidRDefault="00EF160C" w:rsidP="00FE685A">
            <w:pPr>
              <w:ind w:left="-108" w:right="-107"/>
              <w:jc w:val="center"/>
              <w:rPr>
                <w:b/>
              </w:rPr>
            </w:pPr>
            <w:r w:rsidRPr="002D3FE4">
              <w:rPr>
                <w:b/>
              </w:rPr>
              <w:t>549 026,6</w:t>
            </w:r>
          </w:p>
        </w:tc>
        <w:tc>
          <w:tcPr>
            <w:tcW w:w="1275" w:type="dxa"/>
            <w:noWrap/>
            <w:vAlign w:val="center"/>
          </w:tcPr>
          <w:p w14:paraId="33AA04F5" w14:textId="77777777" w:rsidR="00EF160C" w:rsidRPr="002D3FE4" w:rsidRDefault="00EF160C" w:rsidP="00FE685A">
            <w:pPr>
              <w:jc w:val="center"/>
              <w:rPr>
                <w:b/>
              </w:rPr>
            </w:pPr>
            <w:r>
              <w:rPr>
                <w:b/>
              </w:rPr>
              <w:t>11 248,4</w:t>
            </w:r>
          </w:p>
        </w:tc>
        <w:tc>
          <w:tcPr>
            <w:tcW w:w="1560" w:type="dxa"/>
            <w:noWrap/>
            <w:vAlign w:val="center"/>
          </w:tcPr>
          <w:p w14:paraId="1C8CF99B" w14:textId="77777777" w:rsidR="00EF160C" w:rsidRPr="00E531A8" w:rsidRDefault="00EF160C" w:rsidP="00FE685A">
            <w:pPr>
              <w:tabs>
                <w:tab w:val="left" w:pos="31"/>
              </w:tabs>
              <w:ind w:right="-188"/>
              <w:jc w:val="center"/>
              <w:rPr>
                <w:b/>
              </w:rPr>
            </w:pPr>
            <w:r w:rsidRPr="00E531A8">
              <w:rPr>
                <w:b/>
              </w:rPr>
              <w:t>2,1</w:t>
            </w:r>
          </w:p>
        </w:tc>
      </w:tr>
      <w:tr w:rsidR="00EF160C" w:rsidRPr="00BB587F" w14:paraId="3ED0E8A9" w14:textId="77777777" w:rsidTr="00FE685A">
        <w:trPr>
          <w:trHeight w:val="58"/>
          <w:jc w:val="center"/>
        </w:trPr>
        <w:tc>
          <w:tcPr>
            <w:tcW w:w="2898" w:type="dxa"/>
            <w:noWrap/>
            <w:vAlign w:val="center"/>
          </w:tcPr>
          <w:p w14:paraId="1506C6DF" w14:textId="77777777" w:rsidR="00EF160C" w:rsidRPr="00BB587F" w:rsidRDefault="00EF160C" w:rsidP="00FE685A">
            <w:pPr>
              <w:ind w:right="-108"/>
            </w:pPr>
            <w:r w:rsidRPr="00BB587F">
              <w:t>Арендная плата за земельные участки</w:t>
            </w:r>
          </w:p>
        </w:tc>
        <w:tc>
          <w:tcPr>
            <w:tcW w:w="2071" w:type="dxa"/>
            <w:noWrap/>
            <w:vAlign w:val="center"/>
          </w:tcPr>
          <w:p w14:paraId="40081567" w14:textId="77777777" w:rsidR="00EF160C" w:rsidRPr="00BB587F" w:rsidRDefault="00EF160C" w:rsidP="00FE685A">
            <w:pPr>
              <w:ind w:left="-108" w:right="-107"/>
              <w:jc w:val="center"/>
            </w:pPr>
            <w:r w:rsidRPr="00BB587F">
              <w:t>1</w:t>
            </w:r>
            <w:r>
              <w:t>82</w:t>
            </w:r>
            <w:r w:rsidRPr="00BB587F">
              <w:t xml:space="preserve"> </w:t>
            </w:r>
            <w:r>
              <w:t>844</w:t>
            </w:r>
            <w:r w:rsidRPr="00BB587F">
              <w:t>,</w:t>
            </w:r>
            <w:r>
              <w:t>3</w:t>
            </w:r>
          </w:p>
        </w:tc>
        <w:tc>
          <w:tcPr>
            <w:tcW w:w="1985" w:type="dxa"/>
            <w:noWrap/>
            <w:vAlign w:val="center"/>
          </w:tcPr>
          <w:p w14:paraId="1129F9B2" w14:textId="77777777" w:rsidR="00EF160C" w:rsidRPr="00BB587F" w:rsidRDefault="00EF160C" w:rsidP="00FE685A">
            <w:pPr>
              <w:ind w:left="-108" w:right="-107"/>
              <w:jc w:val="center"/>
            </w:pPr>
            <w:r>
              <w:t>246 001,2</w:t>
            </w:r>
          </w:p>
        </w:tc>
        <w:tc>
          <w:tcPr>
            <w:tcW w:w="1275" w:type="dxa"/>
            <w:noWrap/>
            <w:vAlign w:val="center"/>
          </w:tcPr>
          <w:p w14:paraId="125CDD03" w14:textId="77777777" w:rsidR="00EF160C" w:rsidRPr="00BB587F" w:rsidRDefault="00EF160C" w:rsidP="00FE685A">
            <w:pPr>
              <w:jc w:val="center"/>
            </w:pPr>
            <w:r>
              <w:t>63 156,9</w:t>
            </w:r>
          </w:p>
        </w:tc>
        <w:tc>
          <w:tcPr>
            <w:tcW w:w="1560" w:type="dxa"/>
            <w:noWrap/>
            <w:vAlign w:val="center"/>
          </w:tcPr>
          <w:p w14:paraId="0F976A2D" w14:textId="77777777" w:rsidR="00EF160C" w:rsidRPr="00E531A8" w:rsidRDefault="00EF160C" w:rsidP="00FE685A">
            <w:pPr>
              <w:jc w:val="center"/>
            </w:pPr>
            <w:r>
              <w:t>34,5</w:t>
            </w:r>
          </w:p>
        </w:tc>
      </w:tr>
      <w:tr w:rsidR="00EF160C" w:rsidRPr="00BB587F" w14:paraId="41E170D6" w14:textId="77777777" w:rsidTr="00FE685A">
        <w:trPr>
          <w:trHeight w:val="58"/>
          <w:jc w:val="center"/>
        </w:trPr>
        <w:tc>
          <w:tcPr>
            <w:tcW w:w="2898" w:type="dxa"/>
            <w:noWrap/>
            <w:vAlign w:val="center"/>
          </w:tcPr>
          <w:p w14:paraId="6F7A6A97" w14:textId="77777777" w:rsidR="00EF160C" w:rsidRPr="00BB587F" w:rsidRDefault="00EF160C" w:rsidP="00FE685A">
            <w:pPr>
              <w:ind w:right="-108"/>
            </w:pPr>
            <w:r w:rsidRPr="00BB587F">
              <w:t>Доходы от сдачи в аренду имущества</w:t>
            </w:r>
          </w:p>
        </w:tc>
        <w:tc>
          <w:tcPr>
            <w:tcW w:w="2071" w:type="dxa"/>
            <w:noWrap/>
            <w:vAlign w:val="center"/>
          </w:tcPr>
          <w:p w14:paraId="465822D5" w14:textId="77777777" w:rsidR="00EF160C" w:rsidRPr="00BB587F" w:rsidRDefault="00EF160C" w:rsidP="00FE685A">
            <w:pPr>
              <w:ind w:left="-108" w:right="-107"/>
              <w:jc w:val="center"/>
            </w:pPr>
            <w:r>
              <w:t>36 730,7</w:t>
            </w:r>
          </w:p>
        </w:tc>
        <w:tc>
          <w:tcPr>
            <w:tcW w:w="1985" w:type="dxa"/>
            <w:noWrap/>
            <w:vAlign w:val="center"/>
          </w:tcPr>
          <w:p w14:paraId="3E3D2882" w14:textId="77777777" w:rsidR="00EF160C" w:rsidRPr="00BB587F" w:rsidRDefault="00EF160C" w:rsidP="00FE685A">
            <w:pPr>
              <w:ind w:left="-108" w:right="-107"/>
              <w:jc w:val="center"/>
            </w:pPr>
            <w:r>
              <w:t>41 248,5</w:t>
            </w:r>
          </w:p>
        </w:tc>
        <w:tc>
          <w:tcPr>
            <w:tcW w:w="1275" w:type="dxa"/>
            <w:noWrap/>
            <w:vAlign w:val="center"/>
          </w:tcPr>
          <w:p w14:paraId="4B47E8FB" w14:textId="77777777" w:rsidR="00EF160C" w:rsidRPr="00BB587F" w:rsidRDefault="00EF160C" w:rsidP="00FE685A">
            <w:pPr>
              <w:ind w:right="-23"/>
              <w:jc w:val="center"/>
            </w:pPr>
            <w:r>
              <w:t>4 517,8</w:t>
            </w:r>
          </w:p>
        </w:tc>
        <w:tc>
          <w:tcPr>
            <w:tcW w:w="1560" w:type="dxa"/>
            <w:noWrap/>
            <w:vAlign w:val="center"/>
          </w:tcPr>
          <w:p w14:paraId="20C1B249" w14:textId="77777777" w:rsidR="00EF160C" w:rsidRPr="00E531A8" w:rsidRDefault="00EF160C" w:rsidP="00FE685A">
            <w:pPr>
              <w:jc w:val="center"/>
            </w:pPr>
            <w:r>
              <w:t>12,3</w:t>
            </w:r>
          </w:p>
        </w:tc>
      </w:tr>
      <w:tr w:rsidR="00EF160C" w:rsidRPr="00BB587F" w14:paraId="5C74273E" w14:textId="77777777" w:rsidTr="00FE685A">
        <w:trPr>
          <w:trHeight w:val="58"/>
          <w:jc w:val="center"/>
        </w:trPr>
        <w:tc>
          <w:tcPr>
            <w:tcW w:w="2898" w:type="dxa"/>
            <w:noWrap/>
            <w:vAlign w:val="center"/>
          </w:tcPr>
          <w:p w14:paraId="00B2A52D" w14:textId="77777777" w:rsidR="00EF160C" w:rsidRPr="00BB587F" w:rsidRDefault="00EF160C" w:rsidP="00FE685A">
            <w:r w:rsidRPr="00BB587F">
              <w:t>Прочие доходы от использования имущества</w:t>
            </w:r>
          </w:p>
        </w:tc>
        <w:tc>
          <w:tcPr>
            <w:tcW w:w="2071" w:type="dxa"/>
            <w:noWrap/>
            <w:vAlign w:val="center"/>
          </w:tcPr>
          <w:p w14:paraId="6077643F" w14:textId="77777777" w:rsidR="00EF160C" w:rsidRPr="00BB587F" w:rsidRDefault="00EF160C" w:rsidP="00FE685A">
            <w:pPr>
              <w:jc w:val="center"/>
            </w:pPr>
            <w:r>
              <w:t>155 224,2</w:t>
            </w:r>
          </w:p>
        </w:tc>
        <w:tc>
          <w:tcPr>
            <w:tcW w:w="1985" w:type="dxa"/>
            <w:noWrap/>
            <w:vAlign w:val="center"/>
          </w:tcPr>
          <w:p w14:paraId="5F4DA7DE" w14:textId="77777777" w:rsidR="00EF160C" w:rsidRPr="00BB587F" w:rsidRDefault="00EF160C" w:rsidP="00FE685A">
            <w:pPr>
              <w:jc w:val="center"/>
            </w:pPr>
            <w:r>
              <w:t>148 453,0</w:t>
            </w:r>
          </w:p>
        </w:tc>
        <w:tc>
          <w:tcPr>
            <w:tcW w:w="1275" w:type="dxa"/>
            <w:noWrap/>
            <w:vAlign w:val="center"/>
          </w:tcPr>
          <w:p w14:paraId="412DD2EE" w14:textId="77777777" w:rsidR="00EF160C" w:rsidRPr="00BB587F" w:rsidRDefault="00EF160C" w:rsidP="00FE685A">
            <w:pPr>
              <w:jc w:val="center"/>
            </w:pPr>
            <w:r>
              <w:t>-6 771,2</w:t>
            </w:r>
          </w:p>
        </w:tc>
        <w:tc>
          <w:tcPr>
            <w:tcW w:w="1560" w:type="dxa"/>
            <w:noWrap/>
            <w:vAlign w:val="center"/>
          </w:tcPr>
          <w:p w14:paraId="1601C1CA" w14:textId="77777777" w:rsidR="00EF160C" w:rsidRPr="00BB587F" w:rsidRDefault="00EF160C" w:rsidP="00FE685A">
            <w:pPr>
              <w:jc w:val="center"/>
            </w:pPr>
            <w:r>
              <w:t>-4,4</w:t>
            </w:r>
          </w:p>
        </w:tc>
      </w:tr>
      <w:tr w:rsidR="00EF160C" w:rsidRPr="00BB587F" w14:paraId="3E525EC4" w14:textId="77777777" w:rsidTr="00FE685A">
        <w:trPr>
          <w:trHeight w:val="73"/>
          <w:jc w:val="center"/>
        </w:trPr>
        <w:tc>
          <w:tcPr>
            <w:tcW w:w="2898" w:type="dxa"/>
            <w:noWrap/>
            <w:vAlign w:val="center"/>
          </w:tcPr>
          <w:p w14:paraId="6F124C96" w14:textId="77777777" w:rsidR="00EF160C" w:rsidRPr="00BB587F" w:rsidRDefault="00EF160C" w:rsidP="00FE685A">
            <w:r w:rsidRPr="00BB587F">
              <w:t>Прочие доходы от компенсации затрат бюджетов городских округов</w:t>
            </w:r>
          </w:p>
        </w:tc>
        <w:tc>
          <w:tcPr>
            <w:tcW w:w="2071" w:type="dxa"/>
            <w:noWrap/>
            <w:vAlign w:val="center"/>
          </w:tcPr>
          <w:p w14:paraId="2C11193E" w14:textId="77777777" w:rsidR="00EF160C" w:rsidRPr="00BB587F" w:rsidRDefault="00EF160C" w:rsidP="00FE685A">
            <w:pPr>
              <w:jc w:val="center"/>
            </w:pPr>
            <w:r>
              <w:t>53 901,2</w:t>
            </w:r>
          </w:p>
        </w:tc>
        <w:tc>
          <w:tcPr>
            <w:tcW w:w="1985" w:type="dxa"/>
            <w:noWrap/>
            <w:vAlign w:val="center"/>
          </w:tcPr>
          <w:p w14:paraId="27023804" w14:textId="77777777" w:rsidR="00EF160C" w:rsidRPr="00BB587F" w:rsidRDefault="00EF160C" w:rsidP="00FE685A">
            <w:pPr>
              <w:jc w:val="center"/>
            </w:pPr>
            <w:r>
              <w:t>35 362,8</w:t>
            </w:r>
          </w:p>
        </w:tc>
        <w:tc>
          <w:tcPr>
            <w:tcW w:w="1275" w:type="dxa"/>
            <w:noWrap/>
            <w:vAlign w:val="center"/>
          </w:tcPr>
          <w:p w14:paraId="1B2BB8CA" w14:textId="77777777" w:rsidR="00EF160C" w:rsidRPr="00BB587F" w:rsidRDefault="00EF160C" w:rsidP="00FE685A">
            <w:pPr>
              <w:jc w:val="center"/>
            </w:pPr>
            <w:r>
              <w:t>-18 538,4</w:t>
            </w:r>
          </w:p>
        </w:tc>
        <w:tc>
          <w:tcPr>
            <w:tcW w:w="1560" w:type="dxa"/>
            <w:noWrap/>
            <w:vAlign w:val="center"/>
          </w:tcPr>
          <w:p w14:paraId="775CCDDC" w14:textId="77777777" w:rsidR="00EF160C" w:rsidRPr="00E87F31" w:rsidRDefault="00EF160C" w:rsidP="00FE685A">
            <w:pPr>
              <w:jc w:val="center"/>
            </w:pPr>
            <w:r w:rsidRPr="00E87F31">
              <w:t>-34,4</w:t>
            </w:r>
          </w:p>
        </w:tc>
      </w:tr>
      <w:tr w:rsidR="00EF160C" w:rsidRPr="00BB587F" w14:paraId="4FF354BF" w14:textId="77777777" w:rsidTr="00FE685A">
        <w:trPr>
          <w:trHeight w:val="73"/>
          <w:jc w:val="center"/>
        </w:trPr>
        <w:tc>
          <w:tcPr>
            <w:tcW w:w="2898" w:type="dxa"/>
            <w:noWrap/>
            <w:vAlign w:val="center"/>
          </w:tcPr>
          <w:p w14:paraId="790A6A21" w14:textId="77777777" w:rsidR="00EF160C" w:rsidRPr="00190797" w:rsidRDefault="00EF160C" w:rsidP="00FE685A">
            <w:r w:rsidRPr="00190797">
              <w:t>Доходы от реализации имущества</w:t>
            </w:r>
          </w:p>
        </w:tc>
        <w:tc>
          <w:tcPr>
            <w:tcW w:w="2071" w:type="dxa"/>
            <w:noWrap/>
            <w:vAlign w:val="center"/>
          </w:tcPr>
          <w:p w14:paraId="1F966788" w14:textId="77777777" w:rsidR="00EF160C" w:rsidRPr="00190797" w:rsidRDefault="00EF160C" w:rsidP="00FE685A">
            <w:pPr>
              <w:jc w:val="center"/>
            </w:pPr>
            <w:r>
              <w:t>75 457,6</w:t>
            </w:r>
          </w:p>
        </w:tc>
        <w:tc>
          <w:tcPr>
            <w:tcW w:w="1985" w:type="dxa"/>
            <w:noWrap/>
            <w:vAlign w:val="center"/>
          </w:tcPr>
          <w:p w14:paraId="680E837A" w14:textId="77777777" w:rsidR="00EF160C" w:rsidRPr="00190797" w:rsidRDefault="00EF160C" w:rsidP="00FE685A">
            <w:pPr>
              <w:jc w:val="center"/>
            </w:pPr>
            <w:r>
              <w:t>32 441,7</w:t>
            </w:r>
          </w:p>
        </w:tc>
        <w:tc>
          <w:tcPr>
            <w:tcW w:w="1275" w:type="dxa"/>
            <w:noWrap/>
            <w:vAlign w:val="center"/>
          </w:tcPr>
          <w:p w14:paraId="0FD6CC92" w14:textId="77777777" w:rsidR="00EF160C" w:rsidRPr="00190797" w:rsidRDefault="00EF160C" w:rsidP="00FE685A">
            <w:pPr>
              <w:jc w:val="center"/>
            </w:pPr>
            <w:r>
              <w:t>-43</w:t>
            </w:r>
            <w:r w:rsidRPr="00190797">
              <w:t> </w:t>
            </w:r>
            <w:r>
              <w:t>015</w:t>
            </w:r>
            <w:r w:rsidRPr="00190797">
              <w:t>,</w:t>
            </w:r>
            <w:r>
              <w:t>9</w:t>
            </w:r>
          </w:p>
        </w:tc>
        <w:tc>
          <w:tcPr>
            <w:tcW w:w="1560" w:type="dxa"/>
            <w:noWrap/>
            <w:vAlign w:val="center"/>
          </w:tcPr>
          <w:p w14:paraId="3E72AA12" w14:textId="77777777" w:rsidR="00EF160C" w:rsidRPr="00E87F31" w:rsidRDefault="00EF160C" w:rsidP="00FE685A">
            <w:pPr>
              <w:jc w:val="center"/>
            </w:pPr>
            <w:r>
              <w:t>-57,0</w:t>
            </w:r>
          </w:p>
        </w:tc>
      </w:tr>
      <w:tr w:rsidR="00EF160C" w:rsidRPr="00BB587F" w14:paraId="0C8D4CDA" w14:textId="77777777" w:rsidTr="00FE685A">
        <w:trPr>
          <w:trHeight w:val="58"/>
          <w:jc w:val="center"/>
        </w:trPr>
        <w:tc>
          <w:tcPr>
            <w:tcW w:w="2898" w:type="dxa"/>
            <w:noWrap/>
            <w:vAlign w:val="center"/>
          </w:tcPr>
          <w:p w14:paraId="450705EB" w14:textId="77777777" w:rsidR="00EF160C" w:rsidRPr="002D3FE4" w:rsidRDefault="00EF160C" w:rsidP="00FE685A">
            <w:pPr>
              <w:ind w:right="-108"/>
            </w:pPr>
            <w:r w:rsidRPr="002D3FE4">
              <w:t>Штрафы, санкции, возмещение ущерба</w:t>
            </w:r>
          </w:p>
        </w:tc>
        <w:tc>
          <w:tcPr>
            <w:tcW w:w="2071" w:type="dxa"/>
            <w:noWrap/>
            <w:vAlign w:val="center"/>
          </w:tcPr>
          <w:p w14:paraId="397ADCBE" w14:textId="77777777" w:rsidR="00EF160C" w:rsidRPr="002D3FE4" w:rsidRDefault="00EF160C" w:rsidP="00FE685A">
            <w:pPr>
              <w:ind w:left="-108" w:right="-107"/>
              <w:jc w:val="center"/>
            </w:pPr>
            <w:r>
              <w:t>33 856,8</w:t>
            </w:r>
          </w:p>
        </w:tc>
        <w:tc>
          <w:tcPr>
            <w:tcW w:w="1985" w:type="dxa"/>
            <w:noWrap/>
            <w:vAlign w:val="center"/>
          </w:tcPr>
          <w:p w14:paraId="39732CBB" w14:textId="77777777" w:rsidR="00EF160C" w:rsidRPr="002D3FE4" w:rsidRDefault="00EF160C" w:rsidP="00FE685A">
            <w:pPr>
              <w:ind w:left="-108" w:right="-107"/>
              <w:jc w:val="center"/>
            </w:pPr>
            <w:r>
              <w:t>46 432,6</w:t>
            </w:r>
          </w:p>
        </w:tc>
        <w:tc>
          <w:tcPr>
            <w:tcW w:w="1275" w:type="dxa"/>
            <w:noWrap/>
            <w:vAlign w:val="center"/>
          </w:tcPr>
          <w:p w14:paraId="1287D542" w14:textId="77777777" w:rsidR="00EF160C" w:rsidRPr="002D3FE4" w:rsidRDefault="00EF160C" w:rsidP="00FE685A">
            <w:pPr>
              <w:jc w:val="center"/>
            </w:pPr>
            <w:r>
              <w:t>12 575,8</w:t>
            </w:r>
          </w:p>
        </w:tc>
        <w:tc>
          <w:tcPr>
            <w:tcW w:w="1560" w:type="dxa"/>
            <w:noWrap/>
            <w:vAlign w:val="center"/>
          </w:tcPr>
          <w:p w14:paraId="000CF7DB" w14:textId="77777777" w:rsidR="00EF160C" w:rsidRPr="00E87F31" w:rsidRDefault="00EF160C" w:rsidP="00FE685A">
            <w:pPr>
              <w:jc w:val="center"/>
            </w:pPr>
            <w:r>
              <w:t>37,1</w:t>
            </w:r>
          </w:p>
        </w:tc>
      </w:tr>
      <w:tr w:rsidR="00EF160C" w:rsidRPr="00BB587F" w14:paraId="285D327D" w14:textId="77777777" w:rsidTr="00FE685A">
        <w:trPr>
          <w:trHeight w:val="288"/>
          <w:jc w:val="center"/>
        </w:trPr>
        <w:tc>
          <w:tcPr>
            <w:tcW w:w="2898" w:type="dxa"/>
            <w:noWrap/>
            <w:vAlign w:val="center"/>
          </w:tcPr>
          <w:p w14:paraId="23C9F4D5" w14:textId="77777777" w:rsidR="00EF160C" w:rsidRPr="002D3FE4" w:rsidRDefault="00EF160C" w:rsidP="00FE685A">
            <w:pPr>
              <w:ind w:right="-108"/>
            </w:pPr>
            <w:r>
              <w:t>Иные</w:t>
            </w:r>
            <w:r w:rsidRPr="002D3FE4">
              <w:t xml:space="preserve"> неналоговые доходы</w:t>
            </w:r>
          </w:p>
        </w:tc>
        <w:tc>
          <w:tcPr>
            <w:tcW w:w="2071" w:type="dxa"/>
            <w:noWrap/>
            <w:vAlign w:val="center"/>
          </w:tcPr>
          <w:p w14:paraId="15C241E7" w14:textId="77777777" w:rsidR="00EF160C" w:rsidRPr="002D3FE4" w:rsidRDefault="00EF160C" w:rsidP="00FE685A">
            <w:pPr>
              <w:ind w:left="-108" w:right="-107"/>
              <w:jc w:val="center"/>
            </w:pPr>
            <w:r>
              <w:t>-236,6</w:t>
            </w:r>
          </w:p>
        </w:tc>
        <w:tc>
          <w:tcPr>
            <w:tcW w:w="1985" w:type="dxa"/>
            <w:noWrap/>
            <w:vAlign w:val="center"/>
          </w:tcPr>
          <w:p w14:paraId="5866F6DC" w14:textId="77777777" w:rsidR="00EF160C" w:rsidRPr="002D3FE4" w:rsidRDefault="00EF160C" w:rsidP="00FE685A">
            <w:pPr>
              <w:ind w:left="-108" w:right="-107"/>
              <w:jc w:val="center"/>
            </w:pPr>
            <w:r>
              <w:t>-913,2</w:t>
            </w:r>
          </w:p>
        </w:tc>
        <w:tc>
          <w:tcPr>
            <w:tcW w:w="1275" w:type="dxa"/>
            <w:noWrap/>
            <w:vAlign w:val="center"/>
          </w:tcPr>
          <w:p w14:paraId="01193BC1" w14:textId="77777777" w:rsidR="00EF160C" w:rsidRPr="002D3FE4" w:rsidRDefault="00EF160C" w:rsidP="00FE685A">
            <w:pPr>
              <w:jc w:val="center"/>
            </w:pPr>
            <w:r>
              <w:t>-676,6</w:t>
            </w:r>
          </w:p>
        </w:tc>
        <w:tc>
          <w:tcPr>
            <w:tcW w:w="1560" w:type="dxa"/>
            <w:noWrap/>
            <w:vAlign w:val="center"/>
          </w:tcPr>
          <w:p w14:paraId="401608D2" w14:textId="77777777" w:rsidR="00EF160C" w:rsidRPr="002D3FE4" w:rsidRDefault="00EF160C" w:rsidP="00FE685A">
            <w:pPr>
              <w:jc w:val="center"/>
            </w:pPr>
            <w:r w:rsidRPr="002D3FE4">
              <w:t xml:space="preserve">в </w:t>
            </w:r>
            <w:r>
              <w:t>3,9</w:t>
            </w:r>
            <w:r w:rsidRPr="002D3FE4">
              <w:t xml:space="preserve"> раза</w:t>
            </w:r>
          </w:p>
        </w:tc>
      </w:tr>
      <w:tr w:rsidR="00EF160C" w:rsidRPr="00BB587F" w14:paraId="046D734C" w14:textId="77777777" w:rsidTr="00FE685A">
        <w:trPr>
          <w:trHeight w:val="138"/>
          <w:jc w:val="center"/>
        </w:trPr>
        <w:tc>
          <w:tcPr>
            <w:tcW w:w="2898" w:type="dxa"/>
            <w:noWrap/>
            <w:vAlign w:val="center"/>
          </w:tcPr>
          <w:p w14:paraId="1A66AE51" w14:textId="77777777" w:rsidR="00EF160C" w:rsidRPr="00E87F31" w:rsidRDefault="00EF160C" w:rsidP="00FE685A">
            <w:pPr>
              <w:rPr>
                <w:b/>
                <w:bCs/>
              </w:rPr>
            </w:pPr>
            <w:r w:rsidRPr="00E87F31">
              <w:rPr>
                <w:b/>
                <w:bCs/>
              </w:rPr>
              <w:t>Всего задолженность</w:t>
            </w:r>
          </w:p>
        </w:tc>
        <w:tc>
          <w:tcPr>
            <w:tcW w:w="2071" w:type="dxa"/>
            <w:noWrap/>
            <w:vAlign w:val="center"/>
          </w:tcPr>
          <w:p w14:paraId="703A2926" w14:textId="77777777" w:rsidR="00EF160C" w:rsidRPr="00E87F31" w:rsidRDefault="00EF160C" w:rsidP="00FE685A">
            <w:pPr>
              <w:ind w:left="-108" w:right="-107"/>
              <w:jc w:val="center"/>
              <w:rPr>
                <w:b/>
                <w:bCs/>
              </w:rPr>
            </w:pPr>
            <w:r>
              <w:rPr>
                <w:b/>
                <w:bCs/>
              </w:rPr>
              <w:t>654 521,5</w:t>
            </w:r>
          </w:p>
        </w:tc>
        <w:tc>
          <w:tcPr>
            <w:tcW w:w="1985" w:type="dxa"/>
            <w:noWrap/>
            <w:vAlign w:val="center"/>
          </w:tcPr>
          <w:p w14:paraId="02497AD7" w14:textId="77777777" w:rsidR="00EF160C" w:rsidRPr="00E87F31" w:rsidRDefault="00EF160C" w:rsidP="00FE685A">
            <w:pPr>
              <w:ind w:left="-108" w:right="-107"/>
              <w:jc w:val="center"/>
              <w:rPr>
                <w:b/>
                <w:bCs/>
              </w:rPr>
            </w:pPr>
            <w:r>
              <w:rPr>
                <w:b/>
                <w:bCs/>
              </w:rPr>
              <w:t>770 919,9</w:t>
            </w:r>
          </w:p>
        </w:tc>
        <w:tc>
          <w:tcPr>
            <w:tcW w:w="1275" w:type="dxa"/>
            <w:noWrap/>
            <w:vAlign w:val="center"/>
          </w:tcPr>
          <w:p w14:paraId="57FA2A19" w14:textId="77777777" w:rsidR="00EF160C" w:rsidRPr="00E87F31" w:rsidRDefault="00EF160C" w:rsidP="00FE685A">
            <w:pPr>
              <w:jc w:val="center"/>
              <w:rPr>
                <w:b/>
                <w:bCs/>
              </w:rPr>
            </w:pPr>
            <w:r>
              <w:rPr>
                <w:b/>
                <w:bCs/>
              </w:rPr>
              <w:t>116 398,4</w:t>
            </w:r>
          </w:p>
        </w:tc>
        <w:tc>
          <w:tcPr>
            <w:tcW w:w="1560" w:type="dxa"/>
            <w:noWrap/>
            <w:vAlign w:val="center"/>
          </w:tcPr>
          <w:p w14:paraId="332DF06E" w14:textId="77777777" w:rsidR="00EF160C" w:rsidRPr="00E87F31" w:rsidRDefault="00EF160C" w:rsidP="00FE685A">
            <w:pPr>
              <w:jc w:val="center"/>
              <w:rPr>
                <w:b/>
                <w:bCs/>
              </w:rPr>
            </w:pPr>
            <w:r>
              <w:rPr>
                <w:b/>
                <w:bCs/>
              </w:rPr>
              <w:t>17,8</w:t>
            </w:r>
          </w:p>
        </w:tc>
      </w:tr>
    </w:tbl>
    <w:p w14:paraId="75ECDB16" w14:textId="77777777" w:rsidR="00EF160C" w:rsidRPr="00BB587F" w:rsidRDefault="00EF160C" w:rsidP="00EF160C">
      <w:pPr>
        <w:pStyle w:val="ac"/>
        <w:ind w:left="0" w:right="-1" w:firstLine="567"/>
        <w:rPr>
          <w:sz w:val="26"/>
          <w:highlight w:val="yellow"/>
        </w:rPr>
      </w:pPr>
    </w:p>
    <w:p w14:paraId="1A9DC8D7" w14:textId="77777777" w:rsidR="00EF160C" w:rsidRPr="00922364" w:rsidRDefault="00EF160C" w:rsidP="00EF160C">
      <w:pPr>
        <w:pStyle w:val="ac"/>
        <w:ind w:left="0" w:right="-1" w:firstLine="709"/>
        <w:rPr>
          <w:sz w:val="26"/>
        </w:rPr>
      </w:pPr>
      <w:r w:rsidRPr="00922364">
        <w:rPr>
          <w:sz w:val="26"/>
        </w:rPr>
        <w:t xml:space="preserve">По данным налогового органа сумма задолженности </w:t>
      </w:r>
      <w:r w:rsidRPr="00922364">
        <w:rPr>
          <w:i/>
          <w:sz w:val="26"/>
        </w:rPr>
        <w:t>по налоговым платежам</w:t>
      </w:r>
      <w:r w:rsidRPr="00922364">
        <w:rPr>
          <w:sz w:val="26"/>
        </w:rPr>
        <w:t xml:space="preserve"> в бюджет муниципального образования город Норильск по состоянию на 01.01.202</w:t>
      </w:r>
      <w:r>
        <w:rPr>
          <w:sz w:val="26"/>
        </w:rPr>
        <w:t>3</w:t>
      </w:r>
      <w:r w:rsidRPr="00922364">
        <w:rPr>
          <w:sz w:val="26"/>
        </w:rPr>
        <w:t xml:space="preserve"> составила </w:t>
      </w:r>
      <w:r>
        <w:rPr>
          <w:sz w:val="26"/>
        </w:rPr>
        <w:t>221</w:t>
      </w:r>
      <w:r w:rsidRPr="00922364">
        <w:rPr>
          <w:sz w:val="26"/>
        </w:rPr>
        <w:t> </w:t>
      </w:r>
      <w:r>
        <w:rPr>
          <w:sz w:val="26"/>
        </w:rPr>
        <w:t>893</w:t>
      </w:r>
      <w:r w:rsidRPr="00922364">
        <w:rPr>
          <w:sz w:val="26"/>
        </w:rPr>
        <w:t>,3 тыс. рублей и у</w:t>
      </w:r>
      <w:r>
        <w:rPr>
          <w:sz w:val="26"/>
        </w:rPr>
        <w:t>велич</w:t>
      </w:r>
      <w:r w:rsidRPr="00922364">
        <w:rPr>
          <w:sz w:val="26"/>
        </w:rPr>
        <w:t xml:space="preserve">илась за отчетный год на </w:t>
      </w:r>
      <w:r>
        <w:rPr>
          <w:sz w:val="26"/>
        </w:rPr>
        <w:t>105</w:t>
      </w:r>
      <w:r w:rsidRPr="00922364">
        <w:rPr>
          <w:sz w:val="26"/>
        </w:rPr>
        <w:t> </w:t>
      </w:r>
      <w:r>
        <w:rPr>
          <w:sz w:val="26"/>
        </w:rPr>
        <w:t>150</w:t>
      </w:r>
      <w:r w:rsidRPr="00922364">
        <w:rPr>
          <w:sz w:val="26"/>
        </w:rPr>
        <w:t>,</w:t>
      </w:r>
      <w:r>
        <w:rPr>
          <w:sz w:val="26"/>
        </w:rPr>
        <w:t>0</w:t>
      </w:r>
      <w:r w:rsidRPr="00922364">
        <w:rPr>
          <w:sz w:val="26"/>
        </w:rPr>
        <w:t xml:space="preserve"> тыс. рублей или </w:t>
      </w:r>
      <w:r>
        <w:rPr>
          <w:sz w:val="26"/>
        </w:rPr>
        <w:t>в 1,9 раза.</w:t>
      </w:r>
    </w:p>
    <w:p w14:paraId="322E9EAC" w14:textId="77777777" w:rsidR="00EF160C" w:rsidRPr="00922364" w:rsidRDefault="00EF160C" w:rsidP="00EF160C">
      <w:pPr>
        <w:ind w:firstLine="709"/>
        <w:jc w:val="both"/>
        <w:rPr>
          <w:sz w:val="26"/>
          <w:szCs w:val="28"/>
        </w:rPr>
      </w:pPr>
      <w:r w:rsidRPr="00922364">
        <w:rPr>
          <w:sz w:val="26"/>
          <w:szCs w:val="28"/>
        </w:rPr>
        <w:t>У</w:t>
      </w:r>
      <w:r>
        <w:rPr>
          <w:sz w:val="26"/>
          <w:szCs w:val="28"/>
        </w:rPr>
        <w:t>велич</w:t>
      </w:r>
      <w:r w:rsidRPr="00922364">
        <w:rPr>
          <w:sz w:val="26"/>
          <w:szCs w:val="28"/>
        </w:rPr>
        <w:t>ение задолженности произошло, в основном, за счет:</w:t>
      </w:r>
    </w:p>
    <w:p w14:paraId="4189F9A9" w14:textId="77777777" w:rsidR="00EF160C" w:rsidRPr="00922364" w:rsidRDefault="00EF160C" w:rsidP="00EF160C">
      <w:pPr>
        <w:ind w:firstLine="709"/>
        <w:jc w:val="both"/>
        <w:rPr>
          <w:sz w:val="26"/>
          <w:szCs w:val="28"/>
        </w:rPr>
      </w:pPr>
      <w:r>
        <w:rPr>
          <w:sz w:val="26"/>
          <w:szCs w:val="28"/>
        </w:rPr>
        <w:t>- налога</w:t>
      </w:r>
      <w:r w:rsidRPr="00922364">
        <w:rPr>
          <w:sz w:val="26"/>
          <w:szCs w:val="28"/>
        </w:rPr>
        <w:t xml:space="preserve"> на прибыль организаций (рост задолженности по данному налогу составил 8</w:t>
      </w:r>
      <w:r>
        <w:rPr>
          <w:sz w:val="26"/>
          <w:szCs w:val="28"/>
        </w:rPr>
        <w:t>8 514</w:t>
      </w:r>
      <w:r w:rsidRPr="00922364">
        <w:rPr>
          <w:sz w:val="26"/>
          <w:szCs w:val="28"/>
        </w:rPr>
        <w:t>,</w:t>
      </w:r>
      <w:r>
        <w:rPr>
          <w:sz w:val="26"/>
          <w:szCs w:val="28"/>
        </w:rPr>
        <w:t>2</w:t>
      </w:r>
      <w:r w:rsidRPr="00922364">
        <w:rPr>
          <w:sz w:val="26"/>
          <w:szCs w:val="28"/>
        </w:rPr>
        <w:t xml:space="preserve"> тыс. рублей или </w:t>
      </w:r>
      <w:r>
        <w:rPr>
          <w:sz w:val="26"/>
          <w:szCs w:val="28"/>
        </w:rPr>
        <w:t xml:space="preserve">в 9,4 раза) </w:t>
      </w:r>
      <w:r w:rsidRPr="00922364">
        <w:rPr>
          <w:sz w:val="26"/>
          <w:szCs w:val="28"/>
        </w:rPr>
        <w:t xml:space="preserve">за счет </w:t>
      </w:r>
      <w:r>
        <w:rPr>
          <w:sz w:val="26"/>
          <w:szCs w:val="28"/>
        </w:rPr>
        <w:t>прироста задолженности по организациям</w:t>
      </w:r>
      <w:r w:rsidRPr="00922364">
        <w:rPr>
          <w:sz w:val="26"/>
          <w:szCs w:val="28"/>
        </w:rPr>
        <w:t>, занимающимся добычей металлических руд</w:t>
      </w:r>
      <w:r>
        <w:rPr>
          <w:sz w:val="26"/>
          <w:szCs w:val="28"/>
        </w:rPr>
        <w:t>,</w:t>
      </w:r>
      <w:r w:rsidRPr="00922364">
        <w:rPr>
          <w:sz w:val="26"/>
          <w:szCs w:val="28"/>
        </w:rPr>
        <w:t xml:space="preserve"> </w:t>
      </w:r>
      <w:r>
        <w:rPr>
          <w:sz w:val="26"/>
          <w:szCs w:val="28"/>
        </w:rPr>
        <w:t>с</w:t>
      </w:r>
      <w:r w:rsidRPr="00621FF0">
        <w:rPr>
          <w:sz w:val="26"/>
          <w:szCs w:val="28"/>
        </w:rPr>
        <w:t>троительство</w:t>
      </w:r>
      <w:r>
        <w:rPr>
          <w:sz w:val="26"/>
          <w:szCs w:val="28"/>
        </w:rPr>
        <w:t>м</w:t>
      </w:r>
      <w:r w:rsidRPr="00621FF0">
        <w:rPr>
          <w:sz w:val="26"/>
          <w:szCs w:val="28"/>
        </w:rPr>
        <w:t xml:space="preserve"> жилых и нежилых зданий</w:t>
      </w:r>
      <w:r>
        <w:rPr>
          <w:sz w:val="26"/>
          <w:szCs w:val="28"/>
        </w:rPr>
        <w:t xml:space="preserve">, </w:t>
      </w:r>
      <w:r w:rsidRPr="00922364">
        <w:rPr>
          <w:sz w:val="26"/>
          <w:szCs w:val="28"/>
        </w:rPr>
        <w:t>строительными специализированными работами,</w:t>
      </w:r>
      <w:r>
        <w:rPr>
          <w:sz w:val="26"/>
          <w:szCs w:val="28"/>
        </w:rPr>
        <w:t xml:space="preserve"> оптовой торговлей, а также д</w:t>
      </w:r>
      <w:r w:rsidRPr="00621FF0">
        <w:rPr>
          <w:sz w:val="26"/>
          <w:szCs w:val="28"/>
        </w:rPr>
        <w:t>еятельность</w:t>
      </w:r>
      <w:r>
        <w:rPr>
          <w:sz w:val="26"/>
          <w:szCs w:val="28"/>
        </w:rPr>
        <w:t>ю</w:t>
      </w:r>
      <w:r w:rsidRPr="00621FF0">
        <w:rPr>
          <w:sz w:val="26"/>
          <w:szCs w:val="28"/>
        </w:rPr>
        <w:t xml:space="preserve"> в области инженерных изысканий, инженерно-технического проектирования</w:t>
      </w:r>
      <w:r>
        <w:rPr>
          <w:sz w:val="26"/>
          <w:szCs w:val="28"/>
        </w:rPr>
        <w:t>. По</w:t>
      </w:r>
      <w:r w:rsidRPr="007041FC">
        <w:rPr>
          <w:sz w:val="26"/>
          <w:szCs w:val="28"/>
        </w:rPr>
        <w:t xml:space="preserve"> данным Межрайонной ИФНС России № 25 по Красноярскому краю прирост задолженности, в том числе, обусловлен зачетом налоговым органом платежей, уплаченных отдельными налогоплательщиками в период с 24.12.2022 по 31.12.2022, после 01.01.2023;</w:t>
      </w:r>
    </w:p>
    <w:p w14:paraId="653BA5AE" w14:textId="77777777" w:rsidR="00EF160C" w:rsidRPr="00D30585" w:rsidRDefault="00EF160C" w:rsidP="00EF160C">
      <w:pPr>
        <w:ind w:right="9" w:firstLine="709"/>
        <w:jc w:val="both"/>
        <w:rPr>
          <w:sz w:val="26"/>
          <w:szCs w:val="28"/>
        </w:rPr>
      </w:pPr>
      <w:r w:rsidRPr="00621FF0">
        <w:rPr>
          <w:sz w:val="26"/>
          <w:szCs w:val="28"/>
        </w:rPr>
        <w:t>- нал</w:t>
      </w:r>
      <w:r>
        <w:rPr>
          <w:sz w:val="26"/>
          <w:szCs w:val="28"/>
        </w:rPr>
        <w:t>ога на доходы физических лиц (увелич</w:t>
      </w:r>
      <w:r w:rsidRPr="00621FF0">
        <w:rPr>
          <w:sz w:val="26"/>
          <w:szCs w:val="28"/>
        </w:rPr>
        <w:t>ение задолженности по данному налогу составило 1</w:t>
      </w:r>
      <w:r>
        <w:rPr>
          <w:sz w:val="26"/>
          <w:szCs w:val="28"/>
        </w:rPr>
        <w:t>1 128</w:t>
      </w:r>
      <w:r w:rsidRPr="00621FF0">
        <w:rPr>
          <w:sz w:val="26"/>
          <w:szCs w:val="28"/>
        </w:rPr>
        <w:t>,</w:t>
      </w:r>
      <w:r>
        <w:rPr>
          <w:sz w:val="26"/>
          <w:szCs w:val="28"/>
        </w:rPr>
        <w:t>9 тыс. рублей или 38</w:t>
      </w:r>
      <w:r w:rsidRPr="00621FF0">
        <w:rPr>
          <w:sz w:val="26"/>
          <w:szCs w:val="28"/>
        </w:rPr>
        <w:t>,</w:t>
      </w:r>
      <w:r>
        <w:rPr>
          <w:sz w:val="26"/>
          <w:szCs w:val="28"/>
        </w:rPr>
        <w:t>8</w:t>
      </w:r>
      <w:r w:rsidRPr="00621FF0">
        <w:rPr>
          <w:sz w:val="26"/>
          <w:szCs w:val="28"/>
        </w:rPr>
        <w:t xml:space="preserve"> процента), что, в основном, связано с </w:t>
      </w:r>
      <w:r>
        <w:rPr>
          <w:sz w:val="26"/>
          <w:szCs w:val="28"/>
        </w:rPr>
        <w:t>неуплатой</w:t>
      </w:r>
      <w:r w:rsidRPr="00621FF0">
        <w:rPr>
          <w:sz w:val="26"/>
          <w:szCs w:val="28"/>
        </w:rPr>
        <w:t xml:space="preserve"> задолженности организациями, занимающимися </w:t>
      </w:r>
      <w:r>
        <w:rPr>
          <w:sz w:val="26"/>
          <w:szCs w:val="28"/>
        </w:rPr>
        <w:t xml:space="preserve">оптовой и розничной торговлей, </w:t>
      </w:r>
      <w:r w:rsidRPr="00621FF0">
        <w:rPr>
          <w:sz w:val="26"/>
          <w:szCs w:val="28"/>
        </w:rPr>
        <w:t xml:space="preserve">строительством жилых и нежилых зданий, </w:t>
      </w:r>
      <w:r w:rsidRPr="00922364">
        <w:rPr>
          <w:sz w:val="26"/>
          <w:szCs w:val="28"/>
        </w:rPr>
        <w:t>строительными специализированными работами</w:t>
      </w:r>
      <w:r>
        <w:rPr>
          <w:sz w:val="26"/>
          <w:szCs w:val="28"/>
        </w:rPr>
        <w:t>,</w:t>
      </w:r>
      <w:r w:rsidRPr="00621FF0">
        <w:rPr>
          <w:sz w:val="26"/>
          <w:szCs w:val="28"/>
        </w:rPr>
        <w:t xml:space="preserve"> а также осуществляющими операции с недвижимым имуществом (</w:t>
      </w:r>
      <w:r>
        <w:rPr>
          <w:sz w:val="26"/>
          <w:szCs w:val="28"/>
        </w:rPr>
        <w:t>а</w:t>
      </w:r>
      <w:r w:rsidRPr="0086548A">
        <w:rPr>
          <w:sz w:val="26"/>
          <w:szCs w:val="28"/>
        </w:rPr>
        <w:t>ренда и управление недвижимым имуществом</w:t>
      </w:r>
      <w:r>
        <w:rPr>
          <w:sz w:val="26"/>
          <w:szCs w:val="28"/>
        </w:rPr>
        <w:t xml:space="preserve">, </w:t>
      </w:r>
      <w:r w:rsidRPr="00D30585">
        <w:rPr>
          <w:sz w:val="26"/>
          <w:szCs w:val="28"/>
        </w:rPr>
        <w:t>деятельность агентств недвижимости)</w:t>
      </w:r>
      <w:r>
        <w:rPr>
          <w:sz w:val="26"/>
          <w:szCs w:val="28"/>
        </w:rPr>
        <w:t xml:space="preserve">. Кроме того, по данным </w:t>
      </w:r>
      <w:r w:rsidRPr="007041FC">
        <w:rPr>
          <w:sz w:val="26"/>
          <w:szCs w:val="28"/>
        </w:rPr>
        <w:t>Межрайонной ИФНС России № 25 по Красноярскому краю</w:t>
      </w:r>
      <w:r>
        <w:rPr>
          <w:sz w:val="26"/>
          <w:szCs w:val="28"/>
        </w:rPr>
        <w:t xml:space="preserve">, </w:t>
      </w:r>
      <w:r w:rsidRPr="00255B3E">
        <w:rPr>
          <w:sz w:val="26"/>
          <w:szCs w:val="28"/>
        </w:rPr>
        <w:t>на увеличение задолженности повлияло не исполнение обязанности по уплате налога на доходы физических лиц с доходов, полученных физическими лицами в соответствии со статьей 228 НК РФ (по договорам ГПХ, доходам от выигрышей, вознаграждений, в случае дарения и т.д.);</w:t>
      </w:r>
    </w:p>
    <w:p w14:paraId="3C4FE385" w14:textId="77777777" w:rsidR="00EF160C" w:rsidRDefault="00EF160C" w:rsidP="00EF160C">
      <w:pPr>
        <w:ind w:firstLine="709"/>
        <w:jc w:val="both"/>
        <w:rPr>
          <w:sz w:val="26"/>
          <w:szCs w:val="28"/>
        </w:rPr>
      </w:pPr>
      <w:r w:rsidRPr="00D30585">
        <w:rPr>
          <w:sz w:val="26"/>
          <w:szCs w:val="28"/>
        </w:rPr>
        <w:t>- налога, взимаемого в связи с применением упрощенной системы налогообложения (рост задолженности по данному налогу составил</w:t>
      </w:r>
      <w:r>
        <w:rPr>
          <w:sz w:val="26"/>
          <w:szCs w:val="28"/>
        </w:rPr>
        <w:t xml:space="preserve"> 8 173</w:t>
      </w:r>
      <w:r w:rsidRPr="00D30585">
        <w:rPr>
          <w:sz w:val="26"/>
          <w:szCs w:val="28"/>
        </w:rPr>
        <w:t>,</w:t>
      </w:r>
      <w:r>
        <w:rPr>
          <w:sz w:val="26"/>
          <w:szCs w:val="28"/>
        </w:rPr>
        <w:t>6 тыс. рублей или 72</w:t>
      </w:r>
      <w:r w:rsidRPr="00D30585">
        <w:rPr>
          <w:sz w:val="26"/>
          <w:szCs w:val="28"/>
        </w:rPr>
        <w:t>,</w:t>
      </w:r>
      <w:r>
        <w:rPr>
          <w:sz w:val="26"/>
          <w:szCs w:val="28"/>
        </w:rPr>
        <w:t>0 процента) в основном, за счет неуплаты налога налогоплательщиками</w:t>
      </w:r>
      <w:r w:rsidRPr="00922364">
        <w:rPr>
          <w:sz w:val="26"/>
          <w:szCs w:val="28"/>
        </w:rPr>
        <w:t>, занимающимися</w:t>
      </w:r>
      <w:r>
        <w:rPr>
          <w:sz w:val="26"/>
          <w:szCs w:val="28"/>
        </w:rPr>
        <w:t xml:space="preserve"> розничной и оптовой торговлей, грузовыми автомобильными перевозками, </w:t>
      </w:r>
      <w:r w:rsidRPr="00621FF0">
        <w:rPr>
          <w:sz w:val="26"/>
          <w:szCs w:val="28"/>
        </w:rPr>
        <w:t>а также осуществляющими операции с недвижимым имуществом (</w:t>
      </w:r>
      <w:r>
        <w:rPr>
          <w:sz w:val="26"/>
          <w:szCs w:val="28"/>
        </w:rPr>
        <w:t>а</w:t>
      </w:r>
      <w:r w:rsidRPr="0086548A">
        <w:rPr>
          <w:sz w:val="26"/>
          <w:szCs w:val="28"/>
        </w:rPr>
        <w:t>ренда и управление недвижимым имуществом</w:t>
      </w:r>
      <w:r>
        <w:rPr>
          <w:sz w:val="26"/>
          <w:szCs w:val="28"/>
        </w:rPr>
        <w:t>).</w:t>
      </w:r>
    </w:p>
    <w:p w14:paraId="5FD840F4" w14:textId="77777777" w:rsidR="00EF160C" w:rsidRDefault="00EF160C" w:rsidP="00EF160C">
      <w:pPr>
        <w:ind w:firstLine="709"/>
        <w:jc w:val="both"/>
        <w:rPr>
          <w:sz w:val="26"/>
          <w:szCs w:val="28"/>
        </w:rPr>
      </w:pPr>
      <w:r w:rsidRPr="00922364">
        <w:rPr>
          <w:sz w:val="26"/>
          <w:szCs w:val="28"/>
        </w:rPr>
        <w:t xml:space="preserve"> Вместе с тем, отмечается</w:t>
      </w:r>
      <w:r>
        <w:rPr>
          <w:sz w:val="26"/>
          <w:szCs w:val="28"/>
        </w:rPr>
        <w:t xml:space="preserve"> сниже</w:t>
      </w:r>
      <w:r w:rsidRPr="00922364">
        <w:rPr>
          <w:sz w:val="26"/>
          <w:szCs w:val="28"/>
        </w:rPr>
        <w:t xml:space="preserve">ние задолженности </w:t>
      </w:r>
      <w:r w:rsidRPr="00B729E8">
        <w:rPr>
          <w:sz w:val="26"/>
          <w:szCs w:val="28"/>
        </w:rPr>
        <w:t>по налогу на имущество физических лиц (</w:t>
      </w:r>
      <w:r>
        <w:rPr>
          <w:sz w:val="26"/>
          <w:szCs w:val="28"/>
        </w:rPr>
        <w:t>на 2</w:t>
      </w:r>
      <w:r w:rsidRPr="00B729E8">
        <w:rPr>
          <w:sz w:val="26"/>
          <w:szCs w:val="28"/>
        </w:rPr>
        <w:t> 1</w:t>
      </w:r>
      <w:r>
        <w:rPr>
          <w:sz w:val="26"/>
          <w:szCs w:val="28"/>
        </w:rPr>
        <w:t>53</w:t>
      </w:r>
      <w:r w:rsidRPr="00B729E8">
        <w:rPr>
          <w:sz w:val="26"/>
          <w:szCs w:val="28"/>
        </w:rPr>
        <w:t>,</w:t>
      </w:r>
      <w:r>
        <w:rPr>
          <w:sz w:val="26"/>
          <w:szCs w:val="28"/>
        </w:rPr>
        <w:t>3</w:t>
      </w:r>
      <w:r w:rsidRPr="00B729E8">
        <w:rPr>
          <w:sz w:val="26"/>
          <w:szCs w:val="28"/>
        </w:rPr>
        <w:t xml:space="preserve"> тыс. рублей или </w:t>
      </w:r>
      <w:r>
        <w:rPr>
          <w:sz w:val="26"/>
          <w:szCs w:val="28"/>
        </w:rPr>
        <w:t>3</w:t>
      </w:r>
      <w:r w:rsidRPr="00B729E8">
        <w:rPr>
          <w:sz w:val="26"/>
          <w:szCs w:val="28"/>
        </w:rPr>
        <w:t>,</w:t>
      </w:r>
      <w:r>
        <w:rPr>
          <w:sz w:val="26"/>
          <w:szCs w:val="28"/>
        </w:rPr>
        <w:t>8</w:t>
      </w:r>
      <w:r w:rsidRPr="00B729E8">
        <w:rPr>
          <w:sz w:val="26"/>
          <w:szCs w:val="28"/>
        </w:rPr>
        <w:t xml:space="preserve"> процента)</w:t>
      </w:r>
      <w:r>
        <w:rPr>
          <w:sz w:val="26"/>
          <w:szCs w:val="28"/>
        </w:rPr>
        <w:t>, что</w:t>
      </w:r>
      <w:r w:rsidRPr="00B729E8">
        <w:rPr>
          <w:sz w:val="26"/>
          <w:szCs w:val="28"/>
        </w:rPr>
        <w:t xml:space="preserve"> связано </w:t>
      </w:r>
      <w:r w:rsidRPr="00B729E8">
        <w:rPr>
          <w:sz w:val="26"/>
          <w:szCs w:val="26"/>
        </w:rPr>
        <w:t>с частичным погашением задолженности по налогу</w:t>
      </w:r>
      <w:r>
        <w:rPr>
          <w:sz w:val="26"/>
          <w:szCs w:val="26"/>
        </w:rPr>
        <w:t>.</w:t>
      </w:r>
      <w:r w:rsidRPr="00922364">
        <w:rPr>
          <w:sz w:val="26"/>
          <w:szCs w:val="28"/>
        </w:rPr>
        <w:t xml:space="preserve"> </w:t>
      </w:r>
    </w:p>
    <w:p w14:paraId="0640B01A" w14:textId="77777777" w:rsidR="00EF160C" w:rsidRPr="002B6A49" w:rsidRDefault="00EF160C" w:rsidP="00EF160C">
      <w:pPr>
        <w:tabs>
          <w:tab w:val="left" w:pos="720"/>
        </w:tabs>
        <w:spacing w:before="120"/>
        <w:ind w:firstLine="709"/>
        <w:jc w:val="both"/>
        <w:rPr>
          <w:sz w:val="26"/>
          <w:szCs w:val="26"/>
        </w:rPr>
      </w:pPr>
      <w:r w:rsidRPr="002B6A49">
        <w:rPr>
          <w:sz w:val="26"/>
          <w:szCs w:val="26"/>
        </w:rPr>
        <w:t xml:space="preserve">Сумма задолженности </w:t>
      </w:r>
      <w:r w:rsidRPr="002B6A49">
        <w:rPr>
          <w:i/>
          <w:sz w:val="26"/>
          <w:szCs w:val="26"/>
        </w:rPr>
        <w:t xml:space="preserve">по неналоговым платежам </w:t>
      </w:r>
      <w:r w:rsidRPr="002B6A49">
        <w:rPr>
          <w:sz w:val="26"/>
          <w:szCs w:val="26"/>
        </w:rPr>
        <w:t>в б</w:t>
      </w:r>
      <w:r>
        <w:rPr>
          <w:sz w:val="26"/>
          <w:szCs w:val="26"/>
        </w:rPr>
        <w:t>юджет по состоянию на 01.01.2023</w:t>
      </w:r>
      <w:r w:rsidRPr="002B6A49">
        <w:rPr>
          <w:sz w:val="26"/>
          <w:szCs w:val="26"/>
        </w:rPr>
        <w:t xml:space="preserve"> составила 5</w:t>
      </w:r>
      <w:r>
        <w:rPr>
          <w:sz w:val="26"/>
          <w:szCs w:val="26"/>
        </w:rPr>
        <w:t>49</w:t>
      </w:r>
      <w:r w:rsidRPr="002B6A49">
        <w:rPr>
          <w:sz w:val="26"/>
          <w:szCs w:val="26"/>
        </w:rPr>
        <w:t> </w:t>
      </w:r>
      <w:r>
        <w:rPr>
          <w:sz w:val="26"/>
          <w:szCs w:val="26"/>
        </w:rPr>
        <w:t>026</w:t>
      </w:r>
      <w:r w:rsidRPr="002B6A49">
        <w:rPr>
          <w:sz w:val="26"/>
          <w:szCs w:val="26"/>
        </w:rPr>
        <w:t>,</w:t>
      </w:r>
      <w:r>
        <w:rPr>
          <w:sz w:val="26"/>
          <w:szCs w:val="26"/>
        </w:rPr>
        <w:t>6 тыс. рублей и увеличи</w:t>
      </w:r>
      <w:r w:rsidRPr="002B6A49">
        <w:rPr>
          <w:sz w:val="26"/>
          <w:szCs w:val="26"/>
        </w:rPr>
        <w:t xml:space="preserve">лась за отчетный год на </w:t>
      </w:r>
      <w:r>
        <w:rPr>
          <w:sz w:val="26"/>
          <w:szCs w:val="26"/>
        </w:rPr>
        <w:t>11 248</w:t>
      </w:r>
      <w:r w:rsidRPr="002B6A49">
        <w:rPr>
          <w:sz w:val="26"/>
          <w:szCs w:val="26"/>
        </w:rPr>
        <w:t>,</w:t>
      </w:r>
      <w:r>
        <w:rPr>
          <w:sz w:val="26"/>
          <w:szCs w:val="26"/>
        </w:rPr>
        <w:t>4 тыс. рублей или 2</w:t>
      </w:r>
      <w:r w:rsidRPr="002B6A49">
        <w:rPr>
          <w:sz w:val="26"/>
          <w:szCs w:val="26"/>
        </w:rPr>
        <w:t>,</w:t>
      </w:r>
      <w:r>
        <w:rPr>
          <w:sz w:val="26"/>
          <w:szCs w:val="26"/>
        </w:rPr>
        <w:t>1</w:t>
      </w:r>
      <w:r w:rsidRPr="002B6A49">
        <w:rPr>
          <w:sz w:val="26"/>
          <w:szCs w:val="26"/>
        </w:rPr>
        <w:t xml:space="preserve"> процента.</w:t>
      </w:r>
    </w:p>
    <w:p w14:paraId="7AB098A7" w14:textId="77777777" w:rsidR="00EF160C" w:rsidRPr="002B6A49" w:rsidRDefault="00EF160C" w:rsidP="00EF160C">
      <w:pPr>
        <w:tabs>
          <w:tab w:val="left" w:pos="720"/>
        </w:tabs>
        <w:ind w:firstLine="709"/>
        <w:contextualSpacing/>
        <w:jc w:val="both"/>
        <w:rPr>
          <w:sz w:val="26"/>
          <w:szCs w:val="26"/>
        </w:rPr>
      </w:pPr>
      <w:r>
        <w:rPr>
          <w:sz w:val="26"/>
          <w:szCs w:val="26"/>
        </w:rPr>
        <w:t>Увелич</w:t>
      </w:r>
      <w:r w:rsidRPr="002B6A49">
        <w:rPr>
          <w:sz w:val="26"/>
          <w:szCs w:val="26"/>
        </w:rPr>
        <w:t>ение задолженности произошло по следующим видам доходов:</w:t>
      </w:r>
    </w:p>
    <w:p w14:paraId="63DD3C3F" w14:textId="77777777" w:rsidR="00EF160C" w:rsidRPr="002B6A49" w:rsidRDefault="00EF160C" w:rsidP="00EF160C">
      <w:pPr>
        <w:ind w:firstLine="709"/>
        <w:contextualSpacing/>
        <w:jc w:val="both"/>
        <w:rPr>
          <w:sz w:val="26"/>
          <w:szCs w:val="26"/>
        </w:rPr>
      </w:pPr>
      <w:r w:rsidRPr="002B6A49">
        <w:rPr>
          <w:sz w:val="26"/>
          <w:szCs w:val="26"/>
        </w:rPr>
        <w:t xml:space="preserve">- арендная плата за земельные участки – рост задолженности составил                     </w:t>
      </w:r>
      <w:r>
        <w:rPr>
          <w:sz w:val="26"/>
          <w:szCs w:val="26"/>
        </w:rPr>
        <w:t>63</w:t>
      </w:r>
      <w:r w:rsidRPr="002B6A49">
        <w:rPr>
          <w:sz w:val="26"/>
          <w:szCs w:val="26"/>
        </w:rPr>
        <w:t> </w:t>
      </w:r>
      <w:r>
        <w:rPr>
          <w:sz w:val="26"/>
          <w:szCs w:val="26"/>
        </w:rPr>
        <w:t>156</w:t>
      </w:r>
      <w:r w:rsidRPr="002B6A49">
        <w:rPr>
          <w:sz w:val="26"/>
          <w:szCs w:val="26"/>
        </w:rPr>
        <w:t>,</w:t>
      </w:r>
      <w:r>
        <w:rPr>
          <w:sz w:val="26"/>
          <w:szCs w:val="26"/>
        </w:rPr>
        <w:t>9</w:t>
      </w:r>
      <w:r w:rsidRPr="002B6A49">
        <w:rPr>
          <w:sz w:val="26"/>
          <w:szCs w:val="26"/>
        </w:rPr>
        <w:t xml:space="preserve"> тыс. рублей или </w:t>
      </w:r>
      <w:r>
        <w:rPr>
          <w:sz w:val="26"/>
          <w:szCs w:val="26"/>
        </w:rPr>
        <w:t>3</w:t>
      </w:r>
      <w:r w:rsidRPr="002B6A49">
        <w:rPr>
          <w:sz w:val="26"/>
          <w:szCs w:val="26"/>
        </w:rPr>
        <w:t>4,</w:t>
      </w:r>
      <w:r>
        <w:rPr>
          <w:sz w:val="26"/>
          <w:szCs w:val="26"/>
        </w:rPr>
        <w:t>5</w:t>
      </w:r>
      <w:r w:rsidRPr="002B6A49">
        <w:rPr>
          <w:sz w:val="26"/>
          <w:szCs w:val="26"/>
        </w:rPr>
        <w:t xml:space="preserve"> процента и произошел в результате невыполнения отдельными арендаторами условий договоров в части оплаты;</w:t>
      </w:r>
    </w:p>
    <w:p w14:paraId="395D2736" w14:textId="77777777" w:rsidR="00EF160C" w:rsidRPr="00D86A32" w:rsidRDefault="00EF160C" w:rsidP="00D86A32">
      <w:pPr>
        <w:ind w:firstLine="709"/>
        <w:jc w:val="both"/>
        <w:rPr>
          <w:sz w:val="26"/>
          <w:szCs w:val="26"/>
        </w:rPr>
      </w:pPr>
      <w:r w:rsidRPr="00D86A32">
        <w:rPr>
          <w:sz w:val="26"/>
          <w:szCs w:val="26"/>
        </w:rPr>
        <w:t>- штрафы, санкции, возмещение ущерба – задолженность выросла на 12 575,8 тыс. рублей или 37,1 процента, в основном, в результате начисления учреждениями штрафных санкций за нарушения условий муниципальных контрактов, договоров;</w:t>
      </w:r>
    </w:p>
    <w:p w14:paraId="45B612CA" w14:textId="77777777" w:rsidR="00EF160C" w:rsidRDefault="00EF160C" w:rsidP="00EF160C">
      <w:pPr>
        <w:ind w:firstLine="709"/>
        <w:jc w:val="both"/>
        <w:rPr>
          <w:sz w:val="26"/>
          <w:szCs w:val="26"/>
        </w:rPr>
      </w:pPr>
      <w:r w:rsidRPr="002B6A49">
        <w:rPr>
          <w:sz w:val="26"/>
          <w:szCs w:val="26"/>
        </w:rPr>
        <w:t xml:space="preserve">- доходы от сдачи в аренду имущества – </w:t>
      </w:r>
      <w:r>
        <w:rPr>
          <w:sz w:val="26"/>
          <w:szCs w:val="26"/>
        </w:rPr>
        <w:t>рост задолженности</w:t>
      </w:r>
      <w:r w:rsidRPr="002B6A49">
        <w:rPr>
          <w:sz w:val="26"/>
          <w:szCs w:val="26"/>
        </w:rPr>
        <w:t xml:space="preserve"> составил </w:t>
      </w:r>
      <w:r>
        <w:rPr>
          <w:sz w:val="26"/>
          <w:szCs w:val="26"/>
        </w:rPr>
        <w:t>4</w:t>
      </w:r>
      <w:r w:rsidRPr="002B6A49">
        <w:rPr>
          <w:sz w:val="26"/>
          <w:szCs w:val="26"/>
        </w:rPr>
        <w:t> </w:t>
      </w:r>
      <w:r>
        <w:rPr>
          <w:sz w:val="26"/>
          <w:szCs w:val="26"/>
        </w:rPr>
        <w:t>517</w:t>
      </w:r>
      <w:r w:rsidRPr="002B6A49">
        <w:rPr>
          <w:sz w:val="26"/>
          <w:szCs w:val="26"/>
        </w:rPr>
        <w:t>,</w:t>
      </w:r>
      <w:r>
        <w:rPr>
          <w:sz w:val="26"/>
          <w:szCs w:val="26"/>
        </w:rPr>
        <w:t>8 тыс. рублей или 12</w:t>
      </w:r>
      <w:r w:rsidRPr="002B6A49">
        <w:rPr>
          <w:sz w:val="26"/>
          <w:szCs w:val="26"/>
        </w:rPr>
        <w:t>,</w:t>
      </w:r>
      <w:r>
        <w:rPr>
          <w:sz w:val="26"/>
          <w:szCs w:val="26"/>
        </w:rPr>
        <w:t>3</w:t>
      </w:r>
      <w:r w:rsidRPr="002B6A49">
        <w:rPr>
          <w:sz w:val="26"/>
          <w:szCs w:val="26"/>
        </w:rPr>
        <w:t xml:space="preserve"> процента и произош</w:t>
      </w:r>
      <w:r>
        <w:rPr>
          <w:sz w:val="26"/>
          <w:szCs w:val="26"/>
        </w:rPr>
        <w:t>ел</w:t>
      </w:r>
      <w:r w:rsidRPr="002B6A49">
        <w:rPr>
          <w:sz w:val="26"/>
          <w:szCs w:val="26"/>
        </w:rPr>
        <w:t xml:space="preserve"> в результате неоплаты арендных платежей отдельными арендаторами </w:t>
      </w:r>
      <w:r>
        <w:rPr>
          <w:sz w:val="26"/>
          <w:szCs w:val="26"/>
        </w:rPr>
        <w:t>п</w:t>
      </w:r>
      <w:r w:rsidRPr="002B6A49">
        <w:rPr>
          <w:sz w:val="26"/>
          <w:szCs w:val="26"/>
        </w:rPr>
        <w:t>о договорам аренды недвижимого</w:t>
      </w:r>
      <w:r>
        <w:rPr>
          <w:sz w:val="26"/>
          <w:szCs w:val="26"/>
        </w:rPr>
        <w:t xml:space="preserve"> и</w:t>
      </w:r>
      <w:r w:rsidRPr="002B6A49">
        <w:rPr>
          <w:sz w:val="26"/>
          <w:szCs w:val="26"/>
        </w:rPr>
        <w:t xml:space="preserve"> движимого имущества.</w:t>
      </w:r>
    </w:p>
    <w:p w14:paraId="74FBB6DB" w14:textId="77777777" w:rsidR="00EF160C" w:rsidRPr="002B6A49" w:rsidRDefault="00EF160C" w:rsidP="00EF160C">
      <w:pPr>
        <w:tabs>
          <w:tab w:val="left" w:pos="720"/>
        </w:tabs>
        <w:ind w:firstLine="709"/>
        <w:contextualSpacing/>
        <w:jc w:val="both"/>
        <w:rPr>
          <w:sz w:val="26"/>
          <w:szCs w:val="26"/>
        </w:rPr>
      </w:pPr>
      <w:r>
        <w:rPr>
          <w:sz w:val="26"/>
          <w:szCs w:val="26"/>
        </w:rPr>
        <w:t>Вместе с тем, наблюдается сниж</w:t>
      </w:r>
      <w:r w:rsidRPr="002B6A49">
        <w:rPr>
          <w:sz w:val="26"/>
          <w:szCs w:val="26"/>
        </w:rPr>
        <w:t>ение задолженности по следующим видам доходов:</w:t>
      </w:r>
    </w:p>
    <w:p w14:paraId="77A2E9D7" w14:textId="77777777" w:rsidR="00EF160C" w:rsidRPr="002B6A49" w:rsidRDefault="00EF160C" w:rsidP="00EF160C">
      <w:pPr>
        <w:ind w:firstLine="709"/>
        <w:contextualSpacing/>
        <w:jc w:val="both"/>
        <w:rPr>
          <w:sz w:val="26"/>
          <w:szCs w:val="26"/>
        </w:rPr>
      </w:pPr>
      <w:r w:rsidRPr="002B6A49">
        <w:rPr>
          <w:sz w:val="26"/>
          <w:szCs w:val="26"/>
        </w:rPr>
        <w:t xml:space="preserve">- доходы от реализации имущества – уменьшение задолженности составило </w:t>
      </w:r>
      <w:r>
        <w:rPr>
          <w:sz w:val="26"/>
          <w:szCs w:val="26"/>
        </w:rPr>
        <w:t>43 015</w:t>
      </w:r>
      <w:r w:rsidRPr="002B6A49">
        <w:rPr>
          <w:sz w:val="26"/>
          <w:szCs w:val="26"/>
        </w:rPr>
        <w:t>,</w:t>
      </w:r>
      <w:r>
        <w:rPr>
          <w:sz w:val="26"/>
          <w:szCs w:val="26"/>
        </w:rPr>
        <w:t>9 тыс. рублей или 57</w:t>
      </w:r>
      <w:r w:rsidRPr="002B6A49">
        <w:rPr>
          <w:sz w:val="26"/>
          <w:szCs w:val="26"/>
        </w:rPr>
        <w:t>,</w:t>
      </w:r>
      <w:r>
        <w:rPr>
          <w:sz w:val="26"/>
          <w:szCs w:val="26"/>
        </w:rPr>
        <w:t>0</w:t>
      </w:r>
      <w:r w:rsidRPr="002B6A49">
        <w:rPr>
          <w:sz w:val="26"/>
          <w:szCs w:val="26"/>
        </w:rPr>
        <w:t xml:space="preserve"> процент</w:t>
      </w:r>
      <w:r>
        <w:rPr>
          <w:sz w:val="26"/>
          <w:szCs w:val="26"/>
        </w:rPr>
        <w:t>ов</w:t>
      </w:r>
      <w:r w:rsidRPr="002B6A49">
        <w:rPr>
          <w:sz w:val="26"/>
          <w:szCs w:val="26"/>
        </w:rPr>
        <w:t xml:space="preserve"> за </w:t>
      </w:r>
      <w:r w:rsidRPr="00255B3E">
        <w:rPr>
          <w:sz w:val="26"/>
          <w:szCs w:val="26"/>
        </w:rPr>
        <w:t>счет задолженности по доходам от продажи имущества в соответствии с Федеральным законом</w:t>
      </w:r>
      <w:r w:rsidRPr="002B6A49">
        <w:rPr>
          <w:sz w:val="26"/>
          <w:szCs w:val="26"/>
        </w:rPr>
        <w:t xml:space="preserve"> от 22.07.2008 №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(уменьшение составило </w:t>
      </w:r>
      <w:r>
        <w:rPr>
          <w:sz w:val="26"/>
          <w:szCs w:val="26"/>
        </w:rPr>
        <w:t>43</w:t>
      </w:r>
      <w:r w:rsidRPr="002B6A49">
        <w:rPr>
          <w:sz w:val="26"/>
          <w:szCs w:val="26"/>
        </w:rPr>
        <w:t> </w:t>
      </w:r>
      <w:r>
        <w:rPr>
          <w:sz w:val="26"/>
          <w:szCs w:val="26"/>
        </w:rPr>
        <w:t>480</w:t>
      </w:r>
      <w:r w:rsidRPr="002B6A49">
        <w:rPr>
          <w:sz w:val="26"/>
          <w:szCs w:val="26"/>
        </w:rPr>
        <w:t>,</w:t>
      </w:r>
      <w:r>
        <w:rPr>
          <w:sz w:val="26"/>
          <w:szCs w:val="26"/>
        </w:rPr>
        <w:t>6</w:t>
      </w:r>
      <w:r w:rsidRPr="002B6A49">
        <w:rPr>
          <w:sz w:val="26"/>
          <w:szCs w:val="26"/>
        </w:rPr>
        <w:t xml:space="preserve"> тыс. рублей). При этом, необходимо отметить, что данная задолженность обусловлена предоставлением арендаторам рассрочки платежей по договорам купли – продажи объектов недвижимого имущества на 5-7 лет</w:t>
      </w:r>
      <w:r>
        <w:rPr>
          <w:sz w:val="26"/>
          <w:szCs w:val="26"/>
        </w:rPr>
        <w:t>;</w:t>
      </w:r>
    </w:p>
    <w:p w14:paraId="3FF1C7BB" w14:textId="77777777" w:rsidR="00EF160C" w:rsidRPr="00FF60E9" w:rsidRDefault="00EF160C" w:rsidP="00EF160C">
      <w:pPr>
        <w:tabs>
          <w:tab w:val="left" w:pos="720"/>
        </w:tabs>
        <w:ind w:firstLine="709"/>
        <w:jc w:val="both"/>
        <w:rPr>
          <w:sz w:val="26"/>
          <w:szCs w:val="26"/>
        </w:rPr>
      </w:pPr>
      <w:r w:rsidRPr="00FF60E9">
        <w:rPr>
          <w:sz w:val="26"/>
          <w:szCs w:val="26"/>
        </w:rPr>
        <w:t xml:space="preserve">- прочие доходы от компенсации затрат бюджетов городских округов – </w:t>
      </w:r>
      <w:r>
        <w:rPr>
          <w:sz w:val="26"/>
          <w:szCs w:val="26"/>
        </w:rPr>
        <w:t>уменьшение задолженности составило 18 538</w:t>
      </w:r>
      <w:r w:rsidRPr="00FF60E9">
        <w:rPr>
          <w:sz w:val="26"/>
          <w:szCs w:val="26"/>
        </w:rPr>
        <w:t>,</w:t>
      </w:r>
      <w:r>
        <w:rPr>
          <w:sz w:val="26"/>
          <w:szCs w:val="26"/>
        </w:rPr>
        <w:t>4 тыс. рублей или 34</w:t>
      </w:r>
      <w:r w:rsidRPr="00FF60E9">
        <w:rPr>
          <w:sz w:val="26"/>
          <w:szCs w:val="26"/>
        </w:rPr>
        <w:t>,</w:t>
      </w:r>
      <w:r>
        <w:rPr>
          <w:sz w:val="26"/>
          <w:szCs w:val="26"/>
        </w:rPr>
        <w:t>4</w:t>
      </w:r>
      <w:r w:rsidRPr="00FF60E9">
        <w:rPr>
          <w:sz w:val="26"/>
          <w:szCs w:val="26"/>
        </w:rPr>
        <w:t xml:space="preserve"> процент</w:t>
      </w:r>
      <w:r>
        <w:rPr>
          <w:sz w:val="26"/>
          <w:szCs w:val="26"/>
        </w:rPr>
        <w:t>а</w:t>
      </w:r>
      <w:r w:rsidRPr="00FF60E9">
        <w:rPr>
          <w:sz w:val="26"/>
          <w:szCs w:val="26"/>
        </w:rPr>
        <w:t xml:space="preserve"> и произошло в результате частичного погашения и списания безнадежной к взысканию задолженности;</w:t>
      </w:r>
    </w:p>
    <w:p w14:paraId="398816B1" w14:textId="77777777" w:rsidR="00EF160C" w:rsidRPr="00F74E83" w:rsidRDefault="00EF160C" w:rsidP="00EF160C">
      <w:pPr>
        <w:ind w:firstLine="709"/>
        <w:jc w:val="both"/>
        <w:rPr>
          <w:sz w:val="26"/>
          <w:szCs w:val="26"/>
        </w:rPr>
      </w:pPr>
      <w:r w:rsidRPr="002A13DB">
        <w:rPr>
          <w:sz w:val="26"/>
          <w:szCs w:val="26"/>
        </w:rPr>
        <w:t xml:space="preserve">- прочие доходы от использования имущества – </w:t>
      </w:r>
      <w:r>
        <w:rPr>
          <w:sz w:val="26"/>
          <w:szCs w:val="26"/>
        </w:rPr>
        <w:t>снижение задолженности составило 6 771</w:t>
      </w:r>
      <w:r w:rsidRPr="002A13DB">
        <w:rPr>
          <w:sz w:val="26"/>
          <w:szCs w:val="26"/>
        </w:rPr>
        <w:t>,</w:t>
      </w:r>
      <w:r>
        <w:rPr>
          <w:sz w:val="26"/>
          <w:szCs w:val="26"/>
        </w:rPr>
        <w:t>2</w:t>
      </w:r>
      <w:r w:rsidRPr="002A13DB">
        <w:rPr>
          <w:sz w:val="26"/>
          <w:szCs w:val="26"/>
        </w:rPr>
        <w:t xml:space="preserve"> тыс. рублей или </w:t>
      </w:r>
      <w:r>
        <w:rPr>
          <w:sz w:val="26"/>
          <w:szCs w:val="26"/>
        </w:rPr>
        <w:t>4</w:t>
      </w:r>
      <w:r w:rsidRPr="002A13DB">
        <w:rPr>
          <w:sz w:val="26"/>
          <w:szCs w:val="26"/>
        </w:rPr>
        <w:t>,</w:t>
      </w:r>
      <w:r>
        <w:rPr>
          <w:sz w:val="26"/>
          <w:szCs w:val="26"/>
        </w:rPr>
        <w:t>4</w:t>
      </w:r>
      <w:r w:rsidRPr="002A13DB">
        <w:rPr>
          <w:sz w:val="26"/>
          <w:szCs w:val="26"/>
        </w:rPr>
        <w:t xml:space="preserve"> процента и произошло </w:t>
      </w:r>
      <w:r w:rsidRPr="00BE7B54">
        <w:rPr>
          <w:sz w:val="26"/>
          <w:szCs w:val="26"/>
        </w:rPr>
        <w:t>в основном, по договорам социального найма и аренды жилых помещений, в результате частичного погашения задолженности и списания безнадежной к взысканию задолженности, а также по доходам от эксплуатации и использования автомобильных дорог, в с</w:t>
      </w:r>
      <w:r>
        <w:rPr>
          <w:sz w:val="26"/>
          <w:szCs w:val="26"/>
        </w:rPr>
        <w:t>вязи с погашением задолженности;</w:t>
      </w:r>
    </w:p>
    <w:p w14:paraId="4E20AC42" w14:textId="34DB6243" w:rsidR="004B3718" w:rsidRPr="00A13AAD" w:rsidRDefault="00EF160C" w:rsidP="00EF160C">
      <w:pPr>
        <w:shd w:val="clear" w:color="auto" w:fill="FFFFFF"/>
        <w:spacing w:line="295" w:lineRule="exact"/>
        <w:ind w:right="-1" w:firstLine="709"/>
        <w:jc w:val="both"/>
        <w:rPr>
          <w:sz w:val="26"/>
          <w:szCs w:val="26"/>
        </w:rPr>
      </w:pPr>
      <w:r w:rsidRPr="00BE7B54">
        <w:rPr>
          <w:sz w:val="26"/>
          <w:szCs w:val="26"/>
        </w:rPr>
        <w:t xml:space="preserve">- </w:t>
      </w:r>
      <w:r>
        <w:rPr>
          <w:sz w:val="26"/>
          <w:szCs w:val="26"/>
        </w:rPr>
        <w:t>иные</w:t>
      </w:r>
      <w:r w:rsidRPr="00BE7B54">
        <w:rPr>
          <w:sz w:val="26"/>
          <w:szCs w:val="26"/>
        </w:rPr>
        <w:t xml:space="preserve"> неналоговые доходы – уменьшение составило </w:t>
      </w:r>
      <w:r>
        <w:rPr>
          <w:sz w:val="26"/>
          <w:szCs w:val="26"/>
        </w:rPr>
        <w:t>676</w:t>
      </w:r>
      <w:r w:rsidRPr="00BE7B54">
        <w:rPr>
          <w:sz w:val="26"/>
          <w:szCs w:val="26"/>
        </w:rPr>
        <w:t>,</w:t>
      </w:r>
      <w:r>
        <w:rPr>
          <w:sz w:val="26"/>
          <w:szCs w:val="26"/>
        </w:rPr>
        <w:t>6</w:t>
      </w:r>
      <w:r w:rsidRPr="00BE7B54">
        <w:rPr>
          <w:sz w:val="26"/>
          <w:szCs w:val="26"/>
        </w:rPr>
        <w:t xml:space="preserve"> тыс. рублей или </w:t>
      </w:r>
      <w:r>
        <w:rPr>
          <w:sz w:val="26"/>
          <w:szCs w:val="26"/>
        </w:rPr>
        <w:t>в 3</w:t>
      </w:r>
      <w:r w:rsidRPr="00BE7B54">
        <w:rPr>
          <w:sz w:val="26"/>
          <w:szCs w:val="26"/>
        </w:rPr>
        <w:t>,</w:t>
      </w:r>
      <w:r>
        <w:rPr>
          <w:sz w:val="26"/>
          <w:szCs w:val="26"/>
        </w:rPr>
        <w:t>9</w:t>
      </w:r>
      <w:r w:rsidRPr="00BE7B54">
        <w:rPr>
          <w:sz w:val="26"/>
          <w:szCs w:val="26"/>
        </w:rPr>
        <w:t xml:space="preserve"> раза, в основном, в связи с авансовыми </w:t>
      </w:r>
      <w:r w:rsidRPr="00F03EA5">
        <w:rPr>
          <w:sz w:val="26"/>
          <w:szCs w:val="26"/>
        </w:rPr>
        <w:t xml:space="preserve">платежами по договорам купли-продажи </w:t>
      </w:r>
      <w:r w:rsidRPr="00F03EA5">
        <w:rPr>
          <w:bCs/>
          <w:iCs/>
          <w:sz w:val="26"/>
          <w:szCs w:val="26"/>
        </w:rPr>
        <w:t>земельных участков</w:t>
      </w:r>
      <w:r w:rsidRPr="00F03EA5">
        <w:rPr>
          <w:sz w:val="26"/>
          <w:szCs w:val="26"/>
        </w:rPr>
        <w:t xml:space="preserve"> (до заключения договоров).</w:t>
      </w:r>
    </w:p>
    <w:p w14:paraId="6ED0BA09" w14:textId="5BDB6AB0" w:rsidR="001438AA" w:rsidRPr="005D316E" w:rsidRDefault="001438AA" w:rsidP="004B3718">
      <w:pPr>
        <w:keepNext/>
        <w:spacing w:before="600" w:after="240"/>
        <w:jc w:val="center"/>
        <w:outlineLvl w:val="0"/>
        <w:rPr>
          <w:rFonts w:ascii="Arial" w:hAnsi="Arial" w:cs="Arial"/>
          <w:b/>
          <w:bCs/>
          <w:kern w:val="32"/>
          <w:sz w:val="26"/>
          <w:szCs w:val="26"/>
        </w:rPr>
      </w:pPr>
      <w:r w:rsidRPr="00A13AAD">
        <w:rPr>
          <w:rFonts w:ascii="Arial" w:hAnsi="Arial" w:cs="Arial"/>
          <w:b/>
          <w:bCs/>
          <w:kern w:val="32"/>
          <w:sz w:val="26"/>
          <w:szCs w:val="26"/>
        </w:rPr>
        <w:t xml:space="preserve"> </w:t>
      </w:r>
      <w:bookmarkStart w:id="81" w:name="_Toc133482680"/>
      <w:r w:rsidRPr="005D316E">
        <w:rPr>
          <w:rFonts w:ascii="Arial" w:hAnsi="Arial" w:cs="Arial"/>
          <w:b/>
          <w:bCs/>
          <w:kern w:val="32"/>
          <w:sz w:val="26"/>
          <w:szCs w:val="26"/>
        </w:rPr>
        <w:t>Расходы бюджета муниципального образования город Норильск</w:t>
      </w:r>
      <w:bookmarkEnd w:id="81"/>
    </w:p>
    <w:p w14:paraId="4CCAB84B" w14:textId="77777777" w:rsidR="005D316E" w:rsidRPr="001E65EE" w:rsidRDefault="005D316E" w:rsidP="005D316E">
      <w:pPr>
        <w:ind w:firstLine="709"/>
        <w:jc w:val="both"/>
        <w:rPr>
          <w:sz w:val="26"/>
          <w:szCs w:val="26"/>
        </w:rPr>
      </w:pPr>
      <w:bookmarkStart w:id="82" w:name="_Toc512852080"/>
      <w:r w:rsidRPr="001E65EE">
        <w:rPr>
          <w:sz w:val="26"/>
          <w:szCs w:val="26"/>
        </w:rPr>
        <w:t xml:space="preserve">Формирование и исполнение расходной части бюджета муниципального образования город Норильск в 2022 году происходило с учетом норм Бюджетного кодекса Российской Федерации, федеральных законов, регламентирующих вопросы деятельности органов местного самоуправления, и других нормативных правовых актов. </w:t>
      </w:r>
    </w:p>
    <w:p w14:paraId="180CFE73" w14:textId="77777777" w:rsidR="005D316E" w:rsidRDefault="005D316E" w:rsidP="005D316E">
      <w:pPr>
        <w:autoSpaceDE w:val="0"/>
        <w:autoSpaceDN w:val="0"/>
        <w:adjustRightInd w:val="0"/>
        <w:ind w:firstLine="708"/>
        <w:jc w:val="both"/>
        <w:rPr>
          <w:sz w:val="26"/>
          <w:szCs w:val="26"/>
        </w:rPr>
      </w:pPr>
      <w:r w:rsidRPr="00585FE6">
        <w:rPr>
          <w:sz w:val="26"/>
          <w:szCs w:val="26"/>
        </w:rPr>
        <w:t xml:space="preserve">В 2022 году исполнение бюджета происходило в </w:t>
      </w:r>
      <w:r>
        <w:rPr>
          <w:sz w:val="26"/>
          <w:szCs w:val="26"/>
        </w:rPr>
        <w:t>условиях обострения</w:t>
      </w:r>
      <w:r w:rsidRPr="00585FE6">
        <w:rPr>
          <w:sz w:val="26"/>
          <w:szCs w:val="26"/>
        </w:rPr>
        <w:t xml:space="preserve"> геополитических </w:t>
      </w:r>
      <w:r>
        <w:rPr>
          <w:sz w:val="26"/>
          <w:szCs w:val="26"/>
        </w:rPr>
        <w:t xml:space="preserve">отношений. </w:t>
      </w:r>
      <w:r w:rsidRPr="00585FE6">
        <w:rPr>
          <w:sz w:val="26"/>
          <w:szCs w:val="26"/>
        </w:rPr>
        <w:t>Введен</w:t>
      </w:r>
      <w:r>
        <w:rPr>
          <w:sz w:val="26"/>
          <w:szCs w:val="26"/>
        </w:rPr>
        <w:t>ы</w:t>
      </w:r>
      <w:r w:rsidRPr="00585FE6">
        <w:rPr>
          <w:sz w:val="26"/>
          <w:szCs w:val="26"/>
        </w:rPr>
        <w:t xml:space="preserve"> беспрецедентны</w:t>
      </w:r>
      <w:r>
        <w:rPr>
          <w:sz w:val="26"/>
          <w:szCs w:val="26"/>
        </w:rPr>
        <w:t>е</w:t>
      </w:r>
      <w:r w:rsidRPr="00585FE6">
        <w:rPr>
          <w:sz w:val="26"/>
          <w:szCs w:val="26"/>
        </w:rPr>
        <w:t xml:space="preserve"> экономически</w:t>
      </w:r>
      <w:r>
        <w:rPr>
          <w:sz w:val="26"/>
          <w:szCs w:val="26"/>
        </w:rPr>
        <w:t>е</w:t>
      </w:r>
      <w:r w:rsidRPr="00585FE6">
        <w:rPr>
          <w:sz w:val="26"/>
          <w:szCs w:val="26"/>
        </w:rPr>
        <w:t xml:space="preserve"> и финансовы</w:t>
      </w:r>
      <w:r>
        <w:rPr>
          <w:sz w:val="26"/>
          <w:szCs w:val="26"/>
        </w:rPr>
        <w:t>е</w:t>
      </w:r>
      <w:r w:rsidRPr="00585FE6">
        <w:rPr>
          <w:sz w:val="26"/>
          <w:szCs w:val="26"/>
        </w:rPr>
        <w:t xml:space="preserve"> санкций западными странами</w:t>
      </w:r>
      <w:r>
        <w:rPr>
          <w:sz w:val="26"/>
          <w:szCs w:val="26"/>
        </w:rPr>
        <w:t>,</w:t>
      </w:r>
      <w:r w:rsidRPr="00585FE6">
        <w:rPr>
          <w:sz w:val="26"/>
          <w:szCs w:val="26"/>
        </w:rPr>
        <w:t xml:space="preserve"> </w:t>
      </w:r>
      <w:r>
        <w:rPr>
          <w:sz w:val="26"/>
          <w:szCs w:val="26"/>
        </w:rPr>
        <w:t xml:space="preserve">которые были </w:t>
      </w:r>
      <w:r w:rsidRPr="00585FE6">
        <w:rPr>
          <w:sz w:val="26"/>
          <w:szCs w:val="26"/>
        </w:rPr>
        <w:t>направлен</w:t>
      </w:r>
      <w:r>
        <w:rPr>
          <w:sz w:val="26"/>
          <w:szCs w:val="26"/>
        </w:rPr>
        <w:t xml:space="preserve">ы </w:t>
      </w:r>
      <w:r w:rsidRPr="00585FE6">
        <w:rPr>
          <w:sz w:val="26"/>
          <w:szCs w:val="26"/>
        </w:rPr>
        <w:t>на дестабилизацию финансовой системы</w:t>
      </w:r>
      <w:r>
        <w:rPr>
          <w:sz w:val="26"/>
          <w:szCs w:val="26"/>
        </w:rPr>
        <w:t xml:space="preserve"> и </w:t>
      </w:r>
      <w:r w:rsidRPr="00585FE6">
        <w:rPr>
          <w:sz w:val="26"/>
          <w:szCs w:val="26"/>
        </w:rPr>
        <w:t>нанесение ущерба экономическому потенциалу страны вследствие разрыва устоявшихся хозяйственных связей</w:t>
      </w:r>
      <w:r>
        <w:rPr>
          <w:sz w:val="26"/>
          <w:szCs w:val="26"/>
        </w:rPr>
        <w:t xml:space="preserve">. </w:t>
      </w:r>
    </w:p>
    <w:p w14:paraId="458A3627" w14:textId="77777777" w:rsidR="005D316E" w:rsidRPr="00254146" w:rsidRDefault="005D316E" w:rsidP="005D316E">
      <w:pPr>
        <w:ind w:left="12" w:firstLine="696"/>
        <w:jc w:val="both"/>
        <w:rPr>
          <w:sz w:val="26"/>
          <w:szCs w:val="26"/>
        </w:rPr>
      </w:pPr>
      <w:r w:rsidRPr="00254146">
        <w:rPr>
          <w:sz w:val="26"/>
          <w:szCs w:val="26"/>
        </w:rPr>
        <w:t>Указанные ограничения спровоцировали резкий рост цен на товары и услуги, а также дефицит отдельных видов товаров, что значительно повлияло на осуществление закупочной деятельности учреждений.</w:t>
      </w:r>
    </w:p>
    <w:p w14:paraId="624C4EBB" w14:textId="77777777" w:rsidR="005D316E" w:rsidRPr="00254146" w:rsidRDefault="005D316E" w:rsidP="005D316E">
      <w:pPr>
        <w:ind w:left="12" w:firstLine="696"/>
        <w:jc w:val="both"/>
        <w:rPr>
          <w:sz w:val="26"/>
          <w:szCs w:val="26"/>
        </w:rPr>
      </w:pPr>
      <w:r w:rsidRPr="00254146">
        <w:rPr>
          <w:sz w:val="26"/>
          <w:szCs w:val="26"/>
        </w:rPr>
        <w:t>Территориальная удаленность муниципального образования город Норильск от «материка» обуславливает дополнительные трудности в реализации мероприятий, предусмотренных в бюджете города. Так, территория испытывает дефицит подрядных организаций, готовых осуществлять ремонтно-строительные работы в суровых условиях города с учетом дорогостоящей доставки материалов и необходимого оборудования</w:t>
      </w:r>
      <w:r>
        <w:rPr>
          <w:sz w:val="26"/>
          <w:szCs w:val="26"/>
        </w:rPr>
        <w:t>, а также короткого сезона уличных работ.</w:t>
      </w:r>
      <w:r w:rsidRPr="00254146">
        <w:rPr>
          <w:sz w:val="26"/>
          <w:szCs w:val="26"/>
        </w:rPr>
        <w:t xml:space="preserve">   </w:t>
      </w:r>
    </w:p>
    <w:p w14:paraId="24755099" w14:textId="77777777" w:rsidR="005D316E" w:rsidRDefault="005D316E" w:rsidP="005D316E">
      <w:pPr>
        <w:autoSpaceDE w:val="0"/>
        <w:autoSpaceDN w:val="0"/>
        <w:adjustRightInd w:val="0"/>
        <w:ind w:firstLine="540"/>
        <w:jc w:val="both"/>
        <w:rPr>
          <w:rFonts w:eastAsiaTheme="minorHAnsi"/>
          <w:sz w:val="26"/>
          <w:szCs w:val="26"/>
          <w:lang w:eastAsia="en-US"/>
        </w:rPr>
      </w:pPr>
      <w:r w:rsidRPr="002577CE">
        <w:rPr>
          <w:rFonts w:eastAsiaTheme="minorHAnsi"/>
          <w:sz w:val="26"/>
          <w:szCs w:val="26"/>
          <w:lang w:eastAsia="en-US"/>
        </w:rPr>
        <w:t>Вместе с тем,  в 2022 году Администрация города Норильска начинает реализо</w:t>
      </w:r>
      <w:r>
        <w:rPr>
          <w:rFonts w:eastAsiaTheme="minorHAnsi"/>
          <w:sz w:val="26"/>
          <w:szCs w:val="26"/>
          <w:lang w:eastAsia="en-US"/>
        </w:rPr>
        <w:t>вы</w:t>
      </w:r>
      <w:r w:rsidRPr="002577CE">
        <w:rPr>
          <w:rFonts w:eastAsiaTheme="minorHAnsi"/>
          <w:sz w:val="26"/>
          <w:szCs w:val="26"/>
          <w:lang w:eastAsia="en-US"/>
        </w:rPr>
        <w:t xml:space="preserve">вать особо </w:t>
      </w:r>
      <w:r>
        <w:rPr>
          <w:rFonts w:eastAsiaTheme="minorHAnsi"/>
          <w:sz w:val="26"/>
          <w:szCs w:val="26"/>
          <w:lang w:eastAsia="en-US"/>
        </w:rPr>
        <w:t xml:space="preserve">важные </w:t>
      </w:r>
      <w:r w:rsidRPr="002577CE">
        <w:rPr>
          <w:rFonts w:eastAsiaTheme="minorHAnsi"/>
          <w:sz w:val="26"/>
          <w:szCs w:val="26"/>
          <w:lang w:eastAsia="en-US"/>
        </w:rPr>
        <w:t>для города комплексные меры социально-экономического развития терри</w:t>
      </w:r>
      <w:r>
        <w:rPr>
          <w:rFonts w:eastAsiaTheme="minorHAnsi"/>
          <w:sz w:val="26"/>
          <w:szCs w:val="26"/>
          <w:lang w:eastAsia="en-US"/>
        </w:rPr>
        <w:t>тории, которые позволят решить вопросы с переселением граждан из аварийного жилья, улучшением его качественной структуры и архитектурного облика города, обеспечением населения современным комфортным жильем и социальными объектами, повысить безопасность и улучшить качество жизни населения города Норильска.</w:t>
      </w:r>
    </w:p>
    <w:p w14:paraId="43A1D04E" w14:textId="67B837DD" w:rsidR="005D316E" w:rsidRDefault="005D316E" w:rsidP="005D316E">
      <w:pPr>
        <w:autoSpaceDE w:val="0"/>
        <w:autoSpaceDN w:val="0"/>
        <w:adjustRightInd w:val="0"/>
        <w:jc w:val="both"/>
        <w:rPr>
          <w:rFonts w:eastAsiaTheme="minorHAnsi"/>
          <w:sz w:val="26"/>
          <w:szCs w:val="26"/>
          <w:lang w:eastAsia="en-US"/>
        </w:rPr>
      </w:pPr>
      <w:r>
        <w:rPr>
          <w:rFonts w:eastAsiaTheme="minorHAnsi"/>
          <w:sz w:val="26"/>
          <w:szCs w:val="26"/>
          <w:lang w:eastAsia="en-US"/>
        </w:rPr>
        <w:tab/>
        <w:t>Также, в</w:t>
      </w:r>
      <w:r w:rsidRPr="00E4180D">
        <w:rPr>
          <w:rFonts w:eastAsiaTheme="minorHAnsi"/>
          <w:sz w:val="26"/>
          <w:szCs w:val="26"/>
          <w:lang w:eastAsia="en-US"/>
        </w:rPr>
        <w:t xml:space="preserve"> результате </w:t>
      </w:r>
      <w:r w:rsidR="009D1BD7" w:rsidRPr="009D1BD7">
        <w:rPr>
          <w:rFonts w:eastAsiaTheme="minorHAnsi"/>
          <w:sz w:val="26"/>
          <w:szCs w:val="26"/>
          <w:lang w:eastAsia="en-US"/>
        </w:rPr>
        <w:t xml:space="preserve">взвешенного подхода к проведению </w:t>
      </w:r>
      <w:r w:rsidRPr="009D1BD7">
        <w:rPr>
          <w:rFonts w:eastAsiaTheme="minorHAnsi"/>
          <w:sz w:val="26"/>
          <w:szCs w:val="26"/>
          <w:lang w:eastAsia="en-US"/>
        </w:rPr>
        <w:t>финансовой</w:t>
      </w:r>
      <w:r w:rsidRPr="00E4180D">
        <w:rPr>
          <w:rFonts w:eastAsiaTheme="minorHAnsi"/>
          <w:sz w:val="26"/>
          <w:szCs w:val="26"/>
          <w:lang w:eastAsia="en-US"/>
        </w:rPr>
        <w:t xml:space="preserve"> политики Администраци</w:t>
      </w:r>
      <w:r w:rsidR="009D1BD7">
        <w:rPr>
          <w:rFonts w:eastAsiaTheme="minorHAnsi"/>
          <w:sz w:val="26"/>
          <w:szCs w:val="26"/>
          <w:lang w:eastAsia="en-US"/>
        </w:rPr>
        <w:t>и</w:t>
      </w:r>
      <w:r w:rsidRPr="00E4180D">
        <w:rPr>
          <w:rFonts w:eastAsiaTheme="minorHAnsi"/>
          <w:sz w:val="26"/>
          <w:szCs w:val="26"/>
          <w:lang w:eastAsia="en-US"/>
        </w:rPr>
        <w:t xml:space="preserve"> города удалось обеспечить не только своевременное финансирование всех социально-значимых расходов города, но и принять ряд дополнительных мер социальной поддержки</w:t>
      </w:r>
      <w:r>
        <w:rPr>
          <w:rFonts w:eastAsiaTheme="minorHAnsi"/>
          <w:sz w:val="26"/>
          <w:szCs w:val="26"/>
          <w:lang w:eastAsia="en-US"/>
        </w:rPr>
        <w:t xml:space="preserve"> граждан</w:t>
      </w:r>
      <w:r w:rsidRPr="00E4180D">
        <w:rPr>
          <w:rFonts w:eastAsiaTheme="minorHAnsi"/>
          <w:sz w:val="26"/>
          <w:szCs w:val="26"/>
          <w:lang w:eastAsia="en-US"/>
        </w:rPr>
        <w:t>, так</w:t>
      </w:r>
      <w:r>
        <w:rPr>
          <w:rFonts w:eastAsiaTheme="minorHAnsi"/>
          <w:sz w:val="26"/>
          <w:szCs w:val="26"/>
          <w:lang w:eastAsia="en-US"/>
        </w:rPr>
        <w:t>,</w:t>
      </w:r>
      <w:r w:rsidRPr="00E4180D">
        <w:rPr>
          <w:rFonts w:eastAsiaTheme="minorHAnsi"/>
          <w:sz w:val="26"/>
          <w:szCs w:val="26"/>
          <w:lang w:eastAsia="en-US"/>
        </w:rPr>
        <w:t xml:space="preserve"> например</w:t>
      </w:r>
      <w:r>
        <w:rPr>
          <w:rFonts w:eastAsiaTheme="minorHAnsi"/>
          <w:sz w:val="26"/>
          <w:szCs w:val="26"/>
          <w:lang w:eastAsia="en-US"/>
        </w:rPr>
        <w:t>,</w:t>
      </w:r>
      <w:r w:rsidRPr="00E4180D">
        <w:rPr>
          <w:rFonts w:eastAsiaTheme="minorHAnsi"/>
          <w:sz w:val="26"/>
          <w:szCs w:val="26"/>
          <w:lang w:eastAsia="en-US"/>
        </w:rPr>
        <w:t xml:space="preserve"> в 2022 году начала действовать материальная помощь в виде компенсации расходов, связанных с проведением лучевой радиотерапии онкобольным; проиндексирован ряд мер, связанных с выездом детей, показывающих </w:t>
      </w:r>
      <w:r w:rsidR="002A57C9">
        <w:rPr>
          <w:rFonts w:eastAsiaTheme="minorHAnsi"/>
          <w:sz w:val="26"/>
          <w:szCs w:val="26"/>
          <w:lang w:eastAsia="en-US"/>
        </w:rPr>
        <w:t>о</w:t>
      </w:r>
      <w:r w:rsidRPr="00E4180D">
        <w:rPr>
          <w:rFonts w:eastAsiaTheme="minorHAnsi"/>
          <w:sz w:val="26"/>
          <w:szCs w:val="26"/>
          <w:lang w:eastAsia="en-US"/>
        </w:rPr>
        <w:t>собые достижения в области образования, науки, искусства и спорта, на мероприятия за пределы города Норильска; работникам, приглашенны</w:t>
      </w:r>
      <w:r>
        <w:rPr>
          <w:rFonts w:eastAsiaTheme="minorHAnsi"/>
          <w:sz w:val="26"/>
          <w:szCs w:val="26"/>
          <w:lang w:eastAsia="en-US"/>
        </w:rPr>
        <w:t>м</w:t>
      </w:r>
      <w:r w:rsidRPr="00E4180D">
        <w:rPr>
          <w:rFonts w:eastAsiaTheme="minorHAnsi"/>
          <w:sz w:val="26"/>
          <w:szCs w:val="26"/>
          <w:lang w:eastAsia="en-US"/>
        </w:rPr>
        <w:t xml:space="preserve"> </w:t>
      </w:r>
      <w:r>
        <w:rPr>
          <w:rFonts w:eastAsiaTheme="minorHAnsi"/>
          <w:sz w:val="26"/>
          <w:szCs w:val="26"/>
          <w:lang w:eastAsia="en-US"/>
        </w:rPr>
        <w:t>на территорию по</w:t>
      </w:r>
      <w:r w:rsidRPr="00E4180D">
        <w:rPr>
          <w:rFonts w:eastAsiaTheme="minorHAnsi"/>
          <w:sz w:val="26"/>
          <w:szCs w:val="26"/>
          <w:lang w:eastAsia="en-US"/>
        </w:rPr>
        <w:t xml:space="preserve"> специальностям, являющимися</w:t>
      </w:r>
      <w:r>
        <w:rPr>
          <w:rFonts w:eastAsiaTheme="minorHAnsi"/>
          <w:sz w:val="26"/>
          <w:szCs w:val="26"/>
          <w:lang w:eastAsia="en-US"/>
        </w:rPr>
        <w:t xml:space="preserve"> дефицитными, предусмотрено возмещение расходов на оплату найма жилого помещения; уточнен перечень расходов в части организации отдыха детей.     </w:t>
      </w:r>
    </w:p>
    <w:p w14:paraId="31C10832" w14:textId="77777777" w:rsidR="005D316E" w:rsidRPr="001E65EE" w:rsidRDefault="005D316E" w:rsidP="005D316E">
      <w:pPr>
        <w:spacing w:before="120"/>
        <w:ind w:firstLine="709"/>
        <w:jc w:val="both"/>
        <w:rPr>
          <w:sz w:val="26"/>
          <w:szCs w:val="26"/>
        </w:rPr>
      </w:pPr>
      <w:r w:rsidRPr="001E65EE">
        <w:rPr>
          <w:sz w:val="26"/>
          <w:szCs w:val="26"/>
        </w:rPr>
        <w:t>Исполнение расходной части бюджета по источникам финансирования в 2022 году выглядит следующим образом:</w:t>
      </w:r>
    </w:p>
    <w:p w14:paraId="5564210F" w14:textId="77777777" w:rsidR="005D316E" w:rsidRPr="005D316E" w:rsidRDefault="005D316E" w:rsidP="005D316E">
      <w:pPr>
        <w:jc w:val="right"/>
        <w:rPr>
          <w:sz w:val="26"/>
          <w:szCs w:val="26"/>
        </w:rPr>
      </w:pPr>
      <w:r w:rsidRPr="005D316E">
        <w:rPr>
          <w:sz w:val="26"/>
          <w:szCs w:val="26"/>
        </w:rPr>
        <w:t xml:space="preserve">Таблица 16    </w:t>
      </w:r>
    </w:p>
    <w:p w14:paraId="7D550D71" w14:textId="77777777" w:rsidR="005D316E" w:rsidRPr="008A276B" w:rsidRDefault="005D316E" w:rsidP="005D316E">
      <w:pPr>
        <w:jc w:val="right"/>
        <w:rPr>
          <w:sz w:val="26"/>
          <w:szCs w:val="26"/>
        </w:rPr>
      </w:pPr>
      <w:r w:rsidRPr="008A276B">
        <w:rPr>
          <w:sz w:val="26"/>
          <w:szCs w:val="26"/>
        </w:rPr>
        <w:t>тыс. рублей</w:t>
      </w:r>
    </w:p>
    <w:tbl>
      <w:tblPr>
        <w:tblW w:w="5000" w:type="pct"/>
        <w:tblLook w:val="04A0" w:firstRow="1" w:lastRow="0" w:firstColumn="1" w:lastColumn="0" w:noHBand="0" w:noVBand="1"/>
      </w:tblPr>
      <w:tblGrid>
        <w:gridCol w:w="2655"/>
        <w:gridCol w:w="1841"/>
        <w:gridCol w:w="2101"/>
        <w:gridCol w:w="1676"/>
        <w:gridCol w:w="1071"/>
      </w:tblGrid>
      <w:tr w:rsidR="005D316E" w:rsidRPr="001E65EE" w14:paraId="1411831F" w14:textId="77777777" w:rsidTr="0064530E">
        <w:trPr>
          <w:trHeight w:val="300"/>
          <w:tblHeader/>
        </w:trPr>
        <w:tc>
          <w:tcPr>
            <w:tcW w:w="142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F1B5D1" w14:textId="77777777" w:rsidR="005D316E" w:rsidRPr="001E65EE" w:rsidRDefault="005D316E" w:rsidP="0064530E">
            <w:pPr>
              <w:jc w:val="center"/>
              <w:rPr>
                <w:b/>
                <w:color w:val="000000"/>
              </w:rPr>
            </w:pPr>
            <w:r w:rsidRPr="001E65EE">
              <w:rPr>
                <w:b/>
                <w:color w:val="000000"/>
              </w:rPr>
              <w:t>Источник финансирования</w:t>
            </w:r>
          </w:p>
        </w:tc>
        <w:tc>
          <w:tcPr>
            <w:tcW w:w="3579" w:type="pct"/>
            <w:gridSpan w:val="4"/>
            <w:tcBorders>
              <w:top w:val="single" w:sz="4" w:space="0" w:color="auto"/>
              <w:left w:val="nil"/>
              <w:bottom w:val="single" w:sz="4" w:space="0" w:color="auto"/>
              <w:right w:val="single" w:sz="4" w:space="0" w:color="auto"/>
            </w:tcBorders>
            <w:shd w:val="clear" w:color="auto" w:fill="auto"/>
            <w:vAlign w:val="center"/>
            <w:hideMark/>
          </w:tcPr>
          <w:p w14:paraId="4DD8DFE0" w14:textId="77777777" w:rsidR="005D316E" w:rsidRPr="001E65EE" w:rsidRDefault="005D316E" w:rsidP="0064530E">
            <w:pPr>
              <w:jc w:val="center"/>
              <w:rPr>
                <w:b/>
                <w:bCs/>
                <w:color w:val="000000"/>
              </w:rPr>
            </w:pPr>
            <w:r w:rsidRPr="001E65EE">
              <w:rPr>
                <w:b/>
                <w:bCs/>
                <w:color w:val="000000"/>
              </w:rPr>
              <w:t>2022 год</w:t>
            </w:r>
          </w:p>
        </w:tc>
      </w:tr>
      <w:tr w:rsidR="005D316E" w:rsidRPr="001E65EE" w14:paraId="738A5099" w14:textId="77777777" w:rsidTr="0064530E">
        <w:trPr>
          <w:trHeight w:val="480"/>
          <w:tblHeader/>
        </w:trPr>
        <w:tc>
          <w:tcPr>
            <w:tcW w:w="1421" w:type="pct"/>
            <w:vMerge/>
            <w:tcBorders>
              <w:top w:val="single" w:sz="4" w:space="0" w:color="auto"/>
              <w:left w:val="single" w:sz="4" w:space="0" w:color="auto"/>
              <w:bottom w:val="single" w:sz="4" w:space="0" w:color="auto"/>
              <w:right w:val="single" w:sz="4" w:space="0" w:color="auto"/>
            </w:tcBorders>
            <w:vAlign w:val="center"/>
            <w:hideMark/>
          </w:tcPr>
          <w:p w14:paraId="7EE00191" w14:textId="77777777" w:rsidR="005D316E" w:rsidRPr="001E65EE" w:rsidRDefault="005D316E" w:rsidP="0064530E">
            <w:pPr>
              <w:rPr>
                <w:b/>
                <w:color w:val="000000"/>
              </w:rPr>
            </w:pPr>
          </w:p>
        </w:tc>
        <w:tc>
          <w:tcPr>
            <w:tcW w:w="985" w:type="pct"/>
            <w:tcBorders>
              <w:top w:val="nil"/>
              <w:left w:val="nil"/>
              <w:bottom w:val="single" w:sz="4" w:space="0" w:color="auto"/>
              <w:right w:val="single" w:sz="4" w:space="0" w:color="auto"/>
            </w:tcBorders>
            <w:shd w:val="clear" w:color="auto" w:fill="auto"/>
            <w:vAlign w:val="center"/>
            <w:hideMark/>
          </w:tcPr>
          <w:p w14:paraId="72A9188D" w14:textId="77777777" w:rsidR="005D316E" w:rsidRPr="001E65EE" w:rsidRDefault="005D316E" w:rsidP="0064530E">
            <w:pPr>
              <w:jc w:val="center"/>
              <w:rPr>
                <w:b/>
                <w:color w:val="000000"/>
              </w:rPr>
            </w:pPr>
            <w:r w:rsidRPr="001E65EE">
              <w:rPr>
                <w:b/>
                <w:color w:val="000000"/>
              </w:rPr>
              <w:t>Уточненный план</w:t>
            </w:r>
          </w:p>
        </w:tc>
        <w:tc>
          <w:tcPr>
            <w:tcW w:w="1124" w:type="pct"/>
            <w:tcBorders>
              <w:top w:val="nil"/>
              <w:left w:val="nil"/>
              <w:bottom w:val="single" w:sz="4" w:space="0" w:color="auto"/>
              <w:right w:val="single" w:sz="4" w:space="0" w:color="auto"/>
            </w:tcBorders>
            <w:shd w:val="clear" w:color="auto" w:fill="auto"/>
            <w:vAlign w:val="center"/>
            <w:hideMark/>
          </w:tcPr>
          <w:p w14:paraId="5C1FC33F" w14:textId="77777777" w:rsidR="005D316E" w:rsidRPr="001E65EE" w:rsidRDefault="005D316E" w:rsidP="0064530E">
            <w:pPr>
              <w:jc w:val="center"/>
              <w:rPr>
                <w:b/>
                <w:color w:val="000000"/>
              </w:rPr>
            </w:pPr>
            <w:r w:rsidRPr="001E65EE">
              <w:rPr>
                <w:b/>
                <w:color w:val="000000"/>
              </w:rPr>
              <w:t>Исполнено на 01.01.202</w:t>
            </w:r>
            <w:r>
              <w:rPr>
                <w:b/>
                <w:color w:val="000000"/>
              </w:rPr>
              <w:t>3</w:t>
            </w:r>
          </w:p>
        </w:tc>
        <w:tc>
          <w:tcPr>
            <w:tcW w:w="897" w:type="pct"/>
            <w:tcBorders>
              <w:top w:val="nil"/>
              <w:left w:val="nil"/>
              <w:bottom w:val="single" w:sz="4" w:space="0" w:color="auto"/>
              <w:right w:val="single" w:sz="4" w:space="0" w:color="auto"/>
            </w:tcBorders>
            <w:shd w:val="clear" w:color="auto" w:fill="auto"/>
            <w:vAlign w:val="center"/>
            <w:hideMark/>
          </w:tcPr>
          <w:p w14:paraId="499222A0" w14:textId="77777777" w:rsidR="005D316E" w:rsidRPr="001E65EE" w:rsidRDefault="005D316E" w:rsidP="0064530E">
            <w:pPr>
              <w:jc w:val="center"/>
              <w:rPr>
                <w:b/>
                <w:color w:val="000000"/>
              </w:rPr>
            </w:pPr>
            <w:r w:rsidRPr="001E65EE">
              <w:rPr>
                <w:b/>
                <w:color w:val="000000"/>
              </w:rPr>
              <w:t>Отклонения (+/-)</w:t>
            </w:r>
          </w:p>
        </w:tc>
        <w:tc>
          <w:tcPr>
            <w:tcW w:w="573" w:type="pct"/>
            <w:tcBorders>
              <w:top w:val="nil"/>
              <w:left w:val="nil"/>
              <w:bottom w:val="single" w:sz="4" w:space="0" w:color="auto"/>
              <w:right w:val="single" w:sz="4" w:space="0" w:color="auto"/>
            </w:tcBorders>
            <w:shd w:val="clear" w:color="auto" w:fill="auto"/>
            <w:vAlign w:val="center"/>
            <w:hideMark/>
          </w:tcPr>
          <w:p w14:paraId="06472CB2" w14:textId="77777777" w:rsidR="005D316E" w:rsidRPr="001E65EE" w:rsidRDefault="005D316E" w:rsidP="0064530E">
            <w:pPr>
              <w:jc w:val="center"/>
              <w:rPr>
                <w:b/>
                <w:color w:val="000000"/>
              </w:rPr>
            </w:pPr>
            <w:r w:rsidRPr="001E65EE">
              <w:rPr>
                <w:b/>
                <w:color w:val="000000"/>
              </w:rPr>
              <w:t>%</w:t>
            </w:r>
          </w:p>
        </w:tc>
      </w:tr>
      <w:tr w:rsidR="005D316E" w:rsidRPr="001E65EE" w14:paraId="636BAFF9" w14:textId="77777777" w:rsidTr="0064530E">
        <w:trPr>
          <w:trHeight w:val="70"/>
          <w:tblHeader/>
        </w:trPr>
        <w:tc>
          <w:tcPr>
            <w:tcW w:w="1421" w:type="pct"/>
            <w:tcBorders>
              <w:top w:val="single" w:sz="4" w:space="0" w:color="auto"/>
              <w:left w:val="single" w:sz="4" w:space="0" w:color="auto"/>
              <w:bottom w:val="single" w:sz="4" w:space="0" w:color="auto"/>
              <w:right w:val="single" w:sz="4" w:space="0" w:color="auto"/>
            </w:tcBorders>
            <w:vAlign w:val="center"/>
          </w:tcPr>
          <w:p w14:paraId="1C42F6AB" w14:textId="77777777" w:rsidR="005D316E" w:rsidRPr="008A276B" w:rsidRDefault="005D316E" w:rsidP="0064530E">
            <w:pPr>
              <w:jc w:val="center"/>
              <w:rPr>
                <w:color w:val="000000"/>
              </w:rPr>
            </w:pPr>
            <w:r w:rsidRPr="008A276B">
              <w:rPr>
                <w:color w:val="000000"/>
              </w:rPr>
              <w:t>1</w:t>
            </w:r>
          </w:p>
        </w:tc>
        <w:tc>
          <w:tcPr>
            <w:tcW w:w="985" w:type="pct"/>
            <w:tcBorders>
              <w:top w:val="nil"/>
              <w:left w:val="nil"/>
              <w:bottom w:val="single" w:sz="4" w:space="0" w:color="auto"/>
              <w:right w:val="single" w:sz="4" w:space="0" w:color="auto"/>
            </w:tcBorders>
            <w:shd w:val="clear" w:color="auto" w:fill="auto"/>
            <w:vAlign w:val="center"/>
          </w:tcPr>
          <w:p w14:paraId="4FFDC5FA" w14:textId="77777777" w:rsidR="005D316E" w:rsidRPr="008A276B" w:rsidRDefault="005D316E" w:rsidP="0064530E">
            <w:pPr>
              <w:jc w:val="center"/>
              <w:rPr>
                <w:color w:val="000000"/>
              </w:rPr>
            </w:pPr>
            <w:r w:rsidRPr="008A276B">
              <w:rPr>
                <w:color w:val="000000"/>
              </w:rPr>
              <w:t>2</w:t>
            </w:r>
          </w:p>
        </w:tc>
        <w:tc>
          <w:tcPr>
            <w:tcW w:w="1124" w:type="pct"/>
            <w:tcBorders>
              <w:top w:val="nil"/>
              <w:left w:val="nil"/>
              <w:bottom w:val="single" w:sz="4" w:space="0" w:color="auto"/>
              <w:right w:val="single" w:sz="4" w:space="0" w:color="auto"/>
            </w:tcBorders>
            <w:shd w:val="clear" w:color="auto" w:fill="auto"/>
            <w:vAlign w:val="center"/>
          </w:tcPr>
          <w:p w14:paraId="55A0E914" w14:textId="77777777" w:rsidR="005D316E" w:rsidRPr="008A276B" w:rsidRDefault="005D316E" w:rsidP="0064530E">
            <w:pPr>
              <w:jc w:val="center"/>
              <w:rPr>
                <w:color w:val="000000"/>
              </w:rPr>
            </w:pPr>
            <w:r w:rsidRPr="008A276B">
              <w:rPr>
                <w:color w:val="000000"/>
              </w:rPr>
              <w:t>3</w:t>
            </w:r>
          </w:p>
        </w:tc>
        <w:tc>
          <w:tcPr>
            <w:tcW w:w="897" w:type="pct"/>
            <w:tcBorders>
              <w:top w:val="nil"/>
              <w:left w:val="nil"/>
              <w:bottom w:val="single" w:sz="4" w:space="0" w:color="auto"/>
              <w:right w:val="single" w:sz="4" w:space="0" w:color="auto"/>
            </w:tcBorders>
            <w:shd w:val="clear" w:color="auto" w:fill="auto"/>
            <w:vAlign w:val="center"/>
          </w:tcPr>
          <w:p w14:paraId="191A7544" w14:textId="77777777" w:rsidR="005D316E" w:rsidRPr="008A276B" w:rsidRDefault="005D316E" w:rsidP="0064530E">
            <w:pPr>
              <w:jc w:val="center"/>
              <w:rPr>
                <w:color w:val="000000"/>
              </w:rPr>
            </w:pPr>
            <w:r w:rsidRPr="008A276B">
              <w:rPr>
                <w:color w:val="000000"/>
              </w:rPr>
              <w:t>4</w:t>
            </w:r>
          </w:p>
        </w:tc>
        <w:tc>
          <w:tcPr>
            <w:tcW w:w="573" w:type="pct"/>
            <w:tcBorders>
              <w:top w:val="nil"/>
              <w:left w:val="nil"/>
              <w:bottom w:val="single" w:sz="4" w:space="0" w:color="auto"/>
              <w:right w:val="single" w:sz="4" w:space="0" w:color="auto"/>
            </w:tcBorders>
            <w:shd w:val="clear" w:color="auto" w:fill="auto"/>
            <w:vAlign w:val="center"/>
          </w:tcPr>
          <w:p w14:paraId="271172BE" w14:textId="77777777" w:rsidR="005D316E" w:rsidRPr="008A276B" w:rsidRDefault="005D316E" w:rsidP="0064530E">
            <w:pPr>
              <w:jc w:val="center"/>
              <w:rPr>
                <w:color w:val="000000"/>
              </w:rPr>
            </w:pPr>
            <w:r w:rsidRPr="008A276B">
              <w:rPr>
                <w:color w:val="000000"/>
              </w:rPr>
              <w:t>5</w:t>
            </w:r>
          </w:p>
        </w:tc>
      </w:tr>
      <w:tr w:rsidR="005D316E" w:rsidRPr="001E65EE" w14:paraId="73ABEF68" w14:textId="77777777" w:rsidTr="0064530E">
        <w:trPr>
          <w:trHeight w:val="300"/>
        </w:trPr>
        <w:tc>
          <w:tcPr>
            <w:tcW w:w="1421" w:type="pct"/>
            <w:tcBorders>
              <w:top w:val="nil"/>
              <w:left w:val="single" w:sz="4" w:space="0" w:color="auto"/>
              <w:bottom w:val="single" w:sz="4" w:space="0" w:color="auto"/>
              <w:right w:val="single" w:sz="4" w:space="0" w:color="auto"/>
            </w:tcBorders>
            <w:shd w:val="clear" w:color="auto" w:fill="auto"/>
            <w:vAlign w:val="center"/>
            <w:hideMark/>
          </w:tcPr>
          <w:p w14:paraId="354AD234" w14:textId="77777777" w:rsidR="005D316E" w:rsidRPr="008A276B" w:rsidRDefault="005D316E" w:rsidP="0064530E">
            <w:pPr>
              <w:rPr>
                <w:color w:val="000000"/>
              </w:rPr>
            </w:pPr>
            <w:r w:rsidRPr="008A276B">
              <w:rPr>
                <w:color w:val="000000"/>
              </w:rPr>
              <w:t>Местный бюджет</w:t>
            </w:r>
          </w:p>
        </w:tc>
        <w:tc>
          <w:tcPr>
            <w:tcW w:w="985" w:type="pct"/>
            <w:tcBorders>
              <w:top w:val="nil"/>
              <w:left w:val="nil"/>
              <w:bottom w:val="single" w:sz="4" w:space="0" w:color="auto"/>
              <w:right w:val="single" w:sz="4" w:space="0" w:color="auto"/>
            </w:tcBorders>
            <w:shd w:val="clear" w:color="auto" w:fill="auto"/>
            <w:noWrap/>
            <w:vAlign w:val="center"/>
            <w:hideMark/>
          </w:tcPr>
          <w:p w14:paraId="126EDA34" w14:textId="77777777" w:rsidR="005D316E" w:rsidRPr="008A276B" w:rsidRDefault="005D316E" w:rsidP="0064530E">
            <w:pPr>
              <w:jc w:val="center"/>
              <w:rPr>
                <w:color w:val="000000"/>
              </w:rPr>
            </w:pPr>
            <w:r w:rsidRPr="008A276B">
              <w:rPr>
                <w:color w:val="000000"/>
              </w:rPr>
              <w:t>24 118 322,8</w:t>
            </w:r>
          </w:p>
        </w:tc>
        <w:tc>
          <w:tcPr>
            <w:tcW w:w="1124" w:type="pct"/>
            <w:tcBorders>
              <w:top w:val="nil"/>
              <w:left w:val="nil"/>
              <w:bottom w:val="single" w:sz="4" w:space="0" w:color="auto"/>
              <w:right w:val="single" w:sz="4" w:space="0" w:color="auto"/>
            </w:tcBorders>
            <w:shd w:val="clear" w:color="auto" w:fill="auto"/>
            <w:noWrap/>
            <w:vAlign w:val="center"/>
            <w:hideMark/>
          </w:tcPr>
          <w:p w14:paraId="41B5B10A" w14:textId="77777777" w:rsidR="005D316E" w:rsidRPr="008A276B" w:rsidRDefault="005D316E" w:rsidP="0064530E">
            <w:pPr>
              <w:jc w:val="center"/>
              <w:rPr>
                <w:color w:val="000000"/>
              </w:rPr>
            </w:pPr>
            <w:r w:rsidRPr="008A276B">
              <w:rPr>
                <w:color w:val="000000"/>
              </w:rPr>
              <w:t>21 153 130,3</w:t>
            </w:r>
          </w:p>
        </w:tc>
        <w:tc>
          <w:tcPr>
            <w:tcW w:w="897" w:type="pct"/>
            <w:tcBorders>
              <w:top w:val="nil"/>
              <w:left w:val="nil"/>
              <w:bottom w:val="single" w:sz="4" w:space="0" w:color="auto"/>
              <w:right w:val="single" w:sz="4" w:space="0" w:color="auto"/>
            </w:tcBorders>
            <w:shd w:val="clear" w:color="auto" w:fill="auto"/>
            <w:vAlign w:val="center"/>
            <w:hideMark/>
          </w:tcPr>
          <w:p w14:paraId="7255B6A7" w14:textId="77777777" w:rsidR="005D316E" w:rsidRPr="008A276B" w:rsidRDefault="005D316E" w:rsidP="0064530E">
            <w:pPr>
              <w:jc w:val="center"/>
              <w:rPr>
                <w:color w:val="000000"/>
              </w:rPr>
            </w:pPr>
            <w:r w:rsidRPr="008A276B">
              <w:rPr>
                <w:color w:val="000000"/>
              </w:rPr>
              <w:t>2 965 192,5</w:t>
            </w:r>
          </w:p>
        </w:tc>
        <w:tc>
          <w:tcPr>
            <w:tcW w:w="573" w:type="pct"/>
            <w:tcBorders>
              <w:top w:val="nil"/>
              <w:left w:val="nil"/>
              <w:bottom w:val="single" w:sz="4" w:space="0" w:color="auto"/>
              <w:right w:val="single" w:sz="4" w:space="0" w:color="auto"/>
            </w:tcBorders>
            <w:shd w:val="clear" w:color="auto" w:fill="auto"/>
            <w:noWrap/>
            <w:vAlign w:val="center"/>
            <w:hideMark/>
          </w:tcPr>
          <w:p w14:paraId="5D4D25B1" w14:textId="77777777" w:rsidR="005D316E" w:rsidRPr="008A276B" w:rsidRDefault="005D316E" w:rsidP="0064530E">
            <w:pPr>
              <w:jc w:val="center"/>
              <w:rPr>
                <w:color w:val="000000"/>
              </w:rPr>
            </w:pPr>
            <w:r w:rsidRPr="008A276B">
              <w:rPr>
                <w:color w:val="000000"/>
              </w:rPr>
              <w:t>87,7</w:t>
            </w:r>
          </w:p>
        </w:tc>
      </w:tr>
      <w:tr w:rsidR="005D316E" w:rsidRPr="001E65EE" w14:paraId="333CA1E7" w14:textId="77777777" w:rsidTr="0064530E">
        <w:trPr>
          <w:trHeight w:val="272"/>
        </w:trPr>
        <w:tc>
          <w:tcPr>
            <w:tcW w:w="1421" w:type="pct"/>
            <w:tcBorders>
              <w:top w:val="nil"/>
              <w:left w:val="single" w:sz="4" w:space="0" w:color="auto"/>
              <w:bottom w:val="single" w:sz="4" w:space="0" w:color="auto"/>
              <w:right w:val="single" w:sz="4" w:space="0" w:color="auto"/>
            </w:tcBorders>
            <w:shd w:val="clear" w:color="auto" w:fill="auto"/>
            <w:vAlign w:val="center"/>
            <w:hideMark/>
          </w:tcPr>
          <w:p w14:paraId="260C6F81" w14:textId="77777777" w:rsidR="005D316E" w:rsidRPr="008A276B" w:rsidRDefault="005D316E" w:rsidP="0064530E">
            <w:pPr>
              <w:ind w:right="-108"/>
              <w:rPr>
                <w:color w:val="000000"/>
              </w:rPr>
            </w:pPr>
            <w:r w:rsidRPr="008A276B">
              <w:rPr>
                <w:color w:val="000000"/>
              </w:rPr>
              <w:t>Межбюджетные трансферты</w:t>
            </w:r>
          </w:p>
        </w:tc>
        <w:tc>
          <w:tcPr>
            <w:tcW w:w="985" w:type="pct"/>
            <w:tcBorders>
              <w:top w:val="nil"/>
              <w:left w:val="nil"/>
              <w:bottom w:val="single" w:sz="4" w:space="0" w:color="auto"/>
              <w:right w:val="single" w:sz="4" w:space="0" w:color="auto"/>
            </w:tcBorders>
            <w:shd w:val="clear" w:color="auto" w:fill="auto"/>
            <w:noWrap/>
            <w:vAlign w:val="center"/>
            <w:hideMark/>
          </w:tcPr>
          <w:p w14:paraId="461E721E" w14:textId="77777777" w:rsidR="005D316E" w:rsidRPr="008A276B" w:rsidRDefault="005D316E" w:rsidP="0064530E">
            <w:pPr>
              <w:jc w:val="center"/>
              <w:rPr>
                <w:color w:val="000000"/>
              </w:rPr>
            </w:pPr>
            <w:r w:rsidRPr="008A276B">
              <w:rPr>
                <w:color w:val="000000"/>
              </w:rPr>
              <w:t>8 726 418,2</w:t>
            </w:r>
          </w:p>
        </w:tc>
        <w:tc>
          <w:tcPr>
            <w:tcW w:w="1124" w:type="pct"/>
            <w:tcBorders>
              <w:top w:val="nil"/>
              <w:left w:val="nil"/>
              <w:bottom w:val="single" w:sz="4" w:space="0" w:color="auto"/>
              <w:right w:val="single" w:sz="4" w:space="0" w:color="auto"/>
            </w:tcBorders>
            <w:shd w:val="clear" w:color="auto" w:fill="auto"/>
            <w:noWrap/>
            <w:vAlign w:val="center"/>
            <w:hideMark/>
          </w:tcPr>
          <w:p w14:paraId="190CC2F7" w14:textId="77777777" w:rsidR="005D316E" w:rsidRPr="008A276B" w:rsidRDefault="005D316E" w:rsidP="0064530E">
            <w:pPr>
              <w:jc w:val="center"/>
              <w:rPr>
                <w:color w:val="000000"/>
              </w:rPr>
            </w:pPr>
            <w:r w:rsidRPr="008A276B">
              <w:rPr>
                <w:color w:val="000000"/>
              </w:rPr>
              <w:t>8 662 662,2</w:t>
            </w:r>
          </w:p>
        </w:tc>
        <w:tc>
          <w:tcPr>
            <w:tcW w:w="897" w:type="pct"/>
            <w:tcBorders>
              <w:top w:val="nil"/>
              <w:left w:val="nil"/>
              <w:bottom w:val="single" w:sz="4" w:space="0" w:color="auto"/>
              <w:right w:val="single" w:sz="4" w:space="0" w:color="auto"/>
            </w:tcBorders>
            <w:shd w:val="clear" w:color="auto" w:fill="auto"/>
            <w:vAlign w:val="center"/>
            <w:hideMark/>
          </w:tcPr>
          <w:p w14:paraId="19A03DF2" w14:textId="77777777" w:rsidR="005D316E" w:rsidRPr="008A276B" w:rsidRDefault="005D316E" w:rsidP="0064530E">
            <w:pPr>
              <w:jc w:val="center"/>
              <w:rPr>
                <w:color w:val="000000"/>
              </w:rPr>
            </w:pPr>
            <w:r w:rsidRPr="008A276B">
              <w:rPr>
                <w:color w:val="000000"/>
              </w:rPr>
              <w:t>63 756,0</w:t>
            </w:r>
          </w:p>
        </w:tc>
        <w:tc>
          <w:tcPr>
            <w:tcW w:w="573" w:type="pct"/>
            <w:tcBorders>
              <w:top w:val="nil"/>
              <w:left w:val="nil"/>
              <w:bottom w:val="single" w:sz="4" w:space="0" w:color="auto"/>
              <w:right w:val="single" w:sz="4" w:space="0" w:color="auto"/>
            </w:tcBorders>
            <w:shd w:val="clear" w:color="auto" w:fill="auto"/>
            <w:noWrap/>
            <w:vAlign w:val="center"/>
            <w:hideMark/>
          </w:tcPr>
          <w:p w14:paraId="337539F1" w14:textId="77777777" w:rsidR="005D316E" w:rsidRPr="008A276B" w:rsidRDefault="005D316E" w:rsidP="0064530E">
            <w:pPr>
              <w:jc w:val="center"/>
              <w:rPr>
                <w:color w:val="000000"/>
              </w:rPr>
            </w:pPr>
            <w:r w:rsidRPr="008A276B">
              <w:rPr>
                <w:color w:val="000000"/>
              </w:rPr>
              <w:t>99,3</w:t>
            </w:r>
          </w:p>
        </w:tc>
      </w:tr>
      <w:tr w:rsidR="005D316E" w:rsidRPr="001E65EE" w14:paraId="696C0863" w14:textId="77777777" w:rsidTr="0064530E">
        <w:trPr>
          <w:trHeight w:val="300"/>
        </w:trPr>
        <w:tc>
          <w:tcPr>
            <w:tcW w:w="1421" w:type="pct"/>
            <w:tcBorders>
              <w:top w:val="nil"/>
              <w:left w:val="single" w:sz="4" w:space="0" w:color="auto"/>
              <w:bottom w:val="single" w:sz="4" w:space="0" w:color="auto"/>
              <w:right w:val="single" w:sz="4" w:space="0" w:color="auto"/>
            </w:tcBorders>
            <w:shd w:val="clear" w:color="auto" w:fill="auto"/>
            <w:vAlign w:val="center"/>
            <w:hideMark/>
          </w:tcPr>
          <w:p w14:paraId="381BDC1B" w14:textId="77777777" w:rsidR="005D316E" w:rsidRPr="008A276B" w:rsidRDefault="005D316E" w:rsidP="0064530E">
            <w:pPr>
              <w:jc w:val="center"/>
              <w:rPr>
                <w:b/>
                <w:bCs/>
                <w:color w:val="000000"/>
              </w:rPr>
            </w:pPr>
            <w:r w:rsidRPr="008A276B">
              <w:rPr>
                <w:b/>
                <w:bCs/>
                <w:color w:val="000000"/>
              </w:rPr>
              <w:t>Всего</w:t>
            </w:r>
          </w:p>
        </w:tc>
        <w:tc>
          <w:tcPr>
            <w:tcW w:w="985" w:type="pct"/>
            <w:tcBorders>
              <w:top w:val="nil"/>
              <w:left w:val="nil"/>
              <w:bottom w:val="single" w:sz="4" w:space="0" w:color="auto"/>
              <w:right w:val="single" w:sz="4" w:space="0" w:color="auto"/>
            </w:tcBorders>
            <w:shd w:val="clear" w:color="auto" w:fill="auto"/>
            <w:vAlign w:val="center"/>
            <w:hideMark/>
          </w:tcPr>
          <w:p w14:paraId="1FD7D2B3" w14:textId="77777777" w:rsidR="005D316E" w:rsidRPr="008A276B" w:rsidRDefault="005D316E" w:rsidP="0064530E">
            <w:pPr>
              <w:jc w:val="center"/>
              <w:rPr>
                <w:b/>
                <w:bCs/>
                <w:color w:val="000000"/>
              </w:rPr>
            </w:pPr>
            <w:r w:rsidRPr="008A276B">
              <w:rPr>
                <w:b/>
                <w:bCs/>
                <w:color w:val="000000"/>
              </w:rPr>
              <w:t>32 844 741,0</w:t>
            </w:r>
          </w:p>
        </w:tc>
        <w:tc>
          <w:tcPr>
            <w:tcW w:w="1124" w:type="pct"/>
            <w:tcBorders>
              <w:top w:val="nil"/>
              <w:left w:val="nil"/>
              <w:bottom w:val="single" w:sz="4" w:space="0" w:color="auto"/>
              <w:right w:val="single" w:sz="4" w:space="0" w:color="auto"/>
            </w:tcBorders>
            <w:shd w:val="clear" w:color="auto" w:fill="auto"/>
            <w:vAlign w:val="center"/>
          </w:tcPr>
          <w:p w14:paraId="35BADD2B" w14:textId="77777777" w:rsidR="005D316E" w:rsidRPr="008A276B" w:rsidRDefault="005D316E" w:rsidP="0064530E">
            <w:pPr>
              <w:jc w:val="center"/>
              <w:rPr>
                <w:b/>
                <w:bCs/>
                <w:color w:val="000000"/>
              </w:rPr>
            </w:pPr>
            <w:r w:rsidRPr="008A276B">
              <w:rPr>
                <w:b/>
                <w:bCs/>
                <w:color w:val="000000"/>
              </w:rPr>
              <w:t>29 815 792,5</w:t>
            </w:r>
          </w:p>
        </w:tc>
        <w:tc>
          <w:tcPr>
            <w:tcW w:w="897" w:type="pct"/>
            <w:tcBorders>
              <w:top w:val="nil"/>
              <w:left w:val="nil"/>
              <w:bottom w:val="single" w:sz="4" w:space="0" w:color="auto"/>
              <w:right w:val="single" w:sz="4" w:space="0" w:color="auto"/>
            </w:tcBorders>
            <w:shd w:val="clear" w:color="auto" w:fill="auto"/>
            <w:vAlign w:val="center"/>
          </w:tcPr>
          <w:p w14:paraId="5CC380AD" w14:textId="77777777" w:rsidR="005D316E" w:rsidRPr="008A276B" w:rsidRDefault="005D316E" w:rsidP="0064530E">
            <w:pPr>
              <w:jc w:val="center"/>
              <w:rPr>
                <w:b/>
                <w:color w:val="000000"/>
              </w:rPr>
            </w:pPr>
            <w:r w:rsidRPr="008A276B">
              <w:rPr>
                <w:b/>
                <w:color w:val="000000"/>
              </w:rPr>
              <w:t>3 028 948,5</w:t>
            </w:r>
          </w:p>
        </w:tc>
        <w:tc>
          <w:tcPr>
            <w:tcW w:w="573" w:type="pct"/>
            <w:tcBorders>
              <w:top w:val="nil"/>
              <w:left w:val="nil"/>
              <w:bottom w:val="single" w:sz="4" w:space="0" w:color="auto"/>
              <w:right w:val="single" w:sz="4" w:space="0" w:color="auto"/>
            </w:tcBorders>
            <w:shd w:val="clear" w:color="auto" w:fill="auto"/>
            <w:noWrap/>
            <w:vAlign w:val="center"/>
            <w:hideMark/>
          </w:tcPr>
          <w:p w14:paraId="532C66AE" w14:textId="77777777" w:rsidR="005D316E" w:rsidRPr="008A276B" w:rsidRDefault="005D316E" w:rsidP="0064530E">
            <w:pPr>
              <w:jc w:val="center"/>
              <w:rPr>
                <w:b/>
                <w:color w:val="000000"/>
              </w:rPr>
            </w:pPr>
            <w:r w:rsidRPr="008A276B">
              <w:rPr>
                <w:b/>
                <w:color w:val="000000"/>
              </w:rPr>
              <w:t>90,8</w:t>
            </w:r>
          </w:p>
        </w:tc>
      </w:tr>
    </w:tbl>
    <w:p w14:paraId="708A9C5F" w14:textId="77777777" w:rsidR="005D316E" w:rsidRDefault="005D316E" w:rsidP="005D316E">
      <w:pPr>
        <w:ind w:firstLine="709"/>
        <w:jc w:val="both"/>
        <w:rPr>
          <w:sz w:val="26"/>
          <w:szCs w:val="26"/>
          <w:highlight w:val="yellow"/>
        </w:rPr>
      </w:pPr>
    </w:p>
    <w:p w14:paraId="109DE39F" w14:textId="77777777" w:rsidR="005D316E" w:rsidRPr="00C63C88" w:rsidRDefault="005D316E" w:rsidP="005D316E">
      <w:pPr>
        <w:ind w:firstLine="709"/>
        <w:jc w:val="both"/>
        <w:rPr>
          <w:sz w:val="26"/>
          <w:szCs w:val="26"/>
        </w:rPr>
      </w:pPr>
      <w:r w:rsidRPr="00C63C88">
        <w:rPr>
          <w:sz w:val="26"/>
          <w:szCs w:val="26"/>
        </w:rPr>
        <w:t>Расходная часть бюджета города в 2022 году в целом исполнена на 90,8 процента.</w:t>
      </w:r>
    </w:p>
    <w:p w14:paraId="14320F06" w14:textId="77777777" w:rsidR="005D316E" w:rsidRPr="00C63C88" w:rsidRDefault="005D316E" w:rsidP="005D316E">
      <w:pPr>
        <w:ind w:firstLine="709"/>
        <w:jc w:val="both"/>
        <w:rPr>
          <w:sz w:val="26"/>
          <w:szCs w:val="26"/>
        </w:rPr>
      </w:pPr>
      <w:r w:rsidRPr="00C63C88">
        <w:rPr>
          <w:sz w:val="26"/>
          <w:szCs w:val="26"/>
        </w:rPr>
        <w:t xml:space="preserve">Доля расходных обязательств, осуществляемых за счет средств местного бюджета, по итогам исполнения </w:t>
      </w:r>
      <w:r>
        <w:rPr>
          <w:sz w:val="26"/>
          <w:szCs w:val="26"/>
        </w:rPr>
        <w:t xml:space="preserve">за </w:t>
      </w:r>
      <w:r w:rsidRPr="00C63C88">
        <w:rPr>
          <w:sz w:val="26"/>
          <w:szCs w:val="26"/>
        </w:rPr>
        <w:t>2022 год составляет 70,9 процента (по итогам 2021 года их доля составляла 64,2 процента), соответственно доля расходных обязательств за счет межбюджетных трансфертов в 2022 году составила 29,1 процента.</w:t>
      </w:r>
    </w:p>
    <w:p w14:paraId="5F771EDD" w14:textId="77777777" w:rsidR="005D316E" w:rsidRPr="00173091" w:rsidRDefault="005D316E" w:rsidP="005D316E">
      <w:pPr>
        <w:ind w:firstLine="709"/>
        <w:jc w:val="both"/>
        <w:rPr>
          <w:sz w:val="26"/>
          <w:szCs w:val="26"/>
        </w:rPr>
      </w:pPr>
      <w:r w:rsidRPr="00C63C88">
        <w:rPr>
          <w:sz w:val="26"/>
          <w:szCs w:val="26"/>
        </w:rPr>
        <w:t xml:space="preserve">Исполнение собственных расходных обязательств местного бюджета за 2022 </w:t>
      </w:r>
      <w:r w:rsidRPr="00173091">
        <w:rPr>
          <w:sz w:val="26"/>
          <w:szCs w:val="26"/>
        </w:rPr>
        <w:t xml:space="preserve">год составило 87,7 процента от уточненных плановых ассигнований. </w:t>
      </w:r>
    </w:p>
    <w:p w14:paraId="77E7DB46" w14:textId="77777777" w:rsidR="005D316E" w:rsidRPr="00173091" w:rsidRDefault="005D316E" w:rsidP="005D316E">
      <w:pPr>
        <w:ind w:firstLine="709"/>
        <w:jc w:val="both"/>
        <w:rPr>
          <w:sz w:val="26"/>
          <w:szCs w:val="26"/>
        </w:rPr>
      </w:pPr>
      <w:r w:rsidRPr="00173091">
        <w:rPr>
          <w:sz w:val="26"/>
          <w:szCs w:val="26"/>
        </w:rPr>
        <w:t>Основными причинами освоения бюджетных средств не в полном объеме являются:</w:t>
      </w:r>
    </w:p>
    <w:p w14:paraId="14D40837" w14:textId="77777777" w:rsidR="005D316E" w:rsidRPr="00173091" w:rsidRDefault="005D316E" w:rsidP="005D316E">
      <w:pPr>
        <w:tabs>
          <w:tab w:val="num" w:pos="993"/>
        </w:tabs>
        <w:ind w:firstLine="709"/>
        <w:jc w:val="both"/>
        <w:rPr>
          <w:sz w:val="26"/>
          <w:szCs w:val="26"/>
        </w:rPr>
      </w:pPr>
      <w:r w:rsidRPr="00173091">
        <w:rPr>
          <w:sz w:val="26"/>
          <w:szCs w:val="26"/>
        </w:rPr>
        <w:t>- оплата за фактически выполненные работы (оказанные услуги) по заключенным муниципальным контрактам;</w:t>
      </w:r>
    </w:p>
    <w:p w14:paraId="254BDC28" w14:textId="77777777" w:rsidR="005D316E" w:rsidRPr="00173091" w:rsidRDefault="005D316E" w:rsidP="005D316E">
      <w:pPr>
        <w:tabs>
          <w:tab w:val="num" w:pos="993"/>
        </w:tabs>
        <w:ind w:firstLine="709"/>
        <w:jc w:val="both"/>
        <w:rPr>
          <w:sz w:val="26"/>
          <w:szCs w:val="26"/>
        </w:rPr>
      </w:pPr>
      <w:r w:rsidRPr="00173091">
        <w:rPr>
          <w:sz w:val="26"/>
          <w:szCs w:val="26"/>
        </w:rPr>
        <w:t>- невыполнение отдельными подрядными организациями взятых на себя обязательств, несвоевременное оформление подрядными организациями документации, необходимой для оплаты выполненных работ;</w:t>
      </w:r>
    </w:p>
    <w:p w14:paraId="6A49AA85" w14:textId="77777777" w:rsidR="005D316E" w:rsidRPr="00173091" w:rsidRDefault="005D316E" w:rsidP="005D316E">
      <w:pPr>
        <w:tabs>
          <w:tab w:val="num" w:pos="709"/>
        </w:tabs>
        <w:ind w:firstLine="709"/>
        <w:jc w:val="both"/>
        <w:rPr>
          <w:sz w:val="26"/>
          <w:szCs w:val="26"/>
        </w:rPr>
      </w:pPr>
      <w:r w:rsidRPr="00173091">
        <w:rPr>
          <w:sz w:val="26"/>
          <w:szCs w:val="26"/>
        </w:rPr>
        <w:t>- длительность прохождения государственной экспертизы результатов инженерных изысканий и проектной документации в КГАУ «Красноярская краевая государственная экспертиза»;</w:t>
      </w:r>
    </w:p>
    <w:p w14:paraId="271F8ECE" w14:textId="6E5AB911" w:rsidR="005D316E" w:rsidRPr="00173091" w:rsidRDefault="005D316E" w:rsidP="005D316E">
      <w:pPr>
        <w:tabs>
          <w:tab w:val="num" w:pos="709"/>
        </w:tabs>
        <w:ind w:firstLine="709"/>
        <w:jc w:val="both"/>
        <w:rPr>
          <w:sz w:val="26"/>
          <w:szCs w:val="26"/>
        </w:rPr>
      </w:pPr>
      <w:r w:rsidRPr="00173091">
        <w:rPr>
          <w:sz w:val="26"/>
          <w:szCs w:val="26"/>
        </w:rPr>
        <w:t>- несостоявши</w:t>
      </w:r>
      <w:r>
        <w:rPr>
          <w:sz w:val="26"/>
          <w:szCs w:val="26"/>
        </w:rPr>
        <w:t>е</w:t>
      </w:r>
      <w:r w:rsidRPr="00173091">
        <w:rPr>
          <w:sz w:val="26"/>
          <w:szCs w:val="26"/>
        </w:rPr>
        <w:t>ся конкурсны</w:t>
      </w:r>
      <w:r>
        <w:rPr>
          <w:sz w:val="26"/>
          <w:szCs w:val="26"/>
        </w:rPr>
        <w:t>е</w:t>
      </w:r>
      <w:r w:rsidRPr="00173091">
        <w:rPr>
          <w:sz w:val="26"/>
          <w:szCs w:val="26"/>
        </w:rPr>
        <w:t xml:space="preserve"> процедур</w:t>
      </w:r>
      <w:r>
        <w:rPr>
          <w:sz w:val="26"/>
          <w:szCs w:val="26"/>
        </w:rPr>
        <w:t>ы</w:t>
      </w:r>
      <w:r w:rsidRPr="00173091">
        <w:rPr>
          <w:sz w:val="26"/>
          <w:szCs w:val="26"/>
        </w:rPr>
        <w:t xml:space="preserve"> (отсутствие за</w:t>
      </w:r>
      <w:r w:rsidR="002A57C9">
        <w:rPr>
          <w:sz w:val="26"/>
          <w:szCs w:val="26"/>
        </w:rPr>
        <w:t>я</w:t>
      </w:r>
      <w:r w:rsidRPr="00173091">
        <w:rPr>
          <w:sz w:val="26"/>
          <w:szCs w:val="26"/>
        </w:rPr>
        <w:t>вок при размещении закупок</w:t>
      </w:r>
      <w:r>
        <w:rPr>
          <w:sz w:val="26"/>
          <w:szCs w:val="26"/>
        </w:rPr>
        <w:t>)</w:t>
      </w:r>
      <w:r w:rsidRPr="00173091">
        <w:rPr>
          <w:sz w:val="26"/>
          <w:szCs w:val="26"/>
        </w:rPr>
        <w:t>;</w:t>
      </w:r>
    </w:p>
    <w:p w14:paraId="00B62A30" w14:textId="77777777" w:rsidR="005D316E" w:rsidRPr="00173091" w:rsidRDefault="005D316E" w:rsidP="005D316E">
      <w:pPr>
        <w:tabs>
          <w:tab w:val="num" w:pos="993"/>
        </w:tabs>
        <w:ind w:firstLine="709"/>
        <w:jc w:val="both"/>
        <w:rPr>
          <w:sz w:val="26"/>
          <w:szCs w:val="26"/>
        </w:rPr>
      </w:pPr>
      <w:r w:rsidRPr="00173091">
        <w:rPr>
          <w:sz w:val="26"/>
          <w:szCs w:val="26"/>
        </w:rPr>
        <w:t>- экономия по итогам конкурсных процедур на проведение ремонтных работ объектов социальной сферы, жилищно-коммунального хозяйства, улично-дорожной сети.</w:t>
      </w:r>
    </w:p>
    <w:p w14:paraId="677D3380" w14:textId="77777777" w:rsidR="005D316E" w:rsidRPr="00C63C88" w:rsidRDefault="005D316E" w:rsidP="005D316E">
      <w:pPr>
        <w:ind w:firstLine="709"/>
        <w:jc w:val="both"/>
        <w:rPr>
          <w:sz w:val="26"/>
          <w:szCs w:val="26"/>
        </w:rPr>
      </w:pPr>
      <w:r w:rsidRPr="00C63C88">
        <w:rPr>
          <w:sz w:val="26"/>
          <w:szCs w:val="26"/>
        </w:rPr>
        <w:t>Публичные нормативные обязательства исполнены в сумме 36 111,4 тыс. </w:t>
      </w:r>
      <w:r w:rsidRPr="00F04E80">
        <w:rPr>
          <w:sz w:val="26"/>
          <w:szCs w:val="26"/>
        </w:rPr>
        <w:t>рублей (Приложение № 4 к настоящей пояснительной записке) или на</w:t>
      </w:r>
      <w:r w:rsidRPr="00C63C88">
        <w:rPr>
          <w:sz w:val="26"/>
          <w:szCs w:val="26"/>
        </w:rPr>
        <w:t xml:space="preserve"> 96,0 процентов от уточненных плановых ассигнований (37 626,4 тыс. рублей).</w:t>
      </w:r>
    </w:p>
    <w:p w14:paraId="492D9AF4" w14:textId="77777777" w:rsidR="005D316E" w:rsidRPr="00C0273B" w:rsidRDefault="005D316E" w:rsidP="005D316E">
      <w:pPr>
        <w:keepNext/>
        <w:spacing w:before="240" w:after="240"/>
        <w:jc w:val="center"/>
        <w:outlineLvl w:val="1"/>
        <w:rPr>
          <w:b/>
          <w:smallCaps/>
          <w:sz w:val="26"/>
          <w:szCs w:val="26"/>
        </w:rPr>
      </w:pPr>
      <w:bookmarkStart w:id="83" w:name="_Toc512852077"/>
      <w:bookmarkStart w:id="84" w:name="_Toc133482681"/>
      <w:r w:rsidRPr="00C0273B">
        <w:rPr>
          <w:b/>
          <w:smallCaps/>
          <w:sz w:val="26"/>
          <w:szCs w:val="26"/>
        </w:rPr>
        <w:t>Расходование средств по муниципальным программам</w:t>
      </w:r>
      <w:bookmarkEnd w:id="83"/>
      <w:bookmarkEnd w:id="84"/>
    </w:p>
    <w:p w14:paraId="759E65B1" w14:textId="77777777" w:rsidR="005D316E" w:rsidRPr="00E567E3" w:rsidRDefault="005D316E" w:rsidP="005D316E">
      <w:pPr>
        <w:ind w:firstLine="709"/>
        <w:jc w:val="both"/>
        <w:rPr>
          <w:sz w:val="26"/>
          <w:szCs w:val="26"/>
        </w:rPr>
      </w:pPr>
      <w:r w:rsidRPr="00C0273B">
        <w:rPr>
          <w:sz w:val="26"/>
          <w:szCs w:val="26"/>
        </w:rPr>
        <w:t>Бюджет муниципального образования город Норильск на 2022 год был сформирован на основе утвержденн</w:t>
      </w:r>
      <w:r>
        <w:rPr>
          <w:sz w:val="26"/>
          <w:szCs w:val="26"/>
        </w:rPr>
        <w:t>ых</w:t>
      </w:r>
      <w:r w:rsidRPr="00C0273B">
        <w:rPr>
          <w:sz w:val="26"/>
          <w:szCs w:val="26"/>
        </w:rPr>
        <w:t xml:space="preserve"> Администрацией города Норильска 21 муниципальной программы, охватывающих основные сферы (направления) </w:t>
      </w:r>
      <w:r w:rsidRPr="00E567E3">
        <w:rPr>
          <w:sz w:val="26"/>
          <w:szCs w:val="26"/>
        </w:rPr>
        <w:t>деятельности органов местного самоуправления.</w:t>
      </w:r>
    </w:p>
    <w:p w14:paraId="58B03C72" w14:textId="77777777" w:rsidR="005D316E" w:rsidRPr="00E567E3" w:rsidRDefault="005D316E" w:rsidP="005D316E">
      <w:pPr>
        <w:ind w:firstLine="709"/>
        <w:jc w:val="both"/>
        <w:rPr>
          <w:sz w:val="26"/>
          <w:szCs w:val="26"/>
        </w:rPr>
      </w:pPr>
      <w:r w:rsidRPr="00E567E3">
        <w:rPr>
          <w:sz w:val="26"/>
          <w:szCs w:val="26"/>
        </w:rPr>
        <w:t>Доля «программных» расходов, то есть непосредственно увязанных с целями и результатами деятельности органов местного самоуправления, по итогам исполнения за 2022 год составила 94,4 процента от общего объема расходов бюджета.</w:t>
      </w:r>
    </w:p>
    <w:p w14:paraId="7C0BD912" w14:textId="77777777" w:rsidR="005D316E" w:rsidRPr="00E567E3" w:rsidRDefault="005D316E" w:rsidP="005D316E">
      <w:pPr>
        <w:ind w:firstLine="709"/>
        <w:jc w:val="both"/>
        <w:rPr>
          <w:sz w:val="26"/>
          <w:szCs w:val="26"/>
        </w:rPr>
      </w:pPr>
      <w:r w:rsidRPr="00E567E3">
        <w:rPr>
          <w:sz w:val="26"/>
          <w:szCs w:val="26"/>
        </w:rPr>
        <w:t>Непрограммные расходы составили по итогам года 5,6 процента.</w:t>
      </w:r>
    </w:p>
    <w:p w14:paraId="6D938AD0" w14:textId="77777777" w:rsidR="005D316E" w:rsidRPr="00E567E3" w:rsidRDefault="005D316E" w:rsidP="005D316E">
      <w:pPr>
        <w:ind w:firstLine="709"/>
        <w:jc w:val="both"/>
        <w:rPr>
          <w:sz w:val="26"/>
          <w:szCs w:val="26"/>
        </w:rPr>
      </w:pPr>
      <w:r w:rsidRPr="00E567E3">
        <w:rPr>
          <w:sz w:val="26"/>
          <w:szCs w:val="26"/>
        </w:rPr>
        <w:t>Исполнение бюджетных ассигнований в программной структуре расходов составило:</w:t>
      </w:r>
    </w:p>
    <w:p w14:paraId="50413064" w14:textId="77777777" w:rsidR="005D316E" w:rsidRPr="005D316E" w:rsidRDefault="005D316E" w:rsidP="005D316E">
      <w:pPr>
        <w:ind w:firstLine="709"/>
        <w:jc w:val="right"/>
        <w:rPr>
          <w:sz w:val="26"/>
          <w:szCs w:val="26"/>
        </w:rPr>
      </w:pPr>
      <w:r w:rsidRPr="005D316E">
        <w:rPr>
          <w:sz w:val="26"/>
          <w:szCs w:val="26"/>
        </w:rPr>
        <w:t xml:space="preserve">Таблица 17    </w:t>
      </w:r>
    </w:p>
    <w:p w14:paraId="6FEA5CA5" w14:textId="77777777" w:rsidR="005D316E" w:rsidRPr="005D316E" w:rsidRDefault="005D316E" w:rsidP="005D316E">
      <w:pPr>
        <w:ind w:firstLine="709"/>
        <w:jc w:val="right"/>
        <w:rPr>
          <w:sz w:val="26"/>
          <w:szCs w:val="26"/>
        </w:rPr>
      </w:pPr>
      <w:r w:rsidRPr="005D316E">
        <w:rPr>
          <w:sz w:val="26"/>
          <w:szCs w:val="26"/>
        </w:rPr>
        <w:t>тыс. рублей</w:t>
      </w:r>
    </w:p>
    <w:tbl>
      <w:tblPr>
        <w:tblW w:w="9644" w:type="dxa"/>
        <w:jc w:val="center"/>
        <w:tblLayout w:type="fixed"/>
        <w:tblLook w:val="04A0" w:firstRow="1" w:lastRow="0" w:firstColumn="1" w:lastColumn="0" w:noHBand="0" w:noVBand="1"/>
      </w:tblPr>
      <w:tblGrid>
        <w:gridCol w:w="807"/>
        <w:gridCol w:w="3441"/>
        <w:gridCol w:w="1559"/>
        <w:gridCol w:w="1559"/>
        <w:gridCol w:w="1418"/>
        <w:gridCol w:w="850"/>
        <w:gridCol w:w="10"/>
      </w:tblGrid>
      <w:tr w:rsidR="005D316E" w:rsidRPr="00D00A01" w14:paraId="44BC1B49" w14:textId="77777777" w:rsidTr="0064530E">
        <w:trPr>
          <w:trHeight w:val="300"/>
          <w:tblHeader/>
          <w:jc w:val="center"/>
        </w:trPr>
        <w:tc>
          <w:tcPr>
            <w:tcW w:w="807"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F10A80" w14:textId="77777777" w:rsidR="005D316E" w:rsidRPr="00D00A01" w:rsidRDefault="005D316E" w:rsidP="0064530E">
            <w:pPr>
              <w:jc w:val="center"/>
              <w:rPr>
                <w:b/>
                <w:bCs/>
                <w:color w:val="000000"/>
              </w:rPr>
            </w:pPr>
            <w:r w:rsidRPr="00D00A01">
              <w:rPr>
                <w:b/>
                <w:bCs/>
                <w:color w:val="000000"/>
              </w:rPr>
              <w:t>№ п/п</w:t>
            </w:r>
          </w:p>
        </w:tc>
        <w:tc>
          <w:tcPr>
            <w:tcW w:w="34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62C7AFD" w14:textId="77777777" w:rsidR="005D316E" w:rsidRPr="00D00A01" w:rsidRDefault="005D316E" w:rsidP="0064530E">
            <w:pPr>
              <w:jc w:val="center"/>
              <w:rPr>
                <w:b/>
                <w:bCs/>
                <w:color w:val="000000"/>
              </w:rPr>
            </w:pPr>
            <w:r w:rsidRPr="00D00A01">
              <w:rPr>
                <w:b/>
                <w:bCs/>
                <w:color w:val="000000"/>
              </w:rPr>
              <w:t>Наименование</w:t>
            </w:r>
          </w:p>
        </w:tc>
        <w:tc>
          <w:tcPr>
            <w:tcW w:w="5396"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4376EF03" w14:textId="77777777" w:rsidR="005D316E" w:rsidRPr="00D00A01" w:rsidRDefault="005D316E" w:rsidP="0064530E">
            <w:pPr>
              <w:jc w:val="center"/>
              <w:rPr>
                <w:b/>
                <w:bCs/>
                <w:color w:val="000000"/>
              </w:rPr>
            </w:pPr>
            <w:r w:rsidRPr="00D00A01">
              <w:rPr>
                <w:b/>
                <w:bCs/>
                <w:color w:val="000000"/>
              </w:rPr>
              <w:t>2022 год</w:t>
            </w:r>
          </w:p>
        </w:tc>
      </w:tr>
      <w:tr w:rsidR="005D316E" w:rsidRPr="00D00A01" w14:paraId="7C5A8444" w14:textId="77777777" w:rsidTr="0064530E">
        <w:trPr>
          <w:gridAfter w:val="1"/>
          <w:wAfter w:w="10" w:type="dxa"/>
          <w:trHeight w:val="945"/>
          <w:tblHeader/>
          <w:jc w:val="center"/>
        </w:trPr>
        <w:tc>
          <w:tcPr>
            <w:tcW w:w="807" w:type="dxa"/>
            <w:vMerge/>
            <w:tcBorders>
              <w:top w:val="single" w:sz="4" w:space="0" w:color="auto"/>
              <w:left w:val="single" w:sz="4" w:space="0" w:color="auto"/>
              <w:bottom w:val="single" w:sz="4" w:space="0" w:color="auto"/>
              <w:right w:val="single" w:sz="4" w:space="0" w:color="auto"/>
            </w:tcBorders>
            <w:vAlign w:val="center"/>
            <w:hideMark/>
          </w:tcPr>
          <w:p w14:paraId="7F6F8726" w14:textId="77777777" w:rsidR="005D316E" w:rsidRPr="00D00A01" w:rsidRDefault="005D316E" w:rsidP="0064530E">
            <w:pPr>
              <w:rPr>
                <w:b/>
                <w:bCs/>
                <w:color w:val="000000"/>
              </w:rPr>
            </w:pPr>
          </w:p>
        </w:tc>
        <w:tc>
          <w:tcPr>
            <w:tcW w:w="3441" w:type="dxa"/>
            <w:vMerge/>
            <w:tcBorders>
              <w:top w:val="single" w:sz="4" w:space="0" w:color="auto"/>
              <w:left w:val="single" w:sz="4" w:space="0" w:color="auto"/>
              <w:bottom w:val="single" w:sz="4" w:space="0" w:color="auto"/>
              <w:right w:val="single" w:sz="4" w:space="0" w:color="auto"/>
            </w:tcBorders>
            <w:vAlign w:val="center"/>
            <w:hideMark/>
          </w:tcPr>
          <w:p w14:paraId="74A0AF84" w14:textId="77777777" w:rsidR="005D316E" w:rsidRPr="00D00A01" w:rsidRDefault="005D316E" w:rsidP="0064530E">
            <w:pPr>
              <w:rPr>
                <w:b/>
                <w:bCs/>
                <w:color w:val="000000"/>
              </w:rPr>
            </w:pPr>
          </w:p>
        </w:tc>
        <w:tc>
          <w:tcPr>
            <w:tcW w:w="1559" w:type="dxa"/>
            <w:tcBorders>
              <w:top w:val="nil"/>
              <w:left w:val="nil"/>
              <w:bottom w:val="single" w:sz="4" w:space="0" w:color="auto"/>
              <w:right w:val="single" w:sz="4" w:space="0" w:color="auto"/>
            </w:tcBorders>
            <w:shd w:val="clear" w:color="auto" w:fill="auto"/>
            <w:vAlign w:val="center"/>
            <w:hideMark/>
          </w:tcPr>
          <w:p w14:paraId="537A5EC0" w14:textId="77777777" w:rsidR="005D316E" w:rsidRPr="00D00A01" w:rsidRDefault="005D316E" w:rsidP="0064530E">
            <w:pPr>
              <w:ind w:left="-108" w:right="-106"/>
              <w:jc w:val="center"/>
              <w:rPr>
                <w:b/>
                <w:bCs/>
                <w:color w:val="000000"/>
              </w:rPr>
            </w:pPr>
            <w:r w:rsidRPr="00D00A01">
              <w:rPr>
                <w:b/>
                <w:bCs/>
                <w:color w:val="000000"/>
              </w:rPr>
              <w:t xml:space="preserve">Уточненный план  </w:t>
            </w:r>
          </w:p>
        </w:tc>
        <w:tc>
          <w:tcPr>
            <w:tcW w:w="1559" w:type="dxa"/>
            <w:tcBorders>
              <w:top w:val="nil"/>
              <w:left w:val="nil"/>
              <w:bottom w:val="single" w:sz="4" w:space="0" w:color="auto"/>
              <w:right w:val="single" w:sz="4" w:space="0" w:color="auto"/>
            </w:tcBorders>
            <w:shd w:val="clear" w:color="auto" w:fill="auto"/>
            <w:vAlign w:val="center"/>
            <w:hideMark/>
          </w:tcPr>
          <w:p w14:paraId="1891D913" w14:textId="77777777" w:rsidR="005D316E" w:rsidRPr="00D00A01" w:rsidRDefault="005D316E" w:rsidP="0064530E">
            <w:pPr>
              <w:jc w:val="center"/>
              <w:rPr>
                <w:b/>
                <w:bCs/>
                <w:color w:val="000000"/>
              </w:rPr>
            </w:pPr>
            <w:r w:rsidRPr="00D00A01">
              <w:rPr>
                <w:b/>
                <w:bCs/>
                <w:color w:val="000000"/>
              </w:rPr>
              <w:t xml:space="preserve"> Кассовое исполнение </w:t>
            </w:r>
          </w:p>
        </w:tc>
        <w:tc>
          <w:tcPr>
            <w:tcW w:w="1418" w:type="dxa"/>
            <w:tcBorders>
              <w:top w:val="nil"/>
              <w:left w:val="nil"/>
              <w:bottom w:val="single" w:sz="4" w:space="0" w:color="auto"/>
              <w:right w:val="single" w:sz="4" w:space="0" w:color="auto"/>
            </w:tcBorders>
            <w:shd w:val="clear" w:color="auto" w:fill="auto"/>
            <w:vAlign w:val="center"/>
            <w:hideMark/>
          </w:tcPr>
          <w:p w14:paraId="2E4161E7" w14:textId="77777777" w:rsidR="005D316E" w:rsidRPr="00D00A01" w:rsidRDefault="005D316E" w:rsidP="0064530E">
            <w:pPr>
              <w:jc w:val="center"/>
              <w:rPr>
                <w:b/>
                <w:bCs/>
                <w:color w:val="000000"/>
              </w:rPr>
            </w:pPr>
            <w:r w:rsidRPr="00D00A01">
              <w:rPr>
                <w:b/>
                <w:bCs/>
                <w:color w:val="000000"/>
              </w:rPr>
              <w:t>Отклонения (+/-)</w:t>
            </w:r>
          </w:p>
        </w:tc>
        <w:tc>
          <w:tcPr>
            <w:tcW w:w="850" w:type="dxa"/>
            <w:tcBorders>
              <w:top w:val="nil"/>
              <w:left w:val="nil"/>
              <w:bottom w:val="single" w:sz="4" w:space="0" w:color="auto"/>
              <w:right w:val="single" w:sz="4" w:space="0" w:color="auto"/>
            </w:tcBorders>
            <w:shd w:val="clear" w:color="auto" w:fill="auto"/>
            <w:vAlign w:val="center"/>
            <w:hideMark/>
          </w:tcPr>
          <w:p w14:paraId="1D55B702" w14:textId="77777777" w:rsidR="005D316E" w:rsidRPr="00D00A01" w:rsidRDefault="005D316E" w:rsidP="0064530E">
            <w:pPr>
              <w:jc w:val="center"/>
              <w:rPr>
                <w:b/>
                <w:bCs/>
                <w:color w:val="000000"/>
              </w:rPr>
            </w:pPr>
            <w:r w:rsidRPr="00D00A01">
              <w:rPr>
                <w:b/>
                <w:bCs/>
                <w:color w:val="000000"/>
              </w:rPr>
              <w:t>%</w:t>
            </w:r>
          </w:p>
        </w:tc>
      </w:tr>
      <w:tr w:rsidR="005D316E" w:rsidRPr="00D00A01" w14:paraId="18799D0A" w14:textId="77777777" w:rsidTr="0064530E">
        <w:trPr>
          <w:gridAfter w:val="1"/>
          <w:wAfter w:w="10" w:type="dxa"/>
          <w:trHeight w:val="315"/>
          <w:tblHeader/>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37911BEA" w14:textId="77777777" w:rsidR="005D316E" w:rsidRPr="00D00A01" w:rsidRDefault="005D316E" w:rsidP="0064530E">
            <w:pPr>
              <w:jc w:val="center"/>
              <w:rPr>
                <w:color w:val="000000"/>
              </w:rPr>
            </w:pPr>
            <w:r w:rsidRPr="00D00A01">
              <w:rPr>
                <w:color w:val="000000"/>
              </w:rPr>
              <w:t>1</w:t>
            </w:r>
          </w:p>
        </w:tc>
        <w:tc>
          <w:tcPr>
            <w:tcW w:w="3441" w:type="dxa"/>
            <w:tcBorders>
              <w:top w:val="nil"/>
              <w:left w:val="nil"/>
              <w:bottom w:val="single" w:sz="4" w:space="0" w:color="auto"/>
              <w:right w:val="single" w:sz="4" w:space="0" w:color="auto"/>
            </w:tcBorders>
            <w:shd w:val="clear" w:color="000000" w:fill="FFFFFF"/>
            <w:vAlign w:val="center"/>
            <w:hideMark/>
          </w:tcPr>
          <w:p w14:paraId="54E8B98C" w14:textId="77777777" w:rsidR="005D316E" w:rsidRPr="00D00A01" w:rsidRDefault="005D316E" w:rsidP="0064530E">
            <w:pPr>
              <w:jc w:val="center"/>
            </w:pPr>
            <w:r w:rsidRPr="00D00A01">
              <w:t>2</w:t>
            </w:r>
          </w:p>
        </w:tc>
        <w:tc>
          <w:tcPr>
            <w:tcW w:w="1559" w:type="dxa"/>
            <w:tcBorders>
              <w:top w:val="nil"/>
              <w:left w:val="nil"/>
              <w:bottom w:val="single" w:sz="4" w:space="0" w:color="auto"/>
              <w:right w:val="single" w:sz="4" w:space="0" w:color="auto"/>
            </w:tcBorders>
            <w:shd w:val="clear" w:color="000000" w:fill="FFFFFF"/>
            <w:vAlign w:val="center"/>
            <w:hideMark/>
          </w:tcPr>
          <w:p w14:paraId="7F230C05" w14:textId="77777777" w:rsidR="005D316E" w:rsidRPr="00D00A01" w:rsidRDefault="005D316E" w:rsidP="0064530E">
            <w:pPr>
              <w:jc w:val="center"/>
            </w:pPr>
            <w:r w:rsidRPr="00D00A01">
              <w:t>3</w:t>
            </w:r>
          </w:p>
        </w:tc>
        <w:tc>
          <w:tcPr>
            <w:tcW w:w="1559" w:type="dxa"/>
            <w:tcBorders>
              <w:top w:val="nil"/>
              <w:left w:val="nil"/>
              <w:bottom w:val="single" w:sz="4" w:space="0" w:color="auto"/>
              <w:right w:val="single" w:sz="4" w:space="0" w:color="auto"/>
            </w:tcBorders>
            <w:shd w:val="clear" w:color="000000" w:fill="FFFFFF"/>
            <w:vAlign w:val="center"/>
            <w:hideMark/>
          </w:tcPr>
          <w:p w14:paraId="7E9105B0" w14:textId="77777777" w:rsidR="005D316E" w:rsidRPr="00D00A01" w:rsidRDefault="005D316E" w:rsidP="0064530E">
            <w:pPr>
              <w:jc w:val="center"/>
            </w:pPr>
            <w:r w:rsidRPr="00D00A01">
              <w:t>4</w:t>
            </w:r>
          </w:p>
        </w:tc>
        <w:tc>
          <w:tcPr>
            <w:tcW w:w="1418" w:type="dxa"/>
            <w:tcBorders>
              <w:top w:val="nil"/>
              <w:left w:val="nil"/>
              <w:bottom w:val="single" w:sz="4" w:space="0" w:color="auto"/>
              <w:right w:val="single" w:sz="4" w:space="0" w:color="auto"/>
            </w:tcBorders>
            <w:shd w:val="clear" w:color="000000" w:fill="FFFFFF"/>
            <w:vAlign w:val="center"/>
            <w:hideMark/>
          </w:tcPr>
          <w:p w14:paraId="1C94241B" w14:textId="77777777" w:rsidR="005D316E" w:rsidRPr="00D00A01" w:rsidRDefault="005D316E" w:rsidP="0064530E">
            <w:pPr>
              <w:jc w:val="center"/>
            </w:pPr>
            <w:r w:rsidRPr="00D00A01">
              <w:t>5=4-3</w:t>
            </w:r>
          </w:p>
        </w:tc>
        <w:tc>
          <w:tcPr>
            <w:tcW w:w="850" w:type="dxa"/>
            <w:tcBorders>
              <w:top w:val="nil"/>
              <w:left w:val="nil"/>
              <w:bottom w:val="single" w:sz="4" w:space="0" w:color="auto"/>
              <w:right w:val="single" w:sz="4" w:space="0" w:color="auto"/>
            </w:tcBorders>
            <w:shd w:val="clear" w:color="000000" w:fill="FFFFFF"/>
            <w:vAlign w:val="center"/>
            <w:hideMark/>
          </w:tcPr>
          <w:p w14:paraId="7A39DA53" w14:textId="77777777" w:rsidR="005D316E" w:rsidRPr="00D00A01" w:rsidRDefault="005D316E" w:rsidP="0064530E">
            <w:pPr>
              <w:jc w:val="center"/>
            </w:pPr>
            <w:r w:rsidRPr="00D00A01">
              <w:t>6</w:t>
            </w:r>
          </w:p>
        </w:tc>
      </w:tr>
      <w:tr w:rsidR="005D316E" w:rsidRPr="00561AC7" w14:paraId="579E16A0" w14:textId="77777777" w:rsidTr="0064530E">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0C8A37EB" w14:textId="77777777" w:rsidR="005D316E" w:rsidRPr="00561AC7" w:rsidRDefault="005D316E" w:rsidP="0064530E">
            <w:pPr>
              <w:jc w:val="center"/>
              <w:rPr>
                <w:b/>
                <w:bCs/>
                <w:color w:val="000000"/>
              </w:rPr>
            </w:pPr>
            <w:r w:rsidRPr="00561AC7">
              <w:rPr>
                <w:b/>
                <w:bCs/>
                <w:color w:val="000000"/>
              </w:rPr>
              <w:t>I</w:t>
            </w:r>
          </w:p>
        </w:tc>
        <w:tc>
          <w:tcPr>
            <w:tcW w:w="3441" w:type="dxa"/>
            <w:tcBorders>
              <w:top w:val="nil"/>
              <w:left w:val="nil"/>
              <w:bottom w:val="single" w:sz="4" w:space="0" w:color="auto"/>
              <w:right w:val="single" w:sz="4" w:space="0" w:color="auto"/>
            </w:tcBorders>
            <w:shd w:val="clear" w:color="000000" w:fill="FFFFFF"/>
            <w:vAlign w:val="center"/>
            <w:hideMark/>
          </w:tcPr>
          <w:p w14:paraId="2D8FD716" w14:textId="77777777" w:rsidR="005D316E" w:rsidRPr="00561AC7" w:rsidRDefault="005D316E" w:rsidP="0064530E">
            <w:pPr>
              <w:rPr>
                <w:b/>
                <w:bCs/>
                <w:color w:val="000000"/>
              </w:rPr>
            </w:pPr>
            <w:r w:rsidRPr="00561AC7">
              <w:rPr>
                <w:b/>
                <w:bCs/>
                <w:color w:val="000000"/>
              </w:rPr>
              <w:t>Программные расходы, всего</w:t>
            </w:r>
          </w:p>
        </w:tc>
        <w:tc>
          <w:tcPr>
            <w:tcW w:w="1559" w:type="dxa"/>
            <w:tcBorders>
              <w:top w:val="nil"/>
              <w:left w:val="nil"/>
              <w:bottom w:val="single" w:sz="4" w:space="0" w:color="auto"/>
              <w:right w:val="single" w:sz="4" w:space="0" w:color="auto"/>
            </w:tcBorders>
            <w:shd w:val="clear" w:color="000000" w:fill="FFFFFF"/>
            <w:vAlign w:val="center"/>
          </w:tcPr>
          <w:p w14:paraId="023B40FC" w14:textId="77777777" w:rsidR="005D316E" w:rsidRPr="00561AC7" w:rsidRDefault="005D316E" w:rsidP="0064530E">
            <w:pPr>
              <w:jc w:val="center"/>
              <w:rPr>
                <w:b/>
                <w:bCs/>
                <w:color w:val="000000"/>
              </w:rPr>
            </w:pPr>
            <w:r w:rsidRPr="00561AC7">
              <w:rPr>
                <w:b/>
                <w:bCs/>
                <w:color w:val="000000"/>
              </w:rPr>
              <w:t>30 407 335,5</w:t>
            </w:r>
          </w:p>
        </w:tc>
        <w:tc>
          <w:tcPr>
            <w:tcW w:w="1559" w:type="dxa"/>
            <w:tcBorders>
              <w:top w:val="nil"/>
              <w:left w:val="nil"/>
              <w:bottom w:val="single" w:sz="4" w:space="0" w:color="auto"/>
              <w:right w:val="single" w:sz="4" w:space="0" w:color="auto"/>
            </w:tcBorders>
            <w:shd w:val="clear" w:color="000000" w:fill="FFFFFF"/>
            <w:vAlign w:val="center"/>
          </w:tcPr>
          <w:p w14:paraId="3638BCCB" w14:textId="77777777" w:rsidR="005D316E" w:rsidRPr="00561AC7" w:rsidRDefault="005D316E" w:rsidP="0064530E">
            <w:pPr>
              <w:jc w:val="center"/>
              <w:rPr>
                <w:b/>
                <w:bCs/>
                <w:color w:val="000000"/>
              </w:rPr>
            </w:pPr>
            <w:r w:rsidRPr="00561AC7">
              <w:rPr>
                <w:b/>
                <w:bCs/>
                <w:color w:val="000000"/>
              </w:rPr>
              <w:t>28 136 842,4</w:t>
            </w:r>
          </w:p>
        </w:tc>
        <w:tc>
          <w:tcPr>
            <w:tcW w:w="1418" w:type="dxa"/>
            <w:tcBorders>
              <w:top w:val="nil"/>
              <w:left w:val="nil"/>
              <w:bottom w:val="single" w:sz="4" w:space="0" w:color="auto"/>
              <w:right w:val="single" w:sz="4" w:space="0" w:color="auto"/>
            </w:tcBorders>
            <w:shd w:val="clear" w:color="000000" w:fill="FFFFFF"/>
            <w:vAlign w:val="center"/>
          </w:tcPr>
          <w:p w14:paraId="39AF88E6" w14:textId="77777777" w:rsidR="005D316E" w:rsidRPr="00561AC7" w:rsidRDefault="005D316E" w:rsidP="0064530E">
            <w:pPr>
              <w:ind w:left="-109" w:right="-108"/>
              <w:jc w:val="center"/>
              <w:rPr>
                <w:b/>
                <w:bCs/>
                <w:color w:val="000000"/>
              </w:rPr>
            </w:pPr>
            <w:r w:rsidRPr="00561AC7">
              <w:rPr>
                <w:b/>
                <w:bCs/>
                <w:color w:val="000000"/>
              </w:rPr>
              <w:t>- 2 270 493,1</w:t>
            </w:r>
          </w:p>
        </w:tc>
        <w:tc>
          <w:tcPr>
            <w:tcW w:w="850" w:type="dxa"/>
            <w:tcBorders>
              <w:top w:val="nil"/>
              <w:left w:val="nil"/>
              <w:bottom w:val="single" w:sz="4" w:space="0" w:color="auto"/>
              <w:right w:val="single" w:sz="4" w:space="0" w:color="auto"/>
            </w:tcBorders>
            <w:shd w:val="clear" w:color="000000" w:fill="FFFFFF"/>
            <w:vAlign w:val="center"/>
          </w:tcPr>
          <w:p w14:paraId="1E239F2C" w14:textId="77777777" w:rsidR="005D316E" w:rsidRPr="00561AC7" w:rsidRDefault="005D316E" w:rsidP="0064530E">
            <w:pPr>
              <w:jc w:val="center"/>
              <w:rPr>
                <w:b/>
                <w:bCs/>
                <w:color w:val="000000"/>
              </w:rPr>
            </w:pPr>
            <w:r w:rsidRPr="00561AC7">
              <w:rPr>
                <w:b/>
                <w:bCs/>
                <w:color w:val="000000"/>
              </w:rPr>
              <w:t>90,8</w:t>
            </w:r>
          </w:p>
        </w:tc>
      </w:tr>
      <w:tr w:rsidR="005D316E" w:rsidRPr="00D00A01" w14:paraId="670A67B4" w14:textId="77777777" w:rsidTr="0064530E">
        <w:trPr>
          <w:gridAfter w:val="1"/>
          <w:wAfter w:w="10" w:type="dxa"/>
          <w:trHeight w:val="469"/>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66D6E871" w14:textId="77777777" w:rsidR="005D316E" w:rsidRPr="00561AC7" w:rsidRDefault="005D316E" w:rsidP="0064530E">
            <w:pPr>
              <w:jc w:val="center"/>
              <w:rPr>
                <w:color w:val="000000"/>
              </w:rPr>
            </w:pPr>
            <w:r w:rsidRPr="00561AC7">
              <w:rPr>
                <w:color w:val="000000"/>
              </w:rPr>
              <w:t>1</w:t>
            </w:r>
          </w:p>
        </w:tc>
        <w:tc>
          <w:tcPr>
            <w:tcW w:w="3441" w:type="dxa"/>
            <w:tcBorders>
              <w:top w:val="nil"/>
              <w:left w:val="nil"/>
              <w:bottom w:val="single" w:sz="4" w:space="0" w:color="auto"/>
              <w:right w:val="single" w:sz="4" w:space="0" w:color="auto"/>
            </w:tcBorders>
            <w:shd w:val="clear" w:color="000000" w:fill="FFFFFF"/>
            <w:vAlign w:val="center"/>
            <w:hideMark/>
          </w:tcPr>
          <w:p w14:paraId="5DA01B9A" w14:textId="77777777" w:rsidR="005D316E" w:rsidRPr="00561AC7" w:rsidRDefault="005D316E" w:rsidP="0064530E">
            <w:pPr>
              <w:rPr>
                <w:color w:val="000000"/>
              </w:rPr>
            </w:pPr>
            <w:r w:rsidRPr="00561AC7">
              <w:rPr>
                <w:color w:val="000000"/>
              </w:rPr>
              <w:t>МП «Управление муниципальным имуществом»</w:t>
            </w:r>
          </w:p>
        </w:tc>
        <w:tc>
          <w:tcPr>
            <w:tcW w:w="1559" w:type="dxa"/>
            <w:tcBorders>
              <w:top w:val="nil"/>
              <w:left w:val="nil"/>
              <w:bottom w:val="single" w:sz="4" w:space="0" w:color="auto"/>
              <w:right w:val="single" w:sz="4" w:space="0" w:color="auto"/>
            </w:tcBorders>
            <w:shd w:val="clear" w:color="000000" w:fill="FFFFFF"/>
            <w:vAlign w:val="center"/>
          </w:tcPr>
          <w:p w14:paraId="624FDA01" w14:textId="77777777" w:rsidR="005D316E" w:rsidRPr="00561AC7" w:rsidRDefault="005D316E" w:rsidP="0064530E">
            <w:pPr>
              <w:jc w:val="center"/>
              <w:rPr>
                <w:color w:val="000000"/>
              </w:rPr>
            </w:pPr>
            <w:r w:rsidRPr="00561AC7">
              <w:rPr>
                <w:color w:val="000000"/>
              </w:rPr>
              <w:t>408 153,9</w:t>
            </w:r>
          </w:p>
        </w:tc>
        <w:tc>
          <w:tcPr>
            <w:tcW w:w="1559" w:type="dxa"/>
            <w:tcBorders>
              <w:top w:val="nil"/>
              <w:left w:val="nil"/>
              <w:bottom w:val="single" w:sz="4" w:space="0" w:color="auto"/>
              <w:right w:val="single" w:sz="4" w:space="0" w:color="auto"/>
            </w:tcBorders>
            <w:shd w:val="clear" w:color="000000" w:fill="FFFFFF"/>
            <w:vAlign w:val="center"/>
          </w:tcPr>
          <w:p w14:paraId="2C6B4A41" w14:textId="77777777" w:rsidR="005D316E" w:rsidRPr="00561AC7" w:rsidRDefault="005D316E" w:rsidP="0064530E">
            <w:pPr>
              <w:jc w:val="center"/>
              <w:rPr>
                <w:color w:val="000000"/>
              </w:rPr>
            </w:pPr>
            <w:r w:rsidRPr="00561AC7">
              <w:rPr>
                <w:color w:val="000000"/>
              </w:rPr>
              <w:t>360 125,9</w:t>
            </w:r>
          </w:p>
        </w:tc>
        <w:tc>
          <w:tcPr>
            <w:tcW w:w="1418" w:type="dxa"/>
            <w:tcBorders>
              <w:top w:val="nil"/>
              <w:left w:val="nil"/>
              <w:bottom w:val="single" w:sz="4" w:space="0" w:color="auto"/>
              <w:right w:val="single" w:sz="4" w:space="0" w:color="auto"/>
            </w:tcBorders>
            <w:shd w:val="clear" w:color="000000" w:fill="FFFFFF"/>
            <w:vAlign w:val="center"/>
          </w:tcPr>
          <w:p w14:paraId="2B0C7D0D" w14:textId="77777777" w:rsidR="005D316E" w:rsidRPr="00561AC7" w:rsidRDefault="005D316E" w:rsidP="0064530E">
            <w:pPr>
              <w:jc w:val="center"/>
              <w:rPr>
                <w:color w:val="000000"/>
              </w:rPr>
            </w:pPr>
            <w:r w:rsidRPr="00561AC7">
              <w:rPr>
                <w:color w:val="000000"/>
              </w:rPr>
              <w:t>- 48 028,0</w:t>
            </w:r>
          </w:p>
        </w:tc>
        <w:tc>
          <w:tcPr>
            <w:tcW w:w="850" w:type="dxa"/>
            <w:tcBorders>
              <w:top w:val="nil"/>
              <w:left w:val="nil"/>
              <w:bottom w:val="single" w:sz="4" w:space="0" w:color="auto"/>
              <w:right w:val="single" w:sz="4" w:space="0" w:color="auto"/>
            </w:tcBorders>
            <w:shd w:val="clear" w:color="000000" w:fill="FFFFFF"/>
            <w:vAlign w:val="center"/>
          </w:tcPr>
          <w:p w14:paraId="1926229C" w14:textId="77777777" w:rsidR="005D316E" w:rsidRPr="00561AC7" w:rsidRDefault="005D316E" w:rsidP="0064530E">
            <w:pPr>
              <w:jc w:val="center"/>
              <w:rPr>
                <w:color w:val="000000"/>
              </w:rPr>
            </w:pPr>
            <w:r w:rsidRPr="00561AC7">
              <w:rPr>
                <w:color w:val="000000"/>
              </w:rPr>
              <w:t>88,2</w:t>
            </w:r>
          </w:p>
        </w:tc>
      </w:tr>
      <w:tr w:rsidR="005D316E" w:rsidRPr="00561AC7" w14:paraId="65CB4306" w14:textId="77777777" w:rsidTr="0064530E">
        <w:trPr>
          <w:gridAfter w:val="1"/>
          <w:wAfter w:w="10" w:type="dxa"/>
          <w:trHeight w:val="493"/>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1539449A" w14:textId="77777777" w:rsidR="005D316E" w:rsidRPr="00561AC7" w:rsidRDefault="005D316E" w:rsidP="0064530E">
            <w:pPr>
              <w:jc w:val="center"/>
              <w:rPr>
                <w:color w:val="000000"/>
              </w:rPr>
            </w:pPr>
            <w:r w:rsidRPr="00561AC7">
              <w:rPr>
                <w:color w:val="000000"/>
              </w:rPr>
              <w:t>2</w:t>
            </w:r>
          </w:p>
        </w:tc>
        <w:tc>
          <w:tcPr>
            <w:tcW w:w="3441" w:type="dxa"/>
            <w:tcBorders>
              <w:top w:val="nil"/>
              <w:left w:val="nil"/>
              <w:bottom w:val="single" w:sz="4" w:space="0" w:color="auto"/>
              <w:right w:val="single" w:sz="4" w:space="0" w:color="auto"/>
            </w:tcBorders>
            <w:shd w:val="clear" w:color="000000" w:fill="FFFFFF"/>
            <w:vAlign w:val="center"/>
            <w:hideMark/>
          </w:tcPr>
          <w:p w14:paraId="5109841D" w14:textId="77777777" w:rsidR="005D316E" w:rsidRPr="00561AC7" w:rsidRDefault="005D316E" w:rsidP="0064530E">
            <w:pPr>
              <w:rPr>
                <w:color w:val="000000"/>
              </w:rPr>
            </w:pPr>
            <w:r w:rsidRPr="00561AC7">
              <w:rPr>
                <w:color w:val="000000"/>
              </w:rPr>
              <w:t>МП «Развитие образования»</w:t>
            </w:r>
          </w:p>
        </w:tc>
        <w:tc>
          <w:tcPr>
            <w:tcW w:w="1559" w:type="dxa"/>
            <w:tcBorders>
              <w:top w:val="nil"/>
              <w:left w:val="nil"/>
              <w:bottom w:val="single" w:sz="4" w:space="0" w:color="auto"/>
              <w:right w:val="single" w:sz="4" w:space="0" w:color="auto"/>
            </w:tcBorders>
            <w:shd w:val="clear" w:color="000000" w:fill="FFFFFF"/>
            <w:vAlign w:val="center"/>
          </w:tcPr>
          <w:p w14:paraId="751E20E7" w14:textId="77777777" w:rsidR="005D316E" w:rsidRPr="00561AC7" w:rsidRDefault="005D316E" w:rsidP="0064530E">
            <w:pPr>
              <w:jc w:val="center"/>
              <w:rPr>
                <w:color w:val="000000"/>
              </w:rPr>
            </w:pPr>
            <w:r w:rsidRPr="00561AC7">
              <w:rPr>
                <w:color w:val="000000"/>
              </w:rPr>
              <w:t>12 222 956,3</w:t>
            </w:r>
          </w:p>
        </w:tc>
        <w:tc>
          <w:tcPr>
            <w:tcW w:w="1559" w:type="dxa"/>
            <w:tcBorders>
              <w:top w:val="nil"/>
              <w:left w:val="nil"/>
              <w:bottom w:val="single" w:sz="4" w:space="0" w:color="auto"/>
              <w:right w:val="single" w:sz="4" w:space="0" w:color="auto"/>
            </w:tcBorders>
            <w:shd w:val="clear" w:color="000000" w:fill="FFFFFF"/>
            <w:vAlign w:val="center"/>
          </w:tcPr>
          <w:p w14:paraId="1FE12BFD" w14:textId="77777777" w:rsidR="005D316E" w:rsidRPr="00561AC7" w:rsidRDefault="005D316E" w:rsidP="0064530E">
            <w:pPr>
              <w:jc w:val="center"/>
              <w:rPr>
                <w:color w:val="000000"/>
              </w:rPr>
            </w:pPr>
            <w:r w:rsidRPr="00561AC7">
              <w:rPr>
                <w:color w:val="000000"/>
              </w:rPr>
              <w:t>11 987 920,2</w:t>
            </w:r>
          </w:p>
        </w:tc>
        <w:tc>
          <w:tcPr>
            <w:tcW w:w="1418" w:type="dxa"/>
            <w:tcBorders>
              <w:top w:val="nil"/>
              <w:left w:val="nil"/>
              <w:bottom w:val="single" w:sz="4" w:space="0" w:color="auto"/>
              <w:right w:val="single" w:sz="4" w:space="0" w:color="auto"/>
            </w:tcBorders>
            <w:shd w:val="clear" w:color="000000" w:fill="FFFFFF"/>
            <w:vAlign w:val="center"/>
          </w:tcPr>
          <w:p w14:paraId="1C615C4F" w14:textId="77777777" w:rsidR="005D316E" w:rsidRPr="00561AC7" w:rsidRDefault="005D316E" w:rsidP="0064530E">
            <w:pPr>
              <w:jc w:val="center"/>
              <w:rPr>
                <w:color w:val="000000"/>
              </w:rPr>
            </w:pPr>
            <w:r w:rsidRPr="00561AC7">
              <w:rPr>
                <w:color w:val="000000"/>
              </w:rPr>
              <w:t>- 235 036,1</w:t>
            </w:r>
          </w:p>
        </w:tc>
        <w:tc>
          <w:tcPr>
            <w:tcW w:w="850" w:type="dxa"/>
            <w:tcBorders>
              <w:top w:val="nil"/>
              <w:left w:val="nil"/>
              <w:bottom w:val="single" w:sz="4" w:space="0" w:color="auto"/>
              <w:right w:val="single" w:sz="4" w:space="0" w:color="auto"/>
            </w:tcBorders>
            <w:shd w:val="clear" w:color="000000" w:fill="FFFFFF"/>
            <w:vAlign w:val="center"/>
          </w:tcPr>
          <w:p w14:paraId="5E1EFC8B" w14:textId="77777777" w:rsidR="005D316E" w:rsidRPr="00561AC7" w:rsidRDefault="005D316E" w:rsidP="0064530E">
            <w:pPr>
              <w:jc w:val="center"/>
              <w:rPr>
                <w:color w:val="000000"/>
              </w:rPr>
            </w:pPr>
            <w:r w:rsidRPr="00561AC7">
              <w:rPr>
                <w:color w:val="000000"/>
              </w:rPr>
              <w:t>98,1</w:t>
            </w:r>
          </w:p>
        </w:tc>
      </w:tr>
      <w:tr w:rsidR="005D316E" w:rsidRPr="00D00A01" w14:paraId="5EB6DB8A" w14:textId="77777777" w:rsidTr="0064530E">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41D737EA" w14:textId="77777777" w:rsidR="005D316E" w:rsidRPr="00561AC7" w:rsidRDefault="005D316E" w:rsidP="0064530E">
            <w:pPr>
              <w:jc w:val="center"/>
              <w:rPr>
                <w:color w:val="000000"/>
              </w:rPr>
            </w:pPr>
            <w:r w:rsidRPr="00561AC7">
              <w:rPr>
                <w:color w:val="000000"/>
              </w:rPr>
              <w:t>3</w:t>
            </w:r>
          </w:p>
        </w:tc>
        <w:tc>
          <w:tcPr>
            <w:tcW w:w="3441" w:type="dxa"/>
            <w:tcBorders>
              <w:top w:val="nil"/>
              <w:left w:val="nil"/>
              <w:bottom w:val="single" w:sz="4" w:space="0" w:color="auto"/>
              <w:right w:val="single" w:sz="4" w:space="0" w:color="auto"/>
            </w:tcBorders>
            <w:shd w:val="clear" w:color="000000" w:fill="FFFFFF"/>
            <w:vAlign w:val="center"/>
            <w:hideMark/>
          </w:tcPr>
          <w:p w14:paraId="7888D3B6" w14:textId="77777777" w:rsidR="005D316E" w:rsidRPr="00561AC7" w:rsidRDefault="005D316E" w:rsidP="0064530E">
            <w:pPr>
              <w:rPr>
                <w:color w:val="000000"/>
              </w:rPr>
            </w:pPr>
            <w:r w:rsidRPr="00561AC7">
              <w:rPr>
                <w:color w:val="000000"/>
              </w:rPr>
              <w:t>МП «Социальная поддержка жителей города Норильска»</w:t>
            </w:r>
          </w:p>
        </w:tc>
        <w:tc>
          <w:tcPr>
            <w:tcW w:w="1559" w:type="dxa"/>
            <w:tcBorders>
              <w:top w:val="nil"/>
              <w:left w:val="nil"/>
              <w:bottom w:val="single" w:sz="4" w:space="0" w:color="auto"/>
              <w:right w:val="single" w:sz="4" w:space="0" w:color="auto"/>
            </w:tcBorders>
            <w:shd w:val="clear" w:color="000000" w:fill="FFFFFF"/>
            <w:vAlign w:val="center"/>
          </w:tcPr>
          <w:p w14:paraId="342EE6CD" w14:textId="77777777" w:rsidR="005D316E" w:rsidRPr="00561AC7" w:rsidRDefault="005D316E" w:rsidP="0064530E">
            <w:pPr>
              <w:jc w:val="center"/>
              <w:rPr>
                <w:color w:val="000000"/>
              </w:rPr>
            </w:pPr>
            <w:r w:rsidRPr="00561AC7">
              <w:rPr>
                <w:color w:val="000000"/>
              </w:rPr>
              <w:t>264 178,3</w:t>
            </w:r>
          </w:p>
        </w:tc>
        <w:tc>
          <w:tcPr>
            <w:tcW w:w="1559" w:type="dxa"/>
            <w:tcBorders>
              <w:top w:val="nil"/>
              <w:left w:val="nil"/>
              <w:bottom w:val="single" w:sz="4" w:space="0" w:color="auto"/>
              <w:right w:val="single" w:sz="4" w:space="0" w:color="auto"/>
            </w:tcBorders>
            <w:shd w:val="clear" w:color="000000" w:fill="FFFFFF"/>
            <w:vAlign w:val="center"/>
          </w:tcPr>
          <w:p w14:paraId="06591FB7" w14:textId="77777777" w:rsidR="005D316E" w:rsidRPr="00561AC7" w:rsidRDefault="005D316E" w:rsidP="0064530E">
            <w:pPr>
              <w:jc w:val="center"/>
              <w:rPr>
                <w:color w:val="000000"/>
              </w:rPr>
            </w:pPr>
            <w:r w:rsidRPr="00561AC7">
              <w:rPr>
                <w:color w:val="000000"/>
              </w:rPr>
              <w:t>232 355,7</w:t>
            </w:r>
          </w:p>
        </w:tc>
        <w:tc>
          <w:tcPr>
            <w:tcW w:w="1418" w:type="dxa"/>
            <w:tcBorders>
              <w:top w:val="nil"/>
              <w:left w:val="nil"/>
              <w:bottom w:val="single" w:sz="4" w:space="0" w:color="auto"/>
              <w:right w:val="single" w:sz="4" w:space="0" w:color="auto"/>
            </w:tcBorders>
            <w:shd w:val="clear" w:color="000000" w:fill="FFFFFF"/>
            <w:vAlign w:val="center"/>
          </w:tcPr>
          <w:p w14:paraId="24226FC5" w14:textId="77777777" w:rsidR="005D316E" w:rsidRPr="00561AC7" w:rsidRDefault="005D316E" w:rsidP="0064530E">
            <w:pPr>
              <w:jc w:val="center"/>
              <w:rPr>
                <w:color w:val="000000"/>
              </w:rPr>
            </w:pPr>
            <w:r w:rsidRPr="00561AC7">
              <w:rPr>
                <w:color w:val="000000"/>
              </w:rPr>
              <w:t>- 31 822,6</w:t>
            </w:r>
          </w:p>
        </w:tc>
        <w:tc>
          <w:tcPr>
            <w:tcW w:w="850" w:type="dxa"/>
            <w:tcBorders>
              <w:top w:val="nil"/>
              <w:left w:val="nil"/>
              <w:bottom w:val="single" w:sz="4" w:space="0" w:color="auto"/>
              <w:right w:val="single" w:sz="4" w:space="0" w:color="auto"/>
            </w:tcBorders>
            <w:shd w:val="clear" w:color="000000" w:fill="FFFFFF"/>
            <w:vAlign w:val="center"/>
          </w:tcPr>
          <w:p w14:paraId="5826AC8F" w14:textId="77777777" w:rsidR="005D316E" w:rsidRPr="00561AC7" w:rsidRDefault="005D316E" w:rsidP="0064530E">
            <w:pPr>
              <w:jc w:val="center"/>
              <w:rPr>
                <w:color w:val="000000"/>
              </w:rPr>
            </w:pPr>
            <w:r w:rsidRPr="00561AC7">
              <w:rPr>
                <w:color w:val="000000"/>
              </w:rPr>
              <w:t>88,0</w:t>
            </w:r>
          </w:p>
        </w:tc>
      </w:tr>
      <w:tr w:rsidR="005D316E" w:rsidRPr="00D00A01" w14:paraId="36C59379" w14:textId="77777777" w:rsidTr="0064530E">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2811250F" w14:textId="77777777" w:rsidR="005D316E" w:rsidRPr="00561AC7" w:rsidRDefault="005D316E" w:rsidP="0064530E">
            <w:pPr>
              <w:jc w:val="center"/>
              <w:rPr>
                <w:color w:val="000000"/>
              </w:rPr>
            </w:pPr>
            <w:r w:rsidRPr="00561AC7">
              <w:rPr>
                <w:color w:val="000000"/>
              </w:rPr>
              <w:t>4</w:t>
            </w:r>
          </w:p>
        </w:tc>
        <w:tc>
          <w:tcPr>
            <w:tcW w:w="3441" w:type="dxa"/>
            <w:tcBorders>
              <w:top w:val="nil"/>
              <w:left w:val="nil"/>
              <w:bottom w:val="single" w:sz="4" w:space="0" w:color="auto"/>
              <w:right w:val="single" w:sz="4" w:space="0" w:color="auto"/>
            </w:tcBorders>
            <w:shd w:val="clear" w:color="000000" w:fill="FFFFFF"/>
            <w:vAlign w:val="center"/>
            <w:hideMark/>
          </w:tcPr>
          <w:p w14:paraId="34C787D1" w14:textId="77777777" w:rsidR="005D316E" w:rsidRPr="00561AC7" w:rsidRDefault="005D316E" w:rsidP="0064530E">
            <w:pPr>
              <w:rPr>
                <w:color w:val="000000"/>
              </w:rPr>
            </w:pPr>
            <w:r w:rsidRPr="00561AC7">
              <w:rPr>
                <w:color w:val="000000"/>
              </w:rPr>
              <w:t>МП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tcPr>
          <w:p w14:paraId="65B22ED2" w14:textId="77777777" w:rsidR="005D316E" w:rsidRPr="00561AC7" w:rsidRDefault="005D316E" w:rsidP="0064530E">
            <w:pPr>
              <w:jc w:val="center"/>
              <w:rPr>
                <w:color w:val="000000"/>
              </w:rPr>
            </w:pPr>
            <w:r w:rsidRPr="00561AC7">
              <w:rPr>
                <w:color w:val="000000"/>
              </w:rPr>
              <w:t>3 331 992,1</w:t>
            </w:r>
          </w:p>
        </w:tc>
        <w:tc>
          <w:tcPr>
            <w:tcW w:w="1559" w:type="dxa"/>
            <w:tcBorders>
              <w:top w:val="nil"/>
              <w:left w:val="nil"/>
              <w:bottom w:val="single" w:sz="4" w:space="0" w:color="auto"/>
              <w:right w:val="single" w:sz="4" w:space="0" w:color="auto"/>
            </w:tcBorders>
            <w:shd w:val="clear" w:color="000000" w:fill="FFFFFF"/>
            <w:vAlign w:val="center"/>
          </w:tcPr>
          <w:p w14:paraId="7FBB1C94" w14:textId="77777777" w:rsidR="005D316E" w:rsidRPr="00561AC7" w:rsidRDefault="005D316E" w:rsidP="0064530E">
            <w:pPr>
              <w:jc w:val="center"/>
              <w:rPr>
                <w:color w:val="000000"/>
              </w:rPr>
            </w:pPr>
            <w:r w:rsidRPr="00561AC7">
              <w:rPr>
                <w:color w:val="000000"/>
              </w:rPr>
              <w:t>2 600 529,3</w:t>
            </w:r>
          </w:p>
        </w:tc>
        <w:tc>
          <w:tcPr>
            <w:tcW w:w="1418" w:type="dxa"/>
            <w:tcBorders>
              <w:top w:val="nil"/>
              <w:left w:val="nil"/>
              <w:bottom w:val="single" w:sz="4" w:space="0" w:color="auto"/>
              <w:right w:val="single" w:sz="4" w:space="0" w:color="auto"/>
            </w:tcBorders>
            <w:shd w:val="clear" w:color="000000" w:fill="FFFFFF"/>
            <w:vAlign w:val="center"/>
          </w:tcPr>
          <w:p w14:paraId="4844685B" w14:textId="77777777" w:rsidR="005D316E" w:rsidRPr="00561AC7" w:rsidRDefault="005D316E" w:rsidP="0064530E">
            <w:pPr>
              <w:jc w:val="center"/>
              <w:rPr>
                <w:color w:val="000000"/>
              </w:rPr>
            </w:pPr>
            <w:r w:rsidRPr="00561AC7">
              <w:rPr>
                <w:color w:val="000000"/>
              </w:rPr>
              <w:t>- 731 462,8</w:t>
            </w:r>
          </w:p>
        </w:tc>
        <w:tc>
          <w:tcPr>
            <w:tcW w:w="850" w:type="dxa"/>
            <w:tcBorders>
              <w:top w:val="nil"/>
              <w:left w:val="nil"/>
              <w:bottom w:val="single" w:sz="4" w:space="0" w:color="auto"/>
              <w:right w:val="single" w:sz="4" w:space="0" w:color="auto"/>
            </w:tcBorders>
            <w:shd w:val="clear" w:color="000000" w:fill="FFFFFF"/>
            <w:vAlign w:val="center"/>
          </w:tcPr>
          <w:p w14:paraId="03643804" w14:textId="77777777" w:rsidR="005D316E" w:rsidRPr="00561AC7" w:rsidRDefault="005D316E" w:rsidP="0064530E">
            <w:pPr>
              <w:jc w:val="center"/>
              <w:rPr>
                <w:color w:val="000000"/>
              </w:rPr>
            </w:pPr>
            <w:r w:rsidRPr="00561AC7">
              <w:rPr>
                <w:color w:val="000000"/>
              </w:rPr>
              <w:t>78,0</w:t>
            </w:r>
          </w:p>
        </w:tc>
      </w:tr>
      <w:tr w:rsidR="005D316E" w:rsidRPr="00561AC7" w14:paraId="19C7C3D9" w14:textId="77777777" w:rsidTr="0064530E">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54B74E44" w14:textId="77777777" w:rsidR="005D316E" w:rsidRPr="00561AC7" w:rsidRDefault="005D316E" w:rsidP="0064530E">
            <w:pPr>
              <w:jc w:val="center"/>
              <w:rPr>
                <w:color w:val="000000"/>
              </w:rPr>
            </w:pPr>
            <w:r w:rsidRPr="00561AC7">
              <w:rPr>
                <w:color w:val="000000"/>
              </w:rPr>
              <w:t>5</w:t>
            </w:r>
          </w:p>
        </w:tc>
        <w:tc>
          <w:tcPr>
            <w:tcW w:w="3441" w:type="dxa"/>
            <w:tcBorders>
              <w:top w:val="nil"/>
              <w:left w:val="nil"/>
              <w:bottom w:val="single" w:sz="4" w:space="0" w:color="auto"/>
              <w:right w:val="single" w:sz="4" w:space="0" w:color="auto"/>
            </w:tcBorders>
            <w:shd w:val="clear" w:color="000000" w:fill="FFFFFF"/>
            <w:vAlign w:val="center"/>
            <w:hideMark/>
          </w:tcPr>
          <w:p w14:paraId="17426138" w14:textId="77777777" w:rsidR="005D316E" w:rsidRPr="00561AC7" w:rsidRDefault="005D316E" w:rsidP="0064530E">
            <w:pPr>
              <w:rPr>
                <w:color w:val="000000"/>
              </w:rPr>
            </w:pPr>
            <w:r w:rsidRPr="00561AC7">
              <w:rPr>
                <w:color w:val="000000"/>
              </w:rPr>
              <w:t>МП «Защита населения и территории от чрезвычайных ситуаций»</w:t>
            </w:r>
          </w:p>
        </w:tc>
        <w:tc>
          <w:tcPr>
            <w:tcW w:w="1559" w:type="dxa"/>
            <w:tcBorders>
              <w:top w:val="nil"/>
              <w:left w:val="nil"/>
              <w:bottom w:val="single" w:sz="4" w:space="0" w:color="auto"/>
              <w:right w:val="single" w:sz="4" w:space="0" w:color="auto"/>
            </w:tcBorders>
            <w:shd w:val="clear" w:color="000000" w:fill="FFFFFF"/>
            <w:vAlign w:val="center"/>
          </w:tcPr>
          <w:p w14:paraId="68986500" w14:textId="77777777" w:rsidR="005D316E" w:rsidRPr="00561AC7" w:rsidRDefault="005D316E" w:rsidP="0064530E">
            <w:pPr>
              <w:ind w:left="-108" w:right="-106"/>
              <w:jc w:val="center"/>
              <w:rPr>
                <w:color w:val="000000"/>
              </w:rPr>
            </w:pPr>
            <w:r w:rsidRPr="00561AC7">
              <w:rPr>
                <w:color w:val="000000"/>
              </w:rPr>
              <w:t>639 370,4</w:t>
            </w:r>
          </w:p>
        </w:tc>
        <w:tc>
          <w:tcPr>
            <w:tcW w:w="1559" w:type="dxa"/>
            <w:tcBorders>
              <w:top w:val="nil"/>
              <w:left w:val="nil"/>
              <w:bottom w:val="single" w:sz="4" w:space="0" w:color="auto"/>
              <w:right w:val="single" w:sz="4" w:space="0" w:color="auto"/>
            </w:tcBorders>
            <w:shd w:val="clear" w:color="000000" w:fill="FFFFFF"/>
            <w:vAlign w:val="center"/>
          </w:tcPr>
          <w:p w14:paraId="3967B207" w14:textId="77777777" w:rsidR="005D316E" w:rsidRPr="00561AC7" w:rsidRDefault="005D316E" w:rsidP="0064530E">
            <w:pPr>
              <w:jc w:val="center"/>
              <w:rPr>
                <w:color w:val="000000"/>
              </w:rPr>
            </w:pPr>
            <w:r w:rsidRPr="00561AC7">
              <w:rPr>
                <w:color w:val="000000"/>
              </w:rPr>
              <w:t>608 505,6</w:t>
            </w:r>
          </w:p>
        </w:tc>
        <w:tc>
          <w:tcPr>
            <w:tcW w:w="1418" w:type="dxa"/>
            <w:tcBorders>
              <w:top w:val="nil"/>
              <w:left w:val="nil"/>
              <w:bottom w:val="single" w:sz="4" w:space="0" w:color="auto"/>
              <w:right w:val="single" w:sz="4" w:space="0" w:color="auto"/>
            </w:tcBorders>
            <w:shd w:val="clear" w:color="000000" w:fill="FFFFFF"/>
            <w:vAlign w:val="center"/>
          </w:tcPr>
          <w:p w14:paraId="5A258823" w14:textId="77777777" w:rsidR="005D316E" w:rsidRPr="00561AC7" w:rsidRDefault="005D316E" w:rsidP="0064530E">
            <w:pPr>
              <w:jc w:val="center"/>
              <w:rPr>
                <w:color w:val="000000"/>
              </w:rPr>
            </w:pPr>
            <w:r w:rsidRPr="00561AC7">
              <w:rPr>
                <w:color w:val="000000"/>
              </w:rPr>
              <w:t>- 30 864,8</w:t>
            </w:r>
          </w:p>
        </w:tc>
        <w:tc>
          <w:tcPr>
            <w:tcW w:w="850" w:type="dxa"/>
            <w:tcBorders>
              <w:top w:val="nil"/>
              <w:left w:val="nil"/>
              <w:bottom w:val="single" w:sz="4" w:space="0" w:color="auto"/>
              <w:right w:val="single" w:sz="4" w:space="0" w:color="auto"/>
            </w:tcBorders>
            <w:shd w:val="clear" w:color="000000" w:fill="FFFFFF"/>
            <w:vAlign w:val="center"/>
          </w:tcPr>
          <w:p w14:paraId="6CE49F7F" w14:textId="77777777" w:rsidR="005D316E" w:rsidRPr="00561AC7" w:rsidRDefault="005D316E" w:rsidP="0064530E">
            <w:pPr>
              <w:jc w:val="center"/>
              <w:rPr>
                <w:color w:val="000000"/>
              </w:rPr>
            </w:pPr>
            <w:r w:rsidRPr="00561AC7">
              <w:rPr>
                <w:color w:val="000000"/>
              </w:rPr>
              <w:t>95,2</w:t>
            </w:r>
          </w:p>
        </w:tc>
      </w:tr>
      <w:tr w:rsidR="005D316E" w:rsidRPr="00D00A01" w14:paraId="6288E889" w14:textId="77777777" w:rsidTr="0064530E">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1FB1274A" w14:textId="77777777" w:rsidR="005D316E" w:rsidRPr="00B563E9" w:rsidRDefault="005D316E" w:rsidP="0064530E">
            <w:pPr>
              <w:jc w:val="center"/>
              <w:rPr>
                <w:color w:val="000000"/>
              </w:rPr>
            </w:pPr>
            <w:r w:rsidRPr="00B563E9">
              <w:rPr>
                <w:color w:val="000000"/>
              </w:rPr>
              <w:t>6</w:t>
            </w:r>
          </w:p>
        </w:tc>
        <w:tc>
          <w:tcPr>
            <w:tcW w:w="3441" w:type="dxa"/>
            <w:tcBorders>
              <w:top w:val="nil"/>
              <w:left w:val="nil"/>
              <w:bottom w:val="single" w:sz="4" w:space="0" w:color="auto"/>
              <w:right w:val="single" w:sz="4" w:space="0" w:color="auto"/>
            </w:tcBorders>
            <w:shd w:val="clear" w:color="000000" w:fill="FFFFFF"/>
            <w:vAlign w:val="center"/>
            <w:hideMark/>
          </w:tcPr>
          <w:p w14:paraId="6A3CF1FC" w14:textId="77777777" w:rsidR="005D316E" w:rsidRPr="00B563E9" w:rsidRDefault="005D316E" w:rsidP="0064530E">
            <w:pPr>
              <w:rPr>
                <w:color w:val="000000"/>
              </w:rPr>
            </w:pPr>
            <w:r w:rsidRPr="00B563E9">
              <w:rPr>
                <w:color w:val="000000"/>
              </w:rPr>
              <w:t>МП «Приглашение специалистов, обладающих специальностями, являющимися дефицитными для муниципальных учреждений»</w:t>
            </w:r>
          </w:p>
        </w:tc>
        <w:tc>
          <w:tcPr>
            <w:tcW w:w="1559" w:type="dxa"/>
            <w:tcBorders>
              <w:top w:val="nil"/>
              <w:left w:val="nil"/>
              <w:bottom w:val="single" w:sz="4" w:space="0" w:color="auto"/>
              <w:right w:val="single" w:sz="4" w:space="0" w:color="auto"/>
            </w:tcBorders>
            <w:shd w:val="clear" w:color="000000" w:fill="FFFFFF"/>
            <w:vAlign w:val="center"/>
          </w:tcPr>
          <w:p w14:paraId="3F1C41EA" w14:textId="77777777" w:rsidR="005D316E" w:rsidRPr="00B563E9" w:rsidRDefault="005D316E" w:rsidP="0064530E">
            <w:pPr>
              <w:jc w:val="center"/>
              <w:rPr>
                <w:color w:val="000000"/>
              </w:rPr>
            </w:pPr>
            <w:r w:rsidRPr="00B563E9">
              <w:rPr>
                <w:color w:val="000000"/>
              </w:rPr>
              <w:t>131 966,4</w:t>
            </w:r>
          </w:p>
        </w:tc>
        <w:tc>
          <w:tcPr>
            <w:tcW w:w="1559" w:type="dxa"/>
            <w:tcBorders>
              <w:top w:val="nil"/>
              <w:left w:val="nil"/>
              <w:bottom w:val="single" w:sz="4" w:space="0" w:color="auto"/>
              <w:right w:val="single" w:sz="4" w:space="0" w:color="auto"/>
            </w:tcBorders>
            <w:shd w:val="clear" w:color="000000" w:fill="FFFFFF"/>
            <w:vAlign w:val="center"/>
          </w:tcPr>
          <w:p w14:paraId="3A198107" w14:textId="77777777" w:rsidR="005D316E" w:rsidRPr="00B563E9" w:rsidRDefault="005D316E" w:rsidP="0064530E">
            <w:pPr>
              <w:jc w:val="center"/>
              <w:rPr>
                <w:color w:val="000000"/>
              </w:rPr>
            </w:pPr>
            <w:r>
              <w:rPr>
                <w:color w:val="000000"/>
              </w:rPr>
              <w:t>125 869,1</w:t>
            </w:r>
          </w:p>
        </w:tc>
        <w:tc>
          <w:tcPr>
            <w:tcW w:w="1418" w:type="dxa"/>
            <w:tcBorders>
              <w:top w:val="nil"/>
              <w:left w:val="nil"/>
              <w:bottom w:val="single" w:sz="4" w:space="0" w:color="auto"/>
              <w:right w:val="single" w:sz="4" w:space="0" w:color="auto"/>
            </w:tcBorders>
            <w:shd w:val="clear" w:color="000000" w:fill="FFFFFF"/>
            <w:vAlign w:val="center"/>
          </w:tcPr>
          <w:p w14:paraId="7F77CD45" w14:textId="77777777" w:rsidR="005D316E" w:rsidRPr="00B563E9" w:rsidRDefault="005D316E" w:rsidP="0064530E">
            <w:pPr>
              <w:jc w:val="center"/>
              <w:rPr>
                <w:color w:val="000000"/>
              </w:rPr>
            </w:pPr>
            <w:r>
              <w:rPr>
                <w:color w:val="000000"/>
              </w:rPr>
              <w:t>- 6 097,3</w:t>
            </w:r>
          </w:p>
        </w:tc>
        <w:tc>
          <w:tcPr>
            <w:tcW w:w="850" w:type="dxa"/>
            <w:tcBorders>
              <w:top w:val="nil"/>
              <w:left w:val="nil"/>
              <w:bottom w:val="single" w:sz="4" w:space="0" w:color="auto"/>
              <w:right w:val="single" w:sz="4" w:space="0" w:color="auto"/>
            </w:tcBorders>
            <w:shd w:val="clear" w:color="000000" w:fill="FFFFFF"/>
            <w:vAlign w:val="center"/>
          </w:tcPr>
          <w:p w14:paraId="320AC734" w14:textId="77777777" w:rsidR="005D316E" w:rsidRPr="00B563E9" w:rsidRDefault="005D316E" w:rsidP="0064530E">
            <w:pPr>
              <w:jc w:val="center"/>
              <w:rPr>
                <w:color w:val="000000"/>
              </w:rPr>
            </w:pPr>
            <w:r w:rsidRPr="00B563E9">
              <w:rPr>
                <w:color w:val="000000"/>
              </w:rPr>
              <w:t>95,4</w:t>
            </w:r>
          </w:p>
        </w:tc>
      </w:tr>
      <w:tr w:rsidR="005D316E" w:rsidRPr="00D00A01" w14:paraId="5BC5B434" w14:textId="77777777" w:rsidTr="0064530E">
        <w:trPr>
          <w:gridAfter w:val="1"/>
          <w:wAfter w:w="10" w:type="dxa"/>
          <w:trHeight w:val="493"/>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394DB705" w14:textId="77777777" w:rsidR="005D316E" w:rsidRPr="00B563E9" w:rsidRDefault="005D316E" w:rsidP="0064530E">
            <w:pPr>
              <w:jc w:val="center"/>
              <w:rPr>
                <w:color w:val="000000"/>
              </w:rPr>
            </w:pPr>
            <w:r w:rsidRPr="00B563E9">
              <w:rPr>
                <w:color w:val="000000"/>
              </w:rPr>
              <w:t>7</w:t>
            </w:r>
          </w:p>
        </w:tc>
        <w:tc>
          <w:tcPr>
            <w:tcW w:w="3441" w:type="dxa"/>
            <w:tcBorders>
              <w:top w:val="nil"/>
              <w:left w:val="nil"/>
              <w:bottom w:val="single" w:sz="4" w:space="0" w:color="auto"/>
              <w:right w:val="single" w:sz="4" w:space="0" w:color="auto"/>
            </w:tcBorders>
            <w:shd w:val="clear" w:color="000000" w:fill="FFFFFF"/>
            <w:vAlign w:val="center"/>
            <w:hideMark/>
          </w:tcPr>
          <w:p w14:paraId="75732031" w14:textId="77777777" w:rsidR="005D316E" w:rsidRPr="00B563E9" w:rsidRDefault="005D316E" w:rsidP="0064530E">
            <w:pPr>
              <w:rPr>
                <w:color w:val="000000"/>
              </w:rPr>
            </w:pPr>
            <w:r w:rsidRPr="00B563E9">
              <w:rPr>
                <w:color w:val="000000"/>
              </w:rPr>
              <w:t>МП «Благоустройство территории»</w:t>
            </w:r>
          </w:p>
        </w:tc>
        <w:tc>
          <w:tcPr>
            <w:tcW w:w="1559" w:type="dxa"/>
            <w:tcBorders>
              <w:top w:val="nil"/>
              <w:left w:val="nil"/>
              <w:bottom w:val="single" w:sz="4" w:space="0" w:color="auto"/>
              <w:right w:val="single" w:sz="4" w:space="0" w:color="auto"/>
            </w:tcBorders>
            <w:shd w:val="clear" w:color="000000" w:fill="FFFFFF"/>
            <w:vAlign w:val="center"/>
          </w:tcPr>
          <w:p w14:paraId="5CA6EEC9" w14:textId="77777777" w:rsidR="005D316E" w:rsidRPr="00B563E9" w:rsidRDefault="005D316E" w:rsidP="0064530E">
            <w:pPr>
              <w:jc w:val="center"/>
              <w:rPr>
                <w:color w:val="000000"/>
              </w:rPr>
            </w:pPr>
            <w:r w:rsidRPr="00B563E9">
              <w:rPr>
                <w:color w:val="000000"/>
              </w:rPr>
              <w:t>413 019,7</w:t>
            </w:r>
          </w:p>
        </w:tc>
        <w:tc>
          <w:tcPr>
            <w:tcW w:w="1559" w:type="dxa"/>
            <w:tcBorders>
              <w:top w:val="nil"/>
              <w:left w:val="nil"/>
              <w:bottom w:val="single" w:sz="4" w:space="0" w:color="auto"/>
              <w:right w:val="single" w:sz="4" w:space="0" w:color="auto"/>
            </w:tcBorders>
            <w:shd w:val="clear" w:color="000000" w:fill="FFFFFF"/>
            <w:vAlign w:val="center"/>
          </w:tcPr>
          <w:p w14:paraId="0B237FF2" w14:textId="77777777" w:rsidR="005D316E" w:rsidRPr="00B563E9" w:rsidRDefault="005D316E" w:rsidP="0064530E">
            <w:pPr>
              <w:jc w:val="center"/>
              <w:rPr>
                <w:color w:val="000000"/>
              </w:rPr>
            </w:pPr>
            <w:r w:rsidRPr="00B563E9">
              <w:rPr>
                <w:color w:val="000000"/>
              </w:rPr>
              <w:t>335 802,5</w:t>
            </w:r>
          </w:p>
        </w:tc>
        <w:tc>
          <w:tcPr>
            <w:tcW w:w="1418" w:type="dxa"/>
            <w:tcBorders>
              <w:top w:val="nil"/>
              <w:left w:val="nil"/>
              <w:bottom w:val="single" w:sz="4" w:space="0" w:color="auto"/>
              <w:right w:val="single" w:sz="4" w:space="0" w:color="auto"/>
            </w:tcBorders>
            <w:shd w:val="clear" w:color="000000" w:fill="FFFFFF"/>
            <w:vAlign w:val="center"/>
          </w:tcPr>
          <w:p w14:paraId="6BF0221B" w14:textId="77777777" w:rsidR="005D316E" w:rsidRPr="00B563E9" w:rsidRDefault="005D316E" w:rsidP="0064530E">
            <w:pPr>
              <w:jc w:val="center"/>
              <w:rPr>
                <w:color w:val="000000"/>
              </w:rPr>
            </w:pPr>
            <w:r w:rsidRPr="00B563E9">
              <w:rPr>
                <w:color w:val="000000"/>
              </w:rPr>
              <w:t>-77 217,2</w:t>
            </w:r>
          </w:p>
        </w:tc>
        <w:tc>
          <w:tcPr>
            <w:tcW w:w="850" w:type="dxa"/>
            <w:tcBorders>
              <w:top w:val="nil"/>
              <w:left w:val="nil"/>
              <w:bottom w:val="single" w:sz="4" w:space="0" w:color="auto"/>
              <w:right w:val="single" w:sz="4" w:space="0" w:color="auto"/>
            </w:tcBorders>
            <w:shd w:val="clear" w:color="000000" w:fill="FFFFFF"/>
            <w:vAlign w:val="center"/>
          </w:tcPr>
          <w:p w14:paraId="765952AD" w14:textId="77777777" w:rsidR="005D316E" w:rsidRPr="00B563E9" w:rsidRDefault="005D316E" w:rsidP="0064530E">
            <w:pPr>
              <w:jc w:val="center"/>
              <w:rPr>
                <w:color w:val="000000"/>
              </w:rPr>
            </w:pPr>
            <w:r w:rsidRPr="00B563E9">
              <w:rPr>
                <w:color w:val="000000"/>
              </w:rPr>
              <w:t>81,3</w:t>
            </w:r>
          </w:p>
        </w:tc>
      </w:tr>
      <w:tr w:rsidR="005D316E" w:rsidRPr="00D00A01" w14:paraId="56E6498C" w14:textId="77777777" w:rsidTr="0064530E">
        <w:trPr>
          <w:gridAfter w:val="1"/>
          <w:wAfter w:w="10" w:type="dxa"/>
          <w:trHeight w:val="4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4A9F0462" w14:textId="77777777" w:rsidR="005D316E" w:rsidRPr="00B563E9" w:rsidRDefault="005D316E" w:rsidP="0064530E">
            <w:pPr>
              <w:jc w:val="center"/>
              <w:rPr>
                <w:color w:val="000000"/>
              </w:rPr>
            </w:pPr>
            <w:r w:rsidRPr="00B563E9">
              <w:rPr>
                <w:color w:val="000000"/>
              </w:rPr>
              <w:t>8</w:t>
            </w:r>
          </w:p>
        </w:tc>
        <w:tc>
          <w:tcPr>
            <w:tcW w:w="3441" w:type="dxa"/>
            <w:tcBorders>
              <w:top w:val="nil"/>
              <w:left w:val="nil"/>
              <w:bottom w:val="single" w:sz="4" w:space="0" w:color="auto"/>
              <w:right w:val="single" w:sz="4" w:space="0" w:color="auto"/>
            </w:tcBorders>
            <w:shd w:val="clear" w:color="000000" w:fill="FFFFFF"/>
            <w:vAlign w:val="center"/>
            <w:hideMark/>
          </w:tcPr>
          <w:p w14:paraId="5178071B" w14:textId="77777777" w:rsidR="005D316E" w:rsidRPr="00B563E9" w:rsidRDefault="005D316E" w:rsidP="0064530E">
            <w:pPr>
              <w:rPr>
                <w:color w:val="000000"/>
              </w:rPr>
            </w:pPr>
            <w:r w:rsidRPr="00B563E9">
              <w:rPr>
                <w:color w:val="000000"/>
              </w:rPr>
              <w:t>МП «Развитие культуры»</w:t>
            </w:r>
          </w:p>
        </w:tc>
        <w:tc>
          <w:tcPr>
            <w:tcW w:w="1559" w:type="dxa"/>
            <w:tcBorders>
              <w:top w:val="nil"/>
              <w:left w:val="nil"/>
              <w:bottom w:val="single" w:sz="4" w:space="0" w:color="auto"/>
              <w:right w:val="single" w:sz="4" w:space="0" w:color="auto"/>
            </w:tcBorders>
            <w:shd w:val="clear" w:color="000000" w:fill="FFFFFF"/>
            <w:vAlign w:val="center"/>
          </w:tcPr>
          <w:p w14:paraId="04B5790B" w14:textId="77777777" w:rsidR="005D316E" w:rsidRPr="00B563E9" w:rsidRDefault="005D316E" w:rsidP="0064530E">
            <w:pPr>
              <w:jc w:val="center"/>
              <w:rPr>
                <w:color w:val="000000"/>
              </w:rPr>
            </w:pPr>
            <w:r w:rsidRPr="00B563E9">
              <w:rPr>
                <w:color w:val="000000"/>
              </w:rPr>
              <w:t>1 511 906,4</w:t>
            </w:r>
          </w:p>
        </w:tc>
        <w:tc>
          <w:tcPr>
            <w:tcW w:w="1559" w:type="dxa"/>
            <w:tcBorders>
              <w:top w:val="nil"/>
              <w:left w:val="nil"/>
              <w:bottom w:val="single" w:sz="4" w:space="0" w:color="auto"/>
              <w:right w:val="single" w:sz="4" w:space="0" w:color="auto"/>
            </w:tcBorders>
            <w:shd w:val="clear" w:color="000000" w:fill="FFFFFF"/>
            <w:vAlign w:val="center"/>
          </w:tcPr>
          <w:p w14:paraId="40F1537E" w14:textId="77777777" w:rsidR="005D316E" w:rsidRPr="00B563E9" w:rsidRDefault="005D316E" w:rsidP="0064530E">
            <w:pPr>
              <w:jc w:val="center"/>
              <w:rPr>
                <w:color w:val="000000"/>
              </w:rPr>
            </w:pPr>
            <w:r w:rsidRPr="00B563E9">
              <w:rPr>
                <w:color w:val="000000"/>
              </w:rPr>
              <w:t>1 495 125,2</w:t>
            </w:r>
          </w:p>
        </w:tc>
        <w:tc>
          <w:tcPr>
            <w:tcW w:w="1418" w:type="dxa"/>
            <w:tcBorders>
              <w:top w:val="nil"/>
              <w:left w:val="nil"/>
              <w:bottom w:val="single" w:sz="4" w:space="0" w:color="auto"/>
              <w:right w:val="single" w:sz="4" w:space="0" w:color="auto"/>
            </w:tcBorders>
            <w:shd w:val="clear" w:color="000000" w:fill="FFFFFF"/>
            <w:vAlign w:val="center"/>
          </w:tcPr>
          <w:p w14:paraId="051CE0F8" w14:textId="77777777" w:rsidR="005D316E" w:rsidRPr="00B563E9" w:rsidRDefault="005D316E" w:rsidP="0064530E">
            <w:pPr>
              <w:jc w:val="center"/>
              <w:rPr>
                <w:color w:val="000000"/>
              </w:rPr>
            </w:pPr>
            <w:r w:rsidRPr="00B563E9">
              <w:rPr>
                <w:color w:val="000000"/>
              </w:rPr>
              <w:t>- 16 781,2</w:t>
            </w:r>
          </w:p>
        </w:tc>
        <w:tc>
          <w:tcPr>
            <w:tcW w:w="850" w:type="dxa"/>
            <w:tcBorders>
              <w:top w:val="nil"/>
              <w:left w:val="nil"/>
              <w:bottom w:val="single" w:sz="4" w:space="0" w:color="auto"/>
              <w:right w:val="single" w:sz="4" w:space="0" w:color="auto"/>
            </w:tcBorders>
            <w:shd w:val="clear" w:color="000000" w:fill="FFFFFF"/>
            <w:vAlign w:val="center"/>
          </w:tcPr>
          <w:p w14:paraId="3FEF358D" w14:textId="77777777" w:rsidR="005D316E" w:rsidRPr="00B563E9" w:rsidRDefault="005D316E" w:rsidP="0064530E">
            <w:pPr>
              <w:jc w:val="center"/>
              <w:rPr>
                <w:color w:val="000000"/>
              </w:rPr>
            </w:pPr>
            <w:r w:rsidRPr="00B563E9">
              <w:rPr>
                <w:color w:val="000000"/>
              </w:rPr>
              <w:t>98,9</w:t>
            </w:r>
          </w:p>
        </w:tc>
      </w:tr>
      <w:tr w:rsidR="005D316E" w:rsidRPr="00D00A01" w14:paraId="54A80AC4" w14:textId="77777777" w:rsidTr="0064530E">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5BA06C34" w14:textId="77777777" w:rsidR="005D316E" w:rsidRPr="00B563E9" w:rsidRDefault="005D316E" w:rsidP="0064530E">
            <w:pPr>
              <w:jc w:val="center"/>
              <w:rPr>
                <w:color w:val="000000"/>
              </w:rPr>
            </w:pPr>
            <w:r w:rsidRPr="00B563E9">
              <w:rPr>
                <w:color w:val="000000"/>
              </w:rPr>
              <w:t>9</w:t>
            </w:r>
          </w:p>
        </w:tc>
        <w:tc>
          <w:tcPr>
            <w:tcW w:w="3441" w:type="dxa"/>
            <w:tcBorders>
              <w:top w:val="nil"/>
              <w:left w:val="nil"/>
              <w:bottom w:val="single" w:sz="4" w:space="0" w:color="auto"/>
              <w:right w:val="single" w:sz="4" w:space="0" w:color="auto"/>
            </w:tcBorders>
            <w:shd w:val="clear" w:color="000000" w:fill="FFFFFF"/>
            <w:vAlign w:val="center"/>
            <w:hideMark/>
          </w:tcPr>
          <w:p w14:paraId="3463F9C2" w14:textId="77777777" w:rsidR="005D316E" w:rsidRPr="00B563E9" w:rsidRDefault="005D316E" w:rsidP="0064530E">
            <w:pPr>
              <w:rPr>
                <w:color w:val="000000"/>
              </w:rPr>
            </w:pPr>
            <w:r w:rsidRPr="00B563E9">
              <w:rPr>
                <w:color w:val="000000"/>
              </w:rPr>
              <w:t>МП «Развитие физической культуры и спорта»</w:t>
            </w:r>
          </w:p>
        </w:tc>
        <w:tc>
          <w:tcPr>
            <w:tcW w:w="1559" w:type="dxa"/>
            <w:tcBorders>
              <w:top w:val="nil"/>
              <w:left w:val="nil"/>
              <w:bottom w:val="single" w:sz="4" w:space="0" w:color="auto"/>
              <w:right w:val="single" w:sz="4" w:space="0" w:color="auto"/>
            </w:tcBorders>
            <w:shd w:val="clear" w:color="000000" w:fill="FFFFFF"/>
            <w:vAlign w:val="center"/>
          </w:tcPr>
          <w:p w14:paraId="7A714C68" w14:textId="77777777" w:rsidR="005D316E" w:rsidRPr="00B563E9" w:rsidRDefault="005D316E" w:rsidP="0064530E">
            <w:pPr>
              <w:jc w:val="center"/>
              <w:rPr>
                <w:color w:val="000000"/>
              </w:rPr>
            </w:pPr>
            <w:r w:rsidRPr="00B563E9">
              <w:rPr>
                <w:color w:val="000000"/>
              </w:rPr>
              <w:t>1 303 332,3</w:t>
            </w:r>
          </w:p>
        </w:tc>
        <w:tc>
          <w:tcPr>
            <w:tcW w:w="1559" w:type="dxa"/>
            <w:tcBorders>
              <w:top w:val="nil"/>
              <w:left w:val="nil"/>
              <w:bottom w:val="single" w:sz="4" w:space="0" w:color="auto"/>
              <w:right w:val="single" w:sz="4" w:space="0" w:color="auto"/>
            </w:tcBorders>
            <w:shd w:val="clear" w:color="000000" w:fill="FFFFFF"/>
            <w:vAlign w:val="center"/>
          </w:tcPr>
          <w:p w14:paraId="678D362D" w14:textId="77777777" w:rsidR="005D316E" w:rsidRPr="00B563E9" w:rsidRDefault="005D316E" w:rsidP="0064530E">
            <w:pPr>
              <w:jc w:val="center"/>
              <w:rPr>
                <w:color w:val="000000"/>
              </w:rPr>
            </w:pPr>
            <w:r w:rsidRPr="00B563E9">
              <w:rPr>
                <w:color w:val="000000"/>
              </w:rPr>
              <w:t>1 207 403,7</w:t>
            </w:r>
          </w:p>
        </w:tc>
        <w:tc>
          <w:tcPr>
            <w:tcW w:w="1418" w:type="dxa"/>
            <w:tcBorders>
              <w:top w:val="nil"/>
              <w:left w:val="nil"/>
              <w:bottom w:val="single" w:sz="4" w:space="0" w:color="auto"/>
              <w:right w:val="single" w:sz="4" w:space="0" w:color="auto"/>
            </w:tcBorders>
            <w:shd w:val="clear" w:color="000000" w:fill="FFFFFF"/>
            <w:vAlign w:val="center"/>
          </w:tcPr>
          <w:p w14:paraId="2F645B0D" w14:textId="77777777" w:rsidR="005D316E" w:rsidRPr="00B563E9" w:rsidRDefault="005D316E" w:rsidP="0064530E">
            <w:pPr>
              <w:jc w:val="center"/>
              <w:rPr>
                <w:color w:val="000000"/>
              </w:rPr>
            </w:pPr>
            <w:r w:rsidRPr="00B563E9">
              <w:rPr>
                <w:color w:val="000000"/>
              </w:rPr>
              <w:t>- 95 928,6</w:t>
            </w:r>
          </w:p>
        </w:tc>
        <w:tc>
          <w:tcPr>
            <w:tcW w:w="850" w:type="dxa"/>
            <w:tcBorders>
              <w:top w:val="nil"/>
              <w:left w:val="nil"/>
              <w:bottom w:val="single" w:sz="4" w:space="0" w:color="auto"/>
              <w:right w:val="single" w:sz="4" w:space="0" w:color="auto"/>
            </w:tcBorders>
            <w:shd w:val="clear" w:color="000000" w:fill="FFFFFF"/>
            <w:vAlign w:val="center"/>
          </w:tcPr>
          <w:p w14:paraId="3805E17B" w14:textId="77777777" w:rsidR="005D316E" w:rsidRPr="00B563E9" w:rsidRDefault="005D316E" w:rsidP="0064530E">
            <w:pPr>
              <w:jc w:val="center"/>
              <w:rPr>
                <w:color w:val="000000"/>
              </w:rPr>
            </w:pPr>
            <w:r w:rsidRPr="00B563E9">
              <w:rPr>
                <w:color w:val="000000"/>
              </w:rPr>
              <w:t>92,6</w:t>
            </w:r>
          </w:p>
        </w:tc>
      </w:tr>
      <w:tr w:rsidR="005D316E" w:rsidRPr="00D00A01" w14:paraId="52FCADE8" w14:textId="77777777" w:rsidTr="0064530E">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4DB1EE4C" w14:textId="77777777" w:rsidR="005D316E" w:rsidRPr="00B563E9" w:rsidRDefault="005D316E" w:rsidP="0064530E">
            <w:pPr>
              <w:jc w:val="center"/>
              <w:rPr>
                <w:color w:val="000000"/>
              </w:rPr>
            </w:pPr>
            <w:r w:rsidRPr="00B563E9">
              <w:rPr>
                <w:color w:val="000000"/>
              </w:rPr>
              <w:t>10</w:t>
            </w:r>
          </w:p>
        </w:tc>
        <w:tc>
          <w:tcPr>
            <w:tcW w:w="3441" w:type="dxa"/>
            <w:tcBorders>
              <w:top w:val="nil"/>
              <w:left w:val="nil"/>
              <w:bottom w:val="single" w:sz="4" w:space="0" w:color="auto"/>
              <w:right w:val="single" w:sz="4" w:space="0" w:color="auto"/>
            </w:tcBorders>
            <w:shd w:val="clear" w:color="000000" w:fill="FFFFFF"/>
            <w:vAlign w:val="center"/>
            <w:hideMark/>
          </w:tcPr>
          <w:p w14:paraId="3E0FC56E" w14:textId="77777777" w:rsidR="005D316E" w:rsidRPr="00B563E9" w:rsidRDefault="005D316E" w:rsidP="0064530E">
            <w:pPr>
              <w:rPr>
                <w:color w:val="000000"/>
              </w:rPr>
            </w:pPr>
            <w:r w:rsidRPr="00B563E9">
              <w:rPr>
                <w:color w:val="000000"/>
              </w:rPr>
              <w:t>МП «Молодежь муниципального образования город Норильск в XXI веке»</w:t>
            </w:r>
          </w:p>
        </w:tc>
        <w:tc>
          <w:tcPr>
            <w:tcW w:w="1559" w:type="dxa"/>
            <w:tcBorders>
              <w:top w:val="nil"/>
              <w:left w:val="nil"/>
              <w:bottom w:val="single" w:sz="4" w:space="0" w:color="auto"/>
              <w:right w:val="single" w:sz="4" w:space="0" w:color="auto"/>
            </w:tcBorders>
            <w:shd w:val="clear" w:color="000000" w:fill="FFFFFF"/>
            <w:vAlign w:val="center"/>
          </w:tcPr>
          <w:p w14:paraId="7E15F568" w14:textId="77777777" w:rsidR="005D316E" w:rsidRPr="00B563E9" w:rsidRDefault="005D316E" w:rsidP="0064530E">
            <w:pPr>
              <w:jc w:val="center"/>
              <w:rPr>
                <w:color w:val="000000"/>
              </w:rPr>
            </w:pPr>
            <w:r w:rsidRPr="00B563E9">
              <w:rPr>
                <w:color w:val="000000"/>
              </w:rPr>
              <w:t>108 462,9</w:t>
            </w:r>
          </w:p>
        </w:tc>
        <w:tc>
          <w:tcPr>
            <w:tcW w:w="1559" w:type="dxa"/>
            <w:tcBorders>
              <w:top w:val="nil"/>
              <w:left w:val="nil"/>
              <w:bottom w:val="single" w:sz="4" w:space="0" w:color="auto"/>
              <w:right w:val="single" w:sz="4" w:space="0" w:color="auto"/>
            </w:tcBorders>
            <w:shd w:val="clear" w:color="000000" w:fill="FFFFFF"/>
            <w:vAlign w:val="center"/>
          </w:tcPr>
          <w:p w14:paraId="2B749EED" w14:textId="77777777" w:rsidR="005D316E" w:rsidRPr="00B563E9" w:rsidRDefault="005D316E" w:rsidP="0064530E">
            <w:pPr>
              <w:jc w:val="center"/>
              <w:rPr>
                <w:color w:val="000000"/>
              </w:rPr>
            </w:pPr>
            <w:r w:rsidRPr="00B563E9">
              <w:rPr>
                <w:color w:val="000000"/>
              </w:rPr>
              <w:t>95 991,6</w:t>
            </w:r>
          </w:p>
        </w:tc>
        <w:tc>
          <w:tcPr>
            <w:tcW w:w="1418" w:type="dxa"/>
            <w:tcBorders>
              <w:top w:val="nil"/>
              <w:left w:val="nil"/>
              <w:bottom w:val="single" w:sz="4" w:space="0" w:color="auto"/>
              <w:right w:val="single" w:sz="4" w:space="0" w:color="auto"/>
            </w:tcBorders>
            <w:shd w:val="clear" w:color="000000" w:fill="FFFFFF"/>
            <w:vAlign w:val="center"/>
          </w:tcPr>
          <w:p w14:paraId="3401C596" w14:textId="77777777" w:rsidR="005D316E" w:rsidRPr="00B563E9" w:rsidRDefault="005D316E" w:rsidP="0064530E">
            <w:pPr>
              <w:jc w:val="center"/>
              <w:rPr>
                <w:color w:val="000000"/>
              </w:rPr>
            </w:pPr>
            <w:r w:rsidRPr="00B563E9">
              <w:rPr>
                <w:color w:val="000000"/>
              </w:rPr>
              <w:t>- 12 471,3</w:t>
            </w:r>
          </w:p>
        </w:tc>
        <w:tc>
          <w:tcPr>
            <w:tcW w:w="850" w:type="dxa"/>
            <w:tcBorders>
              <w:top w:val="nil"/>
              <w:left w:val="nil"/>
              <w:bottom w:val="single" w:sz="4" w:space="0" w:color="auto"/>
              <w:right w:val="single" w:sz="4" w:space="0" w:color="auto"/>
            </w:tcBorders>
            <w:shd w:val="clear" w:color="000000" w:fill="FFFFFF"/>
            <w:vAlign w:val="center"/>
          </w:tcPr>
          <w:p w14:paraId="4305DD04" w14:textId="77777777" w:rsidR="005D316E" w:rsidRPr="00B563E9" w:rsidRDefault="005D316E" w:rsidP="0064530E">
            <w:pPr>
              <w:jc w:val="center"/>
              <w:rPr>
                <w:color w:val="000000"/>
              </w:rPr>
            </w:pPr>
            <w:r w:rsidRPr="00B563E9">
              <w:rPr>
                <w:color w:val="000000"/>
              </w:rPr>
              <w:t>88,5</w:t>
            </w:r>
          </w:p>
        </w:tc>
      </w:tr>
      <w:tr w:rsidR="005D316E" w:rsidRPr="00D00A01" w14:paraId="03851354" w14:textId="77777777" w:rsidTr="0064530E">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42A873C0" w14:textId="77777777" w:rsidR="005D316E" w:rsidRPr="00B563E9" w:rsidRDefault="005D316E" w:rsidP="0064530E">
            <w:pPr>
              <w:jc w:val="center"/>
              <w:rPr>
                <w:color w:val="000000"/>
              </w:rPr>
            </w:pPr>
            <w:r w:rsidRPr="00B563E9">
              <w:rPr>
                <w:color w:val="000000"/>
              </w:rPr>
              <w:t>11</w:t>
            </w:r>
          </w:p>
        </w:tc>
        <w:tc>
          <w:tcPr>
            <w:tcW w:w="3441" w:type="dxa"/>
            <w:tcBorders>
              <w:top w:val="nil"/>
              <w:left w:val="nil"/>
              <w:bottom w:val="single" w:sz="4" w:space="0" w:color="auto"/>
              <w:right w:val="single" w:sz="4" w:space="0" w:color="auto"/>
            </w:tcBorders>
            <w:shd w:val="clear" w:color="000000" w:fill="FFFFFF"/>
            <w:vAlign w:val="center"/>
            <w:hideMark/>
          </w:tcPr>
          <w:p w14:paraId="536D57C1" w14:textId="77777777" w:rsidR="005D316E" w:rsidRPr="00B563E9" w:rsidRDefault="005D316E" w:rsidP="0064530E">
            <w:pPr>
              <w:rPr>
                <w:color w:val="000000"/>
              </w:rPr>
            </w:pPr>
            <w:r w:rsidRPr="00B563E9">
              <w:rPr>
                <w:color w:val="000000"/>
              </w:rPr>
              <w:t>МП «Развитие потребительского рынка, поддержка малого и среднего предпринимательства»</w:t>
            </w:r>
          </w:p>
        </w:tc>
        <w:tc>
          <w:tcPr>
            <w:tcW w:w="1559" w:type="dxa"/>
            <w:tcBorders>
              <w:top w:val="nil"/>
              <w:left w:val="nil"/>
              <w:bottom w:val="single" w:sz="4" w:space="0" w:color="auto"/>
              <w:right w:val="single" w:sz="4" w:space="0" w:color="auto"/>
            </w:tcBorders>
            <w:shd w:val="clear" w:color="000000" w:fill="FFFFFF"/>
            <w:vAlign w:val="center"/>
          </w:tcPr>
          <w:p w14:paraId="24CC5A23" w14:textId="77777777" w:rsidR="005D316E" w:rsidRPr="00B563E9" w:rsidRDefault="005D316E" w:rsidP="0064530E">
            <w:pPr>
              <w:jc w:val="center"/>
              <w:rPr>
                <w:color w:val="000000"/>
              </w:rPr>
            </w:pPr>
            <w:r w:rsidRPr="00B563E9">
              <w:rPr>
                <w:color w:val="000000"/>
              </w:rPr>
              <w:t>68 693,0</w:t>
            </w:r>
          </w:p>
        </w:tc>
        <w:tc>
          <w:tcPr>
            <w:tcW w:w="1559" w:type="dxa"/>
            <w:tcBorders>
              <w:top w:val="nil"/>
              <w:left w:val="nil"/>
              <w:bottom w:val="single" w:sz="4" w:space="0" w:color="auto"/>
              <w:right w:val="single" w:sz="4" w:space="0" w:color="auto"/>
            </w:tcBorders>
            <w:shd w:val="clear" w:color="000000" w:fill="FFFFFF"/>
            <w:vAlign w:val="center"/>
          </w:tcPr>
          <w:p w14:paraId="4EAAAE15" w14:textId="77777777" w:rsidR="005D316E" w:rsidRPr="00B563E9" w:rsidRDefault="005D316E" w:rsidP="0064530E">
            <w:pPr>
              <w:jc w:val="center"/>
              <w:rPr>
                <w:color w:val="000000"/>
              </w:rPr>
            </w:pPr>
            <w:r w:rsidRPr="00B563E9">
              <w:rPr>
                <w:color w:val="000000"/>
              </w:rPr>
              <w:t>60 838,3</w:t>
            </w:r>
          </w:p>
        </w:tc>
        <w:tc>
          <w:tcPr>
            <w:tcW w:w="1418" w:type="dxa"/>
            <w:tcBorders>
              <w:top w:val="nil"/>
              <w:left w:val="nil"/>
              <w:bottom w:val="single" w:sz="4" w:space="0" w:color="auto"/>
              <w:right w:val="single" w:sz="4" w:space="0" w:color="auto"/>
            </w:tcBorders>
            <w:shd w:val="clear" w:color="000000" w:fill="FFFFFF"/>
            <w:vAlign w:val="center"/>
          </w:tcPr>
          <w:p w14:paraId="04E52C68" w14:textId="77777777" w:rsidR="005D316E" w:rsidRPr="00B563E9" w:rsidRDefault="005D316E" w:rsidP="0064530E">
            <w:pPr>
              <w:jc w:val="center"/>
              <w:rPr>
                <w:color w:val="000000"/>
              </w:rPr>
            </w:pPr>
            <w:r w:rsidRPr="00B563E9">
              <w:rPr>
                <w:color w:val="000000"/>
              </w:rPr>
              <w:t>- 7 854 ,7</w:t>
            </w:r>
          </w:p>
        </w:tc>
        <w:tc>
          <w:tcPr>
            <w:tcW w:w="850" w:type="dxa"/>
            <w:tcBorders>
              <w:top w:val="nil"/>
              <w:left w:val="nil"/>
              <w:bottom w:val="single" w:sz="4" w:space="0" w:color="auto"/>
              <w:right w:val="single" w:sz="4" w:space="0" w:color="auto"/>
            </w:tcBorders>
            <w:shd w:val="clear" w:color="000000" w:fill="FFFFFF"/>
            <w:vAlign w:val="center"/>
          </w:tcPr>
          <w:p w14:paraId="66E53DE9" w14:textId="77777777" w:rsidR="005D316E" w:rsidRPr="00B563E9" w:rsidRDefault="005D316E" w:rsidP="0064530E">
            <w:pPr>
              <w:jc w:val="center"/>
              <w:rPr>
                <w:color w:val="000000"/>
              </w:rPr>
            </w:pPr>
            <w:r w:rsidRPr="00B563E9">
              <w:rPr>
                <w:color w:val="000000"/>
              </w:rPr>
              <w:t>88,6</w:t>
            </w:r>
          </w:p>
        </w:tc>
      </w:tr>
      <w:tr w:rsidR="005D316E" w:rsidRPr="00D00A01" w14:paraId="550D0AE5" w14:textId="77777777" w:rsidTr="0064530E">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23431E69" w14:textId="77777777" w:rsidR="005D316E" w:rsidRPr="00B563E9" w:rsidRDefault="005D316E" w:rsidP="0064530E">
            <w:pPr>
              <w:jc w:val="center"/>
              <w:rPr>
                <w:color w:val="000000"/>
              </w:rPr>
            </w:pPr>
            <w:r w:rsidRPr="00B563E9">
              <w:rPr>
                <w:color w:val="000000"/>
              </w:rPr>
              <w:t>12</w:t>
            </w:r>
          </w:p>
        </w:tc>
        <w:tc>
          <w:tcPr>
            <w:tcW w:w="3441" w:type="dxa"/>
            <w:tcBorders>
              <w:top w:val="nil"/>
              <w:left w:val="nil"/>
              <w:bottom w:val="single" w:sz="4" w:space="0" w:color="auto"/>
              <w:right w:val="single" w:sz="4" w:space="0" w:color="auto"/>
            </w:tcBorders>
            <w:shd w:val="clear" w:color="000000" w:fill="FFFFFF"/>
            <w:vAlign w:val="center"/>
            <w:hideMark/>
          </w:tcPr>
          <w:p w14:paraId="60F27204" w14:textId="77777777" w:rsidR="005D316E" w:rsidRPr="00B563E9" w:rsidRDefault="005D316E" w:rsidP="0064530E">
            <w:pPr>
              <w:rPr>
                <w:color w:val="000000"/>
              </w:rPr>
            </w:pPr>
            <w:r w:rsidRPr="00B563E9">
              <w:rPr>
                <w:color w:val="000000"/>
              </w:rPr>
              <w:t>МП «Развитие транспортной системы»</w:t>
            </w:r>
          </w:p>
        </w:tc>
        <w:tc>
          <w:tcPr>
            <w:tcW w:w="1559" w:type="dxa"/>
            <w:tcBorders>
              <w:top w:val="nil"/>
              <w:left w:val="nil"/>
              <w:bottom w:val="single" w:sz="4" w:space="0" w:color="auto"/>
              <w:right w:val="single" w:sz="4" w:space="0" w:color="auto"/>
            </w:tcBorders>
            <w:shd w:val="clear" w:color="000000" w:fill="FFFFFF"/>
            <w:vAlign w:val="center"/>
          </w:tcPr>
          <w:p w14:paraId="500CF56B" w14:textId="77777777" w:rsidR="005D316E" w:rsidRPr="00B563E9" w:rsidRDefault="005D316E" w:rsidP="0064530E">
            <w:pPr>
              <w:jc w:val="center"/>
              <w:rPr>
                <w:color w:val="000000"/>
              </w:rPr>
            </w:pPr>
            <w:r w:rsidRPr="00B563E9">
              <w:rPr>
                <w:color w:val="000000"/>
              </w:rPr>
              <w:t>6 127 708,0</w:t>
            </w:r>
          </w:p>
        </w:tc>
        <w:tc>
          <w:tcPr>
            <w:tcW w:w="1559" w:type="dxa"/>
            <w:tcBorders>
              <w:top w:val="nil"/>
              <w:left w:val="nil"/>
              <w:bottom w:val="single" w:sz="4" w:space="0" w:color="auto"/>
              <w:right w:val="single" w:sz="4" w:space="0" w:color="auto"/>
            </w:tcBorders>
            <w:shd w:val="clear" w:color="000000" w:fill="FFFFFF"/>
            <w:vAlign w:val="center"/>
          </w:tcPr>
          <w:p w14:paraId="1C2FEE47" w14:textId="77777777" w:rsidR="005D316E" w:rsidRPr="00B563E9" w:rsidRDefault="005D316E" w:rsidP="0064530E">
            <w:pPr>
              <w:jc w:val="center"/>
              <w:rPr>
                <w:color w:val="000000"/>
              </w:rPr>
            </w:pPr>
            <w:r w:rsidRPr="00B563E9">
              <w:rPr>
                <w:color w:val="000000"/>
              </w:rPr>
              <w:t>5 580 359,2</w:t>
            </w:r>
          </w:p>
        </w:tc>
        <w:tc>
          <w:tcPr>
            <w:tcW w:w="1418" w:type="dxa"/>
            <w:tcBorders>
              <w:top w:val="nil"/>
              <w:left w:val="nil"/>
              <w:bottom w:val="single" w:sz="4" w:space="0" w:color="auto"/>
              <w:right w:val="single" w:sz="4" w:space="0" w:color="auto"/>
            </w:tcBorders>
            <w:shd w:val="clear" w:color="000000" w:fill="FFFFFF"/>
            <w:vAlign w:val="center"/>
          </w:tcPr>
          <w:p w14:paraId="75D4DC8D" w14:textId="77777777" w:rsidR="005D316E" w:rsidRPr="00B563E9" w:rsidRDefault="005D316E" w:rsidP="0064530E">
            <w:pPr>
              <w:ind w:left="-109" w:right="-108"/>
              <w:jc w:val="center"/>
              <w:rPr>
                <w:color w:val="000000"/>
              </w:rPr>
            </w:pPr>
            <w:r w:rsidRPr="00B563E9">
              <w:rPr>
                <w:color w:val="000000"/>
              </w:rPr>
              <w:t>- 547 348,8</w:t>
            </w:r>
          </w:p>
        </w:tc>
        <w:tc>
          <w:tcPr>
            <w:tcW w:w="850" w:type="dxa"/>
            <w:tcBorders>
              <w:top w:val="nil"/>
              <w:left w:val="nil"/>
              <w:bottom w:val="single" w:sz="4" w:space="0" w:color="auto"/>
              <w:right w:val="single" w:sz="4" w:space="0" w:color="auto"/>
            </w:tcBorders>
            <w:shd w:val="clear" w:color="000000" w:fill="FFFFFF"/>
            <w:vAlign w:val="center"/>
          </w:tcPr>
          <w:p w14:paraId="021E075C" w14:textId="77777777" w:rsidR="005D316E" w:rsidRPr="00B563E9" w:rsidRDefault="005D316E" w:rsidP="0064530E">
            <w:pPr>
              <w:jc w:val="center"/>
              <w:rPr>
                <w:color w:val="000000"/>
              </w:rPr>
            </w:pPr>
            <w:r w:rsidRPr="00B563E9">
              <w:rPr>
                <w:color w:val="000000"/>
              </w:rPr>
              <w:t>91,1</w:t>
            </w:r>
          </w:p>
        </w:tc>
      </w:tr>
      <w:tr w:rsidR="005D316E" w:rsidRPr="00D00A01" w14:paraId="0C13E242" w14:textId="77777777" w:rsidTr="0064530E">
        <w:trPr>
          <w:gridAfter w:val="1"/>
          <w:wAfter w:w="10" w:type="dxa"/>
          <w:trHeight w:val="677"/>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7067CF0E" w14:textId="77777777" w:rsidR="005D316E" w:rsidRPr="00B563E9" w:rsidRDefault="005D316E" w:rsidP="0064530E">
            <w:pPr>
              <w:jc w:val="center"/>
              <w:rPr>
                <w:color w:val="000000"/>
              </w:rPr>
            </w:pPr>
            <w:r w:rsidRPr="00B563E9">
              <w:rPr>
                <w:color w:val="000000"/>
              </w:rPr>
              <w:t>13</w:t>
            </w:r>
          </w:p>
        </w:tc>
        <w:tc>
          <w:tcPr>
            <w:tcW w:w="3441" w:type="dxa"/>
            <w:tcBorders>
              <w:top w:val="nil"/>
              <w:left w:val="nil"/>
              <w:bottom w:val="single" w:sz="4" w:space="0" w:color="auto"/>
              <w:right w:val="single" w:sz="4" w:space="0" w:color="auto"/>
            </w:tcBorders>
            <w:shd w:val="clear" w:color="000000" w:fill="FFFFFF"/>
            <w:vAlign w:val="center"/>
            <w:hideMark/>
          </w:tcPr>
          <w:p w14:paraId="597F3117" w14:textId="77777777" w:rsidR="005D316E" w:rsidRPr="00B563E9" w:rsidRDefault="005D316E" w:rsidP="0064530E">
            <w:pPr>
              <w:rPr>
                <w:color w:val="000000"/>
              </w:rPr>
            </w:pPr>
            <w:r w:rsidRPr="00B563E9">
              <w:rPr>
                <w:color w:val="000000"/>
              </w:rPr>
              <w:t>МП «Формирование современной городской среды»</w:t>
            </w:r>
          </w:p>
        </w:tc>
        <w:tc>
          <w:tcPr>
            <w:tcW w:w="1559" w:type="dxa"/>
            <w:tcBorders>
              <w:top w:val="nil"/>
              <w:left w:val="nil"/>
              <w:bottom w:val="single" w:sz="4" w:space="0" w:color="auto"/>
              <w:right w:val="single" w:sz="4" w:space="0" w:color="auto"/>
            </w:tcBorders>
            <w:shd w:val="clear" w:color="000000" w:fill="FFFFFF"/>
            <w:vAlign w:val="center"/>
          </w:tcPr>
          <w:p w14:paraId="7F8B137F" w14:textId="77777777" w:rsidR="005D316E" w:rsidRPr="00B563E9" w:rsidRDefault="005D316E" w:rsidP="0064530E">
            <w:pPr>
              <w:jc w:val="center"/>
              <w:rPr>
                <w:color w:val="000000"/>
              </w:rPr>
            </w:pPr>
            <w:r w:rsidRPr="00B563E9">
              <w:rPr>
                <w:color w:val="000000"/>
              </w:rPr>
              <w:t>67 656,0</w:t>
            </w:r>
          </w:p>
        </w:tc>
        <w:tc>
          <w:tcPr>
            <w:tcW w:w="1559" w:type="dxa"/>
            <w:tcBorders>
              <w:top w:val="nil"/>
              <w:left w:val="nil"/>
              <w:bottom w:val="single" w:sz="4" w:space="0" w:color="auto"/>
              <w:right w:val="single" w:sz="4" w:space="0" w:color="auto"/>
            </w:tcBorders>
            <w:shd w:val="clear" w:color="000000" w:fill="FFFFFF"/>
            <w:vAlign w:val="center"/>
          </w:tcPr>
          <w:p w14:paraId="1577EEAB" w14:textId="77777777" w:rsidR="005D316E" w:rsidRPr="00B563E9" w:rsidRDefault="005D316E" w:rsidP="0064530E">
            <w:pPr>
              <w:jc w:val="center"/>
              <w:rPr>
                <w:color w:val="000000"/>
              </w:rPr>
            </w:pPr>
            <w:r w:rsidRPr="00B563E9">
              <w:rPr>
                <w:color w:val="000000"/>
              </w:rPr>
              <w:t>61 640,1</w:t>
            </w:r>
          </w:p>
        </w:tc>
        <w:tc>
          <w:tcPr>
            <w:tcW w:w="1418" w:type="dxa"/>
            <w:tcBorders>
              <w:top w:val="nil"/>
              <w:left w:val="nil"/>
              <w:bottom w:val="single" w:sz="4" w:space="0" w:color="auto"/>
              <w:right w:val="single" w:sz="4" w:space="0" w:color="auto"/>
            </w:tcBorders>
            <w:shd w:val="clear" w:color="000000" w:fill="FFFFFF"/>
            <w:vAlign w:val="center"/>
          </w:tcPr>
          <w:p w14:paraId="350BCF98" w14:textId="77777777" w:rsidR="005D316E" w:rsidRPr="00B563E9" w:rsidRDefault="005D316E" w:rsidP="0064530E">
            <w:pPr>
              <w:jc w:val="center"/>
              <w:rPr>
                <w:color w:val="000000"/>
              </w:rPr>
            </w:pPr>
            <w:r w:rsidRPr="00B563E9">
              <w:rPr>
                <w:color w:val="000000"/>
              </w:rPr>
              <w:t>- 6 015,9</w:t>
            </w:r>
          </w:p>
        </w:tc>
        <w:tc>
          <w:tcPr>
            <w:tcW w:w="850" w:type="dxa"/>
            <w:tcBorders>
              <w:top w:val="nil"/>
              <w:left w:val="nil"/>
              <w:bottom w:val="single" w:sz="4" w:space="0" w:color="auto"/>
              <w:right w:val="single" w:sz="4" w:space="0" w:color="auto"/>
            </w:tcBorders>
            <w:shd w:val="clear" w:color="000000" w:fill="FFFFFF"/>
            <w:vAlign w:val="center"/>
          </w:tcPr>
          <w:p w14:paraId="2127B9E9" w14:textId="77777777" w:rsidR="005D316E" w:rsidRPr="00B563E9" w:rsidRDefault="005D316E" w:rsidP="0064530E">
            <w:pPr>
              <w:jc w:val="center"/>
              <w:rPr>
                <w:color w:val="000000"/>
              </w:rPr>
            </w:pPr>
            <w:r w:rsidRPr="00B563E9">
              <w:rPr>
                <w:color w:val="000000"/>
              </w:rPr>
              <w:t>91,1</w:t>
            </w:r>
          </w:p>
        </w:tc>
      </w:tr>
      <w:tr w:rsidR="005D316E" w:rsidRPr="00D00A01" w14:paraId="3D3659C9" w14:textId="77777777" w:rsidTr="0064530E">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71DBC3CF" w14:textId="77777777" w:rsidR="005D316E" w:rsidRPr="00B563E9" w:rsidRDefault="005D316E" w:rsidP="0064530E">
            <w:pPr>
              <w:jc w:val="center"/>
              <w:rPr>
                <w:color w:val="000000"/>
              </w:rPr>
            </w:pPr>
            <w:r w:rsidRPr="00B563E9">
              <w:rPr>
                <w:color w:val="000000"/>
              </w:rPr>
              <w:t>14</w:t>
            </w:r>
          </w:p>
        </w:tc>
        <w:tc>
          <w:tcPr>
            <w:tcW w:w="3441" w:type="dxa"/>
            <w:tcBorders>
              <w:top w:val="nil"/>
              <w:left w:val="nil"/>
              <w:bottom w:val="single" w:sz="4" w:space="0" w:color="auto"/>
              <w:right w:val="single" w:sz="4" w:space="0" w:color="auto"/>
            </w:tcBorders>
            <w:shd w:val="clear" w:color="000000" w:fill="FFFFFF"/>
            <w:vAlign w:val="center"/>
            <w:hideMark/>
          </w:tcPr>
          <w:p w14:paraId="16F3C121" w14:textId="77777777" w:rsidR="005D316E" w:rsidRPr="00B563E9" w:rsidRDefault="005D316E" w:rsidP="0064530E">
            <w:pPr>
              <w:rPr>
                <w:color w:val="000000"/>
              </w:rPr>
            </w:pPr>
            <w:r w:rsidRPr="00B563E9">
              <w:rPr>
                <w:color w:val="000000"/>
              </w:rPr>
              <w:t>МП «Развитие туризма»</w:t>
            </w:r>
          </w:p>
        </w:tc>
        <w:tc>
          <w:tcPr>
            <w:tcW w:w="1559" w:type="dxa"/>
            <w:tcBorders>
              <w:top w:val="nil"/>
              <w:left w:val="nil"/>
              <w:bottom w:val="single" w:sz="4" w:space="0" w:color="auto"/>
              <w:right w:val="single" w:sz="4" w:space="0" w:color="auto"/>
            </w:tcBorders>
            <w:shd w:val="clear" w:color="000000" w:fill="FFFFFF"/>
            <w:vAlign w:val="center"/>
          </w:tcPr>
          <w:p w14:paraId="2044DC3E" w14:textId="77777777" w:rsidR="005D316E" w:rsidRPr="00B563E9" w:rsidRDefault="005D316E" w:rsidP="0064530E">
            <w:pPr>
              <w:jc w:val="center"/>
              <w:rPr>
                <w:color w:val="000000"/>
              </w:rPr>
            </w:pPr>
            <w:r w:rsidRPr="00B563E9">
              <w:rPr>
                <w:color w:val="000000"/>
              </w:rPr>
              <w:t>26 192,9</w:t>
            </w:r>
          </w:p>
        </w:tc>
        <w:tc>
          <w:tcPr>
            <w:tcW w:w="1559" w:type="dxa"/>
            <w:tcBorders>
              <w:top w:val="nil"/>
              <w:left w:val="nil"/>
              <w:bottom w:val="single" w:sz="4" w:space="0" w:color="auto"/>
              <w:right w:val="single" w:sz="4" w:space="0" w:color="auto"/>
            </w:tcBorders>
            <w:shd w:val="clear" w:color="000000" w:fill="FFFFFF"/>
            <w:vAlign w:val="center"/>
          </w:tcPr>
          <w:p w14:paraId="0CC1F46B" w14:textId="77777777" w:rsidR="005D316E" w:rsidRPr="00B563E9" w:rsidRDefault="005D316E" w:rsidP="0064530E">
            <w:pPr>
              <w:jc w:val="center"/>
              <w:rPr>
                <w:color w:val="000000"/>
              </w:rPr>
            </w:pPr>
            <w:r w:rsidRPr="00B563E9">
              <w:rPr>
                <w:color w:val="000000"/>
              </w:rPr>
              <w:t>24 266,7</w:t>
            </w:r>
          </w:p>
        </w:tc>
        <w:tc>
          <w:tcPr>
            <w:tcW w:w="1418" w:type="dxa"/>
            <w:tcBorders>
              <w:top w:val="nil"/>
              <w:left w:val="nil"/>
              <w:bottom w:val="single" w:sz="4" w:space="0" w:color="auto"/>
              <w:right w:val="single" w:sz="4" w:space="0" w:color="auto"/>
            </w:tcBorders>
            <w:shd w:val="clear" w:color="000000" w:fill="FFFFFF"/>
            <w:vAlign w:val="center"/>
          </w:tcPr>
          <w:p w14:paraId="07CA61B3" w14:textId="77777777" w:rsidR="005D316E" w:rsidRPr="00B563E9" w:rsidRDefault="005D316E" w:rsidP="0064530E">
            <w:pPr>
              <w:jc w:val="center"/>
              <w:rPr>
                <w:color w:val="000000"/>
              </w:rPr>
            </w:pPr>
            <w:r w:rsidRPr="00B563E9">
              <w:rPr>
                <w:color w:val="000000"/>
              </w:rPr>
              <w:t>- 1 926,2</w:t>
            </w:r>
          </w:p>
        </w:tc>
        <w:tc>
          <w:tcPr>
            <w:tcW w:w="850" w:type="dxa"/>
            <w:tcBorders>
              <w:top w:val="nil"/>
              <w:left w:val="nil"/>
              <w:bottom w:val="single" w:sz="4" w:space="0" w:color="auto"/>
              <w:right w:val="single" w:sz="4" w:space="0" w:color="auto"/>
            </w:tcBorders>
            <w:shd w:val="clear" w:color="000000" w:fill="FFFFFF"/>
            <w:vAlign w:val="center"/>
          </w:tcPr>
          <w:p w14:paraId="7A12C5AC" w14:textId="77777777" w:rsidR="005D316E" w:rsidRPr="00B563E9" w:rsidRDefault="005D316E" w:rsidP="0064530E">
            <w:pPr>
              <w:jc w:val="center"/>
              <w:rPr>
                <w:color w:val="000000"/>
              </w:rPr>
            </w:pPr>
            <w:r w:rsidRPr="00B563E9">
              <w:rPr>
                <w:color w:val="000000"/>
              </w:rPr>
              <w:t>92,6</w:t>
            </w:r>
          </w:p>
        </w:tc>
      </w:tr>
      <w:tr w:rsidR="005D316E" w:rsidRPr="00D00A01" w14:paraId="608CC00C" w14:textId="77777777" w:rsidTr="0064530E">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tcPr>
          <w:p w14:paraId="691F4910" w14:textId="77777777" w:rsidR="005D316E" w:rsidRPr="00B563E9" w:rsidRDefault="005D316E" w:rsidP="0064530E">
            <w:pPr>
              <w:jc w:val="center"/>
              <w:rPr>
                <w:color w:val="000000"/>
              </w:rPr>
            </w:pPr>
            <w:r w:rsidRPr="00B563E9">
              <w:rPr>
                <w:color w:val="000000"/>
              </w:rPr>
              <w:t>15</w:t>
            </w:r>
          </w:p>
        </w:tc>
        <w:tc>
          <w:tcPr>
            <w:tcW w:w="3441" w:type="dxa"/>
            <w:tcBorders>
              <w:top w:val="nil"/>
              <w:left w:val="nil"/>
              <w:bottom w:val="single" w:sz="4" w:space="0" w:color="auto"/>
              <w:right w:val="single" w:sz="4" w:space="0" w:color="auto"/>
            </w:tcBorders>
            <w:shd w:val="clear" w:color="000000" w:fill="FFFFFF"/>
            <w:vAlign w:val="center"/>
          </w:tcPr>
          <w:p w14:paraId="7042CADE" w14:textId="77777777" w:rsidR="005D316E" w:rsidRPr="00B563E9" w:rsidRDefault="005D316E" w:rsidP="0064530E">
            <w:pPr>
              <w:rPr>
                <w:color w:val="000000"/>
              </w:rPr>
            </w:pPr>
            <w:r w:rsidRPr="00B563E9">
              <w:rPr>
                <w:color w:val="000000"/>
              </w:rPr>
              <w:t>МП «Поддержание сохранности действующих и строительство новых объектов социальной инфраструктуры»</w:t>
            </w:r>
          </w:p>
        </w:tc>
        <w:tc>
          <w:tcPr>
            <w:tcW w:w="1559" w:type="dxa"/>
            <w:tcBorders>
              <w:top w:val="nil"/>
              <w:left w:val="nil"/>
              <w:bottom w:val="single" w:sz="4" w:space="0" w:color="auto"/>
              <w:right w:val="single" w:sz="4" w:space="0" w:color="auto"/>
            </w:tcBorders>
            <w:shd w:val="clear" w:color="000000" w:fill="FFFFFF"/>
            <w:vAlign w:val="center"/>
          </w:tcPr>
          <w:p w14:paraId="4D6DA19B" w14:textId="77777777" w:rsidR="005D316E" w:rsidRPr="00B563E9" w:rsidRDefault="005D316E" w:rsidP="0064530E">
            <w:pPr>
              <w:jc w:val="center"/>
              <w:rPr>
                <w:color w:val="000000"/>
              </w:rPr>
            </w:pPr>
            <w:r w:rsidRPr="00B563E9">
              <w:rPr>
                <w:color w:val="000000"/>
              </w:rPr>
              <w:t>1 274 848,9</w:t>
            </w:r>
          </w:p>
        </w:tc>
        <w:tc>
          <w:tcPr>
            <w:tcW w:w="1559" w:type="dxa"/>
            <w:tcBorders>
              <w:top w:val="nil"/>
              <w:left w:val="nil"/>
              <w:bottom w:val="single" w:sz="4" w:space="0" w:color="auto"/>
              <w:right w:val="single" w:sz="4" w:space="0" w:color="auto"/>
            </w:tcBorders>
            <w:shd w:val="clear" w:color="000000" w:fill="FFFFFF"/>
            <w:vAlign w:val="center"/>
          </w:tcPr>
          <w:p w14:paraId="01DD9400" w14:textId="77777777" w:rsidR="005D316E" w:rsidRPr="00B563E9" w:rsidRDefault="005D316E" w:rsidP="0064530E">
            <w:pPr>
              <w:jc w:val="center"/>
              <w:rPr>
                <w:color w:val="000000"/>
              </w:rPr>
            </w:pPr>
            <w:r w:rsidRPr="00B563E9">
              <w:rPr>
                <w:color w:val="000000"/>
              </w:rPr>
              <w:t>929 375,3</w:t>
            </w:r>
          </w:p>
        </w:tc>
        <w:tc>
          <w:tcPr>
            <w:tcW w:w="1418" w:type="dxa"/>
            <w:tcBorders>
              <w:top w:val="nil"/>
              <w:left w:val="nil"/>
              <w:bottom w:val="single" w:sz="4" w:space="0" w:color="auto"/>
              <w:right w:val="single" w:sz="4" w:space="0" w:color="auto"/>
            </w:tcBorders>
            <w:shd w:val="clear" w:color="000000" w:fill="FFFFFF"/>
            <w:vAlign w:val="center"/>
          </w:tcPr>
          <w:p w14:paraId="2C836B90" w14:textId="77777777" w:rsidR="005D316E" w:rsidRPr="00B563E9" w:rsidRDefault="005D316E" w:rsidP="0064530E">
            <w:pPr>
              <w:ind w:left="-109" w:right="-108"/>
              <w:jc w:val="center"/>
              <w:rPr>
                <w:color w:val="000000"/>
              </w:rPr>
            </w:pPr>
            <w:r w:rsidRPr="00B563E9">
              <w:rPr>
                <w:color w:val="000000"/>
              </w:rPr>
              <w:t>- 345 473,6</w:t>
            </w:r>
          </w:p>
        </w:tc>
        <w:tc>
          <w:tcPr>
            <w:tcW w:w="850" w:type="dxa"/>
            <w:tcBorders>
              <w:top w:val="nil"/>
              <w:left w:val="nil"/>
              <w:bottom w:val="single" w:sz="4" w:space="0" w:color="auto"/>
              <w:right w:val="single" w:sz="4" w:space="0" w:color="auto"/>
            </w:tcBorders>
            <w:shd w:val="clear" w:color="000000" w:fill="FFFFFF"/>
            <w:vAlign w:val="center"/>
          </w:tcPr>
          <w:p w14:paraId="48C2498F" w14:textId="77777777" w:rsidR="005D316E" w:rsidRPr="00B563E9" w:rsidRDefault="005D316E" w:rsidP="0064530E">
            <w:pPr>
              <w:jc w:val="center"/>
              <w:rPr>
                <w:color w:val="000000"/>
              </w:rPr>
            </w:pPr>
            <w:r w:rsidRPr="00B563E9">
              <w:rPr>
                <w:color w:val="000000"/>
              </w:rPr>
              <w:t>72,9</w:t>
            </w:r>
          </w:p>
        </w:tc>
      </w:tr>
      <w:tr w:rsidR="005D316E" w:rsidRPr="00D00A01" w14:paraId="1F467B0D" w14:textId="77777777" w:rsidTr="0064530E">
        <w:trPr>
          <w:gridAfter w:val="1"/>
          <w:wAfter w:w="10" w:type="dxa"/>
          <w:trHeight w:val="630"/>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12B0890B" w14:textId="77777777" w:rsidR="005D316E" w:rsidRPr="00B563E9" w:rsidRDefault="005D316E" w:rsidP="0064530E">
            <w:pPr>
              <w:jc w:val="center"/>
              <w:rPr>
                <w:color w:val="000000"/>
              </w:rPr>
            </w:pPr>
            <w:r w:rsidRPr="00B563E9">
              <w:rPr>
                <w:color w:val="000000"/>
              </w:rPr>
              <w:t>16</w:t>
            </w:r>
          </w:p>
        </w:tc>
        <w:tc>
          <w:tcPr>
            <w:tcW w:w="3441" w:type="dxa"/>
            <w:tcBorders>
              <w:top w:val="nil"/>
              <w:left w:val="nil"/>
              <w:bottom w:val="single" w:sz="4" w:space="0" w:color="auto"/>
              <w:right w:val="single" w:sz="4" w:space="0" w:color="auto"/>
            </w:tcBorders>
            <w:shd w:val="clear" w:color="000000" w:fill="FFFFFF"/>
            <w:vAlign w:val="center"/>
            <w:hideMark/>
          </w:tcPr>
          <w:p w14:paraId="19862811" w14:textId="77777777" w:rsidR="005D316E" w:rsidRPr="00B563E9" w:rsidRDefault="005D316E" w:rsidP="0064530E">
            <w:pPr>
              <w:rPr>
                <w:color w:val="000000"/>
              </w:rPr>
            </w:pPr>
            <w:r w:rsidRPr="00B563E9">
              <w:rPr>
                <w:color w:val="000000"/>
              </w:rPr>
              <w:t>МП «Обеспечение доступным и комфортным жильем жителей муниципального образования город Норильск»</w:t>
            </w:r>
          </w:p>
        </w:tc>
        <w:tc>
          <w:tcPr>
            <w:tcW w:w="1559" w:type="dxa"/>
            <w:tcBorders>
              <w:top w:val="nil"/>
              <w:left w:val="nil"/>
              <w:bottom w:val="single" w:sz="4" w:space="0" w:color="auto"/>
              <w:right w:val="single" w:sz="4" w:space="0" w:color="auto"/>
            </w:tcBorders>
            <w:shd w:val="clear" w:color="000000" w:fill="FFFFFF"/>
            <w:vAlign w:val="center"/>
          </w:tcPr>
          <w:p w14:paraId="4ABBC913" w14:textId="77777777" w:rsidR="005D316E" w:rsidRPr="00B563E9" w:rsidRDefault="005D316E" w:rsidP="0064530E">
            <w:pPr>
              <w:jc w:val="center"/>
              <w:rPr>
                <w:color w:val="000000"/>
              </w:rPr>
            </w:pPr>
            <w:r w:rsidRPr="00B563E9">
              <w:rPr>
                <w:color w:val="000000"/>
              </w:rPr>
              <w:t>707 605,</w:t>
            </w:r>
            <w:r>
              <w:rPr>
                <w:color w:val="000000"/>
              </w:rPr>
              <w:t>4</w:t>
            </w:r>
          </w:p>
        </w:tc>
        <w:tc>
          <w:tcPr>
            <w:tcW w:w="1559" w:type="dxa"/>
            <w:tcBorders>
              <w:top w:val="nil"/>
              <w:left w:val="nil"/>
              <w:bottom w:val="single" w:sz="4" w:space="0" w:color="auto"/>
              <w:right w:val="single" w:sz="4" w:space="0" w:color="auto"/>
            </w:tcBorders>
            <w:shd w:val="clear" w:color="000000" w:fill="FFFFFF"/>
            <w:vAlign w:val="center"/>
          </w:tcPr>
          <w:p w14:paraId="211DC0E3" w14:textId="77777777" w:rsidR="005D316E" w:rsidRPr="00B563E9" w:rsidRDefault="005D316E" w:rsidP="0064530E">
            <w:pPr>
              <w:jc w:val="center"/>
              <w:rPr>
                <w:color w:val="000000"/>
              </w:rPr>
            </w:pPr>
            <w:r w:rsidRPr="00B563E9">
              <w:rPr>
                <w:color w:val="000000"/>
              </w:rPr>
              <w:t>6</w:t>
            </w:r>
            <w:r>
              <w:rPr>
                <w:color w:val="000000"/>
              </w:rPr>
              <w:t>86 296,7</w:t>
            </w:r>
          </w:p>
        </w:tc>
        <w:tc>
          <w:tcPr>
            <w:tcW w:w="1418" w:type="dxa"/>
            <w:tcBorders>
              <w:top w:val="nil"/>
              <w:left w:val="nil"/>
              <w:bottom w:val="single" w:sz="4" w:space="0" w:color="auto"/>
              <w:right w:val="single" w:sz="4" w:space="0" w:color="auto"/>
            </w:tcBorders>
            <w:shd w:val="clear" w:color="000000" w:fill="FFFFFF"/>
            <w:vAlign w:val="center"/>
          </w:tcPr>
          <w:p w14:paraId="0D7D75EC" w14:textId="77777777" w:rsidR="005D316E" w:rsidRPr="00B563E9" w:rsidRDefault="005D316E" w:rsidP="0064530E">
            <w:pPr>
              <w:jc w:val="center"/>
              <w:rPr>
                <w:color w:val="000000"/>
              </w:rPr>
            </w:pPr>
            <w:r w:rsidRPr="00B563E9">
              <w:rPr>
                <w:color w:val="000000"/>
              </w:rPr>
              <w:t>- 21 308,7</w:t>
            </w:r>
          </w:p>
        </w:tc>
        <w:tc>
          <w:tcPr>
            <w:tcW w:w="850" w:type="dxa"/>
            <w:tcBorders>
              <w:top w:val="nil"/>
              <w:left w:val="nil"/>
              <w:bottom w:val="single" w:sz="4" w:space="0" w:color="auto"/>
              <w:right w:val="single" w:sz="4" w:space="0" w:color="auto"/>
            </w:tcBorders>
            <w:shd w:val="clear" w:color="000000" w:fill="FFFFFF"/>
            <w:vAlign w:val="center"/>
          </w:tcPr>
          <w:p w14:paraId="21218DB7" w14:textId="77777777" w:rsidR="005D316E" w:rsidRPr="00B563E9" w:rsidRDefault="005D316E" w:rsidP="0064530E">
            <w:pPr>
              <w:jc w:val="center"/>
              <w:rPr>
                <w:color w:val="000000"/>
              </w:rPr>
            </w:pPr>
            <w:r w:rsidRPr="00B563E9">
              <w:rPr>
                <w:color w:val="000000"/>
              </w:rPr>
              <w:t>97,0</w:t>
            </w:r>
          </w:p>
        </w:tc>
      </w:tr>
      <w:tr w:rsidR="005D316E" w:rsidRPr="00D00A01" w14:paraId="43D1BCB8" w14:textId="77777777" w:rsidTr="0064530E">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6DEB65D4" w14:textId="77777777" w:rsidR="005D316E" w:rsidRPr="00B563E9" w:rsidRDefault="005D316E" w:rsidP="0064530E">
            <w:pPr>
              <w:jc w:val="center"/>
              <w:rPr>
                <w:color w:val="000000"/>
              </w:rPr>
            </w:pPr>
            <w:r w:rsidRPr="00B563E9">
              <w:rPr>
                <w:color w:val="000000"/>
              </w:rPr>
              <w:t>17</w:t>
            </w:r>
          </w:p>
        </w:tc>
        <w:tc>
          <w:tcPr>
            <w:tcW w:w="3441" w:type="dxa"/>
            <w:tcBorders>
              <w:top w:val="nil"/>
              <w:left w:val="nil"/>
              <w:bottom w:val="single" w:sz="4" w:space="0" w:color="auto"/>
              <w:right w:val="single" w:sz="4" w:space="0" w:color="auto"/>
            </w:tcBorders>
            <w:shd w:val="clear" w:color="000000" w:fill="FFFFFF"/>
            <w:vAlign w:val="center"/>
            <w:hideMark/>
          </w:tcPr>
          <w:p w14:paraId="7AAE7A7C" w14:textId="77777777" w:rsidR="005D316E" w:rsidRPr="00B563E9" w:rsidRDefault="005D316E" w:rsidP="0064530E">
            <w:pPr>
              <w:rPr>
                <w:color w:val="000000"/>
              </w:rPr>
            </w:pPr>
            <w:r w:rsidRPr="00B563E9">
              <w:rPr>
                <w:color w:val="000000"/>
              </w:rPr>
              <w:t>МП «Содействие занятости населения»</w:t>
            </w:r>
          </w:p>
        </w:tc>
        <w:tc>
          <w:tcPr>
            <w:tcW w:w="1559" w:type="dxa"/>
            <w:tcBorders>
              <w:top w:val="nil"/>
              <w:left w:val="nil"/>
              <w:bottom w:val="single" w:sz="4" w:space="0" w:color="auto"/>
              <w:right w:val="single" w:sz="4" w:space="0" w:color="auto"/>
            </w:tcBorders>
            <w:shd w:val="clear" w:color="000000" w:fill="FFFFFF"/>
            <w:vAlign w:val="center"/>
          </w:tcPr>
          <w:p w14:paraId="129DECA6" w14:textId="77777777" w:rsidR="005D316E" w:rsidRPr="00B563E9" w:rsidRDefault="005D316E" w:rsidP="0064530E">
            <w:pPr>
              <w:jc w:val="center"/>
              <w:rPr>
                <w:color w:val="000000"/>
              </w:rPr>
            </w:pPr>
            <w:r w:rsidRPr="00B563E9">
              <w:rPr>
                <w:color w:val="000000"/>
              </w:rPr>
              <w:t>26 803,7</w:t>
            </w:r>
          </w:p>
        </w:tc>
        <w:tc>
          <w:tcPr>
            <w:tcW w:w="1559" w:type="dxa"/>
            <w:tcBorders>
              <w:top w:val="nil"/>
              <w:left w:val="nil"/>
              <w:bottom w:val="single" w:sz="4" w:space="0" w:color="auto"/>
              <w:right w:val="single" w:sz="4" w:space="0" w:color="auto"/>
            </w:tcBorders>
            <w:shd w:val="clear" w:color="000000" w:fill="FFFFFF"/>
            <w:vAlign w:val="center"/>
          </w:tcPr>
          <w:p w14:paraId="4F8C4AAF" w14:textId="77777777" w:rsidR="005D316E" w:rsidRPr="00B563E9" w:rsidRDefault="005D316E" w:rsidP="0064530E">
            <w:pPr>
              <w:jc w:val="center"/>
              <w:rPr>
                <w:color w:val="000000"/>
              </w:rPr>
            </w:pPr>
            <w:r w:rsidRPr="00B563E9">
              <w:rPr>
                <w:color w:val="000000"/>
              </w:rPr>
              <w:t>23 603,3</w:t>
            </w:r>
          </w:p>
        </w:tc>
        <w:tc>
          <w:tcPr>
            <w:tcW w:w="1418" w:type="dxa"/>
            <w:tcBorders>
              <w:top w:val="nil"/>
              <w:left w:val="nil"/>
              <w:bottom w:val="single" w:sz="4" w:space="0" w:color="auto"/>
              <w:right w:val="single" w:sz="4" w:space="0" w:color="auto"/>
            </w:tcBorders>
            <w:shd w:val="clear" w:color="000000" w:fill="FFFFFF"/>
            <w:vAlign w:val="center"/>
          </w:tcPr>
          <w:p w14:paraId="541A061F" w14:textId="77777777" w:rsidR="005D316E" w:rsidRPr="00B563E9" w:rsidRDefault="005D316E" w:rsidP="0064530E">
            <w:pPr>
              <w:jc w:val="center"/>
              <w:rPr>
                <w:color w:val="000000"/>
              </w:rPr>
            </w:pPr>
            <w:r w:rsidRPr="00B563E9">
              <w:rPr>
                <w:color w:val="000000"/>
              </w:rPr>
              <w:t>- 3 200,4</w:t>
            </w:r>
          </w:p>
        </w:tc>
        <w:tc>
          <w:tcPr>
            <w:tcW w:w="850" w:type="dxa"/>
            <w:tcBorders>
              <w:top w:val="nil"/>
              <w:left w:val="nil"/>
              <w:bottom w:val="single" w:sz="4" w:space="0" w:color="auto"/>
              <w:right w:val="single" w:sz="4" w:space="0" w:color="auto"/>
            </w:tcBorders>
            <w:shd w:val="clear" w:color="000000" w:fill="FFFFFF"/>
            <w:vAlign w:val="center"/>
          </w:tcPr>
          <w:p w14:paraId="0569B858" w14:textId="77777777" w:rsidR="005D316E" w:rsidRPr="00B563E9" w:rsidRDefault="005D316E" w:rsidP="0064530E">
            <w:pPr>
              <w:jc w:val="center"/>
              <w:rPr>
                <w:color w:val="000000"/>
              </w:rPr>
            </w:pPr>
            <w:r w:rsidRPr="00B563E9">
              <w:rPr>
                <w:color w:val="000000"/>
              </w:rPr>
              <w:t>88,1</w:t>
            </w:r>
          </w:p>
        </w:tc>
      </w:tr>
      <w:tr w:rsidR="005D316E" w:rsidRPr="00D00A01" w14:paraId="1A073774" w14:textId="77777777" w:rsidTr="0064530E">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6041B3E3" w14:textId="77777777" w:rsidR="005D316E" w:rsidRPr="00B563E9" w:rsidRDefault="005D316E" w:rsidP="0064530E">
            <w:pPr>
              <w:jc w:val="center"/>
              <w:rPr>
                <w:color w:val="000000"/>
              </w:rPr>
            </w:pPr>
            <w:r w:rsidRPr="00B563E9">
              <w:rPr>
                <w:color w:val="000000"/>
              </w:rPr>
              <w:t>18</w:t>
            </w:r>
          </w:p>
        </w:tc>
        <w:tc>
          <w:tcPr>
            <w:tcW w:w="3441" w:type="dxa"/>
            <w:tcBorders>
              <w:top w:val="nil"/>
              <w:left w:val="nil"/>
              <w:bottom w:val="single" w:sz="4" w:space="0" w:color="auto"/>
              <w:right w:val="single" w:sz="4" w:space="0" w:color="auto"/>
            </w:tcBorders>
            <w:shd w:val="clear" w:color="000000" w:fill="FFFFFF"/>
            <w:vAlign w:val="center"/>
            <w:hideMark/>
          </w:tcPr>
          <w:p w14:paraId="539EEB86" w14:textId="77777777" w:rsidR="005D316E" w:rsidRPr="00B563E9" w:rsidRDefault="005D316E" w:rsidP="0064530E">
            <w:pPr>
              <w:rPr>
                <w:color w:val="000000"/>
              </w:rPr>
            </w:pPr>
            <w:r w:rsidRPr="00B563E9">
              <w:rPr>
                <w:color w:val="000000"/>
              </w:rPr>
              <w:t>МП «Управление муниципальными финансами»</w:t>
            </w:r>
          </w:p>
        </w:tc>
        <w:tc>
          <w:tcPr>
            <w:tcW w:w="1559" w:type="dxa"/>
            <w:tcBorders>
              <w:top w:val="nil"/>
              <w:left w:val="nil"/>
              <w:bottom w:val="single" w:sz="4" w:space="0" w:color="auto"/>
              <w:right w:val="single" w:sz="4" w:space="0" w:color="auto"/>
            </w:tcBorders>
            <w:shd w:val="clear" w:color="000000" w:fill="FFFFFF"/>
            <w:vAlign w:val="center"/>
          </w:tcPr>
          <w:p w14:paraId="12BE4847" w14:textId="77777777" w:rsidR="005D316E" w:rsidRPr="00B563E9" w:rsidRDefault="005D316E" w:rsidP="0064530E">
            <w:pPr>
              <w:jc w:val="center"/>
              <w:rPr>
                <w:color w:val="000000"/>
              </w:rPr>
            </w:pPr>
            <w:r w:rsidRPr="00B563E9">
              <w:rPr>
                <w:color w:val="000000"/>
              </w:rPr>
              <w:t>228 938,3</w:t>
            </w:r>
          </w:p>
        </w:tc>
        <w:tc>
          <w:tcPr>
            <w:tcW w:w="1559" w:type="dxa"/>
            <w:tcBorders>
              <w:top w:val="nil"/>
              <w:left w:val="nil"/>
              <w:bottom w:val="single" w:sz="4" w:space="0" w:color="auto"/>
              <w:right w:val="single" w:sz="4" w:space="0" w:color="auto"/>
            </w:tcBorders>
            <w:shd w:val="clear" w:color="000000" w:fill="FFFFFF"/>
            <w:vAlign w:val="center"/>
          </w:tcPr>
          <w:p w14:paraId="28E7820B" w14:textId="77777777" w:rsidR="005D316E" w:rsidRPr="00B563E9" w:rsidRDefault="005D316E" w:rsidP="0064530E">
            <w:pPr>
              <w:jc w:val="center"/>
              <w:rPr>
                <w:color w:val="000000"/>
              </w:rPr>
            </w:pPr>
            <w:r w:rsidRPr="00B563E9">
              <w:rPr>
                <w:color w:val="000000"/>
              </w:rPr>
              <w:t>222 347,5</w:t>
            </w:r>
          </w:p>
        </w:tc>
        <w:tc>
          <w:tcPr>
            <w:tcW w:w="1418" w:type="dxa"/>
            <w:tcBorders>
              <w:top w:val="nil"/>
              <w:left w:val="nil"/>
              <w:bottom w:val="single" w:sz="4" w:space="0" w:color="auto"/>
              <w:right w:val="single" w:sz="4" w:space="0" w:color="auto"/>
            </w:tcBorders>
            <w:shd w:val="clear" w:color="000000" w:fill="FFFFFF"/>
            <w:vAlign w:val="center"/>
          </w:tcPr>
          <w:p w14:paraId="5474A6F4" w14:textId="77777777" w:rsidR="005D316E" w:rsidRPr="00B563E9" w:rsidRDefault="005D316E" w:rsidP="0064530E">
            <w:pPr>
              <w:jc w:val="center"/>
              <w:rPr>
                <w:color w:val="000000"/>
              </w:rPr>
            </w:pPr>
            <w:r w:rsidRPr="00B563E9">
              <w:rPr>
                <w:color w:val="000000"/>
              </w:rPr>
              <w:t>- 6 590,8</w:t>
            </w:r>
          </w:p>
        </w:tc>
        <w:tc>
          <w:tcPr>
            <w:tcW w:w="850" w:type="dxa"/>
            <w:tcBorders>
              <w:top w:val="nil"/>
              <w:left w:val="nil"/>
              <w:bottom w:val="single" w:sz="4" w:space="0" w:color="auto"/>
              <w:right w:val="single" w:sz="4" w:space="0" w:color="auto"/>
            </w:tcBorders>
            <w:shd w:val="clear" w:color="000000" w:fill="FFFFFF"/>
            <w:vAlign w:val="center"/>
          </w:tcPr>
          <w:p w14:paraId="1A35B902" w14:textId="77777777" w:rsidR="005D316E" w:rsidRPr="00B563E9" w:rsidRDefault="005D316E" w:rsidP="0064530E">
            <w:pPr>
              <w:jc w:val="center"/>
              <w:rPr>
                <w:color w:val="000000"/>
              </w:rPr>
            </w:pPr>
            <w:r w:rsidRPr="00B563E9">
              <w:rPr>
                <w:color w:val="000000"/>
              </w:rPr>
              <w:t>97,1</w:t>
            </w:r>
          </w:p>
        </w:tc>
      </w:tr>
      <w:tr w:rsidR="005D316E" w:rsidRPr="00D00A01" w14:paraId="6FC8DA5D" w14:textId="77777777" w:rsidTr="0064530E">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tcPr>
          <w:p w14:paraId="21E719AF" w14:textId="77777777" w:rsidR="005D316E" w:rsidRPr="00B563E9" w:rsidRDefault="005D316E" w:rsidP="0064530E">
            <w:pPr>
              <w:jc w:val="center"/>
              <w:rPr>
                <w:color w:val="000000"/>
              </w:rPr>
            </w:pPr>
            <w:r w:rsidRPr="00B563E9">
              <w:rPr>
                <w:color w:val="000000"/>
              </w:rPr>
              <w:t>19</w:t>
            </w:r>
          </w:p>
        </w:tc>
        <w:tc>
          <w:tcPr>
            <w:tcW w:w="3441" w:type="dxa"/>
            <w:tcBorders>
              <w:top w:val="nil"/>
              <w:left w:val="nil"/>
              <w:bottom w:val="single" w:sz="4" w:space="0" w:color="auto"/>
              <w:right w:val="single" w:sz="4" w:space="0" w:color="auto"/>
            </w:tcBorders>
            <w:shd w:val="clear" w:color="000000" w:fill="FFFFFF"/>
            <w:vAlign w:val="center"/>
          </w:tcPr>
          <w:p w14:paraId="39D11F6C" w14:textId="77777777" w:rsidR="005D316E" w:rsidRPr="00B563E9" w:rsidRDefault="005D316E" w:rsidP="0064530E">
            <w:pPr>
              <w:rPr>
                <w:color w:val="000000"/>
              </w:rPr>
            </w:pPr>
            <w:r w:rsidRPr="00B563E9">
              <w:rPr>
                <w:color w:val="000000"/>
              </w:rPr>
              <w:t>МП «Экология и охрана окружающей среды»</w:t>
            </w:r>
          </w:p>
        </w:tc>
        <w:tc>
          <w:tcPr>
            <w:tcW w:w="1559" w:type="dxa"/>
            <w:tcBorders>
              <w:top w:val="nil"/>
              <w:left w:val="nil"/>
              <w:bottom w:val="single" w:sz="4" w:space="0" w:color="auto"/>
              <w:right w:val="single" w:sz="4" w:space="0" w:color="auto"/>
            </w:tcBorders>
            <w:shd w:val="clear" w:color="000000" w:fill="FFFFFF"/>
            <w:vAlign w:val="center"/>
          </w:tcPr>
          <w:p w14:paraId="26AF4BB3" w14:textId="77777777" w:rsidR="005D316E" w:rsidRPr="00B563E9" w:rsidRDefault="005D316E" w:rsidP="0064530E">
            <w:pPr>
              <w:jc w:val="center"/>
              <w:rPr>
                <w:color w:val="000000"/>
              </w:rPr>
            </w:pPr>
            <w:r w:rsidRPr="00B563E9">
              <w:rPr>
                <w:color w:val="000000"/>
              </w:rPr>
              <w:t>423 493,3</w:t>
            </w:r>
          </w:p>
        </w:tc>
        <w:tc>
          <w:tcPr>
            <w:tcW w:w="1559" w:type="dxa"/>
            <w:tcBorders>
              <w:top w:val="nil"/>
              <w:left w:val="nil"/>
              <w:bottom w:val="single" w:sz="4" w:space="0" w:color="auto"/>
              <w:right w:val="single" w:sz="4" w:space="0" w:color="auto"/>
            </w:tcBorders>
            <w:shd w:val="clear" w:color="000000" w:fill="FFFFFF"/>
            <w:vAlign w:val="center"/>
          </w:tcPr>
          <w:p w14:paraId="2DF7E739" w14:textId="77777777" w:rsidR="005D316E" w:rsidRPr="00B563E9" w:rsidRDefault="005D316E" w:rsidP="0064530E">
            <w:pPr>
              <w:jc w:val="center"/>
              <w:rPr>
                <w:color w:val="000000"/>
              </w:rPr>
            </w:pPr>
            <w:r w:rsidRPr="00B563E9">
              <w:rPr>
                <w:color w:val="000000"/>
              </w:rPr>
              <w:t>404 175,2</w:t>
            </w:r>
          </w:p>
        </w:tc>
        <w:tc>
          <w:tcPr>
            <w:tcW w:w="1418" w:type="dxa"/>
            <w:tcBorders>
              <w:top w:val="nil"/>
              <w:left w:val="nil"/>
              <w:bottom w:val="single" w:sz="4" w:space="0" w:color="auto"/>
              <w:right w:val="single" w:sz="4" w:space="0" w:color="auto"/>
            </w:tcBorders>
            <w:shd w:val="clear" w:color="000000" w:fill="FFFFFF"/>
            <w:vAlign w:val="center"/>
          </w:tcPr>
          <w:p w14:paraId="1A6E3D57" w14:textId="77777777" w:rsidR="005D316E" w:rsidRPr="00B563E9" w:rsidRDefault="005D316E" w:rsidP="0064530E">
            <w:pPr>
              <w:ind w:left="-109" w:right="-108"/>
              <w:jc w:val="center"/>
              <w:rPr>
                <w:color w:val="000000"/>
              </w:rPr>
            </w:pPr>
            <w:r w:rsidRPr="00B563E9">
              <w:rPr>
                <w:color w:val="000000"/>
              </w:rPr>
              <w:t>- 19 318,1</w:t>
            </w:r>
          </w:p>
        </w:tc>
        <w:tc>
          <w:tcPr>
            <w:tcW w:w="850" w:type="dxa"/>
            <w:tcBorders>
              <w:top w:val="nil"/>
              <w:left w:val="nil"/>
              <w:bottom w:val="single" w:sz="4" w:space="0" w:color="auto"/>
              <w:right w:val="single" w:sz="4" w:space="0" w:color="auto"/>
            </w:tcBorders>
            <w:shd w:val="clear" w:color="000000" w:fill="FFFFFF"/>
            <w:vAlign w:val="center"/>
          </w:tcPr>
          <w:p w14:paraId="1233FEF6" w14:textId="77777777" w:rsidR="005D316E" w:rsidRPr="00B563E9" w:rsidRDefault="005D316E" w:rsidP="0064530E">
            <w:pPr>
              <w:jc w:val="center"/>
              <w:rPr>
                <w:color w:val="000000"/>
              </w:rPr>
            </w:pPr>
            <w:r w:rsidRPr="00B563E9">
              <w:rPr>
                <w:color w:val="000000"/>
              </w:rPr>
              <w:t>95,4</w:t>
            </w:r>
          </w:p>
        </w:tc>
      </w:tr>
      <w:tr w:rsidR="005D316E" w:rsidRPr="00D00A01" w14:paraId="13FD776B" w14:textId="77777777" w:rsidTr="0064530E">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tcPr>
          <w:p w14:paraId="076E0811" w14:textId="77777777" w:rsidR="005D316E" w:rsidRPr="00B563E9" w:rsidRDefault="005D316E" w:rsidP="0064530E">
            <w:pPr>
              <w:jc w:val="center"/>
              <w:rPr>
                <w:color w:val="000000"/>
              </w:rPr>
            </w:pPr>
            <w:r w:rsidRPr="00B563E9">
              <w:rPr>
                <w:color w:val="000000"/>
              </w:rPr>
              <w:t>20</w:t>
            </w:r>
          </w:p>
        </w:tc>
        <w:tc>
          <w:tcPr>
            <w:tcW w:w="3441" w:type="dxa"/>
            <w:tcBorders>
              <w:top w:val="nil"/>
              <w:left w:val="nil"/>
              <w:bottom w:val="single" w:sz="4" w:space="0" w:color="auto"/>
              <w:right w:val="single" w:sz="4" w:space="0" w:color="auto"/>
            </w:tcBorders>
            <w:shd w:val="clear" w:color="000000" w:fill="FFFFFF"/>
            <w:vAlign w:val="center"/>
          </w:tcPr>
          <w:p w14:paraId="23382568" w14:textId="77777777" w:rsidR="005D316E" w:rsidRPr="00B563E9" w:rsidRDefault="005D316E" w:rsidP="0064530E">
            <w:pPr>
              <w:rPr>
                <w:color w:val="000000"/>
              </w:rPr>
            </w:pPr>
            <w:r w:rsidRPr="00B563E9">
              <w:rPr>
                <w:color w:val="000000"/>
              </w:rPr>
              <w:t>МП «Профилактика правонарушений и укрепление межнационального и межконфессионального согласия»</w:t>
            </w:r>
          </w:p>
        </w:tc>
        <w:tc>
          <w:tcPr>
            <w:tcW w:w="1559" w:type="dxa"/>
            <w:tcBorders>
              <w:top w:val="nil"/>
              <w:left w:val="nil"/>
              <w:bottom w:val="single" w:sz="4" w:space="0" w:color="auto"/>
              <w:right w:val="single" w:sz="4" w:space="0" w:color="auto"/>
            </w:tcBorders>
            <w:shd w:val="clear" w:color="000000" w:fill="FFFFFF"/>
            <w:vAlign w:val="center"/>
          </w:tcPr>
          <w:p w14:paraId="3BFFC738" w14:textId="77777777" w:rsidR="005D316E" w:rsidRPr="00B563E9" w:rsidRDefault="005D316E" w:rsidP="0064530E">
            <w:pPr>
              <w:jc w:val="center"/>
              <w:rPr>
                <w:color w:val="000000"/>
              </w:rPr>
            </w:pPr>
            <w:r w:rsidRPr="00B563E9">
              <w:rPr>
                <w:color w:val="000000"/>
              </w:rPr>
              <w:t>66 248,4</w:t>
            </w:r>
          </w:p>
        </w:tc>
        <w:tc>
          <w:tcPr>
            <w:tcW w:w="1559" w:type="dxa"/>
            <w:tcBorders>
              <w:top w:val="nil"/>
              <w:left w:val="nil"/>
              <w:bottom w:val="single" w:sz="4" w:space="0" w:color="auto"/>
              <w:right w:val="single" w:sz="4" w:space="0" w:color="auto"/>
            </w:tcBorders>
            <w:shd w:val="clear" w:color="000000" w:fill="FFFFFF"/>
            <w:vAlign w:val="center"/>
          </w:tcPr>
          <w:p w14:paraId="5E8A9146" w14:textId="77777777" w:rsidR="005D316E" w:rsidRPr="00B563E9" w:rsidRDefault="005D316E" w:rsidP="0064530E">
            <w:pPr>
              <w:jc w:val="center"/>
              <w:rPr>
                <w:color w:val="000000"/>
              </w:rPr>
            </w:pPr>
            <w:r w:rsidRPr="00B563E9">
              <w:rPr>
                <w:color w:val="000000"/>
              </w:rPr>
              <w:t>64 115,1</w:t>
            </w:r>
          </w:p>
        </w:tc>
        <w:tc>
          <w:tcPr>
            <w:tcW w:w="1418" w:type="dxa"/>
            <w:tcBorders>
              <w:top w:val="nil"/>
              <w:left w:val="nil"/>
              <w:bottom w:val="single" w:sz="4" w:space="0" w:color="auto"/>
              <w:right w:val="single" w:sz="4" w:space="0" w:color="auto"/>
            </w:tcBorders>
            <w:shd w:val="clear" w:color="000000" w:fill="FFFFFF"/>
            <w:vAlign w:val="center"/>
          </w:tcPr>
          <w:p w14:paraId="04F413C8" w14:textId="77777777" w:rsidR="005D316E" w:rsidRPr="00B563E9" w:rsidRDefault="005D316E" w:rsidP="0064530E">
            <w:pPr>
              <w:ind w:left="-109" w:right="-108"/>
              <w:jc w:val="center"/>
              <w:rPr>
                <w:color w:val="000000"/>
              </w:rPr>
            </w:pPr>
            <w:r w:rsidRPr="00B563E9">
              <w:rPr>
                <w:color w:val="000000"/>
              </w:rPr>
              <w:t>- 2 133,3</w:t>
            </w:r>
          </w:p>
        </w:tc>
        <w:tc>
          <w:tcPr>
            <w:tcW w:w="850" w:type="dxa"/>
            <w:tcBorders>
              <w:top w:val="nil"/>
              <w:left w:val="nil"/>
              <w:bottom w:val="single" w:sz="4" w:space="0" w:color="auto"/>
              <w:right w:val="single" w:sz="4" w:space="0" w:color="auto"/>
            </w:tcBorders>
            <w:shd w:val="clear" w:color="000000" w:fill="FFFFFF"/>
            <w:vAlign w:val="center"/>
          </w:tcPr>
          <w:p w14:paraId="22A7A1F8" w14:textId="77777777" w:rsidR="005D316E" w:rsidRPr="00B563E9" w:rsidRDefault="005D316E" w:rsidP="0064530E">
            <w:pPr>
              <w:jc w:val="center"/>
              <w:rPr>
                <w:color w:val="000000"/>
              </w:rPr>
            </w:pPr>
            <w:r w:rsidRPr="00B563E9">
              <w:rPr>
                <w:color w:val="000000"/>
              </w:rPr>
              <w:t>96,8</w:t>
            </w:r>
          </w:p>
        </w:tc>
      </w:tr>
      <w:tr w:rsidR="005D316E" w:rsidRPr="00D00A01" w14:paraId="47806784" w14:textId="77777777" w:rsidTr="0064530E">
        <w:trPr>
          <w:gridAfter w:val="1"/>
          <w:wAfter w:w="10" w:type="dxa"/>
          <w:trHeight w:val="315"/>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tcPr>
          <w:p w14:paraId="7DDB12EB" w14:textId="77777777" w:rsidR="005D316E" w:rsidRPr="00B563E9" w:rsidRDefault="005D316E" w:rsidP="0064530E">
            <w:pPr>
              <w:jc w:val="center"/>
              <w:rPr>
                <w:color w:val="000000"/>
              </w:rPr>
            </w:pPr>
            <w:r w:rsidRPr="00B563E9">
              <w:rPr>
                <w:color w:val="000000"/>
              </w:rPr>
              <w:t>21</w:t>
            </w:r>
          </w:p>
        </w:tc>
        <w:tc>
          <w:tcPr>
            <w:tcW w:w="3441" w:type="dxa"/>
            <w:tcBorders>
              <w:top w:val="nil"/>
              <w:left w:val="nil"/>
              <w:bottom w:val="single" w:sz="4" w:space="0" w:color="auto"/>
              <w:right w:val="single" w:sz="4" w:space="0" w:color="auto"/>
            </w:tcBorders>
            <w:shd w:val="clear" w:color="000000" w:fill="FFFFFF"/>
            <w:vAlign w:val="center"/>
          </w:tcPr>
          <w:p w14:paraId="5871B369" w14:textId="77777777" w:rsidR="005D316E" w:rsidRPr="00B563E9" w:rsidRDefault="005D316E" w:rsidP="0064530E">
            <w:pPr>
              <w:rPr>
                <w:color w:val="000000"/>
              </w:rPr>
            </w:pPr>
            <w:r w:rsidRPr="00B563E9">
              <w:rPr>
                <w:color w:val="000000"/>
              </w:rPr>
              <w:t>МП «Комплексное социально-экономическое развитие города Норильска»</w:t>
            </w:r>
          </w:p>
        </w:tc>
        <w:tc>
          <w:tcPr>
            <w:tcW w:w="1559" w:type="dxa"/>
            <w:tcBorders>
              <w:top w:val="nil"/>
              <w:left w:val="nil"/>
              <w:bottom w:val="single" w:sz="4" w:space="0" w:color="auto"/>
              <w:right w:val="single" w:sz="4" w:space="0" w:color="auto"/>
            </w:tcBorders>
            <w:shd w:val="clear" w:color="000000" w:fill="FFFFFF"/>
            <w:vAlign w:val="center"/>
          </w:tcPr>
          <w:p w14:paraId="1CFCAEAB" w14:textId="77777777" w:rsidR="005D316E" w:rsidRPr="00B563E9" w:rsidRDefault="005D316E" w:rsidP="0064530E">
            <w:pPr>
              <w:jc w:val="center"/>
              <w:rPr>
                <w:color w:val="000000"/>
              </w:rPr>
            </w:pPr>
            <w:r w:rsidRPr="00B563E9">
              <w:rPr>
                <w:color w:val="000000"/>
              </w:rPr>
              <w:t>1 053 808,9</w:t>
            </w:r>
          </w:p>
        </w:tc>
        <w:tc>
          <w:tcPr>
            <w:tcW w:w="1559" w:type="dxa"/>
            <w:tcBorders>
              <w:top w:val="nil"/>
              <w:left w:val="nil"/>
              <w:bottom w:val="single" w:sz="4" w:space="0" w:color="auto"/>
              <w:right w:val="single" w:sz="4" w:space="0" w:color="auto"/>
            </w:tcBorders>
            <w:shd w:val="clear" w:color="000000" w:fill="FFFFFF"/>
            <w:vAlign w:val="center"/>
          </w:tcPr>
          <w:p w14:paraId="24C5A2B3" w14:textId="77777777" w:rsidR="005D316E" w:rsidRPr="00B563E9" w:rsidRDefault="005D316E" w:rsidP="0064530E">
            <w:pPr>
              <w:jc w:val="center"/>
              <w:rPr>
                <w:color w:val="000000"/>
              </w:rPr>
            </w:pPr>
            <w:r w:rsidRPr="00B563E9">
              <w:rPr>
                <w:color w:val="000000"/>
              </w:rPr>
              <w:t>1 030 196,2</w:t>
            </w:r>
          </w:p>
        </w:tc>
        <w:tc>
          <w:tcPr>
            <w:tcW w:w="1418" w:type="dxa"/>
            <w:tcBorders>
              <w:top w:val="nil"/>
              <w:left w:val="nil"/>
              <w:bottom w:val="single" w:sz="4" w:space="0" w:color="auto"/>
              <w:right w:val="single" w:sz="4" w:space="0" w:color="auto"/>
            </w:tcBorders>
            <w:shd w:val="clear" w:color="000000" w:fill="FFFFFF"/>
            <w:vAlign w:val="center"/>
          </w:tcPr>
          <w:p w14:paraId="4CFF78EE" w14:textId="77777777" w:rsidR="005D316E" w:rsidRPr="00B563E9" w:rsidRDefault="005D316E" w:rsidP="0064530E">
            <w:pPr>
              <w:ind w:left="-109" w:right="-108"/>
              <w:jc w:val="center"/>
              <w:rPr>
                <w:color w:val="000000"/>
              </w:rPr>
            </w:pPr>
            <w:r w:rsidRPr="00B563E9">
              <w:rPr>
                <w:color w:val="000000"/>
              </w:rPr>
              <w:t>- 23 612,7</w:t>
            </w:r>
          </w:p>
        </w:tc>
        <w:tc>
          <w:tcPr>
            <w:tcW w:w="850" w:type="dxa"/>
            <w:tcBorders>
              <w:top w:val="nil"/>
              <w:left w:val="nil"/>
              <w:bottom w:val="single" w:sz="4" w:space="0" w:color="auto"/>
              <w:right w:val="single" w:sz="4" w:space="0" w:color="auto"/>
            </w:tcBorders>
            <w:shd w:val="clear" w:color="000000" w:fill="FFFFFF"/>
            <w:vAlign w:val="center"/>
          </w:tcPr>
          <w:p w14:paraId="7FCF1C5F" w14:textId="77777777" w:rsidR="005D316E" w:rsidRPr="00B563E9" w:rsidRDefault="005D316E" w:rsidP="0064530E">
            <w:pPr>
              <w:jc w:val="center"/>
              <w:rPr>
                <w:color w:val="000000"/>
              </w:rPr>
            </w:pPr>
            <w:r w:rsidRPr="00B563E9">
              <w:rPr>
                <w:color w:val="000000"/>
              </w:rPr>
              <w:t>97,8</w:t>
            </w:r>
          </w:p>
        </w:tc>
      </w:tr>
      <w:tr w:rsidR="005D316E" w:rsidRPr="00B563E9" w14:paraId="4C632EF4" w14:textId="77777777" w:rsidTr="0064530E">
        <w:trPr>
          <w:gridAfter w:val="1"/>
          <w:wAfter w:w="10" w:type="dxa"/>
          <w:trHeight w:val="387"/>
          <w:jc w:val="center"/>
        </w:trPr>
        <w:tc>
          <w:tcPr>
            <w:tcW w:w="807" w:type="dxa"/>
            <w:tcBorders>
              <w:top w:val="nil"/>
              <w:left w:val="single" w:sz="4" w:space="0" w:color="auto"/>
              <w:bottom w:val="single" w:sz="4" w:space="0" w:color="auto"/>
              <w:right w:val="single" w:sz="4" w:space="0" w:color="auto"/>
            </w:tcBorders>
            <w:shd w:val="clear" w:color="000000" w:fill="FFFFFF"/>
            <w:noWrap/>
            <w:vAlign w:val="center"/>
            <w:hideMark/>
          </w:tcPr>
          <w:p w14:paraId="2410084C" w14:textId="77777777" w:rsidR="005D316E" w:rsidRPr="00B563E9" w:rsidRDefault="005D316E" w:rsidP="0064530E">
            <w:pPr>
              <w:jc w:val="center"/>
              <w:rPr>
                <w:b/>
                <w:bCs/>
                <w:color w:val="000000"/>
              </w:rPr>
            </w:pPr>
            <w:r w:rsidRPr="00B563E9">
              <w:rPr>
                <w:b/>
                <w:bCs/>
                <w:color w:val="000000"/>
              </w:rPr>
              <w:t>II</w:t>
            </w:r>
          </w:p>
        </w:tc>
        <w:tc>
          <w:tcPr>
            <w:tcW w:w="3441" w:type="dxa"/>
            <w:tcBorders>
              <w:top w:val="nil"/>
              <w:left w:val="nil"/>
              <w:bottom w:val="single" w:sz="4" w:space="0" w:color="auto"/>
              <w:right w:val="single" w:sz="4" w:space="0" w:color="auto"/>
            </w:tcBorders>
            <w:shd w:val="clear" w:color="000000" w:fill="FFFFFF"/>
            <w:noWrap/>
            <w:vAlign w:val="center"/>
            <w:hideMark/>
          </w:tcPr>
          <w:p w14:paraId="161B212E" w14:textId="77777777" w:rsidR="005D316E" w:rsidRPr="00B563E9" w:rsidRDefault="005D316E" w:rsidP="0064530E">
            <w:pPr>
              <w:rPr>
                <w:b/>
                <w:bCs/>
                <w:color w:val="000000"/>
              </w:rPr>
            </w:pPr>
            <w:r w:rsidRPr="00B563E9">
              <w:rPr>
                <w:b/>
                <w:bCs/>
                <w:color w:val="000000"/>
              </w:rPr>
              <w:t>Непрограммные расходы, всего</w:t>
            </w:r>
          </w:p>
        </w:tc>
        <w:tc>
          <w:tcPr>
            <w:tcW w:w="1559" w:type="dxa"/>
            <w:tcBorders>
              <w:top w:val="nil"/>
              <w:left w:val="nil"/>
              <w:bottom w:val="single" w:sz="4" w:space="0" w:color="auto"/>
              <w:right w:val="single" w:sz="4" w:space="0" w:color="auto"/>
            </w:tcBorders>
            <w:shd w:val="clear" w:color="auto" w:fill="auto"/>
            <w:noWrap/>
            <w:vAlign w:val="center"/>
          </w:tcPr>
          <w:p w14:paraId="29D4A5D3" w14:textId="77777777" w:rsidR="005D316E" w:rsidRPr="00B563E9" w:rsidRDefault="005D316E" w:rsidP="0064530E">
            <w:pPr>
              <w:jc w:val="center"/>
              <w:rPr>
                <w:b/>
                <w:bCs/>
                <w:color w:val="000000"/>
              </w:rPr>
            </w:pPr>
            <w:r w:rsidRPr="00B563E9">
              <w:rPr>
                <w:b/>
                <w:bCs/>
                <w:color w:val="000000"/>
              </w:rPr>
              <w:t>2 437 405,5</w:t>
            </w:r>
          </w:p>
        </w:tc>
        <w:tc>
          <w:tcPr>
            <w:tcW w:w="1559" w:type="dxa"/>
            <w:tcBorders>
              <w:top w:val="nil"/>
              <w:left w:val="nil"/>
              <w:bottom w:val="single" w:sz="4" w:space="0" w:color="auto"/>
              <w:right w:val="single" w:sz="4" w:space="0" w:color="auto"/>
            </w:tcBorders>
            <w:shd w:val="clear" w:color="auto" w:fill="auto"/>
            <w:noWrap/>
            <w:vAlign w:val="center"/>
          </w:tcPr>
          <w:p w14:paraId="5DEA4766" w14:textId="77777777" w:rsidR="005D316E" w:rsidRPr="00B563E9" w:rsidRDefault="005D316E" w:rsidP="0064530E">
            <w:pPr>
              <w:jc w:val="center"/>
              <w:rPr>
                <w:b/>
                <w:bCs/>
                <w:color w:val="000000"/>
              </w:rPr>
            </w:pPr>
            <w:r w:rsidRPr="00B563E9">
              <w:rPr>
                <w:b/>
                <w:bCs/>
                <w:color w:val="000000"/>
              </w:rPr>
              <w:t>1 678 950,1</w:t>
            </w:r>
          </w:p>
        </w:tc>
        <w:tc>
          <w:tcPr>
            <w:tcW w:w="1418" w:type="dxa"/>
            <w:tcBorders>
              <w:top w:val="nil"/>
              <w:left w:val="nil"/>
              <w:bottom w:val="single" w:sz="4" w:space="0" w:color="auto"/>
              <w:right w:val="single" w:sz="4" w:space="0" w:color="auto"/>
            </w:tcBorders>
            <w:shd w:val="clear" w:color="auto" w:fill="auto"/>
            <w:noWrap/>
            <w:vAlign w:val="center"/>
          </w:tcPr>
          <w:p w14:paraId="7FC1F349" w14:textId="77777777" w:rsidR="005D316E" w:rsidRPr="00B563E9" w:rsidRDefault="005D316E" w:rsidP="0064530E">
            <w:pPr>
              <w:ind w:left="-109" w:right="-108"/>
              <w:jc w:val="center"/>
              <w:rPr>
                <w:b/>
                <w:bCs/>
                <w:color w:val="000000"/>
              </w:rPr>
            </w:pPr>
            <w:r w:rsidRPr="00B563E9">
              <w:rPr>
                <w:b/>
                <w:bCs/>
                <w:color w:val="000000"/>
              </w:rPr>
              <w:t>- 758 455,4</w:t>
            </w:r>
          </w:p>
        </w:tc>
        <w:tc>
          <w:tcPr>
            <w:tcW w:w="850" w:type="dxa"/>
            <w:tcBorders>
              <w:top w:val="nil"/>
              <w:left w:val="nil"/>
              <w:bottom w:val="single" w:sz="4" w:space="0" w:color="auto"/>
              <w:right w:val="single" w:sz="4" w:space="0" w:color="auto"/>
            </w:tcBorders>
            <w:shd w:val="clear" w:color="000000" w:fill="FFFFFF"/>
            <w:vAlign w:val="center"/>
          </w:tcPr>
          <w:p w14:paraId="4E9F328D" w14:textId="77777777" w:rsidR="005D316E" w:rsidRPr="00B563E9" w:rsidRDefault="005D316E" w:rsidP="0064530E">
            <w:pPr>
              <w:jc w:val="center"/>
              <w:rPr>
                <w:b/>
                <w:bCs/>
                <w:color w:val="000000"/>
              </w:rPr>
            </w:pPr>
            <w:r w:rsidRPr="00B563E9">
              <w:rPr>
                <w:b/>
                <w:bCs/>
                <w:color w:val="000000"/>
              </w:rPr>
              <w:t>68,9</w:t>
            </w:r>
          </w:p>
        </w:tc>
      </w:tr>
      <w:tr w:rsidR="005D316E" w:rsidRPr="00B563E9" w14:paraId="27A1BB59" w14:textId="77777777" w:rsidTr="0064530E">
        <w:trPr>
          <w:gridAfter w:val="1"/>
          <w:wAfter w:w="10" w:type="dxa"/>
          <w:trHeight w:val="483"/>
          <w:jc w:val="center"/>
        </w:trPr>
        <w:tc>
          <w:tcPr>
            <w:tcW w:w="4248"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40D176B" w14:textId="77777777" w:rsidR="005D316E" w:rsidRPr="00B563E9" w:rsidRDefault="005D316E" w:rsidP="0064530E">
            <w:pPr>
              <w:jc w:val="center"/>
              <w:rPr>
                <w:b/>
                <w:bCs/>
                <w:color w:val="000000"/>
              </w:rPr>
            </w:pPr>
            <w:r w:rsidRPr="00B563E9">
              <w:rPr>
                <w:b/>
                <w:bCs/>
                <w:color w:val="000000"/>
              </w:rPr>
              <w:t> ИТОГО:</w:t>
            </w:r>
          </w:p>
        </w:tc>
        <w:tc>
          <w:tcPr>
            <w:tcW w:w="1559" w:type="dxa"/>
            <w:tcBorders>
              <w:top w:val="nil"/>
              <w:left w:val="nil"/>
              <w:bottom w:val="single" w:sz="4" w:space="0" w:color="auto"/>
              <w:right w:val="single" w:sz="4" w:space="0" w:color="auto"/>
            </w:tcBorders>
            <w:shd w:val="clear" w:color="000000" w:fill="FFFFFF"/>
            <w:noWrap/>
            <w:vAlign w:val="center"/>
          </w:tcPr>
          <w:p w14:paraId="55481001" w14:textId="77777777" w:rsidR="005D316E" w:rsidRPr="00B563E9" w:rsidRDefault="005D316E" w:rsidP="0064530E">
            <w:pPr>
              <w:jc w:val="center"/>
              <w:rPr>
                <w:b/>
                <w:bCs/>
                <w:color w:val="000000"/>
              </w:rPr>
            </w:pPr>
            <w:r w:rsidRPr="00B563E9">
              <w:rPr>
                <w:b/>
                <w:bCs/>
                <w:color w:val="000000"/>
              </w:rPr>
              <w:t>32 844 741,0</w:t>
            </w:r>
          </w:p>
        </w:tc>
        <w:tc>
          <w:tcPr>
            <w:tcW w:w="1559" w:type="dxa"/>
            <w:tcBorders>
              <w:top w:val="nil"/>
              <w:left w:val="nil"/>
              <w:bottom w:val="single" w:sz="4" w:space="0" w:color="auto"/>
              <w:right w:val="single" w:sz="4" w:space="0" w:color="auto"/>
            </w:tcBorders>
            <w:shd w:val="clear" w:color="000000" w:fill="FFFFFF"/>
            <w:noWrap/>
            <w:vAlign w:val="center"/>
          </w:tcPr>
          <w:p w14:paraId="489ACFAD" w14:textId="77777777" w:rsidR="005D316E" w:rsidRPr="00B563E9" w:rsidRDefault="005D316E" w:rsidP="0064530E">
            <w:pPr>
              <w:jc w:val="center"/>
              <w:rPr>
                <w:b/>
                <w:bCs/>
                <w:color w:val="000000"/>
              </w:rPr>
            </w:pPr>
            <w:r w:rsidRPr="00B563E9">
              <w:rPr>
                <w:b/>
                <w:bCs/>
                <w:color w:val="000000"/>
              </w:rPr>
              <w:t>29 815 792,5</w:t>
            </w:r>
          </w:p>
        </w:tc>
        <w:tc>
          <w:tcPr>
            <w:tcW w:w="1418" w:type="dxa"/>
            <w:tcBorders>
              <w:top w:val="nil"/>
              <w:left w:val="nil"/>
              <w:bottom w:val="single" w:sz="4" w:space="0" w:color="auto"/>
              <w:right w:val="single" w:sz="4" w:space="0" w:color="auto"/>
            </w:tcBorders>
            <w:shd w:val="clear" w:color="000000" w:fill="FFFFFF"/>
            <w:noWrap/>
            <w:vAlign w:val="center"/>
          </w:tcPr>
          <w:p w14:paraId="761E0D77" w14:textId="77777777" w:rsidR="005D316E" w:rsidRPr="00B563E9" w:rsidRDefault="005D316E" w:rsidP="0064530E">
            <w:pPr>
              <w:ind w:left="-109" w:right="-108"/>
              <w:jc w:val="center"/>
              <w:rPr>
                <w:b/>
                <w:bCs/>
                <w:color w:val="000000"/>
              </w:rPr>
            </w:pPr>
            <w:r w:rsidRPr="00B563E9">
              <w:rPr>
                <w:b/>
                <w:bCs/>
                <w:color w:val="000000"/>
              </w:rPr>
              <w:t>- 3 028 948,5</w:t>
            </w:r>
          </w:p>
        </w:tc>
        <w:tc>
          <w:tcPr>
            <w:tcW w:w="850" w:type="dxa"/>
            <w:tcBorders>
              <w:top w:val="nil"/>
              <w:left w:val="nil"/>
              <w:bottom w:val="single" w:sz="4" w:space="0" w:color="auto"/>
              <w:right w:val="single" w:sz="4" w:space="0" w:color="auto"/>
            </w:tcBorders>
            <w:shd w:val="clear" w:color="000000" w:fill="FFFFFF"/>
            <w:vAlign w:val="center"/>
          </w:tcPr>
          <w:p w14:paraId="79F78477" w14:textId="77777777" w:rsidR="005D316E" w:rsidRPr="00B563E9" w:rsidRDefault="005D316E" w:rsidP="0064530E">
            <w:pPr>
              <w:jc w:val="center"/>
              <w:rPr>
                <w:b/>
                <w:bCs/>
                <w:color w:val="000000"/>
              </w:rPr>
            </w:pPr>
            <w:r w:rsidRPr="00B563E9">
              <w:rPr>
                <w:b/>
                <w:bCs/>
                <w:color w:val="000000"/>
              </w:rPr>
              <w:t>90,8</w:t>
            </w:r>
          </w:p>
        </w:tc>
      </w:tr>
    </w:tbl>
    <w:p w14:paraId="5004AFDE" w14:textId="77777777" w:rsidR="001438AA" w:rsidRPr="005D316E" w:rsidRDefault="001438AA" w:rsidP="001438AA">
      <w:pPr>
        <w:keepNext/>
        <w:spacing w:before="240" w:after="240"/>
        <w:jc w:val="center"/>
        <w:outlineLvl w:val="2"/>
        <w:rPr>
          <w:b/>
          <w:bCs/>
          <w:kern w:val="32"/>
          <w:sz w:val="26"/>
          <w:szCs w:val="26"/>
        </w:rPr>
      </w:pPr>
      <w:bookmarkStart w:id="85" w:name="_Toc133482682"/>
      <w:r w:rsidRPr="005D316E">
        <w:rPr>
          <w:b/>
          <w:bCs/>
          <w:kern w:val="32"/>
          <w:sz w:val="26"/>
          <w:szCs w:val="26"/>
        </w:rPr>
        <w:t>МП «Управление муниципальным имуществом»</w:t>
      </w:r>
      <w:bookmarkEnd w:id="85"/>
      <w:r w:rsidRPr="005D316E">
        <w:rPr>
          <w:b/>
          <w:bCs/>
          <w:kern w:val="32"/>
          <w:sz w:val="26"/>
          <w:szCs w:val="26"/>
        </w:rPr>
        <w:t xml:space="preserve"> </w:t>
      </w:r>
    </w:p>
    <w:p w14:paraId="67022A6F" w14:textId="77777777" w:rsidR="005D316E" w:rsidRPr="00A13AAD" w:rsidRDefault="005D316E" w:rsidP="005D316E">
      <w:pPr>
        <w:ind w:firstLine="709"/>
        <w:jc w:val="both"/>
        <w:rPr>
          <w:sz w:val="26"/>
          <w:szCs w:val="26"/>
        </w:rPr>
      </w:pPr>
      <w:r w:rsidRPr="00A13AAD">
        <w:rPr>
          <w:sz w:val="26"/>
          <w:szCs w:val="26"/>
        </w:rPr>
        <w:t>В целом по муниципальной программе «Управление муниципальным имуществом» (далее – Программа) расходы исполнены в сумме 36</w:t>
      </w:r>
      <w:r>
        <w:rPr>
          <w:sz w:val="26"/>
          <w:szCs w:val="26"/>
        </w:rPr>
        <w:t>0</w:t>
      </w:r>
      <w:r w:rsidRPr="00A13AAD">
        <w:rPr>
          <w:sz w:val="26"/>
          <w:szCs w:val="26"/>
        </w:rPr>
        <w:t> </w:t>
      </w:r>
      <w:r>
        <w:rPr>
          <w:sz w:val="26"/>
          <w:szCs w:val="26"/>
        </w:rPr>
        <w:t>125</w:t>
      </w:r>
      <w:r w:rsidRPr="00A13AAD">
        <w:rPr>
          <w:sz w:val="26"/>
          <w:szCs w:val="26"/>
        </w:rPr>
        <w:t xml:space="preserve">,9 тыс. рублей или </w:t>
      </w:r>
      <w:r>
        <w:rPr>
          <w:sz w:val="26"/>
          <w:szCs w:val="26"/>
        </w:rPr>
        <w:t>88,2</w:t>
      </w:r>
      <w:r w:rsidRPr="00A13AAD">
        <w:rPr>
          <w:sz w:val="26"/>
          <w:szCs w:val="26"/>
        </w:rPr>
        <w:t xml:space="preserve"> процента от уточненных плановых ассигнований (</w:t>
      </w:r>
      <w:r>
        <w:rPr>
          <w:sz w:val="26"/>
          <w:szCs w:val="26"/>
        </w:rPr>
        <w:t>408 153,9</w:t>
      </w:r>
      <w:r w:rsidRPr="00A13AAD">
        <w:rPr>
          <w:sz w:val="26"/>
          <w:szCs w:val="26"/>
        </w:rPr>
        <w:t> тыс. рублей).</w:t>
      </w:r>
    </w:p>
    <w:p w14:paraId="5922CCD9" w14:textId="4A5F3416" w:rsidR="005D316E" w:rsidRPr="00A13AAD" w:rsidRDefault="005D316E" w:rsidP="005D316E">
      <w:pPr>
        <w:ind w:firstLine="720"/>
        <w:jc w:val="right"/>
        <w:rPr>
          <w:bCs/>
          <w:sz w:val="26"/>
          <w:szCs w:val="26"/>
        </w:rPr>
      </w:pPr>
      <w:r w:rsidRPr="00A13AAD">
        <w:rPr>
          <w:bCs/>
          <w:sz w:val="26"/>
          <w:szCs w:val="26"/>
        </w:rPr>
        <w:t>Таблица</w:t>
      </w:r>
      <w:r>
        <w:rPr>
          <w:bCs/>
          <w:sz w:val="26"/>
          <w:szCs w:val="26"/>
        </w:rPr>
        <w:t xml:space="preserve"> 18</w:t>
      </w:r>
      <w:r w:rsidRPr="00A13AAD">
        <w:rPr>
          <w:bCs/>
          <w:sz w:val="26"/>
          <w:szCs w:val="26"/>
        </w:rPr>
        <w:t xml:space="preserve"> </w:t>
      </w:r>
    </w:p>
    <w:p w14:paraId="27198995" w14:textId="77777777" w:rsidR="005D316E" w:rsidRPr="00A13AAD" w:rsidRDefault="005D316E" w:rsidP="005D316E">
      <w:pPr>
        <w:ind w:firstLine="720"/>
        <w:jc w:val="right"/>
        <w:rPr>
          <w:bCs/>
          <w:sz w:val="26"/>
          <w:szCs w:val="26"/>
        </w:rPr>
      </w:pPr>
      <w:r w:rsidRPr="00A13AAD">
        <w:rPr>
          <w:bCs/>
          <w:sz w:val="26"/>
          <w:szCs w:val="26"/>
        </w:rPr>
        <w:t>тыс. рублей</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2129"/>
        <w:gridCol w:w="2055"/>
        <w:gridCol w:w="1245"/>
        <w:gridCol w:w="1637"/>
      </w:tblGrid>
      <w:tr w:rsidR="005D316E" w:rsidRPr="000C01C4" w14:paraId="17BF8BAC" w14:textId="77777777" w:rsidTr="0064530E">
        <w:trPr>
          <w:trHeight w:val="365"/>
          <w:tblHeader/>
          <w:jc w:val="center"/>
        </w:trPr>
        <w:tc>
          <w:tcPr>
            <w:tcW w:w="2285" w:type="dxa"/>
            <w:vAlign w:val="center"/>
          </w:tcPr>
          <w:p w14:paraId="19BFF06C" w14:textId="77777777" w:rsidR="005D316E" w:rsidRPr="000C01C4" w:rsidRDefault="005D316E" w:rsidP="0064530E">
            <w:pPr>
              <w:spacing w:before="60" w:after="60"/>
              <w:jc w:val="center"/>
              <w:rPr>
                <w:b/>
              </w:rPr>
            </w:pPr>
            <w:r w:rsidRPr="000C01C4">
              <w:rPr>
                <w:b/>
              </w:rPr>
              <w:t>Наименование</w:t>
            </w:r>
          </w:p>
        </w:tc>
        <w:tc>
          <w:tcPr>
            <w:tcW w:w="2129" w:type="dxa"/>
            <w:vAlign w:val="center"/>
          </w:tcPr>
          <w:p w14:paraId="73772A29" w14:textId="77777777" w:rsidR="005D316E" w:rsidRPr="000C01C4" w:rsidRDefault="005D316E" w:rsidP="0064530E">
            <w:pPr>
              <w:spacing w:before="60" w:after="60"/>
              <w:jc w:val="center"/>
              <w:rPr>
                <w:b/>
              </w:rPr>
            </w:pPr>
            <w:r w:rsidRPr="000C01C4">
              <w:rPr>
                <w:b/>
              </w:rPr>
              <w:t>Уточненный план</w:t>
            </w:r>
          </w:p>
        </w:tc>
        <w:tc>
          <w:tcPr>
            <w:tcW w:w="2055" w:type="dxa"/>
            <w:vAlign w:val="center"/>
          </w:tcPr>
          <w:p w14:paraId="3D99594F" w14:textId="77777777" w:rsidR="005D316E" w:rsidRPr="000C01C4" w:rsidRDefault="005D316E" w:rsidP="0064530E">
            <w:pPr>
              <w:spacing w:before="60" w:after="60"/>
              <w:jc w:val="center"/>
              <w:rPr>
                <w:b/>
              </w:rPr>
            </w:pPr>
            <w:r w:rsidRPr="000C01C4">
              <w:rPr>
                <w:b/>
              </w:rPr>
              <w:t>Исполнение</w:t>
            </w:r>
          </w:p>
        </w:tc>
        <w:tc>
          <w:tcPr>
            <w:tcW w:w="1245" w:type="dxa"/>
            <w:vAlign w:val="center"/>
          </w:tcPr>
          <w:p w14:paraId="3F0413A0" w14:textId="77777777" w:rsidR="005D316E" w:rsidRPr="000C01C4" w:rsidRDefault="005D316E" w:rsidP="0064530E">
            <w:pPr>
              <w:spacing w:before="60" w:after="60"/>
              <w:jc w:val="center"/>
              <w:rPr>
                <w:b/>
              </w:rPr>
            </w:pPr>
            <w:r w:rsidRPr="000C01C4">
              <w:rPr>
                <w:b/>
              </w:rPr>
              <w:t>%</w:t>
            </w:r>
          </w:p>
        </w:tc>
        <w:tc>
          <w:tcPr>
            <w:tcW w:w="1637" w:type="dxa"/>
            <w:vAlign w:val="center"/>
          </w:tcPr>
          <w:p w14:paraId="1A71B87E" w14:textId="77777777" w:rsidR="005D316E" w:rsidRPr="000C01C4" w:rsidRDefault="005D316E" w:rsidP="0064530E">
            <w:pPr>
              <w:spacing w:before="60" w:after="60"/>
              <w:jc w:val="center"/>
              <w:rPr>
                <w:b/>
              </w:rPr>
            </w:pPr>
            <w:r w:rsidRPr="000C01C4">
              <w:rPr>
                <w:b/>
              </w:rPr>
              <w:t>Отклонение</w:t>
            </w:r>
          </w:p>
        </w:tc>
      </w:tr>
      <w:tr w:rsidR="005D316E" w:rsidRPr="000C01C4" w14:paraId="57FE45FC" w14:textId="77777777" w:rsidTr="0064530E">
        <w:trPr>
          <w:trHeight w:val="502"/>
          <w:jc w:val="center"/>
        </w:trPr>
        <w:tc>
          <w:tcPr>
            <w:tcW w:w="2285" w:type="dxa"/>
            <w:vAlign w:val="center"/>
          </w:tcPr>
          <w:p w14:paraId="2A5E0D6B" w14:textId="77777777" w:rsidR="005D316E" w:rsidRPr="000C01C4" w:rsidRDefault="005D316E" w:rsidP="0064530E">
            <w:pPr>
              <w:spacing w:before="60" w:after="60"/>
              <w:ind w:left="283"/>
              <w:jc w:val="center"/>
            </w:pPr>
            <w:r w:rsidRPr="000C01C4">
              <w:t>Местный бюджет</w:t>
            </w:r>
          </w:p>
        </w:tc>
        <w:tc>
          <w:tcPr>
            <w:tcW w:w="2129" w:type="dxa"/>
            <w:vAlign w:val="center"/>
          </w:tcPr>
          <w:p w14:paraId="753583BB" w14:textId="77777777" w:rsidR="005D316E" w:rsidRPr="000C01C4" w:rsidRDefault="005D316E" w:rsidP="0064530E">
            <w:pPr>
              <w:spacing w:before="60" w:after="60"/>
              <w:jc w:val="center"/>
            </w:pPr>
            <w:r>
              <w:t>408 153,9</w:t>
            </w:r>
          </w:p>
        </w:tc>
        <w:tc>
          <w:tcPr>
            <w:tcW w:w="2055" w:type="dxa"/>
            <w:vAlign w:val="center"/>
          </w:tcPr>
          <w:p w14:paraId="210B902D" w14:textId="77777777" w:rsidR="005D316E" w:rsidRPr="000C01C4" w:rsidRDefault="005D316E" w:rsidP="0064530E">
            <w:pPr>
              <w:spacing w:before="60" w:after="60"/>
              <w:jc w:val="center"/>
            </w:pPr>
            <w:r>
              <w:t>360 125,9</w:t>
            </w:r>
          </w:p>
        </w:tc>
        <w:tc>
          <w:tcPr>
            <w:tcW w:w="1245" w:type="dxa"/>
            <w:vAlign w:val="center"/>
          </w:tcPr>
          <w:p w14:paraId="53A6CFE9" w14:textId="77777777" w:rsidR="005D316E" w:rsidRPr="000C01C4" w:rsidRDefault="005D316E" w:rsidP="0064530E">
            <w:pPr>
              <w:spacing w:before="60" w:after="60"/>
              <w:jc w:val="center"/>
            </w:pPr>
            <w:r>
              <w:t>88,2</w:t>
            </w:r>
          </w:p>
        </w:tc>
        <w:tc>
          <w:tcPr>
            <w:tcW w:w="1637" w:type="dxa"/>
            <w:vAlign w:val="center"/>
          </w:tcPr>
          <w:p w14:paraId="4182F503" w14:textId="77777777" w:rsidR="005D316E" w:rsidRPr="000C01C4" w:rsidRDefault="005D316E" w:rsidP="0064530E">
            <w:pPr>
              <w:spacing w:before="60" w:after="60"/>
              <w:jc w:val="center"/>
            </w:pPr>
            <w:r w:rsidRPr="000C01C4">
              <w:t xml:space="preserve">- </w:t>
            </w:r>
            <w:r>
              <w:t>48 028,0</w:t>
            </w:r>
          </w:p>
        </w:tc>
      </w:tr>
    </w:tbl>
    <w:p w14:paraId="64C2539A" w14:textId="77777777" w:rsidR="001D39B6" w:rsidRDefault="001D39B6" w:rsidP="005D316E">
      <w:pPr>
        <w:spacing w:before="120"/>
        <w:ind w:firstLine="709"/>
        <w:jc w:val="both"/>
        <w:rPr>
          <w:sz w:val="26"/>
          <w:szCs w:val="26"/>
        </w:rPr>
      </w:pPr>
    </w:p>
    <w:p w14:paraId="50CFC2D7" w14:textId="43711869" w:rsidR="005D316E" w:rsidRPr="00A13AAD" w:rsidRDefault="005D316E" w:rsidP="005D316E">
      <w:pPr>
        <w:spacing w:before="120"/>
        <w:ind w:firstLine="709"/>
        <w:jc w:val="both"/>
        <w:rPr>
          <w:sz w:val="26"/>
          <w:szCs w:val="26"/>
        </w:rPr>
      </w:pPr>
      <w:r w:rsidRPr="00A13AAD">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4D729A55" w14:textId="43F63149" w:rsidR="005D316E" w:rsidRPr="00A13AAD" w:rsidRDefault="005D316E" w:rsidP="005D316E">
      <w:pPr>
        <w:jc w:val="right"/>
        <w:rPr>
          <w:bCs/>
          <w:sz w:val="26"/>
          <w:szCs w:val="26"/>
        </w:rPr>
      </w:pPr>
      <w:r w:rsidRPr="00A13AAD">
        <w:rPr>
          <w:bCs/>
          <w:sz w:val="26"/>
          <w:szCs w:val="26"/>
        </w:rPr>
        <w:t>Таблица</w:t>
      </w:r>
      <w:r>
        <w:rPr>
          <w:bCs/>
          <w:sz w:val="26"/>
          <w:szCs w:val="26"/>
        </w:rPr>
        <w:t xml:space="preserve"> 19</w:t>
      </w:r>
      <w:r w:rsidRPr="00A13AAD">
        <w:rPr>
          <w:bCs/>
          <w:sz w:val="26"/>
          <w:szCs w:val="26"/>
        </w:rPr>
        <w:t xml:space="preserve"> </w:t>
      </w:r>
    </w:p>
    <w:p w14:paraId="40977BC1" w14:textId="77777777" w:rsidR="005D316E" w:rsidRPr="00A13AAD" w:rsidRDefault="005D316E" w:rsidP="005D316E">
      <w:pPr>
        <w:jc w:val="right"/>
        <w:rPr>
          <w:bCs/>
          <w:sz w:val="26"/>
          <w:szCs w:val="26"/>
        </w:rPr>
      </w:pPr>
      <w:r w:rsidRPr="00A13AAD">
        <w:rPr>
          <w:bCs/>
          <w:sz w:val="26"/>
          <w:szCs w:val="26"/>
        </w:rPr>
        <w:t>тыс. рублей</w:t>
      </w:r>
    </w:p>
    <w:tbl>
      <w:tblPr>
        <w:tblW w:w="0" w:type="auto"/>
        <w:jc w:val="center"/>
        <w:tblLook w:val="04A0" w:firstRow="1" w:lastRow="0" w:firstColumn="1" w:lastColumn="0" w:noHBand="0" w:noVBand="1"/>
      </w:tblPr>
      <w:tblGrid>
        <w:gridCol w:w="596"/>
        <w:gridCol w:w="3236"/>
        <w:gridCol w:w="1683"/>
        <w:gridCol w:w="1531"/>
        <w:gridCol w:w="756"/>
        <w:gridCol w:w="1542"/>
      </w:tblGrid>
      <w:tr w:rsidR="005D316E" w:rsidRPr="00A13AAD" w14:paraId="232FCF06" w14:textId="77777777" w:rsidTr="0064530E">
        <w:trPr>
          <w:trHeight w:val="387"/>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0E7382E4" w14:textId="77777777" w:rsidR="005D316E" w:rsidRPr="000C01C4" w:rsidRDefault="005D316E" w:rsidP="0064530E">
            <w:pPr>
              <w:jc w:val="center"/>
              <w:rPr>
                <w:b/>
                <w:bCs/>
              </w:rPr>
            </w:pPr>
            <w:r w:rsidRPr="000C01C4">
              <w:rPr>
                <w:b/>
                <w:bCs/>
              </w:rPr>
              <w:t>№ п/п</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712E43" w14:textId="77777777" w:rsidR="005D316E" w:rsidRPr="000C01C4" w:rsidRDefault="005D316E" w:rsidP="0064530E">
            <w:pPr>
              <w:jc w:val="center"/>
              <w:rPr>
                <w:b/>
                <w:bCs/>
              </w:rPr>
            </w:pPr>
            <w:r w:rsidRPr="000C01C4">
              <w:rPr>
                <w:b/>
                <w:bCs/>
              </w:rPr>
              <w:t>Наименование ГРБС</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08741E" w14:textId="77777777" w:rsidR="005D316E" w:rsidRPr="000C01C4" w:rsidRDefault="005D316E" w:rsidP="0064530E">
            <w:pPr>
              <w:jc w:val="center"/>
              <w:rPr>
                <w:b/>
                <w:bCs/>
              </w:rPr>
            </w:pPr>
            <w:r w:rsidRPr="000C01C4">
              <w:rPr>
                <w:b/>
                <w:bCs/>
              </w:rPr>
              <w:t>Уточненный план</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5B6A16" w14:textId="77777777" w:rsidR="005D316E" w:rsidRPr="000C01C4" w:rsidRDefault="005D316E" w:rsidP="0064530E">
            <w:pPr>
              <w:jc w:val="center"/>
              <w:rPr>
                <w:b/>
                <w:bCs/>
              </w:rPr>
            </w:pPr>
            <w:r w:rsidRPr="000C01C4">
              <w:rPr>
                <w:b/>
                <w:bCs/>
              </w:rPr>
              <w:t>Исполнение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017C0A" w14:textId="77777777" w:rsidR="005D316E" w:rsidRPr="000C01C4" w:rsidRDefault="005D316E" w:rsidP="0064530E">
            <w:pPr>
              <w:jc w:val="center"/>
              <w:rPr>
                <w:b/>
                <w:bCs/>
              </w:rPr>
            </w:pPr>
            <w:r w:rsidRPr="000C01C4">
              <w:rPr>
                <w:b/>
                <w:bCs/>
              </w:rPr>
              <w:t>%</w:t>
            </w:r>
          </w:p>
        </w:tc>
        <w:tc>
          <w:tcPr>
            <w:tcW w:w="0" w:type="auto"/>
            <w:tcBorders>
              <w:top w:val="single" w:sz="4" w:space="0" w:color="auto"/>
              <w:left w:val="nil"/>
              <w:bottom w:val="single" w:sz="4" w:space="0" w:color="auto"/>
              <w:right w:val="single" w:sz="4" w:space="0" w:color="auto"/>
            </w:tcBorders>
            <w:vAlign w:val="center"/>
          </w:tcPr>
          <w:p w14:paraId="160043A5" w14:textId="77777777" w:rsidR="005D316E" w:rsidRPr="000C01C4" w:rsidRDefault="005D316E" w:rsidP="0064530E">
            <w:pPr>
              <w:jc w:val="center"/>
              <w:rPr>
                <w:b/>
                <w:bCs/>
              </w:rPr>
            </w:pPr>
            <w:r w:rsidRPr="000C01C4">
              <w:rPr>
                <w:b/>
                <w:bCs/>
              </w:rPr>
              <w:t>Отклонение</w:t>
            </w:r>
          </w:p>
        </w:tc>
      </w:tr>
      <w:tr w:rsidR="005D316E" w:rsidRPr="00A13AAD" w14:paraId="0795D4DC" w14:textId="77777777" w:rsidTr="0064530E">
        <w:trPr>
          <w:trHeight w:val="270"/>
          <w:jc w:val="center"/>
        </w:trPr>
        <w:tc>
          <w:tcPr>
            <w:tcW w:w="0" w:type="auto"/>
            <w:gridSpan w:val="2"/>
            <w:tcBorders>
              <w:top w:val="nil"/>
              <w:left w:val="single" w:sz="4" w:space="0" w:color="auto"/>
              <w:bottom w:val="single" w:sz="4" w:space="0" w:color="auto"/>
              <w:right w:val="single" w:sz="4" w:space="0" w:color="auto"/>
            </w:tcBorders>
          </w:tcPr>
          <w:p w14:paraId="7C25CC3D" w14:textId="77777777" w:rsidR="005D316E" w:rsidRPr="000C01C4" w:rsidRDefault="005D316E" w:rsidP="0064530E">
            <w:pPr>
              <w:rPr>
                <w:b/>
                <w:bCs/>
              </w:rPr>
            </w:pPr>
            <w:r w:rsidRPr="000C01C4">
              <w:rPr>
                <w:b/>
                <w:bCs/>
              </w:rPr>
              <w:t>ИТОГО:</w:t>
            </w:r>
          </w:p>
        </w:tc>
        <w:tc>
          <w:tcPr>
            <w:tcW w:w="0" w:type="auto"/>
            <w:tcBorders>
              <w:top w:val="nil"/>
              <w:left w:val="nil"/>
              <w:bottom w:val="single" w:sz="4" w:space="0" w:color="auto"/>
              <w:right w:val="single" w:sz="4" w:space="0" w:color="auto"/>
            </w:tcBorders>
            <w:shd w:val="clear" w:color="auto" w:fill="auto"/>
            <w:noWrap/>
            <w:hideMark/>
          </w:tcPr>
          <w:p w14:paraId="51194B6A" w14:textId="77777777" w:rsidR="005D316E" w:rsidRPr="000C01C4" w:rsidRDefault="005D316E" w:rsidP="0064530E">
            <w:pPr>
              <w:spacing w:before="60" w:after="60"/>
              <w:jc w:val="center"/>
              <w:rPr>
                <w:b/>
              </w:rPr>
            </w:pPr>
            <w:r>
              <w:rPr>
                <w:b/>
              </w:rPr>
              <w:t>408 153,9</w:t>
            </w:r>
          </w:p>
        </w:tc>
        <w:tc>
          <w:tcPr>
            <w:tcW w:w="0" w:type="auto"/>
            <w:tcBorders>
              <w:top w:val="nil"/>
              <w:left w:val="nil"/>
              <w:bottom w:val="single" w:sz="4" w:space="0" w:color="auto"/>
              <w:right w:val="single" w:sz="4" w:space="0" w:color="auto"/>
            </w:tcBorders>
            <w:shd w:val="clear" w:color="auto" w:fill="auto"/>
            <w:noWrap/>
            <w:hideMark/>
          </w:tcPr>
          <w:p w14:paraId="526EFE7E" w14:textId="77777777" w:rsidR="005D316E" w:rsidRPr="000C01C4" w:rsidRDefault="005D316E" w:rsidP="0064530E">
            <w:pPr>
              <w:spacing w:before="60" w:after="60"/>
              <w:jc w:val="center"/>
              <w:rPr>
                <w:b/>
              </w:rPr>
            </w:pPr>
            <w:r>
              <w:rPr>
                <w:b/>
              </w:rPr>
              <w:t>360 125,9</w:t>
            </w:r>
          </w:p>
        </w:tc>
        <w:tc>
          <w:tcPr>
            <w:tcW w:w="0" w:type="auto"/>
            <w:tcBorders>
              <w:top w:val="nil"/>
              <w:left w:val="nil"/>
              <w:bottom w:val="single" w:sz="4" w:space="0" w:color="auto"/>
              <w:right w:val="single" w:sz="4" w:space="0" w:color="auto"/>
            </w:tcBorders>
            <w:shd w:val="clear" w:color="auto" w:fill="auto"/>
            <w:noWrap/>
            <w:hideMark/>
          </w:tcPr>
          <w:p w14:paraId="07261193" w14:textId="77777777" w:rsidR="005D316E" w:rsidRPr="000C01C4" w:rsidRDefault="005D316E" w:rsidP="0064530E">
            <w:pPr>
              <w:spacing w:before="60" w:after="60"/>
              <w:jc w:val="center"/>
              <w:rPr>
                <w:b/>
              </w:rPr>
            </w:pPr>
            <w:r>
              <w:rPr>
                <w:b/>
              </w:rPr>
              <w:t>88,2</w:t>
            </w:r>
          </w:p>
        </w:tc>
        <w:tc>
          <w:tcPr>
            <w:tcW w:w="0" w:type="auto"/>
            <w:tcBorders>
              <w:top w:val="nil"/>
              <w:left w:val="nil"/>
              <w:bottom w:val="single" w:sz="4" w:space="0" w:color="auto"/>
              <w:right w:val="single" w:sz="4" w:space="0" w:color="auto"/>
            </w:tcBorders>
          </w:tcPr>
          <w:p w14:paraId="5A7CFA29" w14:textId="77777777" w:rsidR="005D316E" w:rsidRPr="000C01C4" w:rsidRDefault="005D316E" w:rsidP="0064530E">
            <w:pPr>
              <w:spacing w:before="60" w:after="60"/>
              <w:jc w:val="center"/>
              <w:rPr>
                <w:b/>
              </w:rPr>
            </w:pPr>
            <w:r w:rsidRPr="000C01C4">
              <w:rPr>
                <w:b/>
              </w:rPr>
              <w:t xml:space="preserve">- </w:t>
            </w:r>
            <w:r>
              <w:rPr>
                <w:b/>
              </w:rPr>
              <w:t>48 028,0</w:t>
            </w:r>
          </w:p>
        </w:tc>
      </w:tr>
      <w:tr w:rsidR="005D316E" w:rsidRPr="00A13AAD" w14:paraId="524EC7CD" w14:textId="77777777" w:rsidTr="0064530E">
        <w:trPr>
          <w:trHeight w:val="765"/>
          <w:jc w:val="center"/>
        </w:trPr>
        <w:tc>
          <w:tcPr>
            <w:tcW w:w="0" w:type="auto"/>
            <w:tcBorders>
              <w:top w:val="single" w:sz="4" w:space="0" w:color="auto"/>
              <w:left w:val="single" w:sz="4" w:space="0" w:color="auto"/>
              <w:right w:val="single" w:sz="4" w:space="0" w:color="auto"/>
            </w:tcBorders>
            <w:vAlign w:val="center"/>
          </w:tcPr>
          <w:p w14:paraId="1A13A6DC" w14:textId="77777777" w:rsidR="005D316E" w:rsidRPr="000C01C4" w:rsidRDefault="005D316E" w:rsidP="0064530E">
            <w:pPr>
              <w:jc w:val="center"/>
            </w:pPr>
            <w:r w:rsidRPr="000C01C4">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F4FC77" w14:textId="77777777" w:rsidR="005D316E" w:rsidRPr="000C01C4" w:rsidRDefault="005D316E" w:rsidP="0064530E">
            <w:r w:rsidRPr="000C01C4">
              <w:t>Администрация города Норильска</w:t>
            </w:r>
          </w:p>
        </w:tc>
        <w:tc>
          <w:tcPr>
            <w:tcW w:w="0" w:type="auto"/>
            <w:tcBorders>
              <w:top w:val="single" w:sz="4" w:space="0" w:color="auto"/>
              <w:left w:val="nil"/>
              <w:bottom w:val="single" w:sz="4" w:space="0" w:color="auto"/>
              <w:right w:val="single" w:sz="4" w:space="0" w:color="auto"/>
            </w:tcBorders>
            <w:shd w:val="clear" w:color="auto" w:fill="auto"/>
            <w:vAlign w:val="center"/>
          </w:tcPr>
          <w:p w14:paraId="17866A6D" w14:textId="77777777" w:rsidR="005D316E" w:rsidRPr="000C01C4" w:rsidRDefault="005D316E" w:rsidP="0064530E">
            <w:pPr>
              <w:jc w:val="center"/>
            </w:pPr>
            <w:r>
              <w:t>3 552,3</w:t>
            </w:r>
          </w:p>
        </w:tc>
        <w:tc>
          <w:tcPr>
            <w:tcW w:w="0" w:type="auto"/>
            <w:tcBorders>
              <w:top w:val="single" w:sz="4" w:space="0" w:color="auto"/>
              <w:left w:val="nil"/>
              <w:bottom w:val="single" w:sz="4" w:space="0" w:color="auto"/>
              <w:right w:val="single" w:sz="4" w:space="0" w:color="auto"/>
            </w:tcBorders>
            <w:shd w:val="clear" w:color="auto" w:fill="auto"/>
            <w:vAlign w:val="center"/>
          </w:tcPr>
          <w:p w14:paraId="1AADA18E" w14:textId="77777777" w:rsidR="005D316E" w:rsidRPr="000C01C4" w:rsidRDefault="005D316E" w:rsidP="0064530E">
            <w:pPr>
              <w:jc w:val="center"/>
            </w:pPr>
            <w:r>
              <w:t>3 552,1</w:t>
            </w:r>
          </w:p>
        </w:tc>
        <w:tc>
          <w:tcPr>
            <w:tcW w:w="0" w:type="auto"/>
            <w:tcBorders>
              <w:top w:val="single" w:sz="4" w:space="0" w:color="auto"/>
              <w:left w:val="nil"/>
              <w:bottom w:val="single" w:sz="4" w:space="0" w:color="auto"/>
              <w:right w:val="single" w:sz="4" w:space="0" w:color="auto"/>
            </w:tcBorders>
            <w:shd w:val="clear" w:color="auto" w:fill="auto"/>
            <w:vAlign w:val="center"/>
          </w:tcPr>
          <w:p w14:paraId="121B82C8" w14:textId="77777777" w:rsidR="005D316E" w:rsidRPr="000C01C4" w:rsidRDefault="005D316E" w:rsidP="0064530E">
            <w:pPr>
              <w:jc w:val="center"/>
            </w:pPr>
            <w:r>
              <w:t>100,0</w:t>
            </w:r>
          </w:p>
        </w:tc>
        <w:tc>
          <w:tcPr>
            <w:tcW w:w="0" w:type="auto"/>
            <w:tcBorders>
              <w:top w:val="single" w:sz="4" w:space="0" w:color="auto"/>
              <w:left w:val="nil"/>
              <w:bottom w:val="single" w:sz="4" w:space="0" w:color="auto"/>
              <w:right w:val="single" w:sz="4" w:space="0" w:color="auto"/>
            </w:tcBorders>
            <w:vAlign w:val="center"/>
          </w:tcPr>
          <w:p w14:paraId="4474DCFE" w14:textId="77777777" w:rsidR="005D316E" w:rsidRPr="000C01C4" w:rsidRDefault="005D316E" w:rsidP="0064530E">
            <w:pPr>
              <w:jc w:val="center"/>
            </w:pPr>
            <w:r w:rsidRPr="000C01C4">
              <w:t xml:space="preserve">- </w:t>
            </w:r>
            <w:r>
              <w:t>0,2</w:t>
            </w:r>
          </w:p>
        </w:tc>
      </w:tr>
      <w:tr w:rsidR="005D316E" w:rsidRPr="00A13AAD" w14:paraId="2148AC79" w14:textId="77777777" w:rsidTr="0064530E">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3353E0E9" w14:textId="77777777" w:rsidR="005D316E" w:rsidRPr="000C01C4" w:rsidRDefault="005D316E" w:rsidP="0064530E">
            <w:pPr>
              <w:jc w:val="center"/>
            </w:pPr>
            <w:r w:rsidRPr="000C01C4">
              <w:t xml:space="preserve">2.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3E81187" w14:textId="77777777" w:rsidR="005D316E" w:rsidRPr="000C01C4" w:rsidRDefault="005D316E" w:rsidP="0064530E">
            <w:pPr>
              <w:rPr>
                <w:highlight w:val="yellow"/>
              </w:rPr>
            </w:pPr>
            <w:r w:rsidRPr="005D3DC5">
              <w:t xml:space="preserve">Управление </w:t>
            </w:r>
            <w:r>
              <w:t xml:space="preserve">жилищного фонда Администрации города </w:t>
            </w:r>
            <w:r w:rsidRPr="005D3DC5">
              <w:t>Норильска</w:t>
            </w:r>
          </w:p>
        </w:tc>
        <w:tc>
          <w:tcPr>
            <w:tcW w:w="0" w:type="auto"/>
            <w:tcBorders>
              <w:top w:val="nil"/>
              <w:left w:val="nil"/>
              <w:bottom w:val="single" w:sz="4" w:space="0" w:color="auto"/>
              <w:right w:val="single" w:sz="4" w:space="0" w:color="auto"/>
            </w:tcBorders>
            <w:shd w:val="clear" w:color="auto" w:fill="auto"/>
            <w:vAlign w:val="center"/>
          </w:tcPr>
          <w:p w14:paraId="68F53B70" w14:textId="77777777" w:rsidR="005D316E" w:rsidRPr="000C01C4" w:rsidRDefault="005D316E" w:rsidP="0064530E">
            <w:pPr>
              <w:jc w:val="center"/>
            </w:pPr>
            <w:r>
              <w:t>225 902,4</w:t>
            </w:r>
          </w:p>
        </w:tc>
        <w:tc>
          <w:tcPr>
            <w:tcW w:w="0" w:type="auto"/>
            <w:tcBorders>
              <w:top w:val="nil"/>
              <w:left w:val="nil"/>
              <w:bottom w:val="single" w:sz="4" w:space="0" w:color="auto"/>
              <w:right w:val="single" w:sz="4" w:space="0" w:color="auto"/>
            </w:tcBorders>
            <w:shd w:val="clear" w:color="auto" w:fill="auto"/>
            <w:vAlign w:val="center"/>
          </w:tcPr>
          <w:p w14:paraId="22F617E6" w14:textId="77777777" w:rsidR="005D316E" w:rsidRPr="000C01C4" w:rsidRDefault="005D316E" w:rsidP="0064530E">
            <w:pPr>
              <w:jc w:val="center"/>
            </w:pPr>
            <w:r>
              <w:t>194 480,7</w:t>
            </w:r>
          </w:p>
        </w:tc>
        <w:tc>
          <w:tcPr>
            <w:tcW w:w="0" w:type="auto"/>
            <w:tcBorders>
              <w:top w:val="nil"/>
              <w:left w:val="nil"/>
              <w:bottom w:val="single" w:sz="4" w:space="0" w:color="auto"/>
              <w:right w:val="single" w:sz="4" w:space="0" w:color="auto"/>
            </w:tcBorders>
            <w:shd w:val="clear" w:color="auto" w:fill="auto"/>
            <w:vAlign w:val="center"/>
          </w:tcPr>
          <w:p w14:paraId="55FF8EB9" w14:textId="77777777" w:rsidR="005D316E" w:rsidRPr="000C01C4" w:rsidRDefault="005D316E" w:rsidP="0064530E">
            <w:pPr>
              <w:jc w:val="center"/>
            </w:pPr>
            <w:r>
              <w:t>86,1</w:t>
            </w:r>
          </w:p>
        </w:tc>
        <w:tc>
          <w:tcPr>
            <w:tcW w:w="0" w:type="auto"/>
            <w:tcBorders>
              <w:top w:val="nil"/>
              <w:left w:val="nil"/>
              <w:bottom w:val="single" w:sz="4" w:space="0" w:color="auto"/>
              <w:right w:val="single" w:sz="4" w:space="0" w:color="auto"/>
            </w:tcBorders>
            <w:vAlign w:val="center"/>
          </w:tcPr>
          <w:p w14:paraId="48132393" w14:textId="77777777" w:rsidR="005D316E" w:rsidRPr="000C01C4" w:rsidRDefault="005D316E" w:rsidP="0064530E">
            <w:pPr>
              <w:jc w:val="center"/>
            </w:pPr>
            <w:r w:rsidRPr="000C01C4">
              <w:t>-</w:t>
            </w:r>
            <w:r>
              <w:t xml:space="preserve"> 31 421,7</w:t>
            </w:r>
          </w:p>
        </w:tc>
      </w:tr>
      <w:tr w:rsidR="005D316E" w:rsidRPr="00A13AAD" w14:paraId="3A0BE50C" w14:textId="77777777" w:rsidTr="0064530E">
        <w:trPr>
          <w:trHeight w:val="582"/>
          <w:jc w:val="center"/>
        </w:trPr>
        <w:tc>
          <w:tcPr>
            <w:tcW w:w="0" w:type="auto"/>
            <w:tcBorders>
              <w:left w:val="single" w:sz="4" w:space="0" w:color="auto"/>
              <w:bottom w:val="single" w:sz="4" w:space="0" w:color="auto"/>
              <w:right w:val="single" w:sz="4" w:space="0" w:color="auto"/>
            </w:tcBorders>
            <w:vAlign w:val="center"/>
          </w:tcPr>
          <w:p w14:paraId="7C0D7146" w14:textId="77777777" w:rsidR="005D316E" w:rsidRPr="000C01C4" w:rsidRDefault="005D316E" w:rsidP="0064530E">
            <w:pPr>
              <w:jc w:val="center"/>
            </w:pPr>
            <w:r w:rsidRPr="000C01C4">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BF8A09" w14:textId="77777777" w:rsidR="005D316E" w:rsidRPr="000C01C4" w:rsidRDefault="005D316E" w:rsidP="0064530E">
            <w:pPr>
              <w:rPr>
                <w:i/>
                <w:color w:val="0000CC"/>
              </w:rPr>
            </w:pPr>
            <w:r w:rsidRPr="000C01C4">
              <w:t>Управление городского хозяйства Администрации города Норильска (МКУ</w:t>
            </w:r>
            <w:r w:rsidRPr="000C01C4">
              <w:rPr>
                <w:i/>
              </w:rPr>
              <w:t xml:space="preserve"> «</w:t>
            </w:r>
            <w:r w:rsidRPr="000C01C4">
              <w:t>Управление жилищно-коммунального хозяйства»)</w:t>
            </w:r>
          </w:p>
        </w:tc>
        <w:tc>
          <w:tcPr>
            <w:tcW w:w="0" w:type="auto"/>
            <w:tcBorders>
              <w:top w:val="single" w:sz="4" w:space="0" w:color="auto"/>
              <w:left w:val="nil"/>
              <w:bottom w:val="single" w:sz="4" w:space="0" w:color="auto"/>
              <w:right w:val="single" w:sz="4" w:space="0" w:color="auto"/>
            </w:tcBorders>
            <w:shd w:val="clear" w:color="auto" w:fill="auto"/>
            <w:vAlign w:val="center"/>
          </w:tcPr>
          <w:p w14:paraId="111F3BA3" w14:textId="77777777" w:rsidR="005D316E" w:rsidRPr="000C01C4" w:rsidRDefault="005D316E" w:rsidP="0064530E">
            <w:pPr>
              <w:jc w:val="center"/>
            </w:pPr>
            <w:r>
              <w:t>3 026,7</w:t>
            </w:r>
          </w:p>
        </w:tc>
        <w:tc>
          <w:tcPr>
            <w:tcW w:w="0" w:type="auto"/>
            <w:tcBorders>
              <w:top w:val="single" w:sz="4" w:space="0" w:color="auto"/>
              <w:left w:val="nil"/>
              <w:bottom w:val="single" w:sz="4" w:space="0" w:color="auto"/>
              <w:right w:val="single" w:sz="4" w:space="0" w:color="auto"/>
            </w:tcBorders>
            <w:shd w:val="clear" w:color="auto" w:fill="auto"/>
            <w:vAlign w:val="center"/>
          </w:tcPr>
          <w:p w14:paraId="763F90D0" w14:textId="77777777" w:rsidR="005D316E" w:rsidRPr="000C01C4" w:rsidRDefault="005D316E" w:rsidP="0064530E">
            <w:pPr>
              <w:jc w:val="center"/>
            </w:pPr>
            <w:r>
              <w:t>1 154,9</w:t>
            </w:r>
          </w:p>
        </w:tc>
        <w:tc>
          <w:tcPr>
            <w:tcW w:w="0" w:type="auto"/>
            <w:tcBorders>
              <w:top w:val="single" w:sz="4" w:space="0" w:color="auto"/>
              <w:left w:val="nil"/>
              <w:bottom w:val="single" w:sz="4" w:space="0" w:color="auto"/>
              <w:right w:val="single" w:sz="4" w:space="0" w:color="auto"/>
            </w:tcBorders>
            <w:shd w:val="clear" w:color="auto" w:fill="auto"/>
            <w:vAlign w:val="center"/>
          </w:tcPr>
          <w:p w14:paraId="7FA36907" w14:textId="77777777" w:rsidR="005D316E" w:rsidRPr="000C01C4" w:rsidRDefault="005D316E" w:rsidP="0064530E">
            <w:pPr>
              <w:jc w:val="center"/>
            </w:pPr>
            <w:r>
              <w:t>38,2</w:t>
            </w:r>
          </w:p>
        </w:tc>
        <w:tc>
          <w:tcPr>
            <w:tcW w:w="0" w:type="auto"/>
            <w:tcBorders>
              <w:top w:val="single" w:sz="4" w:space="0" w:color="auto"/>
              <w:left w:val="nil"/>
              <w:bottom w:val="single" w:sz="4" w:space="0" w:color="auto"/>
              <w:right w:val="single" w:sz="4" w:space="0" w:color="auto"/>
            </w:tcBorders>
            <w:vAlign w:val="center"/>
          </w:tcPr>
          <w:p w14:paraId="3B014048" w14:textId="77777777" w:rsidR="005D316E" w:rsidRPr="000C01C4" w:rsidRDefault="005D316E" w:rsidP="0064530E">
            <w:pPr>
              <w:jc w:val="center"/>
            </w:pPr>
            <w:r w:rsidRPr="000C01C4">
              <w:t xml:space="preserve">- </w:t>
            </w:r>
            <w:r>
              <w:t>1 871,8</w:t>
            </w:r>
          </w:p>
        </w:tc>
      </w:tr>
      <w:tr w:rsidR="005D316E" w:rsidRPr="00A13AAD" w14:paraId="4041DE9E" w14:textId="77777777" w:rsidTr="0064530E">
        <w:trPr>
          <w:trHeight w:val="765"/>
          <w:jc w:val="center"/>
        </w:trPr>
        <w:tc>
          <w:tcPr>
            <w:tcW w:w="0" w:type="auto"/>
            <w:tcBorders>
              <w:left w:val="single" w:sz="4" w:space="0" w:color="auto"/>
              <w:bottom w:val="single" w:sz="4" w:space="0" w:color="auto"/>
              <w:right w:val="single" w:sz="4" w:space="0" w:color="auto"/>
            </w:tcBorders>
            <w:vAlign w:val="center"/>
          </w:tcPr>
          <w:p w14:paraId="755EBD7F" w14:textId="77777777" w:rsidR="005D316E" w:rsidRPr="000C01C4" w:rsidRDefault="005D316E" w:rsidP="0064530E">
            <w:pPr>
              <w:jc w:val="center"/>
            </w:pPr>
            <w:r w:rsidRPr="000C01C4">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989D8F" w14:textId="77777777" w:rsidR="005D316E" w:rsidRPr="000C01C4" w:rsidRDefault="005D316E" w:rsidP="0064530E">
            <w:pPr>
              <w:rPr>
                <w:color w:val="0000CC"/>
              </w:rPr>
            </w:pPr>
            <w:r w:rsidRPr="000C01C4">
              <w:t>Управление имущества Администрации города Норильска</w:t>
            </w:r>
          </w:p>
        </w:tc>
        <w:tc>
          <w:tcPr>
            <w:tcW w:w="0" w:type="auto"/>
            <w:tcBorders>
              <w:top w:val="single" w:sz="4" w:space="0" w:color="auto"/>
              <w:left w:val="nil"/>
              <w:bottom w:val="single" w:sz="4" w:space="0" w:color="auto"/>
              <w:right w:val="single" w:sz="4" w:space="0" w:color="auto"/>
            </w:tcBorders>
            <w:shd w:val="clear" w:color="auto" w:fill="auto"/>
            <w:vAlign w:val="center"/>
          </w:tcPr>
          <w:p w14:paraId="4FE14A7E" w14:textId="77777777" w:rsidR="005D316E" w:rsidRPr="000C01C4" w:rsidRDefault="005D316E" w:rsidP="0064530E">
            <w:pPr>
              <w:jc w:val="center"/>
            </w:pPr>
            <w:r>
              <w:t>175 672,5</w:t>
            </w:r>
          </w:p>
        </w:tc>
        <w:tc>
          <w:tcPr>
            <w:tcW w:w="0" w:type="auto"/>
            <w:tcBorders>
              <w:top w:val="single" w:sz="4" w:space="0" w:color="auto"/>
              <w:left w:val="nil"/>
              <w:bottom w:val="single" w:sz="4" w:space="0" w:color="auto"/>
              <w:right w:val="single" w:sz="4" w:space="0" w:color="auto"/>
            </w:tcBorders>
            <w:shd w:val="clear" w:color="auto" w:fill="auto"/>
            <w:vAlign w:val="center"/>
          </w:tcPr>
          <w:p w14:paraId="10F3B1EC" w14:textId="77777777" w:rsidR="005D316E" w:rsidRPr="000C01C4" w:rsidRDefault="005D316E" w:rsidP="0064530E">
            <w:pPr>
              <w:jc w:val="center"/>
            </w:pPr>
            <w:r>
              <w:t>160 938,2</w:t>
            </w:r>
          </w:p>
        </w:tc>
        <w:tc>
          <w:tcPr>
            <w:tcW w:w="0" w:type="auto"/>
            <w:tcBorders>
              <w:top w:val="single" w:sz="4" w:space="0" w:color="auto"/>
              <w:left w:val="nil"/>
              <w:bottom w:val="single" w:sz="4" w:space="0" w:color="auto"/>
              <w:right w:val="single" w:sz="4" w:space="0" w:color="auto"/>
            </w:tcBorders>
            <w:shd w:val="clear" w:color="auto" w:fill="auto"/>
            <w:vAlign w:val="center"/>
          </w:tcPr>
          <w:p w14:paraId="6FFD5EA8" w14:textId="77777777" w:rsidR="005D316E" w:rsidRPr="000C01C4" w:rsidRDefault="005D316E" w:rsidP="0064530E">
            <w:pPr>
              <w:jc w:val="center"/>
            </w:pPr>
            <w:r>
              <w:t>91,6</w:t>
            </w:r>
          </w:p>
        </w:tc>
        <w:tc>
          <w:tcPr>
            <w:tcW w:w="0" w:type="auto"/>
            <w:tcBorders>
              <w:top w:val="single" w:sz="4" w:space="0" w:color="auto"/>
              <w:left w:val="nil"/>
              <w:bottom w:val="single" w:sz="4" w:space="0" w:color="auto"/>
              <w:right w:val="single" w:sz="4" w:space="0" w:color="auto"/>
            </w:tcBorders>
            <w:vAlign w:val="center"/>
          </w:tcPr>
          <w:p w14:paraId="66254E83" w14:textId="77777777" w:rsidR="005D316E" w:rsidRPr="000C01C4" w:rsidRDefault="005D316E" w:rsidP="0064530E">
            <w:pPr>
              <w:jc w:val="center"/>
            </w:pPr>
            <w:r w:rsidRPr="000C01C4">
              <w:t xml:space="preserve">- </w:t>
            </w:r>
            <w:r>
              <w:t>14 734,3</w:t>
            </w:r>
          </w:p>
        </w:tc>
      </w:tr>
    </w:tbl>
    <w:p w14:paraId="0D2E653A" w14:textId="77777777" w:rsidR="001D39B6" w:rsidRDefault="001D39B6" w:rsidP="005D316E">
      <w:pPr>
        <w:spacing w:before="120"/>
        <w:ind w:left="284" w:firstLine="357"/>
        <w:jc w:val="both"/>
        <w:rPr>
          <w:sz w:val="26"/>
          <w:szCs w:val="26"/>
        </w:rPr>
      </w:pPr>
    </w:p>
    <w:p w14:paraId="3A0623DF" w14:textId="000CFC0E" w:rsidR="005D316E" w:rsidRPr="00A13AAD" w:rsidRDefault="005D316E" w:rsidP="005D316E">
      <w:pPr>
        <w:spacing w:before="120"/>
        <w:ind w:left="284" w:firstLine="357"/>
        <w:jc w:val="both"/>
        <w:rPr>
          <w:sz w:val="26"/>
          <w:szCs w:val="26"/>
        </w:rPr>
      </w:pPr>
      <w:r w:rsidRPr="00A13AAD">
        <w:rPr>
          <w:sz w:val="26"/>
          <w:szCs w:val="26"/>
        </w:rPr>
        <w:t>Программа включает в себя следующие основные мероприятия:</w:t>
      </w:r>
    </w:p>
    <w:p w14:paraId="189AFF00" w14:textId="77777777" w:rsidR="005D316E" w:rsidRPr="00A13AAD" w:rsidRDefault="005D316E" w:rsidP="005D316E">
      <w:pPr>
        <w:numPr>
          <w:ilvl w:val="0"/>
          <w:numId w:val="2"/>
        </w:numPr>
        <w:jc w:val="both"/>
        <w:rPr>
          <w:sz w:val="26"/>
          <w:szCs w:val="26"/>
        </w:rPr>
      </w:pPr>
      <w:r w:rsidRPr="00A13AAD">
        <w:rPr>
          <w:sz w:val="26"/>
          <w:szCs w:val="26"/>
        </w:rPr>
        <w:t>Основное мероприятие 1. «Обеспечение выполнения функций органами местного самоуправления в части решения вопросов местного значения»;</w:t>
      </w:r>
    </w:p>
    <w:p w14:paraId="0D356670" w14:textId="77777777" w:rsidR="005D316E" w:rsidRPr="00A13AAD" w:rsidRDefault="005D316E" w:rsidP="005D316E">
      <w:pPr>
        <w:numPr>
          <w:ilvl w:val="0"/>
          <w:numId w:val="2"/>
        </w:numPr>
        <w:jc w:val="both"/>
        <w:rPr>
          <w:sz w:val="26"/>
          <w:szCs w:val="26"/>
        </w:rPr>
      </w:pPr>
      <w:r w:rsidRPr="00A13AAD">
        <w:rPr>
          <w:sz w:val="26"/>
          <w:szCs w:val="26"/>
        </w:rPr>
        <w:t>Основное мероприятие 2. «Содержание и обслуживание муниципального имущества»;</w:t>
      </w:r>
    </w:p>
    <w:p w14:paraId="54A79C72" w14:textId="77777777" w:rsidR="005D316E" w:rsidRPr="00A13AAD" w:rsidRDefault="005D316E" w:rsidP="005D316E">
      <w:pPr>
        <w:numPr>
          <w:ilvl w:val="0"/>
          <w:numId w:val="2"/>
        </w:numPr>
        <w:jc w:val="both"/>
        <w:rPr>
          <w:sz w:val="26"/>
          <w:szCs w:val="26"/>
        </w:rPr>
      </w:pPr>
      <w:r w:rsidRPr="00A13AAD">
        <w:rPr>
          <w:sz w:val="26"/>
          <w:szCs w:val="26"/>
        </w:rPr>
        <w:t>Основное мероприятие 3. «Предоставление возмещения за изымаемое недвижимое имущество в связи с изъятием земельного участка для муниципальных нужд».</w:t>
      </w:r>
    </w:p>
    <w:p w14:paraId="3D299F60" w14:textId="77777777" w:rsidR="005D316E" w:rsidRPr="00A13AAD" w:rsidRDefault="005D316E" w:rsidP="005D316E">
      <w:pPr>
        <w:ind w:left="1068"/>
        <w:jc w:val="both"/>
        <w:rPr>
          <w:sz w:val="26"/>
          <w:szCs w:val="26"/>
        </w:rPr>
      </w:pPr>
    </w:p>
    <w:p w14:paraId="45B1600B" w14:textId="77777777" w:rsidR="001D39B6" w:rsidRDefault="001D39B6" w:rsidP="005D316E">
      <w:pPr>
        <w:jc w:val="both"/>
        <w:rPr>
          <w:b/>
          <w:sz w:val="26"/>
          <w:szCs w:val="26"/>
        </w:rPr>
      </w:pPr>
    </w:p>
    <w:p w14:paraId="17AD5C85" w14:textId="77777777" w:rsidR="001D39B6" w:rsidRDefault="001D39B6" w:rsidP="005D316E">
      <w:pPr>
        <w:jc w:val="both"/>
        <w:rPr>
          <w:b/>
          <w:sz w:val="26"/>
          <w:szCs w:val="26"/>
        </w:rPr>
      </w:pPr>
    </w:p>
    <w:p w14:paraId="00D3F72D" w14:textId="020E574D" w:rsidR="005D316E" w:rsidRDefault="005D316E" w:rsidP="005D316E">
      <w:pPr>
        <w:jc w:val="both"/>
        <w:rPr>
          <w:sz w:val="26"/>
          <w:szCs w:val="26"/>
        </w:rPr>
      </w:pPr>
      <w:r w:rsidRPr="00A13AAD">
        <w:rPr>
          <w:b/>
          <w:sz w:val="26"/>
          <w:szCs w:val="26"/>
        </w:rPr>
        <w:t xml:space="preserve">Основное мероприятие 1. </w:t>
      </w:r>
      <w:r w:rsidRPr="00A13AAD">
        <w:rPr>
          <w:sz w:val="26"/>
          <w:szCs w:val="26"/>
        </w:rPr>
        <w:t>«Обеспечение выполнения функций органами местного самоуправления в части решения вопросов местного значения»</w:t>
      </w:r>
    </w:p>
    <w:p w14:paraId="5EBE2FE5" w14:textId="3970D595" w:rsidR="005D316E" w:rsidRPr="00A13AAD" w:rsidRDefault="001D39B6" w:rsidP="005D316E">
      <w:pPr>
        <w:spacing w:before="120"/>
        <w:ind w:firstLine="720"/>
        <w:jc w:val="right"/>
        <w:rPr>
          <w:bCs/>
          <w:sz w:val="26"/>
          <w:szCs w:val="26"/>
        </w:rPr>
      </w:pPr>
      <w:r>
        <w:rPr>
          <w:bCs/>
          <w:sz w:val="26"/>
          <w:szCs w:val="26"/>
        </w:rPr>
        <w:t>Т</w:t>
      </w:r>
      <w:r w:rsidR="005D316E" w:rsidRPr="00A13AAD">
        <w:rPr>
          <w:bCs/>
          <w:sz w:val="26"/>
          <w:szCs w:val="26"/>
        </w:rPr>
        <w:t>аблица</w:t>
      </w:r>
      <w:r w:rsidR="005D316E">
        <w:rPr>
          <w:bCs/>
          <w:sz w:val="26"/>
          <w:szCs w:val="26"/>
        </w:rPr>
        <w:t xml:space="preserve"> 20</w:t>
      </w:r>
      <w:r w:rsidR="005D316E" w:rsidRPr="00A13AAD">
        <w:rPr>
          <w:bCs/>
          <w:sz w:val="26"/>
          <w:szCs w:val="26"/>
        </w:rPr>
        <w:t xml:space="preserve"> </w:t>
      </w:r>
    </w:p>
    <w:p w14:paraId="41404706" w14:textId="77777777" w:rsidR="005D316E" w:rsidRPr="00A13AAD" w:rsidRDefault="005D316E" w:rsidP="005D316E">
      <w:pPr>
        <w:ind w:firstLine="720"/>
        <w:jc w:val="right"/>
        <w:rPr>
          <w:bCs/>
          <w:sz w:val="26"/>
          <w:szCs w:val="26"/>
        </w:rPr>
      </w:pPr>
      <w:r w:rsidRPr="00A13AAD">
        <w:rPr>
          <w:bCs/>
          <w:sz w:val="26"/>
          <w:szCs w:val="26"/>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2"/>
        <w:gridCol w:w="3261"/>
        <w:gridCol w:w="992"/>
        <w:gridCol w:w="1984"/>
        <w:gridCol w:w="1701"/>
        <w:gridCol w:w="993"/>
      </w:tblGrid>
      <w:tr w:rsidR="005D316E" w:rsidRPr="00A13AAD" w14:paraId="4E7FA63F" w14:textId="77777777" w:rsidTr="0064530E">
        <w:trPr>
          <w:trHeight w:val="557"/>
          <w:jc w:val="center"/>
        </w:trPr>
        <w:tc>
          <w:tcPr>
            <w:tcW w:w="562" w:type="dxa"/>
            <w:vMerge w:val="restart"/>
            <w:vAlign w:val="center"/>
          </w:tcPr>
          <w:p w14:paraId="59F18686" w14:textId="77777777" w:rsidR="005D316E" w:rsidRPr="000C01C4" w:rsidRDefault="005D316E" w:rsidP="0064530E">
            <w:pPr>
              <w:jc w:val="center"/>
              <w:rPr>
                <w:b/>
              </w:rPr>
            </w:pPr>
            <w:r w:rsidRPr="000C01C4">
              <w:rPr>
                <w:b/>
                <w:bCs/>
              </w:rPr>
              <w:t>№ п/п</w:t>
            </w:r>
          </w:p>
        </w:tc>
        <w:tc>
          <w:tcPr>
            <w:tcW w:w="3261" w:type="dxa"/>
            <w:vMerge w:val="restart"/>
            <w:vAlign w:val="center"/>
          </w:tcPr>
          <w:p w14:paraId="21C29840" w14:textId="77777777" w:rsidR="005D316E" w:rsidRPr="000C01C4" w:rsidRDefault="005D316E" w:rsidP="0064530E">
            <w:pPr>
              <w:spacing w:before="60" w:after="60"/>
              <w:ind w:left="283"/>
              <w:jc w:val="center"/>
              <w:rPr>
                <w:b/>
              </w:rPr>
            </w:pPr>
            <w:r w:rsidRPr="000C01C4">
              <w:rPr>
                <w:b/>
              </w:rPr>
              <w:t>Наименование ГРБС</w:t>
            </w:r>
          </w:p>
        </w:tc>
        <w:tc>
          <w:tcPr>
            <w:tcW w:w="992" w:type="dxa"/>
            <w:vMerge w:val="restart"/>
            <w:textDirection w:val="btLr"/>
            <w:vAlign w:val="center"/>
          </w:tcPr>
          <w:p w14:paraId="4157935C" w14:textId="77777777" w:rsidR="005D316E" w:rsidRPr="000C01C4" w:rsidRDefault="005D316E" w:rsidP="0064530E">
            <w:pPr>
              <w:spacing w:before="60" w:after="60"/>
              <w:ind w:left="283" w:right="113"/>
              <w:rPr>
                <w:b/>
              </w:rPr>
            </w:pPr>
            <w:r w:rsidRPr="000C01C4">
              <w:rPr>
                <w:b/>
              </w:rPr>
              <w:t>Раздел, подраздел</w:t>
            </w:r>
          </w:p>
        </w:tc>
        <w:tc>
          <w:tcPr>
            <w:tcW w:w="3685" w:type="dxa"/>
            <w:gridSpan w:val="2"/>
            <w:vAlign w:val="center"/>
          </w:tcPr>
          <w:p w14:paraId="57BD0E88" w14:textId="77777777" w:rsidR="005D316E" w:rsidRPr="000C01C4" w:rsidRDefault="005D316E" w:rsidP="0064530E">
            <w:pPr>
              <w:spacing w:before="60" w:after="60"/>
              <w:ind w:left="283"/>
              <w:jc w:val="center"/>
              <w:rPr>
                <w:b/>
              </w:rPr>
            </w:pPr>
            <w:r w:rsidRPr="000C01C4">
              <w:rPr>
                <w:b/>
              </w:rPr>
              <w:t xml:space="preserve">Объем бюджетных ассигнований </w:t>
            </w:r>
          </w:p>
        </w:tc>
        <w:tc>
          <w:tcPr>
            <w:tcW w:w="993" w:type="dxa"/>
            <w:vMerge w:val="restart"/>
            <w:vAlign w:val="center"/>
          </w:tcPr>
          <w:p w14:paraId="0AE356A5" w14:textId="77777777" w:rsidR="005D316E" w:rsidRPr="000C01C4" w:rsidRDefault="005D316E" w:rsidP="0064530E">
            <w:pPr>
              <w:spacing w:before="60" w:after="60"/>
              <w:ind w:left="283"/>
              <w:rPr>
                <w:b/>
              </w:rPr>
            </w:pPr>
            <w:r w:rsidRPr="000C01C4">
              <w:rPr>
                <w:b/>
              </w:rPr>
              <w:t>%</w:t>
            </w:r>
          </w:p>
        </w:tc>
      </w:tr>
      <w:tr w:rsidR="005D316E" w:rsidRPr="00A13AAD" w14:paraId="50E7B682" w14:textId="77777777" w:rsidTr="0064530E">
        <w:trPr>
          <w:trHeight w:val="857"/>
          <w:tblHeader/>
          <w:jc w:val="center"/>
        </w:trPr>
        <w:tc>
          <w:tcPr>
            <w:tcW w:w="562" w:type="dxa"/>
            <w:vMerge/>
            <w:shd w:val="clear" w:color="auto" w:fill="BFBFBF"/>
          </w:tcPr>
          <w:p w14:paraId="1219A278" w14:textId="77777777" w:rsidR="005D316E" w:rsidRPr="000C01C4" w:rsidRDefault="005D316E" w:rsidP="0064530E">
            <w:pPr>
              <w:spacing w:before="60" w:after="60"/>
              <w:ind w:left="283"/>
              <w:rPr>
                <w:b/>
              </w:rPr>
            </w:pPr>
          </w:p>
        </w:tc>
        <w:tc>
          <w:tcPr>
            <w:tcW w:w="3261" w:type="dxa"/>
            <w:vMerge/>
            <w:shd w:val="clear" w:color="auto" w:fill="BFBFBF"/>
            <w:vAlign w:val="center"/>
          </w:tcPr>
          <w:p w14:paraId="7C7A986D" w14:textId="77777777" w:rsidR="005D316E" w:rsidRPr="000C01C4" w:rsidRDefault="005D316E" w:rsidP="0064530E">
            <w:pPr>
              <w:spacing w:before="60" w:after="60"/>
              <w:ind w:left="283"/>
              <w:rPr>
                <w:b/>
              </w:rPr>
            </w:pPr>
          </w:p>
        </w:tc>
        <w:tc>
          <w:tcPr>
            <w:tcW w:w="992" w:type="dxa"/>
            <w:vMerge/>
            <w:shd w:val="clear" w:color="auto" w:fill="BFBFBF"/>
            <w:vAlign w:val="center"/>
          </w:tcPr>
          <w:p w14:paraId="06368EB4" w14:textId="77777777" w:rsidR="005D316E" w:rsidRPr="000C01C4" w:rsidRDefault="005D316E" w:rsidP="0064530E">
            <w:pPr>
              <w:spacing w:before="60" w:after="60"/>
              <w:ind w:left="283"/>
              <w:jc w:val="center"/>
              <w:rPr>
                <w:b/>
                <w:bCs/>
              </w:rPr>
            </w:pPr>
          </w:p>
        </w:tc>
        <w:tc>
          <w:tcPr>
            <w:tcW w:w="1984" w:type="dxa"/>
            <w:shd w:val="clear" w:color="auto" w:fill="FFFFFF" w:themeFill="background1"/>
            <w:vAlign w:val="center"/>
          </w:tcPr>
          <w:p w14:paraId="760D41AA" w14:textId="77777777" w:rsidR="005D316E" w:rsidRPr="000C01C4" w:rsidRDefault="005D316E" w:rsidP="0064530E">
            <w:pPr>
              <w:spacing w:before="60" w:after="60"/>
              <w:jc w:val="center"/>
              <w:rPr>
                <w:b/>
                <w:bCs/>
              </w:rPr>
            </w:pPr>
            <w:r w:rsidRPr="000C01C4">
              <w:rPr>
                <w:b/>
                <w:bCs/>
              </w:rPr>
              <w:t>Уточненный план</w:t>
            </w:r>
          </w:p>
        </w:tc>
        <w:tc>
          <w:tcPr>
            <w:tcW w:w="1701" w:type="dxa"/>
            <w:shd w:val="clear" w:color="auto" w:fill="FFFFFF" w:themeFill="background1"/>
            <w:vAlign w:val="center"/>
          </w:tcPr>
          <w:p w14:paraId="759D1263" w14:textId="77777777" w:rsidR="005D316E" w:rsidRPr="000C01C4" w:rsidRDefault="005D316E" w:rsidP="0064530E">
            <w:pPr>
              <w:spacing w:before="60" w:after="60"/>
              <w:jc w:val="center"/>
              <w:rPr>
                <w:b/>
                <w:bCs/>
              </w:rPr>
            </w:pPr>
            <w:r w:rsidRPr="000C01C4">
              <w:rPr>
                <w:b/>
                <w:bCs/>
              </w:rPr>
              <w:t>Исполнение</w:t>
            </w:r>
          </w:p>
        </w:tc>
        <w:tc>
          <w:tcPr>
            <w:tcW w:w="993" w:type="dxa"/>
            <w:vMerge/>
            <w:shd w:val="clear" w:color="auto" w:fill="FFFFFF" w:themeFill="background1"/>
            <w:vAlign w:val="center"/>
          </w:tcPr>
          <w:p w14:paraId="25D75514" w14:textId="77777777" w:rsidR="005D316E" w:rsidRPr="000C01C4" w:rsidRDefault="005D316E" w:rsidP="0064530E">
            <w:pPr>
              <w:spacing w:before="60" w:after="60"/>
              <w:ind w:left="283"/>
              <w:jc w:val="center"/>
              <w:rPr>
                <w:b/>
                <w:bCs/>
              </w:rPr>
            </w:pPr>
          </w:p>
        </w:tc>
      </w:tr>
      <w:tr w:rsidR="005D316E" w:rsidRPr="00A13AAD" w14:paraId="3B36C434" w14:textId="77777777" w:rsidTr="0064530E">
        <w:trPr>
          <w:trHeight w:val="223"/>
          <w:tblHeader/>
          <w:jc w:val="center"/>
        </w:trPr>
        <w:tc>
          <w:tcPr>
            <w:tcW w:w="562" w:type="dxa"/>
            <w:shd w:val="clear" w:color="auto" w:fill="BFBFBF"/>
          </w:tcPr>
          <w:p w14:paraId="645175B0" w14:textId="77777777" w:rsidR="005D316E" w:rsidRPr="000C01C4" w:rsidRDefault="005D316E" w:rsidP="0064530E">
            <w:pPr>
              <w:spacing w:before="60" w:after="60"/>
              <w:ind w:left="283"/>
              <w:rPr>
                <w:b/>
              </w:rPr>
            </w:pPr>
          </w:p>
        </w:tc>
        <w:tc>
          <w:tcPr>
            <w:tcW w:w="3261" w:type="dxa"/>
            <w:shd w:val="clear" w:color="auto" w:fill="BFBFBF"/>
            <w:vAlign w:val="center"/>
          </w:tcPr>
          <w:p w14:paraId="241CC053" w14:textId="77777777" w:rsidR="005D316E" w:rsidRPr="000C01C4" w:rsidRDefault="005D316E" w:rsidP="0064530E">
            <w:pPr>
              <w:spacing w:before="60" w:after="60"/>
              <w:ind w:left="283"/>
              <w:rPr>
                <w:b/>
              </w:rPr>
            </w:pPr>
            <w:r w:rsidRPr="000C01C4">
              <w:rPr>
                <w:b/>
              </w:rPr>
              <w:t>ВСЕГО:</w:t>
            </w:r>
          </w:p>
        </w:tc>
        <w:tc>
          <w:tcPr>
            <w:tcW w:w="992" w:type="dxa"/>
            <w:shd w:val="clear" w:color="auto" w:fill="BFBFBF"/>
            <w:vAlign w:val="center"/>
          </w:tcPr>
          <w:p w14:paraId="7E0AEC64" w14:textId="77777777" w:rsidR="005D316E" w:rsidRPr="000C01C4" w:rsidRDefault="005D316E" w:rsidP="0064530E">
            <w:pPr>
              <w:spacing w:before="60" w:after="60"/>
              <w:ind w:left="283"/>
              <w:jc w:val="center"/>
              <w:rPr>
                <w:b/>
                <w:bCs/>
              </w:rPr>
            </w:pPr>
          </w:p>
        </w:tc>
        <w:tc>
          <w:tcPr>
            <w:tcW w:w="1984" w:type="dxa"/>
            <w:shd w:val="clear" w:color="auto" w:fill="BFBFBF"/>
            <w:vAlign w:val="center"/>
          </w:tcPr>
          <w:p w14:paraId="041BBA08" w14:textId="77777777" w:rsidR="005D316E" w:rsidRPr="000C01C4" w:rsidRDefault="005D316E" w:rsidP="0064530E">
            <w:pPr>
              <w:spacing w:before="60" w:after="60"/>
              <w:jc w:val="center"/>
              <w:rPr>
                <w:b/>
              </w:rPr>
            </w:pPr>
            <w:r>
              <w:rPr>
                <w:b/>
              </w:rPr>
              <w:t>150 150,5</w:t>
            </w:r>
          </w:p>
        </w:tc>
        <w:tc>
          <w:tcPr>
            <w:tcW w:w="1701" w:type="dxa"/>
            <w:shd w:val="clear" w:color="auto" w:fill="BFBFBF"/>
            <w:vAlign w:val="center"/>
          </w:tcPr>
          <w:p w14:paraId="36BC8891" w14:textId="77777777" w:rsidR="005D316E" w:rsidRPr="000C01C4" w:rsidRDefault="005D316E" w:rsidP="0064530E">
            <w:pPr>
              <w:spacing w:before="60" w:after="60"/>
              <w:jc w:val="center"/>
              <w:rPr>
                <w:b/>
                <w:bCs/>
              </w:rPr>
            </w:pPr>
            <w:r>
              <w:rPr>
                <w:b/>
                <w:bCs/>
              </w:rPr>
              <w:t>138 694,9</w:t>
            </w:r>
          </w:p>
        </w:tc>
        <w:tc>
          <w:tcPr>
            <w:tcW w:w="993" w:type="dxa"/>
            <w:shd w:val="clear" w:color="auto" w:fill="BFBFBF"/>
            <w:vAlign w:val="center"/>
          </w:tcPr>
          <w:p w14:paraId="79CFFD56" w14:textId="77777777" w:rsidR="005D316E" w:rsidRPr="000C01C4" w:rsidRDefault="005D316E" w:rsidP="0064530E">
            <w:pPr>
              <w:spacing w:before="60" w:after="60"/>
              <w:jc w:val="center"/>
              <w:rPr>
                <w:b/>
                <w:bCs/>
              </w:rPr>
            </w:pPr>
            <w:r>
              <w:rPr>
                <w:b/>
                <w:bCs/>
              </w:rPr>
              <w:t>92,4</w:t>
            </w:r>
          </w:p>
        </w:tc>
      </w:tr>
      <w:tr w:rsidR="005D316E" w:rsidRPr="00A13AAD" w14:paraId="53DE935F" w14:textId="77777777" w:rsidTr="0064530E">
        <w:trPr>
          <w:trHeight w:val="214"/>
          <w:tblHeader/>
          <w:jc w:val="center"/>
        </w:trPr>
        <w:tc>
          <w:tcPr>
            <w:tcW w:w="562" w:type="dxa"/>
          </w:tcPr>
          <w:p w14:paraId="3F11D163" w14:textId="77777777" w:rsidR="005D316E" w:rsidRPr="000C01C4" w:rsidRDefault="005D316E" w:rsidP="0064530E">
            <w:pPr>
              <w:spacing w:before="60" w:after="60"/>
              <w:ind w:left="283"/>
              <w:rPr>
                <w:i/>
              </w:rPr>
            </w:pPr>
          </w:p>
        </w:tc>
        <w:tc>
          <w:tcPr>
            <w:tcW w:w="3261" w:type="dxa"/>
          </w:tcPr>
          <w:p w14:paraId="299A9C48" w14:textId="77777777" w:rsidR="005D316E" w:rsidRPr="000C01C4" w:rsidRDefault="005D316E" w:rsidP="0064530E">
            <w:pPr>
              <w:spacing w:before="60" w:after="60"/>
              <w:ind w:left="283"/>
              <w:rPr>
                <w:i/>
              </w:rPr>
            </w:pPr>
            <w:r w:rsidRPr="000C01C4">
              <w:rPr>
                <w:i/>
              </w:rPr>
              <w:t>в том числе:</w:t>
            </w:r>
          </w:p>
        </w:tc>
        <w:tc>
          <w:tcPr>
            <w:tcW w:w="992" w:type="dxa"/>
          </w:tcPr>
          <w:p w14:paraId="2B6A3D6A" w14:textId="77777777" w:rsidR="005D316E" w:rsidRPr="000C01C4" w:rsidRDefault="005D316E" w:rsidP="0064530E">
            <w:pPr>
              <w:spacing w:before="60" w:after="60"/>
              <w:ind w:left="283"/>
              <w:jc w:val="center"/>
              <w:rPr>
                <w:b/>
              </w:rPr>
            </w:pPr>
          </w:p>
        </w:tc>
        <w:tc>
          <w:tcPr>
            <w:tcW w:w="1984" w:type="dxa"/>
            <w:vAlign w:val="center"/>
          </w:tcPr>
          <w:p w14:paraId="25C2DB62" w14:textId="77777777" w:rsidR="005D316E" w:rsidRPr="000C01C4" w:rsidRDefault="005D316E" w:rsidP="0064530E">
            <w:pPr>
              <w:spacing w:before="60" w:after="60"/>
              <w:ind w:left="283"/>
              <w:jc w:val="center"/>
              <w:rPr>
                <w:b/>
              </w:rPr>
            </w:pPr>
          </w:p>
        </w:tc>
        <w:tc>
          <w:tcPr>
            <w:tcW w:w="1701" w:type="dxa"/>
          </w:tcPr>
          <w:p w14:paraId="3F670A34" w14:textId="77777777" w:rsidR="005D316E" w:rsidRPr="000C01C4" w:rsidRDefault="005D316E" w:rsidP="0064530E">
            <w:pPr>
              <w:spacing w:before="60" w:after="60"/>
              <w:ind w:left="283"/>
              <w:jc w:val="center"/>
              <w:rPr>
                <w:b/>
              </w:rPr>
            </w:pPr>
          </w:p>
        </w:tc>
        <w:tc>
          <w:tcPr>
            <w:tcW w:w="993" w:type="dxa"/>
          </w:tcPr>
          <w:p w14:paraId="6EFF514B" w14:textId="77777777" w:rsidR="005D316E" w:rsidRPr="000C01C4" w:rsidRDefault="005D316E" w:rsidP="0064530E">
            <w:pPr>
              <w:spacing w:before="60" w:after="60"/>
              <w:ind w:left="283"/>
              <w:jc w:val="center"/>
              <w:rPr>
                <w:b/>
              </w:rPr>
            </w:pPr>
          </w:p>
        </w:tc>
      </w:tr>
      <w:tr w:rsidR="005D316E" w:rsidRPr="00A13AAD" w14:paraId="428659AE" w14:textId="77777777" w:rsidTr="0064530E">
        <w:trPr>
          <w:tblHeader/>
          <w:jc w:val="center"/>
        </w:trPr>
        <w:tc>
          <w:tcPr>
            <w:tcW w:w="562" w:type="dxa"/>
            <w:vAlign w:val="center"/>
          </w:tcPr>
          <w:p w14:paraId="1CC8775C" w14:textId="77777777" w:rsidR="005D316E" w:rsidRPr="000C01C4" w:rsidRDefault="005D316E" w:rsidP="0064530E">
            <w:pPr>
              <w:spacing w:before="60" w:after="60"/>
              <w:jc w:val="center"/>
            </w:pPr>
            <w:r w:rsidRPr="000C01C4">
              <w:t>1.</w:t>
            </w:r>
          </w:p>
        </w:tc>
        <w:tc>
          <w:tcPr>
            <w:tcW w:w="3261" w:type="dxa"/>
            <w:vAlign w:val="center"/>
          </w:tcPr>
          <w:p w14:paraId="5197C1B6" w14:textId="77777777" w:rsidR="005D316E" w:rsidRPr="000C01C4" w:rsidRDefault="005D316E" w:rsidP="0064530E">
            <w:pPr>
              <w:ind w:left="424"/>
              <w:rPr>
                <w:i/>
              </w:rPr>
            </w:pPr>
            <w:r w:rsidRPr="000C01C4">
              <w:rPr>
                <w:i/>
              </w:rPr>
              <w:t>Администрация города          Норильска</w:t>
            </w:r>
          </w:p>
        </w:tc>
        <w:tc>
          <w:tcPr>
            <w:tcW w:w="992" w:type="dxa"/>
          </w:tcPr>
          <w:p w14:paraId="45EF5349" w14:textId="77777777" w:rsidR="005D316E" w:rsidRPr="000C01C4" w:rsidRDefault="005D316E" w:rsidP="0064530E">
            <w:pPr>
              <w:spacing w:before="60" w:after="60"/>
              <w:ind w:left="283"/>
              <w:rPr>
                <w:i/>
              </w:rPr>
            </w:pPr>
            <w:r w:rsidRPr="000C01C4">
              <w:rPr>
                <w:i/>
                <w:color w:val="0000CC"/>
              </w:rPr>
              <w:t>0412</w:t>
            </w:r>
          </w:p>
        </w:tc>
        <w:tc>
          <w:tcPr>
            <w:tcW w:w="1984" w:type="dxa"/>
            <w:vAlign w:val="center"/>
          </w:tcPr>
          <w:p w14:paraId="095AEE24" w14:textId="77777777" w:rsidR="005D316E" w:rsidRPr="000C01C4" w:rsidRDefault="005D316E" w:rsidP="0064530E">
            <w:pPr>
              <w:spacing w:before="60" w:after="60"/>
              <w:jc w:val="center"/>
              <w:rPr>
                <w:i/>
              </w:rPr>
            </w:pPr>
            <w:r>
              <w:rPr>
                <w:i/>
              </w:rPr>
              <w:t>3 552,3</w:t>
            </w:r>
          </w:p>
        </w:tc>
        <w:tc>
          <w:tcPr>
            <w:tcW w:w="1701" w:type="dxa"/>
            <w:vAlign w:val="center"/>
          </w:tcPr>
          <w:p w14:paraId="006E8DA9" w14:textId="77777777" w:rsidR="005D316E" w:rsidRPr="000C01C4" w:rsidRDefault="005D316E" w:rsidP="0064530E">
            <w:pPr>
              <w:spacing w:before="60" w:after="60"/>
              <w:jc w:val="center"/>
              <w:rPr>
                <w:i/>
              </w:rPr>
            </w:pPr>
            <w:r>
              <w:rPr>
                <w:i/>
              </w:rPr>
              <w:t>3 552,1</w:t>
            </w:r>
          </w:p>
        </w:tc>
        <w:tc>
          <w:tcPr>
            <w:tcW w:w="993" w:type="dxa"/>
            <w:vAlign w:val="center"/>
          </w:tcPr>
          <w:p w14:paraId="2C3D30D0" w14:textId="77777777" w:rsidR="005D316E" w:rsidRPr="000C01C4" w:rsidRDefault="005D316E" w:rsidP="0064530E">
            <w:pPr>
              <w:spacing w:before="60" w:after="60"/>
              <w:jc w:val="center"/>
              <w:rPr>
                <w:i/>
              </w:rPr>
            </w:pPr>
            <w:r>
              <w:rPr>
                <w:i/>
              </w:rPr>
              <w:t>100,0</w:t>
            </w:r>
          </w:p>
        </w:tc>
      </w:tr>
      <w:tr w:rsidR="005D316E" w:rsidRPr="00A13AAD" w14:paraId="1E788674" w14:textId="77777777" w:rsidTr="0064530E">
        <w:trPr>
          <w:tblHeader/>
          <w:jc w:val="center"/>
        </w:trPr>
        <w:tc>
          <w:tcPr>
            <w:tcW w:w="562" w:type="dxa"/>
            <w:vAlign w:val="center"/>
          </w:tcPr>
          <w:p w14:paraId="372B3D71" w14:textId="77777777" w:rsidR="005D316E" w:rsidRPr="000C01C4" w:rsidRDefault="005D316E" w:rsidP="0064530E">
            <w:pPr>
              <w:spacing w:before="60" w:after="60"/>
              <w:jc w:val="center"/>
            </w:pPr>
            <w:r w:rsidRPr="000C01C4">
              <w:t>2.</w:t>
            </w:r>
          </w:p>
        </w:tc>
        <w:tc>
          <w:tcPr>
            <w:tcW w:w="3261" w:type="dxa"/>
          </w:tcPr>
          <w:p w14:paraId="10E0F650" w14:textId="77777777" w:rsidR="005D316E" w:rsidRPr="000C01C4" w:rsidRDefault="005D316E" w:rsidP="0064530E">
            <w:pPr>
              <w:spacing w:before="60" w:after="60"/>
              <w:ind w:left="283"/>
              <w:rPr>
                <w:i/>
              </w:rPr>
            </w:pPr>
            <w:r w:rsidRPr="000C01C4">
              <w:rPr>
                <w:i/>
              </w:rPr>
              <w:t>Управление имущества Администрации города Норильска</w:t>
            </w:r>
          </w:p>
        </w:tc>
        <w:tc>
          <w:tcPr>
            <w:tcW w:w="992" w:type="dxa"/>
          </w:tcPr>
          <w:p w14:paraId="215621DF" w14:textId="77777777" w:rsidR="005D316E" w:rsidRPr="000C01C4" w:rsidRDefault="005D316E" w:rsidP="0064530E">
            <w:pPr>
              <w:spacing w:before="60" w:after="60"/>
              <w:ind w:left="283"/>
              <w:rPr>
                <w:i/>
                <w:color w:val="0000CC"/>
              </w:rPr>
            </w:pPr>
            <w:r w:rsidRPr="000C01C4">
              <w:rPr>
                <w:i/>
                <w:color w:val="0000CC"/>
              </w:rPr>
              <w:t>0412,</w:t>
            </w:r>
          </w:p>
          <w:p w14:paraId="005E3471" w14:textId="77777777" w:rsidR="005D316E" w:rsidRPr="000C01C4" w:rsidRDefault="005D316E" w:rsidP="0064530E">
            <w:pPr>
              <w:spacing w:before="60" w:after="60"/>
              <w:ind w:left="283"/>
              <w:rPr>
                <w:i/>
                <w:color w:val="0000CC"/>
              </w:rPr>
            </w:pPr>
            <w:r w:rsidRPr="000C01C4">
              <w:rPr>
                <w:i/>
                <w:color w:val="0000CC"/>
              </w:rPr>
              <w:t>0505,</w:t>
            </w:r>
          </w:p>
          <w:p w14:paraId="390E9104" w14:textId="77777777" w:rsidR="005D316E" w:rsidRPr="000C01C4" w:rsidRDefault="005D316E" w:rsidP="0064530E">
            <w:pPr>
              <w:spacing w:before="60" w:after="60"/>
              <w:ind w:left="283"/>
              <w:rPr>
                <w:i/>
              </w:rPr>
            </w:pPr>
            <w:r w:rsidRPr="000C01C4">
              <w:rPr>
                <w:i/>
                <w:color w:val="0000CC"/>
              </w:rPr>
              <w:t>0705</w:t>
            </w:r>
          </w:p>
        </w:tc>
        <w:tc>
          <w:tcPr>
            <w:tcW w:w="1984" w:type="dxa"/>
            <w:vAlign w:val="center"/>
          </w:tcPr>
          <w:p w14:paraId="7EDE289B" w14:textId="77777777" w:rsidR="005D316E" w:rsidRPr="000C01C4" w:rsidRDefault="005D316E" w:rsidP="0064530E">
            <w:pPr>
              <w:spacing w:before="60" w:after="60"/>
              <w:jc w:val="center"/>
              <w:rPr>
                <w:i/>
              </w:rPr>
            </w:pPr>
            <w:r>
              <w:rPr>
                <w:i/>
              </w:rPr>
              <w:t>146 598,2</w:t>
            </w:r>
          </w:p>
        </w:tc>
        <w:tc>
          <w:tcPr>
            <w:tcW w:w="1701" w:type="dxa"/>
            <w:vAlign w:val="center"/>
          </w:tcPr>
          <w:p w14:paraId="2BC8CEF3" w14:textId="77777777" w:rsidR="005D316E" w:rsidRPr="000C01C4" w:rsidRDefault="005D316E" w:rsidP="0064530E">
            <w:pPr>
              <w:spacing w:before="60" w:after="60"/>
              <w:jc w:val="center"/>
              <w:rPr>
                <w:i/>
              </w:rPr>
            </w:pPr>
            <w:r>
              <w:rPr>
                <w:i/>
              </w:rPr>
              <w:t>135 142,8</w:t>
            </w:r>
          </w:p>
        </w:tc>
        <w:tc>
          <w:tcPr>
            <w:tcW w:w="993" w:type="dxa"/>
            <w:vAlign w:val="center"/>
          </w:tcPr>
          <w:p w14:paraId="51B817DE" w14:textId="77777777" w:rsidR="005D316E" w:rsidRPr="000C01C4" w:rsidRDefault="005D316E" w:rsidP="0064530E">
            <w:pPr>
              <w:spacing w:before="60" w:after="60"/>
              <w:jc w:val="center"/>
              <w:rPr>
                <w:i/>
              </w:rPr>
            </w:pPr>
            <w:r>
              <w:rPr>
                <w:i/>
              </w:rPr>
              <w:t>92,2</w:t>
            </w:r>
          </w:p>
        </w:tc>
      </w:tr>
    </w:tbl>
    <w:p w14:paraId="10CACBB6" w14:textId="77777777" w:rsidR="005D316E" w:rsidRDefault="005D316E" w:rsidP="005D316E">
      <w:pPr>
        <w:tabs>
          <w:tab w:val="left" w:pos="993"/>
        </w:tabs>
        <w:autoSpaceDE w:val="0"/>
        <w:autoSpaceDN w:val="0"/>
        <w:adjustRightInd w:val="0"/>
        <w:spacing w:before="120"/>
        <w:jc w:val="both"/>
        <w:rPr>
          <w:sz w:val="26"/>
          <w:szCs w:val="26"/>
        </w:rPr>
      </w:pPr>
      <w:r w:rsidRPr="00A13AAD">
        <w:rPr>
          <w:sz w:val="26"/>
          <w:szCs w:val="26"/>
        </w:rPr>
        <w:t xml:space="preserve">           По</w:t>
      </w:r>
      <w:r w:rsidRPr="00A13AAD">
        <w:rPr>
          <w:i/>
          <w:sz w:val="26"/>
          <w:szCs w:val="26"/>
        </w:rPr>
        <w:t xml:space="preserve"> </w:t>
      </w:r>
      <w:r w:rsidRPr="00A13AAD">
        <w:rPr>
          <w:b/>
          <w:sz w:val="26"/>
          <w:szCs w:val="26"/>
        </w:rPr>
        <w:t>Администрации города Норильска</w:t>
      </w:r>
      <w:r w:rsidRPr="00A13AAD">
        <w:rPr>
          <w:i/>
          <w:sz w:val="26"/>
          <w:szCs w:val="26"/>
        </w:rPr>
        <w:t xml:space="preserve"> </w:t>
      </w:r>
      <w:r w:rsidRPr="00A13AAD">
        <w:rPr>
          <w:sz w:val="26"/>
          <w:szCs w:val="26"/>
        </w:rPr>
        <w:t>включены расходные обязательства</w:t>
      </w:r>
      <w:r>
        <w:rPr>
          <w:sz w:val="26"/>
          <w:szCs w:val="26"/>
        </w:rPr>
        <w:t xml:space="preserve"> </w:t>
      </w:r>
      <w:r w:rsidRPr="00A13AAD">
        <w:rPr>
          <w:sz w:val="26"/>
          <w:szCs w:val="26"/>
        </w:rPr>
        <w:t xml:space="preserve">за счет средств </w:t>
      </w:r>
      <w:r w:rsidRPr="00A13AAD">
        <w:rPr>
          <w:b/>
          <w:sz w:val="26"/>
          <w:szCs w:val="26"/>
        </w:rPr>
        <w:t xml:space="preserve">местного бюджета </w:t>
      </w:r>
      <w:r w:rsidRPr="00A13AAD">
        <w:rPr>
          <w:sz w:val="26"/>
          <w:szCs w:val="26"/>
        </w:rPr>
        <w:t xml:space="preserve">на </w:t>
      </w:r>
      <w:r w:rsidRPr="00A13AAD">
        <w:rPr>
          <w:i/>
          <w:color w:val="0000FF"/>
          <w:sz w:val="26"/>
          <w:szCs w:val="26"/>
        </w:rPr>
        <w:t>мероприятия по землеустройству и землепользованию</w:t>
      </w:r>
      <w:r w:rsidRPr="00A13AAD">
        <w:rPr>
          <w:i/>
          <w:sz w:val="26"/>
          <w:szCs w:val="26"/>
        </w:rPr>
        <w:t xml:space="preserve"> </w:t>
      </w:r>
      <w:r w:rsidRPr="00A13AAD">
        <w:rPr>
          <w:sz w:val="26"/>
          <w:szCs w:val="26"/>
        </w:rPr>
        <w:t xml:space="preserve">в сумме </w:t>
      </w:r>
      <w:r>
        <w:rPr>
          <w:b/>
          <w:sz w:val="26"/>
          <w:szCs w:val="26"/>
        </w:rPr>
        <w:t>3 552,3</w:t>
      </w:r>
      <w:r w:rsidRPr="00A13AAD">
        <w:rPr>
          <w:sz w:val="26"/>
          <w:szCs w:val="26"/>
        </w:rPr>
        <w:t xml:space="preserve"> тыс. рублей. Исполнение составило </w:t>
      </w:r>
      <w:r>
        <w:rPr>
          <w:b/>
          <w:sz w:val="26"/>
          <w:szCs w:val="26"/>
        </w:rPr>
        <w:t>3 552,1</w:t>
      </w:r>
      <w:r w:rsidRPr="00A13AAD">
        <w:rPr>
          <w:b/>
          <w:sz w:val="26"/>
          <w:szCs w:val="26"/>
        </w:rPr>
        <w:t xml:space="preserve"> </w:t>
      </w:r>
      <w:r w:rsidRPr="00A13AAD">
        <w:rPr>
          <w:sz w:val="26"/>
          <w:szCs w:val="26"/>
        </w:rPr>
        <w:t xml:space="preserve">тыс. рублей или </w:t>
      </w:r>
      <w:r>
        <w:rPr>
          <w:sz w:val="26"/>
          <w:szCs w:val="26"/>
        </w:rPr>
        <w:t xml:space="preserve">100,0 </w:t>
      </w:r>
      <w:r w:rsidRPr="00A13AAD">
        <w:rPr>
          <w:sz w:val="26"/>
          <w:szCs w:val="26"/>
        </w:rPr>
        <w:t>процент</w:t>
      </w:r>
      <w:r>
        <w:rPr>
          <w:sz w:val="26"/>
          <w:szCs w:val="26"/>
        </w:rPr>
        <w:t>ов</w:t>
      </w:r>
      <w:r w:rsidRPr="00A13AAD">
        <w:rPr>
          <w:sz w:val="26"/>
          <w:szCs w:val="26"/>
        </w:rPr>
        <w:t xml:space="preserve">. </w:t>
      </w:r>
    </w:p>
    <w:p w14:paraId="4EF5C81A" w14:textId="4627F249" w:rsidR="005D316E" w:rsidRDefault="005D316E" w:rsidP="005D316E">
      <w:pPr>
        <w:tabs>
          <w:tab w:val="left" w:pos="993"/>
        </w:tabs>
        <w:autoSpaceDE w:val="0"/>
        <w:autoSpaceDN w:val="0"/>
        <w:adjustRightInd w:val="0"/>
        <w:jc w:val="both"/>
        <w:rPr>
          <w:sz w:val="26"/>
          <w:szCs w:val="26"/>
        </w:rPr>
      </w:pPr>
      <w:r>
        <w:rPr>
          <w:sz w:val="26"/>
          <w:szCs w:val="26"/>
        </w:rPr>
        <w:tab/>
        <w:t>В рамках мер</w:t>
      </w:r>
      <w:r w:rsidR="002A57C9">
        <w:rPr>
          <w:sz w:val="26"/>
          <w:szCs w:val="26"/>
        </w:rPr>
        <w:t>о</w:t>
      </w:r>
      <w:r>
        <w:rPr>
          <w:sz w:val="26"/>
          <w:szCs w:val="26"/>
        </w:rPr>
        <w:t>приятия выполнено следующее:</w:t>
      </w:r>
    </w:p>
    <w:p w14:paraId="460A761F" w14:textId="77777777" w:rsidR="005D316E" w:rsidRPr="00174DA2" w:rsidRDefault="005D316E" w:rsidP="005D316E">
      <w:pPr>
        <w:tabs>
          <w:tab w:val="left" w:pos="993"/>
        </w:tabs>
        <w:autoSpaceDE w:val="0"/>
        <w:autoSpaceDN w:val="0"/>
        <w:adjustRightInd w:val="0"/>
        <w:jc w:val="both"/>
        <w:rPr>
          <w:sz w:val="26"/>
          <w:szCs w:val="26"/>
        </w:rPr>
      </w:pPr>
      <w:r>
        <w:rPr>
          <w:sz w:val="26"/>
          <w:szCs w:val="26"/>
        </w:rPr>
        <w:tab/>
        <w:t>- п</w:t>
      </w:r>
      <w:r w:rsidRPr="00334409">
        <w:rPr>
          <w:sz w:val="26"/>
          <w:szCs w:val="26"/>
        </w:rPr>
        <w:t>одготов</w:t>
      </w:r>
      <w:r>
        <w:rPr>
          <w:sz w:val="26"/>
          <w:szCs w:val="26"/>
        </w:rPr>
        <w:t>лена</w:t>
      </w:r>
      <w:r w:rsidRPr="00334409">
        <w:rPr>
          <w:sz w:val="26"/>
          <w:szCs w:val="26"/>
        </w:rPr>
        <w:t xml:space="preserve"> документаци</w:t>
      </w:r>
      <w:r>
        <w:rPr>
          <w:sz w:val="26"/>
          <w:szCs w:val="26"/>
        </w:rPr>
        <w:t>я</w:t>
      </w:r>
      <w:r w:rsidRPr="00334409">
        <w:rPr>
          <w:sz w:val="26"/>
          <w:szCs w:val="26"/>
        </w:rPr>
        <w:t xml:space="preserve"> по планировке территории и межеванию земельных участков в городском округе город Норильск в части жилой застройки территории, ограниченной улицей Лауреатов, улицей Московская, улицей Талнахская, улицей Ленинградская, улицей Красноярская, проезд Молодежный, </w:t>
      </w:r>
      <w:r>
        <w:rPr>
          <w:sz w:val="26"/>
          <w:szCs w:val="26"/>
        </w:rPr>
        <w:t xml:space="preserve">улицей Нансена и </w:t>
      </w:r>
      <w:r w:rsidRPr="00174DA2">
        <w:rPr>
          <w:sz w:val="26"/>
          <w:szCs w:val="26"/>
        </w:rPr>
        <w:t>в части жилой застройки территории, ограниченной улицей Ленинградская, улицей Талнахская, улицей Московская, улицей Мира.</w:t>
      </w:r>
    </w:p>
    <w:p w14:paraId="489B9815" w14:textId="77777777" w:rsidR="00F53003" w:rsidRDefault="005D316E" w:rsidP="00F53003">
      <w:pPr>
        <w:tabs>
          <w:tab w:val="left" w:pos="993"/>
        </w:tabs>
        <w:autoSpaceDE w:val="0"/>
        <w:autoSpaceDN w:val="0"/>
        <w:adjustRightInd w:val="0"/>
        <w:jc w:val="both"/>
        <w:rPr>
          <w:sz w:val="26"/>
          <w:szCs w:val="26"/>
        </w:rPr>
      </w:pPr>
      <w:r>
        <w:rPr>
          <w:sz w:val="26"/>
          <w:szCs w:val="26"/>
        </w:rPr>
        <w:tab/>
        <w:t>- подготовлена</w:t>
      </w:r>
      <w:r w:rsidRPr="00334409">
        <w:rPr>
          <w:sz w:val="26"/>
          <w:szCs w:val="26"/>
        </w:rPr>
        <w:t xml:space="preserve"> документаци</w:t>
      </w:r>
      <w:r>
        <w:rPr>
          <w:sz w:val="26"/>
          <w:szCs w:val="26"/>
        </w:rPr>
        <w:t>я</w:t>
      </w:r>
      <w:r w:rsidRPr="00334409">
        <w:rPr>
          <w:sz w:val="26"/>
          <w:szCs w:val="26"/>
        </w:rPr>
        <w:t xml:space="preserve"> по внесению изменений в проект планировки территории и межевания земельных участков в районе Талнах города Норильска, в части жилой застройки территории, ограниченной улицами Новая, Первопроходцев, Энтузиастов, Енисейской, и улицами Пионерская, Диксона, Таймырской, Строителей, Михаила Кравца</w:t>
      </w:r>
      <w:r w:rsidR="00F53003">
        <w:rPr>
          <w:sz w:val="26"/>
          <w:szCs w:val="26"/>
        </w:rPr>
        <w:t>;</w:t>
      </w:r>
    </w:p>
    <w:p w14:paraId="492D708B" w14:textId="211409ED" w:rsidR="005D316E" w:rsidRDefault="00F53003" w:rsidP="00F53003">
      <w:pPr>
        <w:tabs>
          <w:tab w:val="left" w:pos="993"/>
        </w:tabs>
        <w:autoSpaceDE w:val="0"/>
        <w:autoSpaceDN w:val="0"/>
        <w:adjustRightInd w:val="0"/>
        <w:jc w:val="both"/>
        <w:rPr>
          <w:sz w:val="26"/>
          <w:szCs w:val="26"/>
        </w:rPr>
      </w:pPr>
      <w:r>
        <w:rPr>
          <w:sz w:val="26"/>
          <w:szCs w:val="26"/>
        </w:rPr>
        <w:tab/>
      </w:r>
      <w:r w:rsidR="005D316E">
        <w:rPr>
          <w:sz w:val="26"/>
          <w:szCs w:val="26"/>
        </w:rPr>
        <w:t>- п</w:t>
      </w:r>
      <w:r w:rsidR="005D316E" w:rsidRPr="00174DA2">
        <w:rPr>
          <w:sz w:val="26"/>
          <w:szCs w:val="26"/>
        </w:rPr>
        <w:t>одготов</w:t>
      </w:r>
      <w:r w:rsidR="005D316E">
        <w:rPr>
          <w:sz w:val="26"/>
          <w:szCs w:val="26"/>
        </w:rPr>
        <w:t xml:space="preserve">лена </w:t>
      </w:r>
      <w:r w:rsidR="005D316E" w:rsidRPr="00174DA2">
        <w:rPr>
          <w:sz w:val="26"/>
          <w:szCs w:val="26"/>
        </w:rPr>
        <w:t>документаци</w:t>
      </w:r>
      <w:r w:rsidR="005D316E">
        <w:rPr>
          <w:sz w:val="26"/>
          <w:szCs w:val="26"/>
        </w:rPr>
        <w:t xml:space="preserve">я </w:t>
      </w:r>
      <w:r w:rsidR="005D316E" w:rsidRPr="00174DA2">
        <w:rPr>
          <w:sz w:val="26"/>
          <w:szCs w:val="26"/>
        </w:rPr>
        <w:t>по внесению изменений в Правила землепользования и застройки муниципального образования город Норильск, утвержденные решением Норильского городского Совета депутато</w:t>
      </w:r>
      <w:r w:rsidR="005D316E">
        <w:rPr>
          <w:sz w:val="26"/>
          <w:szCs w:val="26"/>
        </w:rPr>
        <w:t xml:space="preserve">в от 10.11.2009        № 22-533. </w:t>
      </w:r>
    </w:p>
    <w:p w14:paraId="0467935C" w14:textId="77777777" w:rsidR="005D316E" w:rsidRPr="00A13AAD" w:rsidRDefault="005D316E" w:rsidP="005D316E">
      <w:pPr>
        <w:tabs>
          <w:tab w:val="left" w:pos="993"/>
        </w:tabs>
        <w:autoSpaceDE w:val="0"/>
        <w:autoSpaceDN w:val="0"/>
        <w:adjustRightInd w:val="0"/>
        <w:jc w:val="both"/>
        <w:rPr>
          <w:sz w:val="26"/>
          <w:szCs w:val="26"/>
        </w:rPr>
      </w:pPr>
    </w:p>
    <w:p w14:paraId="148CEF24" w14:textId="77777777" w:rsidR="005D316E" w:rsidRPr="00A13AAD" w:rsidRDefault="005D316E" w:rsidP="005D316E">
      <w:pPr>
        <w:ind w:firstLine="709"/>
        <w:jc w:val="both"/>
        <w:rPr>
          <w:sz w:val="26"/>
          <w:szCs w:val="26"/>
        </w:rPr>
      </w:pPr>
      <w:r w:rsidRPr="00A13AAD">
        <w:rPr>
          <w:sz w:val="26"/>
          <w:szCs w:val="26"/>
        </w:rPr>
        <w:t>По</w:t>
      </w:r>
      <w:r w:rsidRPr="00334409">
        <w:rPr>
          <w:sz w:val="26"/>
          <w:szCs w:val="26"/>
        </w:rPr>
        <w:t xml:space="preserve"> </w:t>
      </w:r>
      <w:r w:rsidRPr="005D316E">
        <w:rPr>
          <w:b/>
          <w:sz w:val="26"/>
          <w:szCs w:val="26"/>
        </w:rPr>
        <w:t>Управлению имущества Администрации города Норильска</w:t>
      </w:r>
      <w:r w:rsidRPr="00334409">
        <w:rPr>
          <w:sz w:val="26"/>
          <w:szCs w:val="26"/>
        </w:rPr>
        <w:t xml:space="preserve"> </w:t>
      </w:r>
      <w:r w:rsidRPr="00A13AAD">
        <w:rPr>
          <w:sz w:val="26"/>
          <w:szCs w:val="26"/>
        </w:rPr>
        <w:t xml:space="preserve">включены расходные обязательства: </w:t>
      </w:r>
    </w:p>
    <w:p w14:paraId="7DBEECD3" w14:textId="77777777" w:rsidR="005D316E" w:rsidRPr="00A13AAD" w:rsidRDefault="005D316E" w:rsidP="005D316E">
      <w:pPr>
        <w:spacing w:before="240"/>
        <w:ind w:firstLine="709"/>
        <w:contextualSpacing/>
        <w:jc w:val="both"/>
        <w:rPr>
          <w:sz w:val="26"/>
          <w:szCs w:val="26"/>
        </w:rPr>
      </w:pPr>
      <w:r w:rsidRPr="00A13AAD">
        <w:rPr>
          <w:i/>
          <w:color w:val="0000FF"/>
          <w:sz w:val="26"/>
          <w:szCs w:val="26"/>
        </w:rPr>
        <w:t xml:space="preserve">обеспечение выполнения функций органами местного самоуправления в части решения вопросов местного значения </w:t>
      </w:r>
      <w:r w:rsidRPr="00A13AAD">
        <w:rPr>
          <w:sz w:val="26"/>
          <w:szCs w:val="26"/>
        </w:rPr>
        <w:t xml:space="preserve">в сумме </w:t>
      </w:r>
      <w:r>
        <w:rPr>
          <w:b/>
          <w:sz w:val="26"/>
          <w:szCs w:val="26"/>
        </w:rPr>
        <w:t>143 412,4</w:t>
      </w:r>
      <w:r w:rsidRPr="00A13AAD">
        <w:rPr>
          <w:sz w:val="26"/>
          <w:szCs w:val="26"/>
        </w:rPr>
        <w:t xml:space="preserve"> тыс. рублей. Исполнение составило </w:t>
      </w:r>
      <w:r>
        <w:rPr>
          <w:b/>
          <w:sz w:val="26"/>
          <w:szCs w:val="26"/>
        </w:rPr>
        <w:t>132 175,6</w:t>
      </w:r>
      <w:r w:rsidRPr="00A13AAD">
        <w:rPr>
          <w:b/>
          <w:sz w:val="26"/>
          <w:szCs w:val="26"/>
        </w:rPr>
        <w:t xml:space="preserve"> </w:t>
      </w:r>
      <w:r w:rsidRPr="00A13AAD">
        <w:rPr>
          <w:sz w:val="26"/>
          <w:szCs w:val="26"/>
        </w:rPr>
        <w:t xml:space="preserve">тыс. рублей или </w:t>
      </w:r>
      <w:r>
        <w:rPr>
          <w:sz w:val="26"/>
          <w:szCs w:val="26"/>
        </w:rPr>
        <w:t>92,2</w:t>
      </w:r>
      <w:r w:rsidRPr="00A13AAD">
        <w:rPr>
          <w:sz w:val="26"/>
          <w:szCs w:val="26"/>
        </w:rPr>
        <w:t xml:space="preserve"> процента. Средства предусмотрены на оплату труда, прочие выплаты и материально–техническое обеспечение  работников, а также текущее содержание учреждения. Экономия бюджетных средств образовалась по заработной плате в связи </w:t>
      </w:r>
      <w:r>
        <w:rPr>
          <w:sz w:val="26"/>
          <w:szCs w:val="26"/>
        </w:rPr>
        <w:t xml:space="preserve">с </w:t>
      </w:r>
      <w:r w:rsidRPr="00A13AAD">
        <w:rPr>
          <w:sz w:val="26"/>
          <w:szCs w:val="26"/>
        </w:rPr>
        <w:t xml:space="preserve">наличием </w:t>
      </w:r>
      <w:r>
        <w:rPr>
          <w:sz w:val="26"/>
          <w:szCs w:val="26"/>
        </w:rPr>
        <w:t>пяти</w:t>
      </w:r>
      <w:r w:rsidRPr="00A13AAD">
        <w:rPr>
          <w:sz w:val="26"/>
          <w:szCs w:val="26"/>
        </w:rPr>
        <w:t xml:space="preserve"> свободных вакансий в штатном расписании;</w:t>
      </w:r>
    </w:p>
    <w:p w14:paraId="20905610" w14:textId="77777777" w:rsidR="005D316E" w:rsidRDefault="005D316E" w:rsidP="005D316E">
      <w:pPr>
        <w:ind w:firstLine="708"/>
        <w:jc w:val="both"/>
        <w:rPr>
          <w:sz w:val="26"/>
          <w:szCs w:val="26"/>
        </w:rPr>
      </w:pPr>
      <w:r w:rsidRPr="00A13AAD">
        <w:rPr>
          <w:i/>
          <w:color w:val="0000FF"/>
          <w:sz w:val="26"/>
          <w:szCs w:val="26"/>
        </w:rPr>
        <w:t>мероприятия по землеустройству и землепользованию</w:t>
      </w:r>
      <w:r w:rsidRPr="00A13AAD">
        <w:rPr>
          <w:i/>
          <w:sz w:val="26"/>
          <w:szCs w:val="26"/>
        </w:rPr>
        <w:t xml:space="preserve"> </w:t>
      </w:r>
      <w:r w:rsidRPr="00A13AAD">
        <w:rPr>
          <w:sz w:val="26"/>
          <w:szCs w:val="26"/>
        </w:rPr>
        <w:t xml:space="preserve">в </w:t>
      </w:r>
      <w:r w:rsidRPr="00EA7D3C">
        <w:rPr>
          <w:sz w:val="26"/>
          <w:szCs w:val="26"/>
        </w:rPr>
        <w:t xml:space="preserve">сумме </w:t>
      </w:r>
      <w:r w:rsidRPr="00EA7D3C">
        <w:rPr>
          <w:b/>
          <w:sz w:val="26"/>
          <w:szCs w:val="26"/>
        </w:rPr>
        <w:t xml:space="preserve">1 800,0 </w:t>
      </w:r>
      <w:r w:rsidRPr="00EA7D3C">
        <w:rPr>
          <w:sz w:val="26"/>
          <w:szCs w:val="26"/>
        </w:rPr>
        <w:t xml:space="preserve">тыс. рублей. Исполнение составило </w:t>
      </w:r>
      <w:r w:rsidRPr="00EA7D3C">
        <w:rPr>
          <w:b/>
          <w:sz w:val="26"/>
          <w:szCs w:val="26"/>
        </w:rPr>
        <w:t>1 631,4</w:t>
      </w:r>
      <w:r w:rsidRPr="00EA7D3C">
        <w:rPr>
          <w:sz w:val="26"/>
          <w:szCs w:val="26"/>
        </w:rPr>
        <w:t xml:space="preserve"> тыс. рублей или 90,6 процента. </w:t>
      </w:r>
      <w:r w:rsidRPr="002F72C7">
        <w:rPr>
          <w:sz w:val="26"/>
          <w:szCs w:val="26"/>
        </w:rPr>
        <w:t>Выполнены работы</w:t>
      </w:r>
      <w:r>
        <w:rPr>
          <w:sz w:val="26"/>
          <w:szCs w:val="26"/>
        </w:rPr>
        <w:t xml:space="preserve"> по </w:t>
      </w:r>
      <w:r w:rsidRPr="00B244C9">
        <w:rPr>
          <w:sz w:val="26"/>
          <w:szCs w:val="26"/>
        </w:rPr>
        <w:t>разработк</w:t>
      </w:r>
      <w:r>
        <w:rPr>
          <w:sz w:val="26"/>
          <w:szCs w:val="26"/>
        </w:rPr>
        <w:t>е</w:t>
      </w:r>
      <w:r w:rsidRPr="00B244C9">
        <w:rPr>
          <w:sz w:val="26"/>
          <w:szCs w:val="26"/>
        </w:rPr>
        <w:t xml:space="preserve"> схем расположения земельных участков на кадастровом плане территории, с определением площади земельных участков, занятых объектами муниципальной собственности, межевых планов земельных участков, кадастровых паспортов</w:t>
      </w:r>
      <w:r>
        <w:rPr>
          <w:sz w:val="26"/>
          <w:szCs w:val="26"/>
        </w:rPr>
        <w:t xml:space="preserve">, оказаны </w:t>
      </w:r>
      <w:r w:rsidRPr="009B344F">
        <w:rPr>
          <w:sz w:val="26"/>
          <w:szCs w:val="26"/>
        </w:rPr>
        <w:t>услуги по оценке рыночной стоимости земельных участков</w:t>
      </w:r>
      <w:r>
        <w:rPr>
          <w:sz w:val="26"/>
          <w:szCs w:val="26"/>
        </w:rPr>
        <w:t>.</w:t>
      </w:r>
    </w:p>
    <w:p w14:paraId="5C425D95" w14:textId="77777777" w:rsidR="005D316E" w:rsidRPr="00A13AAD" w:rsidRDefault="005D316E" w:rsidP="005D316E">
      <w:pPr>
        <w:spacing w:before="240"/>
        <w:ind w:firstLine="709"/>
        <w:contextualSpacing/>
        <w:jc w:val="both"/>
        <w:rPr>
          <w:sz w:val="26"/>
          <w:szCs w:val="26"/>
        </w:rPr>
      </w:pPr>
      <w:r w:rsidRPr="002F72C7">
        <w:rPr>
          <w:sz w:val="26"/>
          <w:szCs w:val="26"/>
        </w:rPr>
        <w:t>Экономия бюджетных средств образовалась в связи с тем, что при определении подрядчик</w:t>
      </w:r>
      <w:r>
        <w:rPr>
          <w:sz w:val="26"/>
          <w:szCs w:val="26"/>
        </w:rPr>
        <w:t>ов</w:t>
      </w:r>
      <w:r w:rsidRPr="002F72C7">
        <w:rPr>
          <w:sz w:val="26"/>
          <w:szCs w:val="26"/>
        </w:rPr>
        <w:t xml:space="preserve"> на аукционе в электронной форме начальная (максимальная</w:t>
      </w:r>
      <w:r w:rsidRPr="00FE05B7">
        <w:rPr>
          <w:sz w:val="26"/>
          <w:szCs w:val="26"/>
        </w:rPr>
        <w:t>) цен</w:t>
      </w:r>
      <w:r>
        <w:rPr>
          <w:sz w:val="26"/>
          <w:szCs w:val="26"/>
        </w:rPr>
        <w:t>а</w:t>
      </w:r>
      <w:r w:rsidRPr="00FE05B7">
        <w:rPr>
          <w:sz w:val="26"/>
          <w:szCs w:val="26"/>
        </w:rPr>
        <w:t xml:space="preserve"> муниципальн</w:t>
      </w:r>
      <w:r>
        <w:rPr>
          <w:sz w:val="26"/>
          <w:szCs w:val="26"/>
        </w:rPr>
        <w:t>ых</w:t>
      </w:r>
      <w:r w:rsidRPr="00FE05B7">
        <w:rPr>
          <w:sz w:val="26"/>
          <w:szCs w:val="26"/>
        </w:rPr>
        <w:t xml:space="preserve"> контракт</w:t>
      </w:r>
      <w:r>
        <w:rPr>
          <w:sz w:val="26"/>
          <w:szCs w:val="26"/>
        </w:rPr>
        <w:t>ов</w:t>
      </w:r>
      <w:r w:rsidRPr="00FE05B7">
        <w:rPr>
          <w:sz w:val="26"/>
          <w:szCs w:val="26"/>
        </w:rPr>
        <w:t xml:space="preserve"> была сниже</w:t>
      </w:r>
      <w:r>
        <w:rPr>
          <w:sz w:val="26"/>
          <w:szCs w:val="26"/>
        </w:rPr>
        <w:t>на.</w:t>
      </w:r>
    </w:p>
    <w:p w14:paraId="790CF8B0" w14:textId="77777777" w:rsidR="005D316E" w:rsidRPr="00A13AAD" w:rsidRDefault="005D316E" w:rsidP="005D316E">
      <w:pPr>
        <w:pStyle w:val="aff6"/>
        <w:ind w:firstLine="708"/>
        <w:jc w:val="both"/>
        <w:rPr>
          <w:szCs w:val="26"/>
        </w:rPr>
      </w:pPr>
      <w:r w:rsidRPr="00A13AAD">
        <w:rPr>
          <w:i/>
          <w:color w:val="0000FF"/>
          <w:szCs w:val="26"/>
        </w:rPr>
        <w:t>мероприятия по проведению технической инвентаризации</w:t>
      </w:r>
      <w:r w:rsidRPr="00A13AAD">
        <w:rPr>
          <w:i/>
          <w:szCs w:val="26"/>
        </w:rPr>
        <w:t xml:space="preserve"> </w:t>
      </w:r>
      <w:r w:rsidRPr="00A13AAD">
        <w:rPr>
          <w:szCs w:val="26"/>
        </w:rPr>
        <w:t xml:space="preserve">в сумме </w:t>
      </w:r>
      <w:r>
        <w:rPr>
          <w:b/>
          <w:szCs w:val="26"/>
        </w:rPr>
        <w:t>1 385,8</w:t>
      </w:r>
      <w:r w:rsidRPr="00A13AAD">
        <w:rPr>
          <w:szCs w:val="26"/>
        </w:rPr>
        <w:t xml:space="preserve"> тыс. рублей. Исполнение составило</w:t>
      </w:r>
      <w:r>
        <w:rPr>
          <w:szCs w:val="26"/>
        </w:rPr>
        <w:t xml:space="preserve"> </w:t>
      </w:r>
      <w:r>
        <w:rPr>
          <w:b/>
          <w:szCs w:val="26"/>
        </w:rPr>
        <w:t>1 335,8</w:t>
      </w:r>
      <w:r w:rsidRPr="00A13AAD">
        <w:rPr>
          <w:szCs w:val="26"/>
        </w:rPr>
        <w:t xml:space="preserve"> тыс. рублей </w:t>
      </w:r>
      <w:r>
        <w:rPr>
          <w:szCs w:val="26"/>
        </w:rPr>
        <w:t>96,4</w:t>
      </w:r>
      <w:r w:rsidRPr="00A13AAD">
        <w:rPr>
          <w:szCs w:val="26"/>
        </w:rPr>
        <w:t xml:space="preserve"> процент</w:t>
      </w:r>
      <w:r>
        <w:rPr>
          <w:szCs w:val="26"/>
        </w:rPr>
        <w:t>а</w:t>
      </w:r>
      <w:r w:rsidRPr="00A13AAD">
        <w:rPr>
          <w:szCs w:val="26"/>
        </w:rPr>
        <w:t>. Оказаны услуги по технической инвентаризации объектов недвижимого имущества муниципального образования город Норильск с изготовлением технических планов.</w:t>
      </w:r>
    </w:p>
    <w:p w14:paraId="01AD76CC" w14:textId="77777777" w:rsidR="005D316E" w:rsidRPr="00A13AAD" w:rsidRDefault="005D316E" w:rsidP="005D316E">
      <w:pPr>
        <w:autoSpaceDE w:val="0"/>
        <w:autoSpaceDN w:val="0"/>
        <w:adjustRightInd w:val="0"/>
        <w:ind w:firstLine="709"/>
        <w:jc w:val="both"/>
        <w:rPr>
          <w:sz w:val="26"/>
          <w:szCs w:val="26"/>
        </w:rPr>
      </w:pPr>
    </w:p>
    <w:p w14:paraId="76B31126" w14:textId="77777777" w:rsidR="005D316E" w:rsidRPr="00A13AAD" w:rsidRDefault="005D316E" w:rsidP="005D316E">
      <w:pPr>
        <w:ind w:firstLine="709"/>
        <w:jc w:val="both"/>
        <w:rPr>
          <w:sz w:val="26"/>
          <w:szCs w:val="26"/>
        </w:rPr>
      </w:pPr>
      <w:r w:rsidRPr="00A13AAD">
        <w:rPr>
          <w:b/>
          <w:sz w:val="26"/>
          <w:szCs w:val="26"/>
        </w:rPr>
        <w:t>Основное мероприятие 2.</w:t>
      </w:r>
      <w:r w:rsidRPr="00A13AAD">
        <w:rPr>
          <w:sz w:val="26"/>
          <w:szCs w:val="26"/>
        </w:rPr>
        <w:t xml:space="preserve"> «Содержание и обслуживание муниципального имущества».</w:t>
      </w:r>
    </w:p>
    <w:p w14:paraId="4EA5E2FB" w14:textId="4CC7E387" w:rsidR="005D316E" w:rsidRPr="00A13AAD" w:rsidRDefault="005D316E" w:rsidP="005D316E">
      <w:pPr>
        <w:ind w:left="283" w:firstLine="425"/>
        <w:jc w:val="right"/>
        <w:rPr>
          <w:bCs/>
          <w:sz w:val="26"/>
          <w:szCs w:val="26"/>
        </w:rPr>
      </w:pPr>
      <w:r w:rsidRPr="00A13AAD">
        <w:rPr>
          <w:bCs/>
          <w:sz w:val="26"/>
          <w:szCs w:val="26"/>
        </w:rPr>
        <w:t>Таблица</w:t>
      </w:r>
      <w:r w:rsidR="001D39B6">
        <w:rPr>
          <w:bCs/>
          <w:sz w:val="26"/>
          <w:szCs w:val="26"/>
        </w:rPr>
        <w:t xml:space="preserve"> 21</w:t>
      </w:r>
      <w:r w:rsidRPr="00A13AAD">
        <w:rPr>
          <w:bCs/>
          <w:sz w:val="26"/>
          <w:szCs w:val="26"/>
        </w:rPr>
        <w:t xml:space="preserve"> </w:t>
      </w:r>
    </w:p>
    <w:p w14:paraId="4D01919F" w14:textId="77777777" w:rsidR="005D316E" w:rsidRPr="00A13AAD" w:rsidRDefault="005D316E" w:rsidP="005D316E">
      <w:pPr>
        <w:ind w:firstLine="720"/>
        <w:jc w:val="right"/>
        <w:rPr>
          <w:bCs/>
          <w:sz w:val="26"/>
          <w:szCs w:val="26"/>
        </w:rPr>
      </w:pPr>
      <w:r w:rsidRPr="00A13AAD">
        <w:rPr>
          <w:bCs/>
          <w:sz w:val="26"/>
          <w:szCs w:val="26"/>
        </w:rPr>
        <w:t>тыс. рублей</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13"/>
        <w:gridCol w:w="3526"/>
        <w:gridCol w:w="818"/>
        <w:gridCol w:w="1984"/>
        <w:gridCol w:w="1701"/>
        <w:gridCol w:w="703"/>
      </w:tblGrid>
      <w:tr w:rsidR="005D316E" w:rsidRPr="00A13AAD" w14:paraId="6F95F2EF" w14:textId="77777777" w:rsidTr="0064530E">
        <w:trPr>
          <w:tblHeader/>
          <w:jc w:val="center"/>
        </w:trPr>
        <w:tc>
          <w:tcPr>
            <w:tcW w:w="613" w:type="dxa"/>
            <w:vMerge w:val="restart"/>
            <w:vAlign w:val="center"/>
          </w:tcPr>
          <w:p w14:paraId="503C63D1" w14:textId="77777777" w:rsidR="005D316E" w:rsidRPr="000C01C4" w:rsidRDefault="005D316E" w:rsidP="0064530E">
            <w:pPr>
              <w:jc w:val="center"/>
              <w:rPr>
                <w:b/>
              </w:rPr>
            </w:pPr>
            <w:r w:rsidRPr="000C01C4">
              <w:rPr>
                <w:b/>
                <w:bCs/>
              </w:rPr>
              <w:t>№ п/п</w:t>
            </w:r>
          </w:p>
        </w:tc>
        <w:tc>
          <w:tcPr>
            <w:tcW w:w="3526" w:type="dxa"/>
            <w:vMerge w:val="restart"/>
            <w:vAlign w:val="center"/>
          </w:tcPr>
          <w:p w14:paraId="37CE27B6" w14:textId="77777777" w:rsidR="005D316E" w:rsidRPr="000C01C4" w:rsidRDefault="005D316E" w:rsidP="0064530E">
            <w:pPr>
              <w:spacing w:before="60" w:after="60"/>
              <w:ind w:left="283"/>
              <w:jc w:val="center"/>
              <w:rPr>
                <w:b/>
              </w:rPr>
            </w:pPr>
            <w:r w:rsidRPr="000C01C4">
              <w:rPr>
                <w:b/>
              </w:rPr>
              <w:t>Наименование ГРБС</w:t>
            </w:r>
          </w:p>
        </w:tc>
        <w:tc>
          <w:tcPr>
            <w:tcW w:w="818" w:type="dxa"/>
            <w:vMerge w:val="restart"/>
            <w:textDirection w:val="btLr"/>
            <w:vAlign w:val="center"/>
          </w:tcPr>
          <w:p w14:paraId="7AD64256" w14:textId="77777777" w:rsidR="005D316E" w:rsidRPr="000C01C4" w:rsidRDefault="005D316E" w:rsidP="0064530E">
            <w:pPr>
              <w:spacing w:before="60" w:after="60"/>
              <w:ind w:left="283" w:right="113"/>
              <w:rPr>
                <w:b/>
              </w:rPr>
            </w:pPr>
            <w:r w:rsidRPr="000C01C4">
              <w:rPr>
                <w:b/>
              </w:rPr>
              <w:t>Раздел, подраздел</w:t>
            </w:r>
          </w:p>
        </w:tc>
        <w:tc>
          <w:tcPr>
            <w:tcW w:w="3685" w:type="dxa"/>
            <w:gridSpan w:val="2"/>
            <w:vAlign w:val="center"/>
          </w:tcPr>
          <w:p w14:paraId="08BBD98D" w14:textId="77777777" w:rsidR="005D316E" w:rsidRPr="000C01C4" w:rsidRDefault="005D316E" w:rsidP="0064530E">
            <w:pPr>
              <w:spacing w:before="60" w:after="60"/>
              <w:ind w:left="283"/>
              <w:jc w:val="center"/>
              <w:rPr>
                <w:b/>
              </w:rPr>
            </w:pPr>
            <w:r w:rsidRPr="000C01C4">
              <w:rPr>
                <w:b/>
              </w:rPr>
              <w:t xml:space="preserve">Объем бюджетных ассигнований </w:t>
            </w:r>
          </w:p>
        </w:tc>
        <w:tc>
          <w:tcPr>
            <w:tcW w:w="703" w:type="dxa"/>
            <w:vMerge w:val="restart"/>
            <w:vAlign w:val="center"/>
          </w:tcPr>
          <w:p w14:paraId="2995B6E3" w14:textId="77777777" w:rsidR="005D316E" w:rsidRPr="000C01C4" w:rsidRDefault="005D316E" w:rsidP="0064530E">
            <w:pPr>
              <w:spacing w:before="60" w:after="60"/>
              <w:jc w:val="center"/>
              <w:rPr>
                <w:b/>
              </w:rPr>
            </w:pPr>
            <w:r w:rsidRPr="000C01C4">
              <w:rPr>
                <w:b/>
              </w:rPr>
              <w:t>%</w:t>
            </w:r>
          </w:p>
        </w:tc>
      </w:tr>
      <w:tr w:rsidR="005D316E" w:rsidRPr="00A13AAD" w14:paraId="10D8C553" w14:textId="77777777" w:rsidTr="0064530E">
        <w:trPr>
          <w:trHeight w:val="1015"/>
          <w:tblHeader/>
          <w:jc w:val="center"/>
        </w:trPr>
        <w:tc>
          <w:tcPr>
            <w:tcW w:w="613" w:type="dxa"/>
            <w:vMerge/>
            <w:shd w:val="clear" w:color="auto" w:fill="BFBFBF"/>
          </w:tcPr>
          <w:p w14:paraId="6695BE2C" w14:textId="77777777" w:rsidR="005D316E" w:rsidRPr="000C01C4" w:rsidRDefault="005D316E" w:rsidP="0064530E">
            <w:pPr>
              <w:spacing w:before="60" w:after="60"/>
              <w:ind w:left="283"/>
              <w:rPr>
                <w:b/>
              </w:rPr>
            </w:pPr>
          </w:p>
        </w:tc>
        <w:tc>
          <w:tcPr>
            <w:tcW w:w="3526" w:type="dxa"/>
            <w:vMerge/>
            <w:shd w:val="clear" w:color="auto" w:fill="BFBFBF"/>
            <w:vAlign w:val="center"/>
          </w:tcPr>
          <w:p w14:paraId="19AD87DC" w14:textId="77777777" w:rsidR="005D316E" w:rsidRPr="000C01C4" w:rsidRDefault="005D316E" w:rsidP="0064530E">
            <w:pPr>
              <w:spacing w:before="60" w:after="60"/>
              <w:ind w:left="283"/>
              <w:rPr>
                <w:b/>
              </w:rPr>
            </w:pPr>
          </w:p>
        </w:tc>
        <w:tc>
          <w:tcPr>
            <w:tcW w:w="818" w:type="dxa"/>
            <w:vMerge/>
            <w:shd w:val="clear" w:color="auto" w:fill="BFBFBF"/>
            <w:vAlign w:val="center"/>
          </w:tcPr>
          <w:p w14:paraId="3141CFA6" w14:textId="77777777" w:rsidR="005D316E" w:rsidRPr="000C01C4" w:rsidRDefault="005D316E" w:rsidP="0064530E">
            <w:pPr>
              <w:spacing w:before="60" w:after="60"/>
              <w:ind w:left="283"/>
              <w:jc w:val="center"/>
              <w:rPr>
                <w:b/>
                <w:bCs/>
              </w:rPr>
            </w:pPr>
          </w:p>
        </w:tc>
        <w:tc>
          <w:tcPr>
            <w:tcW w:w="1984" w:type="dxa"/>
            <w:shd w:val="clear" w:color="auto" w:fill="FFFFFF" w:themeFill="background1"/>
            <w:vAlign w:val="center"/>
          </w:tcPr>
          <w:p w14:paraId="44C7ED25" w14:textId="77777777" w:rsidR="005D316E" w:rsidRPr="000C01C4" w:rsidRDefault="005D316E" w:rsidP="0064530E">
            <w:pPr>
              <w:spacing w:before="60" w:after="60"/>
              <w:jc w:val="center"/>
              <w:rPr>
                <w:b/>
                <w:bCs/>
              </w:rPr>
            </w:pPr>
            <w:r w:rsidRPr="000C01C4">
              <w:rPr>
                <w:b/>
                <w:bCs/>
              </w:rPr>
              <w:t>Уточненный план</w:t>
            </w:r>
          </w:p>
        </w:tc>
        <w:tc>
          <w:tcPr>
            <w:tcW w:w="1701" w:type="dxa"/>
            <w:shd w:val="clear" w:color="auto" w:fill="FFFFFF" w:themeFill="background1"/>
            <w:vAlign w:val="center"/>
          </w:tcPr>
          <w:p w14:paraId="44E1761D" w14:textId="77777777" w:rsidR="005D316E" w:rsidRPr="000C01C4" w:rsidRDefault="005D316E" w:rsidP="0064530E">
            <w:pPr>
              <w:spacing w:before="60" w:after="60"/>
              <w:jc w:val="center"/>
              <w:rPr>
                <w:b/>
                <w:bCs/>
              </w:rPr>
            </w:pPr>
            <w:r w:rsidRPr="000C01C4">
              <w:rPr>
                <w:b/>
                <w:bCs/>
              </w:rPr>
              <w:t>Исполнение</w:t>
            </w:r>
          </w:p>
        </w:tc>
        <w:tc>
          <w:tcPr>
            <w:tcW w:w="703" w:type="dxa"/>
            <w:vMerge/>
            <w:shd w:val="clear" w:color="auto" w:fill="FFFFFF" w:themeFill="background1"/>
            <w:vAlign w:val="center"/>
          </w:tcPr>
          <w:p w14:paraId="187D0FED" w14:textId="77777777" w:rsidR="005D316E" w:rsidRPr="000C01C4" w:rsidRDefault="005D316E" w:rsidP="0064530E">
            <w:pPr>
              <w:spacing w:before="60" w:after="60"/>
              <w:ind w:left="283"/>
              <w:jc w:val="center"/>
              <w:rPr>
                <w:b/>
                <w:bCs/>
              </w:rPr>
            </w:pPr>
          </w:p>
        </w:tc>
      </w:tr>
      <w:tr w:rsidR="005D316E" w:rsidRPr="00A13AAD" w14:paraId="1D01FE38" w14:textId="77777777" w:rsidTr="0064530E">
        <w:trPr>
          <w:trHeight w:val="120"/>
          <w:jc w:val="center"/>
        </w:trPr>
        <w:tc>
          <w:tcPr>
            <w:tcW w:w="613" w:type="dxa"/>
            <w:shd w:val="clear" w:color="auto" w:fill="BFBFBF"/>
          </w:tcPr>
          <w:p w14:paraId="6716CCE7" w14:textId="77777777" w:rsidR="005D316E" w:rsidRPr="000C01C4" w:rsidRDefault="005D316E" w:rsidP="0064530E">
            <w:pPr>
              <w:spacing w:before="60" w:after="60"/>
              <w:ind w:left="283"/>
              <w:rPr>
                <w:b/>
              </w:rPr>
            </w:pPr>
          </w:p>
        </w:tc>
        <w:tc>
          <w:tcPr>
            <w:tcW w:w="3526" w:type="dxa"/>
            <w:shd w:val="clear" w:color="auto" w:fill="BFBFBF"/>
            <w:vAlign w:val="center"/>
          </w:tcPr>
          <w:p w14:paraId="70BFAC42" w14:textId="77777777" w:rsidR="005D316E" w:rsidRPr="000C01C4" w:rsidRDefault="005D316E" w:rsidP="0064530E">
            <w:pPr>
              <w:spacing w:before="60" w:after="60"/>
              <w:ind w:left="283"/>
              <w:rPr>
                <w:b/>
              </w:rPr>
            </w:pPr>
            <w:r w:rsidRPr="000C01C4">
              <w:rPr>
                <w:b/>
              </w:rPr>
              <w:t>ВСЕГО:</w:t>
            </w:r>
          </w:p>
        </w:tc>
        <w:tc>
          <w:tcPr>
            <w:tcW w:w="818" w:type="dxa"/>
            <w:shd w:val="clear" w:color="auto" w:fill="BFBFBF"/>
            <w:vAlign w:val="center"/>
          </w:tcPr>
          <w:p w14:paraId="044040DD" w14:textId="77777777" w:rsidR="005D316E" w:rsidRPr="000C01C4" w:rsidRDefault="005D316E" w:rsidP="0064530E">
            <w:pPr>
              <w:spacing w:before="60" w:after="60"/>
              <w:ind w:left="283"/>
              <w:jc w:val="center"/>
              <w:rPr>
                <w:b/>
                <w:bCs/>
              </w:rPr>
            </w:pPr>
          </w:p>
        </w:tc>
        <w:tc>
          <w:tcPr>
            <w:tcW w:w="1984" w:type="dxa"/>
            <w:shd w:val="clear" w:color="auto" w:fill="BFBFBF"/>
            <w:vAlign w:val="center"/>
          </w:tcPr>
          <w:p w14:paraId="30050C84" w14:textId="77777777" w:rsidR="005D316E" w:rsidRPr="000C01C4" w:rsidRDefault="005D316E" w:rsidP="0064530E">
            <w:pPr>
              <w:spacing w:before="60" w:after="60"/>
              <w:ind w:left="283"/>
              <w:jc w:val="center"/>
              <w:rPr>
                <w:b/>
              </w:rPr>
            </w:pPr>
            <w:r>
              <w:rPr>
                <w:b/>
              </w:rPr>
              <w:t>247 725,7</w:t>
            </w:r>
          </w:p>
        </w:tc>
        <w:tc>
          <w:tcPr>
            <w:tcW w:w="1701" w:type="dxa"/>
            <w:shd w:val="clear" w:color="auto" w:fill="BFBFBF"/>
            <w:vAlign w:val="center"/>
          </w:tcPr>
          <w:p w14:paraId="4CBE0090" w14:textId="77777777" w:rsidR="005D316E" w:rsidRPr="000C01C4" w:rsidRDefault="005D316E" w:rsidP="0064530E">
            <w:pPr>
              <w:spacing w:before="60" w:after="60"/>
              <w:ind w:left="283"/>
              <w:jc w:val="center"/>
              <w:rPr>
                <w:b/>
                <w:bCs/>
              </w:rPr>
            </w:pPr>
            <w:r>
              <w:rPr>
                <w:b/>
                <w:bCs/>
              </w:rPr>
              <w:t>212 308,5</w:t>
            </w:r>
          </w:p>
        </w:tc>
        <w:tc>
          <w:tcPr>
            <w:tcW w:w="703" w:type="dxa"/>
            <w:shd w:val="clear" w:color="auto" w:fill="BFBFBF"/>
            <w:vAlign w:val="center"/>
          </w:tcPr>
          <w:p w14:paraId="302881A2" w14:textId="77777777" w:rsidR="005D316E" w:rsidRPr="000C01C4" w:rsidRDefault="005D316E" w:rsidP="0064530E">
            <w:pPr>
              <w:spacing w:before="60" w:after="60"/>
              <w:jc w:val="center"/>
              <w:rPr>
                <w:b/>
                <w:bCs/>
              </w:rPr>
            </w:pPr>
            <w:r>
              <w:rPr>
                <w:b/>
                <w:bCs/>
              </w:rPr>
              <w:t>85,7</w:t>
            </w:r>
          </w:p>
        </w:tc>
      </w:tr>
      <w:tr w:rsidR="005D316E" w:rsidRPr="00A13AAD" w14:paraId="73E10A09" w14:textId="77777777" w:rsidTr="0064530E">
        <w:trPr>
          <w:trHeight w:val="271"/>
          <w:jc w:val="center"/>
        </w:trPr>
        <w:tc>
          <w:tcPr>
            <w:tcW w:w="613" w:type="dxa"/>
          </w:tcPr>
          <w:p w14:paraId="70826011" w14:textId="77777777" w:rsidR="005D316E" w:rsidRPr="000C01C4" w:rsidRDefault="005D316E" w:rsidP="0064530E">
            <w:pPr>
              <w:spacing w:before="60" w:after="60"/>
              <w:ind w:left="283"/>
              <w:rPr>
                <w:i/>
              </w:rPr>
            </w:pPr>
          </w:p>
        </w:tc>
        <w:tc>
          <w:tcPr>
            <w:tcW w:w="3526" w:type="dxa"/>
          </w:tcPr>
          <w:p w14:paraId="54AC4F15" w14:textId="77777777" w:rsidR="005D316E" w:rsidRPr="000C01C4" w:rsidRDefault="005D316E" w:rsidP="0064530E">
            <w:pPr>
              <w:spacing w:before="60" w:after="60"/>
              <w:ind w:left="283"/>
              <w:rPr>
                <w:i/>
              </w:rPr>
            </w:pPr>
            <w:r w:rsidRPr="000C01C4">
              <w:rPr>
                <w:i/>
              </w:rPr>
              <w:t>в том числе:</w:t>
            </w:r>
          </w:p>
        </w:tc>
        <w:tc>
          <w:tcPr>
            <w:tcW w:w="818" w:type="dxa"/>
          </w:tcPr>
          <w:p w14:paraId="7162A979" w14:textId="77777777" w:rsidR="005D316E" w:rsidRPr="000C01C4" w:rsidRDefault="005D316E" w:rsidP="0064530E">
            <w:pPr>
              <w:spacing w:before="60" w:after="60"/>
              <w:ind w:left="283"/>
              <w:jc w:val="center"/>
              <w:rPr>
                <w:b/>
              </w:rPr>
            </w:pPr>
          </w:p>
        </w:tc>
        <w:tc>
          <w:tcPr>
            <w:tcW w:w="1984" w:type="dxa"/>
            <w:vAlign w:val="center"/>
          </w:tcPr>
          <w:p w14:paraId="710C86C8" w14:textId="77777777" w:rsidR="005D316E" w:rsidRPr="000C01C4" w:rsidRDefault="005D316E" w:rsidP="0064530E">
            <w:pPr>
              <w:spacing w:before="60" w:after="60"/>
              <w:ind w:left="283"/>
              <w:jc w:val="center"/>
              <w:rPr>
                <w:b/>
              </w:rPr>
            </w:pPr>
          </w:p>
        </w:tc>
        <w:tc>
          <w:tcPr>
            <w:tcW w:w="1701" w:type="dxa"/>
          </w:tcPr>
          <w:p w14:paraId="089BA25E" w14:textId="77777777" w:rsidR="005D316E" w:rsidRPr="000C01C4" w:rsidRDefault="005D316E" w:rsidP="0064530E">
            <w:pPr>
              <w:spacing w:before="60" w:after="60"/>
              <w:ind w:left="283"/>
              <w:jc w:val="center"/>
              <w:rPr>
                <w:b/>
              </w:rPr>
            </w:pPr>
          </w:p>
        </w:tc>
        <w:tc>
          <w:tcPr>
            <w:tcW w:w="703" w:type="dxa"/>
          </w:tcPr>
          <w:p w14:paraId="55B09F6D" w14:textId="77777777" w:rsidR="005D316E" w:rsidRPr="000C01C4" w:rsidRDefault="005D316E" w:rsidP="0064530E">
            <w:pPr>
              <w:spacing w:before="60" w:after="60"/>
              <w:ind w:left="283"/>
              <w:jc w:val="center"/>
              <w:rPr>
                <w:b/>
              </w:rPr>
            </w:pPr>
          </w:p>
        </w:tc>
      </w:tr>
      <w:tr w:rsidR="005D316E" w:rsidRPr="00A13AAD" w14:paraId="012B142C" w14:textId="77777777" w:rsidTr="0064530E">
        <w:trPr>
          <w:jc w:val="center"/>
        </w:trPr>
        <w:tc>
          <w:tcPr>
            <w:tcW w:w="613" w:type="dxa"/>
            <w:vAlign w:val="center"/>
          </w:tcPr>
          <w:p w14:paraId="1B4AFBA0" w14:textId="77777777" w:rsidR="005D316E" w:rsidRPr="000C01C4" w:rsidRDefault="005D316E" w:rsidP="0064530E">
            <w:pPr>
              <w:spacing w:before="60" w:after="60"/>
              <w:jc w:val="center"/>
              <w:rPr>
                <w:i/>
              </w:rPr>
            </w:pPr>
            <w:r>
              <w:rPr>
                <w:i/>
              </w:rPr>
              <w:t>1</w:t>
            </w:r>
            <w:r w:rsidRPr="000C01C4">
              <w:rPr>
                <w:i/>
              </w:rPr>
              <w:t>.</w:t>
            </w:r>
          </w:p>
        </w:tc>
        <w:tc>
          <w:tcPr>
            <w:tcW w:w="3526" w:type="dxa"/>
            <w:vAlign w:val="center"/>
          </w:tcPr>
          <w:p w14:paraId="26A3E272" w14:textId="77777777" w:rsidR="005D316E" w:rsidRPr="000C01C4" w:rsidRDefault="005D316E" w:rsidP="0064530E">
            <w:pPr>
              <w:rPr>
                <w:i/>
                <w:color w:val="0000CC"/>
              </w:rPr>
            </w:pPr>
            <w:r w:rsidRPr="000C01C4">
              <w:rPr>
                <w:i/>
              </w:rPr>
              <w:t>Управление городского хозяйства Администрации города Норильска (МКУ «Управление жилищно-коммунального хозяйства»)</w:t>
            </w:r>
          </w:p>
        </w:tc>
        <w:tc>
          <w:tcPr>
            <w:tcW w:w="818" w:type="dxa"/>
            <w:vAlign w:val="center"/>
          </w:tcPr>
          <w:p w14:paraId="78330787" w14:textId="77777777" w:rsidR="005D316E" w:rsidRPr="000C01C4" w:rsidRDefault="005D316E" w:rsidP="0064530E">
            <w:pPr>
              <w:spacing w:before="60" w:after="60"/>
              <w:jc w:val="center"/>
              <w:rPr>
                <w:i/>
              </w:rPr>
            </w:pPr>
            <w:r w:rsidRPr="000C01C4">
              <w:rPr>
                <w:i/>
              </w:rPr>
              <w:t>0501, 0502</w:t>
            </w:r>
          </w:p>
        </w:tc>
        <w:tc>
          <w:tcPr>
            <w:tcW w:w="1984" w:type="dxa"/>
            <w:vAlign w:val="center"/>
          </w:tcPr>
          <w:p w14:paraId="58B4B742" w14:textId="77777777" w:rsidR="005D316E" w:rsidRPr="000C01C4" w:rsidRDefault="005D316E" w:rsidP="0064530E">
            <w:pPr>
              <w:spacing w:before="60" w:after="60"/>
              <w:jc w:val="center"/>
              <w:rPr>
                <w:i/>
              </w:rPr>
            </w:pPr>
            <w:r>
              <w:rPr>
                <w:i/>
              </w:rPr>
              <w:t>3 026,7</w:t>
            </w:r>
          </w:p>
        </w:tc>
        <w:tc>
          <w:tcPr>
            <w:tcW w:w="1701" w:type="dxa"/>
            <w:vAlign w:val="center"/>
          </w:tcPr>
          <w:p w14:paraId="27E74A80" w14:textId="77777777" w:rsidR="005D316E" w:rsidRPr="000C01C4" w:rsidRDefault="005D316E" w:rsidP="0064530E">
            <w:pPr>
              <w:spacing w:before="60" w:after="60"/>
              <w:jc w:val="center"/>
              <w:rPr>
                <w:i/>
              </w:rPr>
            </w:pPr>
            <w:r>
              <w:rPr>
                <w:i/>
              </w:rPr>
              <w:t>1 154,9</w:t>
            </w:r>
          </w:p>
        </w:tc>
        <w:tc>
          <w:tcPr>
            <w:tcW w:w="703" w:type="dxa"/>
            <w:vAlign w:val="center"/>
          </w:tcPr>
          <w:p w14:paraId="6F21DD13" w14:textId="77777777" w:rsidR="005D316E" w:rsidRPr="000C01C4" w:rsidRDefault="005D316E" w:rsidP="0064530E">
            <w:pPr>
              <w:spacing w:before="60" w:after="60"/>
              <w:jc w:val="center"/>
              <w:rPr>
                <w:i/>
              </w:rPr>
            </w:pPr>
            <w:r>
              <w:rPr>
                <w:i/>
              </w:rPr>
              <w:t>38,2</w:t>
            </w:r>
          </w:p>
        </w:tc>
      </w:tr>
      <w:tr w:rsidR="005D316E" w:rsidRPr="00A13AAD" w14:paraId="028893F2" w14:textId="77777777" w:rsidTr="0064530E">
        <w:trPr>
          <w:jc w:val="center"/>
        </w:trPr>
        <w:tc>
          <w:tcPr>
            <w:tcW w:w="613" w:type="dxa"/>
            <w:vAlign w:val="center"/>
          </w:tcPr>
          <w:p w14:paraId="6CB18F9C" w14:textId="77777777" w:rsidR="005D316E" w:rsidRDefault="005D316E" w:rsidP="0064530E">
            <w:pPr>
              <w:spacing w:before="60" w:after="60"/>
              <w:jc w:val="center"/>
              <w:rPr>
                <w:i/>
              </w:rPr>
            </w:pPr>
            <w:r>
              <w:rPr>
                <w:i/>
              </w:rPr>
              <w:t>2.</w:t>
            </w:r>
          </w:p>
        </w:tc>
        <w:tc>
          <w:tcPr>
            <w:tcW w:w="3526" w:type="dxa"/>
            <w:shd w:val="clear" w:color="auto" w:fill="auto"/>
          </w:tcPr>
          <w:p w14:paraId="72DF3347" w14:textId="77777777" w:rsidR="005D316E" w:rsidRPr="000C01C4" w:rsidRDefault="005D316E" w:rsidP="0064530E">
            <w:pPr>
              <w:spacing w:before="60" w:after="60"/>
              <w:rPr>
                <w:i/>
              </w:rPr>
            </w:pPr>
            <w:r w:rsidRPr="00256A01">
              <w:rPr>
                <w:i/>
              </w:rPr>
              <w:t>Управление жилищного фонда Администрации города Норильска</w:t>
            </w:r>
          </w:p>
        </w:tc>
        <w:tc>
          <w:tcPr>
            <w:tcW w:w="818" w:type="dxa"/>
            <w:vAlign w:val="center"/>
          </w:tcPr>
          <w:p w14:paraId="77BF2DD7" w14:textId="77777777" w:rsidR="005D316E" w:rsidRPr="000C01C4" w:rsidRDefault="005D316E" w:rsidP="0064530E">
            <w:pPr>
              <w:spacing w:before="60" w:after="60"/>
              <w:jc w:val="center"/>
              <w:rPr>
                <w:i/>
              </w:rPr>
            </w:pPr>
            <w:r w:rsidRPr="000C01C4">
              <w:rPr>
                <w:i/>
              </w:rPr>
              <w:t>0501, 0502</w:t>
            </w:r>
          </w:p>
        </w:tc>
        <w:tc>
          <w:tcPr>
            <w:tcW w:w="1984" w:type="dxa"/>
            <w:vAlign w:val="center"/>
          </w:tcPr>
          <w:p w14:paraId="7C4E8577" w14:textId="77777777" w:rsidR="005D316E" w:rsidRPr="000C01C4" w:rsidRDefault="005D316E" w:rsidP="0064530E">
            <w:pPr>
              <w:spacing w:before="60" w:after="60"/>
              <w:jc w:val="center"/>
              <w:rPr>
                <w:i/>
              </w:rPr>
            </w:pPr>
            <w:r>
              <w:rPr>
                <w:i/>
              </w:rPr>
              <w:t>225 902,4</w:t>
            </w:r>
          </w:p>
        </w:tc>
        <w:tc>
          <w:tcPr>
            <w:tcW w:w="1701" w:type="dxa"/>
            <w:vAlign w:val="center"/>
          </w:tcPr>
          <w:p w14:paraId="6B6329E1" w14:textId="77777777" w:rsidR="005D316E" w:rsidRPr="000C01C4" w:rsidRDefault="005D316E" w:rsidP="0064530E">
            <w:pPr>
              <w:spacing w:before="60" w:after="60"/>
              <w:jc w:val="center"/>
              <w:rPr>
                <w:i/>
              </w:rPr>
            </w:pPr>
            <w:r>
              <w:rPr>
                <w:i/>
              </w:rPr>
              <w:t>194 480,7</w:t>
            </w:r>
          </w:p>
        </w:tc>
        <w:tc>
          <w:tcPr>
            <w:tcW w:w="703" w:type="dxa"/>
            <w:vAlign w:val="center"/>
          </w:tcPr>
          <w:p w14:paraId="564A7C1F" w14:textId="77777777" w:rsidR="005D316E" w:rsidRPr="000C01C4" w:rsidRDefault="005D316E" w:rsidP="0064530E">
            <w:pPr>
              <w:spacing w:before="60" w:after="60"/>
              <w:jc w:val="center"/>
              <w:rPr>
                <w:i/>
              </w:rPr>
            </w:pPr>
            <w:r>
              <w:rPr>
                <w:i/>
              </w:rPr>
              <w:t>86,1</w:t>
            </w:r>
          </w:p>
        </w:tc>
      </w:tr>
      <w:tr w:rsidR="005D316E" w:rsidRPr="00A13AAD" w14:paraId="4AC65832" w14:textId="77777777" w:rsidTr="0064530E">
        <w:trPr>
          <w:jc w:val="center"/>
        </w:trPr>
        <w:tc>
          <w:tcPr>
            <w:tcW w:w="613" w:type="dxa"/>
            <w:vAlign w:val="center"/>
          </w:tcPr>
          <w:p w14:paraId="4CA066DB" w14:textId="77777777" w:rsidR="005D316E" w:rsidRPr="000C01C4" w:rsidRDefault="005D316E" w:rsidP="0064530E">
            <w:pPr>
              <w:spacing w:before="60" w:after="60"/>
              <w:jc w:val="center"/>
              <w:rPr>
                <w:i/>
                <w:highlight w:val="yellow"/>
              </w:rPr>
            </w:pPr>
            <w:r>
              <w:rPr>
                <w:i/>
              </w:rPr>
              <w:t>3</w:t>
            </w:r>
            <w:r w:rsidRPr="000C01C4">
              <w:rPr>
                <w:i/>
              </w:rPr>
              <w:t>.</w:t>
            </w:r>
          </w:p>
        </w:tc>
        <w:tc>
          <w:tcPr>
            <w:tcW w:w="3526" w:type="dxa"/>
            <w:shd w:val="clear" w:color="auto" w:fill="auto"/>
          </w:tcPr>
          <w:p w14:paraId="4096C564" w14:textId="77777777" w:rsidR="005D316E" w:rsidRPr="000C01C4" w:rsidRDefault="005D316E" w:rsidP="0064530E">
            <w:pPr>
              <w:spacing w:before="60" w:after="60"/>
              <w:rPr>
                <w:i/>
              </w:rPr>
            </w:pPr>
            <w:r w:rsidRPr="000C01C4">
              <w:rPr>
                <w:i/>
              </w:rPr>
              <w:t>Управление имущества Администрации города Норильска</w:t>
            </w:r>
          </w:p>
        </w:tc>
        <w:tc>
          <w:tcPr>
            <w:tcW w:w="818" w:type="dxa"/>
            <w:vAlign w:val="center"/>
          </w:tcPr>
          <w:p w14:paraId="731F5209" w14:textId="77777777" w:rsidR="005D316E" w:rsidRDefault="005D316E" w:rsidP="0064530E">
            <w:pPr>
              <w:spacing w:before="60" w:after="60"/>
              <w:jc w:val="center"/>
              <w:rPr>
                <w:i/>
              </w:rPr>
            </w:pPr>
            <w:r>
              <w:rPr>
                <w:i/>
              </w:rPr>
              <w:t>0501,</w:t>
            </w:r>
          </w:p>
          <w:p w14:paraId="139B12C4" w14:textId="77777777" w:rsidR="005D316E" w:rsidRPr="000C01C4" w:rsidRDefault="005D316E" w:rsidP="0064530E">
            <w:pPr>
              <w:spacing w:before="60" w:after="60"/>
              <w:jc w:val="center"/>
              <w:rPr>
                <w:i/>
              </w:rPr>
            </w:pPr>
            <w:r w:rsidRPr="000C01C4">
              <w:rPr>
                <w:i/>
              </w:rPr>
              <w:t>0502, 0505</w:t>
            </w:r>
          </w:p>
        </w:tc>
        <w:tc>
          <w:tcPr>
            <w:tcW w:w="1984" w:type="dxa"/>
            <w:vAlign w:val="center"/>
          </w:tcPr>
          <w:p w14:paraId="3F2BA778" w14:textId="77777777" w:rsidR="005D316E" w:rsidRPr="000C01C4" w:rsidRDefault="005D316E" w:rsidP="0064530E">
            <w:pPr>
              <w:spacing w:before="60" w:after="60"/>
              <w:jc w:val="center"/>
              <w:rPr>
                <w:i/>
              </w:rPr>
            </w:pPr>
            <w:r>
              <w:rPr>
                <w:i/>
              </w:rPr>
              <w:t>18 796,6</w:t>
            </w:r>
          </w:p>
        </w:tc>
        <w:tc>
          <w:tcPr>
            <w:tcW w:w="1701" w:type="dxa"/>
            <w:vAlign w:val="center"/>
          </w:tcPr>
          <w:p w14:paraId="08C47E43" w14:textId="77777777" w:rsidR="005D316E" w:rsidRPr="000C01C4" w:rsidRDefault="005D316E" w:rsidP="0064530E">
            <w:pPr>
              <w:spacing w:before="60" w:after="60"/>
              <w:jc w:val="center"/>
              <w:rPr>
                <w:i/>
              </w:rPr>
            </w:pPr>
            <w:r>
              <w:rPr>
                <w:i/>
              </w:rPr>
              <w:t>16 672,9</w:t>
            </w:r>
          </w:p>
        </w:tc>
        <w:tc>
          <w:tcPr>
            <w:tcW w:w="703" w:type="dxa"/>
            <w:vAlign w:val="center"/>
          </w:tcPr>
          <w:p w14:paraId="752C97BE" w14:textId="77777777" w:rsidR="005D316E" w:rsidRPr="000C01C4" w:rsidRDefault="005D316E" w:rsidP="0064530E">
            <w:pPr>
              <w:spacing w:before="60" w:after="60"/>
              <w:jc w:val="center"/>
              <w:rPr>
                <w:i/>
              </w:rPr>
            </w:pPr>
            <w:r>
              <w:rPr>
                <w:i/>
              </w:rPr>
              <w:t>88,7</w:t>
            </w:r>
          </w:p>
        </w:tc>
      </w:tr>
    </w:tbl>
    <w:p w14:paraId="5B5A2509" w14:textId="77777777" w:rsidR="001D39B6" w:rsidRDefault="001D39B6" w:rsidP="005D316E">
      <w:pPr>
        <w:spacing w:before="120"/>
        <w:ind w:firstLine="709"/>
        <w:jc w:val="both"/>
        <w:rPr>
          <w:b/>
          <w:sz w:val="26"/>
          <w:szCs w:val="26"/>
        </w:rPr>
      </w:pPr>
    </w:p>
    <w:p w14:paraId="45956C9E" w14:textId="2B3996C7" w:rsidR="005D316E" w:rsidRPr="00921EA3" w:rsidRDefault="005D316E" w:rsidP="005D316E">
      <w:pPr>
        <w:spacing w:before="120"/>
        <w:ind w:firstLine="709"/>
        <w:jc w:val="both"/>
        <w:rPr>
          <w:sz w:val="26"/>
          <w:szCs w:val="26"/>
        </w:rPr>
      </w:pPr>
      <w:r w:rsidRPr="00921EA3">
        <w:rPr>
          <w:b/>
          <w:sz w:val="26"/>
          <w:szCs w:val="26"/>
        </w:rPr>
        <w:t xml:space="preserve">МКУ «Управление жилищно-коммунального хозяйства» </w:t>
      </w:r>
      <w:r w:rsidRPr="00921EA3">
        <w:rPr>
          <w:sz w:val="26"/>
          <w:szCs w:val="26"/>
        </w:rPr>
        <w:t xml:space="preserve">включены расходные обязательства за счет средств </w:t>
      </w:r>
      <w:r w:rsidRPr="00921EA3">
        <w:rPr>
          <w:b/>
          <w:sz w:val="26"/>
          <w:szCs w:val="26"/>
        </w:rPr>
        <w:t>местного бюджета</w:t>
      </w:r>
      <w:r w:rsidRPr="00921EA3">
        <w:rPr>
          <w:sz w:val="26"/>
          <w:szCs w:val="26"/>
        </w:rPr>
        <w:t>:</w:t>
      </w:r>
    </w:p>
    <w:p w14:paraId="1074CB7C" w14:textId="77777777" w:rsidR="005D316E" w:rsidRPr="00921EA3" w:rsidRDefault="005D316E" w:rsidP="005D316E">
      <w:pPr>
        <w:ind w:firstLine="709"/>
        <w:jc w:val="both"/>
        <w:rPr>
          <w:i/>
          <w:color w:val="0000FF"/>
          <w:sz w:val="26"/>
          <w:szCs w:val="26"/>
        </w:rPr>
      </w:pPr>
      <w:r w:rsidRPr="00921EA3">
        <w:rPr>
          <w:i/>
          <w:color w:val="0000FF"/>
          <w:sz w:val="26"/>
          <w:szCs w:val="26"/>
        </w:rPr>
        <w:t xml:space="preserve">компенсация безнадежной к взысканию задолженности </w:t>
      </w:r>
      <w:r w:rsidRPr="00921EA3">
        <w:rPr>
          <w:sz w:val="26"/>
          <w:szCs w:val="26"/>
        </w:rPr>
        <w:t xml:space="preserve">в сумме </w:t>
      </w:r>
      <w:r w:rsidRPr="00921EA3">
        <w:rPr>
          <w:b/>
          <w:sz w:val="26"/>
          <w:szCs w:val="26"/>
        </w:rPr>
        <w:t xml:space="preserve">3 026,7 </w:t>
      </w:r>
      <w:r w:rsidRPr="00921EA3">
        <w:rPr>
          <w:sz w:val="26"/>
          <w:szCs w:val="26"/>
        </w:rPr>
        <w:t xml:space="preserve">тыс. рублей </w:t>
      </w:r>
      <w:r w:rsidRPr="00921EA3">
        <w:rPr>
          <w:b/>
          <w:sz w:val="26"/>
          <w:szCs w:val="26"/>
        </w:rPr>
        <w:t xml:space="preserve">(пункт 2 статьи 19 Решения Норильского городского Совета депутатов </w:t>
      </w:r>
      <w:r w:rsidRPr="0018128D">
        <w:rPr>
          <w:rFonts w:eastAsiaTheme="minorHAnsi"/>
          <w:b/>
          <w:bCs/>
          <w:sz w:val="26"/>
          <w:szCs w:val="26"/>
          <w:lang w:eastAsia="en-US"/>
        </w:rPr>
        <w:t>14.12.2021 № 32/5-759 «О бюджете муниципального образования город Норильск на 2022 год и на плановый период 2023 и 2024 годов»</w:t>
      </w:r>
      <w:r w:rsidRPr="00921EA3">
        <w:rPr>
          <w:b/>
          <w:sz w:val="26"/>
          <w:szCs w:val="26"/>
        </w:rPr>
        <w:t>)</w:t>
      </w:r>
      <w:r w:rsidRPr="00921EA3">
        <w:rPr>
          <w:sz w:val="26"/>
          <w:szCs w:val="26"/>
        </w:rPr>
        <w:t xml:space="preserve">. Исполнение составило </w:t>
      </w:r>
      <w:r w:rsidRPr="00921EA3">
        <w:rPr>
          <w:b/>
          <w:sz w:val="26"/>
          <w:szCs w:val="26"/>
        </w:rPr>
        <w:t>1 154,</w:t>
      </w:r>
      <w:r>
        <w:rPr>
          <w:b/>
          <w:sz w:val="26"/>
          <w:szCs w:val="26"/>
        </w:rPr>
        <w:t>9</w:t>
      </w:r>
      <w:r w:rsidRPr="00921EA3">
        <w:rPr>
          <w:b/>
          <w:sz w:val="26"/>
          <w:szCs w:val="26"/>
        </w:rPr>
        <w:t xml:space="preserve"> </w:t>
      </w:r>
      <w:r w:rsidRPr="00921EA3">
        <w:rPr>
          <w:sz w:val="26"/>
          <w:szCs w:val="26"/>
        </w:rPr>
        <w:t>тыс. рублей или 38,2 процента в том числе:</w:t>
      </w:r>
    </w:p>
    <w:p w14:paraId="6BAEFE9B" w14:textId="77777777" w:rsidR="005D316E" w:rsidRPr="00460380" w:rsidRDefault="005D316E" w:rsidP="005D316E">
      <w:pPr>
        <w:ind w:firstLine="709"/>
        <w:jc w:val="both"/>
        <w:rPr>
          <w:bCs/>
          <w:sz w:val="26"/>
          <w:szCs w:val="26"/>
        </w:rPr>
      </w:pPr>
      <w:r w:rsidRPr="00460380">
        <w:rPr>
          <w:bCs/>
          <w:sz w:val="26"/>
          <w:szCs w:val="26"/>
        </w:rPr>
        <w:t>-</w:t>
      </w:r>
      <w:r w:rsidRPr="00460380">
        <w:rPr>
          <w:sz w:val="26"/>
          <w:szCs w:val="26"/>
        </w:rPr>
        <w:t xml:space="preserve"> возмещение затрат в связи с возникновением </w:t>
      </w:r>
      <w:r w:rsidRPr="00460380">
        <w:rPr>
          <w:bCs/>
          <w:sz w:val="26"/>
          <w:szCs w:val="26"/>
        </w:rPr>
        <w:t>безнадежной к взысканию задолженности за оказанные услуги по содержанию многоквартирного дома при плановых ассигнованиях 2 166,7 тыс. рублей кассовое исполнение составило 1 042,9 тыс. рублей или 48,1 процента от плановых назначений;</w:t>
      </w:r>
    </w:p>
    <w:p w14:paraId="336A60BE" w14:textId="77777777" w:rsidR="005D316E" w:rsidRPr="00460380" w:rsidRDefault="005D316E" w:rsidP="005D316E">
      <w:pPr>
        <w:ind w:firstLine="709"/>
        <w:jc w:val="both"/>
        <w:rPr>
          <w:bCs/>
          <w:sz w:val="26"/>
          <w:szCs w:val="26"/>
        </w:rPr>
      </w:pPr>
      <w:r w:rsidRPr="00460380">
        <w:rPr>
          <w:bCs/>
          <w:sz w:val="26"/>
          <w:szCs w:val="26"/>
        </w:rPr>
        <w:t xml:space="preserve">- возмещение затрат в связи с возникновением безнадежной к взысканию задолженности за коммунальные услуги при плановых ассигнованиях 860,0 тыс. рублей кассовое исполнение составило 112,0 тыс. рублей или 13,0 процентов от плановых назначений. </w:t>
      </w:r>
    </w:p>
    <w:p w14:paraId="130E2A2D" w14:textId="77777777" w:rsidR="005D316E" w:rsidRDefault="005D316E" w:rsidP="005D316E">
      <w:pPr>
        <w:ind w:firstLine="709"/>
        <w:jc w:val="both"/>
        <w:rPr>
          <w:bCs/>
          <w:sz w:val="26"/>
          <w:szCs w:val="26"/>
        </w:rPr>
      </w:pPr>
      <w:r w:rsidRPr="00460380">
        <w:rPr>
          <w:bCs/>
          <w:sz w:val="26"/>
          <w:szCs w:val="26"/>
        </w:rPr>
        <w:t>Предоставление</w:t>
      </w:r>
      <w:r w:rsidRPr="00845BB6">
        <w:rPr>
          <w:bCs/>
          <w:sz w:val="26"/>
          <w:szCs w:val="26"/>
        </w:rPr>
        <w:t xml:space="preserve"> субсидии на возмещение </w:t>
      </w:r>
      <w:r w:rsidRPr="00845BB6">
        <w:rPr>
          <w:sz w:val="26"/>
          <w:szCs w:val="26"/>
        </w:rPr>
        <w:t xml:space="preserve">безнадежной к взысканию задолженности осуществляется при наличии положительного решения </w:t>
      </w:r>
      <w:hyperlink r:id="rId8" w:history="1">
        <w:r w:rsidRPr="00845BB6">
          <w:rPr>
            <w:sz w:val="26"/>
            <w:szCs w:val="26"/>
          </w:rPr>
          <w:t>Комиссии</w:t>
        </w:r>
      </w:hyperlink>
      <w:r w:rsidRPr="00845BB6">
        <w:rPr>
          <w:sz w:val="26"/>
          <w:szCs w:val="26"/>
        </w:rPr>
        <w:t xml:space="preserve"> по признанию безнадежной к взысканию задолженности населения за жилищные услуги и отопление, представительный состав которой утвержден Распоряжением Администрации города Норильска от 05.11.2013 № 6240 (далее - Комиссия)</w:t>
      </w:r>
      <w:r>
        <w:rPr>
          <w:sz w:val="26"/>
          <w:szCs w:val="26"/>
        </w:rPr>
        <w:t>,</w:t>
      </w:r>
      <w:r w:rsidRPr="00845BB6">
        <w:rPr>
          <w:sz w:val="26"/>
          <w:szCs w:val="26"/>
        </w:rPr>
        <w:t xml:space="preserve">  в соответствии с Порядком предоставления субсидий организациям, предоставляющим населению жилищные и коммунальные услуги, утвержденным  Постановлением Администрации города Норильска от 13.05.2015 № 224</w:t>
      </w:r>
      <w:r>
        <w:rPr>
          <w:sz w:val="26"/>
          <w:szCs w:val="26"/>
        </w:rPr>
        <w:t xml:space="preserve"> (далее – Прядок)</w:t>
      </w:r>
      <w:r w:rsidRPr="00845BB6">
        <w:rPr>
          <w:sz w:val="26"/>
          <w:szCs w:val="26"/>
        </w:rPr>
        <w:t>. Основания признания задолженности безнадежной к взысканию, перечень документов, представляемый получателем субсидий на рассмотрение Комиссии, порядок принятия решения Комиссией</w:t>
      </w:r>
      <w:r>
        <w:rPr>
          <w:sz w:val="26"/>
          <w:szCs w:val="26"/>
        </w:rPr>
        <w:t>,</w:t>
      </w:r>
      <w:r w:rsidRPr="00845BB6">
        <w:rPr>
          <w:sz w:val="26"/>
          <w:szCs w:val="26"/>
        </w:rPr>
        <w:t xml:space="preserve"> определены </w:t>
      </w:r>
      <w:r w:rsidRPr="00845BB6">
        <w:rPr>
          <w:bCs/>
          <w:sz w:val="26"/>
          <w:szCs w:val="26"/>
        </w:rPr>
        <w:t>Постановлением Администрации города Норильска от 15.09.2020 № 484.</w:t>
      </w:r>
    </w:p>
    <w:p w14:paraId="2174A8F6" w14:textId="77777777" w:rsidR="005D316E" w:rsidRPr="00E21A7B" w:rsidRDefault="005D316E" w:rsidP="005D316E">
      <w:pPr>
        <w:pStyle w:val="aa"/>
        <w:spacing w:after="0"/>
        <w:ind w:left="0" w:firstLine="709"/>
        <w:jc w:val="both"/>
        <w:rPr>
          <w:sz w:val="26"/>
          <w:szCs w:val="26"/>
        </w:rPr>
      </w:pPr>
      <w:r w:rsidRPr="00E21A7B">
        <w:rPr>
          <w:sz w:val="26"/>
          <w:szCs w:val="26"/>
        </w:rPr>
        <w:t>В 2022 году на рассмотрение Комиссии управляющими и ресурсоснабжающими организациями подано 96 ходатайств на общую сумму 3 825,6 тыс. руб., состоялось 9 заседаний Комиссии.</w:t>
      </w:r>
    </w:p>
    <w:p w14:paraId="1382AA14" w14:textId="77777777" w:rsidR="005D316E" w:rsidRPr="00E21A7B" w:rsidRDefault="005D316E" w:rsidP="005D316E">
      <w:pPr>
        <w:pStyle w:val="aa"/>
        <w:spacing w:after="0"/>
        <w:ind w:left="0" w:firstLine="709"/>
        <w:jc w:val="both"/>
        <w:rPr>
          <w:sz w:val="26"/>
          <w:szCs w:val="26"/>
        </w:rPr>
      </w:pPr>
      <w:r w:rsidRPr="00E21A7B">
        <w:rPr>
          <w:sz w:val="26"/>
          <w:szCs w:val="26"/>
        </w:rPr>
        <w:t xml:space="preserve">По итогам 9-ти заседаний Комиссии с учетом правовой проверки (экспертизы) принято решение о компенсации </w:t>
      </w:r>
      <w:r>
        <w:rPr>
          <w:sz w:val="26"/>
          <w:szCs w:val="26"/>
        </w:rPr>
        <w:t xml:space="preserve">по </w:t>
      </w:r>
      <w:r w:rsidRPr="00E21A7B">
        <w:rPr>
          <w:sz w:val="26"/>
          <w:szCs w:val="26"/>
        </w:rPr>
        <w:t>53</w:t>
      </w:r>
      <w:r>
        <w:rPr>
          <w:sz w:val="26"/>
          <w:szCs w:val="26"/>
        </w:rPr>
        <w:t>-м</w:t>
      </w:r>
      <w:r w:rsidRPr="00E21A7B">
        <w:rPr>
          <w:sz w:val="26"/>
          <w:szCs w:val="26"/>
        </w:rPr>
        <w:t xml:space="preserve"> ходатайств</w:t>
      </w:r>
      <w:r>
        <w:rPr>
          <w:sz w:val="26"/>
          <w:szCs w:val="26"/>
        </w:rPr>
        <w:t>ам</w:t>
      </w:r>
      <w:r w:rsidRPr="00E21A7B">
        <w:rPr>
          <w:sz w:val="26"/>
          <w:szCs w:val="26"/>
        </w:rPr>
        <w:t xml:space="preserve"> на сумму 1 895,2 тыс. руб., 43 ходатайств</w:t>
      </w:r>
      <w:r>
        <w:rPr>
          <w:sz w:val="26"/>
          <w:szCs w:val="26"/>
        </w:rPr>
        <w:t>а</w:t>
      </w:r>
      <w:r w:rsidRPr="00E21A7B">
        <w:rPr>
          <w:sz w:val="26"/>
          <w:szCs w:val="26"/>
        </w:rPr>
        <w:t xml:space="preserve"> на сумму 1 930,4 тыс. руб. компенсации не подлежат.</w:t>
      </w:r>
    </w:p>
    <w:p w14:paraId="16C38A66" w14:textId="77777777" w:rsidR="005D316E" w:rsidRPr="00107251" w:rsidRDefault="005D316E" w:rsidP="005D316E">
      <w:pPr>
        <w:ind w:firstLine="709"/>
        <w:jc w:val="both"/>
        <w:rPr>
          <w:bCs/>
          <w:sz w:val="26"/>
          <w:szCs w:val="26"/>
        </w:rPr>
      </w:pPr>
      <w:r w:rsidRPr="00107251">
        <w:rPr>
          <w:sz w:val="26"/>
          <w:szCs w:val="26"/>
        </w:rPr>
        <w:t xml:space="preserve">Заключено 6 Договоров о предоставлении субсидии на возмещение затрат безнадежной к взысканию задолженности осуществляется при наличии положительного решения </w:t>
      </w:r>
      <w:hyperlink r:id="rId9" w:history="1">
        <w:r w:rsidRPr="00107251">
          <w:rPr>
            <w:sz w:val="26"/>
            <w:szCs w:val="26"/>
          </w:rPr>
          <w:t>комиссии</w:t>
        </w:r>
      </w:hyperlink>
      <w:r w:rsidRPr="00107251">
        <w:rPr>
          <w:sz w:val="26"/>
          <w:szCs w:val="26"/>
        </w:rPr>
        <w:t xml:space="preserve"> по признанию безнадежной к взысканию задолженности населения за жилищные услуги и Коммунальные услуги (отопление).</w:t>
      </w:r>
    </w:p>
    <w:p w14:paraId="66A12951" w14:textId="77777777" w:rsidR="005D316E" w:rsidRPr="00E21A7B" w:rsidRDefault="005D316E" w:rsidP="005D316E">
      <w:pPr>
        <w:pStyle w:val="aa"/>
        <w:spacing w:after="0"/>
        <w:ind w:left="0" w:firstLine="709"/>
        <w:jc w:val="both"/>
        <w:rPr>
          <w:sz w:val="26"/>
          <w:szCs w:val="26"/>
        </w:rPr>
      </w:pPr>
      <w:r w:rsidRPr="00107251">
        <w:rPr>
          <w:sz w:val="26"/>
          <w:szCs w:val="26"/>
        </w:rPr>
        <w:t>Оплата в сумме 740,3 тыс. руб., не была произведена управляющим</w:t>
      </w:r>
      <w:r w:rsidRPr="00E21A7B">
        <w:rPr>
          <w:sz w:val="26"/>
          <w:szCs w:val="26"/>
        </w:rPr>
        <w:t xml:space="preserve"> и ресурсоснабжающим организациям по следующим причинам:</w:t>
      </w:r>
    </w:p>
    <w:p w14:paraId="4FBB0674" w14:textId="77777777" w:rsidR="005D316E" w:rsidRPr="00E21A7B" w:rsidRDefault="005D316E" w:rsidP="005D316E">
      <w:pPr>
        <w:pStyle w:val="aa"/>
        <w:spacing w:after="0"/>
        <w:ind w:left="0" w:firstLine="709"/>
        <w:jc w:val="both"/>
        <w:rPr>
          <w:sz w:val="26"/>
          <w:szCs w:val="26"/>
        </w:rPr>
      </w:pPr>
      <w:r w:rsidRPr="00E21A7B">
        <w:rPr>
          <w:sz w:val="26"/>
          <w:szCs w:val="26"/>
        </w:rPr>
        <w:t>- на сумму 145,1 тыс. руб., не предоставлен пакет документов для заключения договора субсидирования в соответствии с Порядком;</w:t>
      </w:r>
    </w:p>
    <w:p w14:paraId="54F37DE9" w14:textId="77777777" w:rsidR="005D316E" w:rsidRPr="00E21A7B" w:rsidRDefault="005D316E" w:rsidP="005D316E">
      <w:pPr>
        <w:pStyle w:val="aa"/>
        <w:spacing w:after="0"/>
        <w:ind w:left="0" w:firstLine="709"/>
        <w:jc w:val="both"/>
        <w:rPr>
          <w:sz w:val="26"/>
          <w:szCs w:val="26"/>
        </w:rPr>
      </w:pPr>
      <w:r w:rsidRPr="00E21A7B">
        <w:rPr>
          <w:sz w:val="26"/>
          <w:szCs w:val="26"/>
        </w:rPr>
        <w:t>- на сумму 595,2 тыс. руб. по итогам заседания Комиссии от 15.11.2022, 23.12.2022 подлежат компенсации 7 ходатайств на общую сумму 595,2 тыс. руб. Оплата будет произведена в 2023 году после заключения договора субсидирования в соответствии с Порядком.</w:t>
      </w:r>
    </w:p>
    <w:p w14:paraId="1C323175" w14:textId="77777777" w:rsidR="005D316E" w:rsidRPr="00423D57" w:rsidRDefault="005D316E" w:rsidP="005D316E">
      <w:pPr>
        <w:ind w:firstLine="708"/>
        <w:contextualSpacing/>
        <w:jc w:val="both"/>
        <w:rPr>
          <w:bCs/>
          <w:sz w:val="26"/>
          <w:szCs w:val="26"/>
        </w:rPr>
      </w:pPr>
    </w:p>
    <w:p w14:paraId="4CA018DD" w14:textId="77777777" w:rsidR="005D316E" w:rsidRPr="00921EA3" w:rsidRDefault="005D316E" w:rsidP="005D316E">
      <w:pPr>
        <w:ind w:firstLine="709"/>
        <w:jc w:val="both"/>
        <w:rPr>
          <w:sz w:val="26"/>
          <w:szCs w:val="26"/>
        </w:rPr>
      </w:pPr>
      <w:r w:rsidRPr="00921EA3">
        <w:rPr>
          <w:sz w:val="26"/>
          <w:szCs w:val="26"/>
        </w:rPr>
        <w:t>По</w:t>
      </w:r>
      <w:r w:rsidRPr="00921EA3">
        <w:rPr>
          <w:b/>
          <w:sz w:val="26"/>
          <w:szCs w:val="26"/>
        </w:rPr>
        <w:t xml:space="preserve"> Управлению </w:t>
      </w:r>
      <w:r w:rsidRPr="008D31D2">
        <w:rPr>
          <w:b/>
          <w:sz w:val="26"/>
          <w:szCs w:val="26"/>
        </w:rPr>
        <w:t xml:space="preserve">жилищного фонда Администрации города Норильска </w:t>
      </w:r>
      <w:r w:rsidRPr="00921EA3">
        <w:rPr>
          <w:sz w:val="26"/>
          <w:szCs w:val="26"/>
        </w:rPr>
        <w:t xml:space="preserve">включены расходные обязательства за счет средств </w:t>
      </w:r>
      <w:r w:rsidRPr="00921EA3">
        <w:rPr>
          <w:b/>
          <w:sz w:val="26"/>
          <w:szCs w:val="26"/>
        </w:rPr>
        <w:t>местного бюджета</w:t>
      </w:r>
      <w:r w:rsidRPr="00921EA3">
        <w:rPr>
          <w:sz w:val="26"/>
          <w:szCs w:val="26"/>
        </w:rPr>
        <w:t>:</w:t>
      </w:r>
    </w:p>
    <w:p w14:paraId="34E6BB70" w14:textId="77777777" w:rsidR="005D316E" w:rsidRPr="00921EA3" w:rsidRDefault="005D316E" w:rsidP="005D316E">
      <w:pPr>
        <w:ind w:firstLine="709"/>
        <w:jc w:val="both"/>
        <w:rPr>
          <w:sz w:val="26"/>
          <w:szCs w:val="26"/>
        </w:rPr>
      </w:pPr>
      <w:r w:rsidRPr="00921EA3">
        <w:rPr>
          <w:i/>
          <w:color w:val="0000FF"/>
          <w:sz w:val="26"/>
          <w:szCs w:val="26"/>
        </w:rPr>
        <w:t>содержание муниципальных пустующих жилых и нежилых помещений</w:t>
      </w:r>
      <w:r w:rsidRPr="00921EA3">
        <w:rPr>
          <w:sz w:val="26"/>
          <w:szCs w:val="26"/>
        </w:rPr>
        <w:t xml:space="preserve"> в сумме </w:t>
      </w:r>
      <w:r>
        <w:rPr>
          <w:b/>
          <w:sz w:val="26"/>
          <w:szCs w:val="26"/>
        </w:rPr>
        <w:t>209 372,1</w:t>
      </w:r>
      <w:r w:rsidRPr="00921EA3">
        <w:rPr>
          <w:sz w:val="26"/>
          <w:szCs w:val="26"/>
        </w:rPr>
        <w:t xml:space="preserve"> тыс. рублей. Исполнение составило </w:t>
      </w:r>
      <w:r>
        <w:rPr>
          <w:b/>
          <w:sz w:val="26"/>
          <w:szCs w:val="26"/>
        </w:rPr>
        <w:t>180 418,9</w:t>
      </w:r>
      <w:r w:rsidRPr="00921EA3">
        <w:rPr>
          <w:b/>
          <w:sz w:val="26"/>
          <w:szCs w:val="26"/>
        </w:rPr>
        <w:t xml:space="preserve"> </w:t>
      </w:r>
      <w:r w:rsidRPr="00921EA3">
        <w:rPr>
          <w:sz w:val="26"/>
          <w:szCs w:val="26"/>
        </w:rPr>
        <w:t xml:space="preserve">тыс. рублей или </w:t>
      </w:r>
      <w:r>
        <w:rPr>
          <w:sz w:val="26"/>
          <w:szCs w:val="26"/>
        </w:rPr>
        <w:t>86,2</w:t>
      </w:r>
      <w:r w:rsidRPr="00921EA3">
        <w:rPr>
          <w:sz w:val="26"/>
          <w:szCs w:val="26"/>
        </w:rPr>
        <w:t xml:space="preserve"> процента.</w:t>
      </w:r>
    </w:p>
    <w:p w14:paraId="12B199C6" w14:textId="77777777" w:rsidR="005D316E" w:rsidRDefault="005D316E" w:rsidP="005D316E">
      <w:pPr>
        <w:ind w:firstLine="709"/>
        <w:jc w:val="both"/>
        <w:rPr>
          <w:sz w:val="26"/>
          <w:szCs w:val="26"/>
        </w:rPr>
      </w:pPr>
      <w:r>
        <w:rPr>
          <w:sz w:val="26"/>
          <w:szCs w:val="26"/>
        </w:rPr>
        <w:t>Внесение</w:t>
      </w:r>
      <w:r w:rsidRPr="00D749FB">
        <w:rPr>
          <w:sz w:val="26"/>
          <w:szCs w:val="26"/>
        </w:rPr>
        <w:t xml:space="preserve"> платы за содержание и коммунальные услуги в отношении </w:t>
      </w:r>
      <w:r>
        <w:rPr>
          <w:sz w:val="26"/>
          <w:szCs w:val="26"/>
        </w:rPr>
        <w:t xml:space="preserve">таких </w:t>
      </w:r>
      <w:r w:rsidRPr="00D749FB">
        <w:rPr>
          <w:sz w:val="26"/>
          <w:szCs w:val="26"/>
        </w:rPr>
        <w:t>жилых помещений</w:t>
      </w:r>
      <w:r>
        <w:rPr>
          <w:sz w:val="26"/>
          <w:szCs w:val="26"/>
        </w:rPr>
        <w:t xml:space="preserve"> регулируется порядком, утвержденным </w:t>
      </w:r>
      <w:r w:rsidRPr="00D749FB">
        <w:rPr>
          <w:sz w:val="26"/>
          <w:szCs w:val="26"/>
        </w:rPr>
        <w:t>Постановление</w:t>
      </w:r>
      <w:r>
        <w:rPr>
          <w:sz w:val="26"/>
          <w:szCs w:val="26"/>
        </w:rPr>
        <w:t>м</w:t>
      </w:r>
      <w:r w:rsidRPr="00D749FB">
        <w:rPr>
          <w:sz w:val="26"/>
          <w:szCs w:val="26"/>
        </w:rPr>
        <w:t xml:space="preserve"> Администрации г</w:t>
      </w:r>
      <w:r>
        <w:rPr>
          <w:sz w:val="26"/>
          <w:szCs w:val="26"/>
        </w:rPr>
        <w:t>орода</w:t>
      </w:r>
      <w:r w:rsidRPr="00D749FB">
        <w:rPr>
          <w:sz w:val="26"/>
          <w:szCs w:val="26"/>
        </w:rPr>
        <w:t xml:space="preserve"> Норильска от 27.07.2022 </w:t>
      </w:r>
      <w:r>
        <w:rPr>
          <w:sz w:val="26"/>
          <w:szCs w:val="26"/>
        </w:rPr>
        <w:t xml:space="preserve">№ </w:t>
      </w:r>
      <w:r w:rsidRPr="00D749FB">
        <w:rPr>
          <w:sz w:val="26"/>
          <w:szCs w:val="26"/>
        </w:rPr>
        <w:t>431</w:t>
      </w:r>
      <w:r>
        <w:rPr>
          <w:sz w:val="26"/>
          <w:szCs w:val="26"/>
        </w:rPr>
        <w:t>.</w:t>
      </w:r>
    </w:p>
    <w:p w14:paraId="4264EB7D" w14:textId="77777777" w:rsidR="005D316E" w:rsidRDefault="005D316E" w:rsidP="005D316E">
      <w:pPr>
        <w:ind w:firstLine="709"/>
        <w:jc w:val="both"/>
        <w:rPr>
          <w:sz w:val="26"/>
          <w:szCs w:val="26"/>
        </w:rPr>
      </w:pPr>
      <w:r>
        <w:rPr>
          <w:sz w:val="26"/>
          <w:szCs w:val="26"/>
        </w:rPr>
        <w:t>С</w:t>
      </w:r>
      <w:r w:rsidRPr="00AC57BB">
        <w:rPr>
          <w:bCs/>
          <w:sz w:val="26"/>
          <w:szCs w:val="26"/>
        </w:rPr>
        <w:t xml:space="preserve">редства направлены на внесение платы за содержание муниципальных помещений и оплату коммунальных услуг за жилые помещения, находящихся в собственности муниципального образования город Норильск, расположенные в многоквартирных домах </w:t>
      </w:r>
      <w:r w:rsidRPr="00AC57BB">
        <w:rPr>
          <w:sz w:val="26"/>
          <w:szCs w:val="26"/>
        </w:rPr>
        <w:t>на основании предоставленных отчетов управляющих организаций и ресурсоснабжающих организаций АО «НТЭК»,</w:t>
      </w:r>
      <w:r>
        <w:rPr>
          <w:sz w:val="26"/>
          <w:szCs w:val="26"/>
        </w:rPr>
        <w:t xml:space="preserve"> МУП «КОС». Все предъявленные счета оплачены, задолженность перед управляющими и </w:t>
      </w:r>
      <w:r w:rsidRPr="00AC57BB">
        <w:rPr>
          <w:sz w:val="26"/>
          <w:szCs w:val="26"/>
        </w:rPr>
        <w:t>ресурсоснабжающи</w:t>
      </w:r>
      <w:r>
        <w:rPr>
          <w:sz w:val="26"/>
          <w:szCs w:val="26"/>
        </w:rPr>
        <w:t>ми</w:t>
      </w:r>
      <w:r w:rsidRPr="00AC57BB">
        <w:rPr>
          <w:sz w:val="26"/>
          <w:szCs w:val="26"/>
        </w:rPr>
        <w:t xml:space="preserve"> организаци</w:t>
      </w:r>
      <w:r>
        <w:rPr>
          <w:sz w:val="26"/>
          <w:szCs w:val="26"/>
        </w:rPr>
        <w:t>ями отсутствует.</w:t>
      </w:r>
    </w:p>
    <w:p w14:paraId="34AAFAD8" w14:textId="77777777" w:rsidR="005D316E" w:rsidRDefault="005D316E" w:rsidP="005D316E">
      <w:pPr>
        <w:ind w:firstLine="709"/>
        <w:jc w:val="both"/>
        <w:rPr>
          <w:sz w:val="26"/>
          <w:szCs w:val="26"/>
        </w:rPr>
      </w:pPr>
      <w:r w:rsidRPr="00297576">
        <w:rPr>
          <w:sz w:val="26"/>
          <w:szCs w:val="26"/>
        </w:rPr>
        <w:t>Экономия</w:t>
      </w:r>
      <w:r w:rsidRPr="00A13AAD">
        <w:rPr>
          <w:sz w:val="26"/>
          <w:szCs w:val="26"/>
        </w:rPr>
        <w:t xml:space="preserve"> бюджетных средств образовалась</w:t>
      </w:r>
      <w:r>
        <w:rPr>
          <w:sz w:val="26"/>
          <w:szCs w:val="26"/>
        </w:rPr>
        <w:t xml:space="preserve"> по фактическим расходам исходя из наличия пустующего жилья.</w:t>
      </w:r>
    </w:p>
    <w:p w14:paraId="1E66018B" w14:textId="1D1B07F0" w:rsidR="005D316E" w:rsidRPr="00F84087" w:rsidRDefault="005D316E" w:rsidP="005D316E">
      <w:pPr>
        <w:ind w:firstLine="709"/>
        <w:jc w:val="both"/>
        <w:rPr>
          <w:bCs/>
          <w:sz w:val="26"/>
          <w:szCs w:val="26"/>
        </w:rPr>
      </w:pPr>
      <w:r w:rsidRPr="00F84087">
        <w:rPr>
          <w:i/>
          <w:color w:val="0000FF"/>
          <w:sz w:val="26"/>
          <w:szCs w:val="26"/>
        </w:rPr>
        <w:t>проведение санитарно-дезинфекционных работ, высвободившихся муниципальных жилых помещений многоквартирных домов для последующего заселения</w:t>
      </w:r>
      <w:r w:rsidRPr="00F84087">
        <w:rPr>
          <w:sz w:val="26"/>
          <w:szCs w:val="26"/>
        </w:rPr>
        <w:t xml:space="preserve"> в сумме </w:t>
      </w:r>
      <w:r w:rsidRPr="00F84087">
        <w:rPr>
          <w:b/>
          <w:bCs/>
          <w:sz w:val="26"/>
          <w:szCs w:val="26"/>
        </w:rPr>
        <w:t>976,4</w:t>
      </w:r>
      <w:r w:rsidRPr="00F84087">
        <w:rPr>
          <w:bCs/>
          <w:sz w:val="26"/>
          <w:szCs w:val="26"/>
        </w:rPr>
        <w:t xml:space="preserve"> тыс. рублей, исполнение составило</w:t>
      </w:r>
      <w:r w:rsidRPr="00F84087">
        <w:rPr>
          <w:b/>
          <w:bCs/>
          <w:sz w:val="26"/>
          <w:szCs w:val="26"/>
        </w:rPr>
        <w:t xml:space="preserve"> 60,1 </w:t>
      </w:r>
      <w:r w:rsidRPr="00F84087">
        <w:rPr>
          <w:bCs/>
          <w:sz w:val="26"/>
          <w:szCs w:val="26"/>
        </w:rPr>
        <w:t>тыс. рублей или</w:t>
      </w:r>
      <w:r w:rsidRPr="00F84087">
        <w:rPr>
          <w:b/>
          <w:bCs/>
          <w:sz w:val="26"/>
          <w:szCs w:val="26"/>
        </w:rPr>
        <w:t xml:space="preserve"> </w:t>
      </w:r>
      <w:r w:rsidRPr="00F84087">
        <w:rPr>
          <w:bCs/>
          <w:sz w:val="26"/>
          <w:szCs w:val="26"/>
        </w:rPr>
        <w:t>6,2</w:t>
      </w:r>
      <w:r w:rsidRPr="00F84087">
        <w:rPr>
          <w:b/>
          <w:bCs/>
          <w:sz w:val="26"/>
          <w:szCs w:val="26"/>
        </w:rPr>
        <w:t xml:space="preserve"> </w:t>
      </w:r>
      <w:r w:rsidRPr="00F84087">
        <w:rPr>
          <w:bCs/>
          <w:sz w:val="26"/>
          <w:szCs w:val="26"/>
        </w:rPr>
        <w:t>процента</w:t>
      </w:r>
      <w:r w:rsidRPr="00F84087">
        <w:rPr>
          <w:sz w:val="26"/>
          <w:szCs w:val="26"/>
        </w:rPr>
        <w:t xml:space="preserve">. Экономия бюджетных средств образовалась в связи с </w:t>
      </w:r>
      <w:r w:rsidRPr="00F84087">
        <w:rPr>
          <w:bCs/>
          <w:sz w:val="26"/>
          <w:szCs w:val="26"/>
        </w:rPr>
        <w:t xml:space="preserve">заявительным характером возмещения, которое осуществляется </w:t>
      </w:r>
      <w:r w:rsidRPr="00F84087">
        <w:rPr>
          <w:sz w:val="26"/>
          <w:szCs w:val="26"/>
        </w:rPr>
        <w:t>на основании обращения управляющей организации с предоставлением подтверждающих документов;</w:t>
      </w:r>
    </w:p>
    <w:p w14:paraId="4A55F980" w14:textId="77777777" w:rsidR="005D316E" w:rsidRPr="009B1375" w:rsidRDefault="005D316E" w:rsidP="005D316E">
      <w:pPr>
        <w:ind w:firstLine="709"/>
        <w:jc w:val="both"/>
        <w:rPr>
          <w:bCs/>
          <w:sz w:val="26"/>
          <w:szCs w:val="26"/>
        </w:rPr>
      </w:pPr>
      <w:r>
        <w:rPr>
          <w:i/>
          <w:color w:val="0000FF"/>
          <w:sz w:val="26"/>
          <w:szCs w:val="26"/>
        </w:rPr>
        <w:t>и</w:t>
      </w:r>
      <w:r w:rsidRPr="00423D57">
        <w:rPr>
          <w:i/>
          <w:color w:val="0000FF"/>
          <w:sz w:val="26"/>
          <w:szCs w:val="26"/>
        </w:rPr>
        <w:t xml:space="preserve">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w:t>
      </w:r>
      <w:r w:rsidRPr="009B1375">
        <w:rPr>
          <w:i/>
          <w:color w:val="0000FF"/>
          <w:sz w:val="26"/>
          <w:szCs w:val="26"/>
        </w:rPr>
        <w:t xml:space="preserve">установлены индивидуальные приборы учета коммунальных ресурсов </w:t>
      </w:r>
      <w:r w:rsidRPr="009B1375">
        <w:rPr>
          <w:sz w:val="26"/>
          <w:szCs w:val="26"/>
        </w:rPr>
        <w:t xml:space="preserve">в сумме </w:t>
      </w:r>
      <w:r w:rsidRPr="009B1375">
        <w:rPr>
          <w:b/>
          <w:bCs/>
          <w:sz w:val="26"/>
          <w:szCs w:val="26"/>
        </w:rPr>
        <w:t>15 553,9</w:t>
      </w:r>
      <w:r w:rsidRPr="009B1375">
        <w:rPr>
          <w:bCs/>
          <w:sz w:val="26"/>
          <w:szCs w:val="26"/>
        </w:rPr>
        <w:t xml:space="preserve"> тыс. рублей, исполнение составило</w:t>
      </w:r>
      <w:r w:rsidRPr="009B1375">
        <w:rPr>
          <w:b/>
          <w:bCs/>
          <w:sz w:val="26"/>
          <w:szCs w:val="26"/>
        </w:rPr>
        <w:t xml:space="preserve"> 14 001,7 </w:t>
      </w:r>
      <w:r w:rsidRPr="009B1375">
        <w:rPr>
          <w:bCs/>
          <w:sz w:val="26"/>
          <w:szCs w:val="26"/>
        </w:rPr>
        <w:t>тыс. рублей или</w:t>
      </w:r>
      <w:r w:rsidRPr="009B1375">
        <w:rPr>
          <w:b/>
          <w:bCs/>
          <w:sz w:val="26"/>
          <w:szCs w:val="26"/>
        </w:rPr>
        <w:t xml:space="preserve"> </w:t>
      </w:r>
      <w:r w:rsidRPr="009B1375">
        <w:rPr>
          <w:bCs/>
          <w:sz w:val="26"/>
          <w:szCs w:val="26"/>
        </w:rPr>
        <w:t>90,0</w:t>
      </w:r>
      <w:r w:rsidRPr="009B1375">
        <w:rPr>
          <w:b/>
          <w:bCs/>
          <w:sz w:val="26"/>
          <w:szCs w:val="26"/>
        </w:rPr>
        <w:t xml:space="preserve"> </w:t>
      </w:r>
      <w:r w:rsidRPr="009B1375">
        <w:rPr>
          <w:bCs/>
          <w:sz w:val="26"/>
          <w:szCs w:val="26"/>
        </w:rPr>
        <w:t>процентов</w:t>
      </w:r>
      <w:r w:rsidRPr="009B1375">
        <w:rPr>
          <w:sz w:val="26"/>
          <w:szCs w:val="26"/>
        </w:rPr>
        <w:t>. Экономия бюджетных средств образовалась по фактическим расходам.</w:t>
      </w:r>
    </w:p>
    <w:p w14:paraId="5F5192B1" w14:textId="77777777" w:rsidR="005D316E" w:rsidRPr="00921EA3" w:rsidRDefault="005D316E" w:rsidP="005D316E">
      <w:pPr>
        <w:ind w:firstLine="709"/>
        <w:jc w:val="both"/>
        <w:rPr>
          <w:sz w:val="26"/>
          <w:szCs w:val="26"/>
        </w:rPr>
      </w:pPr>
      <w:r w:rsidRPr="00921EA3">
        <w:rPr>
          <w:sz w:val="26"/>
          <w:szCs w:val="26"/>
        </w:rPr>
        <w:t>По</w:t>
      </w:r>
      <w:r w:rsidRPr="00921EA3">
        <w:rPr>
          <w:b/>
          <w:sz w:val="26"/>
          <w:szCs w:val="26"/>
        </w:rPr>
        <w:t xml:space="preserve"> Управлению имущества Администрации города Норильска </w:t>
      </w:r>
      <w:r w:rsidRPr="00921EA3">
        <w:rPr>
          <w:sz w:val="26"/>
          <w:szCs w:val="26"/>
        </w:rPr>
        <w:t xml:space="preserve">включены расходные обязательства за счет средств </w:t>
      </w:r>
      <w:r w:rsidRPr="00921EA3">
        <w:rPr>
          <w:b/>
          <w:sz w:val="26"/>
          <w:szCs w:val="26"/>
        </w:rPr>
        <w:t>местного бюджета</w:t>
      </w:r>
      <w:r w:rsidRPr="00921EA3">
        <w:rPr>
          <w:sz w:val="26"/>
          <w:szCs w:val="26"/>
        </w:rPr>
        <w:t>:</w:t>
      </w:r>
    </w:p>
    <w:p w14:paraId="57757F6B" w14:textId="77777777" w:rsidR="005D316E" w:rsidRPr="00921EA3" w:rsidRDefault="005D316E" w:rsidP="005D316E">
      <w:pPr>
        <w:ind w:firstLine="709"/>
        <w:jc w:val="both"/>
        <w:rPr>
          <w:sz w:val="26"/>
          <w:szCs w:val="26"/>
        </w:rPr>
      </w:pPr>
      <w:r w:rsidRPr="00921EA3">
        <w:rPr>
          <w:i/>
          <w:color w:val="0000FF"/>
          <w:sz w:val="26"/>
          <w:szCs w:val="26"/>
        </w:rPr>
        <w:t>содержание муниципальных пустующих жилых и нежилых помещений</w:t>
      </w:r>
      <w:r w:rsidRPr="00921EA3">
        <w:rPr>
          <w:sz w:val="26"/>
          <w:szCs w:val="26"/>
        </w:rPr>
        <w:t xml:space="preserve"> в сумме </w:t>
      </w:r>
      <w:r w:rsidRPr="00921EA3">
        <w:rPr>
          <w:b/>
          <w:sz w:val="26"/>
          <w:szCs w:val="26"/>
        </w:rPr>
        <w:t>18 796,6</w:t>
      </w:r>
      <w:r w:rsidRPr="00921EA3">
        <w:rPr>
          <w:sz w:val="26"/>
          <w:szCs w:val="26"/>
        </w:rPr>
        <w:t xml:space="preserve"> тыс. рублей. Исполнение составило </w:t>
      </w:r>
      <w:r w:rsidRPr="00921EA3">
        <w:rPr>
          <w:b/>
          <w:sz w:val="26"/>
          <w:szCs w:val="26"/>
        </w:rPr>
        <w:t xml:space="preserve">16 672,9 </w:t>
      </w:r>
      <w:r w:rsidRPr="00921EA3">
        <w:rPr>
          <w:sz w:val="26"/>
          <w:szCs w:val="26"/>
        </w:rPr>
        <w:t>тыс. рублей или 88,7 процента.</w:t>
      </w:r>
    </w:p>
    <w:p w14:paraId="51A61405" w14:textId="77777777" w:rsidR="005D316E" w:rsidRDefault="005D316E" w:rsidP="005D316E">
      <w:pPr>
        <w:ind w:firstLine="709"/>
        <w:jc w:val="both"/>
        <w:rPr>
          <w:sz w:val="26"/>
          <w:szCs w:val="26"/>
        </w:rPr>
      </w:pPr>
      <w:r w:rsidRPr="00297576">
        <w:rPr>
          <w:sz w:val="26"/>
          <w:szCs w:val="26"/>
        </w:rPr>
        <w:t>Средства направлены на внесение платы за коммунальные услуги за пустующие нежилые помещения и за помещения, переданные в аренду на основании договоров, условиями которых обязанность внесения платы за коммунальные услуги на арендатора не возложена</w:t>
      </w:r>
      <w:r>
        <w:rPr>
          <w:sz w:val="26"/>
          <w:szCs w:val="26"/>
        </w:rPr>
        <w:t>. Внесение платы производится</w:t>
      </w:r>
      <w:r w:rsidRPr="00756BC1">
        <w:rPr>
          <w:sz w:val="26"/>
          <w:szCs w:val="26"/>
        </w:rPr>
        <w:t xml:space="preserve"> в соответствии с </w:t>
      </w:r>
      <w:r w:rsidRPr="00756BC1">
        <w:rPr>
          <w:bCs/>
          <w:sz w:val="26"/>
          <w:szCs w:val="26"/>
        </w:rPr>
        <w:t xml:space="preserve">Порядком </w:t>
      </w:r>
      <w:r w:rsidRPr="00756BC1">
        <w:rPr>
          <w:sz w:val="26"/>
          <w:szCs w:val="26"/>
        </w:rPr>
        <w:t>внесения платы за содержание и коммунальные услуги в отношении нежилых помещений, находящихся в собственности муниципального образования город Норильск</w:t>
      </w:r>
      <w:r w:rsidRPr="00756BC1">
        <w:rPr>
          <w:bCs/>
          <w:sz w:val="26"/>
          <w:szCs w:val="26"/>
        </w:rPr>
        <w:t>, утвержденного постановлением от 27.07.2022 № 433</w:t>
      </w:r>
      <w:r>
        <w:rPr>
          <w:bCs/>
          <w:sz w:val="26"/>
          <w:szCs w:val="26"/>
        </w:rPr>
        <w:t xml:space="preserve">, на основании предоставленных платежных документов </w:t>
      </w:r>
      <w:r w:rsidRPr="00BB5467">
        <w:rPr>
          <w:bCs/>
          <w:sz w:val="26"/>
          <w:szCs w:val="26"/>
        </w:rPr>
        <w:t>от управляющих и ресурсоснабжающих организаций.</w:t>
      </w:r>
      <w:r w:rsidRPr="00F3084F">
        <w:rPr>
          <w:sz w:val="26"/>
          <w:szCs w:val="26"/>
        </w:rPr>
        <w:t xml:space="preserve"> </w:t>
      </w:r>
      <w:r>
        <w:rPr>
          <w:sz w:val="26"/>
          <w:szCs w:val="26"/>
        </w:rPr>
        <w:t xml:space="preserve">Все предъявленные счета оплачены, задолженность перед управляющими и </w:t>
      </w:r>
      <w:r w:rsidRPr="00AC57BB">
        <w:rPr>
          <w:sz w:val="26"/>
          <w:szCs w:val="26"/>
        </w:rPr>
        <w:t>ресурсоснабжающи</w:t>
      </w:r>
      <w:r>
        <w:rPr>
          <w:sz w:val="26"/>
          <w:szCs w:val="26"/>
        </w:rPr>
        <w:t>ми</w:t>
      </w:r>
      <w:r w:rsidRPr="00AC57BB">
        <w:rPr>
          <w:sz w:val="26"/>
          <w:szCs w:val="26"/>
        </w:rPr>
        <w:t xml:space="preserve"> организаци</w:t>
      </w:r>
      <w:r>
        <w:rPr>
          <w:sz w:val="26"/>
          <w:szCs w:val="26"/>
        </w:rPr>
        <w:t>ями отсутствует.</w:t>
      </w:r>
    </w:p>
    <w:p w14:paraId="6B5AF016" w14:textId="77777777" w:rsidR="005D316E" w:rsidRDefault="005D316E" w:rsidP="005D316E">
      <w:pPr>
        <w:ind w:firstLine="709"/>
        <w:jc w:val="both"/>
        <w:rPr>
          <w:sz w:val="26"/>
          <w:szCs w:val="26"/>
        </w:rPr>
      </w:pPr>
      <w:r>
        <w:rPr>
          <w:sz w:val="26"/>
          <w:szCs w:val="26"/>
        </w:rPr>
        <w:t xml:space="preserve">Также в рамках мероприятия осуществляется </w:t>
      </w:r>
      <w:r w:rsidRPr="00297576">
        <w:rPr>
          <w:sz w:val="26"/>
          <w:szCs w:val="26"/>
        </w:rPr>
        <w:t>оплат</w:t>
      </w:r>
      <w:r>
        <w:rPr>
          <w:sz w:val="26"/>
          <w:szCs w:val="26"/>
        </w:rPr>
        <w:t>а</w:t>
      </w:r>
      <w:r w:rsidRPr="00297576">
        <w:rPr>
          <w:sz w:val="26"/>
          <w:szCs w:val="26"/>
        </w:rPr>
        <w:t xml:space="preserve"> договоров на оказание услуг по вскрытию дверей, замене замков, очистке кровель от снега и наледи в пустующих нежилых помещениях. </w:t>
      </w:r>
    </w:p>
    <w:p w14:paraId="1AB967E4" w14:textId="77777777" w:rsidR="005D316E" w:rsidRPr="00A13AAD" w:rsidRDefault="005D316E" w:rsidP="005D316E">
      <w:pPr>
        <w:ind w:firstLine="709"/>
        <w:jc w:val="both"/>
        <w:rPr>
          <w:sz w:val="26"/>
          <w:szCs w:val="26"/>
        </w:rPr>
      </w:pPr>
      <w:r w:rsidRPr="00297576">
        <w:rPr>
          <w:sz w:val="26"/>
          <w:szCs w:val="26"/>
        </w:rPr>
        <w:t>Экономия</w:t>
      </w:r>
      <w:r w:rsidRPr="00A13AAD">
        <w:rPr>
          <w:sz w:val="26"/>
          <w:szCs w:val="26"/>
        </w:rPr>
        <w:t xml:space="preserve"> бюджетных средств образовалась</w:t>
      </w:r>
      <w:r>
        <w:rPr>
          <w:sz w:val="26"/>
          <w:szCs w:val="26"/>
        </w:rPr>
        <w:t xml:space="preserve"> по фактическим расходам.</w:t>
      </w:r>
    </w:p>
    <w:p w14:paraId="55D35EE2" w14:textId="77777777" w:rsidR="005D316E" w:rsidRPr="00A13AAD" w:rsidRDefault="005D316E" w:rsidP="005D316E">
      <w:pPr>
        <w:ind w:firstLine="709"/>
        <w:jc w:val="both"/>
        <w:rPr>
          <w:b/>
          <w:sz w:val="26"/>
          <w:szCs w:val="26"/>
        </w:rPr>
      </w:pPr>
    </w:p>
    <w:p w14:paraId="617DCB6E" w14:textId="77777777" w:rsidR="001D39B6" w:rsidRDefault="001D39B6" w:rsidP="005D316E">
      <w:pPr>
        <w:ind w:firstLine="709"/>
        <w:jc w:val="both"/>
        <w:rPr>
          <w:b/>
          <w:sz w:val="26"/>
          <w:szCs w:val="26"/>
        </w:rPr>
      </w:pPr>
    </w:p>
    <w:p w14:paraId="0E2EF947" w14:textId="77777777" w:rsidR="001D39B6" w:rsidRDefault="001D39B6" w:rsidP="005D316E">
      <w:pPr>
        <w:ind w:firstLine="709"/>
        <w:jc w:val="both"/>
        <w:rPr>
          <w:b/>
          <w:sz w:val="26"/>
          <w:szCs w:val="26"/>
        </w:rPr>
      </w:pPr>
    </w:p>
    <w:p w14:paraId="4F414DF8" w14:textId="77777777" w:rsidR="001D39B6" w:rsidRDefault="001D39B6" w:rsidP="005D316E">
      <w:pPr>
        <w:ind w:firstLine="709"/>
        <w:jc w:val="both"/>
        <w:rPr>
          <w:b/>
          <w:sz w:val="26"/>
          <w:szCs w:val="26"/>
        </w:rPr>
      </w:pPr>
    </w:p>
    <w:p w14:paraId="28EBE1C3" w14:textId="7B503655" w:rsidR="005D316E" w:rsidRPr="00A13AAD" w:rsidRDefault="005D316E" w:rsidP="005D316E">
      <w:pPr>
        <w:ind w:firstLine="709"/>
        <w:jc w:val="both"/>
        <w:rPr>
          <w:sz w:val="26"/>
          <w:szCs w:val="26"/>
        </w:rPr>
      </w:pPr>
      <w:r w:rsidRPr="00A13AAD">
        <w:rPr>
          <w:b/>
          <w:sz w:val="26"/>
          <w:szCs w:val="26"/>
        </w:rPr>
        <w:t>Основное мероприятие 3.</w:t>
      </w:r>
      <w:r w:rsidRPr="00A13AAD">
        <w:rPr>
          <w:sz w:val="26"/>
          <w:szCs w:val="26"/>
        </w:rPr>
        <w:t xml:space="preserve"> «Предоставление возмещения за изымаемое недвижимое имущество в связи с изъятием земельного участка для муниципальных нужд».</w:t>
      </w:r>
    </w:p>
    <w:p w14:paraId="7C40D1A0" w14:textId="4CFFF5EA" w:rsidR="005D316E" w:rsidRPr="00A13AAD" w:rsidRDefault="005D316E" w:rsidP="005D316E">
      <w:pPr>
        <w:ind w:left="283" w:firstLine="425"/>
        <w:jc w:val="right"/>
        <w:rPr>
          <w:bCs/>
          <w:sz w:val="26"/>
          <w:szCs w:val="26"/>
        </w:rPr>
      </w:pPr>
      <w:r w:rsidRPr="00A13AAD">
        <w:rPr>
          <w:bCs/>
          <w:sz w:val="26"/>
          <w:szCs w:val="26"/>
        </w:rPr>
        <w:t xml:space="preserve">Таблица </w:t>
      </w:r>
      <w:r>
        <w:rPr>
          <w:bCs/>
          <w:sz w:val="26"/>
          <w:szCs w:val="26"/>
        </w:rPr>
        <w:t>22</w:t>
      </w:r>
    </w:p>
    <w:p w14:paraId="5DB6D485" w14:textId="77777777" w:rsidR="005D316E" w:rsidRPr="00A13AAD" w:rsidRDefault="005D316E" w:rsidP="005D316E">
      <w:pPr>
        <w:ind w:firstLine="720"/>
        <w:jc w:val="right"/>
        <w:rPr>
          <w:bCs/>
          <w:sz w:val="26"/>
          <w:szCs w:val="26"/>
        </w:rPr>
      </w:pPr>
      <w:r w:rsidRPr="00A13AAD">
        <w:rPr>
          <w:bCs/>
          <w:sz w:val="26"/>
          <w:szCs w:val="26"/>
        </w:rPr>
        <w:t>тыс. рублей</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962"/>
        <w:gridCol w:w="676"/>
        <w:gridCol w:w="2126"/>
        <w:gridCol w:w="1701"/>
        <w:gridCol w:w="886"/>
      </w:tblGrid>
      <w:tr w:rsidR="005D316E" w:rsidRPr="00A13AAD" w14:paraId="04663442" w14:textId="77777777" w:rsidTr="0064530E">
        <w:trPr>
          <w:tblHeader/>
          <w:jc w:val="center"/>
        </w:trPr>
        <w:tc>
          <w:tcPr>
            <w:tcW w:w="3962" w:type="dxa"/>
            <w:vMerge w:val="restart"/>
            <w:vAlign w:val="center"/>
          </w:tcPr>
          <w:p w14:paraId="4A03D3A6" w14:textId="77777777" w:rsidR="005D316E" w:rsidRPr="000C01C4" w:rsidRDefault="005D316E" w:rsidP="0064530E">
            <w:pPr>
              <w:spacing w:before="60" w:after="60"/>
              <w:ind w:left="283"/>
              <w:jc w:val="center"/>
              <w:rPr>
                <w:b/>
              </w:rPr>
            </w:pPr>
            <w:r w:rsidRPr="000C01C4">
              <w:rPr>
                <w:b/>
              </w:rPr>
              <w:t>Наименование ГРБС</w:t>
            </w:r>
          </w:p>
        </w:tc>
        <w:tc>
          <w:tcPr>
            <w:tcW w:w="676" w:type="dxa"/>
            <w:vMerge w:val="restart"/>
            <w:textDirection w:val="btLr"/>
            <w:vAlign w:val="center"/>
          </w:tcPr>
          <w:p w14:paraId="0FDB5F46" w14:textId="77777777" w:rsidR="005D316E" w:rsidRPr="000C01C4" w:rsidRDefault="005D316E" w:rsidP="0064530E">
            <w:pPr>
              <w:spacing w:before="60" w:after="60"/>
              <w:ind w:left="283" w:right="113"/>
              <w:rPr>
                <w:b/>
              </w:rPr>
            </w:pPr>
            <w:r w:rsidRPr="000C01C4">
              <w:rPr>
                <w:b/>
              </w:rPr>
              <w:t>Раздел, подраздел</w:t>
            </w:r>
          </w:p>
        </w:tc>
        <w:tc>
          <w:tcPr>
            <w:tcW w:w="3827" w:type="dxa"/>
            <w:gridSpan w:val="2"/>
            <w:vAlign w:val="center"/>
          </w:tcPr>
          <w:p w14:paraId="6DE2BD58" w14:textId="77777777" w:rsidR="005D316E" w:rsidRPr="000C01C4" w:rsidRDefault="005D316E" w:rsidP="0064530E">
            <w:pPr>
              <w:spacing w:before="60" w:after="60"/>
              <w:ind w:left="283"/>
              <w:jc w:val="center"/>
              <w:rPr>
                <w:b/>
              </w:rPr>
            </w:pPr>
            <w:r w:rsidRPr="000C01C4">
              <w:rPr>
                <w:b/>
              </w:rPr>
              <w:t xml:space="preserve">Объем бюджетных ассигнований </w:t>
            </w:r>
          </w:p>
        </w:tc>
        <w:tc>
          <w:tcPr>
            <w:tcW w:w="886" w:type="dxa"/>
            <w:vMerge w:val="restart"/>
            <w:vAlign w:val="center"/>
          </w:tcPr>
          <w:p w14:paraId="2E86CCA9" w14:textId="77777777" w:rsidR="005D316E" w:rsidRPr="000C01C4" w:rsidRDefault="005D316E" w:rsidP="0064530E">
            <w:pPr>
              <w:spacing w:before="60" w:after="60"/>
              <w:jc w:val="center"/>
              <w:rPr>
                <w:b/>
              </w:rPr>
            </w:pPr>
            <w:r w:rsidRPr="000C01C4">
              <w:rPr>
                <w:b/>
              </w:rPr>
              <w:t>%</w:t>
            </w:r>
          </w:p>
        </w:tc>
      </w:tr>
      <w:tr w:rsidR="005D316E" w:rsidRPr="00A13AAD" w14:paraId="74829011" w14:textId="77777777" w:rsidTr="0064530E">
        <w:trPr>
          <w:trHeight w:val="1015"/>
          <w:tblHeader/>
          <w:jc w:val="center"/>
        </w:trPr>
        <w:tc>
          <w:tcPr>
            <w:tcW w:w="3962" w:type="dxa"/>
            <w:vMerge/>
            <w:shd w:val="clear" w:color="auto" w:fill="BFBFBF"/>
            <w:vAlign w:val="center"/>
          </w:tcPr>
          <w:p w14:paraId="5FEF78AE" w14:textId="77777777" w:rsidR="005D316E" w:rsidRPr="000C01C4" w:rsidRDefault="005D316E" w:rsidP="0064530E">
            <w:pPr>
              <w:spacing w:before="60" w:after="60"/>
              <w:ind w:left="283"/>
              <w:rPr>
                <w:b/>
              </w:rPr>
            </w:pPr>
          </w:p>
        </w:tc>
        <w:tc>
          <w:tcPr>
            <w:tcW w:w="676" w:type="dxa"/>
            <w:vMerge/>
            <w:shd w:val="clear" w:color="auto" w:fill="BFBFBF"/>
            <w:vAlign w:val="center"/>
          </w:tcPr>
          <w:p w14:paraId="00F5879A" w14:textId="77777777" w:rsidR="005D316E" w:rsidRPr="000C01C4" w:rsidRDefault="005D316E" w:rsidP="0064530E">
            <w:pPr>
              <w:spacing w:before="60" w:after="60"/>
              <w:ind w:left="283"/>
              <w:jc w:val="center"/>
              <w:rPr>
                <w:b/>
                <w:bCs/>
              </w:rPr>
            </w:pPr>
          </w:p>
        </w:tc>
        <w:tc>
          <w:tcPr>
            <w:tcW w:w="2126" w:type="dxa"/>
            <w:shd w:val="clear" w:color="auto" w:fill="FFFFFF" w:themeFill="background1"/>
            <w:vAlign w:val="center"/>
          </w:tcPr>
          <w:p w14:paraId="665FD0FF" w14:textId="77777777" w:rsidR="005D316E" w:rsidRPr="000C01C4" w:rsidRDefault="005D316E" w:rsidP="0064530E">
            <w:pPr>
              <w:spacing w:before="60" w:after="60"/>
              <w:jc w:val="center"/>
              <w:rPr>
                <w:b/>
                <w:bCs/>
              </w:rPr>
            </w:pPr>
            <w:r w:rsidRPr="000C01C4">
              <w:rPr>
                <w:b/>
                <w:bCs/>
              </w:rPr>
              <w:t>Уточненный план</w:t>
            </w:r>
          </w:p>
        </w:tc>
        <w:tc>
          <w:tcPr>
            <w:tcW w:w="1701" w:type="dxa"/>
            <w:shd w:val="clear" w:color="auto" w:fill="FFFFFF" w:themeFill="background1"/>
            <w:vAlign w:val="center"/>
          </w:tcPr>
          <w:p w14:paraId="04E1AD5E" w14:textId="77777777" w:rsidR="005D316E" w:rsidRPr="000C01C4" w:rsidRDefault="005D316E" w:rsidP="0064530E">
            <w:pPr>
              <w:spacing w:before="60" w:after="60"/>
              <w:jc w:val="center"/>
              <w:rPr>
                <w:b/>
                <w:bCs/>
              </w:rPr>
            </w:pPr>
            <w:r w:rsidRPr="000C01C4">
              <w:rPr>
                <w:b/>
                <w:bCs/>
              </w:rPr>
              <w:t>Исполнение</w:t>
            </w:r>
          </w:p>
        </w:tc>
        <w:tc>
          <w:tcPr>
            <w:tcW w:w="886" w:type="dxa"/>
            <w:vMerge/>
            <w:shd w:val="clear" w:color="auto" w:fill="FFFFFF" w:themeFill="background1"/>
            <w:vAlign w:val="center"/>
          </w:tcPr>
          <w:p w14:paraId="60C4AF36" w14:textId="77777777" w:rsidR="005D316E" w:rsidRPr="000C01C4" w:rsidRDefault="005D316E" w:rsidP="0064530E">
            <w:pPr>
              <w:spacing w:before="60" w:after="60"/>
              <w:ind w:left="283"/>
              <w:jc w:val="center"/>
              <w:rPr>
                <w:b/>
                <w:bCs/>
              </w:rPr>
            </w:pPr>
          </w:p>
        </w:tc>
      </w:tr>
      <w:tr w:rsidR="005D316E" w:rsidRPr="00A13AAD" w14:paraId="312B3722" w14:textId="77777777" w:rsidTr="0064530E">
        <w:trPr>
          <w:trHeight w:val="120"/>
          <w:jc w:val="center"/>
        </w:trPr>
        <w:tc>
          <w:tcPr>
            <w:tcW w:w="3962" w:type="dxa"/>
            <w:shd w:val="clear" w:color="auto" w:fill="BFBFBF"/>
            <w:vAlign w:val="center"/>
          </w:tcPr>
          <w:p w14:paraId="4FDDDA21" w14:textId="77777777" w:rsidR="005D316E" w:rsidRPr="000C01C4" w:rsidRDefault="005D316E" w:rsidP="0064530E">
            <w:pPr>
              <w:spacing w:before="60" w:after="60"/>
              <w:ind w:left="283"/>
              <w:rPr>
                <w:b/>
              </w:rPr>
            </w:pPr>
            <w:r w:rsidRPr="000C01C4">
              <w:rPr>
                <w:b/>
              </w:rPr>
              <w:t>ВСЕГО:</w:t>
            </w:r>
          </w:p>
        </w:tc>
        <w:tc>
          <w:tcPr>
            <w:tcW w:w="676" w:type="dxa"/>
            <w:shd w:val="clear" w:color="auto" w:fill="BFBFBF"/>
            <w:vAlign w:val="center"/>
          </w:tcPr>
          <w:p w14:paraId="0D060ADE" w14:textId="77777777" w:rsidR="005D316E" w:rsidRPr="000C01C4" w:rsidRDefault="005D316E" w:rsidP="0064530E">
            <w:pPr>
              <w:spacing w:before="60" w:after="60"/>
              <w:ind w:left="283"/>
              <w:jc w:val="center"/>
              <w:rPr>
                <w:b/>
                <w:bCs/>
              </w:rPr>
            </w:pPr>
          </w:p>
        </w:tc>
        <w:tc>
          <w:tcPr>
            <w:tcW w:w="2126" w:type="dxa"/>
            <w:shd w:val="clear" w:color="auto" w:fill="BFBFBF"/>
            <w:vAlign w:val="center"/>
          </w:tcPr>
          <w:p w14:paraId="3BDBA92F" w14:textId="77777777" w:rsidR="005D316E" w:rsidRPr="000C01C4" w:rsidRDefault="005D316E" w:rsidP="0064530E">
            <w:pPr>
              <w:spacing w:before="60" w:after="60"/>
              <w:jc w:val="center"/>
              <w:rPr>
                <w:b/>
              </w:rPr>
            </w:pPr>
            <w:r>
              <w:rPr>
                <w:b/>
              </w:rPr>
              <w:t>10 277,7</w:t>
            </w:r>
          </w:p>
        </w:tc>
        <w:tc>
          <w:tcPr>
            <w:tcW w:w="1701" w:type="dxa"/>
            <w:shd w:val="clear" w:color="auto" w:fill="BFBFBF"/>
            <w:vAlign w:val="center"/>
          </w:tcPr>
          <w:p w14:paraId="74F6554D" w14:textId="77777777" w:rsidR="005D316E" w:rsidRPr="000C01C4" w:rsidRDefault="005D316E" w:rsidP="0064530E">
            <w:pPr>
              <w:spacing w:before="60" w:after="60"/>
              <w:jc w:val="center"/>
              <w:rPr>
                <w:b/>
                <w:bCs/>
              </w:rPr>
            </w:pPr>
            <w:r>
              <w:rPr>
                <w:b/>
                <w:bCs/>
              </w:rPr>
              <w:t>9 122,5</w:t>
            </w:r>
          </w:p>
        </w:tc>
        <w:tc>
          <w:tcPr>
            <w:tcW w:w="886" w:type="dxa"/>
            <w:shd w:val="clear" w:color="auto" w:fill="BFBFBF"/>
            <w:vAlign w:val="center"/>
          </w:tcPr>
          <w:p w14:paraId="29335406" w14:textId="77777777" w:rsidR="005D316E" w:rsidRPr="000C01C4" w:rsidRDefault="005D316E" w:rsidP="0064530E">
            <w:pPr>
              <w:spacing w:before="60" w:after="60"/>
              <w:jc w:val="center"/>
              <w:rPr>
                <w:b/>
                <w:bCs/>
              </w:rPr>
            </w:pPr>
            <w:r>
              <w:rPr>
                <w:b/>
                <w:bCs/>
              </w:rPr>
              <w:t>88,8</w:t>
            </w:r>
          </w:p>
        </w:tc>
      </w:tr>
      <w:tr w:rsidR="005D316E" w:rsidRPr="00A13AAD" w14:paraId="40F8A22B" w14:textId="77777777" w:rsidTr="0064530E">
        <w:trPr>
          <w:jc w:val="center"/>
        </w:trPr>
        <w:tc>
          <w:tcPr>
            <w:tcW w:w="3962" w:type="dxa"/>
            <w:shd w:val="clear" w:color="auto" w:fill="auto"/>
          </w:tcPr>
          <w:p w14:paraId="61EEDBBB" w14:textId="77777777" w:rsidR="005D316E" w:rsidRPr="000C01C4" w:rsidRDefault="005D316E" w:rsidP="0064530E">
            <w:pPr>
              <w:spacing w:before="60" w:after="60"/>
              <w:rPr>
                <w:i/>
              </w:rPr>
            </w:pPr>
            <w:r w:rsidRPr="000C01C4">
              <w:rPr>
                <w:i/>
              </w:rPr>
              <w:t>Управление имущества Администрации города Норильска</w:t>
            </w:r>
          </w:p>
        </w:tc>
        <w:tc>
          <w:tcPr>
            <w:tcW w:w="676" w:type="dxa"/>
            <w:vAlign w:val="center"/>
          </w:tcPr>
          <w:p w14:paraId="2370809C" w14:textId="77777777" w:rsidR="005D316E" w:rsidRPr="000C01C4" w:rsidRDefault="005D316E" w:rsidP="0064530E">
            <w:pPr>
              <w:spacing w:before="60" w:after="60"/>
              <w:jc w:val="center"/>
              <w:rPr>
                <w:i/>
              </w:rPr>
            </w:pPr>
            <w:r>
              <w:rPr>
                <w:i/>
              </w:rPr>
              <w:t>0113</w:t>
            </w:r>
          </w:p>
        </w:tc>
        <w:tc>
          <w:tcPr>
            <w:tcW w:w="2126" w:type="dxa"/>
            <w:vAlign w:val="center"/>
          </w:tcPr>
          <w:p w14:paraId="2E0294D3" w14:textId="77777777" w:rsidR="005D316E" w:rsidRPr="000C01C4" w:rsidRDefault="005D316E" w:rsidP="0064530E">
            <w:pPr>
              <w:spacing w:before="60" w:after="60"/>
              <w:jc w:val="center"/>
              <w:rPr>
                <w:i/>
              </w:rPr>
            </w:pPr>
            <w:r>
              <w:rPr>
                <w:i/>
              </w:rPr>
              <w:t>10 277,7</w:t>
            </w:r>
          </w:p>
        </w:tc>
        <w:tc>
          <w:tcPr>
            <w:tcW w:w="1701" w:type="dxa"/>
            <w:vAlign w:val="center"/>
          </w:tcPr>
          <w:p w14:paraId="34142650" w14:textId="77777777" w:rsidR="005D316E" w:rsidRPr="000C01C4" w:rsidRDefault="005D316E" w:rsidP="0064530E">
            <w:pPr>
              <w:spacing w:before="60" w:after="60"/>
              <w:jc w:val="center"/>
              <w:rPr>
                <w:i/>
              </w:rPr>
            </w:pPr>
            <w:r>
              <w:rPr>
                <w:i/>
              </w:rPr>
              <w:t>9 122,5</w:t>
            </w:r>
          </w:p>
        </w:tc>
        <w:tc>
          <w:tcPr>
            <w:tcW w:w="886" w:type="dxa"/>
            <w:vAlign w:val="center"/>
          </w:tcPr>
          <w:p w14:paraId="040EA5BB" w14:textId="77777777" w:rsidR="005D316E" w:rsidRPr="000C01C4" w:rsidRDefault="005D316E" w:rsidP="0064530E">
            <w:pPr>
              <w:spacing w:before="60" w:after="60"/>
              <w:jc w:val="center"/>
              <w:rPr>
                <w:i/>
              </w:rPr>
            </w:pPr>
            <w:r>
              <w:rPr>
                <w:i/>
              </w:rPr>
              <w:t>88,8</w:t>
            </w:r>
          </w:p>
        </w:tc>
      </w:tr>
    </w:tbl>
    <w:p w14:paraId="1D721E0B" w14:textId="77777777" w:rsidR="005D316E" w:rsidRPr="00A13AAD" w:rsidRDefault="005D316E" w:rsidP="005D316E">
      <w:pPr>
        <w:ind w:firstLine="709"/>
        <w:jc w:val="both"/>
        <w:rPr>
          <w:sz w:val="26"/>
          <w:szCs w:val="26"/>
        </w:rPr>
      </w:pPr>
    </w:p>
    <w:p w14:paraId="3DF75E58" w14:textId="77777777" w:rsidR="005D316E" w:rsidRDefault="005D316E" w:rsidP="005D316E">
      <w:pPr>
        <w:ind w:firstLine="709"/>
        <w:jc w:val="both"/>
        <w:rPr>
          <w:sz w:val="26"/>
          <w:szCs w:val="26"/>
        </w:rPr>
      </w:pPr>
      <w:r w:rsidRPr="00A13AAD">
        <w:rPr>
          <w:sz w:val="26"/>
          <w:szCs w:val="26"/>
        </w:rPr>
        <w:t>По</w:t>
      </w:r>
      <w:r w:rsidRPr="00A13AAD">
        <w:rPr>
          <w:b/>
          <w:sz w:val="26"/>
          <w:szCs w:val="26"/>
        </w:rPr>
        <w:t xml:space="preserve"> Управлению имущества Администрации города Норильска </w:t>
      </w:r>
      <w:r w:rsidRPr="00A13AAD">
        <w:rPr>
          <w:sz w:val="26"/>
          <w:szCs w:val="26"/>
        </w:rPr>
        <w:t xml:space="preserve">включены расходные обязательства за счет средств </w:t>
      </w:r>
      <w:r w:rsidRPr="00A13AAD">
        <w:rPr>
          <w:b/>
          <w:sz w:val="26"/>
          <w:szCs w:val="26"/>
        </w:rPr>
        <w:t>местного бюджета</w:t>
      </w:r>
      <w:r>
        <w:rPr>
          <w:b/>
          <w:sz w:val="26"/>
          <w:szCs w:val="26"/>
        </w:rPr>
        <w:t xml:space="preserve"> </w:t>
      </w:r>
      <w:r w:rsidRPr="003665AD">
        <w:rPr>
          <w:sz w:val="26"/>
          <w:szCs w:val="26"/>
        </w:rPr>
        <w:t>на</w:t>
      </w:r>
      <w:r>
        <w:rPr>
          <w:sz w:val="26"/>
          <w:szCs w:val="26"/>
        </w:rPr>
        <w:t xml:space="preserve"> </w:t>
      </w:r>
    </w:p>
    <w:p w14:paraId="55EB2158" w14:textId="77777777" w:rsidR="005D316E" w:rsidRDefault="005D316E" w:rsidP="005D316E">
      <w:pPr>
        <w:ind w:firstLine="709"/>
        <w:jc w:val="both"/>
        <w:rPr>
          <w:sz w:val="26"/>
          <w:szCs w:val="26"/>
        </w:rPr>
      </w:pPr>
      <w:r w:rsidRPr="00A13AAD">
        <w:rPr>
          <w:i/>
          <w:color w:val="0000FF"/>
          <w:sz w:val="26"/>
          <w:szCs w:val="26"/>
        </w:rPr>
        <w:t>предоставление</w:t>
      </w:r>
      <w:r w:rsidRPr="00A13AAD">
        <w:rPr>
          <w:sz w:val="26"/>
          <w:szCs w:val="26"/>
        </w:rPr>
        <w:t xml:space="preserve"> </w:t>
      </w:r>
      <w:r w:rsidRPr="00A13AAD">
        <w:rPr>
          <w:i/>
          <w:color w:val="0000FF"/>
          <w:sz w:val="26"/>
          <w:szCs w:val="26"/>
        </w:rPr>
        <w:t xml:space="preserve">возмещения за изымаемое имущество в связи с изъятием земельного участка для муниципальных нужд </w:t>
      </w:r>
      <w:r w:rsidRPr="00A13AAD">
        <w:rPr>
          <w:sz w:val="26"/>
          <w:szCs w:val="26"/>
        </w:rPr>
        <w:t xml:space="preserve">сумме </w:t>
      </w:r>
      <w:r>
        <w:rPr>
          <w:b/>
          <w:sz w:val="26"/>
          <w:szCs w:val="26"/>
        </w:rPr>
        <w:t>10 277,7</w:t>
      </w:r>
      <w:r w:rsidRPr="00A13AAD">
        <w:rPr>
          <w:b/>
          <w:sz w:val="26"/>
          <w:szCs w:val="26"/>
        </w:rPr>
        <w:t xml:space="preserve"> </w:t>
      </w:r>
      <w:r w:rsidRPr="00A13AAD">
        <w:rPr>
          <w:sz w:val="26"/>
          <w:szCs w:val="26"/>
        </w:rPr>
        <w:t>тыс. рублей</w:t>
      </w:r>
      <w:r>
        <w:rPr>
          <w:sz w:val="26"/>
          <w:szCs w:val="26"/>
        </w:rPr>
        <w:t xml:space="preserve">. </w:t>
      </w:r>
      <w:r w:rsidRPr="002C10A5">
        <w:rPr>
          <w:sz w:val="26"/>
          <w:szCs w:val="26"/>
        </w:rPr>
        <w:t xml:space="preserve">Исполнение составило </w:t>
      </w:r>
      <w:r w:rsidRPr="002C10A5">
        <w:rPr>
          <w:b/>
          <w:sz w:val="26"/>
          <w:szCs w:val="26"/>
        </w:rPr>
        <w:t xml:space="preserve">9 122,5 </w:t>
      </w:r>
      <w:r w:rsidRPr="002C10A5">
        <w:rPr>
          <w:sz w:val="26"/>
          <w:szCs w:val="26"/>
        </w:rPr>
        <w:t>тыс. рублей или 88,8 процентов.</w:t>
      </w:r>
    </w:p>
    <w:p w14:paraId="386B22D5" w14:textId="77777777" w:rsidR="005D316E" w:rsidRDefault="005D316E" w:rsidP="005D316E">
      <w:pPr>
        <w:ind w:firstLine="709"/>
        <w:jc w:val="both"/>
        <w:rPr>
          <w:rFonts w:eastAsia="Calibri"/>
          <w:sz w:val="26"/>
          <w:szCs w:val="26"/>
        </w:rPr>
      </w:pPr>
      <w:r>
        <w:rPr>
          <w:bCs/>
          <w:sz w:val="26"/>
          <w:szCs w:val="26"/>
        </w:rPr>
        <w:t xml:space="preserve">Выкуплено у собственников девять нежилых помещений по адресу </w:t>
      </w:r>
      <w:r w:rsidRPr="00F83774">
        <w:rPr>
          <w:rFonts w:eastAsia="Calibri"/>
          <w:sz w:val="26"/>
          <w:szCs w:val="26"/>
        </w:rPr>
        <w:t>ул. П</w:t>
      </w:r>
      <w:r>
        <w:rPr>
          <w:rFonts w:eastAsia="Calibri"/>
          <w:sz w:val="26"/>
          <w:szCs w:val="26"/>
        </w:rPr>
        <w:t xml:space="preserve">авлова, д. 8 и четыре </w:t>
      </w:r>
      <w:r>
        <w:rPr>
          <w:bCs/>
          <w:sz w:val="26"/>
          <w:szCs w:val="26"/>
        </w:rPr>
        <w:t xml:space="preserve">нежилых помещения по адресу </w:t>
      </w:r>
      <w:r>
        <w:rPr>
          <w:rFonts w:eastAsia="Calibri"/>
          <w:sz w:val="26"/>
          <w:szCs w:val="26"/>
        </w:rPr>
        <w:t xml:space="preserve">ул. Кирова, д. 11. </w:t>
      </w:r>
    </w:p>
    <w:p w14:paraId="01241482" w14:textId="77777777" w:rsidR="005D316E" w:rsidRPr="00A13AAD" w:rsidRDefault="005D316E" w:rsidP="005D316E">
      <w:pPr>
        <w:ind w:firstLine="709"/>
        <w:jc w:val="both"/>
        <w:rPr>
          <w:sz w:val="26"/>
          <w:szCs w:val="26"/>
        </w:rPr>
      </w:pPr>
      <w:r w:rsidRPr="00A13AAD">
        <w:rPr>
          <w:sz w:val="26"/>
          <w:szCs w:val="26"/>
        </w:rPr>
        <w:t>Экономия бюджетных средств образовалась по причине отказа собственников от заключения договоров</w:t>
      </w:r>
      <w:r w:rsidRPr="00A13AAD">
        <w:rPr>
          <w:rFonts w:eastAsia="Calibri"/>
          <w:sz w:val="26"/>
          <w:szCs w:val="26"/>
        </w:rPr>
        <w:t>, в связи с несогласием со стоимостью объектов продажи, указанной в отчетах об оценке рыночной стоимости.</w:t>
      </w:r>
    </w:p>
    <w:p w14:paraId="60336B82" w14:textId="77777777" w:rsidR="005D316E" w:rsidRPr="00A13AAD" w:rsidRDefault="005D316E" w:rsidP="005D316E">
      <w:pPr>
        <w:spacing w:before="120"/>
        <w:ind w:firstLine="709"/>
        <w:jc w:val="both"/>
        <w:rPr>
          <w:sz w:val="26"/>
          <w:szCs w:val="26"/>
        </w:rPr>
      </w:pPr>
      <w:bookmarkStart w:id="86" w:name="_Toc512852079"/>
      <w:r w:rsidRPr="00A13AAD">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bookmarkEnd w:id="86"/>
    </w:p>
    <w:p w14:paraId="38622BAE" w14:textId="15D129FA" w:rsidR="003F5B7B" w:rsidRPr="0064530E" w:rsidRDefault="003F5B7B" w:rsidP="003F5B7B">
      <w:pPr>
        <w:keepNext/>
        <w:spacing w:before="240" w:after="60"/>
        <w:jc w:val="center"/>
        <w:outlineLvl w:val="2"/>
        <w:rPr>
          <w:b/>
          <w:bCs/>
          <w:kern w:val="32"/>
          <w:sz w:val="26"/>
          <w:szCs w:val="26"/>
        </w:rPr>
      </w:pPr>
      <w:bookmarkStart w:id="87" w:name="_Toc133482683"/>
      <w:r w:rsidRPr="0064530E">
        <w:rPr>
          <w:b/>
          <w:bCs/>
          <w:kern w:val="32"/>
          <w:sz w:val="26"/>
          <w:szCs w:val="26"/>
        </w:rPr>
        <w:t>МП «Развитие образования»</w:t>
      </w:r>
      <w:bookmarkEnd w:id="87"/>
      <w:r w:rsidRPr="0064530E">
        <w:rPr>
          <w:b/>
          <w:bCs/>
          <w:kern w:val="32"/>
          <w:sz w:val="26"/>
          <w:szCs w:val="26"/>
        </w:rPr>
        <w:t xml:space="preserve"> </w:t>
      </w:r>
    </w:p>
    <w:p w14:paraId="29329438" w14:textId="77777777" w:rsidR="003F5B7B" w:rsidRPr="003D4C96" w:rsidRDefault="003F5B7B" w:rsidP="003F5B7B">
      <w:pPr>
        <w:rPr>
          <w:sz w:val="26"/>
          <w:szCs w:val="26"/>
          <w:highlight w:val="yellow"/>
        </w:rPr>
      </w:pPr>
    </w:p>
    <w:p w14:paraId="778FB95D" w14:textId="77777777" w:rsidR="0064530E" w:rsidRPr="00B45458" w:rsidRDefault="0064530E" w:rsidP="0064530E">
      <w:pPr>
        <w:spacing w:before="60" w:after="60"/>
        <w:ind w:firstLine="708"/>
        <w:jc w:val="both"/>
        <w:rPr>
          <w:sz w:val="26"/>
          <w:szCs w:val="26"/>
        </w:rPr>
      </w:pPr>
      <w:bookmarkStart w:id="88" w:name="_Toc512852081"/>
      <w:bookmarkStart w:id="89" w:name="_Toc512852082"/>
      <w:bookmarkEnd w:id="82"/>
      <w:r w:rsidRPr="00B45458">
        <w:rPr>
          <w:sz w:val="26"/>
          <w:szCs w:val="26"/>
        </w:rPr>
        <w:t xml:space="preserve">В целом по муниципальной программе «Развитие образования» (далее – Программа) расходы исполнены в сумме 11 987 920,2 тыс. рублей или 98,1 процента от уточненных плановых ассигнований (12 222 956,3 тыс. рублей), в том числе за </w:t>
      </w:r>
      <w:r w:rsidRPr="002D3C01">
        <w:rPr>
          <w:sz w:val="26"/>
          <w:szCs w:val="26"/>
        </w:rPr>
        <w:t xml:space="preserve">счет средств краевого и федерального бюджета 8 028 981,3 тыс. рублей или 99,5 процента от </w:t>
      </w:r>
      <w:r>
        <w:rPr>
          <w:sz w:val="26"/>
          <w:szCs w:val="26"/>
        </w:rPr>
        <w:t>уточненных плановых показателей</w:t>
      </w:r>
      <w:r w:rsidRPr="002D3C01">
        <w:rPr>
          <w:sz w:val="26"/>
          <w:szCs w:val="26"/>
        </w:rPr>
        <w:t xml:space="preserve"> 8 069 532,0 тыс. рублей.</w:t>
      </w:r>
    </w:p>
    <w:p w14:paraId="5FC72283" w14:textId="77777777" w:rsidR="0064530E" w:rsidRPr="00B45458" w:rsidRDefault="0064530E" w:rsidP="0064530E">
      <w:pPr>
        <w:spacing w:before="60" w:after="60"/>
        <w:ind w:firstLine="708"/>
        <w:jc w:val="both"/>
        <w:rPr>
          <w:bCs/>
          <w:sz w:val="22"/>
          <w:szCs w:val="22"/>
        </w:rPr>
      </w:pPr>
      <w:r w:rsidRPr="00B45458">
        <w:rPr>
          <w:sz w:val="26"/>
          <w:szCs w:val="26"/>
        </w:rPr>
        <w:t>Бюджетные ассигнования на реализацию Программы распределены следующим образом:</w:t>
      </w:r>
    </w:p>
    <w:p w14:paraId="7583F3FF" w14:textId="6DFF719D" w:rsidR="0064530E" w:rsidRPr="0064530E" w:rsidRDefault="0064530E" w:rsidP="0064530E">
      <w:pPr>
        <w:ind w:left="283" w:firstLine="425"/>
        <w:jc w:val="right"/>
        <w:rPr>
          <w:bCs/>
          <w:sz w:val="26"/>
          <w:szCs w:val="26"/>
        </w:rPr>
      </w:pPr>
      <w:r w:rsidRPr="0064530E">
        <w:rPr>
          <w:bCs/>
          <w:sz w:val="26"/>
          <w:szCs w:val="26"/>
        </w:rPr>
        <w:t>Таблица 23</w:t>
      </w:r>
    </w:p>
    <w:p w14:paraId="623479DE" w14:textId="77777777" w:rsidR="0064530E" w:rsidRPr="00B45458" w:rsidRDefault="0064530E" w:rsidP="0064530E">
      <w:pPr>
        <w:spacing w:after="60"/>
        <w:jc w:val="right"/>
        <w:rPr>
          <w:bCs/>
          <w:sz w:val="22"/>
          <w:szCs w:val="22"/>
        </w:rPr>
      </w:pPr>
      <w:r w:rsidRPr="00B45458">
        <w:rPr>
          <w:bCs/>
          <w:sz w:val="22"/>
          <w:szCs w:val="22"/>
        </w:rPr>
        <w:t>тыс. рублей</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0"/>
        <w:gridCol w:w="1985"/>
        <w:gridCol w:w="1983"/>
        <w:gridCol w:w="990"/>
        <w:gridCol w:w="1569"/>
      </w:tblGrid>
      <w:tr w:rsidR="0064530E" w:rsidRPr="00B45458" w14:paraId="21AC29C3" w14:textId="77777777" w:rsidTr="0064530E">
        <w:trPr>
          <w:trHeight w:val="521"/>
          <w:tblHeader/>
          <w:jc w:val="center"/>
        </w:trPr>
        <w:tc>
          <w:tcPr>
            <w:tcW w:w="1459" w:type="pct"/>
            <w:vAlign w:val="center"/>
          </w:tcPr>
          <w:p w14:paraId="123419C9" w14:textId="77777777" w:rsidR="0064530E" w:rsidRPr="00B45458" w:rsidRDefault="0064530E" w:rsidP="0064530E">
            <w:pPr>
              <w:spacing w:before="60" w:after="60"/>
              <w:jc w:val="center"/>
              <w:rPr>
                <w:b/>
              </w:rPr>
            </w:pPr>
            <w:r w:rsidRPr="00B45458">
              <w:rPr>
                <w:b/>
              </w:rPr>
              <w:t>Наименование</w:t>
            </w:r>
          </w:p>
        </w:tc>
        <w:tc>
          <w:tcPr>
            <w:tcW w:w="1077" w:type="pct"/>
            <w:vAlign w:val="center"/>
          </w:tcPr>
          <w:p w14:paraId="73CDE937" w14:textId="77777777" w:rsidR="0064530E" w:rsidRPr="00B45458" w:rsidRDefault="0064530E" w:rsidP="0064530E">
            <w:pPr>
              <w:spacing w:before="60" w:after="60"/>
              <w:jc w:val="center"/>
              <w:rPr>
                <w:b/>
              </w:rPr>
            </w:pPr>
            <w:r w:rsidRPr="00B45458">
              <w:rPr>
                <w:b/>
              </w:rPr>
              <w:t>Уточненный план</w:t>
            </w:r>
          </w:p>
        </w:tc>
        <w:tc>
          <w:tcPr>
            <w:tcW w:w="1076" w:type="pct"/>
            <w:vAlign w:val="center"/>
          </w:tcPr>
          <w:p w14:paraId="3D78E1D6" w14:textId="77777777" w:rsidR="0064530E" w:rsidRPr="00B45458" w:rsidRDefault="0064530E" w:rsidP="0064530E">
            <w:pPr>
              <w:spacing w:before="60" w:after="60"/>
              <w:jc w:val="center"/>
              <w:rPr>
                <w:b/>
              </w:rPr>
            </w:pPr>
            <w:r w:rsidRPr="00B45458">
              <w:rPr>
                <w:b/>
              </w:rPr>
              <w:t>Исполнение</w:t>
            </w:r>
          </w:p>
        </w:tc>
        <w:tc>
          <w:tcPr>
            <w:tcW w:w="537" w:type="pct"/>
            <w:vAlign w:val="center"/>
          </w:tcPr>
          <w:p w14:paraId="617C9626" w14:textId="77777777" w:rsidR="0064530E" w:rsidRPr="00B45458" w:rsidRDefault="0064530E" w:rsidP="0064530E">
            <w:pPr>
              <w:spacing w:before="60" w:after="60"/>
              <w:jc w:val="center"/>
              <w:rPr>
                <w:b/>
              </w:rPr>
            </w:pPr>
            <w:r w:rsidRPr="00B45458">
              <w:rPr>
                <w:b/>
              </w:rPr>
              <w:t xml:space="preserve">% </w:t>
            </w:r>
          </w:p>
        </w:tc>
        <w:tc>
          <w:tcPr>
            <w:tcW w:w="851" w:type="pct"/>
            <w:vAlign w:val="center"/>
          </w:tcPr>
          <w:p w14:paraId="03990D9E" w14:textId="77777777" w:rsidR="0064530E" w:rsidRPr="00B45458" w:rsidRDefault="0064530E" w:rsidP="0064530E">
            <w:pPr>
              <w:spacing w:before="60" w:after="60"/>
              <w:rPr>
                <w:b/>
              </w:rPr>
            </w:pPr>
            <w:r w:rsidRPr="00B45458">
              <w:rPr>
                <w:b/>
              </w:rPr>
              <w:t xml:space="preserve">  Отклонение</w:t>
            </w:r>
          </w:p>
        </w:tc>
      </w:tr>
      <w:tr w:rsidR="0064530E" w:rsidRPr="00B45458" w14:paraId="2936BB5D" w14:textId="77777777" w:rsidTr="0064530E">
        <w:trPr>
          <w:trHeight w:val="489"/>
          <w:jc w:val="center"/>
        </w:trPr>
        <w:tc>
          <w:tcPr>
            <w:tcW w:w="1459" w:type="pct"/>
          </w:tcPr>
          <w:p w14:paraId="64CADCA1" w14:textId="77777777" w:rsidR="0064530E" w:rsidRPr="00B45458" w:rsidRDefault="0064530E" w:rsidP="0064530E">
            <w:pPr>
              <w:spacing w:before="60" w:after="60"/>
            </w:pPr>
            <w:r w:rsidRPr="00B45458">
              <w:t>Местный бюджет</w:t>
            </w:r>
          </w:p>
        </w:tc>
        <w:tc>
          <w:tcPr>
            <w:tcW w:w="1077" w:type="pct"/>
            <w:vAlign w:val="center"/>
          </w:tcPr>
          <w:p w14:paraId="557EEE92" w14:textId="77777777" w:rsidR="0064530E" w:rsidRPr="00B45458" w:rsidRDefault="0064530E" w:rsidP="0064530E">
            <w:pPr>
              <w:spacing w:before="60" w:after="60"/>
            </w:pPr>
            <w:r w:rsidRPr="00B45458">
              <w:t>4 153 424,3</w:t>
            </w:r>
          </w:p>
        </w:tc>
        <w:tc>
          <w:tcPr>
            <w:tcW w:w="1076" w:type="pct"/>
            <w:vAlign w:val="center"/>
          </w:tcPr>
          <w:p w14:paraId="019327F7" w14:textId="77777777" w:rsidR="0064530E" w:rsidRPr="00B45458" w:rsidRDefault="0064530E" w:rsidP="0064530E">
            <w:pPr>
              <w:spacing w:before="60" w:after="60"/>
            </w:pPr>
            <w:r w:rsidRPr="00B45458">
              <w:t>3 958 938,9</w:t>
            </w:r>
          </w:p>
        </w:tc>
        <w:tc>
          <w:tcPr>
            <w:tcW w:w="537" w:type="pct"/>
          </w:tcPr>
          <w:p w14:paraId="0570E8CE" w14:textId="77777777" w:rsidR="0064530E" w:rsidRPr="00B45458" w:rsidRDefault="0064530E" w:rsidP="0064530E">
            <w:pPr>
              <w:spacing w:before="60" w:after="60"/>
              <w:jc w:val="center"/>
            </w:pPr>
            <w:r w:rsidRPr="00B45458">
              <w:t>95,3</w:t>
            </w:r>
          </w:p>
        </w:tc>
        <w:tc>
          <w:tcPr>
            <w:tcW w:w="851" w:type="pct"/>
          </w:tcPr>
          <w:p w14:paraId="579FD18C" w14:textId="77777777" w:rsidR="0064530E" w:rsidRPr="00B45458" w:rsidRDefault="0064530E" w:rsidP="0064530E">
            <w:pPr>
              <w:spacing w:before="60" w:after="60"/>
            </w:pPr>
            <w:r w:rsidRPr="00B45458">
              <w:t>- 194 485,4</w:t>
            </w:r>
            <w:r w:rsidRPr="00B45458">
              <w:fldChar w:fldCharType="begin"/>
            </w:r>
            <w:r w:rsidRPr="00B45458">
              <w:instrText xml:space="preserve"> SUM() \# "0%" </w:instrText>
            </w:r>
            <w:r w:rsidRPr="00B45458">
              <w:fldChar w:fldCharType="end"/>
            </w:r>
          </w:p>
        </w:tc>
      </w:tr>
      <w:tr w:rsidR="0064530E" w:rsidRPr="00B45458" w14:paraId="54219E92" w14:textId="77777777" w:rsidTr="0064530E">
        <w:trPr>
          <w:trHeight w:val="485"/>
          <w:jc w:val="center"/>
        </w:trPr>
        <w:tc>
          <w:tcPr>
            <w:tcW w:w="1459" w:type="pct"/>
          </w:tcPr>
          <w:p w14:paraId="33BEAEA9" w14:textId="77777777" w:rsidR="0064530E" w:rsidRPr="00B45458" w:rsidRDefault="0064530E" w:rsidP="0064530E">
            <w:pPr>
              <w:spacing w:before="60" w:after="60"/>
            </w:pPr>
            <w:r w:rsidRPr="00B45458">
              <w:t>Краевой бюджет</w:t>
            </w:r>
          </w:p>
        </w:tc>
        <w:tc>
          <w:tcPr>
            <w:tcW w:w="1077" w:type="pct"/>
            <w:vAlign w:val="center"/>
          </w:tcPr>
          <w:p w14:paraId="353F5500" w14:textId="77777777" w:rsidR="0064530E" w:rsidRPr="00B45458" w:rsidRDefault="0064530E" w:rsidP="0064530E">
            <w:pPr>
              <w:spacing w:before="60" w:after="60"/>
            </w:pPr>
            <w:r w:rsidRPr="00B45458">
              <w:t>7 707 883,1</w:t>
            </w:r>
          </w:p>
        </w:tc>
        <w:tc>
          <w:tcPr>
            <w:tcW w:w="1076" w:type="pct"/>
            <w:vAlign w:val="center"/>
          </w:tcPr>
          <w:p w14:paraId="59AC9F0A" w14:textId="77777777" w:rsidR="0064530E" w:rsidRPr="00B45458" w:rsidRDefault="0064530E" w:rsidP="0064530E">
            <w:pPr>
              <w:spacing w:before="60" w:after="60"/>
            </w:pPr>
            <w:r w:rsidRPr="00B45458">
              <w:t>7 670 021,0</w:t>
            </w:r>
          </w:p>
        </w:tc>
        <w:tc>
          <w:tcPr>
            <w:tcW w:w="537" w:type="pct"/>
          </w:tcPr>
          <w:p w14:paraId="4E5E2BC2" w14:textId="77777777" w:rsidR="0064530E" w:rsidRPr="00B45458" w:rsidRDefault="0064530E" w:rsidP="0064530E">
            <w:pPr>
              <w:spacing w:before="60" w:after="60"/>
              <w:jc w:val="center"/>
            </w:pPr>
            <w:r w:rsidRPr="00B45458">
              <w:t>99,5</w:t>
            </w:r>
          </w:p>
        </w:tc>
        <w:tc>
          <w:tcPr>
            <w:tcW w:w="851" w:type="pct"/>
          </w:tcPr>
          <w:p w14:paraId="0DC18540" w14:textId="77777777" w:rsidR="0064530E" w:rsidRPr="00B45458" w:rsidRDefault="0064530E" w:rsidP="0064530E">
            <w:pPr>
              <w:spacing w:before="60" w:after="60"/>
            </w:pPr>
            <w:r w:rsidRPr="00B45458">
              <w:t>- 37 862,1</w:t>
            </w:r>
          </w:p>
        </w:tc>
      </w:tr>
      <w:tr w:rsidR="0064530E" w:rsidRPr="00B45458" w14:paraId="1658E348" w14:textId="77777777" w:rsidTr="0064530E">
        <w:trPr>
          <w:trHeight w:val="439"/>
          <w:jc w:val="center"/>
        </w:trPr>
        <w:tc>
          <w:tcPr>
            <w:tcW w:w="1459" w:type="pct"/>
          </w:tcPr>
          <w:p w14:paraId="28CD3B54" w14:textId="77777777" w:rsidR="0064530E" w:rsidRPr="00B45458" w:rsidRDefault="0064530E" w:rsidP="0064530E">
            <w:pPr>
              <w:spacing w:before="60" w:after="60"/>
            </w:pPr>
            <w:r w:rsidRPr="00B45458">
              <w:t xml:space="preserve">Федеральный бюджет </w:t>
            </w:r>
          </w:p>
        </w:tc>
        <w:tc>
          <w:tcPr>
            <w:tcW w:w="1077" w:type="pct"/>
            <w:vAlign w:val="center"/>
          </w:tcPr>
          <w:p w14:paraId="6469DBC2" w14:textId="77777777" w:rsidR="0064530E" w:rsidRPr="00B45458" w:rsidRDefault="0064530E" w:rsidP="0064530E">
            <w:pPr>
              <w:spacing w:before="60" w:after="60"/>
              <w:ind w:right="176"/>
              <w:rPr>
                <w:bCs/>
                <w:iCs/>
              </w:rPr>
            </w:pPr>
            <w:r w:rsidRPr="00B45458">
              <w:rPr>
                <w:bCs/>
                <w:iCs/>
              </w:rPr>
              <w:t>361 648,9</w:t>
            </w:r>
          </w:p>
        </w:tc>
        <w:tc>
          <w:tcPr>
            <w:tcW w:w="1076" w:type="pct"/>
            <w:vAlign w:val="center"/>
          </w:tcPr>
          <w:p w14:paraId="4C207DF0" w14:textId="77777777" w:rsidR="0064530E" w:rsidRPr="00B45458" w:rsidRDefault="0064530E" w:rsidP="0064530E">
            <w:pPr>
              <w:spacing w:before="60" w:after="60"/>
              <w:ind w:right="176"/>
              <w:rPr>
                <w:bCs/>
                <w:iCs/>
              </w:rPr>
            </w:pPr>
            <w:r w:rsidRPr="00B45458">
              <w:rPr>
                <w:bCs/>
                <w:iCs/>
              </w:rPr>
              <w:t>358 960,</w:t>
            </w:r>
            <w:r>
              <w:rPr>
                <w:bCs/>
                <w:iCs/>
              </w:rPr>
              <w:t>3</w:t>
            </w:r>
          </w:p>
        </w:tc>
        <w:tc>
          <w:tcPr>
            <w:tcW w:w="537" w:type="pct"/>
          </w:tcPr>
          <w:p w14:paraId="158C3F93" w14:textId="77777777" w:rsidR="0064530E" w:rsidRPr="00B45458" w:rsidRDefault="0064530E" w:rsidP="0064530E">
            <w:pPr>
              <w:spacing w:before="60" w:after="60"/>
              <w:jc w:val="center"/>
            </w:pPr>
            <w:r w:rsidRPr="00B45458">
              <w:t>99,3</w:t>
            </w:r>
          </w:p>
        </w:tc>
        <w:tc>
          <w:tcPr>
            <w:tcW w:w="851" w:type="pct"/>
          </w:tcPr>
          <w:p w14:paraId="406FA6A5" w14:textId="77777777" w:rsidR="0064530E" w:rsidRPr="00B45458" w:rsidRDefault="0064530E" w:rsidP="0064530E">
            <w:pPr>
              <w:spacing w:before="60" w:after="60"/>
              <w:ind w:right="176"/>
            </w:pPr>
            <w:r w:rsidRPr="00B45458">
              <w:t xml:space="preserve">  - 2 688,6</w:t>
            </w:r>
          </w:p>
        </w:tc>
      </w:tr>
      <w:tr w:rsidR="0064530E" w:rsidRPr="00B45458" w14:paraId="4E1031D5" w14:textId="77777777" w:rsidTr="0064530E">
        <w:trPr>
          <w:trHeight w:val="402"/>
          <w:jc w:val="center"/>
        </w:trPr>
        <w:tc>
          <w:tcPr>
            <w:tcW w:w="1459" w:type="pct"/>
          </w:tcPr>
          <w:p w14:paraId="6B1404BD" w14:textId="77777777" w:rsidR="0064530E" w:rsidRPr="00B45458" w:rsidRDefault="0064530E" w:rsidP="0064530E">
            <w:pPr>
              <w:spacing w:before="60" w:after="60"/>
              <w:jc w:val="center"/>
              <w:rPr>
                <w:b/>
              </w:rPr>
            </w:pPr>
            <w:r w:rsidRPr="00B45458">
              <w:rPr>
                <w:b/>
              </w:rPr>
              <w:t>ИТОГО</w:t>
            </w:r>
          </w:p>
        </w:tc>
        <w:tc>
          <w:tcPr>
            <w:tcW w:w="1077" w:type="pct"/>
            <w:vAlign w:val="center"/>
          </w:tcPr>
          <w:p w14:paraId="7A06C0B7" w14:textId="77777777" w:rsidR="0064530E" w:rsidRPr="00B45458" w:rsidRDefault="0064530E" w:rsidP="0064530E">
            <w:pPr>
              <w:spacing w:before="60" w:after="60"/>
              <w:rPr>
                <w:b/>
              </w:rPr>
            </w:pPr>
            <w:r w:rsidRPr="00B45458">
              <w:rPr>
                <w:b/>
              </w:rPr>
              <w:t>12 222 956,3</w:t>
            </w:r>
          </w:p>
        </w:tc>
        <w:tc>
          <w:tcPr>
            <w:tcW w:w="1076" w:type="pct"/>
            <w:vAlign w:val="center"/>
          </w:tcPr>
          <w:p w14:paraId="701C28A2" w14:textId="77777777" w:rsidR="0064530E" w:rsidRPr="00B45458" w:rsidRDefault="0064530E" w:rsidP="0064530E">
            <w:pPr>
              <w:spacing w:before="60" w:after="60"/>
              <w:rPr>
                <w:b/>
              </w:rPr>
            </w:pPr>
            <w:r w:rsidRPr="00B45458">
              <w:rPr>
                <w:b/>
              </w:rPr>
              <w:t>11 987 920,2</w:t>
            </w:r>
          </w:p>
        </w:tc>
        <w:tc>
          <w:tcPr>
            <w:tcW w:w="537" w:type="pct"/>
          </w:tcPr>
          <w:p w14:paraId="034FCE4F" w14:textId="77777777" w:rsidR="0064530E" w:rsidRPr="00B45458" w:rsidRDefault="0064530E" w:rsidP="0064530E">
            <w:pPr>
              <w:spacing w:before="60" w:after="60"/>
              <w:jc w:val="center"/>
              <w:rPr>
                <w:b/>
              </w:rPr>
            </w:pPr>
            <w:r w:rsidRPr="00B45458">
              <w:rPr>
                <w:b/>
              </w:rPr>
              <w:t>98,1</w:t>
            </w:r>
          </w:p>
        </w:tc>
        <w:tc>
          <w:tcPr>
            <w:tcW w:w="851" w:type="pct"/>
          </w:tcPr>
          <w:p w14:paraId="27AA5F21" w14:textId="77777777" w:rsidR="0064530E" w:rsidRPr="00B45458" w:rsidRDefault="0064530E" w:rsidP="0064530E">
            <w:pPr>
              <w:spacing w:before="60" w:after="60"/>
              <w:rPr>
                <w:b/>
              </w:rPr>
            </w:pPr>
            <w:r w:rsidRPr="00B45458">
              <w:rPr>
                <w:b/>
              </w:rPr>
              <w:t>- 235 036,1</w:t>
            </w:r>
          </w:p>
        </w:tc>
      </w:tr>
    </w:tbl>
    <w:p w14:paraId="5E5495BD" w14:textId="77777777" w:rsidR="0064530E" w:rsidRPr="00B45458" w:rsidRDefault="0064530E" w:rsidP="0064530E">
      <w:pPr>
        <w:spacing w:before="60" w:after="60"/>
        <w:rPr>
          <w:sz w:val="26"/>
          <w:szCs w:val="26"/>
        </w:rPr>
      </w:pPr>
    </w:p>
    <w:p w14:paraId="6E0159EF" w14:textId="77777777" w:rsidR="0064530E" w:rsidRPr="00B45458" w:rsidRDefault="0064530E" w:rsidP="0064530E">
      <w:pPr>
        <w:spacing w:before="60" w:after="60"/>
        <w:ind w:firstLine="708"/>
        <w:jc w:val="both"/>
        <w:rPr>
          <w:sz w:val="26"/>
          <w:szCs w:val="26"/>
        </w:rPr>
      </w:pPr>
      <w:r w:rsidRPr="00B45458">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44E423B4" w14:textId="01AD20E7" w:rsidR="0064530E" w:rsidRPr="0064530E" w:rsidRDefault="0064530E" w:rsidP="0064530E">
      <w:pPr>
        <w:ind w:left="283" w:firstLine="425"/>
        <w:jc w:val="right"/>
        <w:rPr>
          <w:bCs/>
          <w:sz w:val="26"/>
          <w:szCs w:val="26"/>
        </w:rPr>
      </w:pPr>
      <w:r w:rsidRPr="0064530E">
        <w:rPr>
          <w:bCs/>
          <w:sz w:val="26"/>
          <w:szCs w:val="26"/>
        </w:rPr>
        <w:t>Таблица 24</w:t>
      </w:r>
    </w:p>
    <w:p w14:paraId="7F3A9038" w14:textId="77777777" w:rsidR="0064530E" w:rsidRPr="00B45458" w:rsidRDefault="0064530E" w:rsidP="0064530E">
      <w:pPr>
        <w:spacing w:before="60" w:after="60"/>
        <w:jc w:val="right"/>
        <w:rPr>
          <w:bCs/>
          <w:sz w:val="22"/>
          <w:szCs w:val="22"/>
        </w:rPr>
      </w:pPr>
      <w:r w:rsidRPr="00B45458">
        <w:rPr>
          <w:bCs/>
          <w:sz w:val="22"/>
          <w:szCs w:val="22"/>
        </w:rPr>
        <w:t>тыс. рублей</w:t>
      </w:r>
    </w:p>
    <w:tbl>
      <w:tblPr>
        <w:tblW w:w="5155" w:type="pct"/>
        <w:jc w:val="center"/>
        <w:tblLayout w:type="fixed"/>
        <w:tblLook w:val="04A0" w:firstRow="1" w:lastRow="0" w:firstColumn="1" w:lastColumn="0" w:noHBand="0" w:noVBand="1"/>
      </w:tblPr>
      <w:tblGrid>
        <w:gridCol w:w="623"/>
        <w:gridCol w:w="3483"/>
        <w:gridCol w:w="1701"/>
        <w:gridCol w:w="1588"/>
        <w:gridCol w:w="794"/>
        <w:gridCol w:w="1445"/>
      </w:tblGrid>
      <w:tr w:rsidR="0064530E" w:rsidRPr="00B45458" w14:paraId="709848E7" w14:textId="77777777" w:rsidTr="0064530E">
        <w:trPr>
          <w:trHeight w:val="732"/>
          <w:tblHeader/>
          <w:jc w:val="center"/>
        </w:trPr>
        <w:tc>
          <w:tcPr>
            <w:tcW w:w="323" w:type="pct"/>
            <w:tcBorders>
              <w:top w:val="single" w:sz="4" w:space="0" w:color="auto"/>
              <w:left w:val="single" w:sz="4" w:space="0" w:color="auto"/>
              <w:bottom w:val="single" w:sz="4" w:space="0" w:color="auto"/>
              <w:right w:val="single" w:sz="4" w:space="0" w:color="auto"/>
            </w:tcBorders>
            <w:vAlign w:val="center"/>
          </w:tcPr>
          <w:p w14:paraId="04BBC0C3" w14:textId="77777777" w:rsidR="0064530E" w:rsidRPr="00B45458" w:rsidRDefault="0064530E" w:rsidP="0064530E">
            <w:pPr>
              <w:jc w:val="center"/>
              <w:rPr>
                <w:b/>
                <w:bCs/>
              </w:rPr>
            </w:pPr>
            <w:r w:rsidRPr="00B45458">
              <w:rPr>
                <w:b/>
                <w:bCs/>
              </w:rPr>
              <w:t>№ п/п</w:t>
            </w:r>
          </w:p>
        </w:tc>
        <w:tc>
          <w:tcPr>
            <w:tcW w:w="18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DEBB9A" w14:textId="77777777" w:rsidR="0064530E" w:rsidRPr="00B45458" w:rsidRDefault="0064530E" w:rsidP="0064530E">
            <w:pPr>
              <w:jc w:val="center"/>
              <w:rPr>
                <w:b/>
                <w:bCs/>
              </w:rPr>
            </w:pPr>
            <w:r w:rsidRPr="00B45458">
              <w:rPr>
                <w:b/>
                <w:bCs/>
              </w:rPr>
              <w:t>Наименование ГРБС</w:t>
            </w:r>
          </w:p>
        </w:tc>
        <w:tc>
          <w:tcPr>
            <w:tcW w:w="883" w:type="pct"/>
            <w:tcBorders>
              <w:top w:val="single" w:sz="4" w:space="0" w:color="auto"/>
              <w:left w:val="nil"/>
              <w:bottom w:val="single" w:sz="4" w:space="0" w:color="auto"/>
              <w:right w:val="single" w:sz="4" w:space="0" w:color="auto"/>
            </w:tcBorders>
            <w:shd w:val="clear" w:color="auto" w:fill="auto"/>
            <w:vAlign w:val="center"/>
            <w:hideMark/>
          </w:tcPr>
          <w:p w14:paraId="48CFD6B7" w14:textId="77777777" w:rsidR="0064530E" w:rsidRPr="00B45458" w:rsidRDefault="0064530E" w:rsidP="0064530E">
            <w:pPr>
              <w:jc w:val="center"/>
              <w:rPr>
                <w:b/>
                <w:bCs/>
              </w:rPr>
            </w:pPr>
            <w:r w:rsidRPr="00B45458">
              <w:rPr>
                <w:b/>
                <w:bCs/>
              </w:rPr>
              <w:t>Уточненный план</w:t>
            </w:r>
          </w:p>
        </w:tc>
        <w:tc>
          <w:tcPr>
            <w:tcW w:w="824" w:type="pct"/>
            <w:tcBorders>
              <w:top w:val="single" w:sz="4" w:space="0" w:color="auto"/>
              <w:left w:val="nil"/>
              <w:bottom w:val="single" w:sz="4" w:space="0" w:color="auto"/>
              <w:right w:val="single" w:sz="4" w:space="0" w:color="auto"/>
            </w:tcBorders>
            <w:shd w:val="clear" w:color="auto" w:fill="auto"/>
            <w:vAlign w:val="center"/>
            <w:hideMark/>
          </w:tcPr>
          <w:p w14:paraId="686D072A" w14:textId="77777777" w:rsidR="0064530E" w:rsidRPr="00B45458" w:rsidRDefault="0064530E" w:rsidP="0064530E">
            <w:pPr>
              <w:jc w:val="center"/>
              <w:rPr>
                <w:b/>
                <w:bCs/>
              </w:rPr>
            </w:pPr>
            <w:r w:rsidRPr="00B45458">
              <w:rPr>
                <w:b/>
                <w:bCs/>
              </w:rPr>
              <w:t>Исполнение</w:t>
            </w:r>
          </w:p>
        </w:tc>
        <w:tc>
          <w:tcPr>
            <w:tcW w:w="412" w:type="pct"/>
            <w:tcBorders>
              <w:top w:val="single" w:sz="4" w:space="0" w:color="auto"/>
              <w:left w:val="nil"/>
              <w:bottom w:val="single" w:sz="4" w:space="0" w:color="auto"/>
              <w:right w:val="single" w:sz="4" w:space="0" w:color="auto"/>
            </w:tcBorders>
            <w:shd w:val="clear" w:color="auto" w:fill="auto"/>
            <w:vAlign w:val="center"/>
            <w:hideMark/>
          </w:tcPr>
          <w:p w14:paraId="39B8CA8C" w14:textId="77777777" w:rsidR="0064530E" w:rsidRPr="00B45458" w:rsidRDefault="0064530E" w:rsidP="0064530E">
            <w:pPr>
              <w:jc w:val="center"/>
              <w:rPr>
                <w:b/>
                <w:bCs/>
              </w:rPr>
            </w:pPr>
            <w:r w:rsidRPr="00B45458">
              <w:rPr>
                <w:b/>
                <w:bCs/>
              </w:rPr>
              <w:t>%</w:t>
            </w:r>
          </w:p>
        </w:tc>
        <w:tc>
          <w:tcPr>
            <w:tcW w:w="750" w:type="pct"/>
            <w:tcBorders>
              <w:top w:val="single" w:sz="4" w:space="0" w:color="auto"/>
              <w:left w:val="nil"/>
              <w:bottom w:val="single" w:sz="4" w:space="0" w:color="auto"/>
              <w:right w:val="single" w:sz="4" w:space="0" w:color="auto"/>
            </w:tcBorders>
            <w:vAlign w:val="center"/>
          </w:tcPr>
          <w:p w14:paraId="013F331B" w14:textId="77777777" w:rsidR="0064530E" w:rsidRPr="00B45458" w:rsidRDefault="0064530E" w:rsidP="0064530E">
            <w:pPr>
              <w:jc w:val="center"/>
              <w:rPr>
                <w:b/>
                <w:bCs/>
              </w:rPr>
            </w:pPr>
            <w:r w:rsidRPr="00B45458">
              <w:rPr>
                <w:b/>
                <w:bCs/>
              </w:rPr>
              <w:t>Отклонение</w:t>
            </w:r>
          </w:p>
        </w:tc>
      </w:tr>
      <w:tr w:rsidR="0064530E" w:rsidRPr="00B45458" w14:paraId="6AF2E0F9" w14:textId="77777777" w:rsidTr="0064530E">
        <w:trPr>
          <w:trHeight w:val="277"/>
          <w:jc w:val="center"/>
        </w:trPr>
        <w:tc>
          <w:tcPr>
            <w:tcW w:w="2130" w:type="pct"/>
            <w:gridSpan w:val="2"/>
            <w:tcBorders>
              <w:top w:val="nil"/>
              <w:left w:val="single" w:sz="4" w:space="0" w:color="auto"/>
              <w:bottom w:val="single" w:sz="4" w:space="0" w:color="auto"/>
              <w:right w:val="single" w:sz="4" w:space="0" w:color="auto"/>
            </w:tcBorders>
          </w:tcPr>
          <w:p w14:paraId="1D31CBAB" w14:textId="77777777" w:rsidR="0064530E" w:rsidRPr="00B45458" w:rsidRDefault="0064530E" w:rsidP="0064530E">
            <w:pPr>
              <w:jc w:val="center"/>
              <w:rPr>
                <w:b/>
                <w:bCs/>
              </w:rPr>
            </w:pPr>
            <w:r w:rsidRPr="00B45458">
              <w:rPr>
                <w:b/>
                <w:bCs/>
              </w:rPr>
              <w:t>ИТОГО:</w:t>
            </w:r>
          </w:p>
        </w:tc>
        <w:tc>
          <w:tcPr>
            <w:tcW w:w="883" w:type="pct"/>
            <w:tcBorders>
              <w:top w:val="nil"/>
              <w:left w:val="nil"/>
              <w:bottom w:val="single" w:sz="4" w:space="0" w:color="auto"/>
              <w:right w:val="single" w:sz="4" w:space="0" w:color="auto"/>
            </w:tcBorders>
            <w:shd w:val="clear" w:color="auto" w:fill="auto"/>
            <w:noWrap/>
            <w:hideMark/>
          </w:tcPr>
          <w:p w14:paraId="1A5F26FB" w14:textId="77777777" w:rsidR="0064530E" w:rsidRPr="00B45458" w:rsidRDefault="0064530E" w:rsidP="0064530E">
            <w:pPr>
              <w:jc w:val="center"/>
              <w:rPr>
                <w:b/>
              </w:rPr>
            </w:pPr>
            <w:r w:rsidRPr="00B45458">
              <w:rPr>
                <w:b/>
              </w:rPr>
              <w:t>12 222 956,3</w:t>
            </w:r>
          </w:p>
        </w:tc>
        <w:tc>
          <w:tcPr>
            <w:tcW w:w="824" w:type="pct"/>
            <w:tcBorders>
              <w:top w:val="nil"/>
              <w:left w:val="nil"/>
              <w:bottom w:val="single" w:sz="4" w:space="0" w:color="auto"/>
              <w:right w:val="single" w:sz="4" w:space="0" w:color="auto"/>
            </w:tcBorders>
            <w:shd w:val="clear" w:color="auto" w:fill="auto"/>
            <w:noWrap/>
            <w:hideMark/>
          </w:tcPr>
          <w:p w14:paraId="4F672614" w14:textId="77777777" w:rsidR="0064530E" w:rsidRPr="00B45458" w:rsidRDefault="0064530E" w:rsidP="0064530E">
            <w:pPr>
              <w:rPr>
                <w:b/>
              </w:rPr>
            </w:pPr>
            <w:r>
              <w:rPr>
                <w:b/>
              </w:rPr>
              <w:t xml:space="preserve">11 987 </w:t>
            </w:r>
            <w:r w:rsidRPr="00B45458">
              <w:rPr>
                <w:b/>
              </w:rPr>
              <w:t>920,2</w:t>
            </w:r>
          </w:p>
        </w:tc>
        <w:tc>
          <w:tcPr>
            <w:tcW w:w="412" w:type="pct"/>
            <w:tcBorders>
              <w:top w:val="nil"/>
              <w:left w:val="nil"/>
              <w:bottom w:val="single" w:sz="4" w:space="0" w:color="auto"/>
              <w:right w:val="single" w:sz="4" w:space="0" w:color="auto"/>
            </w:tcBorders>
            <w:shd w:val="clear" w:color="auto" w:fill="auto"/>
            <w:noWrap/>
            <w:hideMark/>
          </w:tcPr>
          <w:p w14:paraId="432C9E43" w14:textId="77777777" w:rsidR="0064530E" w:rsidRPr="00B45458" w:rsidRDefault="0064530E" w:rsidP="0064530E">
            <w:pPr>
              <w:jc w:val="center"/>
              <w:rPr>
                <w:b/>
              </w:rPr>
            </w:pPr>
            <w:r w:rsidRPr="00B45458">
              <w:rPr>
                <w:b/>
              </w:rPr>
              <w:t>98,1</w:t>
            </w:r>
          </w:p>
        </w:tc>
        <w:tc>
          <w:tcPr>
            <w:tcW w:w="750" w:type="pct"/>
            <w:tcBorders>
              <w:top w:val="nil"/>
              <w:left w:val="nil"/>
              <w:bottom w:val="single" w:sz="4" w:space="0" w:color="auto"/>
              <w:right w:val="single" w:sz="4" w:space="0" w:color="auto"/>
            </w:tcBorders>
          </w:tcPr>
          <w:p w14:paraId="21C057BE" w14:textId="77777777" w:rsidR="0064530E" w:rsidRPr="00B45458" w:rsidRDefault="0064530E" w:rsidP="0064530E">
            <w:pPr>
              <w:rPr>
                <w:b/>
              </w:rPr>
            </w:pPr>
            <w:r w:rsidRPr="00B45458">
              <w:rPr>
                <w:b/>
              </w:rPr>
              <w:t xml:space="preserve"> - 235 036,1</w:t>
            </w:r>
          </w:p>
        </w:tc>
      </w:tr>
      <w:tr w:rsidR="0064530E" w:rsidRPr="00B45458" w14:paraId="019048C6" w14:textId="77777777" w:rsidTr="0064530E">
        <w:trPr>
          <w:trHeight w:val="575"/>
          <w:jc w:val="center"/>
        </w:trPr>
        <w:tc>
          <w:tcPr>
            <w:tcW w:w="323" w:type="pct"/>
            <w:vMerge w:val="restart"/>
            <w:tcBorders>
              <w:top w:val="single" w:sz="4" w:space="0" w:color="auto"/>
              <w:left w:val="single" w:sz="4" w:space="0" w:color="auto"/>
              <w:right w:val="single" w:sz="4" w:space="0" w:color="auto"/>
            </w:tcBorders>
            <w:vAlign w:val="center"/>
          </w:tcPr>
          <w:p w14:paraId="02AD9F35" w14:textId="77777777" w:rsidR="0064530E" w:rsidRPr="00B45458" w:rsidRDefault="0064530E" w:rsidP="0064530E">
            <w:pPr>
              <w:jc w:val="center"/>
            </w:pPr>
            <w:r w:rsidRPr="00B45458">
              <w:t>1.</w:t>
            </w:r>
          </w:p>
        </w:tc>
        <w:tc>
          <w:tcPr>
            <w:tcW w:w="18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C15359" w14:textId="77777777" w:rsidR="0064530E" w:rsidRPr="00B45458" w:rsidRDefault="0064530E" w:rsidP="0064530E">
            <w:pPr>
              <w:rPr>
                <w:i/>
              </w:rPr>
            </w:pPr>
            <w:r w:rsidRPr="00B45458">
              <w:rPr>
                <w:i/>
              </w:rPr>
              <w:t>Администрация города Норильска</w:t>
            </w:r>
          </w:p>
        </w:tc>
        <w:tc>
          <w:tcPr>
            <w:tcW w:w="883" w:type="pct"/>
            <w:tcBorders>
              <w:top w:val="single" w:sz="4" w:space="0" w:color="auto"/>
              <w:left w:val="nil"/>
              <w:bottom w:val="single" w:sz="4" w:space="0" w:color="auto"/>
              <w:right w:val="single" w:sz="4" w:space="0" w:color="auto"/>
            </w:tcBorders>
            <w:shd w:val="clear" w:color="auto" w:fill="auto"/>
            <w:vAlign w:val="center"/>
            <w:hideMark/>
          </w:tcPr>
          <w:p w14:paraId="68A765C8" w14:textId="77777777" w:rsidR="0064530E" w:rsidRPr="00B45458" w:rsidRDefault="0064530E" w:rsidP="0064530E">
            <w:pPr>
              <w:jc w:val="center"/>
              <w:rPr>
                <w:i/>
              </w:rPr>
            </w:pPr>
            <w:r w:rsidRPr="00B45458">
              <w:rPr>
                <w:i/>
              </w:rPr>
              <w:t>57 547,8</w:t>
            </w:r>
          </w:p>
        </w:tc>
        <w:tc>
          <w:tcPr>
            <w:tcW w:w="824" w:type="pct"/>
            <w:tcBorders>
              <w:top w:val="single" w:sz="4" w:space="0" w:color="auto"/>
              <w:left w:val="nil"/>
              <w:bottom w:val="single" w:sz="4" w:space="0" w:color="auto"/>
              <w:right w:val="single" w:sz="4" w:space="0" w:color="auto"/>
            </w:tcBorders>
            <w:shd w:val="clear" w:color="auto" w:fill="auto"/>
            <w:vAlign w:val="center"/>
            <w:hideMark/>
          </w:tcPr>
          <w:p w14:paraId="78F8A270" w14:textId="77777777" w:rsidR="0064530E" w:rsidRPr="00B45458" w:rsidRDefault="0064530E" w:rsidP="0064530E">
            <w:pPr>
              <w:jc w:val="center"/>
              <w:rPr>
                <w:i/>
              </w:rPr>
            </w:pPr>
            <w:r w:rsidRPr="00B45458">
              <w:rPr>
                <w:i/>
              </w:rPr>
              <w:t>55 454,5</w:t>
            </w:r>
          </w:p>
        </w:tc>
        <w:tc>
          <w:tcPr>
            <w:tcW w:w="412" w:type="pct"/>
            <w:tcBorders>
              <w:top w:val="single" w:sz="4" w:space="0" w:color="auto"/>
              <w:left w:val="nil"/>
              <w:bottom w:val="single" w:sz="4" w:space="0" w:color="auto"/>
              <w:right w:val="single" w:sz="4" w:space="0" w:color="auto"/>
            </w:tcBorders>
            <w:shd w:val="clear" w:color="auto" w:fill="auto"/>
            <w:vAlign w:val="center"/>
            <w:hideMark/>
          </w:tcPr>
          <w:p w14:paraId="757C9B65" w14:textId="77777777" w:rsidR="0064530E" w:rsidRPr="00B45458" w:rsidRDefault="0064530E" w:rsidP="0064530E">
            <w:pPr>
              <w:jc w:val="center"/>
              <w:rPr>
                <w:i/>
              </w:rPr>
            </w:pPr>
            <w:r w:rsidRPr="00B45458">
              <w:rPr>
                <w:i/>
              </w:rPr>
              <w:t>96,4</w:t>
            </w:r>
          </w:p>
        </w:tc>
        <w:tc>
          <w:tcPr>
            <w:tcW w:w="750" w:type="pct"/>
            <w:tcBorders>
              <w:top w:val="single" w:sz="4" w:space="0" w:color="auto"/>
              <w:left w:val="nil"/>
              <w:bottom w:val="single" w:sz="4" w:space="0" w:color="auto"/>
              <w:right w:val="single" w:sz="4" w:space="0" w:color="auto"/>
            </w:tcBorders>
            <w:vAlign w:val="center"/>
          </w:tcPr>
          <w:p w14:paraId="48626382" w14:textId="77777777" w:rsidR="0064530E" w:rsidRPr="00B45458" w:rsidRDefault="0064530E" w:rsidP="0064530E">
            <w:pPr>
              <w:jc w:val="center"/>
              <w:rPr>
                <w:i/>
              </w:rPr>
            </w:pPr>
            <w:r w:rsidRPr="00B45458">
              <w:rPr>
                <w:i/>
              </w:rPr>
              <w:t xml:space="preserve">     - 2 093,3</w:t>
            </w:r>
          </w:p>
        </w:tc>
      </w:tr>
      <w:tr w:rsidR="0064530E" w:rsidRPr="00B45458" w14:paraId="14DBCC2C" w14:textId="77777777" w:rsidTr="0064530E">
        <w:trPr>
          <w:trHeight w:val="347"/>
          <w:jc w:val="center"/>
        </w:trPr>
        <w:tc>
          <w:tcPr>
            <w:tcW w:w="323" w:type="pct"/>
            <w:vMerge/>
            <w:tcBorders>
              <w:left w:val="single" w:sz="4" w:space="0" w:color="auto"/>
              <w:bottom w:val="single" w:sz="4" w:space="0" w:color="auto"/>
              <w:right w:val="single" w:sz="4" w:space="0" w:color="auto"/>
            </w:tcBorders>
            <w:vAlign w:val="center"/>
          </w:tcPr>
          <w:p w14:paraId="17447F8A" w14:textId="77777777" w:rsidR="0064530E" w:rsidRPr="00B45458" w:rsidRDefault="0064530E" w:rsidP="0064530E">
            <w:pPr>
              <w:jc w:val="center"/>
            </w:pPr>
          </w:p>
        </w:tc>
        <w:tc>
          <w:tcPr>
            <w:tcW w:w="1807" w:type="pct"/>
            <w:tcBorders>
              <w:top w:val="single" w:sz="4" w:space="0" w:color="auto"/>
              <w:left w:val="single" w:sz="4" w:space="0" w:color="auto"/>
              <w:bottom w:val="single" w:sz="4" w:space="0" w:color="auto"/>
              <w:right w:val="single" w:sz="4" w:space="0" w:color="auto"/>
            </w:tcBorders>
            <w:shd w:val="clear" w:color="auto" w:fill="auto"/>
            <w:vAlign w:val="center"/>
          </w:tcPr>
          <w:p w14:paraId="39DDA009" w14:textId="77777777" w:rsidR="0064530E" w:rsidRPr="00B45458" w:rsidRDefault="0064530E" w:rsidP="0064530E">
            <w:pPr>
              <w:rPr>
                <w:i/>
                <w:color w:val="0000CC"/>
              </w:rPr>
            </w:pPr>
            <w:r w:rsidRPr="00B45458">
              <w:rPr>
                <w:i/>
                <w:color w:val="0000CC"/>
              </w:rPr>
              <w:t>- средства местного бюджета</w:t>
            </w:r>
          </w:p>
        </w:tc>
        <w:tc>
          <w:tcPr>
            <w:tcW w:w="883" w:type="pct"/>
            <w:tcBorders>
              <w:top w:val="single" w:sz="4" w:space="0" w:color="auto"/>
              <w:left w:val="nil"/>
              <w:bottom w:val="single" w:sz="4" w:space="0" w:color="auto"/>
              <w:right w:val="single" w:sz="4" w:space="0" w:color="auto"/>
            </w:tcBorders>
            <w:shd w:val="clear" w:color="auto" w:fill="auto"/>
            <w:vAlign w:val="center"/>
          </w:tcPr>
          <w:p w14:paraId="06514284" w14:textId="77777777" w:rsidR="0064530E" w:rsidRPr="00B45458" w:rsidRDefault="0064530E" w:rsidP="0064530E">
            <w:pPr>
              <w:jc w:val="center"/>
              <w:rPr>
                <w:i/>
                <w:color w:val="0000CC"/>
              </w:rPr>
            </w:pPr>
            <w:r w:rsidRPr="00B45458">
              <w:rPr>
                <w:i/>
                <w:color w:val="0000CC"/>
              </w:rPr>
              <w:t>8 235,7</w:t>
            </w:r>
          </w:p>
        </w:tc>
        <w:tc>
          <w:tcPr>
            <w:tcW w:w="824" w:type="pct"/>
            <w:tcBorders>
              <w:top w:val="single" w:sz="4" w:space="0" w:color="auto"/>
              <w:left w:val="nil"/>
              <w:bottom w:val="single" w:sz="4" w:space="0" w:color="auto"/>
              <w:right w:val="single" w:sz="4" w:space="0" w:color="auto"/>
            </w:tcBorders>
            <w:shd w:val="clear" w:color="auto" w:fill="auto"/>
            <w:vAlign w:val="center"/>
          </w:tcPr>
          <w:p w14:paraId="76717773" w14:textId="77777777" w:rsidR="0064530E" w:rsidRPr="00B45458" w:rsidRDefault="0064530E" w:rsidP="0064530E">
            <w:pPr>
              <w:jc w:val="center"/>
              <w:rPr>
                <w:i/>
                <w:color w:val="0000CC"/>
              </w:rPr>
            </w:pPr>
            <w:r w:rsidRPr="00B45458">
              <w:rPr>
                <w:i/>
                <w:color w:val="0000CC"/>
              </w:rPr>
              <w:t>8 221,7</w:t>
            </w:r>
          </w:p>
        </w:tc>
        <w:tc>
          <w:tcPr>
            <w:tcW w:w="412" w:type="pct"/>
            <w:tcBorders>
              <w:top w:val="single" w:sz="4" w:space="0" w:color="auto"/>
              <w:left w:val="nil"/>
              <w:bottom w:val="single" w:sz="4" w:space="0" w:color="auto"/>
              <w:right w:val="single" w:sz="4" w:space="0" w:color="auto"/>
            </w:tcBorders>
            <w:shd w:val="clear" w:color="auto" w:fill="auto"/>
            <w:vAlign w:val="center"/>
          </w:tcPr>
          <w:p w14:paraId="7A006B23" w14:textId="77777777" w:rsidR="0064530E" w:rsidRPr="00B45458" w:rsidRDefault="0064530E" w:rsidP="0064530E">
            <w:pPr>
              <w:jc w:val="center"/>
              <w:rPr>
                <w:i/>
                <w:color w:val="0000CC"/>
              </w:rPr>
            </w:pPr>
            <w:r w:rsidRPr="00B45458">
              <w:rPr>
                <w:i/>
                <w:color w:val="0000CC"/>
              </w:rPr>
              <w:t>99,8</w:t>
            </w:r>
          </w:p>
        </w:tc>
        <w:tc>
          <w:tcPr>
            <w:tcW w:w="750" w:type="pct"/>
            <w:tcBorders>
              <w:top w:val="single" w:sz="4" w:space="0" w:color="auto"/>
              <w:left w:val="nil"/>
              <w:bottom w:val="single" w:sz="4" w:space="0" w:color="auto"/>
              <w:right w:val="single" w:sz="4" w:space="0" w:color="auto"/>
            </w:tcBorders>
            <w:vAlign w:val="center"/>
          </w:tcPr>
          <w:p w14:paraId="7D1B215C" w14:textId="77777777" w:rsidR="0064530E" w:rsidRPr="00B45458" w:rsidRDefault="0064530E" w:rsidP="0064530E">
            <w:pPr>
              <w:jc w:val="right"/>
              <w:rPr>
                <w:i/>
                <w:color w:val="0000CC"/>
              </w:rPr>
            </w:pPr>
            <w:r w:rsidRPr="00B45458">
              <w:rPr>
                <w:i/>
                <w:color w:val="0000CC"/>
              </w:rPr>
              <w:t>-14,0</w:t>
            </w:r>
          </w:p>
        </w:tc>
      </w:tr>
      <w:tr w:rsidR="0064530E" w:rsidRPr="00B45458" w14:paraId="7FDF94FE" w14:textId="77777777" w:rsidTr="0064530E">
        <w:trPr>
          <w:trHeight w:val="423"/>
          <w:jc w:val="center"/>
        </w:trPr>
        <w:tc>
          <w:tcPr>
            <w:tcW w:w="323" w:type="pct"/>
            <w:vMerge/>
            <w:tcBorders>
              <w:left w:val="single" w:sz="4" w:space="0" w:color="auto"/>
              <w:bottom w:val="single" w:sz="4" w:space="0" w:color="auto"/>
              <w:right w:val="single" w:sz="4" w:space="0" w:color="auto"/>
            </w:tcBorders>
            <w:vAlign w:val="center"/>
          </w:tcPr>
          <w:p w14:paraId="4F34704D" w14:textId="77777777" w:rsidR="0064530E" w:rsidRPr="00B45458" w:rsidRDefault="0064530E" w:rsidP="0064530E">
            <w:pPr>
              <w:jc w:val="center"/>
            </w:pPr>
          </w:p>
        </w:tc>
        <w:tc>
          <w:tcPr>
            <w:tcW w:w="1807" w:type="pct"/>
            <w:tcBorders>
              <w:top w:val="single" w:sz="4" w:space="0" w:color="auto"/>
              <w:left w:val="single" w:sz="4" w:space="0" w:color="auto"/>
              <w:bottom w:val="single" w:sz="4" w:space="0" w:color="auto"/>
              <w:right w:val="single" w:sz="4" w:space="0" w:color="auto"/>
            </w:tcBorders>
            <w:shd w:val="clear" w:color="auto" w:fill="auto"/>
            <w:vAlign w:val="center"/>
          </w:tcPr>
          <w:p w14:paraId="29C51C48" w14:textId="77777777" w:rsidR="0064530E" w:rsidRPr="00B45458" w:rsidRDefault="0064530E" w:rsidP="0064530E">
            <w:pPr>
              <w:rPr>
                <w:i/>
                <w:color w:val="0000CC"/>
              </w:rPr>
            </w:pPr>
            <w:r w:rsidRPr="00B45458">
              <w:rPr>
                <w:i/>
                <w:color w:val="0000CC"/>
              </w:rPr>
              <w:t>- средства краевого бюджета</w:t>
            </w:r>
          </w:p>
        </w:tc>
        <w:tc>
          <w:tcPr>
            <w:tcW w:w="883" w:type="pct"/>
            <w:tcBorders>
              <w:top w:val="single" w:sz="4" w:space="0" w:color="auto"/>
              <w:left w:val="nil"/>
              <w:bottom w:val="single" w:sz="4" w:space="0" w:color="auto"/>
              <w:right w:val="single" w:sz="4" w:space="0" w:color="auto"/>
            </w:tcBorders>
            <w:shd w:val="clear" w:color="auto" w:fill="auto"/>
            <w:vAlign w:val="center"/>
          </w:tcPr>
          <w:p w14:paraId="09DAB5A0" w14:textId="77777777" w:rsidR="0064530E" w:rsidRPr="00B45458" w:rsidRDefault="0064530E" w:rsidP="0064530E">
            <w:pPr>
              <w:jc w:val="center"/>
              <w:rPr>
                <w:i/>
                <w:color w:val="0000CC"/>
              </w:rPr>
            </w:pPr>
            <w:r w:rsidRPr="00B45458">
              <w:rPr>
                <w:i/>
                <w:color w:val="0000CC"/>
              </w:rPr>
              <w:t>49 312,1</w:t>
            </w:r>
          </w:p>
        </w:tc>
        <w:tc>
          <w:tcPr>
            <w:tcW w:w="824" w:type="pct"/>
            <w:tcBorders>
              <w:top w:val="single" w:sz="4" w:space="0" w:color="auto"/>
              <w:left w:val="nil"/>
              <w:bottom w:val="single" w:sz="4" w:space="0" w:color="auto"/>
              <w:right w:val="single" w:sz="4" w:space="0" w:color="auto"/>
            </w:tcBorders>
            <w:shd w:val="clear" w:color="auto" w:fill="auto"/>
            <w:vAlign w:val="center"/>
          </w:tcPr>
          <w:p w14:paraId="267668D5" w14:textId="77777777" w:rsidR="0064530E" w:rsidRPr="00B45458" w:rsidRDefault="0064530E" w:rsidP="0064530E">
            <w:pPr>
              <w:jc w:val="center"/>
              <w:rPr>
                <w:i/>
                <w:color w:val="0000CC"/>
              </w:rPr>
            </w:pPr>
            <w:r w:rsidRPr="00B45458">
              <w:rPr>
                <w:i/>
                <w:color w:val="0000CC"/>
              </w:rPr>
              <w:t>47 232,8</w:t>
            </w:r>
          </w:p>
        </w:tc>
        <w:tc>
          <w:tcPr>
            <w:tcW w:w="412" w:type="pct"/>
            <w:tcBorders>
              <w:top w:val="single" w:sz="4" w:space="0" w:color="auto"/>
              <w:left w:val="nil"/>
              <w:bottom w:val="single" w:sz="4" w:space="0" w:color="auto"/>
              <w:right w:val="single" w:sz="4" w:space="0" w:color="auto"/>
            </w:tcBorders>
            <w:shd w:val="clear" w:color="auto" w:fill="auto"/>
            <w:vAlign w:val="center"/>
          </w:tcPr>
          <w:p w14:paraId="27A08594" w14:textId="77777777" w:rsidR="0064530E" w:rsidRPr="00B45458" w:rsidRDefault="0064530E" w:rsidP="0064530E">
            <w:pPr>
              <w:jc w:val="center"/>
              <w:rPr>
                <w:i/>
                <w:color w:val="0000CC"/>
              </w:rPr>
            </w:pPr>
            <w:r w:rsidRPr="00B45458">
              <w:rPr>
                <w:i/>
                <w:color w:val="0000CC"/>
              </w:rPr>
              <w:t>95,8</w:t>
            </w:r>
          </w:p>
        </w:tc>
        <w:tc>
          <w:tcPr>
            <w:tcW w:w="750" w:type="pct"/>
            <w:tcBorders>
              <w:top w:val="single" w:sz="4" w:space="0" w:color="auto"/>
              <w:left w:val="nil"/>
              <w:bottom w:val="single" w:sz="4" w:space="0" w:color="auto"/>
              <w:right w:val="single" w:sz="4" w:space="0" w:color="auto"/>
            </w:tcBorders>
            <w:vAlign w:val="center"/>
          </w:tcPr>
          <w:p w14:paraId="54313C35" w14:textId="77777777" w:rsidR="0064530E" w:rsidRPr="00B45458" w:rsidRDefault="0064530E" w:rsidP="0064530E">
            <w:pPr>
              <w:jc w:val="center"/>
              <w:rPr>
                <w:i/>
                <w:color w:val="0000CC"/>
              </w:rPr>
            </w:pPr>
            <w:r w:rsidRPr="00B45458">
              <w:rPr>
                <w:i/>
                <w:color w:val="0000CC"/>
              </w:rPr>
              <w:t xml:space="preserve">      -2 079,3</w:t>
            </w:r>
          </w:p>
        </w:tc>
      </w:tr>
      <w:tr w:rsidR="0064530E" w:rsidRPr="00B45458" w14:paraId="1C9636C0" w14:textId="77777777" w:rsidTr="0064530E">
        <w:trPr>
          <w:trHeight w:val="982"/>
          <w:jc w:val="center"/>
        </w:trPr>
        <w:tc>
          <w:tcPr>
            <w:tcW w:w="323" w:type="pct"/>
            <w:vMerge w:val="restart"/>
            <w:tcBorders>
              <w:top w:val="nil"/>
              <w:left w:val="single" w:sz="4" w:space="0" w:color="auto"/>
              <w:right w:val="single" w:sz="4" w:space="0" w:color="auto"/>
            </w:tcBorders>
            <w:vAlign w:val="center"/>
          </w:tcPr>
          <w:p w14:paraId="3F63C903" w14:textId="77777777" w:rsidR="0064530E" w:rsidRPr="00B45458" w:rsidRDefault="0064530E" w:rsidP="0064530E">
            <w:pPr>
              <w:jc w:val="center"/>
            </w:pPr>
            <w:r w:rsidRPr="00B45458">
              <w:t>2.</w:t>
            </w:r>
          </w:p>
        </w:tc>
        <w:tc>
          <w:tcPr>
            <w:tcW w:w="1807" w:type="pct"/>
            <w:tcBorders>
              <w:top w:val="single" w:sz="4" w:space="0" w:color="auto"/>
              <w:left w:val="single" w:sz="4" w:space="0" w:color="auto"/>
              <w:bottom w:val="single" w:sz="4" w:space="0" w:color="auto"/>
              <w:right w:val="single" w:sz="4" w:space="0" w:color="auto"/>
            </w:tcBorders>
            <w:shd w:val="clear" w:color="auto" w:fill="auto"/>
            <w:vAlign w:val="center"/>
          </w:tcPr>
          <w:p w14:paraId="722351ED" w14:textId="77777777" w:rsidR="0064530E" w:rsidRPr="00B45458" w:rsidRDefault="0064530E" w:rsidP="0064530E">
            <w:pPr>
              <w:rPr>
                <w:i/>
              </w:rPr>
            </w:pPr>
            <w:r w:rsidRPr="00B45458">
              <w:rPr>
                <w:i/>
              </w:rPr>
              <w:t>Администрация города Норильска (МКУ «Управление социальной политики»)</w:t>
            </w:r>
          </w:p>
        </w:tc>
        <w:tc>
          <w:tcPr>
            <w:tcW w:w="883" w:type="pct"/>
            <w:tcBorders>
              <w:top w:val="single" w:sz="4" w:space="0" w:color="auto"/>
              <w:left w:val="nil"/>
              <w:bottom w:val="single" w:sz="4" w:space="0" w:color="auto"/>
              <w:right w:val="single" w:sz="4" w:space="0" w:color="auto"/>
            </w:tcBorders>
            <w:shd w:val="clear" w:color="auto" w:fill="auto"/>
            <w:vAlign w:val="center"/>
          </w:tcPr>
          <w:p w14:paraId="500AE922" w14:textId="77777777" w:rsidR="0064530E" w:rsidRPr="00B45458" w:rsidRDefault="0064530E" w:rsidP="0064530E">
            <w:pPr>
              <w:jc w:val="center"/>
              <w:rPr>
                <w:i/>
              </w:rPr>
            </w:pPr>
            <w:r w:rsidRPr="00B45458">
              <w:rPr>
                <w:i/>
              </w:rPr>
              <w:t>13 494,1</w:t>
            </w:r>
          </w:p>
        </w:tc>
        <w:tc>
          <w:tcPr>
            <w:tcW w:w="824" w:type="pct"/>
            <w:tcBorders>
              <w:top w:val="single" w:sz="4" w:space="0" w:color="auto"/>
              <w:left w:val="nil"/>
              <w:bottom w:val="single" w:sz="4" w:space="0" w:color="auto"/>
              <w:right w:val="single" w:sz="4" w:space="0" w:color="auto"/>
            </w:tcBorders>
            <w:shd w:val="clear" w:color="auto" w:fill="auto"/>
            <w:vAlign w:val="center"/>
          </w:tcPr>
          <w:p w14:paraId="4D9E96E4" w14:textId="77777777" w:rsidR="0064530E" w:rsidRPr="00B45458" w:rsidRDefault="0064530E" w:rsidP="0064530E">
            <w:pPr>
              <w:jc w:val="center"/>
              <w:rPr>
                <w:i/>
              </w:rPr>
            </w:pPr>
            <w:r w:rsidRPr="00B45458">
              <w:rPr>
                <w:i/>
              </w:rPr>
              <w:t>10 817,</w:t>
            </w:r>
            <w:r>
              <w:rPr>
                <w:i/>
              </w:rPr>
              <w:t>5</w:t>
            </w:r>
          </w:p>
        </w:tc>
        <w:tc>
          <w:tcPr>
            <w:tcW w:w="412" w:type="pct"/>
            <w:tcBorders>
              <w:top w:val="single" w:sz="4" w:space="0" w:color="auto"/>
              <w:left w:val="nil"/>
              <w:bottom w:val="single" w:sz="4" w:space="0" w:color="auto"/>
              <w:right w:val="single" w:sz="4" w:space="0" w:color="auto"/>
            </w:tcBorders>
            <w:shd w:val="clear" w:color="auto" w:fill="auto"/>
            <w:vAlign w:val="center"/>
          </w:tcPr>
          <w:p w14:paraId="580F84FD" w14:textId="77777777" w:rsidR="0064530E" w:rsidRPr="00B45458" w:rsidRDefault="0064530E" w:rsidP="0064530E">
            <w:pPr>
              <w:jc w:val="center"/>
              <w:rPr>
                <w:i/>
              </w:rPr>
            </w:pPr>
            <w:r w:rsidRPr="00B45458">
              <w:rPr>
                <w:i/>
              </w:rPr>
              <w:t>80,2</w:t>
            </w:r>
          </w:p>
        </w:tc>
        <w:tc>
          <w:tcPr>
            <w:tcW w:w="750" w:type="pct"/>
            <w:tcBorders>
              <w:top w:val="single" w:sz="4" w:space="0" w:color="auto"/>
              <w:left w:val="nil"/>
              <w:bottom w:val="single" w:sz="4" w:space="0" w:color="auto"/>
              <w:right w:val="single" w:sz="4" w:space="0" w:color="auto"/>
            </w:tcBorders>
            <w:vAlign w:val="center"/>
          </w:tcPr>
          <w:p w14:paraId="666DC7C8" w14:textId="77777777" w:rsidR="0064530E" w:rsidRPr="00B45458" w:rsidRDefault="0064530E" w:rsidP="0064530E">
            <w:pPr>
              <w:jc w:val="center"/>
              <w:rPr>
                <w:i/>
              </w:rPr>
            </w:pPr>
            <w:r w:rsidRPr="00B45458">
              <w:rPr>
                <w:i/>
              </w:rPr>
              <w:t xml:space="preserve">      -2 676,6</w:t>
            </w:r>
          </w:p>
        </w:tc>
      </w:tr>
      <w:tr w:rsidR="0064530E" w:rsidRPr="00B45458" w14:paraId="6B804CC7" w14:textId="77777777" w:rsidTr="0064530E">
        <w:trPr>
          <w:trHeight w:val="415"/>
          <w:jc w:val="center"/>
        </w:trPr>
        <w:tc>
          <w:tcPr>
            <w:tcW w:w="323" w:type="pct"/>
            <w:vMerge/>
            <w:tcBorders>
              <w:left w:val="single" w:sz="4" w:space="0" w:color="auto"/>
              <w:bottom w:val="single" w:sz="4" w:space="0" w:color="auto"/>
              <w:right w:val="single" w:sz="4" w:space="0" w:color="auto"/>
            </w:tcBorders>
            <w:vAlign w:val="center"/>
          </w:tcPr>
          <w:p w14:paraId="49BF173A" w14:textId="77777777" w:rsidR="0064530E" w:rsidRPr="00B45458" w:rsidRDefault="0064530E" w:rsidP="0064530E">
            <w:pPr>
              <w:jc w:val="center"/>
            </w:pPr>
          </w:p>
        </w:tc>
        <w:tc>
          <w:tcPr>
            <w:tcW w:w="1807" w:type="pct"/>
            <w:tcBorders>
              <w:top w:val="single" w:sz="4" w:space="0" w:color="auto"/>
              <w:left w:val="single" w:sz="4" w:space="0" w:color="auto"/>
              <w:bottom w:val="single" w:sz="4" w:space="0" w:color="auto"/>
              <w:right w:val="single" w:sz="4" w:space="0" w:color="auto"/>
            </w:tcBorders>
            <w:shd w:val="clear" w:color="auto" w:fill="auto"/>
            <w:vAlign w:val="center"/>
          </w:tcPr>
          <w:p w14:paraId="42EADDBE" w14:textId="77777777" w:rsidR="0064530E" w:rsidRPr="00B45458" w:rsidRDefault="0064530E" w:rsidP="0064530E">
            <w:pPr>
              <w:rPr>
                <w:i/>
                <w:color w:val="0000CC"/>
              </w:rPr>
            </w:pPr>
            <w:r w:rsidRPr="00B45458">
              <w:rPr>
                <w:i/>
                <w:color w:val="0000CC"/>
              </w:rPr>
              <w:t>- средства местного бюджета</w:t>
            </w:r>
          </w:p>
        </w:tc>
        <w:tc>
          <w:tcPr>
            <w:tcW w:w="883" w:type="pct"/>
            <w:tcBorders>
              <w:top w:val="single" w:sz="4" w:space="0" w:color="auto"/>
              <w:left w:val="nil"/>
              <w:bottom w:val="single" w:sz="4" w:space="0" w:color="auto"/>
              <w:right w:val="single" w:sz="4" w:space="0" w:color="auto"/>
            </w:tcBorders>
            <w:shd w:val="clear" w:color="auto" w:fill="auto"/>
            <w:vAlign w:val="center"/>
          </w:tcPr>
          <w:p w14:paraId="47499B6A" w14:textId="77777777" w:rsidR="0064530E" w:rsidRPr="00B45458" w:rsidRDefault="0064530E" w:rsidP="0064530E">
            <w:pPr>
              <w:jc w:val="center"/>
              <w:rPr>
                <w:i/>
                <w:color w:val="0000CC"/>
              </w:rPr>
            </w:pPr>
            <w:r w:rsidRPr="00B45458">
              <w:rPr>
                <w:i/>
                <w:color w:val="0000CC"/>
              </w:rPr>
              <w:t>13 494,1</w:t>
            </w:r>
          </w:p>
        </w:tc>
        <w:tc>
          <w:tcPr>
            <w:tcW w:w="824" w:type="pct"/>
            <w:tcBorders>
              <w:top w:val="single" w:sz="4" w:space="0" w:color="auto"/>
              <w:left w:val="nil"/>
              <w:bottom w:val="single" w:sz="4" w:space="0" w:color="auto"/>
              <w:right w:val="single" w:sz="4" w:space="0" w:color="auto"/>
            </w:tcBorders>
            <w:shd w:val="clear" w:color="auto" w:fill="auto"/>
            <w:vAlign w:val="center"/>
          </w:tcPr>
          <w:p w14:paraId="6DDBFFBB" w14:textId="77777777" w:rsidR="0064530E" w:rsidRPr="00B45458" w:rsidRDefault="0064530E" w:rsidP="0064530E">
            <w:pPr>
              <w:jc w:val="center"/>
              <w:rPr>
                <w:i/>
                <w:color w:val="0000CC"/>
              </w:rPr>
            </w:pPr>
            <w:r w:rsidRPr="00B45458">
              <w:rPr>
                <w:i/>
                <w:color w:val="0000CC"/>
              </w:rPr>
              <w:t>10 817,</w:t>
            </w:r>
            <w:r>
              <w:rPr>
                <w:i/>
                <w:color w:val="0000CC"/>
              </w:rPr>
              <w:t>5</w:t>
            </w:r>
          </w:p>
        </w:tc>
        <w:tc>
          <w:tcPr>
            <w:tcW w:w="412" w:type="pct"/>
            <w:tcBorders>
              <w:top w:val="single" w:sz="4" w:space="0" w:color="auto"/>
              <w:left w:val="nil"/>
              <w:bottom w:val="single" w:sz="4" w:space="0" w:color="auto"/>
              <w:right w:val="single" w:sz="4" w:space="0" w:color="auto"/>
            </w:tcBorders>
            <w:shd w:val="clear" w:color="auto" w:fill="auto"/>
            <w:vAlign w:val="center"/>
          </w:tcPr>
          <w:p w14:paraId="2BEE9B0D" w14:textId="77777777" w:rsidR="0064530E" w:rsidRPr="00B45458" w:rsidRDefault="0064530E" w:rsidP="0064530E">
            <w:pPr>
              <w:jc w:val="center"/>
              <w:rPr>
                <w:i/>
                <w:color w:val="0000CC"/>
              </w:rPr>
            </w:pPr>
            <w:r w:rsidRPr="00B45458">
              <w:rPr>
                <w:i/>
                <w:color w:val="0000CC"/>
              </w:rPr>
              <w:t>80,2</w:t>
            </w:r>
          </w:p>
        </w:tc>
        <w:tc>
          <w:tcPr>
            <w:tcW w:w="750" w:type="pct"/>
            <w:tcBorders>
              <w:top w:val="single" w:sz="4" w:space="0" w:color="auto"/>
              <w:left w:val="nil"/>
              <w:bottom w:val="single" w:sz="4" w:space="0" w:color="auto"/>
              <w:right w:val="single" w:sz="4" w:space="0" w:color="auto"/>
            </w:tcBorders>
            <w:vAlign w:val="center"/>
          </w:tcPr>
          <w:p w14:paraId="7BBF0DC6" w14:textId="77777777" w:rsidR="0064530E" w:rsidRPr="00B45458" w:rsidRDefault="0064530E" w:rsidP="0064530E">
            <w:pPr>
              <w:jc w:val="right"/>
              <w:rPr>
                <w:i/>
                <w:color w:val="0000CC"/>
              </w:rPr>
            </w:pPr>
            <w:r w:rsidRPr="00B45458">
              <w:rPr>
                <w:i/>
                <w:color w:val="0000CC"/>
              </w:rPr>
              <w:t xml:space="preserve">      -2 676,6</w:t>
            </w:r>
          </w:p>
        </w:tc>
      </w:tr>
      <w:tr w:rsidR="0064530E" w:rsidRPr="00B45458" w14:paraId="41573267" w14:textId="77777777" w:rsidTr="0064530E">
        <w:trPr>
          <w:trHeight w:val="974"/>
          <w:jc w:val="center"/>
        </w:trPr>
        <w:tc>
          <w:tcPr>
            <w:tcW w:w="323" w:type="pct"/>
            <w:tcBorders>
              <w:top w:val="single" w:sz="4" w:space="0" w:color="auto"/>
              <w:left w:val="single" w:sz="4" w:space="0" w:color="auto"/>
              <w:right w:val="single" w:sz="4" w:space="0" w:color="auto"/>
            </w:tcBorders>
            <w:vAlign w:val="center"/>
          </w:tcPr>
          <w:p w14:paraId="340E6535" w14:textId="77777777" w:rsidR="0064530E" w:rsidRPr="00B45458" w:rsidRDefault="0064530E" w:rsidP="0064530E">
            <w:pPr>
              <w:jc w:val="center"/>
            </w:pPr>
            <w:r w:rsidRPr="00B45458">
              <w:t>3</w:t>
            </w:r>
          </w:p>
        </w:tc>
        <w:tc>
          <w:tcPr>
            <w:tcW w:w="1807" w:type="pct"/>
            <w:tcBorders>
              <w:top w:val="nil"/>
              <w:left w:val="single" w:sz="4" w:space="0" w:color="auto"/>
              <w:bottom w:val="single" w:sz="4" w:space="0" w:color="auto"/>
              <w:right w:val="single" w:sz="4" w:space="0" w:color="auto"/>
            </w:tcBorders>
            <w:shd w:val="clear" w:color="auto" w:fill="auto"/>
            <w:vAlign w:val="center"/>
            <w:hideMark/>
          </w:tcPr>
          <w:p w14:paraId="274D5FEC" w14:textId="77777777" w:rsidR="0064530E" w:rsidRPr="00B45458" w:rsidRDefault="0064530E" w:rsidP="0064530E">
            <w:pPr>
              <w:rPr>
                <w:i/>
              </w:rPr>
            </w:pPr>
            <w:r w:rsidRPr="00B45458">
              <w:rPr>
                <w:i/>
              </w:rPr>
              <w:t>Управление общего и дошкольного образования Администрации города Норильска</w:t>
            </w:r>
          </w:p>
        </w:tc>
        <w:tc>
          <w:tcPr>
            <w:tcW w:w="883" w:type="pct"/>
            <w:tcBorders>
              <w:top w:val="nil"/>
              <w:left w:val="nil"/>
              <w:bottom w:val="single" w:sz="4" w:space="0" w:color="auto"/>
              <w:right w:val="single" w:sz="4" w:space="0" w:color="auto"/>
            </w:tcBorders>
            <w:shd w:val="clear" w:color="auto" w:fill="auto"/>
            <w:vAlign w:val="center"/>
            <w:hideMark/>
          </w:tcPr>
          <w:p w14:paraId="5E65A704" w14:textId="77777777" w:rsidR="0064530E" w:rsidRPr="00B45458" w:rsidRDefault="0064530E" w:rsidP="0064530E">
            <w:pPr>
              <w:jc w:val="center"/>
              <w:rPr>
                <w:i/>
              </w:rPr>
            </w:pPr>
            <w:r w:rsidRPr="00B45458">
              <w:rPr>
                <w:i/>
              </w:rPr>
              <w:t xml:space="preserve">12 127 577,1   </w:t>
            </w:r>
          </w:p>
        </w:tc>
        <w:tc>
          <w:tcPr>
            <w:tcW w:w="824" w:type="pct"/>
            <w:tcBorders>
              <w:top w:val="nil"/>
              <w:left w:val="nil"/>
              <w:bottom w:val="single" w:sz="4" w:space="0" w:color="auto"/>
              <w:right w:val="single" w:sz="4" w:space="0" w:color="auto"/>
            </w:tcBorders>
            <w:shd w:val="clear" w:color="auto" w:fill="auto"/>
            <w:vAlign w:val="center"/>
            <w:hideMark/>
          </w:tcPr>
          <w:p w14:paraId="7CC52CD3" w14:textId="77777777" w:rsidR="0064530E" w:rsidRPr="00B45458" w:rsidRDefault="0064530E" w:rsidP="0064530E">
            <w:pPr>
              <w:jc w:val="center"/>
              <w:rPr>
                <w:i/>
              </w:rPr>
            </w:pPr>
            <w:r w:rsidRPr="00B45458">
              <w:rPr>
                <w:i/>
              </w:rPr>
              <w:t>11 897 886,</w:t>
            </w:r>
            <w:r>
              <w:rPr>
                <w:i/>
              </w:rPr>
              <w:t>8</w:t>
            </w:r>
            <w:r w:rsidRPr="00B45458">
              <w:rPr>
                <w:i/>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33559BD4" w14:textId="77777777" w:rsidR="0064530E" w:rsidRPr="00B45458" w:rsidRDefault="0064530E" w:rsidP="0064530E">
            <w:pPr>
              <w:jc w:val="center"/>
              <w:rPr>
                <w:i/>
              </w:rPr>
            </w:pPr>
            <w:r w:rsidRPr="00B45458">
              <w:rPr>
                <w:i/>
              </w:rPr>
              <w:t>98,1</w:t>
            </w:r>
          </w:p>
        </w:tc>
        <w:tc>
          <w:tcPr>
            <w:tcW w:w="750" w:type="pct"/>
            <w:tcBorders>
              <w:top w:val="nil"/>
              <w:left w:val="nil"/>
              <w:bottom w:val="single" w:sz="4" w:space="0" w:color="auto"/>
              <w:right w:val="single" w:sz="4" w:space="0" w:color="auto"/>
            </w:tcBorders>
            <w:vAlign w:val="center"/>
          </w:tcPr>
          <w:p w14:paraId="7647F38C" w14:textId="77777777" w:rsidR="0064530E" w:rsidRPr="00B45458" w:rsidRDefault="0064530E" w:rsidP="0064530E">
            <w:pPr>
              <w:jc w:val="right"/>
              <w:rPr>
                <w:i/>
              </w:rPr>
            </w:pPr>
            <w:r w:rsidRPr="00B45458">
              <w:rPr>
                <w:i/>
              </w:rPr>
              <w:t xml:space="preserve">-229 690,3   </w:t>
            </w:r>
          </w:p>
        </w:tc>
      </w:tr>
      <w:tr w:rsidR="0064530E" w:rsidRPr="00B45458" w14:paraId="69DBBBF8" w14:textId="77777777" w:rsidTr="0064530E">
        <w:trPr>
          <w:trHeight w:val="436"/>
          <w:jc w:val="center"/>
        </w:trPr>
        <w:tc>
          <w:tcPr>
            <w:tcW w:w="323" w:type="pct"/>
            <w:vMerge w:val="restart"/>
            <w:tcBorders>
              <w:left w:val="single" w:sz="4" w:space="0" w:color="auto"/>
              <w:right w:val="single" w:sz="4" w:space="0" w:color="auto"/>
            </w:tcBorders>
            <w:vAlign w:val="center"/>
          </w:tcPr>
          <w:p w14:paraId="49356CAA" w14:textId="77777777" w:rsidR="0064530E" w:rsidRPr="00B45458" w:rsidRDefault="0064530E" w:rsidP="0064530E">
            <w:pPr>
              <w:jc w:val="center"/>
            </w:pPr>
          </w:p>
        </w:tc>
        <w:tc>
          <w:tcPr>
            <w:tcW w:w="1807" w:type="pct"/>
            <w:tcBorders>
              <w:top w:val="single" w:sz="4" w:space="0" w:color="auto"/>
              <w:left w:val="single" w:sz="4" w:space="0" w:color="auto"/>
              <w:bottom w:val="single" w:sz="4" w:space="0" w:color="auto"/>
              <w:right w:val="single" w:sz="4" w:space="0" w:color="auto"/>
            </w:tcBorders>
            <w:shd w:val="clear" w:color="auto" w:fill="auto"/>
            <w:vAlign w:val="center"/>
          </w:tcPr>
          <w:p w14:paraId="21968808" w14:textId="77777777" w:rsidR="0064530E" w:rsidRPr="00B45458" w:rsidRDefault="0064530E" w:rsidP="0064530E">
            <w:pPr>
              <w:rPr>
                <w:i/>
                <w:color w:val="0000CC"/>
              </w:rPr>
            </w:pPr>
            <w:r w:rsidRPr="00B45458">
              <w:rPr>
                <w:i/>
                <w:color w:val="0000CC"/>
              </w:rPr>
              <w:t>- средства местного бюджета</w:t>
            </w:r>
          </w:p>
        </w:tc>
        <w:tc>
          <w:tcPr>
            <w:tcW w:w="883" w:type="pct"/>
            <w:tcBorders>
              <w:top w:val="single" w:sz="4" w:space="0" w:color="auto"/>
              <w:left w:val="nil"/>
              <w:bottom w:val="single" w:sz="4" w:space="0" w:color="auto"/>
              <w:right w:val="single" w:sz="4" w:space="0" w:color="auto"/>
            </w:tcBorders>
            <w:shd w:val="clear" w:color="auto" w:fill="auto"/>
            <w:vAlign w:val="center"/>
          </w:tcPr>
          <w:p w14:paraId="26ED5F51" w14:textId="77777777" w:rsidR="0064530E" w:rsidRPr="00B45458" w:rsidRDefault="0064530E" w:rsidP="0064530E">
            <w:pPr>
              <w:jc w:val="center"/>
              <w:rPr>
                <w:i/>
                <w:color w:val="0000CC"/>
              </w:rPr>
            </w:pPr>
            <w:r w:rsidRPr="00B45458">
              <w:rPr>
                <w:i/>
                <w:color w:val="0000CC"/>
              </w:rPr>
              <w:t>4 111 525,5</w:t>
            </w:r>
          </w:p>
        </w:tc>
        <w:tc>
          <w:tcPr>
            <w:tcW w:w="824" w:type="pct"/>
            <w:tcBorders>
              <w:top w:val="single" w:sz="4" w:space="0" w:color="auto"/>
              <w:left w:val="nil"/>
              <w:bottom w:val="single" w:sz="4" w:space="0" w:color="auto"/>
              <w:right w:val="single" w:sz="4" w:space="0" w:color="auto"/>
            </w:tcBorders>
            <w:shd w:val="clear" w:color="auto" w:fill="auto"/>
            <w:vAlign w:val="center"/>
          </w:tcPr>
          <w:p w14:paraId="7B6E7A0B" w14:textId="77777777" w:rsidR="0064530E" w:rsidRPr="00B45458" w:rsidRDefault="0064530E" w:rsidP="0064530E">
            <w:pPr>
              <w:jc w:val="center"/>
              <w:rPr>
                <w:i/>
                <w:color w:val="0000CC"/>
              </w:rPr>
            </w:pPr>
            <w:r w:rsidRPr="00B45458">
              <w:rPr>
                <w:i/>
                <w:color w:val="0000CC"/>
              </w:rPr>
              <w:t>3 920 306,</w:t>
            </w:r>
            <w:r>
              <w:rPr>
                <w:i/>
                <w:color w:val="0000CC"/>
              </w:rPr>
              <w:t>6</w:t>
            </w:r>
          </w:p>
        </w:tc>
        <w:tc>
          <w:tcPr>
            <w:tcW w:w="412" w:type="pct"/>
            <w:tcBorders>
              <w:top w:val="single" w:sz="4" w:space="0" w:color="auto"/>
              <w:left w:val="nil"/>
              <w:bottom w:val="single" w:sz="4" w:space="0" w:color="auto"/>
              <w:right w:val="single" w:sz="4" w:space="0" w:color="auto"/>
            </w:tcBorders>
            <w:shd w:val="clear" w:color="auto" w:fill="auto"/>
            <w:vAlign w:val="center"/>
          </w:tcPr>
          <w:p w14:paraId="584CED1C" w14:textId="77777777" w:rsidR="0064530E" w:rsidRPr="00B45458" w:rsidRDefault="0064530E" w:rsidP="0064530E">
            <w:pPr>
              <w:jc w:val="center"/>
              <w:rPr>
                <w:i/>
                <w:color w:val="0000CC"/>
              </w:rPr>
            </w:pPr>
            <w:r w:rsidRPr="00B45458">
              <w:rPr>
                <w:i/>
                <w:color w:val="0000CC"/>
              </w:rPr>
              <w:t>95,3</w:t>
            </w:r>
          </w:p>
        </w:tc>
        <w:tc>
          <w:tcPr>
            <w:tcW w:w="750" w:type="pct"/>
            <w:tcBorders>
              <w:top w:val="single" w:sz="4" w:space="0" w:color="auto"/>
              <w:left w:val="nil"/>
              <w:bottom w:val="single" w:sz="4" w:space="0" w:color="auto"/>
              <w:right w:val="single" w:sz="4" w:space="0" w:color="auto"/>
            </w:tcBorders>
            <w:vAlign w:val="center"/>
          </w:tcPr>
          <w:p w14:paraId="1A31216B" w14:textId="77777777" w:rsidR="0064530E" w:rsidRPr="00B45458" w:rsidRDefault="0064530E" w:rsidP="0064530E">
            <w:pPr>
              <w:jc w:val="right"/>
              <w:rPr>
                <w:i/>
                <w:color w:val="0000CC"/>
              </w:rPr>
            </w:pPr>
            <w:r w:rsidRPr="00B45458">
              <w:rPr>
                <w:i/>
                <w:color w:val="0000CC"/>
              </w:rPr>
              <w:t>-191 218,</w:t>
            </w:r>
            <w:r>
              <w:rPr>
                <w:i/>
                <w:color w:val="0000CC"/>
              </w:rPr>
              <w:t>9</w:t>
            </w:r>
            <w:r w:rsidRPr="00B45458">
              <w:rPr>
                <w:i/>
                <w:color w:val="0000CC"/>
              </w:rPr>
              <w:t xml:space="preserve">   </w:t>
            </w:r>
          </w:p>
        </w:tc>
      </w:tr>
      <w:tr w:rsidR="0064530E" w:rsidRPr="00B45458" w14:paraId="645A50CB" w14:textId="77777777" w:rsidTr="0064530E">
        <w:trPr>
          <w:trHeight w:val="401"/>
          <w:jc w:val="center"/>
        </w:trPr>
        <w:tc>
          <w:tcPr>
            <w:tcW w:w="323" w:type="pct"/>
            <w:vMerge/>
            <w:tcBorders>
              <w:left w:val="single" w:sz="4" w:space="0" w:color="auto"/>
              <w:right w:val="single" w:sz="4" w:space="0" w:color="auto"/>
            </w:tcBorders>
            <w:vAlign w:val="center"/>
          </w:tcPr>
          <w:p w14:paraId="2DC6F87B" w14:textId="77777777" w:rsidR="0064530E" w:rsidRPr="00B45458" w:rsidRDefault="0064530E" w:rsidP="0064530E">
            <w:pPr>
              <w:jc w:val="center"/>
            </w:pPr>
          </w:p>
        </w:tc>
        <w:tc>
          <w:tcPr>
            <w:tcW w:w="1807" w:type="pct"/>
            <w:tcBorders>
              <w:top w:val="single" w:sz="4" w:space="0" w:color="auto"/>
              <w:left w:val="single" w:sz="4" w:space="0" w:color="auto"/>
              <w:bottom w:val="single" w:sz="4" w:space="0" w:color="auto"/>
              <w:right w:val="single" w:sz="4" w:space="0" w:color="auto"/>
            </w:tcBorders>
            <w:shd w:val="clear" w:color="auto" w:fill="auto"/>
            <w:vAlign w:val="center"/>
          </w:tcPr>
          <w:p w14:paraId="453742ED" w14:textId="77777777" w:rsidR="0064530E" w:rsidRPr="00B45458" w:rsidRDefault="0064530E" w:rsidP="0064530E">
            <w:pPr>
              <w:rPr>
                <w:i/>
                <w:color w:val="0000CC"/>
              </w:rPr>
            </w:pPr>
            <w:r w:rsidRPr="00B45458">
              <w:rPr>
                <w:i/>
                <w:color w:val="0000CC"/>
              </w:rPr>
              <w:t xml:space="preserve">- средства краевого бюджета </w:t>
            </w:r>
          </w:p>
        </w:tc>
        <w:tc>
          <w:tcPr>
            <w:tcW w:w="883" w:type="pct"/>
            <w:tcBorders>
              <w:top w:val="single" w:sz="4" w:space="0" w:color="auto"/>
              <w:left w:val="nil"/>
              <w:bottom w:val="single" w:sz="4" w:space="0" w:color="auto"/>
              <w:right w:val="single" w:sz="4" w:space="0" w:color="auto"/>
            </w:tcBorders>
            <w:shd w:val="clear" w:color="auto" w:fill="auto"/>
            <w:vAlign w:val="center"/>
          </w:tcPr>
          <w:p w14:paraId="740F596F" w14:textId="77777777" w:rsidR="0064530E" w:rsidRPr="00B45458" w:rsidRDefault="0064530E" w:rsidP="0064530E">
            <w:pPr>
              <w:jc w:val="center"/>
              <w:rPr>
                <w:i/>
                <w:color w:val="0000CC"/>
              </w:rPr>
            </w:pPr>
            <w:r w:rsidRPr="00B45458">
              <w:rPr>
                <w:i/>
                <w:color w:val="0000CC"/>
              </w:rPr>
              <w:t>7 654 402,7</w:t>
            </w:r>
          </w:p>
        </w:tc>
        <w:tc>
          <w:tcPr>
            <w:tcW w:w="824" w:type="pct"/>
            <w:tcBorders>
              <w:top w:val="single" w:sz="4" w:space="0" w:color="auto"/>
              <w:left w:val="nil"/>
              <w:bottom w:val="single" w:sz="4" w:space="0" w:color="auto"/>
              <w:right w:val="single" w:sz="4" w:space="0" w:color="auto"/>
            </w:tcBorders>
            <w:shd w:val="clear" w:color="auto" w:fill="auto"/>
            <w:vAlign w:val="center"/>
          </w:tcPr>
          <w:p w14:paraId="0BE6E147" w14:textId="77777777" w:rsidR="0064530E" w:rsidRPr="00B45458" w:rsidRDefault="0064530E" w:rsidP="0064530E">
            <w:pPr>
              <w:jc w:val="center"/>
              <w:rPr>
                <w:i/>
                <w:color w:val="0000CC"/>
              </w:rPr>
            </w:pPr>
            <w:r w:rsidRPr="00B45458">
              <w:rPr>
                <w:i/>
                <w:color w:val="0000CC"/>
              </w:rPr>
              <w:t>7 618 619,9</w:t>
            </w:r>
          </w:p>
        </w:tc>
        <w:tc>
          <w:tcPr>
            <w:tcW w:w="412" w:type="pct"/>
            <w:tcBorders>
              <w:top w:val="single" w:sz="4" w:space="0" w:color="auto"/>
              <w:left w:val="nil"/>
              <w:bottom w:val="single" w:sz="4" w:space="0" w:color="auto"/>
              <w:right w:val="single" w:sz="4" w:space="0" w:color="auto"/>
            </w:tcBorders>
            <w:shd w:val="clear" w:color="auto" w:fill="auto"/>
            <w:vAlign w:val="center"/>
          </w:tcPr>
          <w:p w14:paraId="335D0E47" w14:textId="77777777" w:rsidR="0064530E" w:rsidRPr="00B45458" w:rsidRDefault="0064530E" w:rsidP="0064530E">
            <w:pPr>
              <w:jc w:val="center"/>
              <w:rPr>
                <w:i/>
                <w:color w:val="0000CC"/>
              </w:rPr>
            </w:pPr>
            <w:r w:rsidRPr="00B45458">
              <w:rPr>
                <w:i/>
                <w:color w:val="0000CC"/>
              </w:rPr>
              <w:t>99,5</w:t>
            </w:r>
          </w:p>
        </w:tc>
        <w:tc>
          <w:tcPr>
            <w:tcW w:w="750" w:type="pct"/>
            <w:tcBorders>
              <w:top w:val="single" w:sz="4" w:space="0" w:color="auto"/>
              <w:left w:val="nil"/>
              <w:bottom w:val="single" w:sz="4" w:space="0" w:color="auto"/>
              <w:right w:val="single" w:sz="4" w:space="0" w:color="auto"/>
            </w:tcBorders>
            <w:vAlign w:val="center"/>
          </w:tcPr>
          <w:p w14:paraId="13F97716" w14:textId="77777777" w:rsidR="0064530E" w:rsidRPr="00B45458" w:rsidRDefault="0064530E" w:rsidP="0064530E">
            <w:pPr>
              <w:jc w:val="right"/>
              <w:rPr>
                <w:i/>
                <w:color w:val="0000CC"/>
              </w:rPr>
            </w:pPr>
            <w:r w:rsidRPr="00B45458">
              <w:rPr>
                <w:i/>
                <w:color w:val="0000CC"/>
              </w:rPr>
              <w:t xml:space="preserve">-35 782,8   </w:t>
            </w:r>
          </w:p>
        </w:tc>
      </w:tr>
      <w:tr w:rsidR="0064530E" w:rsidRPr="00B45458" w14:paraId="24CEF7A3" w14:textId="77777777" w:rsidTr="0064530E">
        <w:trPr>
          <w:trHeight w:val="421"/>
          <w:jc w:val="center"/>
        </w:trPr>
        <w:tc>
          <w:tcPr>
            <w:tcW w:w="323" w:type="pct"/>
            <w:tcBorders>
              <w:left w:val="single" w:sz="4" w:space="0" w:color="auto"/>
              <w:bottom w:val="single" w:sz="4" w:space="0" w:color="auto"/>
              <w:right w:val="single" w:sz="4" w:space="0" w:color="auto"/>
            </w:tcBorders>
            <w:vAlign w:val="center"/>
          </w:tcPr>
          <w:p w14:paraId="77DA78B9" w14:textId="77777777" w:rsidR="0064530E" w:rsidRPr="00B45458" w:rsidRDefault="0064530E" w:rsidP="0064530E"/>
        </w:tc>
        <w:tc>
          <w:tcPr>
            <w:tcW w:w="1807" w:type="pct"/>
            <w:tcBorders>
              <w:top w:val="single" w:sz="4" w:space="0" w:color="auto"/>
              <w:left w:val="single" w:sz="4" w:space="0" w:color="auto"/>
              <w:bottom w:val="single" w:sz="4" w:space="0" w:color="auto"/>
              <w:right w:val="single" w:sz="4" w:space="0" w:color="auto"/>
            </w:tcBorders>
            <w:shd w:val="clear" w:color="auto" w:fill="auto"/>
            <w:vAlign w:val="center"/>
          </w:tcPr>
          <w:p w14:paraId="13565083" w14:textId="77777777" w:rsidR="0064530E" w:rsidRPr="00B45458" w:rsidRDefault="0064530E" w:rsidP="0064530E">
            <w:pPr>
              <w:rPr>
                <w:i/>
                <w:color w:val="0000CC"/>
              </w:rPr>
            </w:pPr>
            <w:r w:rsidRPr="00B45458">
              <w:rPr>
                <w:i/>
                <w:color w:val="0000CC"/>
              </w:rPr>
              <w:t>- средства федерального бюджета</w:t>
            </w:r>
          </w:p>
        </w:tc>
        <w:tc>
          <w:tcPr>
            <w:tcW w:w="883" w:type="pct"/>
            <w:tcBorders>
              <w:top w:val="single" w:sz="4" w:space="0" w:color="auto"/>
              <w:left w:val="nil"/>
              <w:bottom w:val="single" w:sz="4" w:space="0" w:color="auto"/>
              <w:right w:val="single" w:sz="4" w:space="0" w:color="auto"/>
            </w:tcBorders>
            <w:shd w:val="clear" w:color="auto" w:fill="auto"/>
            <w:vAlign w:val="center"/>
          </w:tcPr>
          <w:p w14:paraId="715B7C71" w14:textId="77777777" w:rsidR="0064530E" w:rsidRPr="00B45458" w:rsidRDefault="0064530E" w:rsidP="0064530E">
            <w:pPr>
              <w:jc w:val="center"/>
              <w:rPr>
                <w:i/>
                <w:color w:val="0000CC"/>
              </w:rPr>
            </w:pPr>
            <w:r w:rsidRPr="00B45458">
              <w:rPr>
                <w:i/>
                <w:color w:val="0000CC"/>
              </w:rPr>
              <w:t>361 648,9</w:t>
            </w:r>
          </w:p>
        </w:tc>
        <w:tc>
          <w:tcPr>
            <w:tcW w:w="824" w:type="pct"/>
            <w:tcBorders>
              <w:top w:val="single" w:sz="4" w:space="0" w:color="auto"/>
              <w:left w:val="nil"/>
              <w:bottom w:val="single" w:sz="4" w:space="0" w:color="auto"/>
              <w:right w:val="single" w:sz="4" w:space="0" w:color="auto"/>
            </w:tcBorders>
            <w:shd w:val="clear" w:color="auto" w:fill="auto"/>
            <w:vAlign w:val="center"/>
          </w:tcPr>
          <w:p w14:paraId="5DC1E67F" w14:textId="77777777" w:rsidR="0064530E" w:rsidRPr="00B45458" w:rsidRDefault="0064530E" w:rsidP="0064530E">
            <w:pPr>
              <w:jc w:val="center"/>
              <w:rPr>
                <w:i/>
                <w:color w:val="0000CC"/>
              </w:rPr>
            </w:pPr>
            <w:r w:rsidRPr="00B45458">
              <w:rPr>
                <w:i/>
                <w:color w:val="0000CC"/>
              </w:rPr>
              <w:t>358 960,</w:t>
            </w:r>
            <w:r>
              <w:rPr>
                <w:i/>
                <w:color w:val="0000CC"/>
              </w:rPr>
              <w:t>3</w:t>
            </w:r>
          </w:p>
        </w:tc>
        <w:tc>
          <w:tcPr>
            <w:tcW w:w="412" w:type="pct"/>
            <w:tcBorders>
              <w:top w:val="single" w:sz="4" w:space="0" w:color="auto"/>
              <w:left w:val="nil"/>
              <w:bottom w:val="single" w:sz="4" w:space="0" w:color="auto"/>
              <w:right w:val="single" w:sz="4" w:space="0" w:color="auto"/>
            </w:tcBorders>
            <w:shd w:val="clear" w:color="auto" w:fill="auto"/>
            <w:vAlign w:val="center"/>
          </w:tcPr>
          <w:p w14:paraId="72B48241" w14:textId="77777777" w:rsidR="0064530E" w:rsidRPr="00B45458" w:rsidRDefault="0064530E" w:rsidP="0064530E">
            <w:pPr>
              <w:jc w:val="center"/>
              <w:rPr>
                <w:i/>
                <w:color w:val="0000CC"/>
              </w:rPr>
            </w:pPr>
            <w:r w:rsidRPr="00B45458">
              <w:rPr>
                <w:i/>
                <w:color w:val="0000CC"/>
              </w:rPr>
              <w:t>99,3</w:t>
            </w:r>
          </w:p>
        </w:tc>
        <w:tc>
          <w:tcPr>
            <w:tcW w:w="750" w:type="pct"/>
            <w:tcBorders>
              <w:top w:val="single" w:sz="4" w:space="0" w:color="auto"/>
              <w:left w:val="nil"/>
              <w:bottom w:val="single" w:sz="4" w:space="0" w:color="auto"/>
              <w:right w:val="single" w:sz="4" w:space="0" w:color="auto"/>
            </w:tcBorders>
            <w:vAlign w:val="center"/>
          </w:tcPr>
          <w:p w14:paraId="11F5FBF1" w14:textId="77777777" w:rsidR="0064530E" w:rsidRPr="00B45458" w:rsidRDefault="0064530E" w:rsidP="0064530E">
            <w:pPr>
              <w:jc w:val="right"/>
              <w:rPr>
                <w:i/>
                <w:color w:val="0000CC"/>
              </w:rPr>
            </w:pPr>
            <w:r w:rsidRPr="00B45458">
              <w:rPr>
                <w:i/>
                <w:color w:val="0000CC"/>
              </w:rPr>
              <w:t>-2 688,</w:t>
            </w:r>
            <w:r>
              <w:rPr>
                <w:i/>
                <w:color w:val="0000CC"/>
              </w:rPr>
              <w:t>6</w:t>
            </w:r>
            <w:r w:rsidRPr="00B45458">
              <w:rPr>
                <w:i/>
                <w:color w:val="0000CC"/>
              </w:rPr>
              <w:t xml:space="preserve">   </w:t>
            </w:r>
          </w:p>
        </w:tc>
      </w:tr>
      <w:tr w:rsidR="0064530E" w:rsidRPr="00B45458" w14:paraId="0B91AF99" w14:textId="77777777" w:rsidTr="0064530E">
        <w:trPr>
          <w:trHeight w:val="600"/>
          <w:jc w:val="center"/>
        </w:trPr>
        <w:tc>
          <w:tcPr>
            <w:tcW w:w="323" w:type="pct"/>
            <w:tcBorders>
              <w:top w:val="single" w:sz="4" w:space="0" w:color="auto"/>
              <w:left w:val="single" w:sz="4" w:space="0" w:color="auto"/>
              <w:right w:val="single" w:sz="4" w:space="0" w:color="auto"/>
            </w:tcBorders>
            <w:vAlign w:val="center"/>
          </w:tcPr>
          <w:p w14:paraId="32FEECB3" w14:textId="77777777" w:rsidR="0064530E" w:rsidRPr="00B45458" w:rsidRDefault="0064530E" w:rsidP="0064530E">
            <w:pPr>
              <w:jc w:val="center"/>
            </w:pPr>
          </w:p>
        </w:tc>
        <w:tc>
          <w:tcPr>
            <w:tcW w:w="1807" w:type="pct"/>
            <w:tcBorders>
              <w:top w:val="single" w:sz="4" w:space="0" w:color="auto"/>
              <w:left w:val="single" w:sz="4" w:space="0" w:color="auto"/>
              <w:bottom w:val="single" w:sz="4" w:space="0" w:color="auto"/>
              <w:right w:val="single" w:sz="4" w:space="0" w:color="auto"/>
            </w:tcBorders>
            <w:shd w:val="clear" w:color="auto" w:fill="auto"/>
            <w:vAlign w:val="center"/>
          </w:tcPr>
          <w:p w14:paraId="78CB699D" w14:textId="77777777" w:rsidR="0064530E" w:rsidRPr="00B45458" w:rsidRDefault="0064530E" w:rsidP="0064530E">
            <w:pPr>
              <w:rPr>
                <w:i/>
                <w:color w:val="0000CC"/>
              </w:rPr>
            </w:pPr>
            <w:r w:rsidRPr="00B45458">
              <w:rPr>
                <w:i/>
              </w:rPr>
              <w:t>Управление по спорту Администрации города Норильска</w:t>
            </w:r>
          </w:p>
        </w:tc>
        <w:tc>
          <w:tcPr>
            <w:tcW w:w="883" w:type="pct"/>
            <w:tcBorders>
              <w:top w:val="single" w:sz="4" w:space="0" w:color="auto"/>
              <w:left w:val="nil"/>
              <w:bottom w:val="single" w:sz="4" w:space="0" w:color="auto"/>
              <w:right w:val="single" w:sz="4" w:space="0" w:color="auto"/>
            </w:tcBorders>
            <w:shd w:val="clear" w:color="auto" w:fill="auto"/>
            <w:vAlign w:val="center"/>
          </w:tcPr>
          <w:p w14:paraId="2E9F9D07" w14:textId="77777777" w:rsidR="0064530E" w:rsidRPr="00B45458" w:rsidRDefault="0064530E" w:rsidP="0064530E">
            <w:pPr>
              <w:jc w:val="center"/>
              <w:rPr>
                <w:i/>
              </w:rPr>
            </w:pPr>
            <w:r w:rsidRPr="00B45458">
              <w:rPr>
                <w:i/>
              </w:rPr>
              <w:t xml:space="preserve">24 337,3   </w:t>
            </w:r>
          </w:p>
        </w:tc>
        <w:tc>
          <w:tcPr>
            <w:tcW w:w="824" w:type="pct"/>
            <w:tcBorders>
              <w:top w:val="single" w:sz="4" w:space="0" w:color="auto"/>
              <w:left w:val="nil"/>
              <w:bottom w:val="single" w:sz="4" w:space="0" w:color="auto"/>
              <w:right w:val="single" w:sz="4" w:space="0" w:color="auto"/>
            </w:tcBorders>
            <w:shd w:val="clear" w:color="auto" w:fill="auto"/>
            <w:vAlign w:val="center"/>
          </w:tcPr>
          <w:p w14:paraId="3C57EC16" w14:textId="77777777" w:rsidR="0064530E" w:rsidRPr="00B45458" w:rsidRDefault="0064530E" w:rsidP="0064530E">
            <w:pPr>
              <w:jc w:val="center"/>
              <w:rPr>
                <w:i/>
              </w:rPr>
            </w:pPr>
            <w:r w:rsidRPr="00B45458">
              <w:rPr>
                <w:i/>
              </w:rPr>
              <w:t>23 761,</w:t>
            </w:r>
            <w:r>
              <w:rPr>
                <w:i/>
              </w:rPr>
              <w:t>4</w:t>
            </w:r>
            <w:r w:rsidRPr="00B45458">
              <w:rPr>
                <w:i/>
              </w:rPr>
              <w:t xml:space="preserve">   </w:t>
            </w:r>
          </w:p>
        </w:tc>
        <w:tc>
          <w:tcPr>
            <w:tcW w:w="412" w:type="pct"/>
            <w:tcBorders>
              <w:top w:val="single" w:sz="4" w:space="0" w:color="auto"/>
              <w:left w:val="nil"/>
              <w:bottom w:val="single" w:sz="4" w:space="0" w:color="auto"/>
              <w:right w:val="single" w:sz="4" w:space="0" w:color="auto"/>
            </w:tcBorders>
            <w:shd w:val="clear" w:color="auto" w:fill="auto"/>
            <w:vAlign w:val="center"/>
          </w:tcPr>
          <w:p w14:paraId="1408D9F7" w14:textId="77777777" w:rsidR="0064530E" w:rsidRPr="00B45458" w:rsidRDefault="0064530E" w:rsidP="0064530E">
            <w:pPr>
              <w:jc w:val="center"/>
              <w:rPr>
                <w:i/>
              </w:rPr>
            </w:pPr>
            <w:r w:rsidRPr="00B45458">
              <w:rPr>
                <w:i/>
              </w:rPr>
              <w:t>97,6</w:t>
            </w:r>
          </w:p>
        </w:tc>
        <w:tc>
          <w:tcPr>
            <w:tcW w:w="750" w:type="pct"/>
            <w:tcBorders>
              <w:top w:val="single" w:sz="4" w:space="0" w:color="auto"/>
              <w:left w:val="nil"/>
              <w:bottom w:val="single" w:sz="4" w:space="0" w:color="auto"/>
              <w:right w:val="single" w:sz="4" w:space="0" w:color="auto"/>
            </w:tcBorders>
            <w:vAlign w:val="center"/>
          </w:tcPr>
          <w:p w14:paraId="329EA7A2" w14:textId="77777777" w:rsidR="0064530E" w:rsidRPr="00B45458" w:rsidRDefault="0064530E" w:rsidP="0064530E">
            <w:pPr>
              <w:jc w:val="right"/>
              <w:rPr>
                <w:i/>
              </w:rPr>
            </w:pPr>
            <w:r w:rsidRPr="00B45458">
              <w:rPr>
                <w:i/>
              </w:rPr>
              <w:t xml:space="preserve">-575,9   </w:t>
            </w:r>
          </w:p>
        </w:tc>
      </w:tr>
      <w:tr w:rsidR="0064530E" w:rsidRPr="00B45458" w14:paraId="18DEF272" w14:textId="77777777" w:rsidTr="0064530E">
        <w:trPr>
          <w:trHeight w:val="373"/>
          <w:jc w:val="center"/>
        </w:trPr>
        <w:tc>
          <w:tcPr>
            <w:tcW w:w="323" w:type="pct"/>
            <w:tcBorders>
              <w:left w:val="single" w:sz="4" w:space="0" w:color="auto"/>
              <w:right w:val="single" w:sz="4" w:space="0" w:color="auto"/>
            </w:tcBorders>
            <w:vAlign w:val="center"/>
          </w:tcPr>
          <w:p w14:paraId="6F0A2778" w14:textId="77777777" w:rsidR="0064530E" w:rsidRPr="00B45458" w:rsidRDefault="0064530E" w:rsidP="0064530E">
            <w:pPr>
              <w:jc w:val="center"/>
            </w:pPr>
            <w:r w:rsidRPr="00B45458">
              <w:t>4</w:t>
            </w:r>
          </w:p>
        </w:tc>
        <w:tc>
          <w:tcPr>
            <w:tcW w:w="1807" w:type="pct"/>
            <w:tcBorders>
              <w:top w:val="single" w:sz="4" w:space="0" w:color="auto"/>
              <w:left w:val="single" w:sz="4" w:space="0" w:color="auto"/>
              <w:bottom w:val="single" w:sz="4" w:space="0" w:color="auto"/>
              <w:right w:val="single" w:sz="4" w:space="0" w:color="auto"/>
            </w:tcBorders>
            <w:shd w:val="clear" w:color="auto" w:fill="auto"/>
            <w:vAlign w:val="center"/>
          </w:tcPr>
          <w:p w14:paraId="73990AD8" w14:textId="77777777" w:rsidR="0064530E" w:rsidRPr="00B45458" w:rsidRDefault="0064530E" w:rsidP="0064530E">
            <w:pPr>
              <w:rPr>
                <w:i/>
                <w:color w:val="0000CC"/>
              </w:rPr>
            </w:pPr>
            <w:r w:rsidRPr="00B45458">
              <w:rPr>
                <w:i/>
                <w:color w:val="0000CC"/>
              </w:rPr>
              <w:t>- средства местного бюджета</w:t>
            </w:r>
          </w:p>
        </w:tc>
        <w:tc>
          <w:tcPr>
            <w:tcW w:w="883" w:type="pct"/>
            <w:tcBorders>
              <w:top w:val="single" w:sz="4" w:space="0" w:color="auto"/>
              <w:left w:val="nil"/>
              <w:bottom w:val="single" w:sz="4" w:space="0" w:color="auto"/>
              <w:right w:val="single" w:sz="4" w:space="0" w:color="auto"/>
            </w:tcBorders>
            <w:shd w:val="clear" w:color="auto" w:fill="auto"/>
            <w:vAlign w:val="center"/>
          </w:tcPr>
          <w:p w14:paraId="5142022B" w14:textId="77777777" w:rsidR="0064530E" w:rsidRPr="00B45458" w:rsidRDefault="0064530E" w:rsidP="0064530E">
            <w:pPr>
              <w:jc w:val="center"/>
              <w:rPr>
                <w:i/>
                <w:color w:val="0000CC"/>
              </w:rPr>
            </w:pPr>
            <w:r w:rsidRPr="00B45458">
              <w:rPr>
                <w:i/>
                <w:color w:val="0000CC"/>
              </w:rPr>
              <w:t xml:space="preserve">20 169,0   </w:t>
            </w:r>
          </w:p>
        </w:tc>
        <w:tc>
          <w:tcPr>
            <w:tcW w:w="824" w:type="pct"/>
            <w:tcBorders>
              <w:top w:val="single" w:sz="4" w:space="0" w:color="auto"/>
              <w:left w:val="nil"/>
              <w:bottom w:val="single" w:sz="4" w:space="0" w:color="auto"/>
              <w:right w:val="single" w:sz="4" w:space="0" w:color="auto"/>
            </w:tcBorders>
            <w:shd w:val="clear" w:color="auto" w:fill="auto"/>
            <w:vAlign w:val="center"/>
          </w:tcPr>
          <w:p w14:paraId="6C5A15A4" w14:textId="77777777" w:rsidR="0064530E" w:rsidRPr="00B45458" w:rsidRDefault="0064530E" w:rsidP="0064530E">
            <w:pPr>
              <w:jc w:val="center"/>
              <w:rPr>
                <w:i/>
                <w:color w:val="0000CC"/>
              </w:rPr>
            </w:pPr>
            <w:r w:rsidRPr="00B45458">
              <w:rPr>
                <w:i/>
                <w:color w:val="0000CC"/>
              </w:rPr>
              <w:t xml:space="preserve">19 593,1   </w:t>
            </w:r>
          </w:p>
        </w:tc>
        <w:tc>
          <w:tcPr>
            <w:tcW w:w="412" w:type="pct"/>
            <w:tcBorders>
              <w:top w:val="single" w:sz="4" w:space="0" w:color="auto"/>
              <w:left w:val="nil"/>
              <w:bottom w:val="single" w:sz="4" w:space="0" w:color="auto"/>
              <w:right w:val="single" w:sz="4" w:space="0" w:color="auto"/>
            </w:tcBorders>
            <w:shd w:val="clear" w:color="auto" w:fill="auto"/>
            <w:vAlign w:val="center"/>
          </w:tcPr>
          <w:p w14:paraId="56FD359B" w14:textId="77777777" w:rsidR="0064530E" w:rsidRPr="00B45458" w:rsidRDefault="0064530E" w:rsidP="0064530E">
            <w:pPr>
              <w:jc w:val="center"/>
              <w:rPr>
                <w:i/>
                <w:color w:val="0000CC"/>
              </w:rPr>
            </w:pPr>
            <w:r w:rsidRPr="00B45458">
              <w:rPr>
                <w:i/>
                <w:color w:val="0000CC"/>
              </w:rPr>
              <w:t>97,1</w:t>
            </w:r>
          </w:p>
        </w:tc>
        <w:tc>
          <w:tcPr>
            <w:tcW w:w="750" w:type="pct"/>
            <w:tcBorders>
              <w:top w:val="single" w:sz="4" w:space="0" w:color="auto"/>
              <w:left w:val="nil"/>
              <w:bottom w:val="single" w:sz="4" w:space="0" w:color="auto"/>
              <w:right w:val="single" w:sz="4" w:space="0" w:color="auto"/>
            </w:tcBorders>
            <w:vAlign w:val="center"/>
          </w:tcPr>
          <w:p w14:paraId="4AFE4D0E" w14:textId="77777777" w:rsidR="0064530E" w:rsidRPr="00B45458" w:rsidRDefault="0064530E" w:rsidP="0064530E">
            <w:pPr>
              <w:jc w:val="right"/>
              <w:rPr>
                <w:i/>
                <w:color w:val="0000CC"/>
              </w:rPr>
            </w:pPr>
            <w:r w:rsidRPr="00B45458">
              <w:rPr>
                <w:i/>
                <w:color w:val="0000CC"/>
              </w:rPr>
              <w:t xml:space="preserve">-575,9   </w:t>
            </w:r>
          </w:p>
        </w:tc>
      </w:tr>
      <w:tr w:rsidR="0064530E" w:rsidRPr="00B45458" w14:paraId="1CDB6F29" w14:textId="77777777" w:rsidTr="0064530E">
        <w:trPr>
          <w:trHeight w:val="373"/>
          <w:jc w:val="center"/>
        </w:trPr>
        <w:tc>
          <w:tcPr>
            <w:tcW w:w="323" w:type="pct"/>
            <w:tcBorders>
              <w:left w:val="single" w:sz="4" w:space="0" w:color="auto"/>
              <w:bottom w:val="single" w:sz="4" w:space="0" w:color="auto"/>
              <w:right w:val="single" w:sz="4" w:space="0" w:color="auto"/>
            </w:tcBorders>
            <w:vAlign w:val="center"/>
          </w:tcPr>
          <w:p w14:paraId="3C07C985" w14:textId="77777777" w:rsidR="0064530E" w:rsidRPr="00B45458" w:rsidRDefault="0064530E" w:rsidP="0064530E">
            <w:pPr>
              <w:jc w:val="center"/>
            </w:pPr>
          </w:p>
        </w:tc>
        <w:tc>
          <w:tcPr>
            <w:tcW w:w="1807" w:type="pct"/>
            <w:tcBorders>
              <w:top w:val="single" w:sz="4" w:space="0" w:color="auto"/>
              <w:left w:val="single" w:sz="4" w:space="0" w:color="auto"/>
              <w:bottom w:val="single" w:sz="4" w:space="0" w:color="auto"/>
              <w:right w:val="single" w:sz="4" w:space="0" w:color="auto"/>
            </w:tcBorders>
            <w:shd w:val="clear" w:color="auto" w:fill="auto"/>
            <w:vAlign w:val="center"/>
          </w:tcPr>
          <w:p w14:paraId="11CABF72" w14:textId="77777777" w:rsidR="0064530E" w:rsidRPr="00B45458" w:rsidRDefault="0064530E" w:rsidP="0064530E">
            <w:pPr>
              <w:rPr>
                <w:i/>
                <w:color w:val="0000CC"/>
              </w:rPr>
            </w:pPr>
            <w:r w:rsidRPr="00B45458">
              <w:rPr>
                <w:i/>
                <w:color w:val="0000CC"/>
              </w:rPr>
              <w:t>- средства краевого бюджета</w:t>
            </w:r>
          </w:p>
        </w:tc>
        <w:tc>
          <w:tcPr>
            <w:tcW w:w="883" w:type="pct"/>
            <w:tcBorders>
              <w:top w:val="single" w:sz="4" w:space="0" w:color="auto"/>
              <w:left w:val="nil"/>
              <w:bottom w:val="single" w:sz="4" w:space="0" w:color="auto"/>
              <w:right w:val="single" w:sz="4" w:space="0" w:color="auto"/>
            </w:tcBorders>
            <w:shd w:val="clear" w:color="auto" w:fill="auto"/>
            <w:vAlign w:val="center"/>
          </w:tcPr>
          <w:p w14:paraId="2A1F40DF" w14:textId="77777777" w:rsidR="0064530E" w:rsidRPr="00B45458" w:rsidRDefault="0064530E" w:rsidP="0064530E">
            <w:pPr>
              <w:jc w:val="center"/>
              <w:rPr>
                <w:i/>
                <w:color w:val="0000CC"/>
              </w:rPr>
            </w:pPr>
            <w:r w:rsidRPr="00B45458">
              <w:rPr>
                <w:i/>
                <w:color w:val="0000CC"/>
              </w:rPr>
              <w:t xml:space="preserve">4 168,3   </w:t>
            </w:r>
          </w:p>
        </w:tc>
        <w:tc>
          <w:tcPr>
            <w:tcW w:w="824" w:type="pct"/>
            <w:tcBorders>
              <w:top w:val="single" w:sz="4" w:space="0" w:color="auto"/>
              <w:left w:val="nil"/>
              <w:bottom w:val="single" w:sz="4" w:space="0" w:color="auto"/>
              <w:right w:val="single" w:sz="4" w:space="0" w:color="auto"/>
            </w:tcBorders>
            <w:shd w:val="clear" w:color="auto" w:fill="auto"/>
            <w:vAlign w:val="center"/>
          </w:tcPr>
          <w:p w14:paraId="0C08774B" w14:textId="77777777" w:rsidR="0064530E" w:rsidRPr="00B45458" w:rsidRDefault="0064530E" w:rsidP="0064530E">
            <w:pPr>
              <w:jc w:val="center"/>
              <w:rPr>
                <w:i/>
                <w:color w:val="0000CC"/>
              </w:rPr>
            </w:pPr>
            <w:r w:rsidRPr="00B45458">
              <w:rPr>
                <w:i/>
                <w:color w:val="0000CC"/>
              </w:rPr>
              <w:t xml:space="preserve">4 168,3   </w:t>
            </w:r>
          </w:p>
        </w:tc>
        <w:tc>
          <w:tcPr>
            <w:tcW w:w="412" w:type="pct"/>
            <w:tcBorders>
              <w:top w:val="single" w:sz="4" w:space="0" w:color="auto"/>
              <w:left w:val="nil"/>
              <w:bottom w:val="single" w:sz="4" w:space="0" w:color="auto"/>
              <w:right w:val="single" w:sz="4" w:space="0" w:color="auto"/>
            </w:tcBorders>
            <w:shd w:val="clear" w:color="auto" w:fill="auto"/>
            <w:vAlign w:val="center"/>
          </w:tcPr>
          <w:p w14:paraId="3BD52847" w14:textId="77777777" w:rsidR="0064530E" w:rsidRPr="00B45458" w:rsidRDefault="0064530E" w:rsidP="0064530E">
            <w:pPr>
              <w:jc w:val="center"/>
              <w:rPr>
                <w:i/>
                <w:color w:val="0000CC"/>
              </w:rPr>
            </w:pPr>
            <w:r w:rsidRPr="00B45458">
              <w:rPr>
                <w:i/>
                <w:color w:val="0000CC"/>
              </w:rPr>
              <w:t>100,0</w:t>
            </w:r>
          </w:p>
        </w:tc>
        <w:tc>
          <w:tcPr>
            <w:tcW w:w="750" w:type="pct"/>
            <w:tcBorders>
              <w:top w:val="single" w:sz="4" w:space="0" w:color="auto"/>
              <w:left w:val="nil"/>
              <w:bottom w:val="single" w:sz="4" w:space="0" w:color="auto"/>
              <w:right w:val="single" w:sz="4" w:space="0" w:color="auto"/>
            </w:tcBorders>
            <w:vAlign w:val="center"/>
          </w:tcPr>
          <w:p w14:paraId="7B76EFD3" w14:textId="77777777" w:rsidR="0064530E" w:rsidRPr="00B45458" w:rsidRDefault="0064530E" w:rsidP="0064530E">
            <w:pPr>
              <w:jc w:val="right"/>
              <w:rPr>
                <w:i/>
                <w:color w:val="0000CC"/>
              </w:rPr>
            </w:pPr>
            <w:r w:rsidRPr="00B45458">
              <w:rPr>
                <w:i/>
                <w:color w:val="0000CC"/>
              </w:rPr>
              <w:t>-</w:t>
            </w:r>
          </w:p>
        </w:tc>
      </w:tr>
    </w:tbl>
    <w:p w14:paraId="294434F6" w14:textId="77777777" w:rsidR="0064530E" w:rsidRPr="00B45458" w:rsidRDefault="0064530E" w:rsidP="0064530E">
      <w:pPr>
        <w:spacing w:before="60" w:after="60"/>
        <w:jc w:val="both"/>
        <w:rPr>
          <w:sz w:val="26"/>
          <w:szCs w:val="26"/>
        </w:rPr>
      </w:pPr>
      <w:r w:rsidRPr="00B45458">
        <w:rPr>
          <w:sz w:val="26"/>
          <w:szCs w:val="26"/>
        </w:rPr>
        <w:t xml:space="preserve">     </w:t>
      </w:r>
    </w:p>
    <w:p w14:paraId="38B09CA1" w14:textId="77777777" w:rsidR="0064530E" w:rsidRPr="00B45458" w:rsidRDefault="0064530E" w:rsidP="0064530E">
      <w:pPr>
        <w:spacing w:before="60" w:after="60"/>
        <w:jc w:val="both"/>
        <w:rPr>
          <w:sz w:val="26"/>
          <w:szCs w:val="26"/>
        </w:rPr>
      </w:pPr>
      <w:r w:rsidRPr="00B45458">
        <w:rPr>
          <w:sz w:val="26"/>
          <w:szCs w:val="26"/>
        </w:rPr>
        <w:t xml:space="preserve"> Программа включает в себя следующие подпрограммы:</w:t>
      </w:r>
    </w:p>
    <w:p w14:paraId="6A75AF77" w14:textId="77777777" w:rsidR="0064530E" w:rsidRPr="00B45458" w:rsidRDefault="0064530E" w:rsidP="0064530E">
      <w:pPr>
        <w:numPr>
          <w:ilvl w:val="0"/>
          <w:numId w:val="2"/>
        </w:numPr>
        <w:spacing w:before="60" w:after="60"/>
        <w:rPr>
          <w:sz w:val="26"/>
          <w:szCs w:val="26"/>
        </w:rPr>
      </w:pPr>
      <w:r w:rsidRPr="00B45458">
        <w:rPr>
          <w:sz w:val="26"/>
          <w:szCs w:val="26"/>
        </w:rPr>
        <w:t>Подпрограмма 1. «Развитие дошкольного, общего и дополнительного образования детей»;</w:t>
      </w:r>
    </w:p>
    <w:p w14:paraId="3FD96669" w14:textId="77777777" w:rsidR="0064530E" w:rsidRPr="00B45458" w:rsidRDefault="0064530E" w:rsidP="0064530E">
      <w:pPr>
        <w:numPr>
          <w:ilvl w:val="0"/>
          <w:numId w:val="2"/>
        </w:numPr>
        <w:spacing w:before="60" w:after="60"/>
        <w:rPr>
          <w:sz w:val="26"/>
          <w:szCs w:val="26"/>
        </w:rPr>
      </w:pPr>
      <w:r w:rsidRPr="00B45458">
        <w:rPr>
          <w:sz w:val="26"/>
          <w:szCs w:val="26"/>
        </w:rPr>
        <w:t>Подпрограмма 2. «Питание учащихся общеобразовательных школ»;</w:t>
      </w:r>
    </w:p>
    <w:p w14:paraId="123A9F7E" w14:textId="77777777" w:rsidR="0064530E" w:rsidRPr="00B45458" w:rsidRDefault="0064530E" w:rsidP="0064530E">
      <w:pPr>
        <w:numPr>
          <w:ilvl w:val="0"/>
          <w:numId w:val="2"/>
        </w:numPr>
        <w:spacing w:before="60" w:after="60"/>
        <w:rPr>
          <w:sz w:val="26"/>
          <w:szCs w:val="26"/>
        </w:rPr>
      </w:pPr>
      <w:r w:rsidRPr="00B45458">
        <w:rPr>
          <w:sz w:val="26"/>
          <w:szCs w:val="26"/>
        </w:rPr>
        <w:t>Подпрограмма 3. «Отдых и оздоровление детей и подростков»;</w:t>
      </w:r>
    </w:p>
    <w:p w14:paraId="6E0553FA" w14:textId="77777777" w:rsidR="0064530E" w:rsidRPr="00B45458" w:rsidRDefault="0064530E" w:rsidP="0064530E">
      <w:pPr>
        <w:numPr>
          <w:ilvl w:val="0"/>
          <w:numId w:val="2"/>
        </w:numPr>
        <w:spacing w:before="60" w:after="60"/>
        <w:rPr>
          <w:sz w:val="26"/>
          <w:szCs w:val="26"/>
        </w:rPr>
      </w:pPr>
      <w:r w:rsidRPr="00B45458">
        <w:rPr>
          <w:sz w:val="26"/>
          <w:szCs w:val="26"/>
        </w:rPr>
        <w:t>Подпрограмма 4. «Осуществление деятельности по опеке и попечительству в отношении несовершеннолетних».</w:t>
      </w:r>
    </w:p>
    <w:p w14:paraId="5D73884B" w14:textId="77777777" w:rsidR="0064530E" w:rsidRPr="00B45458" w:rsidRDefault="0064530E" w:rsidP="0064530E">
      <w:pPr>
        <w:spacing w:before="60" w:after="60"/>
        <w:jc w:val="both"/>
        <w:rPr>
          <w:b/>
          <w:sz w:val="26"/>
          <w:szCs w:val="26"/>
        </w:rPr>
      </w:pPr>
    </w:p>
    <w:p w14:paraId="3440836F" w14:textId="77777777" w:rsidR="0064530E" w:rsidRPr="00B45458" w:rsidRDefault="0064530E" w:rsidP="0064530E">
      <w:pPr>
        <w:spacing w:before="60" w:after="60"/>
        <w:jc w:val="both"/>
        <w:rPr>
          <w:sz w:val="26"/>
          <w:szCs w:val="26"/>
        </w:rPr>
      </w:pPr>
      <w:r w:rsidRPr="00B45458">
        <w:rPr>
          <w:b/>
          <w:sz w:val="26"/>
          <w:szCs w:val="26"/>
        </w:rPr>
        <w:t xml:space="preserve">Подпрограмма 1. </w:t>
      </w:r>
      <w:r w:rsidRPr="00B45458">
        <w:rPr>
          <w:sz w:val="26"/>
          <w:szCs w:val="26"/>
        </w:rPr>
        <w:t>«Развитие дошкольного, общего и дополнительного образования детей»</w:t>
      </w:r>
    </w:p>
    <w:p w14:paraId="29FEF92A" w14:textId="651C13A0" w:rsidR="0064530E" w:rsidRPr="0064530E" w:rsidRDefault="0064530E" w:rsidP="0064530E">
      <w:pPr>
        <w:ind w:left="283" w:firstLine="425"/>
        <w:jc w:val="right"/>
        <w:rPr>
          <w:bCs/>
          <w:sz w:val="26"/>
          <w:szCs w:val="26"/>
        </w:rPr>
      </w:pPr>
      <w:r w:rsidRPr="0064530E">
        <w:rPr>
          <w:bCs/>
          <w:sz w:val="26"/>
          <w:szCs w:val="26"/>
        </w:rPr>
        <w:t>Таблица 25</w:t>
      </w:r>
    </w:p>
    <w:p w14:paraId="35A990CF" w14:textId="77777777" w:rsidR="0064530E" w:rsidRPr="00B45458" w:rsidRDefault="0064530E" w:rsidP="0064530E">
      <w:pPr>
        <w:spacing w:before="60" w:after="60"/>
        <w:jc w:val="right"/>
        <w:rPr>
          <w:bCs/>
          <w:sz w:val="22"/>
          <w:szCs w:val="22"/>
        </w:rPr>
      </w:pPr>
      <w:r w:rsidRPr="00B45458">
        <w:rPr>
          <w:bCs/>
          <w:sz w:val="22"/>
          <w:szCs w:val="22"/>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2"/>
        <w:gridCol w:w="2733"/>
        <w:gridCol w:w="2370"/>
        <w:gridCol w:w="1346"/>
        <w:gridCol w:w="1516"/>
        <w:gridCol w:w="817"/>
      </w:tblGrid>
      <w:tr w:rsidR="0064530E" w:rsidRPr="00B45458" w14:paraId="138A3168" w14:textId="77777777" w:rsidTr="0064530E">
        <w:trPr>
          <w:tblHeader/>
          <w:jc w:val="center"/>
        </w:trPr>
        <w:tc>
          <w:tcPr>
            <w:tcW w:w="301" w:type="pct"/>
            <w:vMerge w:val="restart"/>
            <w:vAlign w:val="center"/>
          </w:tcPr>
          <w:p w14:paraId="452512CA" w14:textId="77777777" w:rsidR="0064530E" w:rsidRPr="00B45458" w:rsidRDefault="0064530E" w:rsidP="0064530E">
            <w:pPr>
              <w:jc w:val="center"/>
              <w:rPr>
                <w:b/>
              </w:rPr>
            </w:pPr>
            <w:r w:rsidRPr="00B45458">
              <w:rPr>
                <w:b/>
                <w:bCs/>
              </w:rPr>
              <w:t>№ п/п</w:t>
            </w:r>
          </w:p>
        </w:tc>
        <w:tc>
          <w:tcPr>
            <w:tcW w:w="1463" w:type="pct"/>
            <w:vMerge w:val="restart"/>
            <w:vAlign w:val="center"/>
          </w:tcPr>
          <w:p w14:paraId="3A4EB510" w14:textId="77777777" w:rsidR="0064530E" w:rsidRPr="00B45458" w:rsidRDefault="0064530E" w:rsidP="0064530E">
            <w:pPr>
              <w:spacing w:before="60" w:after="60"/>
              <w:jc w:val="center"/>
              <w:rPr>
                <w:b/>
              </w:rPr>
            </w:pPr>
            <w:r w:rsidRPr="00B45458">
              <w:rPr>
                <w:b/>
              </w:rPr>
              <w:t>Наименование ГРБС</w:t>
            </w:r>
          </w:p>
        </w:tc>
        <w:tc>
          <w:tcPr>
            <w:tcW w:w="1268" w:type="pct"/>
            <w:vMerge w:val="restart"/>
            <w:vAlign w:val="center"/>
          </w:tcPr>
          <w:p w14:paraId="7884ECF1" w14:textId="77777777" w:rsidR="0064530E" w:rsidRPr="00B45458" w:rsidRDefault="0064530E" w:rsidP="0064530E">
            <w:pPr>
              <w:spacing w:before="60" w:after="60"/>
              <w:rPr>
                <w:b/>
              </w:rPr>
            </w:pPr>
            <w:r w:rsidRPr="00B45458">
              <w:rPr>
                <w:b/>
              </w:rPr>
              <w:t>Раздел, подраздел</w:t>
            </w:r>
          </w:p>
        </w:tc>
        <w:tc>
          <w:tcPr>
            <w:tcW w:w="1531" w:type="pct"/>
            <w:gridSpan w:val="2"/>
            <w:vAlign w:val="center"/>
          </w:tcPr>
          <w:p w14:paraId="1E82DA5B" w14:textId="77777777" w:rsidR="0064530E" w:rsidRPr="00B45458" w:rsidRDefault="0064530E" w:rsidP="0064530E">
            <w:pPr>
              <w:spacing w:before="60" w:after="60"/>
              <w:jc w:val="center"/>
              <w:rPr>
                <w:b/>
              </w:rPr>
            </w:pPr>
            <w:r w:rsidRPr="00B45458">
              <w:rPr>
                <w:b/>
              </w:rPr>
              <w:t xml:space="preserve">Объем бюджетных ассигнований </w:t>
            </w:r>
          </w:p>
        </w:tc>
        <w:tc>
          <w:tcPr>
            <w:tcW w:w="437" w:type="pct"/>
            <w:vMerge w:val="restart"/>
            <w:vAlign w:val="center"/>
          </w:tcPr>
          <w:p w14:paraId="1CFF91D4" w14:textId="77777777" w:rsidR="0064530E" w:rsidRPr="00B45458" w:rsidRDefault="0064530E" w:rsidP="0064530E">
            <w:pPr>
              <w:spacing w:before="60" w:after="60"/>
              <w:jc w:val="center"/>
              <w:rPr>
                <w:b/>
              </w:rPr>
            </w:pPr>
            <w:r w:rsidRPr="00B45458">
              <w:rPr>
                <w:b/>
              </w:rPr>
              <w:t>%</w:t>
            </w:r>
          </w:p>
        </w:tc>
      </w:tr>
      <w:tr w:rsidR="0064530E" w:rsidRPr="00B45458" w14:paraId="234C97B2" w14:textId="77777777" w:rsidTr="0064530E">
        <w:trPr>
          <w:trHeight w:val="783"/>
          <w:jc w:val="center"/>
        </w:trPr>
        <w:tc>
          <w:tcPr>
            <w:tcW w:w="301" w:type="pct"/>
            <w:vMerge/>
            <w:shd w:val="clear" w:color="auto" w:fill="BFBFBF"/>
          </w:tcPr>
          <w:p w14:paraId="37962FE2" w14:textId="77777777" w:rsidR="0064530E" w:rsidRPr="00B45458" w:rsidRDefault="0064530E" w:rsidP="0064530E">
            <w:pPr>
              <w:spacing w:before="60" w:after="60"/>
              <w:rPr>
                <w:b/>
              </w:rPr>
            </w:pPr>
          </w:p>
        </w:tc>
        <w:tc>
          <w:tcPr>
            <w:tcW w:w="1463" w:type="pct"/>
            <w:vMerge/>
            <w:shd w:val="clear" w:color="auto" w:fill="BFBFBF"/>
            <w:vAlign w:val="center"/>
          </w:tcPr>
          <w:p w14:paraId="17B7C76C" w14:textId="77777777" w:rsidR="0064530E" w:rsidRPr="00B45458" w:rsidRDefault="0064530E" w:rsidP="0064530E">
            <w:pPr>
              <w:spacing w:before="60" w:after="60"/>
              <w:rPr>
                <w:b/>
              </w:rPr>
            </w:pPr>
          </w:p>
        </w:tc>
        <w:tc>
          <w:tcPr>
            <w:tcW w:w="1268" w:type="pct"/>
            <w:vMerge/>
            <w:shd w:val="clear" w:color="auto" w:fill="BFBFBF"/>
            <w:vAlign w:val="center"/>
          </w:tcPr>
          <w:p w14:paraId="006A374E" w14:textId="77777777" w:rsidR="0064530E" w:rsidRPr="00B45458" w:rsidRDefault="0064530E" w:rsidP="0064530E">
            <w:pPr>
              <w:spacing w:before="60" w:after="60"/>
              <w:jc w:val="center"/>
              <w:rPr>
                <w:b/>
                <w:bCs/>
              </w:rPr>
            </w:pPr>
          </w:p>
        </w:tc>
        <w:tc>
          <w:tcPr>
            <w:tcW w:w="720" w:type="pct"/>
            <w:shd w:val="clear" w:color="auto" w:fill="FFFFFF" w:themeFill="background1"/>
            <w:vAlign w:val="center"/>
          </w:tcPr>
          <w:p w14:paraId="05D8603D" w14:textId="77777777" w:rsidR="0064530E" w:rsidRPr="00B45458" w:rsidRDefault="0064530E" w:rsidP="0064530E">
            <w:pPr>
              <w:spacing w:before="60" w:after="60"/>
              <w:jc w:val="center"/>
              <w:rPr>
                <w:b/>
                <w:bCs/>
              </w:rPr>
            </w:pPr>
            <w:r w:rsidRPr="00B45458">
              <w:rPr>
                <w:b/>
                <w:bCs/>
              </w:rPr>
              <w:t>Уточненный план</w:t>
            </w:r>
          </w:p>
        </w:tc>
        <w:tc>
          <w:tcPr>
            <w:tcW w:w="811" w:type="pct"/>
            <w:shd w:val="clear" w:color="auto" w:fill="FFFFFF" w:themeFill="background1"/>
            <w:vAlign w:val="center"/>
          </w:tcPr>
          <w:p w14:paraId="58F0C0C7" w14:textId="77777777" w:rsidR="0064530E" w:rsidRPr="00B45458" w:rsidRDefault="0064530E" w:rsidP="0064530E">
            <w:pPr>
              <w:spacing w:before="60" w:after="60"/>
              <w:jc w:val="center"/>
              <w:rPr>
                <w:b/>
                <w:bCs/>
              </w:rPr>
            </w:pPr>
            <w:r w:rsidRPr="00B45458">
              <w:rPr>
                <w:b/>
                <w:bCs/>
              </w:rPr>
              <w:t>Исполнение</w:t>
            </w:r>
          </w:p>
        </w:tc>
        <w:tc>
          <w:tcPr>
            <w:tcW w:w="437" w:type="pct"/>
            <w:vMerge/>
            <w:shd w:val="clear" w:color="auto" w:fill="FFFFFF" w:themeFill="background1"/>
            <w:vAlign w:val="center"/>
          </w:tcPr>
          <w:p w14:paraId="2720759C" w14:textId="77777777" w:rsidR="0064530E" w:rsidRPr="00B45458" w:rsidRDefault="0064530E" w:rsidP="0064530E">
            <w:pPr>
              <w:spacing w:before="60" w:after="60"/>
              <w:jc w:val="center"/>
              <w:rPr>
                <w:b/>
                <w:bCs/>
              </w:rPr>
            </w:pPr>
          </w:p>
        </w:tc>
      </w:tr>
      <w:tr w:rsidR="0064530E" w:rsidRPr="00B45458" w14:paraId="040EC712" w14:textId="77777777" w:rsidTr="0064530E">
        <w:trPr>
          <w:trHeight w:val="270"/>
          <w:jc w:val="center"/>
        </w:trPr>
        <w:tc>
          <w:tcPr>
            <w:tcW w:w="301" w:type="pct"/>
            <w:shd w:val="clear" w:color="auto" w:fill="BFBFBF"/>
          </w:tcPr>
          <w:p w14:paraId="4C646014" w14:textId="77777777" w:rsidR="0064530E" w:rsidRPr="00B45458" w:rsidRDefault="0064530E" w:rsidP="0064530E">
            <w:pPr>
              <w:spacing w:before="60" w:after="60"/>
              <w:rPr>
                <w:b/>
              </w:rPr>
            </w:pPr>
          </w:p>
        </w:tc>
        <w:tc>
          <w:tcPr>
            <w:tcW w:w="1463" w:type="pct"/>
            <w:shd w:val="clear" w:color="auto" w:fill="BFBFBF"/>
            <w:vAlign w:val="center"/>
          </w:tcPr>
          <w:p w14:paraId="41C6C5FE" w14:textId="77777777" w:rsidR="0064530E" w:rsidRPr="00B45458" w:rsidRDefault="0064530E" w:rsidP="0064530E">
            <w:pPr>
              <w:spacing w:before="60" w:after="60"/>
              <w:rPr>
                <w:b/>
              </w:rPr>
            </w:pPr>
            <w:r w:rsidRPr="00B45458">
              <w:rPr>
                <w:b/>
              </w:rPr>
              <w:t>ВСЕГО:</w:t>
            </w:r>
          </w:p>
        </w:tc>
        <w:tc>
          <w:tcPr>
            <w:tcW w:w="1268" w:type="pct"/>
            <w:shd w:val="clear" w:color="auto" w:fill="BFBFBF"/>
            <w:vAlign w:val="center"/>
          </w:tcPr>
          <w:p w14:paraId="01A67C3E" w14:textId="77777777" w:rsidR="0064530E" w:rsidRPr="00B45458" w:rsidRDefault="0064530E" w:rsidP="0064530E">
            <w:pPr>
              <w:spacing w:before="60" w:after="60"/>
              <w:jc w:val="center"/>
              <w:rPr>
                <w:b/>
                <w:bCs/>
              </w:rPr>
            </w:pPr>
          </w:p>
        </w:tc>
        <w:tc>
          <w:tcPr>
            <w:tcW w:w="720" w:type="pct"/>
            <w:shd w:val="clear" w:color="auto" w:fill="BFBFBF"/>
          </w:tcPr>
          <w:p w14:paraId="6AF8F744" w14:textId="77777777" w:rsidR="0064530E" w:rsidRPr="00B45458" w:rsidRDefault="0064530E" w:rsidP="0064530E">
            <w:pPr>
              <w:jc w:val="center"/>
              <w:rPr>
                <w:b/>
              </w:rPr>
            </w:pPr>
            <w:r>
              <w:rPr>
                <w:b/>
              </w:rPr>
              <w:t>11 711 728,2</w:t>
            </w:r>
            <w:r w:rsidRPr="00B45458">
              <w:rPr>
                <w:b/>
              </w:rPr>
              <w:t xml:space="preserve">   </w:t>
            </w:r>
          </w:p>
        </w:tc>
        <w:tc>
          <w:tcPr>
            <w:tcW w:w="811" w:type="pct"/>
            <w:shd w:val="clear" w:color="auto" w:fill="BFBFBF"/>
          </w:tcPr>
          <w:p w14:paraId="6C32D401" w14:textId="77777777" w:rsidR="0064530E" w:rsidRPr="00B45458" w:rsidRDefault="0064530E" w:rsidP="0064530E">
            <w:pPr>
              <w:jc w:val="center"/>
              <w:rPr>
                <w:b/>
              </w:rPr>
            </w:pPr>
            <w:r>
              <w:rPr>
                <w:b/>
              </w:rPr>
              <w:t>11 518 169,5</w:t>
            </w:r>
            <w:r w:rsidRPr="00B45458">
              <w:rPr>
                <w:b/>
              </w:rPr>
              <w:t xml:space="preserve">   </w:t>
            </w:r>
          </w:p>
        </w:tc>
        <w:tc>
          <w:tcPr>
            <w:tcW w:w="437" w:type="pct"/>
            <w:shd w:val="clear" w:color="auto" w:fill="BFBFBF"/>
          </w:tcPr>
          <w:p w14:paraId="74FC09BE" w14:textId="77777777" w:rsidR="0064530E" w:rsidRPr="00B45458" w:rsidRDefault="0064530E" w:rsidP="0064530E">
            <w:pPr>
              <w:jc w:val="center"/>
              <w:rPr>
                <w:b/>
              </w:rPr>
            </w:pPr>
            <w:r w:rsidRPr="00B45458">
              <w:rPr>
                <w:b/>
              </w:rPr>
              <w:t>98,3</w:t>
            </w:r>
          </w:p>
        </w:tc>
      </w:tr>
      <w:tr w:rsidR="0064530E" w:rsidRPr="00B45458" w14:paraId="3728233F" w14:textId="77777777" w:rsidTr="0064530E">
        <w:trPr>
          <w:trHeight w:val="347"/>
          <w:jc w:val="center"/>
        </w:trPr>
        <w:tc>
          <w:tcPr>
            <w:tcW w:w="301" w:type="pct"/>
          </w:tcPr>
          <w:p w14:paraId="45F7B98E" w14:textId="77777777" w:rsidR="0064530E" w:rsidRPr="00B45458" w:rsidRDefault="0064530E" w:rsidP="0064530E">
            <w:pPr>
              <w:spacing w:before="60" w:after="60"/>
              <w:rPr>
                <w:i/>
              </w:rPr>
            </w:pPr>
          </w:p>
        </w:tc>
        <w:tc>
          <w:tcPr>
            <w:tcW w:w="1463" w:type="pct"/>
          </w:tcPr>
          <w:p w14:paraId="4B966962" w14:textId="77777777" w:rsidR="0064530E" w:rsidRPr="00B45458" w:rsidRDefault="0064530E" w:rsidP="0064530E">
            <w:pPr>
              <w:spacing w:before="60" w:after="60"/>
              <w:rPr>
                <w:i/>
              </w:rPr>
            </w:pPr>
            <w:r w:rsidRPr="00B45458">
              <w:rPr>
                <w:i/>
              </w:rPr>
              <w:t>в том числе:</w:t>
            </w:r>
          </w:p>
        </w:tc>
        <w:tc>
          <w:tcPr>
            <w:tcW w:w="1268" w:type="pct"/>
          </w:tcPr>
          <w:p w14:paraId="6455A48C" w14:textId="77777777" w:rsidR="0064530E" w:rsidRPr="00B45458" w:rsidRDefault="0064530E" w:rsidP="0064530E">
            <w:pPr>
              <w:spacing w:before="60" w:after="60"/>
              <w:jc w:val="center"/>
              <w:rPr>
                <w:b/>
              </w:rPr>
            </w:pPr>
          </w:p>
        </w:tc>
        <w:tc>
          <w:tcPr>
            <w:tcW w:w="720" w:type="pct"/>
            <w:vAlign w:val="center"/>
          </w:tcPr>
          <w:p w14:paraId="449687CB" w14:textId="77777777" w:rsidR="0064530E" w:rsidRPr="00B45458" w:rsidRDefault="0064530E" w:rsidP="0064530E">
            <w:pPr>
              <w:spacing w:before="60" w:after="60"/>
              <w:jc w:val="center"/>
              <w:rPr>
                <w:b/>
              </w:rPr>
            </w:pPr>
          </w:p>
        </w:tc>
        <w:tc>
          <w:tcPr>
            <w:tcW w:w="811" w:type="pct"/>
          </w:tcPr>
          <w:p w14:paraId="5DE45707" w14:textId="77777777" w:rsidR="0064530E" w:rsidRPr="00B45458" w:rsidRDefault="0064530E" w:rsidP="0064530E">
            <w:pPr>
              <w:spacing w:before="60" w:after="60"/>
              <w:jc w:val="center"/>
              <w:rPr>
                <w:b/>
              </w:rPr>
            </w:pPr>
          </w:p>
        </w:tc>
        <w:tc>
          <w:tcPr>
            <w:tcW w:w="437" w:type="pct"/>
          </w:tcPr>
          <w:p w14:paraId="1BEB910B" w14:textId="77777777" w:rsidR="0064530E" w:rsidRPr="00B45458" w:rsidRDefault="0064530E" w:rsidP="0064530E">
            <w:pPr>
              <w:spacing w:before="60" w:after="60"/>
              <w:jc w:val="center"/>
              <w:rPr>
                <w:b/>
              </w:rPr>
            </w:pPr>
          </w:p>
        </w:tc>
      </w:tr>
      <w:tr w:rsidR="0064530E" w:rsidRPr="00B45458" w14:paraId="6F3B6ECD" w14:textId="77777777" w:rsidTr="0064530E">
        <w:trPr>
          <w:jc w:val="center"/>
        </w:trPr>
        <w:tc>
          <w:tcPr>
            <w:tcW w:w="301" w:type="pct"/>
            <w:vAlign w:val="center"/>
          </w:tcPr>
          <w:p w14:paraId="19DCEFF8" w14:textId="77777777" w:rsidR="0064530E" w:rsidRPr="00B45458" w:rsidRDefault="0064530E" w:rsidP="0064530E">
            <w:pPr>
              <w:spacing w:before="60" w:after="60"/>
              <w:jc w:val="center"/>
              <w:rPr>
                <w:i/>
                <w:color w:val="0000CC"/>
              </w:rPr>
            </w:pPr>
            <w:r w:rsidRPr="00B45458">
              <w:rPr>
                <w:i/>
                <w:color w:val="0000CC"/>
              </w:rPr>
              <w:t>1.</w:t>
            </w:r>
          </w:p>
        </w:tc>
        <w:tc>
          <w:tcPr>
            <w:tcW w:w="1463" w:type="pct"/>
          </w:tcPr>
          <w:p w14:paraId="4BEECCE4" w14:textId="77777777" w:rsidR="0064530E" w:rsidRPr="00B45458" w:rsidRDefault="0064530E" w:rsidP="0064530E">
            <w:pPr>
              <w:spacing w:before="60" w:after="60"/>
              <w:rPr>
                <w:i/>
                <w:color w:val="0000CC"/>
              </w:rPr>
            </w:pPr>
            <w:r w:rsidRPr="00B45458">
              <w:rPr>
                <w:i/>
                <w:color w:val="0000CC"/>
              </w:rPr>
              <w:t>Управление общего и дошкольного образования Администрации города Норильска</w:t>
            </w:r>
          </w:p>
        </w:tc>
        <w:tc>
          <w:tcPr>
            <w:tcW w:w="1268" w:type="pct"/>
          </w:tcPr>
          <w:p w14:paraId="233731D4" w14:textId="77777777" w:rsidR="0064530E" w:rsidRPr="00B45458" w:rsidRDefault="0064530E" w:rsidP="0064530E">
            <w:pPr>
              <w:spacing w:before="60" w:after="60"/>
              <w:jc w:val="center"/>
              <w:rPr>
                <w:i/>
                <w:color w:val="0000CC"/>
              </w:rPr>
            </w:pPr>
          </w:p>
        </w:tc>
        <w:tc>
          <w:tcPr>
            <w:tcW w:w="720" w:type="pct"/>
            <w:vAlign w:val="center"/>
          </w:tcPr>
          <w:p w14:paraId="177F542E" w14:textId="77777777" w:rsidR="0064530E" w:rsidRPr="00B45458" w:rsidRDefault="0064530E" w:rsidP="0064530E">
            <w:pPr>
              <w:spacing w:before="60" w:after="60"/>
              <w:jc w:val="center"/>
              <w:rPr>
                <w:i/>
                <w:color w:val="0000CC"/>
              </w:rPr>
            </w:pPr>
            <w:r w:rsidRPr="00B45458">
              <w:rPr>
                <w:i/>
                <w:color w:val="0000CC"/>
              </w:rPr>
              <w:t>11 711 728,</w:t>
            </w:r>
            <w:r>
              <w:rPr>
                <w:i/>
                <w:color w:val="0000CC"/>
              </w:rPr>
              <w:t>2</w:t>
            </w:r>
            <w:r w:rsidRPr="00B45458">
              <w:rPr>
                <w:i/>
                <w:color w:val="0000CC"/>
              </w:rPr>
              <w:t xml:space="preserve">   </w:t>
            </w:r>
          </w:p>
        </w:tc>
        <w:tc>
          <w:tcPr>
            <w:tcW w:w="811" w:type="pct"/>
            <w:vAlign w:val="center"/>
          </w:tcPr>
          <w:p w14:paraId="0ACD2B1A" w14:textId="77777777" w:rsidR="0064530E" w:rsidRPr="00B45458" w:rsidRDefault="0064530E" w:rsidP="0064530E">
            <w:pPr>
              <w:spacing w:before="60" w:after="60"/>
              <w:jc w:val="center"/>
              <w:rPr>
                <w:i/>
                <w:color w:val="0000CC"/>
              </w:rPr>
            </w:pPr>
            <w:r w:rsidRPr="00B45458">
              <w:rPr>
                <w:i/>
                <w:color w:val="0000CC"/>
              </w:rPr>
              <w:t>11 518 169,</w:t>
            </w:r>
            <w:r>
              <w:rPr>
                <w:i/>
                <w:color w:val="0000CC"/>
              </w:rPr>
              <w:t>5</w:t>
            </w:r>
            <w:r w:rsidRPr="00B45458">
              <w:rPr>
                <w:i/>
                <w:color w:val="0000CC"/>
              </w:rPr>
              <w:t xml:space="preserve">   </w:t>
            </w:r>
          </w:p>
        </w:tc>
        <w:tc>
          <w:tcPr>
            <w:tcW w:w="437" w:type="pct"/>
            <w:vAlign w:val="center"/>
          </w:tcPr>
          <w:p w14:paraId="7BFB355F" w14:textId="77777777" w:rsidR="0064530E" w:rsidRPr="00B45458" w:rsidRDefault="0064530E" w:rsidP="0064530E">
            <w:pPr>
              <w:spacing w:before="60" w:after="60"/>
              <w:jc w:val="center"/>
              <w:rPr>
                <w:i/>
                <w:color w:val="0000CC"/>
              </w:rPr>
            </w:pPr>
            <w:r w:rsidRPr="00B45458">
              <w:rPr>
                <w:i/>
                <w:color w:val="0000CC"/>
              </w:rPr>
              <w:t>98,3</w:t>
            </w:r>
          </w:p>
        </w:tc>
      </w:tr>
      <w:tr w:rsidR="0064530E" w:rsidRPr="00B45458" w14:paraId="6F53CDA0" w14:textId="77777777" w:rsidTr="0064530E">
        <w:trPr>
          <w:jc w:val="center"/>
        </w:trPr>
        <w:tc>
          <w:tcPr>
            <w:tcW w:w="301" w:type="pct"/>
            <w:vAlign w:val="center"/>
          </w:tcPr>
          <w:p w14:paraId="5616A0E3" w14:textId="77777777" w:rsidR="0064530E" w:rsidRPr="00B45458" w:rsidRDefault="0064530E" w:rsidP="0064530E">
            <w:pPr>
              <w:spacing w:before="60" w:after="60"/>
              <w:rPr>
                <w:i/>
                <w:color w:val="0000CC"/>
              </w:rPr>
            </w:pPr>
          </w:p>
        </w:tc>
        <w:tc>
          <w:tcPr>
            <w:tcW w:w="1463" w:type="pct"/>
          </w:tcPr>
          <w:p w14:paraId="3D270C64" w14:textId="77777777" w:rsidR="0064530E" w:rsidRPr="00B45458" w:rsidRDefault="0064530E" w:rsidP="0064530E">
            <w:pPr>
              <w:spacing w:before="60" w:after="60"/>
              <w:rPr>
                <w:i/>
              </w:rPr>
            </w:pPr>
            <w:r w:rsidRPr="00B45458">
              <w:rPr>
                <w:i/>
              </w:rPr>
              <w:t xml:space="preserve"> - средства местного бюджета</w:t>
            </w:r>
          </w:p>
        </w:tc>
        <w:tc>
          <w:tcPr>
            <w:tcW w:w="1268" w:type="pct"/>
          </w:tcPr>
          <w:p w14:paraId="1E132FB2" w14:textId="77777777" w:rsidR="0064530E" w:rsidRPr="00B45458" w:rsidRDefault="0064530E" w:rsidP="0064530E">
            <w:pPr>
              <w:spacing w:before="60" w:after="60"/>
              <w:ind w:right="-82"/>
              <w:jc w:val="center"/>
              <w:rPr>
                <w:i/>
              </w:rPr>
            </w:pPr>
            <w:r w:rsidRPr="00B45458">
              <w:rPr>
                <w:i/>
              </w:rPr>
              <w:t>0701,0702,0703, 0705, 0707,0709,1004</w:t>
            </w:r>
          </w:p>
        </w:tc>
        <w:tc>
          <w:tcPr>
            <w:tcW w:w="720" w:type="pct"/>
            <w:vAlign w:val="center"/>
          </w:tcPr>
          <w:p w14:paraId="6119918F" w14:textId="77777777" w:rsidR="0064530E" w:rsidRPr="00B45458" w:rsidRDefault="0064530E" w:rsidP="0064530E">
            <w:pPr>
              <w:spacing w:before="60" w:after="60"/>
              <w:jc w:val="center"/>
              <w:rPr>
                <w:i/>
              </w:rPr>
            </w:pPr>
            <w:r w:rsidRPr="00B45458">
              <w:rPr>
                <w:i/>
              </w:rPr>
              <w:t>3 985</w:t>
            </w:r>
            <w:r>
              <w:rPr>
                <w:i/>
              </w:rPr>
              <w:t> </w:t>
            </w:r>
            <w:r w:rsidRPr="00B45458">
              <w:rPr>
                <w:i/>
              </w:rPr>
              <w:t>97</w:t>
            </w:r>
            <w:r>
              <w:rPr>
                <w:i/>
              </w:rPr>
              <w:t>3,0</w:t>
            </w:r>
            <w:r w:rsidRPr="00B45458">
              <w:rPr>
                <w:i/>
              </w:rPr>
              <w:t xml:space="preserve">   </w:t>
            </w:r>
          </w:p>
        </w:tc>
        <w:tc>
          <w:tcPr>
            <w:tcW w:w="811" w:type="pct"/>
            <w:vAlign w:val="center"/>
          </w:tcPr>
          <w:p w14:paraId="2CF2093F" w14:textId="77777777" w:rsidR="0064530E" w:rsidRPr="00B45458" w:rsidRDefault="0064530E" w:rsidP="0064530E">
            <w:pPr>
              <w:spacing w:before="60" w:after="60"/>
              <w:jc w:val="center"/>
              <w:rPr>
                <w:i/>
              </w:rPr>
            </w:pPr>
            <w:r>
              <w:rPr>
                <w:i/>
              </w:rPr>
              <w:t>3 804 258,6</w:t>
            </w:r>
            <w:r w:rsidRPr="00B45458">
              <w:rPr>
                <w:i/>
              </w:rPr>
              <w:t xml:space="preserve">   </w:t>
            </w:r>
          </w:p>
        </w:tc>
        <w:tc>
          <w:tcPr>
            <w:tcW w:w="437" w:type="pct"/>
            <w:vAlign w:val="center"/>
          </w:tcPr>
          <w:p w14:paraId="5C5977BF" w14:textId="77777777" w:rsidR="0064530E" w:rsidRPr="00B45458" w:rsidRDefault="0064530E" w:rsidP="0064530E">
            <w:pPr>
              <w:spacing w:before="60" w:after="60"/>
              <w:jc w:val="center"/>
              <w:rPr>
                <w:i/>
              </w:rPr>
            </w:pPr>
            <w:r w:rsidRPr="00B45458">
              <w:rPr>
                <w:i/>
              </w:rPr>
              <w:t>95,4</w:t>
            </w:r>
          </w:p>
        </w:tc>
      </w:tr>
      <w:tr w:rsidR="0064530E" w:rsidRPr="00B45458" w14:paraId="6C37D350" w14:textId="77777777" w:rsidTr="0064530E">
        <w:trPr>
          <w:jc w:val="center"/>
        </w:trPr>
        <w:tc>
          <w:tcPr>
            <w:tcW w:w="301" w:type="pct"/>
            <w:vAlign w:val="center"/>
          </w:tcPr>
          <w:p w14:paraId="7D045AE6" w14:textId="77777777" w:rsidR="0064530E" w:rsidRPr="00B45458" w:rsidRDefault="0064530E" w:rsidP="0064530E">
            <w:pPr>
              <w:spacing w:before="60" w:after="60"/>
              <w:rPr>
                <w:i/>
                <w:color w:val="0000CC"/>
              </w:rPr>
            </w:pPr>
          </w:p>
        </w:tc>
        <w:tc>
          <w:tcPr>
            <w:tcW w:w="1463" w:type="pct"/>
          </w:tcPr>
          <w:p w14:paraId="2B20196D" w14:textId="77777777" w:rsidR="0064530E" w:rsidRPr="00B45458" w:rsidRDefault="0064530E" w:rsidP="0064530E">
            <w:pPr>
              <w:spacing w:before="60" w:after="60"/>
              <w:rPr>
                <w:i/>
              </w:rPr>
            </w:pPr>
            <w:r w:rsidRPr="00B45458">
              <w:rPr>
                <w:i/>
              </w:rPr>
              <w:t xml:space="preserve"> - средства краевого бюджета</w:t>
            </w:r>
          </w:p>
        </w:tc>
        <w:tc>
          <w:tcPr>
            <w:tcW w:w="1268" w:type="pct"/>
          </w:tcPr>
          <w:p w14:paraId="097C256C" w14:textId="77777777" w:rsidR="0064530E" w:rsidRPr="00B45458" w:rsidRDefault="0064530E" w:rsidP="0064530E">
            <w:pPr>
              <w:spacing w:before="60" w:after="60"/>
              <w:jc w:val="center"/>
              <w:rPr>
                <w:i/>
              </w:rPr>
            </w:pPr>
            <w:r w:rsidRPr="00B45458">
              <w:rPr>
                <w:i/>
              </w:rPr>
              <w:t>0701,0702, 0703, 1003, 1004</w:t>
            </w:r>
          </w:p>
        </w:tc>
        <w:tc>
          <w:tcPr>
            <w:tcW w:w="720" w:type="pct"/>
            <w:vAlign w:val="center"/>
          </w:tcPr>
          <w:p w14:paraId="7AB443E6" w14:textId="77777777" w:rsidR="0064530E" w:rsidRPr="00B45458" w:rsidRDefault="0064530E" w:rsidP="0064530E">
            <w:pPr>
              <w:spacing w:before="60" w:after="60"/>
              <w:jc w:val="center"/>
              <w:rPr>
                <w:i/>
              </w:rPr>
            </w:pPr>
            <w:r w:rsidRPr="00B45458">
              <w:rPr>
                <w:i/>
              </w:rPr>
              <w:t xml:space="preserve">7 504 642,5   </w:t>
            </w:r>
          </w:p>
        </w:tc>
        <w:tc>
          <w:tcPr>
            <w:tcW w:w="811" w:type="pct"/>
            <w:vAlign w:val="center"/>
          </w:tcPr>
          <w:p w14:paraId="709DBA13" w14:textId="77777777" w:rsidR="0064530E" w:rsidRPr="00B45458" w:rsidRDefault="0064530E" w:rsidP="0064530E">
            <w:pPr>
              <w:spacing w:before="60" w:after="60"/>
              <w:jc w:val="center"/>
              <w:rPr>
                <w:i/>
              </w:rPr>
            </w:pPr>
            <w:r w:rsidRPr="00B45458">
              <w:rPr>
                <w:i/>
              </w:rPr>
              <w:t xml:space="preserve">7 495 486,8   </w:t>
            </w:r>
          </w:p>
        </w:tc>
        <w:tc>
          <w:tcPr>
            <w:tcW w:w="437" w:type="pct"/>
            <w:vAlign w:val="center"/>
          </w:tcPr>
          <w:p w14:paraId="6DF85DEA" w14:textId="77777777" w:rsidR="0064530E" w:rsidRPr="00B45458" w:rsidRDefault="0064530E" w:rsidP="0064530E">
            <w:pPr>
              <w:spacing w:before="60" w:after="60"/>
              <w:jc w:val="center"/>
              <w:rPr>
                <w:i/>
              </w:rPr>
            </w:pPr>
            <w:r w:rsidRPr="00B45458">
              <w:rPr>
                <w:i/>
              </w:rPr>
              <w:t>99,9</w:t>
            </w:r>
          </w:p>
        </w:tc>
      </w:tr>
      <w:tr w:rsidR="0064530E" w:rsidRPr="00B45458" w14:paraId="01B49BFA" w14:textId="77777777" w:rsidTr="0064530E">
        <w:trPr>
          <w:jc w:val="center"/>
        </w:trPr>
        <w:tc>
          <w:tcPr>
            <w:tcW w:w="301" w:type="pct"/>
            <w:vAlign w:val="center"/>
          </w:tcPr>
          <w:p w14:paraId="34B2A743" w14:textId="77777777" w:rsidR="0064530E" w:rsidRPr="00B45458" w:rsidRDefault="0064530E" w:rsidP="0064530E">
            <w:pPr>
              <w:spacing w:before="60" w:after="60"/>
              <w:rPr>
                <w:i/>
                <w:color w:val="0000CC"/>
              </w:rPr>
            </w:pPr>
          </w:p>
        </w:tc>
        <w:tc>
          <w:tcPr>
            <w:tcW w:w="1463" w:type="pct"/>
          </w:tcPr>
          <w:p w14:paraId="44C79147" w14:textId="77777777" w:rsidR="0064530E" w:rsidRPr="00B45458" w:rsidRDefault="0064530E" w:rsidP="0064530E">
            <w:pPr>
              <w:spacing w:before="60" w:after="60"/>
              <w:rPr>
                <w:i/>
              </w:rPr>
            </w:pPr>
            <w:r w:rsidRPr="00B45458">
              <w:rPr>
                <w:i/>
              </w:rPr>
              <w:t xml:space="preserve"> - средства федерального бюджета</w:t>
            </w:r>
          </w:p>
        </w:tc>
        <w:tc>
          <w:tcPr>
            <w:tcW w:w="1268" w:type="pct"/>
          </w:tcPr>
          <w:p w14:paraId="371D25C3" w14:textId="77777777" w:rsidR="0064530E" w:rsidRPr="00B45458" w:rsidRDefault="0064530E" w:rsidP="0064530E">
            <w:pPr>
              <w:spacing w:before="60" w:after="60"/>
              <w:jc w:val="center"/>
              <w:rPr>
                <w:i/>
              </w:rPr>
            </w:pPr>
            <w:r w:rsidRPr="00B45458">
              <w:rPr>
                <w:i/>
              </w:rPr>
              <w:t>0702</w:t>
            </w:r>
          </w:p>
        </w:tc>
        <w:tc>
          <w:tcPr>
            <w:tcW w:w="720" w:type="pct"/>
            <w:vAlign w:val="center"/>
          </w:tcPr>
          <w:p w14:paraId="743E82ED" w14:textId="77777777" w:rsidR="0064530E" w:rsidRPr="00B45458" w:rsidRDefault="0064530E" w:rsidP="0064530E">
            <w:pPr>
              <w:spacing w:before="60" w:after="60"/>
              <w:jc w:val="center"/>
              <w:rPr>
                <w:i/>
              </w:rPr>
            </w:pPr>
            <w:r w:rsidRPr="00B45458">
              <w:rPr>
                <w:i/>
              </w:rPr>
              <w:t xml:space="preserve">221 112,7   </w:t>
            </w:r>
          </w:p>
        </w:tc>
        <w:tc>
          <w:tcPr>
            <w:tcW w:w="811" w:type="pct"/>
            <w:vAlign w:val="center"/>
          </w:tcPr>
          <w:p w14:paraId="1D31BD2E" w14:textId="77777777" w:rsidR="0064530E" w:rsidRPr="00B45458" w:rsidRDefault="0064530E" w:rsidP="0064530E">
            <w:pPr>
              <w:spacing w:before="60" w:after="60"/>
              <w:jc w:val="center"/>
              <w:rPr>
                <w:i/>
              </w:rPr>
            </w:pPr>
            <w:r w:rsidRPr="00B45458">
              <w:rPr>
                <w:i/>
              </w:rPr>
              <w:t xml:space="preserve">218 424,1   </w:t>
            </w:r>
          </w:p>
        </w:tc>
        <w:tc>
          <w:tcPr>
            <w:tcW w:w="437" w:type="pct"/>
            <w:vAlign w:val="center"/>
          </w:tcPr>
          <w:p w14:paraId="18334396" w14:textId="77777777" w:rsidR="0064530E" w:rsidRPr="00B45458" w:rsidRDefault="0064530E" w:rsidP="0064530E">
            <w:pPr>
              <w:spacing w:before="60" w:after="60"/>
              <w:jc w:val="center"/>
              <w:rPr>
                <w:i/>
              </w:rPr>
            </w:pPr>
            <w:r w:rsidRPr="00B45458">
              <w:rPr>
                <w:i/>
              </w:rPr>
              <w:t>98,8</w:t>
            </w:r>
          </w:p>
        </w:tc>
      </w:tr>
    </w:tbl>
    <w:p w14:paraId="08D06811" w14:textId="77777777" w:rsidR="0064530E" w:rsidRPr="00B45458" w:rsidRDefault="0064530E" w:rsidP="0064530E">
      <w:pPr>
        <w:spacing w:before="60" w:after="60"/>
        <w:jc w:val="both"/>
        <w:rPr>
          <w:b/>
          <w:color w:val="0000FF"/>
        </w:rPr>
      </w:pPr>
    </w:p>
    <w:p w14:paraId="3E350807" w14:textId="77777777" w:rsidR="0064530E" w:rsidRPr="00B45458" w:rsidRDefault="0064530E" w:rsidP="0064530E">
      <w:pPr>
        <w:spacing w:before="60" w:after="60"/>
        <w:ind w:firstLine="708"/>
        <w:jc w:val="both"/>
        <w:rPr>
          <w:sz w:val="26"/>
          <w:szCs w:val="26"/>
        </w:rPr>
      </w:pPr>
      <w:r w:rsidRPr="00B45458">
        <w:rPr>
          <w:color w:val="0000FF"/>
          <w:sz w:val="26"/>
          <w:szCs w:val="26"/>
        </w:rPr>
        <w:t>По</w:t>
      </w:r>
      <w:r w:rsidRPr="00B45458">
        <w:rPr>
          <w:b/>
          <w:color w:val="0000FF"/>
          <w:sz w:val="26"/>
          <w:szCs w:val="26"/>
        </w:rPr>
        <w:t xml:space="preserve"> Управлению общего и дошкольного образования Администрации города Норильска</w:t>
      </w:r>
      <w:r w:rsidRPr="00B45458">
        <w:rPr>
          <w:color w:val="0000FF"/>
          <w:sz w:val="26"/>
          <w:szCs w:val="26"/>
        </w:rPr>
        <w:t xml:space="preserve"> </w:t>
      </w:r>
      <w:r w:rsidRPr="00B45458">
        <w:rPr>
          <w:sz w:val="26"/>
          <w:szCs w:val="26"/>
        </w:rPr>
        <w:t>включены расходные обязательства:</w:t>
      </w:r>
    </w:p>
    <w:p w14:paraId="1381D9B1" w14:textId="77777777" w:rsidR="0064530E" w:rsidRPr="00B45458" w:rsidRDefault="0064530E" w:rsidP="0064530E">
      <w:pPr>
        <w:spacing w:before="60" w:after="60"/>
        <w:jc w:val="both"/>
        <w:rPr>
          <w:sz w:val="26"/>
          <w:szCs w:val="26"/>
        </w:rPr>
      </w:pPr>
      <w:r w:rsidRPr="00B45458">
        <w:rPr>
          <w:sz w:val="26"/>
          <w:szCs w:val="26"/>
        </w:rPr>
        <w:t xml:space="preserve">за счет средств </w:t>
      </w:r>
      <w:r w:rsidRPr="00B45458">
        <w:rPr>
          <w:b/>
          <w:sz w:val="26"/>
          <w:szCs w:val="26"/>
        </w:rPr>
        <w:t>местного бюджета</w:t>
      </w:r>
      <w:r w:rsidRPr="00B45458">
        <w:rPr>
          <w:sz w:val="26"/>
          <w:szCs w:val="26"/>
        </w:rPr>
        <w:t>:</w:t>
      </w:r>
    </w:p>
    <w:p w14:paraId="778907BB" w14:textId="77777777" w:rsidR="0064530E" w:rsidRPr="00B45458" w:rsidRDefault="0064530E" w:rsidP="0064530E">
      <w:pPr>
        <w:spacing w:before="60" w:after="60"/>
        <w:ind w:firstLine="708"/>
        <w:jc w:val="both"/>
        <w:rPr>
          <w:sz w:val="26"/>
          <w:szCs w:val="26"/>
        </w:rPr>
      </w:pPr>
      <w:r w:rsidRPr="00B45458">
        <w:rPr>
          <w:i/>
          <w:color w:val="0000FF"/>
          <w:sz w:val="26"/>
          <w:szCs w:val="26"/>
        </w:rPr>
        <w:t>на организацию предоставления общедоступного и бесплатного начального общего, основного общего, среднего общего образования, создание условий для осуществления присмотра и ухода за де</w:t>
      </w:r>
      <w:r>
        <w:rPr>
          <w:i/>
          <w:color w:val="0000FF"/>
          <w:sz w:val="26"/>
          <w:szCs w:val="26"/>
        </w:rPr>
        <w:t xml:space="preserve">тьми в группах продленного дня </w:t>
      </w:r>
      <w:r w:rsidRPr="00B45458">
        <w:rPr>
          <w:sz w:val="26"/>
          <w:szCs w:val="26"/>
        </w:rPr>
        <w:t xml:space="preserve">в сумме </w:t>
      </w:r>
      <w:r w:rsidRPr="00B45458">
        <w:rPr>
          <w:b/>
          <w:sz w:val="26"/>
          <w:szCs w:val="26"/>
        </w:rPr>
        <w:t xml:space="preserve">1 345 375,9 </w:t>
      </w:r>
      <w:r w:rsidRPr="00B45458">
        <w:rPr>
          <w:sz w:val="26"/>
          <w:szCs w:val="26"/>
        </w:rPr>
        <w:t xml:space="preserve">тыс. рублей. Исполнение составило </w:t>
      </w:r>
      <w:r w:rsidRPr="00B45458">
        <w:rPr>
          <w:b/>
          <w:sz w:val="26"/>
          <w:szCs w:val="26"/>
        </w:rPr>
        <w:t>1 27</w:t>
      </w:r>
      <w:r>
        <w:rPr>
          <w:b/>
          <w:sz w:val="26"/>
          <w:szCs w:val="26"/>
        </w:rPr>
        <w:t>1 991,9</w:t>
      </w:r>
      <w:r w:rsidRPr="00B45458">
        <w:rPr>
          <w:b/>
          <w:sz w:val="26"/>
          <w:szCs w:val="26"/>
        </w:rPr>
        <w:t xml:space="preserve"> </w:t>
      </w:r>
      <w:r w:rsidRPr="00B45458">
        <w:rPr>
          <w:sz w:val="26"/>
          <w:szCs w:val="26"/>
        </w:rPr>
        <w:t xml:space="preserve">тыс. рублей или </w:t>
      </w:r>
      <w:r w:rsidRPr="00B45458">
        <w:rPr>
          <w:b/>
          <w:sz w:val="26"/>
          <w:szCs w:val="26"/>
        </w:rPr>
        <w:t xml:space="preserve">94,5 </w:t>
      </w:r>
      <w:r w:rsidRPr="00B45458">
        <w:rPr>
          <w:sz w:val="26"/>
          <w:szCs w:val="26"/>
        </w:rPr>
        <w:t>процента. В рамках данного мероприятия были предусмотрены средства на финансовое обеспечение выполнения муниципального задания в размере 1 255 153,4 тыс. рублей, исполнение составило 1 183 963,</w:t>
      </w:r>
      <w:r>
        <w:rPr>
          <w:sz w:val="26"/>
          <w:szCs w:val="26"/>
        </w:rPr>
        <w:t>5</w:t>
      </w:r>
      <w:r w:rsidRPr="00B45458">
        <w:rPr>
          <w:sz w:val="26"/>
          <w:szCs w:val="26"/>
        </w:rPr>
        <w:t xml:space="preserve"> тыс. рублей или 94,3 процента. Также исполнены предоставленные субсидии на иные цели в размере 88 028,4 тыс. рублей или 97,6 процента от плановых ассигнований 90 222,5 тыс. рублей. Субсидии предоставлены 36 муниципальным образовательным учреждениям и МБУ «Методический центр»;</w:t>
      </w:r>
    </w:p>
    <w:p w14:paraId="5EFA861F" w14:textId="77777777" w:rsidR="0064530E" w:rsidRPr="00B45458" w:rsidRDefault="0064530E" w:rsidP="0064530E">
      <w:pPr>
        <w:spacing w:before="60" w:after="60"/>
        <w:ind w:firstLine="708"/>
        <w:jc w:val="both"/>
        <w:rPr>
          <w:sz w:val="26"/>
          <w:szCs w:val="26"/>
        </w:rPr>
      </w:pPr>
      <w:r w:rsidRPr="00B45458">
        <w:rPr>
          <w:i/>
          <w:color w:val="0000FF"/>
          <w:sz w:val="26"/>
          <w:szCs w:val="26"/>
        </w:rPr>
        <w:t>на организацию предоставления общедоступного и бесплатного дошкольного образования, создание условий для осуществления присмотра и ухода за детьми</w:t>
      </w:r>
      <w:r w:rsidRPr="00B45458">
        <w:rPr>
          <w:sz w:val="26"/>
          <w:szCs w:val="26"/>
        </w:rPr>
        <w:t xml:space="preserve"> в сумме </w:t>
      </w:r>
      <w:r w:rsidRPr="00B45458">
        <w:rPr>
          <w:b/>
          <w:sz w:val="26"/>
          <w:szCs w:val="26"/>
        </w:rPr>
        <w:t xml:space="preserve">1 544 374,3 </w:t>
      </w:r>
      <w:r w:rsidRPr="00B45458">
        <w:rPr>
          <w:sz w:val="26"/>
          <w:szCs w:val="26"/>
        </w:rPr>
        <w:t xml:space="preserve">тыс. рублей. Исполнение составило </w:t>
      </w:r>
      <w:r w:rsidRPr="00B45458">
        <w:rPr>
          <w:b/>
          <w:sz w:val="26"/>
          <w:szCs w:val="26"/>
        </w:rPr>
        <w:t>1 475 834,6</w:t>
      </w:r>
      <w:r w:rsidRPr="00B45458">
        <w:rPr>
          <w:sz w:val="26"/>
          <w:szCs w:val="26"/>
        </w:rPr>
        <w:t xml:space="preserve"> тыс. рублей или</w:t>
      </w:r>
      <w:r w:rsidRPr="00B45458">
        <w:rPr>
          <w:b/>
          <w:sz w:val="26"/>
          <w:szCs w:val="26"/>
        </w:rPr>
        <w:t xml:space="preserve"> 95,6</w:t>
      </w:r>
      <w:r w:rsidRPr="00B45458">
        <w:rPr>
          <w:sz w:val="26"/>
          <w:szCs w:val="26"/>
        </w:rPr>
        <w:t xml:space="preserve"> процента. В рамках данного мероприятия были предусмотрены средства на финансовое обеспечение выполнения муниципального задания в размере 1 329 729,5 тыс. рублей. Исполнение составило 1 272 531,7 тыс. рублей или 95,7 процента. Также исполнены предоставленные субсидии на иные цели в размере 203 302,9 тыс. рублей или 94,7 процента от плановых ассигнований 214 644,8 тыс. рублей. Субсидии предоставлены 38 муниципальным дошкольным учреждениям и МБОУ «Средняя общеобразовательная школа № 24» п. Снежногорск;</w:t>
      </w:r>
    </w:p>
    <w:p w14:paraId="4BF83066" w14:textId="77777777" w:rsidR="0064530E" w:rsidRPr="00B45458" w:rsidRDefault="0064530E" w:rsidP="0064530E">
      <w:pPr>
        <w:spacing w:before="60" w:after="60"/>
        <w:ind w:firstLine="708"/>
        <w:jc w:val="both"/>
        <w:rPr>
          <w:i/>
          <w:color w:val="0000FF"/>
          <w:sz w:val="26"/>
          <w:szCs w:val="26"/>
        </w:rPr>
      </w:pPr>
      <w:r w:rsidRPr="00B45458">
        <w:rPr>
          <w:i/>
          <w:color w:val="0000FF"/>
          <w:sz w:val="26"/>
          <w:szCs w:val="26"/>
        </w:rPr>
        <w:t>на организацию предоставления дополнительного образования детей</w:t>
      </w:r>
      <w:r w:rsidRPr="00B45458">
        <w:rPr>
          <w:color w:val="0000FF"/>
          <w:sz w:val="26"/>
          <w:szCs w:val="26"/>
        </w:rPr>
        <w:t xml:space="preserve"> </w:t>
      </w:r>
      <w:r w:rsidRPr="00B45458">
        <w:rPr>
          <w:sz w:val="26"/>
          <w:szCs w:val="26"/>
        </w:rPr>
        <w:t xml:space="preserve">в сумме </w:t>
      </w:r>
      <w:r w:rsidRPr="00B45458">
        <w:rPr>
          <w:b/>
          <w:sz w:val="26"/>
          <w:szCs w:val="26"/>
        </w:rPr>
        <w:t xml:space="preserve">604 575,9 </w:t>
      </w:r>
      <w:r w:rsidRPr="00B45458">
        <w:rPr>
          <w:sz w:val="26"/>
          <w:szCs w:val="26"/>
        </w:rPr>
        <w:t xml:space="preserve">тыс. рублей. Исполнение составило </w:t>
      </w:r>
      <w:r w:rsidRPr="00B45458">
        <w:rPr>
          <w:b/>
          <w:sz w:val="26"/>
          <w:szCs w:val="26"/>
        </w:rPr>
        <w:t>584 755,9</w:t>
      </w:r>
      <w:r w:rsidRPr="00B45458">
        <w:rPr>
          <w:sz w:val="26"/>
          <w:szCs w:val="26"/>
        </w:rPr>
        <w:t xml:space="preserve"> тыс. рублей или </w:t>
      </w:r>
      <w:r w:rsidRPr="00B45458">
        <w:rPr>
          <w:b/>
          <w:sz w:val="26"/>
          <w:szCs w:val="26"/>
        </w:rPr>
        <w:t>96,7</w:t>
      </w:r>
      <w:r w:rsidRPr="00B45458">
        <w:rPr>
          <w:sz w:val="26"/>
          <w:szCs w:val="26"/>
        </w:rPr>
        <w:t xml:space="preserve"> процента. В рамках данного мероприятия были предусмотрены средства на финансовое обеспечение выполнения муниципального задания в размере 596 728,5 тыс. рублей. Исполнение составило 577 109,3 тыс. рублей или 96,7 процента. Также были исполнены предоставленные субсидии на иные цели в размере 7 646,6 тыс. рублей или 97,4 процента от плановых ассигнований 7 847,4 тыс. рублей. Субсидии предоставлены 6 муниципальным учреждениям дополнительного образования;</w:t>
      </w:r>
      <w:r w:rsidRPr="00B45458">
        <w:rPr>
          <w:i/>
          <w:color w:val="0000FF"/>
          <w:sz w:val="26"/>
          <w:szCs w:val="26"/>
        </w:rPr>
        <w:t xml:space="preserve"> </w:t>
      </w:r>
    </w:p>
    <w:p w14:paraId="0B658A6E" w14:textId="77777777" w:rsidR="0064530E" w:rsidRPr="00B45458" w:rsidRDefault="0064530E" w:rsidP="0064530E">
      <w:pPr>
        <w:spacing w:before="60" w:after="60"/>
        <w:ind w:firstLine="708"/>
        <w:jc w:val="both"/>
        <w:rPr>
          <w:b/>
          <w:sz w:val="26"/>
          <w:szCs w:val="26"/>
        </w:rPr>
      </w:pPr>
      <w:r w:rsidRPr="00B45458">
        <w:rPr>
          <w:i/>
          <w:color w:val="0000FF"/>
          <w:sz w:val="26"/>
          <w:szCs w:val="26"/>
        </w:rPr>
        <w:t>на обеспечение выполнения функций органами местного самоуправления в части решения вопросов местного значения</w:t>
      </w:r>
      <w:r w:rsidRPr="00B45458">
        <w:rPr>
          <w:color w:val="0000FF"/>
          <w:sz w:val="26"/>
          <w:szCs w:val="26"/>
        </w:rPr>
        <w:t xml:space="preserve"> </w:t>
      </w:r>
      <w:r w:rsidRPr="00B45458">
        <w:rPr>
          <w:sz w:val="26"/>
          <w:szCs w:val="26"/>
        </w:rPr>
        <w:t xml:space="preserve">в сумме </w:t>
      </w:r>
      <w:r w:rsidRPr="00B45458">
        <w:rPr>
          <w:b/>
          <w:sz w:val="26"/>
          <w:szCs w:val="26"/>
        </w:rPr>
        <w:t xml:space="preserve">419 397,4 </w:t>
      </w:r>
      <w:r w:rsidRPr="00B45458">
        <w:rPr>
          <w:sz w:val="26"/>
          <w:szCs w:val="26"/>
        </w:rPr>
        <w:t xml:space="preserve">тыс. рублей. Исполнение составило </w:t>
      </w:r>
      <w:r w:rsidRPr="00B45458">
        <w:rPr>
          <w:b/>
          <w:sz w:val="26"/>
          <w:szCs w:val="26"/>
        </w:rPr>
        <w:t xml:space="preserve">405 576,9 </w:t>
      </w:r>
      <w:r w:rsidRPr="00B45458">
        <w:rPr>
          <w:sz w:val="26"/>
          <w:szCs w:val="26"/>
        </w:rPr>
        <w:t xml:space="preserve">тыс. рублей или </w:t>
      </w:r>
      <w:r w:rsidRPr="00B45458">
        <w:rPr>
          <w:b/>
          <w:sz w:val="26"/>
          <w:szCs w:val="26"/>
        </w:rPr>
        <w:t>96,7</w:t>
      </w:r>
      <w:r w:rsidRPr="00B45458">
        <w:rPr>
          <w:sz w:val="26"/>
          <w:szCs w:val="26"/>
        </w:rPr>
        <w:t xml:space="preserve"> процента. В рамках данного мероприятия предусмотрены средства на функционирование аппарата и хозяйственной группы Управления общего и дошкольного образования Администрации города Норильска, а также МКУ «Обеспечивающий комплекс управления общего и дошкольного образования». Финансирование осуществлялось в рамках бюджетной сметы;</w:t>
      </w:r>
      <w:r w:rsidRPr="00B45458">
        <w:t xml:space="preserve"> </w:t>
      </w:r>
    </w:p>
    <w:p w14:paraId="517C5B7A" w14:textId="77777777" w:rsidR="0064530E" w:rsidRPr="00C0708D" w:rsidRDefault="0064530E" w:rsidP="0064530E">
      <w:pPr>
        <w:ind w:firstLine="708"/>
        <w:jc w:val="both"/>
        <w:rPr>
          <w:bCs/>
          <w:color w:val="000000" w:themeColor="text1"/>
          <w:sz w:val="26"/>
          <w:szCs w:val="26"/>
        </w:rPr>
      </w:pPr>
      <w:r w:rsidRPr="00B45458">
        <w:rPr>
          <w:i/>
          <w:color w:val="0000FF"/>
          <w:sz w:val="26"/>
          <w:szCs w:val="26"/>
        </w:rPr>
        <w:t>на стимулирование талантливых и одаренных детей</w:t>
      </w:r>
      <w:r w:rsidRPr="00B45458">
        <w:rPr>
          <w:sz w:val="26"/>
          <w:szCs w:val="26"/>
        </w:rPr>
        <w:t xml:space="preserve"> в сумме </w:t>
      </w:r>
      <w:r>
        <w:rPr>
          <w:b/>
          <w:sz w:val="26"/>
          <w:szCs w:val="26"/>
        </w:rPr>
        <w:t>6 856,8</w:t>
      </w:r>
      <w:r w:rsidRPr="00B45458">
        <w:rPr>
          <w:b/>
          <w:sz w:val="26"/>
          <w:szCs w:val="26"/>
        </w:rPr>
        <w:t xml:space="preserve"> </w:t>
      </w:r>
      <w:r w:rsidRPr="00B45458">
        <w:rPr>
          <w:sz w:val="26"/>
          <w:szCs w:val="26"/>
        </w:rPr>
        <w:t xml:space="preserve">тыс. рублей. Исполнение составило </w:t>
      </w:r>
      <w:r w:rsidRPr="00B45458">
        <w:rPr>
          <w:b/>
          <w:sz w:val="26"/>
          <w:szCs w:val="26"/>
        </w:rPr>
        <w:t xml:space="preserve">6 774,5 </w:t>
      </w:r>
      <w:r w:rsidRPr="00B45458">
        <w:rPr>
          <w:sz w:val="26"/>
          <w:szCs w:val="26"/>
        </w:rPr>
        <w:t xml:space="preserve">тыс. рублей или </w:t>
      </w:r>
      <w:r w:rsidRPr="00B45458">
        <w:rPr>
          <w:b/>
          <w:sz w:val="26"/>
          <w:szCs w:val="26"/>
        </w:rPr>
        <w:t xml:space="preserve">98,8 </w:t>
      </w:r>
      <w:r w:rsidRPr="00B45458">
        <w:rPr>
          <w:sz w:val="26"/>
          <w:szCs w:val="26"/>
        </w:rPr>
        <w:t>процента. В рамках данного мероприятия были предусмотрены средства в виде субсидии на иные цели в размере 5 598,3 тыс. рублей. Исполнение составило 5 579,1 тыс. рублей или 99,7 процента. Субсидии предоставлены 23 муниципальным учреждениям. Также были предусмотрены бюджетные ассигнования Управлению общего и дошкольного образования Администрации города Норильска в рамках бюджетной сметы в</w:t>
      </w:r>
      <w:r>
        <w:rPr>
          <w:sz w:val="26"/>
          <w:szCs w:val="26"/>
        </w:rPr>
        <w:t xml:space="preserve"> размере 1 258,5</w:t>
      </w:r>
      <w:r w:rsidRPr="00B45458">
        <w:rPr>
          <w:sz w:val="26"/>
          <w:szCs w:val="26"/>
        </w:rPr>
        <w:t xml:space="preserve"> тыс. рублей, исполнение составило 1 195,4 тыс. рублей или 95,0 процента от плановых ассигнований</w:t>
      </w:r>
      <w:r>
        <w:rPr>
          <w:sz w:val="26"/>
          <w:szCs w:val="26"/>
        </w:rPr>
        <w:t xml:space="preserve">. </w:t>
      </w:r>
      <w:r>
        <w:rPr>
          <w:bCs/>
          <w:color w:val="000000"/>
          <w:sz w:val="26"/>
          <w:szCs w:val="26"/>
        </w:rPr>
        <w:t xml:space="preserve">Расходы направляются на выездные мероприятия для </w:t>
      </w:r>
      <w:r w:rsidRPr="00F552E6">
        <w:rPr>
          <w:bCs/>
          <w:color w:val="000000"/>
          <w:sz w:val="26"/>
          <w:szCs w:val="26"/>
        </w:rPr>
        <w:t>обучающихся в муниципальных образовательных учреждениях муниципального образования город Норильск, подведомственных Управлению общего и дошкольного образования Администрации города Норильска, показывающих особые достижения в области образования, науки, искусства и спорта, в возрасте от 6 лет до окончания обучения в муниципальном образовательном учреждении муниципального образования город Норильск</w:t>
      </w:r>
      <w:r>
        <w:rPr>
          <w:bCs/>
          <w:color w:val="000000"/>
          <w:sz w:val="26"/>
          <w:szCs w:val="26"/>
        </w:rPr>
        <w:t xml:space="preserve">. За 2022 год в рамках данного мероприятия было </w:t>
      </w:r>
      <w:r w:rsidRPr="00C0708D">
        <w:rPr>
          <w:bCs/>
          <w:color w:val="000000" w:themeColor="text1"/>
          <w:sz w:val="26"/>
          <w:szCs w:val="26"/>
        </w:rPr>
        <w:t>направлено 213 детей на различные олимпиады, конкурсы, фестивали и конференции.</w:t>
      </w:r>
    </w:p>
    <w:p w14:paraId="2ACE3608" w14:textId="77777777" w:rsidR="0064530E" w:rsidRPr="00B45458" w:rsidRDefault="0064530E" w:rsidP="0064530E">
      <w:pPr>
        <w:ind w:firstLine="708"/>
        <w:jc w:val="both"/>
        <w:rPr>
          <w:color w:val="000000" w:themeColor="text1"/>
          <w:sz w:val="26"/>
          <w:szCs w:val="26"/>
        </w:rPr>
      </w:pPr>
      <w:r w:rsidRPr="00B45458">
        <w:rPr>
          <w:i/>
          <w:color w:val="0000FF"/>
          <w:sz w:val="26"/>
          <w:szCs w:val="26"/>
        </w:rPr>
        <w:t>на обеспечение функционирования модели персонифицированного финансирования дополнительного образования детей</w:t>
      </w:r>
      <w:r w:rsidRPr="00B45458">
        <w:rPr>
          <w:color w:val="0000FF"/>
          <w:sz w:val="26"/>
          <w:szCs w:val="26"/>
        </w:rPr>
        <w:t xml:space="preserve"> </w:t>
      </w:r>
      <w:r w:rsidRPr="00B45458">
        <w:rPr>
          <w:sz w:val="26"/>
          <w:szCs w:val="26"/>
        </w:rPr>
        <w:t xml:space="preserve">в сумме </w:t>
      </w:r>
      <w:r w:rsidRPr="00B45458">
        <w:rPr>
          <w:b/>
          <w:sz w:val="26"/>
          <w:szCs w:val="26"/>
        </w:rPr>
        <w:t xml:space="preserve">65 120,0 </w:t>
      </w:r>
      <w:r w:rsidRPr="00B45458">
        <w:rPr>
          <w:sz w:val="26"/>
          <w:szCs w:val="26"/>
        </w:rPr>
        <w:t xml:space="preserve">тыс. рублей. Исполнение составило </w:t>
      </w:r>
      <w:r w:rsidRPr="00B45458">
        <w:rPr>
          <w:b/>
          <w:sz w:val="26"/>
          <w:szCs w:val="26"/>
        </w:rPr>
        <w:t xml:space="preserve">59 052,1 </w:t>
      </w:r>
      <w:r w:rsidRPr="00B45458">
        <w:rPr>
          <w:sz w:val="26"/>
          <w:szCs w:val="26"/>
        </w:rPr>
        <w:t xml:space="preserve">тыс. рублей или </w:t>
      </w:r>
      <w:r w:rsidRPr="00B45458">
        <w:rPr>
          <w:b/>
          <w:sz w:val="26"/>
          <w:szCs w:val="26"/>
        </w:rPr>
        <w:t>90,7</w:t>
      </w:r>
      <w:r w:rsidRPr="00B45458">
        <w:rPr>
          <w:sz w:val="26"/>
          <w:szCs w:val="26"/>
        </w:rPr>
        <w:t xml:space="preserve"> процента. В рамках данного мероприятия были предусмотрены средства на финансовое обеспечение выполнения муниципального задания 6 муниципальным учреждениям дополнительного образования в размере 64 440,7 тыс. рублей. Исполнение составило 59 052,1 тыс. рублей или 91,6 процента. В том числе были </w:t>
      </w:r>
      <w:r>
        <w:rPr>
          <w:sz w:val="26"/>
          <w:szCs w:val="26"/>
        </w:rPr>
        <w:t>предусмотрены</w:t>
      </w:r>
      <w:r w:rsidRPr="00B45458">
        <w:rPr>
          <w:sz w:val="26"/>
          <w:szCs w:val="26"/>
        </w:rPr>
        <w:t xml:space="preserve"> гранты в форме субсидий частным образовательным организациям, 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муниципального образования город Норильск не осуществляются функции и полномочия учредителя, включенным в реестр исполнителей образовательных услуг, в рамках системы персонифицированного финансирования, в связи с оказанием услуг по реализации дополнительных общеобразовательных программ в рамках системы персонифицированного финансирования, в 2022 году в сумме </w:t>
      </w:r>
      <w:r w:rsidRPr="00B45458">
        <w:rPr>
          <w:b/>
          <w:bCs/>
          <w:sz w:val="26"/>
          <w:szCs w:val="26"/>
        </w:rPr>
        <w:t xml:space="preserve">679,3 </w:t>
      </w:r>
      <w:r w:rsidRPr="00B45458">
        <w:rPr>
          <w:sz w:val="26"/>
          <w:szCs w:val="26"/>
        </w:rPr>
        <w:t xml:space="preserve">тыс. рублей </w:t>
      </w:r>
      <w:r w:rsidRPr="00B45458">
        <w:rPr>
          <w:b/>
          <w:sz w:val="26"/>
          <w:szCs w:val="26"/>
        </w:rPr>
        <w:t xml:space="preserve">(статья 23 Решения Норильского городского Совета депутатов от 14.12.2021 N 32/5-759 «О бюджете муниципального образования город Норильск на 2022 год и на плановый период 2023 и 2024 годов»). </w:t>
      </w:r>
      <w:r w:rsidRPr="00B45458">
        <w:rPr>
          <w:color w:val="000000" w:themeColor="text1"/>
          <w:sz w:val="26"/>
          <w:szCs w:val="26"/>
        </w:rPr>
        <w:t xml:space="preserve">Исполнение </w:t>
      </w:r>
      <w:r>
        <w:rPr>
          <w:color w:val="000000" w:themeColor="text1"/>
          <w:sz w:val="26"/>
          <w:szCs w:val="26"/>
        </w:rPr>
        <w:t>отсутствует</w:t>
      </w:r>
      <w:r w:rsidRPr="00B45458">
        <w:rPr>
          <w:color w:val="000000" w:themeColor="text1"/>
          <w:sz w:val="26"/>
          <w:szCs w:val="26"/>
        </w:rPr>
        <w:t xml:space="preserve"> ввиду того, что </w:t>
      </w:r>
      <w:r w:rsidRPr="00B45458">
        <w:rPr>
          <w:sz w:val="26"/>
          <w:szCs w:val="26"/>
        </w:rPr>
        <w:t>никто из сторонних организаций не заявился на получение гранта;</w:t>
      </w:r>
    </w:p>
    <w:p w14:paraId="43FB9B29" w14:textId="77777777" w:rsidR="0064530E" w:rsidRPr="00B45458" w:rsidRDefault="0064530E" w:rsidP="0064530E">
      <w:pPr>
        <w:spacing w:before="60" w:after="60"/>
        <w:ind w:firstLine="708"/>
        <w:jc w:val="both"/>
        <w:rPr>
          <w:sz w:val="26"/>
          <w:szCs w:val="26"/>
        </w:rPr>
      </w:pPr>
      <w:r w:rsidRPr="00B45458">
        <w:rPr>
          <w:i/>
          <w:color w:val="0000FF"/>
          <w:sz w:val="26"/>
          <w:szCs w:val="26"/>
        </w:rPr>
        <w:t xml:space="preserve">на софинансирование субсидии на проведение мероприятий, направленных на обеспечение безопасного участия детей в дорожном движении, </w:t>
      </w:r>
      <w:r w:rsidRPr="00B45458">
        <w:rPr>
          <w:sz w:val="26"/>
          <w:szCs w:val="26"/>
        </w:rPr>
        <w:t xml:space="preserve">в сумме </w:t>
      </w:r>
      <w:r w:rsidRPr="00B45458">
        <w:rPr>
          <w:b/>
          <w:sz w:val="26"/>
          <w:szCs w:val="26"/>
        </w:rPr>
        <w:t xml:space="preserve">272,7 </w:t>
      </w:r>
      <w:r w:rsidRPr="00B45458">
        <w:rPr>
          <w:sz w:val="26"/>
          <w:szCs w:val="26"/>
        </w:rPr>
        <w:t>тыс. рублей</w:t>
      </w:r>
      <w:r>
        <w:rPr>
          <w:sz w:val="26"/>
          <w:szCs w:val="26"/>
        </w:rPr>
        <w:t>,</w:t>
      </w:r>
      <w:r w:rsidRPr="00B45458">
        <w:rPr>
          <w:sz w:val="26"/>
          <w:szCs w:val="26"/>
        </w:rPr>
        <w:t xml:space="preserve"> исполнение составило </w:t>
      </w:r>
      <w:r w:rsidRPr="00B45458">
        <w:rPr>
          <w:b/>
          <w:sz w:val="26"/>
          <w:szCs w:val="26"/>
        </w:rPr>
        <w:t>100,0</w:t>
      </w:r>
      <w:r w:rsidRPr="00B45458">
        <w:rPr>
          <w:sz w:val="26"/>
          <w:szCs w:val="26"/>
        </w:rPr>
        <w:t xml:space="preserve"> процентов. В рамках данного мероприятия были предусмотрены средства в виде субсидии на иные цели на внедрение целевой модели цифровой образовательной среды в 38 муниципальных учреждениях.</w:t>
      </w:r>
      <w:r w:rsidRPr="00B45458">
        <w:t xml:space="preserve"> </w:t>
      </w:r>
      <w:r w:rsidRPr="00B45458">
        <w:rPr>
          <w:sz w:val="26"/>
          <w:szCs w:val="26"/>
        </w:rPr>
        <w:t>За счет выделенных средств была осуществлена закупка светоотражающих брелоков, а также электронных стендов с изображением схем безопасного движения к общеобразовательным организациям и учебно-игрового оборудования.</w:t>
      </w:r>
    </w:p>
    <w:p w14:paraId="267C4DF6" w14:textId="77777777" w:rsidR="0064530E" w:rsidRPr="00B45458" w:rsidRDefault="0064530E" w:rsidP="0064530E">
      <w:pPr>
        <w:spacing w:before="60" w:after="60"/>
        <w:jc w:val="both"/>
        <w:rPr>
          <w:sz w:val="26"/>
          <w:szCs w:val="26"/>
        </w:rPr>
      </w:pPr>
      <w:r w:rsidRPr="00B45458">
        <w:rPr>
          <w:sz w:val="26"/>
          <w:szCs w:val="26"/>
        </w:rPr>
        <w:t xml:space="preserve">за счет средств </w:t>
      </w:r>
      <w:r w:rsidRPr="00B45458">
        <w:rPr>
          <w:b/>
          <w:sz w:val="26"/>
          <w:szCs w:val="26"/>
        </w:rPr>
        <w:t>краевого бюджета</w:t>
      </w:r>
      <w:r w:rsidRPr="00B45458">
        <w:rPr>
          <w:sz w:val="26"/>
          <w:szCs w:val="26"/>
        </w:rPr>
        <w:t>:</w:t>
      </w:r>
    </w:p>
    <w:p w14:paraId="09C79696" w14:textId="77777777" w:rsidR="0064530E" w:rsidRPr="00B45458" w:rsidRDefault="0064530E" w:rsidP="0064530E">
      <w:pPr>
        <w:spacing w:before="60" w:after="60"/>
        <w:ind w:firstLine="708"/>
        <w:jc w:val="both"/>
        <w:rPr>
          <w:b/>
          <w:sz w:val="26"/>
          <w:szCs w:val="26"/>
        </w:rPr>
      </w:pPr>
      <w:r w:rsidRPr="00B45458">
        <w:rPr>
          <w:i/>
          <w:color w:val="0000FF"/>
          <w:sz w:val="26"/>
          <w:szCs w:val="26"/>
        </w:rPr>
        <w:t xml:space="preserve">субвенции на обеспечение государственных гарантий реализации прав </w:t>
      </w:r>
      <w:r w:rsidRPr="00B45458">
        <w:rPr>
          <w:b/>
          <w:i/>
          <w:color w:val="0000FF"/>
          <w:sz w:val="26"/>
          <w:szCs w:val="26"/>
        </w:rPr>
        <w:t>на получение общедоступного и бесплатного дошкольного образования</w:t>
      </w:r>
      <w:r w:rsidRPr="00B45458">
        <w:rPr>
          <w:i/>
          <w:color w:val="0000FF"/>
          <w:sz w:val="26"/>
          <w:szCs w:val="26"/>
        </w:rPr>
        <w:t xml:space="preserve">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w:t>
      </w:r>
      <w:r w:rsidRPr="00B45458">
        <w:rPr>
          <w:b/>
          <w:i/>
          <w:color w:val="0000FF"/>
          <w:sz w:val="26"/>
          <w:szCs w:val="26"/>
        </w:rPr>
        <w:t>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w:t>
      </w:r>
      <w:r w:rsidRPr="00B45458">
        <w:rPr>
          <w:i/>
          <w:color w:val="0000FF"/>
          <w:sz w:val="26"/>
          <w:szCs w:val="26"/>
        </w:rPr>
        <w:t xml:space="preserve"> в соответствии с федеральными государственными образовательными стандартами </w:t>
      </w:r>
      <w:r w:rsidRPr="00B45458">
        <w:rPr>
          <w:sz w:val="26"/>
          <w:szCs w:val="26"/>
        </w:rPr>
        <w:t xml:space="preserve">в сумме </w:t>
      </w:r>
      <w:r w:rsidRPr="00B45458">
        <w:rPr>
          <w:b/>
          <w:sz w:val="26"/>
          <w:szCs w:val="26"/>
        </w:rPr>
        <w:t xml:space="preserve">927 683,1 </w:t>
      </w:r>
      <w:r w:rsidRPr="00B45458">
        <w:rPr>
          <w:sz w:val="26"/>
          <w:szCs w:val="26"/>
        </w:rPr>
        <w:t xml:space="preserve">тыс. рублей. Исполнение составило </w:t>
      </w:r>
      <w:r w:rsidRPr="00B45458">
        <w:rPr>
          <w:b/>
          <w:sz w:val="26"/>
          <w:szCs w:val="26"/>
        </w:rPr>
        <w:t>100,0</w:t>
      </w:r>
      <w:r w:rsidRPr="00B45458">
        <w:rPr>
          <w:sz w:val="26"/>
          <w:szCs w:val="26"/>
        </w:rPr>
        <w:t xml:space="preserve"> процентов. В рамках данного мероприятия были предусмотрены средства на финансовое обеспечение выполнения муниципального задания в размере 888 738,9 тыс. рублей. Исполнение составило 100,0 процентов. Также исполнены предоставленные субсидии на иные цели в размере 38 944,2 тыс. рублей или 100,0 процентов. Субсидии предоставлены 38 муниципальным дошкольным учреждениям и МБОУ «Средняя общеобразовательная школа № 24» п. Снежногорск;</w:t>
      </w:r>
    </w:p>
    <w:p w14:paraId="48E89F28" w14:textId="77777777" w:rsidR="0064530E" w:rsidRPr="00B45458" w:rsidRDefault="0064530E" w:rsidP="0064530E">
      <w:pPr>
        <w:spacing w:before="60" w:after="60"/>
        <w:ind w:firstLine="708"/>
        <w:jc w:val="both"/>
        <w:rPr>
          <w:sz w:val="26"/>
          <w:szCs w:val="26"/>
        </w:rPr>
      </w:pPr>
      <w:r w:rsidRPr="00B45458">
        <w:rPr>
          <w:i/>
          <w:color w:val="0000FF"/>
          <w:sz w:val="26"/>
          <w:szCs w:val="26"/>
        </w:rPr>
        <w:t xml:space="preserve">субвенции на обеспечение государственных гарантий реализации прав </w:t>
      </w:r>
      <w:r w:rsidRPr="00B45458">
        <w:rPr>
          <w:b/>
          <w:i/>
          <w:color w:val="0000FF"/>
          <w:sz w:val="26"/>
          <w:szCs w:val="26"/>
        </w:rPr>
        <w:t>на получение общедоступного и бесплатного начального общего, основного общего, среднего общего образования</w:t>
      </w:r>
      <w:r w:rsidRPr="00B45458">
        <w:rPr>
          <w:i/>
          <w:color w:val="0000FF"/>
          <w:sz w:val="26"/>
          <w:szCs w:val="26"/>
        </w:rPr>
        <w:t xml:space="preserve"> в муниципальных общеобразовательных организациях, обеспечение дополнительного образования детей в муниципальных общеобразовательных организациях </w:t>
      </w:r>
      <w:r w:rsidRPr="00B45458">
        <w:rPr>
          <w:b/>
          <w:i/>
          <w:color w:val="0000FF"/>
          <w:sz w:val="26"/>
          <w:szCs w:val="26"/>
        </w:rPr>
        <w:t>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w:t>
      </w:r>
      <w:r w:rsidRPr="00B45458">
        <w:rPr>
          <w:i/>
          <w:color w:val="0000FF"/>
          <w:sz w:val="26"/>
          <w:szCs w:val="26"/>
        </w:rPr>
        <w:t xml:space="preserve"> в соответствии с федеральными государственными образовательными стандартами </w:t>
      </w:r>
      <w:r w:rsidRPr="00B45458">
        <w:rPr>
          <w:sz w:val="26"/>
          <w:szCs w:val="26"/>
        </w:rPr>
        <w:t xml:space="preserve">в сумме </w:t>
      </w:r>
      <w:r w:rsidRPr="00B45458">
        <w:rPr>
          <w:b/>
          <w:sz w:val="26"/>
          <w:szCs w:val="26"/>
        </w:rPr>
        <w:t xml:space="preserve">957 144,7 </w:t>
      </w:r>
      <w:r w:rsidRPr="00B45458">
        <w:rPr>
          <w:sz w:val="26"/>
          <w:szCs w:val="26"/>
        </w:rPr>
        <w:t xml:space="preserve">тыс. рублей. Исполнение составило </w:t>
      </w:r>
      <w:r w:rsidRPr="00B45458">
        <w:rPr>
          <w:b/>
          <w:sz w:val="26"/>
          <w:szCs w:val="26"/>
        </w:rPr>
        <w:t>100,0</w:t>
      </w:r>
      <w:r w:rsidRPr="00B45458">
        <w:rPr>
          <w:sz w:val="26"/>
          <w:szCs w:val="26"/>
        </w:rPr>
        <w:t xml:space="preserve"> процентов. В рамках данного мероприятия были предусмотрены средства на финансовое обеспечение выполнения муниципального задания в размере 933 448,4 тыс. рублей. Исполнение составило 100,0 процентов. Также предоставлены субсидии на иные цели в размере 23 696,3 тыс. рублей, исполнение по которым составило 100,0 процентов. Субсидии предоставлены 36 муниципальным образовательным учреждениям; </w:t>
      </w:r>
    </w:p>
    <w:p w14:paraId="1F2E90E2" w14:textId="77777777" w:rsidR="0064530E" w:rsidRPr="00B45458" w:rsidRDefault="0064530E" w:rsidP="0064530E">
      <w:pPr>
        <w:spacing w:before="60" w:after="60"/>
        <w:ind w:firstLine="708"/>
        <w:jc w:val="both"/>
        <w:rPr>
          <w:sz w:val="26"/>
          <w:szCs w:val="26"/>
        </w:rPr>
      </w:pPr>
      <w:r w:rsidRPr="00B45458">
        <w:rPr>
          <w:i/>
          <w:color w:val="0000FF"/>
          <w:sz w:val="26"/>
          <w:szCs w:val="26"/>
        </w:rPr>
        <w:t xml:space="preserve">субвенции </w:t>
      </w:r>
      <w:r w:rsidRPr="00B45458">
        <w:rPr>
          <w:b/>
          <w:i/>
          <w:color w:val="0000FF"/>
          <w:sz w:val="26"/>
          <w:szCs w:val="26"/>
        </w:rPr>
        <w:t>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w:t>
      </w:r>
      <w:r w:rsidRPr="00B45458">
        <w:rPr>
          <w:i/>
          <w:color w:val="0000FF"/>
          <w:sz w:val="26"/>
          <w:szCs w:val="26"/>
        </w:rPr>
        <w:t xml:space="preserve">, обучающимися в муниципальных образовательных организациях, реализующих образовательную программу дошкольного образования, </w:t>
      </w:r>
      <w:r w:rsidRPr="00B45458">
        <w:rPr>
          <w:b/>
          <w:i/>
          <w:color w:val="0000FF"/>
          <w:sz w:val="26"/>
          <w:szCs w:val="26"/>
        </w:rPr>
        <w:t>без взимания родительской платы</w:t>
      </w:r>
      <w:r w:rsidRPr="00B45458">
        <w:rPr>
          <w:i/>
          <w:color w:val="0000FF"/>
          <w:sz w:val="26"/>
          <w:szCs w:val="26"/>
        </w:rPr>
        <w:t xml:space="preserve"> (в соответствии с Законом края от 27 декабря 2005 года </w:t>
      </w:r>
      <w:r w:rsidRPr="00B45458">
        <w:rPr>
          <w:i/>
          <w:color w:val="0000FF"/>
          <w:sz w:val="26"/>
          <w:szCs w:val="26"/>
        </w:rPr>
        <w:br/>
        <w:t xml:space="preserve">№ 17-4379) </w:t>
      </w:r>
      <w:r w:rsidRPr="00B45458">
        <w:rPr>
          <w:sz w:val="26"/>
          <w:szCs w:val="26"/>
        </w:rPr>
        <w:t xml:space="preserve">в сумме </w:t>
      </w:r>
      <w:r w:rsidRPr="00B45458">
        <w:rPr>
          <w:b/>
          <w:sz w:val="26"/>
          <w:szCs w:val="26"/>
        </w:rPr>
        <w:t xml:space="preserve">11 085,7 </w:t>
      </w:r>
      <w:r w:rsidRPr="00B45458">
        <w:rPr>
          <w:sz w:val="26"/>
          <w:szCs w:val="26"/>
        </w:rPr>
        <w:t xml:space="preserve">тыс. рублей. Исполнение составило </w:t>
      </w:r>
      <w:r w:rsidRPr="00B45458">
        <w:rPr>
          <w:b/>
          <w:sz w:val="26"/>
          <w:szCs w:val="26"/>
        </w:rPr>
        <w:t>100,0</w:t>
      </w:r>
      <w:r w:rsidRPr="00B45458">
        <w:rPr>
          <w:sz w:val="26"/>
          <w:szCs w:val="26"/>
        </w:rPr>
        <w:t xml:space="preserve"> процентов. В рамках данного мероприятия были предоставлены средства в виде субсидии на иные цели 35 муниципальным дошкольным учреждениям;</w:t>
      </w:r>
    </w:p>
    <w:p w14:paraId="5878EF4A" w14:textId="77777777" w:rsidR="0064530E" w:rsidRPr="00B45458" w:rsidRDefault="0064530E" w:rsidP="0064530E">
      <w:pPr>
        <w:spacing w:before="60" w:after="60"/>
        <w:ind w:firstLine="708"/>
        <w:jc w:val="both"/>
        <w:rPr>
          <w:sz w:val="26"/>
          <w:szCs w:val="26"/>
        </w:rPr>
      </w:pPr>
      <w:r w:rsidRPr="00B45458">
        <w:rPr>
          <w:i/>
          <w:color w:val="0000FF"/>
          <w:sz w:val="26"/>
          <w:szCs w:val="26"/>
        </w:rPr>
        <w:t xml:space="preserve">субвенции </w:t>
      </w:r>
      <w:r w:rsidRPr="00B45458">
        <w:rPr>
          <w:b/>
          <w:i/>
          <w:color w:val="0000FF"/>
          <w:sz w:val="26"/>
          <w:szCs w:val="26"/>
        </w:rPr>
        <w:t>по предоставлению компенсации родителям (законным представителям) детей, посещающих образовательные организации</w:t>
      </w:r>
      <w:r w:rsidRPr="00B45458">
        <w:rPr>
          <w:i/>
          <w:color w:val="0000FF"/>
          <w:sz w:val="26"/>
          <w:szCs w:val="26"/>
        </w:rPr>
        <w:t xml:space="preserve">, реализующие образовательную программу дошкольного образования (в соответствии с Законом края от 29 марта 2007 года № 22-6015) </w:t>
      </w:r>
      <w:r w:rsidRPr="00B45458">
        <w:rPr>
          <w:sz w:val="26"/>
          <w:szCs w:val="26"/>
        </w:rPr>
        <w:t xml:space="preserve">в сумме </w:t>
      </w:r>
      <w:r w:rsidRPr="00B45458">
        <w:rPr>
          <w:b/>
          <w:sz w:val="26"/>
          <w:szCs w:val="26"/>
        </w:rPr>
        <w:t xml:space="preserve">9 591,7 </w:t>
      </w:r>
      <w:r w:rsidRPr="00B45458">
        <w:rPr>
          <w:sz w:val="26"/>
          <w:szCs w:val="26"/>
        </w:rPr>
        <w:t>тыс</w:t>
      </w:r>
      <w:r>
        <w:rPr>
          <w:sz w:val="26"/>
          <w:szCs w:val="26"/>
        </w:rPr>
        <w:t xml:space="preserve">. рублей. Исполнение составило </w:t>
      </w:r>
      <w:r w:rsidRPr="00B45458">
        <w:rPr>
          <w:b/>
          <w:sz w:val="26"/>
          <w:szCs w:val="26"/>
        </w:rPr>
        <w:t xml:space="preserve">3 350,8 </w:t>
      </w:r>
      <w:r w:rsidRPr="00B45458">
        <w:rPr>
          <w:sz w:val="26"/>
          <w:szCs w:val="26"/>
        </w:rPr>
        <w:t xml:space="preserve">тыс. рублей или </w:t>
      </w:r>
      <w:r w:rsidRPr="00B45458">
        <w:rPr>
          <w:b/>
          <w:sz w:val="26"/>
          <w:szCs w:val="26"/>
        </w:rPr>
        <w:t>34,9</w:t>
      </w:r>
      <w:r w:rsidRPr="00B45458">
        <w:rPr>
          <w:sz w:val="26"/>
          <w:szCs w:val="26"/>
        </w:rPr>
        <w:t xml:space="preserve"> процента. Средства были предоставлены Управлению общего и дошкольного образования Администрации города Норильска, а также МКУ «ОК УО и ДО» в рамках бюджетной сметы, исполнение осуществлено в размере фактической потребности;</w:t>
      </w:r>
    </w:p>
    <w:p w14:paraId="3280C4C6" w14:textId="77777777" w:rsidR="0064530E" w:rsidRPr="00B45458" w:rsidRDefault="0064530E" w:rsidP="0064530E">
      <w:pPr>
        <w:spacing w:before="60" w:after="60"/>
        <w:ind w:firstLine="708"/>
        <w:jc w:val="both"/>
      </w:pPr>
      <w:r w:rsidRPr="00B45458">
        <w:rPr>
          <w:i/>
          <w:color w:val="0000FF"/>
          <w:sz w:val="26"/>
          <w:szCs w:val="26"/>
        </w:rPr>
        <w:t xml:space="preserve">субвенции на обеспечение государственных гарантий реализации прав </w:t>
      </w:r>
      <w:r w:rsidRPr="00B45458">
        <w:rPr>
          <w:b/>
          <w:i/>
          <w:color w:val="0000FF"/>
          <w:sz w:val="26"/>
          <w:szCs w:val="26"/>
        </w:rPr>
        <w:t>на получение общедоступного и бесплатного начального общего, основного общего, среднего общего образования</w:t>
      </w:r>
      <w:r w:rsidRPr="00B45458">
        <w:rPr>
          <w:i/>
          <w:color w:val="0000FF"/>
          <w:sz w:val="26"/>
          <w:szCs w:val="26"/>
        </w:rPr>
        <w:t xml:space="preserve"> в муниципальных общеобразовательных организациях, обеспечение дополнительного образования детей в муниципальных общеобразовательных организациях, </w:t>
      </w:r>
      <w:r w:rsidRPr="00B45458">
        <w:rPr>
          <w:b/>
          <w:i/>
          <w:color w:val="0000FF"/>
          <w:sz w:val="26"/>
          <w:szCs w:val="26"/>
        </w:rPr>
        <w:t>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w:t>
      </w:r>
      <w:r w:rsidRPr="00B45458">
        <w:rPr>
          <w:i/>
          <w:color w:val="0000FF"/>
          <w:sz w:val="26"/>
          <w:szCs w:val="26"/>
        </w:rPr>
        <w:t xml:space="preserve"> в соответствии с федеральными государственными образовательными стандартами </w:t>
      </w:r>
      <w:r w:rsidRPr="00B45458">
        <w:rPr>
          <w:sz w:val="26"/>
          <w:szCs w:val="26"/>
        </w:rPr>
        <w:t xml:space="preserve">в сумме </w:t>
      </w:r>
      <w:r w:rsidRPr="00B45458">
        <w:rPr>
          <w:b/>
          <w:sz w:val="26"/>
          <w:szCs w:val="26"/>
        </w:rPr>
        <w:t xml:space="preserve">3 441 952,8 </w:t>
      </w:r>
      <w:r w:rsidRPr="00B45458">
        <w:rPr>
          <w:sz w:val="26"/>
          <w:szCs w:val="26"/>
        </w:rPr>
        <w:t xml:space="preserve">тыс. рублей. Исполнение составило </w:t>
      </w:r>
      <w:r w:rsidRPr="00B45458">
        <w:rPr>
          <w:b/>
          <w:sz w:val="26"/>
          <w:szCs w:val="26"/>
        </w:rPr>
        <w:t>100,0</w:t>
      </w:r>
      <w:r w:rsidRPr="00B45458">
        <w:rPr>
          <w:sz w:val="26"/>
          <w:szCs w:val="26"/>
        </w:rPr>
        <w:t xml:space="preserve"> процентов.</w:t>
      </w:r>
      <w:r w:rsidRPr="00B45458">
        <w:t xml:space="preserve"> </w:t>
      </w:r>
      <w:r w:rsidRPr="00B45458">
        <w:rPr>
          <w:sz w:val="26"/>
          <w:szCs w:val="26"/>
        </w:rPr>
        <w:t>В рамках данного мероприятия были предусмотрены средства на финансовое обеспечение выполнения муниципального задания в размере 3 413 175,2 тыс. рублей. Исполнение составило 100,0 процентов. Также предоставлены субсидии на иные цели в размере 28 777,6 тыс. рублей, исполнение по которым составило 100,0 процентов. Субсидии предоставлены 36 муниципальным образовательным учреждениям;</w:t>
      </w:r>
    </w:p>
    <w:p w14:paraId="1109A012" w14:textId="77777777" w:rsidR="0064530E" w:rsidRPr="00B45458" w:rsidRDefault="0064530E" w:rsidP="0064530E">
      <w:pPr>
        <w:spacing w:before="60" w:after="60"/>
        <w:ind w:firstLine="708"/>
        <w:jc w:val="both"/>
      </w:pPr>
      <w:r w:rsidRPr="00B45458">
        <w:rPr>
          <w:i/>
          <w:color w:val="0000FF"/>
          <w:sz w:val="26"/>
          <w:szCs w:val="26"/>
        </w:rPr>
        <w:t xml:space="preserve">субвенции на обеспечение государственных гарантий реализации прав </w:t>
      </w:r>
      <w:r w:rsidRPr="00B45458">
        <w:rPr>
          <w:b/>
          <w:i/>
          <w:color w:val="0000FF"/>
          <w:sz w:val="26"/>
          <w:szCs w:val="26"/>
        </w:rPr>
        <w:t>на получение общедоступного и бесплатного дошкольного образования</w:t>
      </w:r>
      <w:r w:rsidRPr="00B45458">
        <w:rPr>
          <w:i/>
          <w:color w:val="0000FF"/>
          <w:sz w:val="26"/>
          <w:szCs w:val="26"/>
        </w:rPr>
        <w:t xml:space="preserve">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w:t>
      </w:r>
      <w:r w:rsidRPr="00B45458">
        <w:rPr>
          <w:b/>
          <w:i/>
          <w:color w:val="0000FF"/>
          <w:sz w:val="26"/>
          <w:szCs w:val="26"/>
        </w:rPr>
        <w:t>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w:t>
      </w:r>
      <w:r w:rsidRPr="00B45458">
        <w:rPr>
          <w:i/>
          <w:color w:val="0000FF"/>
          <w:sz w:val="26"/>
          <w:szCs w:val="26"/>
        </w:rPr>
        <w:t xml:space="preserve"> в соответствии с федеральными государственными образовательными стандартами </w:t>
      </w:r>
      <w:r w:rsidRPr="00B45458">
        <w:rPr>
          <w:sz w:val="26"/>
          <w:szCs w:val="26"/>
        </w:rPr>
        <w:t xml:space="preserve">в сумме </w:t>
      </w:r>
      <w:r w:rsidRPr="00B45458">
        <w:rPr>
          <w:b/>
          <w:sz w:val="26"/>
          <w:szCs w:val="26"/>
        </w:rPr>
        <w:t xml:space="preserve">2 153 766,3 </w:t>
      </w:r>
      <w:r w:rsidRPr="00B45458">
        <w:rPr>
          <w:sz w:val="26"/>
          <w:szCs w:val="26"/>
        </w:rPr>
        <w:t xml:space="preserve">тыс. рублей. Исполнение составило </w:t>
      </w:r>
      <w:r w:rsidRPr="00B45458">
        <w:rPr>
          <w:b/>
          <w:sz w:val="26"/>
          <w:szCs w:val="26"/>
        </w:rPr>
        <w:t>100,0</w:t>
      </w:r>
      <w:r w:rsidRPr="00B45458">
        <w:rPr>
          <w:sz w:val="26"/>
          <w:szCs w:val="26"/>
        </w:rPr>
        <w:t xml:space="preserve"> процентов. В рамках данного мероприятия были предусмотрены средства на финансовое обеспечение выполнения муниципального задания в размере 2 122 242,3 тыс. рублей. Исполнение составило 100,0 процентов. Также предоставлены субсидии на иные цели в размере 31 524,0 тыс. рублей, исполнение по которым составило 100,0 процентов. Субсидии предоставлены 38 муниципальным дошкольным учреждениям и МБОУ «Средняя общеобразовательная школа № 24» п. Снежногорск;</w:t>
      </w:r>
      <w:r w:rsidRPr="00B45458">
        <w:t xml:space="preserve"> </w:t>
      </w:r>
    </w:p>
    <w:p w14:paraId="394E9899" w14:textId="77777777" w:rsidR="0064530E" w:rsidRPr="00B45458" w:rsidRDefault="0064530E" w:rsidP="0064530E">
      <w:pPr>
        <w:spacing w:before="60" w:after="60"/>
        <w:ind w:firstLine="708"/>
        <w:jc w:val="both"/>
        <w:rPr>
          <w:sz w:val="26"/>
          <w:szCs w:val="26"/>
        </w:rPr>
      </w:pPr>
      <w:r w:rsidRPr="00B45458">
        <w:rPr>
          <w:i/>
          <w:color w:val="0000FF"/>
          <w:sz w:val="26"/>
          <w:szCs w:val="26"/>
        </w:rPr>
        <w:t xml:space="preserve">субсидии бюджетам муниципальных образований на проведение мероприятий, направленных на обеспечение безопасного участия детей в дорожном движении </w:t>
      </w:r>
      <w:r w:rsidRPr="00B45458">
        <w:rPr>
          <w:sz w:val="26"/>
          <w:szCs w:val="26"/>
        </w:rPr>
        <w:t xml:space="preserve">в сумме </w:t>
      </w:r>
      <w:r w:rsidRPr="00B45458">
        <w:rPr>
          <w:b/>
          <w:sz w:val="26"/>
          <w:szCs w:val="26"/>
        </w:rPr>
        <w:t xml:space="preserve">503,4 </w:t>
      </w:r>
      <w:r w:rsidRPr="00B45458">
        <w:rPr>
          <w:sz w:val="26"/>
          <w:szCs w:val="26"/>
        </w:rPr>
        <w:t xml:space="preserve">тыс. рублей. Исполнение составило </w:t>
      </w:r>
      <w:r w:rsidRPr="00B45458">
        <w:rPr>
          <w:b/>
          <w:bCs/>
          <w:sz w:val="26"/>
          <w:szCs w:val="26"/>
        </w:rPr>
        <w:t>100,0</w:t>
      </w:r>
      <w:r w:rsidRPr="00B45458">
        <w:rPr>
          <w:sz w:val="26"/>
          <w:szCs w:val="26"/>
        </w:rPr>
        <w:t xml:space="preserve"> процентов. В рамках данного мероприятия были предусмотрены субсидии на иные цели 35 муниципальным образовательным учреждениям, 2 муниципальным дошкольным учреждениям, МБОУ «Средняя общеобразовательная школа № 24» п. Снежногорск.  Субсидия была направлена на осуществление закупки светоотражающих брелоков, учебно-игрового оборудования, а также электронных стендов с изображением схем безопасного движения к общеобразовательным организациям;</w:t>
      </w:r>
    </w:p>
    <w:p w14:paraId="1740F90E" w14:textId="77777777" w:rsidR="0064530E" w:rsidRPr="00B45458" w:rsidRDefault="0064530E" w:rsidP="0064530E">
      <w:pPr>
        <w:spacing w:before="60" w:after="60"/>
        <w:ind w:firstLine="708"/>
        <w:jc w:val="both"/>
      </w:pPr>
      <w:bookmarkStart w:id="90" w:name="_Hlk130850890"/>
      <w:bookmarkStart w:id="91" w:name="_Hlk130852845"/>
      <w:r w:rsidRPr="00B45458">
        <w:rPr>
          <w:i/>
          <w:color w:val="0000FF"/>
          <w:sz w:val="26"/>
          <w:szCs w:val="26"/>
        </w:rPr>
        <w:t>иные межбюджетные трансферты</w:t>
      </w:r>
      <w:bookmarkEnd w:id="90"/>
      <w:r w:rsidRPr="00B45458">
        <w:rPr>
          <w:i/>
          <w:color w:val="0000FF"/>
          <w:sz w:val="26"/>
          <w:szCs w:val="26"/>
        </w:rPr>
        <w:t xml:space="preserve"> бюджетам муниципальных образований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w:t>
      </w:r>
      <w:r>
        <w:rPr>
          <w:i/>
          <w:color w:val="0000FF"/>
          <w:sz w:val="26"/>
          <w:szCs w:val="26"/>
        </w:rPr>
        <w:t>,</w:t>
      </w:r>
      <w:r w:rsidRPr="00B45458">
        <w:rPr>
          <w:i/>
          <w:color w:val="0000FF"/>
          <w:sz w:val="26"/>
          <w:szCs w:val="26"/>
        </w:rPr>
        <w:t xml:space="preserve"> </w:t>
      </w:r>
      <w:r w:rsidRPr="00B45458">
        <w:rPr>
          <w:sz w:val="26"/>
          <w:szCs w:val="26"/>
        </w:rPr>
        <w:t xml:space="preserve">в сумме </w:t>
      </w:r>
      <w:r w:rsidRPr="00B45458">
        <w:rPr>
          <w:b/>
          <w:sz w:val="26"/>
          <w:szCs w:val="26"/>
        </w:rPr>
        <w:t xml:space="preserve">2 914,8 </w:t>
      </w:r>
      <w:r w:rsidRPr="00B45458">
        <w:rPr>
          <w:sz w:val="26"/>
          <w:szCs w:val="26"/>
        </w:rPr>
        <w:t xml:space="preserve">тыс. рублей. </w:t>
      </w:r>
      <w:bookmarkEnd w:id="91"/>
      <w:r w:rsidRPr="00EE7DD1">
        <w:rPr>
          <w:color w:val="000000" w:themeColor="text1"/>
          <w:sz w:val="26"/>
          <w:szCs w:val="26"/>
        </w:rPr>
        <w:t xml:space="preserve">Данные выплаты предоставляются по фактической потребности граждан и носят заявительный характер. </w:t>
      </w:r>
      <w:r w:rsidRPr="00B45458">
        <w:rPr>
          <w:sz w:val="26"/>
          <w:szCs w:val="26"/>
        </w:rPr>
        <w:t>В рамках данного мероприятия были предусмотрены средства на финансовое обеспечение выполнения муниципального задания. Субсидии предоставлены 36 муниципальным дошкольным учреждениям и МБОУ «Средняя общеобразовательная школа № 24» п. Снежногорск.</w:t>
      </w:r>
      <w:r w:rsidRPr="00B45458">
        <w:t xml:space="preserve"> </w:t>
      </w:r>
    </w:p>
    <w:p w14:paraId="329F4EE6" w14:textId="77777777" w:rsidR="0064530E" w:rsidRPr="00B45458" w:rsidRDefault="0064530E" w:rsidP="0064530E">
      <w:pPr>
        <w:spacing w:before="60" w:after="60"/>
        <w:jc w:val="both"/>
        <w:rPr>
          <w:sz w:val="26"/>
          <w:szCs w:val="26"/>
        </w:rPr>
      </w:pPr>
      <w:r w:rsidRPr="00B45458">
        <w:rPr>
          <w:sz w:val="26"/>
          <w:szCs w:val="26"/>
        </w:rPr>
        <w:t xml:space="preserve">за счет средств </w:t>
      </w:r>
      <w:r w:rsidRPr="00B45458">
        <w:rPr>
          <w:b/>
          <w:sz w:val="26"/>
          <w:szCs w:val="26"/>
        </w:rPr>
        <w:t>федерального бюджета</w:t>
      </w:r>
      <w:r w:rsidRPr="00B45458">
        <w:rPr>
          <w:sz w:val="26"/>
          <w:szCs w:val="26"/>
        </w:rPr>
        <w:t>:</w:t>
      </w:r>
    </w:p>
    <w:p w14:paraId="24A2ABF7" w14:textId="77777777" w:rsidR="0064530E" w:rsidRPr="00B45458" w:rsidRDefault="0064530E" w:rsidP="0064530E">
      <w:pPr>
        <w:spacing w:before="60" w:after="60"/>
        <w:ind w:firstLine="708"/>
        <w:jc w:val="both"/>
      </w:pPr>
      <w:r w:rsidRPr="00B45458">
        <w:rPr>
          <w:i/>
          <w:color w:val="0000FF"/>
          <w:sz w:val="26"/>
          <w:szCs w:val="26"/>
        </w:rPr>
        <w:t>средства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sidRPr="00B45458">
        <w:rPr>
          <w:i/>
          <w:sz w:val="26"/>
          <w:szCs w:val="26"/>
        </w:rPr>
        <w:t xml:space="preserve"> </w:t>
      </w:r>
      <w:r w:rsidRPr="00B45458">
        <w:rPr>
          <w:sz w:val="26"/>
          <w:szCs w:val="26"/>
        </w:rPr>
        <w:t xml:space="preserve">в сумме </w:t>
      </w:r>
      <w:r w:rsidRPr="00B45458">
        <w:rPr>
          <w:b/>
          <w:sz w:val="26"/>
          <w:szCs w:val="26"/>
        </w:rPr>
        <w:t xml:space="preserve">221 112,7 </w:t>
      </w:r>
      <w:r w:rsidRPr="00B45458">
        <w:rPr>
          <w:sz w:val="26"/>
          <w:szCs w:val="26"/>
        </w:rPr>
        <w:t xml:space="preserve">тыс. рублей. Исполнение составило </w:t>
      </w:r>
      <w:r w:rsidRPr="00B45458">
        <w:rPr>
          <w:b/>
          <w:sz w:val="26"/>
          <w:szCs w:val="26"/>
        </w:rPr>
        <w:t xml:space="preserve">218 424,1 </w:t>
      </w:r>
      <w:r w:rsidRPr="00B45458">
        <w:rPr>
          <w:sz w:val="26"/>
          <w:szCs w:val="26"/>
        </w:rPr>
        <w:t xml:space="preserve">тыс. рублей или </w:t>
      </w:r>
      <w:r w:rsidRPr="00B45458">
        <w:rPr>
          <w:b/>
          <w:sz w:val="26"/>
          <w:szCs w:val="26"/>
        </w:rPr>
        <w:t>98,8</w:t>
      </w:r>
      <w:r w:rsidRPr="00B45458">
        <w:rPr>
          <w:sz w:val="26"/>
          <w:szCs w:val="26"/>
        </w:rPr>
        <w:t xml:space="preserve"> процента. В рамках данного мероприятия были предусмотрены средства на финансовое обеспечение выполнения муниципального задания. Субсидии предоставлены 36 муниципальным образовательным учреждениям.   </w:t>
      </w:r>
    </w:p>
    <w:p w14:paraId="0FABF77A" w14:textId="77777777" w:rsidR="0064530E" w:rsidRPr="00B45458" w:rsidRDefault="0064530E" w:rsidP="0064530E">
      <w:pPr>
        <w:spacing w:before="60" w:after="60"/>
        <w:jc w:val="both"/>
        <w:rPr>
          <w:b/>
          <w:sz w:val="26"/>
          <w:szCs w:val="26"/>
        </w:rPr>
      </w:pPr>
    </w:p>
    <w:p w14:paraId="5341C781" w14:textId="77777777" w:rsidR="0064530E" w:rsidRPr="00B45458" w:rsidRDefault="0064530E" w:rsidP="0064530E">
      <w:pPr>
        <w:spacing w:before="60" w:after="60"/>
        <w:jc w:val="both"/>
        <w:rPr>
          <w:sz w:val="26"/>
          <w:szCs w:val="26"/>
        </w:rPr>
      </w:pPr>
      <w:r w:rsidRPr="00B45458">
        <w:rPr>
          <w:b/>
          <w:sz w:val="26"/>
          <w:szCs w:val="26"/>
        </w:rPr>
        <w:t>Подпрограмма 2.</w:t>
      </w:r>
      <w:r w:rsidRPr="00B45458">
        <w:rPr>
          <w:sz w:val="26"/>
          <w:szCs w:val="26"/>
        </w:rPr>
        <w:t xml:space="preserve"> «Питание учащихся общеобразовательных школ»</w:t>
      </w:r>
    </w:p>
    <w:p w14:paraId="1D8F84F2" w14:textId="24C1AEB7" w:rsidR="0064530E" w:rsidRPr="0064530E" w:rsidRDefault="0064530E" w:rsidP="0064530E">
      <w:pPr>
        <w:spacing w:before="60" w:after="60"/>
        <w:jc w:val="right"/>
        <w:rPr>
          <w:bCs/>
          <w:sz w:val="26"/>
          <w:szCs w:val="26"/>
        </w:rPr>
      </w:pPr>
      <w:r w:rsidRPr="0064530E">
        <w:rPr>
          <w:bCs/>
          <w:sz w:val="26"/>
          <w:szCs w:val="26"/>
        </w:rPr>
        <w:t>Таблица 26</w:t>
      </w:r>
    </w:p>
    <w:p w14:paraId="25EBECAA" w14:textId="77777777" w:rsidR="0064530E" w:rsidRPr="00B45458" w:rsidRDefault="0064530E" w:rsidP="0064530E">
      <w:pPr>
        <w:spacing w:before="60" w:after="60"/>
        <w:jc w:val="right"/>
        <w:rPr>
          <w:bCs/>
          <w:sz w:val="22"/>
          <w:szCs w:val="22"/>
        </w:rPr>
      </w:pPr>
      <w:r w:rsidRPr="00B45458">
        <w:rPr>
          <w:bCs/>
          <w:sz w:val="22"/>
          <w:szCs w:val="22"/>
        </w:rPr>
        <w:t>тыс. рублей</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05"/>
        <w:gridCol w:w="4068"/>
        <w:gridCol w:w="851"/>
        <w:gridCol w:w="1559"/>
        <w:gridCol w:w="1559"/>
        <w:gridCol w:w="992"/>
      </w:tblGrid>
      <w:tr w:rsidR="0064530E" w:rsidRPr="00B45458" w14:paraId="367307B6" w14:textId="77777777" w:rsidTr="0064530E">
        <w:trPr>
          <w:tblHeader/>
          <w:jc w:val="center"/>
        </w:trPr>
        <w:tc>
          <w:tcPr>
            <w:tcW w:w="605" w:type="dxa"/>
            <w:vMerge w:val="restart"/>
            <w:vAlign w:val="center"/>
          </w:tcPr>
          <w:p w14:paraId="66E30ACD" w14:textId="77777777" w:rsidR="0064530E" w:rsidRPr="00B45458" w:rsidRDefault="0064530E" w:rsidP="0064530E">
            <w:pPr>
              <w:jc w:val="center"/>
              <w:rPr>
                <w:b/>
              </w:rPr>
            </w:pPr>
            <w:r w:rsidRPr="00B45458">
              <w:rPr>
                <w:b/>
                <w:bCs/>
              </w:rPr>
              <w:t>№ п/п</w:t>
            </w:r>
          </w:p>
        </w:tc>
        <w:tc>
          <w:tcPr>
            <w:tcW w:w="4068" w:type="dxa"/>
            <w:vMerge w:val="restart"/>
            <w:vAlign w:val="center"/>
          </w:tcPr>
          <w:p w14:paraId="2F223A88" w14:textId="77777777" w:rsidR="0064530E" w:rsidRPr="00B45458" w:rsidRDefault="0064530E" w:rsidP="0064530E">
            <w:pPr>
              <w:spacing w:before="60" w:after="60"/>
              <w:jc w:val="center"/>
              <w:rPr>
                <w:b/>
              </w:rPr>
            </w:pPr>
            <w:r w:rsidRPr="00B45458">
              <w:rPr>
                <w:b/>
              </w:rPr>
              <w:t>Наименование ГРБС</w:t>
            </w:r>
          </w:p>
        </w:tc>
        <w:tc>
          <w:tcPr>
            <w:tcW w:w="851" w:type="dxa"/>
            <w:vMerge w:val="restart"/>
            <w:textDirection w:val="btLr"/>
            <w:vAlign w:val="center"/>
          </w:tcPr>
          <w:p w14:paraId="4F2C4800" w14:textId="77777777" w:rsidR="0064530E" w:rsidRPr="00B45458" w:rsidRDefault="0064530E" w:rsidP="0064530E">
            <w:pPr>
              <w:spacing w:before="60" w:after="60"/>
              <w:ind w:right="113"/>
              <w:rPr>
                <w:b/>
              </w:rPr>
            </w:pPr>
            <w:r w:rsidRPr="00B45458">
              <w:rPr>
                <w:b/>
              </w:rPr>
              <w:t>Раздел, подраздел</w:t>
            </w:r>
          </w:p>
        </w:tc>
        <w:tc>
          <w:tcPr>
            <w:tcW w:w="3118" w:type="dxa"/>
            <w:gridSpan w:val="2"/>
            <w:vAlign w:val="center"/>
          </w:tcPr>
          <w:p w14:paraId="70D3049C" w14:textId="77777777" w:rsidR="0064530E" w:rsidRPr="00B45458" w:rsidRDefault="0064530E" w:rsidP="0064530E">
            <w:pPr>
              <w:spacing w:before="60" w:after="60"/>
              <w:jc w:val="center"/>
              <w:rPr>
                <w:b/>
              </w:rPr>
            </w:pPr>
            <w:r w:rsidRPr="00B45458">
              <w:rPr>
                <w:b/>
              </w:rPr>
              <w:t xml:space="preserve">Объем бюджетных ассигнований </w:t>
            </w:r>
          </w:p>
        </w:tc>
        <w:tc>
          <w:tcPr>
            <w:tcW w:w="992" w:type="dxa"/>
            <w:vMerge w:val="restart"/>
            <w:vAlign w:val="center"/>
          </w:tcPr>
          <w:p w14:paraId="6A64C1FD" w14:textId="77777777" w:rsidR="0064530E" w:rsidRPr="00B45458" w:rsidRDefault="0064530E" w:rsidP="0064530E">
            <w:pPr>
              <w:spacing w:before="60" w:after="60"/>
              <w:jc w:val="center"/>
              <w:rPr>
                <w:b/>
              </w:rPr>
            </w:pPr>
            <w:r w:rsidRPr="00B45458">
              <w:rPr>
                <w:b/>
              </w:rPr>
              <w:t>%</w:t>
            </w:r>
          </w:p>
        </w:tc>
      </w:tr>
      <w:tr w:rsidR="0064530E" w:rsidRPr="00B45458" w14:paraId="632FF489" w14:textId="77777777" w:rsidTr="0064530E">
        <w:trPr>
          <w:trHeight w:val="988"/>
          <w:tblHeader/>
          <w:jc w:val="center"/>
        </w:trPr>
        <w:tc>
          <w:tcPr>
            <w:tcW w:w="605" w:type="dxa"/>
            <w:vMerge/>
            <w:shd w:val="clear" w:color="auto" w:fill="BFBFBF"/>
          </w:tcPr>
          <w:p w14:paraId="75FBB42B" w14:textId="77777777" w:rsidR="0064530E" w:rsidRPr="00B45458" w:rsidRDefault="0064530E" w:rsidP="0064530E">
            <w:pPr>
              <w:spacing w:before="60" w:after="60"/>
              <w:rPr>
                <w:b/>
              </w:rPr>
            </w:pPr>
          </w:p>
        </w:tc>
        <w:tc>
          <w:tcPr>
            <w:tcW w:w="4068" w:type="dxa"/>
            <w:vMerge/>
            <w:shd w:val="clear" w:color="auto" w:fill="BFBFBF"/>
            <w:vAlign w:val="center"/>
          </w:tcPr>
          <w:p w14:paraId="543BDAC5" w14:textId="77777777" w:rsidR="0064530E" w:rsidRPr="00B45458" w:rsidRDefault="0064530E" w:rsidP="0064530E">
            <w:pPr>
              <w:spacing w:before="60" w:after="60"/>
              <w:rPr>
                <w:b/>
              </w:rPr>
            </w:pPr>
          </w:p>
        </w:tc>
        <w:tc>
          <w:tcPr>
            <w:tcW w:w="851" w:type="dxa"/>
            <w:vMerge/>
            <w:shd w:val="clear" w:color="auto" w:fill="BFBFBF"/>
            <w:vAlign w:val="center"/>
          </w:tcPr>
          <w:p w14:paraId="174488DE" w14:textId="77777777" w:rsidR="0064530E" w:rsidRPr="00B45458" w:rsidRDefault="0064530E" w:rsidP="0064530E">
            <w:pPr>
              <w:spacing w:before="60" w:after="60"/>
              <w:jc w:val="center"/>
              <w:rPr>
                <w:b/>
                <w:bCs/>
              </w:rPr>
            </w:pPr>
          </w:p>
        </w:tc>
        <w:tc>
          <w:tcPr>
            <w:tcW w:w="1559" w:type="dxa"/>
            <w:shd w:val="clear" w:color="auto" w:fill="FFFFFF" w:themeFill="background1"/>
            <w:vAlign w:val="center"/>
          </w:tcPr>
          <w:p w14:paraId="3B436332" w14:textId="77777777" w:rsidR="0064530E" w:rsidRPr="00B45458" w:rsidRDefault="0064530E" w:rsidP="0064530E">
            <w:pPr>
              <w:spacing w:before="60" w:after="60"/>
              <w:jc w:val="center"/>
              <w:rPr>
                <w:b/>
                <w:bCs/>
              </w:rPr>
            </w:pPr>
            <w:r w:rsidRPr="00B45458">
              <w:rPr>
                <w:b/>
                <w:bCs/>
              </w:rPr>
              <w:t>Уточненный план</w:t>
            </w:r>
          </w:p>
        </w:tc>
        <w:tc>
          <w:tcPr>
            <w:tcW w:w="1559" w:type="dxa"/>
            <w:shd w:val="clear" w:color="auto" w:fill="FFFFFF" w:themeFill="background1"/>
            <w:vAlign w:val="center"/>
          </w:tcPr>
          <w:p w14:paraId="234157FF" w14:textId="77777777" w:rsidR="0064530E" w:rsidRPr="00B45458" w:rsidRDefault="0064530E" w:rsidP="0064530E">
            <w:pPr>
              <w:spacing w:before="60" w:after="60"/>
              <w:jc w:val="center"/>
              <w:rPr>
                <w:b/>
                <w:bCs/>
              </w:rPr>
            </w:pPr>
            <w:r w:rsidRPr="00B45458">
              <w:rPr>
                <w:b/>
                <w:bCs/>
              </w:rPr>
              <w:t>Исполнение</w:t>
            </w:r>
          </w:p>
        </w:tc>
        <w:tc>
          <w:tcPr>
            <w:tcW w:w="992" w:type="dxa"/>
            <w:vMerge/>
            <w:shd w:val="clear" w:color="auto" w:fill="FFFFFF" w:themeFill="background1"/>
            <w:vAlign w:val="center"/>
          </w:tcPr>
          <w:p w14:paraId="1CD99B85" w14:textId="77777777" w:rsidR="0064530E" w:rsidRPr="00B45458" w:rsidRDefault="0064530E" w:rsidP="0064530E">
            <w:pPr>
              <w:spacing w:before="60" w:after="60"/>
              <w:jc w:val="center"/>
              <w:rPr>
                <w:b/>
                <w:bCs/>
              </w:rPr>
            </w:pPr>
          </w:p>
        </w:tc>
      </w:tr>
      <w:tr w:rsidR="0064530E" w:rsidRPr="00B45458" w14:paraId="59BD5936" w14:textId="77777777" w:rsidTr="0064530E">
        <w:trPr>
          <w:jc w:val="center"/>
        </w:trPr>
        <w:tc>
          <w:tcPr>
            <w:tcW w:w="605" w:type="dxa"/>
            <w:shd w:val="clear" w:color="auto" w:fill="BFBFBF"/>
          </w:tcPr>
          <w:p w14:paraId="41C526F4" w14:textId="77777777" w:rsidR="0064530E" w:rsidRPr="00B45458" w:rsidRDefault="0064530E" w:rsidP="0064530E">
            <w:pPr>
              <w:spacing w:before="60" w:after="60"/>
              <w:rPr>
                <w:b/>
              </w:rPr>
            </w:pPr>
          </w:p>
        </w:tc>
        <w:tc>
          <w:tcPr>
            <w:tcW w:w="4068" w:type="dxa"/>
            <w:shd w:val="clear" w:color="auto" w:fill="BFBFBF"/>
            <w:vAlign w:val="center"/>
          </w:tcPr>
          <w:p w14:paraId="437429CB" w14:textId="77777777" w:rsidR="0064530E" w:rsidRPr="00B45458" w:rsidRDefault="0064530E" w:rsidP="0064530E">
            <w:pPr>
              <w:spacing w:before="60" w:after="60"/>
              <w:rPr>
                <w:b/>
              </w:rPr>
            </w:pPr>
            <w:r w:rsidRPr="00B45458">
              <w:rPr>
                <w:b/>
              </w:rPr>
              <w:t>ВСЕГО:</w:t>
            </w:r>
          </w:p>
        </w:tc>
        <w:tc>
          <w:tcPr>
            <w:tcW w:w="851" w:type="dxa"/>
            <w:shd w:val="clear" w:color="auto" w:fill="BFBFBF"/>
            <w:vAlign w:val="center"/>
          </w:tcPr>
          <w:p w14:paraId="5A7431B4" w14:textId="77777777" w:rsidR="0064530E" w:rsidRPr="00B45458" w:rsidRDefault="0064530E" w:rsidP="0064530E">
            <w:pPr>
              <w:spacing w:before="60" w:after="60"/>
              <w:jc w:val="center"/>
              <w:rPr>
                <w:b/>
                <w:bCs/>
              </w:rPr>
            </w:pPr>
          </w:p>
        </w:tc>
        <w:tc>
          <w:tcPr>
            <w:tcW w:w="1559" w:type="dxa"/>
            <w:shd w:val="clear" w:color="auto" w:fill="BFBFBF"/>
            <w:vAlign w:val="center"/>
          </w:tcPr>
          <w:p w14:paraId="36A3A1E1" w14:textId="77777777" w:rsidR="0064530E" w:rsidRPr="00B45458" w:rsidRDefault="0064530E" w:rsidP="0064530E">
            <w:pPr>
              <w:spacing w:before="60" w:after="60"/>
              <w:jc w:val="center"/>
              <w:rPr>
                <w:b/>
              </w:rPr>
            </w:pPr>
            <w:r>
              <w:rPr>
                <w:b/>
              </w:rPr>
              <w:t>274 110,1</w:t>
            </w:r>
          </w:p>
        </w:tc>
        <w:tc>
          <w:tcPr>
            <w:tcW w:w="1559" w:type="dxa"/>
            <w:shd w:val="clear" w:color="auto" w:fill="BFBFBF"/>
            <w:vAlign w:val="center"/>
          </w:tcPr>
          <w:p w14:paraId="3E860643" w14:textId="77777777" w:rsidR="0064530E" w:rsidRPr="00B45458" w:rsidRDefault="0064530E" w:rsidP="0064530E">
            <w:pPr>
              <w:spacing w:before="60" w:after="60"/>
              <w:jc w:val="center"/>
              <w:rPr>
                <w:b/>
                <w:bCs/>
              </w:rPr>
            </w:pPr>
            <w:r w:rsidRPr="00B45458">
              <w:rPr>
                <w:b/>
                <w:bCs/>
              </w:rPr>
              <w:t>243 720,3</w:t>
            </w:r>
          </w:p>
        </w:tc>
        <w:tc>
          <w:tcPr>
            <w:tcW w:w="992" w:type="dxa"/>
            <w:shd w:val="clear" w:color="auto" w:fill="BFBFBF"/>
            <w:vAlign w:val="center"/>
          </w:tcPr>
          <w:p w14:paraId="36AB03CB" w14:textId="77777777" w:rsidR="0064530E" w:rsidRPr="00B45458" w:rsidRDefault="0064530E" w:rsidP="0064530E">
            <w:pPr>
              <w:spacing w:before="60" w:after="60"/>
              <w:jc w:val="center"/>
              <w:rPr>
                <w:b/>
                <w:bCs/>
              </w:rPr>
            </w:pPr>
            <w:r w:rsidRPr="00B45458">
              <w:rPr>
                <w:b/>
                <w:bCs/>
              </w:rPr>
              <w:t>88,9</w:t>
            </w:r>
          </w:p>
        </w:tc>
      </w:tr>
      <w:tr w:rsidR="0064530E" w:rsidRPr="00B45458" w14:paraId="4549AA2C" w14:textId="77777777" w:rsidTr="0064530E">
        <w:trPr>
          <w:trHeight w:val="271"/>
          <w:jc w:val="center"/>
        </w:trPr>
        <w:tc>
          <w:tcPr>
            <w:tcW w:w="605" w:type="dxa"/>
          </w:tcPr>
          <w:p w14:paraId="50145DFC" w14:textId="77777777" w:rsidR="0064530E" w:rsidRPr="00B45458" w:rsidRDefault="0064530E" w:rsidP="0064530E">
            <w:pPr>
              <w:spacing w:before="60" w:after="60"/>
              <w:rPr>
                <w:i/>
              </w:rPr>
            </w:pPr>
          </w:p>
        </w:tc>
        <w:tc>
          <w:tcPr>
            <w:tcW w:w="4068" w:type="dxa"/>
          </w:tcPr>
          <w:p w14:paraId="38665F91" w14:textId="77777777" w:rsidR="0064530E" w:rsidRPr="00B45458" w:rsidRDefault="0064530E" w:rsidP="0064530E">
            <w:pPr>
              <w:spacing w:before="60" w:after="60"/>
              <w:rPr>
                <w:i/>
              </w:rPr>
            </w:pPr>
            <w:r w:rsidRPr="00B45458">
              <w:rPr>
                <w:i/>
              </w:rPr>
              <w:t>в том числе:</w:t>
            </w:r>
          </w:p>
        </w:tc>
        <w:tc>
          <w:tcPr>
            <w:tcW w:w="851" w:type="dxa"/>
          </w:tcPr>
          <w:p w14:paraId="4A6D2168" w14:textId="77777777" w:rsidR="0064530E" w:rsidRPr="00B45458" w:rsidRDefault="0064530E" w:rsidP="0064530E">
            <w:pPr>
              <w:spacing w:before="60" w:after="60"/>
              <w:jc w:val="center"/>
              <w:rPr>
                <w:b/>
              </w:rPr>
            </w:pPr>
          </w:p>
        </w:tc>
        <w:tc>
          <w:tcPr>
            <w:tcW w:w="1559" w:type="dxa"/>
            <w:vAlign w:val="center"/>
          </w:tcPr>
          <w:p w14:paraId="57A7638E" w14:textId="77777777" w:rsidR="0064530E" w:rsidRPr="00B45458" w:rsidRDefault="0064530E" w:rsidP="0064530E">
            <w:pPr>
              <w:spacing w:before="60" w:after="60"/>
              <w:jc w:val="center"/>
              <w:rPr>
                <w:b/>
              </w:rPr>
            </w:pPr>
          </w:p>
        </w:tc>
        <w:tc>
          <w:tcPr>
            <w:tcW w:w="1559" w:type="dxa"/>
          </w:tcPr>
          <w:p w14:paraId="4BA31115" w14:textId="77777777" w:rsidR="0064530E" w:rsidRPr="00B45458" w:rsidRDefault="0064530E" w:rsidP="0064530E">
            <w:pPr>
              <w:spacing w:before="60" w:after="60"/>
              <w:jc w:val="center"/>
              <w:rPr>
                <w:b/>
              </w:rPr>
            </w:pPr>
          </w:p>
        </w:tc>
        <w:tc>
          <w:tcPr>
            <w:tcW w:w="992" w:type="dxa"/>
          </w:tcPr>
          <w:p w14:paraId="49D32BF1" w14:textId="77777777" w:rsidR="0064530E" w:rsidRPr="00B45458" w:rsidRDefault="0064530E" w:rsidP="0064530E">
            <w:pPr>
              <w:spacing w:before="60" w:after="60"/>
              <w:jc w:val="center"/>
              <w:rPr>
                <w:b/>
              </w:rPr>
            </w:pPr>
          </w:p>
        </w:tc>
      </w:tr>
      <w:tr w:rsidR="0064530E" w:rsidRPr="00B45458" w14:paraId="5C8CBEC5" w14:textId="77777777" w:rsidTr="0064530E">
        <w:trPr>
          <w:jc w:val="center"/>
        </w:trPr>
        <w:tc>
          <w:tcPr>
            <w:tcW w:w="605" w:type="dxa"/>
            <w:vAlign w:val="center"/>
          </w:tcPr>
          <w:p w14:paraId="361229DC" w14:textId="77777777" w:rsidR="0064530E" w:rsidRPr="00B45458" w:rsidRDefault="0064530E" w:rsidP="0064530E">
            <w:pPr>
              <w:spacing w:before="60" w:after="60"/>
              <w:rPr>
                <w:i/>
                <w:color w:val="0000CC"/>
              </w:rPr>
            </w:pPr>
            <w:r w:rsidRPr="00B45458">
              <w:rPr>
                <w:i/>
                <w:color w:val="0000CC"/>
              </w:rPr>
              <w:t>1.</w:t>
            </w:r>
          </w:p>
        </w:tc>
        <w:tc>
          <w:tcPr>
            <w:tcW w:w="4068" w:type="dxa"/>
          </w:tcPr>
          <w:p w14:paraId="71DCA886" w14:textId="77777777" w:rsidR="0064530E" w:rsidRPr="00B45458" w:rsidRDefault="0064530E" w:rsidP="0064530E">
            <w:pPr>
              <w:spacing w:before="60" w:after="60"/>
              <w:rPr>
                <w:i/>
                <w:color w:val="0000CC"/>
              </w:rPr>
            </w:pPr>
            <w:r w:rsidRPr="00B45458">
              <w:rPr>
                <w:i/>
                <w:color w:val="0000CC"/>
              </w:rPr>
              <w:t>Управление общего и дошкольного образования Администрации города Норильска</w:t>
            </w:r>
          </w:p>
        </w:tc>
        <w:tc>
          <w:tcPr>
            <w:tcW w:w="851" w:type="dxa"/>
          </w:tcPr>
          <w:p w14:paraId="393A0116" w14:textId="77777777" w:rsidR="0064530E" w:rsidRPr="00B45458" w:rsidRDefault="0064530E" w:rsidP="0064530E">
            <w:pPr>
              <w:spacing w:before="60" w:after="60"/>
              <w:jc w:val="center"/>
              <w:rPr>
                <w:i/>
                <w:color w:val="0000CC"/>
              </w:rPr>
            </w:pPr>
          </w:p>
        </w:tc>
        <w:tc>
          <w:tcPr>
            <w:tcW w:w="1559" w:type="dxa"/>
            <w:vAlign w:val="center"/>
          </w:tcPr>
          <w:p w14:paraId="01486BC2" w14:textId="77777777" w:rsidR="0064530E" w:rsidRPr="00B45458" w:rsidRDefault="0064530E" w:rsidP="0064530E">
            <w:pPr>
              <w:spacing w:before="60" w:after="60"/>
              <w:jc w:val="center"/>
              <w:rPr>
                <w:i/>
                <w:color w:val="0000CC"/>
              </w:rPr>
            </w:pPr>
            <w:r>
              <w:rPr>
                <w:i/>
                <w:color w:val="0000CC"/>
              </w:rPr>
              <w:t>274 110,1</w:t>
            </w:r>
          </w:p>
        </w:tc>
        <w:tc>
          <w:tcPr>
            <w:tcW w:w="1559" w:type="dxa"/>
            <w:vAlign w:val="center"/>
          </w:tcPr>
          <w:p w14:paraId="525A9EE2" w14:textId="77777777" w:rsidR="0064530E" w:rsidRPr="00B45458" w:rsidRDefault="0064530E" w:rsidP="0064530E">
            <w:pPr>
              <w:spacing w:before="60" w:after="60"/>
              <w:jc w:val="center"/>
              <w:rPr>
                <w:i/>
                <w:color w:val="0000CC"/>
              </w:rPr>
            </w:pPr>
            <w:r w:rsidRPr="00B45458">
              <w:rPr>
                <w:i/>
                <w:color w:val="0000CC"/>
              </w:rPr>
              <w:t>243 720,3</w:t>
            </w:r>
          </w:p>
        </w:tc>
        <w:tc>
          <w:tcPr>
            <w:tcW w:w="992" w:type="dxa"/>
            <w:vAlign w:val="center"/>
          </w:tcPr>
          <w:p w14:paraId="798E20C9" w14:textId="77777777" w:rsidR="0064530E" w:rsidRPr="00B45458" w:rsidRDefault="0064530E" w:rsidP="0064530E">
            <w:pPr>
              <w:spacing w:before="60" w:after="60"/>
              <w:jc w:val="center"/>
              <w:rPr>
                <w:i/>
                <w:color w:val="0000CC"/>
              </w:rPr>
            </w:pPr>
            <w:r w:rsidRPr="00B45458">
              <w:rPr>
                <w:i/>
                <w:color w:val="0000CC"/>
              </w:rPr>
              <w:t>88,9</w:t>
            </w:r>
          </w:p>
        </w:tc>
      </w:tr>
      <w:tr w:rsidR="0064530E" w:rsidRPr="00B45458" w14:paraId="7E9A6968" w14:textId="77777777" w:rsidTr="0064530E">
        <w:trPr>
          <w:jc w:val="center"/>
        </w:trPr>
        <w:tc>
          <w:tcPr>
            <w:tcW w:w="605" w:type="dxa"/>
          </w:tcPr>
          <w:p w14:paraId="1E7F803B" w14:textId="77777777" w:rsidR="0064530E" w:rsidRPr="00B45458" w:rsidRDefault="0064530E" w:rsidP="0064530E">
            <w:pPr>
              <w:spacing w:before="60" w:after="60"/>
              <w:rPr>
                <w:i/>
                <w:color w:val="0000CC"/>
              </w:rPr>
            </w:pPr>
          </w:p>
        </w:tc>
        <w:tc>
          <w:tcPr>
            <w:tcW w:w="4068" w:type="dxa"/>
          </w:tcPr>
          <w:p w14:paraId="1C672A28" w14:textId="77777777" w:rsidR="0064530E" w:rsidRPr="00B45458" w:rsidRDefault="0064530E" w:rsidP="0064530E">
            <w:pPr>
              <w:spacing w:before="60" w:after="60"/>
              <w:rPr>
                <w:i/>
              </w:rPr>
            </w:pPr>
            <w:r>
              <w:rPr>
                <w:i/>
              </w:rPr>
              <w:t xml:space="preserve">    </w:t>
            </w:r>
            <w:r w:rsidRPr="00B45458">
              <w:rPr>
                <w:i/>
              </w:rPr>
              <w:t>- средства местного бюджета</w:t>
            </w:r>
          </w:p>
        </w:tc>
        <w:tc>
          <w:tcPr>
            <w:tcW w:w="851" w:type="dxa"/>
          </w:tcPr>
          <w:p w14:paraId="3CC90863" w14:textId="77777777" w:rsidR="0064530E" w:rsidRPr="00B45458" w:rsidRDefault="0064530E" w:rsidP="0064530E">
            <w:pPr>
              <w:spacing w:before="60" w:after="60"/>
              <w:jc w:val="center"/>
              <w:rPr>
                <w:i/>
              </w:rPr>
            </w:pPr>
            <w:r w:rsidRPr="00B45458">
              <w:rPr>
                <w:i/>
              </w:rPr>
              <w:t>0709,</w:t>
            </w:r>
          </w:p>
          <w:p w14:paraId="07539F3A" w14:textId="77777777" w:rsidR="0064530E" w:rsidRPr="00B45458" w:rsidRDefault="0064530E" w:rsidP="0064530E">
            <w:pPr>
              <w:spacing w:before="60" w:after="60"/>
              <w:jc w:val="center"/>
              <w:rPr>
                <w:i/>
              </w:rPr>
            </w:pPr>
            <w:r w:rsidRPr="00B45458">
              <w:rPr>
                <w:i/>
              </w:rPr>
              <w:t>1003</w:t>
            </w:r>
          </w:p>
        </w:tc>
        <w:tc>
          <w:tcPr>
            <w:tcW w:w="1559" w:type="dxa"/>
            <w:vAlign w:val="center"/>
          </w:tcPr>
          <w:p w14:paraId="2E101EB5" w14:textId="77777777" w:rsidR="0064530E" w:rsidRPr="00B45458" w:rsidRDefault="0064530E" w:rsidP="0064530E">
            <w:pPr>
              <w:spacing w:before="60" w:after="60"/>
              <w:jc w:val="center"/>
              <w:rPr>
                <w:i/>
              </w:rPr>
            </w:pPr>
            <w:r w:rsidRPr="00B45458">
              <w:rPr>
                <w:i/>
              </w:rPr>
              <w:t>42 428,</w:t>
            </w:r>
            <w:r>
              <w:rPr>
                <w:i/>
              </w:rPr>
              <w:t>7</w:t>
            </w:r>
          </w:p>
        </w:tc>
        <w:tc>
          <w:tcPr>
            <w:tcW w:w="1559" w:type="dxa"/>
            <w:vAlign w:val="center"/>
          </w:tcPr>
          <w:p w14:paraId="3B76C6CB" w14:textId="77777777" w:rsidR="0064530E" w:rsidRPr="00B45458" w:rsidRDefault="0064530E" w:rsidP="0064530E">
            <w:pPr>
              <w:spacing w:before="60" w:after="60"/>
              <w:jc w:val="center"/>
              <w:rPr>
                <w:i/>
              </w:rPr>
            </w:pPr>
            <w:r w:rsidRPr="00B45458">
              <w:rPr>
                <w:i/>
              </w:rPr>
              <w:t>32 941,3</w:t>
            </w:r>
          </w:p>
        </w:tc>
        <w:tc>
          <w:tcPr>
            <w:tcW w:w="992" w:type="dxa"/>
            <w:vAlign w:val="center"/>
          </w:tcPr>
          <w:p w14:paraId="56B526B2" w14:textId="77777777" w:rsidR="0064530E" w:rsidRPr="00B45458" w:rsidRDefault="0064530E" w:rsidP="0064530E">
            <w:pPr>
              <w:spacing w:before="60" w:after="60"/>
              <w:jc w:val="center"/>
              <w:rPr>
                <w:i/>
              </w:rPr>
            </w:pPr>
            <w:r w:rsidRPr="00B45458">
              <w:rPr>
                <w:i/>
              </w:rPr>
              <w:t>77,6</w:t>
            </w:r>
          </w:p>
        </w:tc>
      </w:tr>
      <w:tr w:rsidR="0064530E" w:rsidRPr="00B45458" w14:paraId="5CA8A370" w14:textId="77777777" w:rsidTr="0064530E">
        <w:trPr>
          <w:jc w:val="center"/>
        </w:trPr>
        <w:tc>
          <w:tcPr>
            <w:tcW w:w="605" w:type="dxa"/>
          </w:tcPr>
          <w:p w14:paraId="04CAA675" w14:textId="77777777" w:rsidR="0064530E" w:rsidRPr="00B45458" w:rsidRDefault="0064530E" w:rsidP="0064530E">
            <w:pPr>
              <w:spacing w:before="60" w:after="60"/>
              <w:rPr>
                <w:i/>
                <w:color w:val="0000CC"/>
              </w:rPr>
            </w:pPr>
          </w:p>
        </w:tc>
        <w:tc>
          <w:tcPr>
            <w:tcW w:w="4068" w:type="dxa"/>
          </w:tcPr>
          <w:p w14:paraId="6D608ABA" w14:textId="77777777" w:rsidR="0064530E" w:rsidRPr="00B45458" w:rsidRDefault="0064530E" w:rsidP="0064530E">
            <w:pPr>
              <w:spacing w:before="60" w:after="60"/>
              <w:rPr>
                <w:i/>
              </w:rPr>
            </w:pPr>
            <w:r w:rsidRPr="00B45458">
              <w:rPr>
                <w:i/>
              </w:rPr>
              <w:t xml:space="preserve">    - средства краевого бюджета</w:t>
            </w:r>
          </w:p>
        </w:tc>
        <w:tc>
          <w:tcPr>
            <w:tcW w:w="851" w:type="dxa"/>
          </w:tcPr>
          <w:p w14:paraId="2BB6F290" w14:textId="77777777" w:rsidR="0064530E" w:rsidRPr="00B45458" w:rsidRDefault="0064530E" w:rsidP="0064530E">
            <w:pPr>
              <w:spacing w:before="60" w:after="60"/>
              <w:jc w:val="center"/>
              <w:rPr>
                <w:i/>
              </w:rPr>
            </w:pPr>
            <w:r w:rsidRPr="00B45458">
              <w:rPr>
                <w:i/>
              </w:rPr>
              <w:t>1003</w:t>
            </w:r>
          </w:p>
        </w:tc>
        <w:tc>
          <w:tcPr>
            <w:tcW w:w="1559" w:type="dxa"/>
            <w:vAlign w:val="center"/>
          </w:tcPr>
          <w:p w14:paraId="248454DB" w14:textId="77777777" w:rsidR="0064530E" w:rsidRPr="00B45458" w:rsidRDefault="0064530E" w:rsidP="0064530E">
            <w:pPr>
              <w:spacing w:before="60" w:after="60"/>
              <w:jc w:val="center"/>
              <w:rPr>
                <w:i/>
              </w:rPr>
            </w:pPr>
            <w:r w:rsidRPr="00B45458">
              <w:rPr>
                <w:i/>
              </w:rPr>
              <w:t>121 046,7</w:t>
            </w:r>
          </w:p>
        </w:tc>
        <w:tc>
          <w:tcPr>
            <w:tcW w:w="1559" w:type="dxa"/>
            <w:vAlign w:val="center"/>
          </w:tcPr>
          <w:p w14:paraId="03B82789" w14:textId="77777777" w:rsidR="0064530E" w:rsidRPr="00B45458" w:rsidRDefault="0064530E" w:rsidP="0064530E">
            <w:pPr>
              <w:spacing w:before="60" w:after="60"/>
              <w:jc w:val="center"/>
              <w:rPr>
                <w:i/>
              </w:rPr>
            </w:pPr>
            <w:r w:rsidRPr="00B45458">
              <w:rPr>
                <w:i/>
              </w:rPr>
              <w:t>100 144,3</w:t>
            </w:r>
          </w:p>
        </w:tc>
        <w:tc>
          <w:tcPr>
            <w:tcW w:w="992" w:type="dxa"/>
            <w:vAlign w:val="center"/>
          </w:tcPr>
          <w:p w14:paraId="4AD15B4E" w14:textId="77777777" w:rsidR="0064530E" w:rsidRPr="00B45458" w:rsidRDefault="0064530E" w:rsidP="0064530E">
            <w:pPr>
              <w:spacing w:before="60" w:after="60"/>
              <w:jc w:val="center"/>
              <w:rPr>
                <w:i/>
              </w:rPr>
            </w:pPr>
            <w:r w:rsidRPr="00B45458">
              <w:rPr>
                <w:i/>
              </w:rPr>
              <w:t>82,7</w:t>
            </w:r>
          </w:p>
        </w:tc>
      </w:tr>
      <w:tr w:rsidR="0064530E" w:rsidRPr="00B45458" w14:paraId="71ED2B8F" w14:textId="77777777" w:rsidTr="0064530E">
        <w:trPr>
          <w:jc w:val="center"/>
        </w:trPr>
        <w:tc>
          <w:tcPr>
            <w:tcW w:w="605" w:type="dxa"/>
          </w:tcPr>
          <w:p w14:paraId="4C92F34D" w14:textId="77777777" w:rsidR="0064530E" w:rsidRPr="00B45458" w:rsidRDefault="0064530E" w:rsidP="0064530E">
            <w:pPr>
              <w:spacing w:before="60" w:after="60"/>
              <w:rPr>
                <w:i/>
                <w:color w:val="0000CC"/>
              </w:rPr>
            </w:pPr>
          </w:p>
        </w:tc>
        <w:tc>
          <w:tcPr>
            <w:tcW w:w="4068" w:type="dxa"/>
          </w:tcPr>
          <w:p w14:paraId="3C8CB53A" w14:textId="77777777" w:rsidR="0064530E" w:rsidRPr="00B45458" w:rsidRDefault="0064530E" w:rsidP="0064530E">
            <w:pPr>
              <w:spacing w:before="60" w:after="60"/>
              <w:rPr>
                <w:i/>
              </w:rPr>
            </w:pPr>
            <w:r w:rsidRPr="00B45458">
              <w:rPr>
                <w:i/>
              </w:rPr>
              <w:t xml:space="preserve">    - средства федерального бюджета </w:t>
            </w:r>
          </w:p>
        </w:tc>
        <w:tc>
          <w:tcPr>
            <w:tcW w:w="851" w:type="dxa"/>
          </w:tcPr>
          <w:p w14:paraId="7D114D41" w14:textId="77777777" w:rsidR="0064530E" w:rsidRPr="00B45458" w:rsidRDefault="0064530E" w:rsidP="0064530E">
            <w:pPr>
              <w:spacing w:before="60" w:after="60"/>
              <w:jc w:val="center"/>
              <w:rPr>
                <w:i/>
              </w:rPr>
            </w:pPr>
            <w:r w:rsidRPr="00B45458">
              <w:rPr>
                <w:i/>
              </w:rPr>
              <w:t>1003</w:t>
            </w:r>
          </w:p>
        </w:tc>
        <w:tc>
          <w:tcPr>
            <w:tcW w:w="1559" w:type="dxa"/>
            <w:vAlign w:val="center"/>
          </w:tcPr>
          <w:p w14:paraId="1BCDB8FE" w14:textId="77777777" w:rsidR="0064530E" w:rsidRPr="00B45458" w:rsidRDefault="0064530E" w:rsidP="0064530E">
            <w:pPr>
              <w:spacing w:before="60" w:after="60"/>
              <w:jc w:val="center"/>
              <w:rPr>
                <w:i/>
              </w:rPr>
            </w:pPr>
            <w:r w:rsidRPr="00B45458">
              <w:rPr>
                <w:i/>
              </w:rPr>
              <w:t>110 634,7</w:t>
            </w:r>
          </w:p>
        </w:tc>
        <w:tc>
          <w:tcPr>
            <w:tcW w:w="1559" w:type="dxa"/>
            <w:vAlign w:val="center"/>
          </w:tcPr>
          <w:p w14:paraId="3E3E9DD9" w14:textId="77777777" w:rsidR="0064530E" w:rsidRPr="00B45458" w:rsidRDefault="0064530E" w:rsidP="0064530E">
            <w:pPr>
              <w:spacing w:before="60" w:after="60"/>
              <w:jc w:val="center"/>
              <w:rPr>
                <w:i/>
              </w:rPr>
            </w:pPr>
            <w:r w:rsidRPr="00B45458">
              <w:rPr>
                <w:i/>
              </w:rPr>
              <w:t>110 634,7</w:t>
            </w:r>
          </w:p>
        </w:tc>
        <w:tc>
          <w:tcPr>
            <w:tcW w:w="992" w:type="dxa"/>
            <w:vAlign w:val="center"/>
          </w:tcPr>
          <w:p w14:paraId="033A62CE" w14:textId="77777777" w:rsidR="0064530E" w:rsidRPr="00B45458" w:rsidRDefault="0064530E" w:rsidP="0064530E">
            <w:pPr>
              <w:spacing w:before="60" w:after="60"/>
              <w:jc w:val="center"/>
              <w:rPr>
                <w:i/>
              </w:rPr>
            </w:pPr>
            <w:r w:rsidRPr="00B45458">
              <w:rPr>
                <w:i/>
              </w:rPr>
              <w:t>100,0</w:t>
            </w:r>
          </w:p>
        </w:tc>
      </w:tr>
    </w:tbl>
    <w:p w14:paraId="32AD0C08" w14:textId="77777777" w:rsidR="0064530E" w:rsidRPr="00B45458" w:rsidRDefault="0064530E" w:rsidP="0064530E">
      <w:pPr>
        <w:spacing w:before="60" w:after="60"/>
        <w:jc w:val="both"/>
        <w:rPr>
          <w:b/>
          <w:color w:val="0000FF"/>
          <w:sz w:val="26"/>
          <w:szCs w:val="26"/>
        </w:rPr>
      </w:pPr>
    </w:p>
    <w:p w14:paraId="33B35BDC" w14:textId="77777777" w:rsidR="0064530E" w:rsidRPr="00B45458" w:rsidRDefault="0064530E" w:rsidP="0064530E">
      <w:pPr>
        <w:spacing w:before="60" w:after="60"/>
        <w:ind w:firstLine="708"/>
        <w:jc w:val="both"/>
        <w:rPr>
          <w:sz w:val="26"/>
          <w:szCs w:val="26"/>
        </w:rPr>
      </w:pPr>
      <w:r w:rsidRPr="00B45458">
        <w:rPr>
          <w:color w:val="0000FF"/>
          <w:sz w:val="26"/>
          <w:szCs w:val="26"/>
        </w:rPr>
        <w:t>По</w:t>
      </w:r>
      <w:r w:rsidRPr="00B45458">
        <w:rPr>
          <w:b/>
          <w:color w:val="0000FF"/>
          <w:sz w:val="26"/>
          <w:szCs w:val="26"/>
        </w:rPr>
        <w:t xml:space="preserve"> Управлению общего и дошкольного образования Администрации города Норильска</w:t>
      </w:r>
      <w:r w:rsidRPr="00B45458">
        <w:rPr>
          <w:color w:val="0000FF"/>
          <w:sz w:val="26"/>
          <w:szCs w:val="26"/>
        </w:rPr>
        <w:t xml:space="preserve"> </w:t>
      </w:r>
      <w:r w:rsidRPr="00B45458">
        <w:rPr>
          <w:sz w:val="26"/>
          <w:szCs w:val="26"/>
        </w:rPr>
        <w:t>включены расходные обязательства:</w:t>
      </w:r>
    </w:p>
    <w:p w14:paraId="02D7CF4F" w14:textId="77777777" w:rsidR="0064530E" w:rsidRPr="00B45458" w:rsidRDefault="0064530E" w:rsidP="0064530E">
      <w:pPr>
        <w:spacing w:before="60" w:after="60"/>
        <w:jc w:val="both"/>
        <w:rPr>
          <w:sz w:val="26"/>
          <w:szCs w:val="26"/>
        </w:rPr>
      </w:pPr>
      <w:r w:rsidRPr="00B45458">
        <w:rPr>
          <w:sz w:val="26"/>
          <w:szCs w:val="26"/>
        </w:rPr>
        <w:t xml:space="preserve">за счет средств </w:t>
      </w:r>
      <w:r w:rsidRPr="00B45458">
        <w:rPr>
          <w:b/>
          <w:sz w:val="26"/>
          <w:szCs w:val="26"/>
        </w:rPr>
        <w:t>местного бюджета</w:t>
      </w:r>
      <w:r w:rsidRPr="00B45458">
        <w:rPr>
          <w:sz w:val="26"/>
          <w:szCs w:val="26"/>
        </w:rPr>
        <w:t>:</w:t>
      </w:r>
    </w:p>
    <w:p w14:paraId="2C38A8A5" w14:textId="77777777" w:rsidR="0064530E" w:rsidRPr="00B45458" w:rsidRDefault="0064530E" w:rsidP="0064530E">
      <w:pPr>
        <w:spacing w:before="60" w:after="60"/>
        <w:ind w:firstLine="708"/>
        <w:jc w:val="both"/>
        <w:rPr>
          <w:sz w:val="26"/>
          <w:szCs w:val="26"/>
        </w:rPr>
      </w:pPr>
      <w:r w:rsidRPr="00B45458">
        <w:rPr>
          <w:i/>
          <w:color w:val="0000FF"/>
          <w:sz w:val="26"/>
          <w:szCs w:val="26"/>
        </w:rPr>
        <w:t>обеспечение питанием учащихся общеобразовательных учреждений (в том числе льготной категории детей)</w:t>
      </w:r>
      <w:r w:rsidRPr="00B45458">
        <w:rPr>
          <w:sz w:val="26"/>
          <w:szCs w:val="26"/>
        </w:rPr>
        <w:t xml:space="preserve"> в сумме </w:t>
      </w:r>
      <w:r w:rsidRPr="00B45458">
        <w:rPr>
          <w:b/>
          <w:sz w:val="26"/>
          <w:szCs w:val="26"/>
        </w:rPr>
        <w:t xml:space="preserve">41 765,8 </w:t>
      </w:r>
      <w:r w:rsidRPr="00B45458">
        <w:rPr>
          <w:sz w:val="26"/>
          <w:szCs w:val="26"/>
        </w:rPr>
        <w:t xml:space="preserve">тыс. рублей. Исполнение составило </w:t>
      </w:r>
      <w:r w:rsidRPr="00B45458">
        <w:rPr>
          <w:b/>
          <w:bCs/>
          <w:sz w:val="26"/>
          <w:szCs w:val="26"/>
        </w:rPr>
        <w:t>32 472,4</w:t>
      </w:r>
      <w:r w:rsidRPr="00B45458">
        <w:rPr>
          <w:sz w:val="26"/>
          <w:szCs w:val="26"/>
        </w:rPr>
        <w:t xml:space="preserve"> тыс. рублей или </w:t>
      </w:r>
      <w:r w:rsidRPr="00B45458">
        <w:rPr>
          <w:b/>
          <w:sz w:val="26"/>
          <w:szCs w:val="26"/>
        </w:rPr>
        <w:t>77,7</w:t>
      </w:r>
      <w:r w:rsidRPr="00B45458">
        <w:rPr>
          <w:sz w:val="26"/>
          <w:szCs w:val="26"/>
        </w:rPr>
        <w:t xml:space="preserve"> процента. В рамках данного мероприятия были предусмотрены средства в виде субсидии на иные цели 34 муниципальным образовательным учреждениям и МБОУ «Средняя общеобразовательная школа </w:t>
      </w:r>
      <w:r>
        <w:rPr>
          <w:sz w:val="26"/>
          <w:szCs w:val="26"/>
        </w:rPr>
        <w:br/>
      </w:r>
      <w:r w:rsidRPr="00B45458">
        <w:rPr>
          <w:sz w:val="26"/>
          <w:szCs w:val="26"/>
        </w:rPr>
        <w:t>№ 24» п. Снежногорск. Для отдельных категорий учащихся установлены дополнительные меры социальной поддержки в виде льготного питания;</w:t>
      </w:r>
    </w:p>
    <w:p w14:paraId="14AA9C76" w14:textId="77777777" w:rsidR="0064530E" w:rsidRPr="00B45458" w:rsidRDefault="0064530E" w:rsidP="0064530E">
      <w:pPr>
        <w:spacing w:before="60" w:after="60"/>
        <w:ind w:firstLine="708"/>
        <w:jc w:val="both"/>
        <w:rPr>
          <w:sz w:val="26"/>
          <w:szCs w:val="26"/>
        </w:rPr>
      </w:pPr>
      <w:r w:rsidRPr="00B45458">
        <w:rPr>
          <w:i/>
          <w:color w:val="0000FF"/>
          <w:sz w:val="26"/>
          <w:szCs w:val="26"/>
        </w:rPr>
        <w:t xml:space="preserve">субсидии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w:t>
      </w:r>
      <w:r w:rsidRPr="00B45458">
        <w:rPr>
          <w:sz w:val="26"/>
          <w:szCs w:val="26"/>
        </w:rPr>
        <w:t xml:space="preserve">в сумме </w:t>
      </w:r>
      <w:r>
        <w:rPr>
          <w:b/>
          <w:sz w:val="26"/>
          <w:szCs w:val="26"/>
        </w:rPr>
        <w:t>662,9</w:t>
      </w:r>
      <w:r w:rsidRPr="00B45458">
        <w:rPr>
          <w:b/>
          <w:sz w:val="26"/>
          <w:szCs w:val="26"/>
        </w:rPr>
        <w:t xml:space="preserve"> </w:t>
      </w:r>
      <w:r w:rsidRPr="00B45458">
        <w:rPr>
          <w:sz w:val="26"/>
          <w:szCs w:val="26"/>
        </w:rPr>
        <w:t xml:space="preserve">тыс. рублей. Исполнение составило </w:t>
      </w:r>
      <w:r w:rsidRPr="00B45458">
        <w:rPr>
          <w:b/>
          <w:sz w:val="26"/>
          <w:szCs w:val="26"/>
        </w:rPr>
        <w:t xml:space="preserve">468,9 </w:t>
      </w:r>
      <w:r w:rsidRPr="00B45458">
        <w:rPr>
          <w:sz w:val="26"/>
          <w:szCs w:val="26"/>
        </w:rPr>
        <w:t xml:space="preserve">тыс. рублей или </w:t>
      </w:r>
      <w:r w:rsidRPr="00B45458">
        <w:rPr>
          <w:b/>
          <w:sz w:val="26"/>
          <w:szCs w:val="26"/>
        </w:rPr>
        <w:t>70,7</w:t>
      </w:r>
      <w:r w:rsidRPr="00B45458">
        <w:rPr>
          <w:sz w:val="26"/>
          <w:szCs w:val="26"/>
        </w:rPr>
        <w:t xml:space="preserve"> процента. В рамках данного мероприятия были предусмотрены средства в виде субсидии на иные цели 35 муниципальным образовательным учреждениям и МБОУ «Средняя общеобразовател</w:t>
      </w:r>
      <w:r>
        <w:rPr>
          <w:sz w:val="26"/>
          <w:szCs w:val="26"/>
        </w:rPr>
        <w:t>ьная школа № 24» п. Снежногорск.</w:t>
      </w:r>
    </w:p>
    <w:p w14:paraId="70410F2A" w14:textId="77777777" w:rsidR="0064530E" w:rsidRPr="00B45458" w:rsidRDefault="0064530E" w:rsidP="0064530E">
      <w:pPr>
        <w:spacing w:before="60" w:after="60"/>
        <w:jc w:val="both"/>
        <w:rPr>
          <w:sz w:val="26"/>
          <w:szCs w:val="26"/>
        </w:rPr>
      </w:pPr>
      <w:r w:rsidRPr="00B45458">
        <w:rPr>
          <w:sz w:val="26"/>
          <w:szCs w:val="26"/>
        </w:rPr>
        <w:t xml:space="preserve">за счет средств </w:t>
      </w:r>
      <w:r w:rsidRPr="00B45458">
        <w:rPr>
          <w:b/>
          <w:sz w:val="26"/>
          <w:szCs w:val="26"/>
        </w:rPr>
        <w:t>краевого бюджета</w:t>
      </w:r>
      <w:r w:rsidRPr="00B45458">
        <w:rPr>
          <w:sz w:val="26"/>
          <w:szCs w:val="26"/>
        </w:rPr>
        <w:t>:</w:t>
      </w:r>
    </w:p>
    <w:p w14:paraId="0AEFB639" w14:textId="77777777" w:rsidR="0064530E" w:rsidRPr="00B45458" w:rsidRDefault="0064530E" w:rsidP="0064530E">
      <w:pPr>
        <w:spacing w:before="60" w:after="60"/>
        <w:ind w:firstLine="708"/>
        <w:jc w:val="both"/>
        <w:rPr>
          <w:sz w:val="26"/>
          <w:szCs w:val="26"/>
        </w:rPr>
      </w:pPr>
      <w:r w:rsidRPr="00B45458">
        <w:rPr>
          <w:i/>
          <w:color w:val="0000FF"/>
          <w:sz w:val="26"/>
          <w:szCs w:val="26"/>
        </w:rPr>
        <w:t xml:space="preserve">субвенции 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w:t>
      </w:r>
      <w:r w:rsidRPr="00B45458">
        <w:rPr>
          <w:sz w:val="26"/>
          <w:szCs w:val="26"/>
        </w:rPr>
        <w:t xml:space="preserve">в сумме </w:t>
      </w:r>
      <w:r w:rsidRPr="00B45458">
        <w:rPr>
          <w:b/>
          <w:sz w:val="26"/>
          <w:szCs w:val="26"/>
        </w:rPr>
        <w:t xml:space="preserve">54 920,2 </w:t>
      </w:r>
      <w:r w:rsidRPr="00B45458">
        <w:rPr>
          <w:sz w:val="26"/>
          <w:szCs w:val="26"/>
        </w:rPr>
        <w:t xml:space="preserve">тыс. рублей. Исполнение составило </w:t>
      </w:r>
      <w:r w:rsidRPr="00B45458">
        <w:rPr>
          <w:b/>
          <w:sz w:val="26"/>
          <w:szCs w:val="26"/>
        </w:rPr>
        <w:t>100,0</w:t>
      </w:r>
      <w:r w:rsidRPr="00B45458">
        <w:rPr>
          <w:sz w:val="26"/>
          <w:szCs w:val="26"/>
        </w:rPr>
        <w:t xml:space="preserve"> процентов. В рамках данного мероприятия были предусмотрены субсидии на иные цели 35 муниципальным образовательным учреждениям;</w:t>
      </w:r>
    </w:p>
    <w:p w14:paraId="292E54D7" w14:textId="77777777" w:rsidR="0064530E" w:rsidRPr="00B45458" w:rsidRDefault="0064530E" w:rsidP="0064530E">
      <w:pPr>
        <w:spacing w:before="60" w:after="60"/>
        <w:ind w:firstLine="708"/>
        <w:jc w:val="both"/>
        <w:rPr>
          <w:sz w:val="26"/>
          <w:szCs w:val="26"/>
        </w:rPr>
      </w:pPr>
      <w:r w:rsidRPr="00B45458">
        <w:rPr>
          <w:i/>
          <w:color w:val="0000FF"/>
          <w:sz w:val="26"/>
          <w:szCs w:val="26"/>
        </w:rPr>
        <w:t xml:space="preserve">субсидии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w:t>
      </w:r>
      <w:r w:rsidRPr="00B45458">
        <w:rPr>
          <w:sz w:val="26"/>
          <w:szCs w:val="26"/>
        </w:rPr>
        <w:t xml:space="preserve">в сумме </w:t>
      </w:r>
      <w:r w:rsidRPr="00B45458">
        <w:rPr>
          <w:b/>
          <w:sz w:val="26"/>
          <w:szCs w:val="26"/>
        </w:rPr>
        <w:t xml:space="preserve">63 884,4 </w:t>
      </w:r>
      <w:r w:rsidRPr="00B45458">
        <w:rPr>
          <w:sz w:val="26"/>
          <w:szCs w:val="26"/>
        </w:rPr>
        <w:t xml:space="preserve">тыс. рублей. Исполнение составило </w:t>
      </w:r>
      <w:bookmarkStart w:id="92" w:name="_Hlk130852887"/>
      <w:r w:rsidRPr="00B45458">
        <w:rPr>
          <w:b/>
          <w:sz w:val="26"/>
          <w:szCs w:val="26"/>
        </w:rPr>
        <w:t xml:space="preserve">45 188,8 </w:t>
      </w:r>
      <w:r w:rsidRPr="00B45458">
        <w:rPr>
          <w:sz w:val="26"/>
          <w:szCs w:val="26"/>
        </w:rPr>
        <w:t>тыс. рублей или</w:t>
      </w:r>
      <w:r w:rsidRPr="00B45458">
        <w:rPr>
          <w:b/>
          <w:sz w:val="26"/>
          <w:szCs w:val="26"/>
        </w:rPr>
        <w:t xml:space="preserve"> 70,7 </w:t>
      </w:r>
      <w:r w:rsidRPr="00B45458">
        <w:rPr>
          <w:sz w:val="26"/>
          <w:szCs w:val="26"/>
        </w:rPr>
        <w:t xml:space="preserve">процента. </w:t>
      </w:r>
      <w:bookmarkEnd w:id="92"/>
      <w:r w:rsidRPr="00B45458">
        <w:rPr>
          <w:sz w:val="26"/>
          <w:szCs w:val="26"/>
        </w:rPr>
        <w:t>В рамках данного мероприятия были предусмотрены средства в виде субсидии на иные цели 35 муниципальным образовательным учреждениям и МБОУ «Средняя общеобразовательная школа № 24» п. Снежногорск;</w:t>
      </w:r>
    </w:p>
    <w:p w14:paraId="7179956B" w14:textId="77777777" w:rsidR="0064530E" w:rsidRPr="00B45458" w:rsidRDefault="0064530E" w:rsidP="0064530E">
      <w:pPr>
        <w:spacing w:before="60" w:after="60"/>
        <w:ind w:firstLine="708"/>
        <w:jc w:val="both"/>
        <w:rPr>
          <w:sz w:val="26"/>
          <w:szCs w:val="26"/>
        </w:rPr>
      </w:pPr>
      <w:r w:rsidRPr="00B45458">
        <w:rPr>
          <w:i/>
          <w:color w:val="0000FF"/>
          <w:sz w:val="26"/>
          <w:szCs w:val="26"/>
        </w:rPr>
        <w:t xml:space="preserve">иные межбюджетные трансферты бюджетам муниципальных образований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 по министерству образования Красноярского края в рамках непрограммных расходов отдельных органов исполнительной власти </w:t>
      </w:r>
      <w:r w:rsidRPr="00B45458">
        <w:rPr>
          <w:sz w:val="26"/>
          <w:szCs w:val="26"/>
        </w:rPr>
        <w:t xml:space="preserve">в сумме </w:t>
      </w:r>
      <w:r w:rsidRPr="00B45458">
        <w:rPr>
          <w:b/>
          <w:sz w:val="26"/>
          <w:szCs w:val="26"/>
        </w:rPr>
        <w:t xml:space="preserve">2 242,1 </w:t>
      </w:r>
      <w:r w:rsidRPr="00B45458">
        <w:rPr>
          <w:sz w:val="26"/>
          <w:szCs w:val="26"/>
        </w:rPr>
        <w:t xml:space="preserve">тыс. рублей. Исполнение составило </w:t>
      </w:r>
      <w:r w:rsidRPr="00B45458">
        <w:rPr>
          <w:b/>
          <w:sz w:val="26"/>
          <w:szCs w:val="26"/>
        </w:rPr>
        <w:t xml:space="preserve">35,3 </w:t>
      </w:r>
      <w:r w:rsidRPr="00B45458">
        <w:rPr>
          <w:sz w:val="26"/>
          <w:szCs w:val="26"/>
        </w:rPr>
        <w:t>тыс. рублей или</w:t>
      </w:r>
      <w:r w:rsidRPr="00B45458">
        <w:rPr>
          <w:b/>
          <w:sz w:val="26"/>
          <w:szCs w:val="26"/>
        </w:rPr>
        <w:t xml:space="preserve"> 1,6 </w:t>
      </w:r>
      <w:r w:rsidRPr="00B45458">
        <w:rPr>
          <w:sz w:val="26"/>
          <w:szCs w:val="26"/>
        </w:rPr>
        <w:t>процента, низкий процент исполнения связан с поздним доведением средств (уведомление Министерства финансов Красноярского края от 30.11.2022 № 75/87). В рамках данного мероприятия были предусмотрены средства в виде субсидии на иные цели 35 муниципальным образовательным учреждениям и МБОУ «Средняя общеобразователь</w:t>
      </w:r>
      <w:r>
        <w:rPr>
          <w:sz w:val="26"/>
          <w:szCs w:val="26"/>
        </w:rPr>
        <w:t>ная школа № 24» п. Снежногорск.</w:t>
      </w:r>
    </w:p>
    <w:p w14:paraId="6066177D" w14:textId="77777777" w:rsidR="0064530E" w:rsidRPr="00B45458" w:rsidRDefault="0064530E" w:rsidP="0064530E">
      <w:pPr>
        <w:spacing w:before="60" w:after="60"/>
        <w:jc w:val="both"/>
        <w:rPr>
          <w:sz w:val="26"/>
          <w:szCs w:val="26"/>
        </w:rPr>
      </w:pPr>
      <w:r w:rsidRPr="00B45458">
        <w:rPr>
          <w:sz w:val="26"/>
          <w:szCs w:val="26"/>
        </w:rPr>
        <w:t xml:space="preserve">за счет средств </w:t>
      </w:r>
      <w:r w:rsidRPr="00B45458">
        <w:rPr>
          <w:b/>
          <w:sz w:val="26"/>
          <w:szCs w:val="26"/>
        </w:rPr>
        <w:t>федерального бюджета</w:t>
      </w:r>
      <w:r w:rsidRPr="00B45458">
        <w:rPr>
          <w:sz w:val="26"/>
          <w:szCs w:val="26"/>
        </w:rPr>
        <w:t>:</w:t>
      </w:r>
    </w:p>
    <w:p w14:paraId="47A00CB9" w14:textId="77777777" w:rsidR="0064530E" w:rsidRPr="00B45458" w:rsidRDefault="0064530E" w:rsidP="0064530E">
      <w:pPr>
        <w:spacing w:before="60" w:after="60"/>
        <w:ind w:firstLine="708"/>
        <w:jc w:val="both"/>
        <w:rPr>
          <w:sz w:val="26"/>
          <w:szCs w:val="26"/>
        </w:rPr>
      </w:pPr>
      <w:r w:rsidRPr="00B45458">
        <w:rPr>
          <w:i/>
          <w:color w:val="0000FF"/>
          <w:sz w:val="26"/>
          <w:szCs w:val="26"/>
        </w:rPr>
        <w:t xml:space="preserve">субсидии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w:t>
      </w:r>
      <w:r w:rsidRPr="00B45458">
        <w:rPr>
          <w:sz w:val="26"/>
          <w:szCs w:val="26"/>
        </w:rPr>
        <w:t xml:space="preserve">в сумме </w:t>
      </w:r>
      <w:r w:rsidRPr="00B45458">
        <w:rPr>
          <w:b/>
          <w:sz w:val="26"/>
          <w:szCs w:val="26"/>
        </w:rPr>
        <w:t xml:space="preserve">110 634,7 </w:t>
      </w:r>
      <w:r w:rsidRPr="00B45458">
        <w:rPr>
          <w:sz w:val="26"/>
          <w:szCs w:val="26"/>
        </w:rPr>
        <w:t xml:space="preserve">тыс. рублей. Исполнение составило </w:t>
      </w:r>
      <w:r w:rsidRPr="00B45458">
        <w:rPr>
          <w:b/>
          <w:sz w:val="26"/>
          <w:szCs w:val="26"/>
        </w:rPr>
        <w:t>100,0</w:t>
      </w:r>
      <w:r w:rsidRPr="00B45458">
        <w:rPr>
          <w:sz w:val="26"/>
          <w:szCs w:val="26"/>
        </w:rPr>
        <w:t xml:space="preserve"> процентов. В рамках данного мероприятия были предусмотрены средства в виде субсидии на иные цели 35 муниципальным образовательным учреждениям и МБОУ «Средняя общеобразовательная школа № 24» п. Снежногорск.</w:t>
      </w:r>
    </w:p>
    <w:p w14:paraId="6214E7C7" w14:textId="77777777" w:rsidR="0064530E" w:rsidRPr="00B45458" w:rsidRDefault="0064530E" w:rsidP="0064530E">
      <w:pPr>
        <w:spacing w:before="60" w:after="60"/>
        <w:ind w:firstLine="708"/>
        <w:jc w:val="both"/>
        <w:rPr>
          <w:sz w:val="26"/>
          <w:szCs w:val="26"/>
        </w:rPr>
      </w:pPr>
      <w:r w:rsidRPr="00B45458">
        <w:rPr>
          <w:sz w:val="26"/>
          <w:szCs w:val="26"/>
        </w:rPr>
        <w:t>Исполнение не в полном объеме по данной подпрограмме связано с наличием актированных дней, переводом детей на дистанционное обучение, а также изменением количества питающихся в течение учебного года.</w:t>
      </w:r>
    </w:p>
    <w:p w14:paraId="570C9D93" w14:textId="77777777" w:rsidR="0064530E" w:rsidRPr="00B45458" w:rsidRDefault="0064530E" w:rsidP="0064530E">
      <w:pPr>
        <w:spacing w:before="60" w:after="60"/>
        <w:jc w:val="both"/>
        <w:rPr>
          <w:b/>
          <w:sz w:val="26"/>
          <w:szCs w:val="26"/>
        </w:rPr>
      </w:pPr>
    </w:p>
    <w:p w14:paraId="1A05F9E7" w14:textId="77777777" w:rsidR="0064530E" w:rsidRPr="0064530E" w:rsidRDefault="0064530E" w:rsidP="0064530E">
      <w:pPr>
        <w:spacing w:before="60" w:after="60"/>
        <w:jc w:val="both"/>
        <w:rPr>
          <w:sz w:val="26"/>
          <w:szCs w:val="26"/>
        </w:rPr>
      </w:pPr>
      <w:r w:rsidRPr="00B45458">
        <w:rPr>
          <w:b/>
          <w:sz w:val="26"/>
          <w:szCs w:val="26"/>
        </w:rPr>
        <w:t>Подпрограмма 3.</w:t>
      </w:r>
      <w:r w:rsidRPr="00B45458">
        <w:rPr>
          <w:sz w:val="26"/>
          <w:szCs w:val="26"/>
        </w:rPr>
        <w:t xml:space="preserve"> «Отдых и оздоровление детей и подростков»</w:t>
      </w:r>
    </w:p>
    <w:p w14:paraId="7250E32A" w14:textId="535BABBA" w:rsidR="0064530E" w:rsidRPr="0064530E" w:rsidRDefault="0064530E" w:rsidP="0064530E">
      <w:pPr>
        <w:spacing w:before="60" w:after="60"/>
        <w:jc w:val="right"/>
        <w:rPr>
          <w:bCs/>
          <w:sz w:val="26"/>
          <w:szCs w:val="26"/>
        </w:rPr>
      </w:pPr>
      <w:r w:rsidRPr="0064530E">
        <w:rPr>
          <w:bCs/>
          <w:sz w:val="26"/>
          <w:szCs w:val="26"/>
        </w:rPr>
        <w:t>Таблица 27</w:t>
      </w:r>
    </w:p>
    <w:p w14:paraId="2427B0B4" w14:textId="77777777" w:rsidR="0064530E" w:rsidRPr="00B45458" w:rsidRDefault="0064530E" w:rsidP="0064530E">
      <w:pPr>
        <w:spacing w:before="60" w:after="60"/>
        <w:jc w:val="right"/>
        <w:rPr>
          <w:bCs/>
          <w:sz w:val="22"/>
          <w:szCs w:val="22"/>
        </w:rPr>
      </w:pPr>
      <w:r w:rsidRPr="00B45458">
        <w:rPr>
          <w:bCs/>
          <w:sz w:val="22"/>
          <w:szCs w:val="22"/>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8"/>
        <w:gridCol w:w="3816"/>
        <w:gridCol w:w="1152"/>
        <w:gridCol w:w="1722"/>
        <w:gridCol w:w="1452"/>
        <w:gridCol w:w="654"/>
      </w:tblGrid>
      <w:tr w:rsidR="0064530E" w:rsidRPr="00B45458" w14:paraId="2F9986FA" w14:textId="77777777" w:rsidTr="0064530E">
        <w:trPr>
          <w:tblHeader/>
          <w:jc w:val="center"/>
        </w:trPr>
        <w:tc>
          <w:tcPr>
            <w:tcW w:w="0" w:type="auto"/>
            <w:vMerge w:val="restart"/>
            <w:vAlign w:val="center"/>
          </w:tcPr>
          <w:p w14:paraId="21B2B957" w14:textId="77777777" w:rsidR="0064530E" w:rsidRPr="00B45458" w:rsidRDefault="0064530E" w:rsidP="0064530E">
            <w:pPr>
              <w:jc w:val="center"/>
              <w:rPr>
                <w:b/>
              </w:rPr>
            </w:pPr>
            <w:r w:rsidRPr="00B45458">
              <w:rPr>
                <w:b/>
                <w:bCs/>
              </w:rPr>
              <w:t>№ п/п</w:t>
            </w:r>
          </w:p>
        </w:tc>
        <w:tc>
          <w:tcPr>
            <w:tcW w:w="0" w:type="auto"/>
            <w:vMerge w:val="restart"/>
            <w:vAlign w:val="center"/>
          </w:tcPr>
          <w:p w14:paraId="607D112D" w14:textId="77777777" w:rsidR="0064530E" w:rsidRPr="00B45458" w:rsidRDefault="0064530E" w:rsidP="0064530E">
            <w:pPr>
              <w:spacing w:before="60" w:after="60"/>
              <w:jc w:val="center"/>
              <w:rPr>
                <w:b/>
              </w:rPr>
            </w:pPr>
            <w:r w:rsidRPr="00B45458">
              <w:rPr>
                <w:b/>
              </w:rPr>
              <w:t>Наименование ГРБС</w:t>
            </w:r>
          </w:p>
        </w:tc>
        <w:tc>
          <w:tcPr>
            <w:tcW w:w="0" w:type="auto"/>
            <w:vMerge w:val="restart"/>
            <w:textDirection w:val="btLr"/>
            <w:vAlign w:val="center"/>
          </w:tcPr>
          <w:p w14:paraId="3908CBA2" w14:textId="77777777" w:rsidR="0064530E" w:rsidRPr="00B45458" w:rsidRDefault="0064530E" w:rsidP="0064530E">
            <w:pPr>
              <w:spacing w:before="60" w:after="60"/>
              <w:ind w:right="113"/>
              <w:rPr>
                <w:b/>
              </w:rPr>
            </w:pPr>
            <w:r w:rsidRPr="00B45458">
              <w:rPr>
                <w:b/>
              </w:rPr>
              <w:t>Раздел, подраздел</w:t>
            </w:r>
          </w:p>
        </w:tc>
        <w:tc>
          <w:tcPr>
            <w:tcW w:w="0" w:type="auto"/>
            <w:gridSpan w:val="2"/>
            <w:vAlign w:val="center"/>
          </w:tcPr>
          <w:p w14:paraId="2178C8FD" w14:textId="77777777" w:rsidR="0064530E" w:rsidRPr="00B45458" w:rsidRDefault="0064530E" w:rsidP="0064530E">
            <w:pPr>
              <w:spacing w:before="60" w:after="60"/>
              <w:jc w:val="center"/>
              <w:rPr>
                <w:b/>
              </w:rPr>
            </w:pPr>
            <w:r w:rsidRPr="00B45458">
              <w:rPr>
                <w:b/>
              </w:rPr>
              <w:t xml:space="preserve">Объем бюджетных ассигнований </w:t>
            </w:r>
          </w:p>
        </w:tc>
        <w:tc>
          <w:tcPr>
            <w:tcW w:w="0" w:type="auto"/>
            <w:vMerge w:val="restart"/>
            <w:vAlign w:val="center"/>
          </w:tcPr>
          <w:p w14:paraId="31C36229" w14:textId="77777777" w:rsidR="0064530E" w:rsidRPr="00B45458" w:rsidRDefault="0064530E" w:rsidP="0064530E">
            <w:pPr>
              <w:spacing w:before="60" w:after="60"/>
              <w:jc w:val="center"/>
              <w:rPr>
                <w:b/>
              </w:rPr>
            </w:pPr>
            <w:r w:rsidRPr="00B45458">
              <w:rPr>
                <w:b/>
              </w:rPr>
              <w:t>%</w:t>
            </w:r>
          </w:p>
        </w:tc>
      </w:tr>
      <w:tr w:rsidR="0064530E" w:rsidRPr="00B45458" w14:paraId="2428A20E" w14:textId="77777777" w:rsidTr="0064530E">
        <w:trPr>
          <w:trHeight w:val="942"/>
          <w:jc w:val="center"/>
        </w:trPr>
        <w:tc>
          <w:tcPr>
            <w:tcW w:w="0" w:type="auto"/>
            <w:vMerge/>
            <w:shd w:val="clear" w:color="auto" w:fill="BFBFBF"/>
          </w:tcPr>
          <w:p w14:paraId="2FDBF49F" w14:textId="77777777" w:rsidR="0064530E" w:rsidRPr="00B45458" w:rsidRDefault="0064530E" w:rsidP="0064530E">
            <w:pPr>
              <w:spacing w:before="60" w:after="60"/>
              <w:rPr>
                <w:b/>
              </w:rPr>
            </w:pPr>
          </w:p>
        </w:tc>
        <w:tc>
          <w:tcPr>
            <w:tcW w:w="0" w:type="auto"/>
            <w:vMerge/>
            <w:shd w:val="clear" w:color="auto" w:fill="BFBFBF"/>
            <w:vAlign w:val="center"/>
          </w:tcPr>
          <w:p w14:paraId="24443C66" w14:textId="77777777" w:rsidR="0064530E" w:rsidRPr="00B45458" w:rsidRDefault="0064530E" w:rsidP="0064530E">
            <w:pPr>
              <w:spacing w:before="60" w:after="60"/>
              <w:rPr>
                <w:b/>
              </w:rPr>
            </w:pPr>
          </w:p>
        </w:tc>
        <w:tc>
          <w:tcPr>
            <w:tcW w:w="0" w:type="auto"/>
            <w:vMerge/>
            <w:shd w:val="clear" w:color="auto" w:fill="BFBFBF"/>
            <w:vAlign w:val="center"/>
          </w:tcPr>
          <w:p w14:paraId="68CDD737" w14:textId="77777777" w:rsidR="0064530E" w:rsidRPr="00B45458" w:rsidRDefault="0064530E" w:rsidP="0064530E">
            <w:pPr>
              <w:spacing w:before="60" w:after="60"/>
              <w:jc w:val="center"/>
              <w:rPr>
                <w:b/>
                <w:bCs/>
              </w:rPr>
            </w:pPr>
          </w:p>
        </w:tc>
        <w:tc>
          <w:tcPr>
            <w:tcW w:w="0" w:type="auto"/>
            <w:shd w:val="clear" w:color="auto" w:fill="FFFFFF" w:themeFill="background1"/>
            <w:vAlign w:val="center"/>
          </w:tcPr>
          <w:p w14:paraId="3BC641BB" w14:textId="77777777" w:rsidR="0064530E" w:rsidRPr="00B45458" w:rsidRDefault="0064530E" w:rsidP="0064530E">
            <w:pPr>
              <w:spacing w:before="60" w:after="60"/>
              <w:jc w:val="center"/>
              <w:rPr>
                <w:b/>
                <w:bCs/>
              </w:rPr>
            </w:pPr>
            <w:r w:rsidRPr="00B45458">
              <w:rPr>
                <w:b/>
                <w:bCs/>
              </w:rPr>
              <w:t>Уточненный план</w:t>
            </w:r>
          </w:p>
        </w:tc>
        <w:tc>
          <w:tcPr>
            <w:tcW w:w="0" w:type="auto"/>
            <w:shd w:val="clear" w:color="auto" w:fill="FFFFFF" w:themeFill="background1"/>
            <w:vAlign w:val="center"/>
          </w:tcPr>
          <w:p w14:paraId="3FD47A3A" w14:textId="77777777" w:rsidR="0064530E" w:rsidRPr="00B45458" w:rsidRDefault="0064530E" w:rsidP="0064530E">
            <w:pPr>
              <w:spacing w:before="60" w:after="60"/>
              <w:jc w:val="center"/>
              <w:rPr>
                <w:b/>
                <w:bCs/>
              </w:rPr>
            </w:pPr>
            <w:r w:rsidRPr="00B45458">
              <w:rPr>
                <w:b/>
                <w:bCs/>
              </w:rPr>
              <w:t>Исполнение</w:t>
            </w:r>
          </w:p>
        </w:tc>
        <w:tc>
          <w:tcPr>
            <w:tcW w:w="0" w:type="auto"/>
            <w:vMerge/>
            <w:shd w:val="clear" w:color="auto" w:fill="FFFFFF" w:themeFill="background1"/>
            <w:vAlign w:val="center"/>
          </w:tcPr>
          <w:p w14:paraId="5561CDFF" w14:textId="77777777" w:rsidR="0064530E" w:rsidRPr="00B45458" w:rsidRDefault="0064530E" w:rsidP="0064530E">
            <w:pPr>
              <w:spacing w:before="60" w:after="60"/>
              <w:jc w:val="center"/>
              <w:rPr>
                <w:b/>
                <w:bCs/>
              </w:rPr>
            </w:pPr>
          </w:p>
        </w:tc>
      </w:tr>
      <w:tr w:rsidR="0064530E" w:rsidRPr="00B45458" w14:paraId="350C1315" w14:textId="77777777" w:rsidTr="0064530E">
        <w:trPr>
          <w:jc w:val="center"/>
        </w:trPr>
        <w:tc>
          <w:tcPr>
            <w:tcW w:w="0" w:type="auto"/>
            <w:shd w:val="clear" w:color="auto" w:fill="BFBFBF"/>
          </w:tcPr>
          <w:p w14:paraId="45DDB493" w14:textId="77777777" w:rsidR="0064530E" w:rsidRPr="00B45458" w:rsidRDefault="0064530E" w:rsidP="0064530E">
            <w:pPr>
              <w:spacing w:before="60" w:after="60"/>
              <w:rPr>
                <w:b/>
              </w:rPr>
            </w:pPr>
          </w:p>
        </w:tc>
        <w:tc>
          <w:tcPr>
            <w:tcW w:w="0" w:type="auto"/>
            <w:shd w:val="clear" w:color="auto" w:fill="BFBFBF"/>
            <w:vAlign w:val="center"/>
          </w:tcPr>
          <w:p w14:paraId="65653BCC" w14:textId="77777777" w:rsidR="0064530E" w:rsidRPr="00B45458" w:rsidRDefault="0064530E" w:rsidP="0064530E">
            <w:pPr>
              <w:spacing w:before="60" w:after="60"/>
              <w:rPr>
                <w:b/>
              </w:rPr>
            </w:pPr>
            <w:r w:rsidRPr="00B45458">
              <w:rPr>
                <w:b/>
              </w:rPr>
              <w:t>ВСЕГО:</w:t>
            </w:r>
          </w:p>
        </w:tc>
        <w:tc>
          <w:tcPr>
            <w:tcW w:w="0" w:type="auto"/>
            <w:shd w:val="clear" w:color="auto" w:fill="BFBFBF"/>
            <w:vAlign w:val="center"/>
          </w:tcPr>
          <w:p w14:paraId="77B3FD7D" w14:textId="77777777" w:rsidR="0064530E" w:rsidRPr="00B45458" w:rsidRDefault="0064530E" w:rsidP="0064530E">
            <w:pPr>
              <w:spacing w:before="60" w:after="60"/>
              <w:jc w:val="center"/>
              <w:rPr>
                <w:b/>
                <w:bCs/>
              </w:rPr>
            </w:pPr>
          </w:p>
        </w:tc>
        <w:tc>
          <w:tcPr>
            <w:tcW w:w="0" w:type="auto"/>
            <w:shd w:val="clear" w:color="auto" w:fill="BFBFBF"/>
            <w:vAlign w:val="center"/>
          </w:tcPr>
          <w:p w14:paraId="4F109254" w14:textId="77777777" w:rsidR="0064530E" w:rsidRPr="00B45458" w:rsidRDefault="0064530E" w:rsidP="0064530E">
            <w:pPr>
              <w:spacing w:before="60" w:after="60"/>
              <w:jc w:val="center"/>
              <w:rPr>
                <w:b/>
              </w:rPr>
            </w:pPr>
            <w:r w:rsidRPr="00B45458">
              <w:rPr>
                <w:b/>
              </w:rPr>
              <w:t xml:space="preserve">179 570,2   </w:t>
            </w:r>
          </w:p>
        </w:tc>
        <w:tc>
          <w:tcPr>
            <w:tcW w:w="0" w:type="auto"/>
            <w:shd w:val="clear" w:color="auto" w:fill="BFBFBF"/>
            <w:vAlign w:val="center"/>
          </w:tcPr>
          <w:p w14:paraId="49CA8C56" w14:textId="77777777" w:rsidR="0064530E" w:rsidRPr="00B45458" w:rsidRDefault="0064530E" w:rsidP="0064530E">
            <w:pPr>
              <w:spacing w:before="60" w:after="60"/>
              <w:jc w:val="center"/>
              <w:rPr>
                <w:b/>
                <w:bCs/>
              </w:rPr>
            </w:pPr>
            <w:r>
              <w:rPr>
                <w:b/>
                <w:bCs/>
              </w:rPr>
              <w:t>170 575,9</w:t>
            </w:r>
            <w:r w:rsidRPr="00B45458">
              <w:rPr>
                <w:b/>
                <w:bCs/>
              </w:rPr>
              <w:t xml:space="preserve">   </w:t>
            </w:r>
          </w:p>
        </w:tc>
        <w:tc>
          <w:tcPr>
            <w:tcW w:w="0" w:type="auto"/>
            <w:shd w:val="clear" w:color="auto" w:fill="BFBFBF"/>
            <w:vAlign w:val="center"/>
          </w:tcPr>
          <w:p w14:paraId="7A76A7B0" w14:textId="77777777" w:rsidR="0064530E" w:rsidRPr="00B45458" w:rsidRDefault="0064530E" w:rsidP="0064530E">
            <w:pPr>
              <w:spacing w:before="60" w:after="60"/>
              <w:rPr>
                <w:b/>
                <w:bCs/>
              </w:rPr>
            </w:pPr>
            <w:r w:rsidRPr="00B45458">
              <w:rPr>
                <w:b/>
                <w:bCs/>
              </w:rPr>
              <w:t>95,0</w:t>
            </w:r>
          </w:p>
        </w:tc>
      </w:tr>
      <w:tr w:rsidR="0064530E" w:rsidRPr="00B45458" w14:paraId="2D7C6125" w14:textId="77777777" w:rsidTr="0064530E">
        <w:trPr>
          <w:trHeight w:val="271"/>
          <w:jc w:val="center"/>
        </w:trPr>
        <w:tc>
          <w:tcPr>
            <w:tcW w:w="0" w:type="auto"/>
          </w:tcPr>
          <w:p w14:paraId="2B44E81E" w14:textId="77777777" w:rsidR="0064530E" w:rsidRPr="00B45458" w:rsidRDefault="0064530E" w:rsidP="0064530E">
            <w:pPr>
              <w:spacing w:before="60" w:after="60"/>
              <w:rPr>
                <w:i/>
              </w:rPr>
            </w:pPr>
          </w:p>
        </w:tc>
        <w:tc>
          <w:tcPr>
            <w:tcW w:w="0" w:type="auto"/>
          </w:tcPr>
          <w:p w14:paraId="0D89986C" w14:textId="77777777" w:rsidR="0064530E" w:rsidRPr="00B45458" w:rsidRDefault="0064530E" w:rsidP="0064530E">
            <w:pPr>
              <w:spacing w:before="60" w:after="60"/>
              <w:rPr>
                <w:i/>
              </w:rPr>
            </w:pPr>
            <w:r w:rsidRPr="00B45458">
              <w:rPr>
                <w:i/>
              </w:rPr>
              <w:t>в том числе:</w:t>
            </w:r>
          </w:p>
        </w:tc>
        <w:tc>
          <w:tcPr>
            <w:tcW w:w="0" w:type="auto"/>
          </w:tcPr>
          <w:p w14:paraId="72A932AF" w14:textId="77777777" w:rsidR="0064530E" w:rsidRPr="00B45458" w:rsidRDefault="0064530E" w:rsidP="0064530E">
            <w:pPr>
              <w:spacing w:before="60" w:after="60"/>
              <w:jc w:val="center"/>
              <w:rPr>
                <w:b/>
              </w:rPr>
            </w:pPr>
          </w:p>
        </w:tc>
        <w:tc>
          <w:tcPr>
            <w:tcW w:w="0" w:type="auto"/>
            <w:vAlign w:val="center"/>
          </w:tcPr>
          <w:p w14:paraId="600A6067" w14:textId="77777777" w:rsidR="0064530E" w:rsidRPr="00B45458" w:rsidRDefault="0064530E" w:rsidP="0064530E">
            <w:pPr>
              <w:spacing w:before="60" w:after="60"/>
              <w:jc w:val="center"/>
              <w:rPr>
                <w:b/>
              </w:rPr>
            </w:pPr>
          </w:p>
        </w:tc>
        <w:tc>
          <w:tcPr>
            <w:tcW w:w="0" w:type="auto"/>
          </w:tcPr>
          <w:p w14:paraId="092140F0" w14:textId="77777777" w:rsidR="0064530E" w:rsidRPr="00B45458" w:rsidRDefault="0064530E" w:rsidP="0064530E">
            <w:pPr>
              <w:spacing w:before="60" w:after="60"/>
              <w:jc w:val="center"/>
              <w:rPr>
                <w:b/>
              </w:rPr>
            </w:pPr>
          </w:p>
        </w:tc>
        <w:tc>
          <w:tcPr>
            <w:tcW w:w="0" w:type="auto"/>
          </w:tcPr>
          <w:p w14:paraId="5BC4F1C8" w14:textId="77777777" w:rsidR="0064530E" w:rsidRPr="00B45458" w:rsidRDefault="0064530E" w:rsidP="0064530E">
            <w:pPr>
              <w:spacing w:before="60" w:after="60"/>
              <w:jc w:val="center"/>
              <w:rPr>
                <w:b/>
              </w:rPr>
            </w:pPr>
          </w:p>
        </w:tc>
      </w:tr>
      <w:tr w:rsidR="0064530E" w:rsidRPr="00B45458" w14:paraId="00751023" w14:textId="77777777" w:rsidTr="0064530E">
        <w:trPr>
          <w:jc w:val="center"/>
        </w:trPr>
        <w:tc>
          <w:tcPr>
            <w:tcW w:w="0" w:type="auto"/>
            <w:vAlign w:val="center"/>
          </w:tcPr>
          <w:p w14:paraId="17A799F7" w14:textId="77777777" w:rsidR="0064530E" w:rsidRPr="00B45458" w:rsidRDefault="0064530E" w:rsidP="0064530E">
            <w:pPr>
              <w:spacing w:before="60" w:after="60"/>
              <w:rPr>
                <w:i/>
                <w:color w:val="0000CC"/>
              </w:rPr>
            </w:pPr>
            <w:r w:rsidRPr="00B45458">
              <w:rPr>
                <w:i/>
                <w:color w:val="0000CC"/>
              </w:rPr>
              <w:t>1.</w:t>
            </w:r>
          </w:p>
        </w:tc>
        <w:tc>
          <w:tcPr>
            <w:tcW w:w="0" w:type="auto"/>
          </w:tcPr>
          <w:p w14:paraId="13CA6430" w14:textId="77777777" w:rsidR="0064530E" w:rsidRPr="00B45458" w:rsidRDefault="0064530E" w:rsidP="0064530E">
            <w:pPr>
              <w:spacing w:before="60" w:after="60"/>
              <w:rPr>
                <w:i/>
                <w:color w:val="0000CC"/>
              </w:rPr>
            </w:pPr>
            <w:r w:rsidRPr="00B45458">
              <w:rPr>
                <w:i/>
                <w:color w:val="0000CC"/>
              </w:rPr>
              <w:t>Управление по спорту Администрации города Норильска</w:t>
            </w:r>
          </w:p>
        </w:tc>
        <w:tc>
          <w:tcPr>
            <w:tcW w:w="0" w:type="auto"/>
          </w:tcPr>
          <w:p w14:paraId="5672358A" w14:textId="77777777" w:rsidR="0064530E" w:rsidRPr="00B45458" w:rsidRDefault="0064530E" w:rsidP="0064530E">
            <w:pPr>
              <w:spacing w:before="60" w:after="60"/>
              <w:jc w:val="center"/>
              <w:rPr>
                <w:i/>
                <w:color w:val="0000CC"/>
              </w:rPr>
            </w:pPr>
          </w:p>
        </w:tc>
        <w:tc>
          <w:tcPr>
            <w:tcW w:w="0" w:type="auto"/>
            <w:vAlign w:val="center"/>
          </w:tcPr>
          <w:p w14:paraId="767CE07F" w14:textId="77777777" w:rsidR="0064530E" w:rsidRPr="00B45458" w:rsidRDefault="0064530E" w:rsidP="0064530E">
            <w:pPr>
              <w:spacing w:before="60" w:after="60"/>
              <w:jc w:val="center"/>
              <w:rPr>
                <w:i/>
                <w:color w:val="0000CC"/>
              </w:rPr>
            </w:pPr>
            <w:r w:rsidRPr="00B45458">
              <w:rPr>
                <w:i/>
                <w:color w:val="0000CC"/>
              </w:rPr>
              <w:t xml:space="preserve">24 337,3   </w:t>
            </w:r>
          </w:p>
        </w:tc>
        <w:tc>
          <w:tcPr>
            <w:tcW w:w="0" w:type="auto"/>
            <w:vAlign w:val="center"/>
          </w:tcPr>
          <w:p w14:paraId="2FBD6186" w14:textId="77777777" w:rsidR="0064530E" w:rsidRPr="00B45458" w:rsidRDefault="0064530E" w:rsidP="0064530E">
            <w:pPr>
              <w:spacing w:before="60" w:after="60"/>
              <w:ind w:right="219"/>
              <w:jc w:val="right"/>
              <w:rPr>
                <w:i/>
                <w:color w:val="0000CC"/>
              </w:rPr>
            </w:pPr>
            <w:r w:rsidRPr="00B45458">
              <w:rPr>
                <w:i/>
                <w:color w:val="0000CC"/>
              </w:rPr>
              <w:t>23 761,</w:t>
            </w:r>
            <w:r>
              <w:rPr>
                <w:i/>
                <w:color w:val="0000CC"/>
              </w:rPr>
              <w:t>4</w:t>
            </w:r>
            <w:r w:rsidRPr="00B45458">
              <w:rPr>
                <w:i/>
                <w:color w:val="0000CC"/>
              </w:rPr>
              <w:t xml:space="preserve">   </w:t>
            </w:r>
          </w:p>
        </w:tc>
        <w:tc>
          <w:tcPr>
            <w:tcW w:w="0" w:type="auto"/>
            <w:vAlign w:val="center"/>
          </w:tcPr>
          <w:p w14:paraId="0F530F0D" w14:textId="77777777" w:rsidR="0064530E" w:rsidRPr="00B45458" w:rsidRDefault="0064530E" w:rsidP="0064530E">
            <w:pPr>
              <w:spacing w:before="60" w:after="60"/>
              <w:jc w:val="center"/>
              <w:rPr>
                <w:i/>
                <w:color w:val="0000CC"/>
              </w:rPr>
            </w:pPr>
            <w:r w:rsidRPr="00B45458">
              <w:rPr>
                <w:i/>
                <w:color w:val="0000CC"/>
              </w:rPr>
              <w:t>97,6</w:t>
            </w:r>
          </w:p>
        </w:tc>
      </w:tr>
      <w:tr w:rsidR="0064530E" w:rsidRPr="00B45458" w14:paraId="680D5EEA" w14:textId="77777777" w:rsidTr="0064530E">
        <w:trPr>
          <w:jc w:val="center"/>
        </w:trPr>
        <w:tc>
          <w:tcPr>
            <w:tcW w:w="0" w:type="auto"/>
            <w:vAlign w:val="center"/>
          </w:tcPr>
          <w:p w14:paraId="25F8BAD9" w14:textId="77777777" w:rsidR="0064530E" w:rsidRPr="00B45458" w:rsidRDefault="0064530E" w:rsidP="0064530E">
            <w:pPr>
              <w:spacing w:before="60" w:after="60"/>
              <w:rPr>
                <w:i/>
                <w:color w:val="0000CC"/>
              </w:rPr>
            </w:pPr>
          </w:p>
        </w:tc>
        <w:tc>
          <w:tcPr>
            <w:tcW w:w="0" w:type="auto"/>
          </w:tcPr>
          <w:p w14:paraId="5224F026" w14:textId="77777777" w:rsidR="0064530E" w:rsidRPr="00B45458" w:rsidRDefault="0064530E" w:rsidP="0064530E">
            <w:pPr>
              <w:spacing w:before="60" w:after="60"/>
              <w:rPr>
                <w:i/>
              </w:rPr>
            </w:pPr>
            <w:r w:rsidRPr="00B45458">
              <w:rPr>
                <w:i/>
              </w:rPr>
              <w:t>- средства местного бюджета</w:t>
            </w:r>
          </w:p>
        </w:tc>
        <w:tc>
          <w:tcPr>
            <w:tcW w:w="0" w:type="auto"/>
            <w:vAlign w:val="center"/>
          </w:tcPr>
          <w:p w14:paraId="6E1DB48F" w14:textId="77777777" w:rsidR="0064530E" w:rsidRPr="00B45458" w:rsidRDefault="0064530E" w:rsidP="0064530E">
            <w:pPr>
              <w:spacing w:before="60" w:after="60"/>
              <w:jc w:val="center"/>
              <w:rPr>
                <w:i/>
              </w:rPr>
            </w:pPr>
            <w:r w:rsidRPr="00B45458">
              <w:rPr>
                <w:i/>
              </w:rPr>
              <w:t>0707,1105</w:t>
            </w:r>
          </w:p>
        </w:tc>
        <w:tc>
          <w:tcPr>
            <w:tcW w:w="0" w:type="auto"/>
            <w:vAlign w:val="center"/>
          </w:tcPr>
          <w:p w14:paraId="04A4D6E0" w14:textId="77777777" w:rsidR="0064530E" w:rsidRPr="00B45458" w:rsidRDefault="0064530E" w:rsidP="0064530E">
            <w:pPr>
              <w:spacing w:before="60" w:after="60"/>
              <w:jc w:val="center"/>
              <w:rPr>
                <w:i/>
              </w:rPr>
            </w:pPr>
            <w:r w:rsidRPr="00B45458">
              <w:rPr>
                <w:i/>
              </w:rPr>
              <w:t>20 169,0</w:t>
            </w:r>
          </w:p>
        </w:tc>
        <w:tc>
          <w:tcPr>
            <w:tcW w:w="0" w:type="auto"/>
            <w:vAlign w:val="center"/>
          </w:tcPr>
          <w:p w14:paraId="42D40BD8" w14:textId="77777777" w:rsidR="0064530E" w:rsidRPr="00B45458" w:rsidRDefault="0064530E" w:rsidP="0064530E">
            <w:pPr>
              <w:spacing w:before="60" w:after="60"/>
              <w:ind w:right="219"/>
              <w:jc w:val="right"/>
              <w:rPr>
                <w:i/>
              </w:rPr>
            </w:pPr>
            <w:r>
              <w:rPr>
                <w:i/>
              </w:rPr>
              <w:t>19 593,1</w:t>
            </w:r>
            <w:r w:rsidRPr="00B45458">
              <w:rPr>
                <w:i/>
              </w:rPr>
              <w:t xml:space="preserve">  </w:t>
            </w:r>
          </w:p>
        </w:tc>
        <w:tc>
          <w:tcPr>
            <w:tcW w:w="0" w:type="auto"/>
            <w:vAlign w:val="center"/>
          </w:tcPr>
          <w:p w14:paraId="5BD72759" w14:textId="77777777" w:rsidR="0064530E" w:rsidRPr="00B45458" w:rsidRDefault="0064530E" w:rsidP="0064530E">
            <w:pPr>
              <w:spacing w:before="60" w:after="60"/>
              <w:jc w:val="center"/>
              <w:rPr>
                <w:i/>
              </w:rPr>
            </w:pPr>
            <w:r w:rsidRPr="00B45458">
              <w:rPr>
                <w:i/>
              </w:rPr>
              <w:t>97,1</w:t>
            </w:r>
          </w:p>
        </w:tc>
      </w:tr>
      <w:tr w:rsidR="0064530E" w:rsidRPr="00B45458" w14:paraId="4D3B022B" w14:textId="77777777" w:rsidTr="0064530E">
        <w:trPr>
          <w:jc w:val="center"/>
        </w:trPr>
        <w:tc>
          <w:tcPr>
            <w:tcW w:w="0" w:type="auto"/>
            <w:vAlign w:val="center"/>
          </w:tcPr>
          <w:p w14:paraId="63FF3230" w14:textId="77777777" w:rsidR="0064530E" w:rsidRPr="00B45458" w:rsidRDefault="0064530E" w:rsidP="0064530E">
            <w:pPr>
              <w:spacing w:before="60" w:after="60"/>
              <w:rPr>
                <w:i/>
                <w:color w:val="0000CC"/>
              </w:rPr>
            </w:pPr>
          </w:p>
        </w:tc>
        <w:tc>
          <w:tcPr>
            <w:tcW w:w="0" w:type="auto"/>
          </w:tcPr>
          <w:p w14:paraId="50354CF4" w14:textId="77777777" w:rsidR="0064530E" w:rsidRPr="00B45458" w:rsidRDefault="0064530E" w:rsidP="0064530E">
            <w:pPr>
              <w:spacing w:before="60" w:after="60"/>
              <w:rPr>
                <w:i/>
              </w:rPr>
            </w:pPr>
            <w:r w:rsidRPr="00B45458">
              <w:rPr>
                <w:i/>
              </w:rPr>
              <w:t xml:space="preserve"> - средства краевого бюджета</w:t>
            </w:r>
          </w:p>
        </w:tc>
        <w:tc>
          <w:tcPr>
            <w:tcW w:w="0" w:type="auto"/>
            <w:vAlign w:val="center"/>
          </w:tcPr>
          <w:p w14:paraId="27D60D9A" w14:textId="77777777" w:rsidR="0064530E" w:rsidRPr="00B45458" w:rsidRDefault="0064530E" w:rsidP="0064530E">
            <w:pPr>
              <w:spacing w:before="60" w:after="60"/>
              <w:jc w:val="center"/>
              <w:rPr>
                <w:i/>
              </w:rPr>
            </w:pPr>
            <w:r w:rsidRPr="00B45458">
              <w:rPr>
                <w:i/>
              </w:rPr>
              <w:t>0707</w:t>
            </w:r>
          </w:p>
        </w:tc>
        <w:tc>
          <w:tcPr>
            <w:tcW w:w="0" w:type="auto"/>
            <w:vAlign w:val="center"/>
          </w:tcPr>
          <w:p w14:paraId="59D48211" w14:textId="77777777" w:rsidR="0064530E" w:rsidRPr="00B45458" w:rsidRDefault="0064530E" w:rsidP="0064530E">
            <w:pPr>
              <w:spacing w:before="60" w:after="60"/>
              <w:jc w:val="center"/>
              <w:rPr>
                <w:i/>
              </w:rPr>
            </w:pPr>
            <w:r w:rsidRPr="00B45458">
              <w:rPr>
                <w:i/>
              </w:rPr>
              <w:t xml:space="preserve">4 168,3   </w:t>
            </w:r>
          </w:p>
        </w:tc>
        <w:tc>
          <w:tcPr>
            <w:tcW w:w="0" w:type="auto"/>
            <w:vAlign w:val="center"/>
          </w:tcPr>
          <w:p w14:paraId="488EBE10" w14:textId="77777777" w:rsidR="0064530E" w:rsidRPr="00B45458" w:rsidRDefault="0064530E" w:rsidP="0064530E">
            <w:pPr>
              <w:spacing w:before="60" w:after="60"/>
              <w:ind w:right="219"/>
              <w:jc w:val="right"/>
              <w:rPr>
                <w:i/>
              </w:rPr>
            </w:pPr>
            <w:r w:rsidRPr="00B45458">
              <w:rPr>
                <w:i/>
              </w:rPr>
              <w:t xml:space="preserve">4 168,3   </w:t>
            </w:r>
          </w:p>
        </w:tc>
        <w:tc>
          <w:tcPr>
            <w:tcW w:w="0" w:type="auto"/>
            <w:vAlign w:val="center"/>
          </w:tcPr>
          <w:p w14:paraId="271E3744" w14:textId="77777777" w:rsidR="0064530E" w:rsidRPr="00B45458" w:rsidRDefault="0064530E" w:rsidP="0064530E">
            <w:pPr>
              <w:spacing w:before="60" w:after="60"/>
              <w:jc w:val="center"/>
              <w:rPr>
                <w:i/>
              </w:rPr>
            </w:pPr>
            <w:r w:rsidRPr="00B45458">
              <w:rPr>
                <w:i/>
              </w:rPr>
              <w:t>100,0</w:t>
            </w:r>
          </w:p>
        </w:tc>
      </w:tr>
      <w:tr w:rsidR="0064530E" w:rsidRPr="00B45458" w14:paraId="19C8F50D" w14:textId="77777777" w:rsidTr="0064530E">
        <w:trPr>
          <w:jc w:val="center"/>
        </w:trPr>
        <w:tc>
          <w:tcPr>
            <w:tcW w:w="0" w:type="auto"/>
            <w:vAlign w:val="center"/>
          </w:tcPr>
          <w:p w14:paraId="6BCF1CFC" w14:textId="77777777" w:rsidR="0064530E" w:rsidRPr="00B45458" w:rsidRDefault="0064530E" w:rsidP="0064530E">
            <w:pPr>
              <w:spacing w:before="60" w:after="60"/>
              <w:rPr>
                <w:i/>
                <w:color w:val="0000CC"/>
              </w:rPr>
            </w:pPr>
            <w:r w:rsidRPr="00B45458">
              <w:rPr>
                <w:i/>
                <w:color w:val="0000CC"/>
              </w:rPr>
              <w:t>2.</w:t>
            </w:r>
          </w:p>
        </w:tc>
        <w:tc>
          <w:tcPr>
            <w:tcW w:w="0" w:type="auto"/>
          </w:tcPr>
          <w:p w14:paraId="0397E8EF" w14:textId="77777777" w:rsidR="0064530E" w:rsidRPr="00B45458" w:rsidRDefault="0064530E" w:rsidP="0064530E">
            <w:pPr>
              <w:spacing w:before="60" w:after="60"/>
              <w:rPr>
                <w:i/>
                <w:color w:val="0000CC"/>
              </w:rPr>
            </w:pPr>
            <w:r w:rsidRPr="00B45458">
              <w:rPr>
                <w:i/>
                <w:color w:val="0000CC"/>
              </w:rPr>
              <w:t xml:space="preserve">Администрация города Норильска (МКУ «Управление социальной политики») </w:t>
            </w:r>
          </w:p>
        </w:tc>
        <w:tc>
          <w:tcPr>
            <w:tcW w:w="0" w:type="auto"/>
            <w:vAlign w:val="center"/>
          </w:tcPr>
          <w:p w14:paraId="75CFD630" w14:textId="77777777" w:rsidR="0064530E" w:rsidRPr="00B45458" w:rsidRDefault="0064530E" w:rsidP="0064530E">
            <w:pPr>
              <w:spacing w:before="60" w:after="60"/>
              <w:jc w:val="center"/>
              <w:rPr>
                <w:i/>
                <w:color w:val="0000CC"/>
              </w:rPr>
            </w:pPr>
          </w:p>
        </w:tc>
        <w:tc>
          <w:tcPr>
            <w:tcW w:w="0" w:type="auto"/>
            <w:vAlign w:val="center"/>
          </w:tcPr>
          <w:p w14:paraId="4158E693" w14:textId="77777777" w:rsidR="0064530E" w:rsidRPr="00B45458" w:rsidRDefault="0064530E" w:rsidP="0064530E">
            <w:pPr>
              <w:spacing w:before="60" w:after="60"/>
              <w:jc w:val="center"/>
              <w:rPr>
                <w:i/>
                <w:color w:val="0000CC"/>
              </w:rPr>
            </w:pPr>
            <w:r w:rsidRPr="00B45458">
              <w:rPr>
                <w:i/>
                <w:color w:val="0000CC"/>
              </w:rPr>
              <w:t xml:space="preserve">13 494,1   </w:t>
            </w:r>
          </w:p>
        </w:tc>
        <w:tc>
          <w:tcPr>
            <w:tcW w:w="0" w:type="auto"/>
            <w:vAlign w:val="center"/>
          </w:tcPr>
          <w:p w14:paraId="0A92680D" w14:textId="77777777" w:rsidR="0064530E" w:rsidRPr="00B45458" w:rsidRDefault="0064530E" w:rsidP="0064530E">
            <w:pPr>
              <w:spacing w:before="60" w:after="60"/>
              <w:jc w:val="center"/>
              <w:rPr>
                <w:i/>
                <w:color w:val="0000CC"/>
              </w:rPr>
            </w:pPr>
            <w:r w:rsidRPr="00B45458">
              <w:rPr>
                <w:i/>
                <w:color w:val="0000CC"/>
              </w:rPr>
              <w:t>10 817,</w:t>
            </w:r>
            <w:r>
              <w:rPr>
                <w:i/>
                <w:color w:val="0000CC"/>
              </w:rPr>
              <w:t>5</w:t>
            </w:r>
            <w:r w:rsidRPr="00B45458">
              <w:rPr>
                <w:i/>
                <w:color w:val="0000CC"/>
              </w:rPr>
              <w:t xml:space="preserve">   </w:t>
            </w:r>
          </w:p>
        </w:tc>
        <w:tc>
          <w:tcPr>
            <w:tcW w:w="0" w:type="auto"/>
            <w:vAlign w:val="center"/>
          </w:tcPr>
          <w:p w14:paraId="2DAE7B9D" w14:textId="77777777" w:rsidR="0064530E" w:rsidRPr="00B45458" w:rsidRDefault="0064530E" w:rsidP="0064530E">
            <w:pPr>
              <w:spacing w:before="60" w:after="60"/>
              <w:jc w:val="center"/>
              <w:rPr>
                <w:i/>
                <w:color w:val="0000CC"/>
              </w:rPr>
            </w:pPr>
            <w:r w:rsidRPr="00B45458">
              <w:rPr>
                <w:i/>
                <w:color w:val="0000CC"/>
              </w:rPr>
              <w:t>80,2</w:t>
            </w:r>
          </w:p>
        </w:tc>
      </w:tr>
      <w:tr w:rsidR="0064530E" w:rsidRPr="00B45458" w14:paraId="5B68C84F" w14:textId="77777777" w:rsidTr="0064530E">
        <w:trPr>
          <w:jc w:val="center"/>
        </w:trPr>
        <w:tc>
          <w:tcPr>
            <w:tcW w:w="0" w:type="auto"/>
            <w:vAlign w:val="center"/>
          </w:tcPr>
          <w:p w14:paraId="4D6DC458" w14:textId="77777777" w:rsidR="0064530E" w:rsidRPr="00B45458" w:rsidRDefault="0064530E" w:rsidP="0064530E">
            <w:pPr>
              <w:spacing w:before="60" w:after="60"/>
              <w:rPr>
                <w:i/>
                <w:color w:val="0000CC"/>
              </w:rPr>
            </w:pPr>
          </w:p>
        </w:tc>
        <w:tc>
          <w:tcPr>
            <w:tcW w:w="0" w:type="auto"/>
          </w:tcPr>
          <w:p w14:paraId="07124EE5" w14:textId="77777777" w:rsidR="0064530E" w:rsidRPr="00B45458" w:rsidRDefault="0064530E" w:rsidP="0064530E">
            <w:pPr>
              <w:spacing w:before="60" w:after="60"/>
              <w:rPr>
                <w:i/>
              </w:rPr>
            </w:pPr>
            <w:r w:rsidRPr="00B45458">
              <w:rPr>
                <w:i/>
              </w:rPr>
              <w:t>- средства местного бюджета</w:t>
            </w:r>
          </w:p>
        </w:tc>
        <w:tc>
          <w:tcPr>
            <w:tcW w:w="0" w:type="auto"/>
            <w:vAlign w:val="center"/>
          </w:tcPr>
          <w:p w14:paraId="64696262" w14:textId="77777777" w:rsidR="0064530E" w:rsidRPr="00B45458" w:rsidRDefault="0064530E" w:rsidP="0064530E">
            <w:pPr>
              <w:spacing w:before="60" w:after="60"/>
              <w:rPr>
                <w:i/>
              </w:rPr>
            </w:pPr>
            <w:r w:rsidRPr="00B45458">
              <w:rPr>
                <w:i/>
              </w:rPr>
              <w:t>0707,1006</w:t>
            </w:r>
          </w:p>
        </w:tc>
        <w:tc>
          <w:tcPr>
            <w:tcW w:w="0" w:type="auto"/>
            <w:vAlign w:val="center"/>
          </w:tcPr>
          <w:p w14:paraId="39F03679" w14:textId="77777777" w:rsidR="0064530E" w:rsidRPr="00B45458" w:rsidRDefault="0064530E" w:rsidP="0064530E">
            <w:pPr>
              <w:spacing w:before="60" w:after="60"/>
              <w:jc w:val="center"/>
              <w:rPr>
                <w:i/>
              </w:rPr>
            </w:pPr>
            <w:r w:rsidRPr="00B45458">
              <w:rPr>
                <w:i/>
              </w:rPr>
              <w:t xml:space="preserve">13 494,1   </w:t>
            </w:r>
          </w:p>
        </w:tc>
        <w:tc>
          <w:tcPr>
            <w:tcW w:w="0" w:type="auto"/>
            <w:vAlign w:val="center"/>
          </w:tcPr>
          <w:p w14:paraId="4F6696E0" w14:textId="77777777" w:rsidR="0064530E" w:rsidRPr="00B45458" w:rsidRDefault="0064530E" w:rsidP="0064530E">
            <w:pPr>
              <w:spacing w:before="60" w:after="60"/>
              <w:jc w:val="center"/>
              <w:rPr>
                <w:i/>
              </w:rPr>
            </w:pPr>
            <w:r>
              <w:rPr>
                <w:i/>
              </w:rPr>
              <w:t>10 817,5</w:t>
            </w:r>
            <w:r w:rsidRPr="00B45458">
              <w:rPr>
                <w:i/>
              </w:rPr>
              <w:t xml:space="preserve">   </w:t>
            </w:r>
          </w:p>
        </w:tc>
        <w:tc>
          <w:tcPr>
            <w:tcW w:w="0" w:type="auto"/>
            <w:vAlign w:val="center"/>
          </w:tcPr>
          <w:p w14:paraId="2DB6DDD4" w14:textId="77777777" w:rsidR="0064530E" w:rsidRPr="00B45458" w:rsidRDefault="0064530E" w:rsidP="0064530E">
            <w:pPr>
              <w:spacing w:before="60" w:after="60"/>
              <w:jc w:val="center"/>
              <w:rPr>
                <w:i/>
              </w:rPr>
            </w:pPr>
            <w:r w:rsidRPr="00B45458">
              <w:rPr>
                <w:i/>
              </w:rPr>
              <w:t>80,2</w:t>
            </w:r>
          </w:p>
        </w:tc>
      </w:tr>
      <w:tr w:rsidR="0064530E" w:rsidRPr="00B45458" w14:paraId="4C1CC273" w14:textId="77777777" w:rsidTr="0064530E">
        <w:trPr>
          <w:jc w:val="center"/>
        </w:trPr>
        <w:tc>
          <w:tcPr>
            <w:tcW w:w="0" w:type="auto"/>
            <w:vAlign w:val="center"/>
          </w:tcPr>
          <w:p w14:paraId="5DD964AD" w14:textId="77777777" w:rsidR="0064530E" w:rsidRPr="00B45458" w:rsidRDefault="0064530E" w:rsidP="0064530E">
            <w:pPr>
              <w:spacing w:before="60" w:after="60"/>
              <w:rPr>
                <w:i/>
                <w:color w:val="0000CC"/>
              </w:rPr>
            </w:pPr>
            <w:r w:rsidRPr="00B45458">
              <w:rPr>
                <w:i/>
                <w:color w:val="0000CC"/>
              </w:rPr>
              <w:t>3.</w:t>
            </w:r>
          </w:p>
        </w:tc>
        <w:tc>
          <w:tcPr>
            <w:tcW w:w="0" w:type="auto"/>
          </w:tcPr>
          <w:p w14:paraId="77F822DA" w14:textId="77777777" w:rsidR="0064530E" w:rsidRPr="00B45458" w:rsidRDefault="0064530E" w:rsidP="0064530E">
            <w:pPr>
              <w:spacing w:before="60" w:after="60"/>
              <w:rPr>
                <w:i/>
                <w:color w:val="0000CC"/>
              </w:rPr>
            </w:pPr>
            <w:r w:rsidRPr="00B45458">
              <w:rPr>
                <w:i/>
                <w:color w:val="0000CC"/>
              </w:rPr>
              <w:t>Управление общего и дошкольного образования Администрации города Норильска</w:t>
            </w:r>
          </w:p>
        </w:tc>
        <w:tc>
          <w:tcPr>
            <w:tcW w:w="0" w:type="auto"/>
            <w:vAlign w:val="center"/>
          </w:tcPr>
          <w:p w14:paraId="055DF584" w14:textId="77777777" w:rsidR="0064530E" w:rsidRPr="00B45458" w:rsidRDefault="0064530E" w:rsidP="0064530E">
            <w:pPr>
              <w:spacing w:before="60" w:after="60"/>
              <w:jc w:val="center"/>
              <w:rPr>
                <w:i/>
                <w:color w:val="0000CC"/>
              </w:rPr>
            </w:pPr>
          </w:p>
        </w:tc>
        <w:tc>
          <w:tcPr>
            <w:tcW w:w="0" w:type="auto"/>
            <w:vAlign w:val="center"/>
          </w:tcPr>
          <w:p w14:paraId="00A08739" w14:textId="77777777" w:rsidR="0064530E" w:rsidRPr="00B45458" w:rsidRDefault="0064530E" w:rsidP="0064530E">
            <w:pPr>
              <w:spacing w:before="60" w:after="60"/>
              <w:jc w:val="center"/>
              <w:rPr>
                <w:i/>
                <w:color w:val="0000CC"/>
              </w:rPr>
            </w:pPr>
            <w:r w:rsidRPr="00B45458">
              <w:rPr>
                <w:i/>
                <w:color w:val="0000CC"/>
              </w:rPr>
              <w:t xml:space="preserve">141 738,8   </w:t>
            </w:r>
          </w:p>
        </w:tc>
        <w:tc>
          <w:tcPr>
            <w:tcW w:w="0" w:type="auto"/>
            <w:vAlign w:val="center"/>
          </w:tcPr>
          <w:p w14:paraId="29704703" w14:textId="77777777" w:rsidR="0064530E" w:rsidRPr="00B45458" w:rsidRDefault="0064530E" w:rsidP="0064530E">
            <w:pPr>
              <w:spacing w:before="60" w:after="60"/>
              <w:jc w:val="center"/>
              <w:rPr>
                <w:i/>
                <w:color w:val="0000CC"/>
              </w:rPr>
            </w:pPr>
            <w:r w:rsidRPr="00B45458">
              <w:rPr>
                <w:i/>
                <w:color w:val="0000CC"/>
              </w:rPr>
              <w:t xml:space="preserve">135 997,0   </w:t>
            </w:r>
          </w:p>
        </w:tc>
        <w:tc>
          <w:tcPr>
            <w:tcW w:w="0" w:type="auto"/>
            <w:vAlign w:val="center"/>
          </w:tcPr>
          <w:p w14:paraId="5361057F" w14:textId="77777777" w:rsidR="0064530E" w:rsidRPr="00B45458" w:rsidRDefault="0064530E" w:rsidP="0064530E">
            <w:pPr>
              <w:spacing w:before="60" w:after="60"/>
              <w:jc w:val="center"/>
              <w:rPr>
                <w:i/>
                <w:color w:val="0000CC"/>
              </w:rPr>
            </w:pPr>
            <w:r w:rsidRPr="00B45458">
              <w:rPr>
                <w:i/>
                <w:color w:val="0000CC"/>
              </w:rPr>
              <w:t>95,9</w:t>
            </w:r>
          </w:p>
        </w:tc>
      </w:tr>
      <w:tr w:rsidR="0064530E" w:rsidRPr="00B45458" w14:paraId="09209E76" w14:textId="77777777" w:rsidTr="0064530E">
        <w:trPr>
          <w:jc w:val="center"/>
        </w:trPr>
        <w:tc>
          <w:tcPr>
            <w:tcW w:w="0" w:type="auto"/>
            <w:vAlign w:val="center"/>
          </w:tcPr>
          <w:p w14:paraId="065C87C1" w14:textId="77777777" w:rsidR="0064530E" w:rsidRPr="00B45458" w:rsidRDefault="0064530E" w:rsidP="0064530E">
            <w:pPr>
              <w:spacing w:before="60" w:after="60"/>
              <w:rPr>
                <w:i/>
                <w:color w:val="0000CC"/>
              </w:rPr>
            </w:pPr>
          </w:p>
        </w:tc>
        <w:tc>
          <w:tcPr>
            <w:tcW w:w="0" w:type="auto"/>
          </w:tcPr>
          <w:p w14:paraId="26D09FA7" w14:textId="77777777" w:rsidR="0064530E" w:rsidRPr="00B45458" w:rsidRDefault="0064530E" w:rsidP="0064530E">
            <w:pPr>
              <w:spacing w:before="60" w:after="60"/>
              <w:rPr>
                <w:i/>
              </w:rPr>
            </w:pPr>
            <w:r w:rsidRPr="00B45458">
              <w:rPr>
                <w:i/>
              </w:rPr>
              <w:t>- средства местного бюджета</w:t>
            </w:r>
          </w:p>
        </w:tc>
        <w:tc>
          <w:tcPr>
            <w:tcW w:w="0" w:type="auto"/>
            <w:vAlign w:val="center"/>
          </w:tcPr>
          <w:p w14:paraId="2C898769" w14:textId="77777777" w:rsidR="0064530E" w:rsidRPr="00B45458" w:rsidRDefault="0064530E" w:rsidP="0064530E">
            <w:pPr>
              <w:spacing w:before="60" w:after="60"/>
              <w:rPr>
                <w:i/>
              </w:rPr>
            </w:pPr>
            <w:r w:rsidRPr="00B45458">
              <w:rPr>
                <w:i/>
              </w:rPr>
              <w:t>0707, 0709</w:t>
            </w:r>
          </w:p>
        </w:tc>
        <w:tc>
          <w:tcPr>
            <w:tcW w:w="0" w:type="auto"/>
            <w:vAlign w:val="center"/>
          </w:tcPr>
          <w:p w14:paraId="331C9466" w14:textId="77777777" w:rsidR="0064530E" w:rsidRPr="00B45458" w:rsidRDefault="0064530E" w:rsidP="0064530E">
            <w:pPr>
              <w:spacing w:before="60" w:after="60"/>
              <w:jc w:val="center"/>
              <w:rPr>
                <w:i/>
              </w:rPr>
            </w:pPr>
            <w:r w:rsidRPr="00B45458">
              <w:rPr>
                <w:i/>
              </w:rPr>
              <w:t xml:space="preserve">83 123,8   </w:t>
            </w:r>
          </w:p>
        </w:tc>
        <w:tc>
          <w:tcPr>
            <w:tcW w:w="0" w:type="auto"/>
            <w:vAlign w:val="center"/>
          </w:tcPr>
          <w:p w14:paraId="6A75CAF1" w14:textId="77777777" w:rsidR="0064530E" w:rsidRPr="00B45458" w:rsidRDefault="0064530E" w:rsidP="0064530E">
            <w:pPr>
              <w:spacing w:before="60" w:after="60"/>
              <w:jc w:val="center"/>
              <w:rPr>
                <w:i/>
              </w:rPr>
            </w:pPr>
            <w:r w:rsidRPr="00B45458">
              <w:rPr>
                <w:i/>
              </w:rPr>
              <w:t xml:space="preserve">83 106,7   </w:t>
            </w:r>
          </w:p>
        </w:tc>
        <w:tc>
          <w:tcPr>
            <w:tcW w:w="0" w:type="auto"/>
            <w:vAlign w:val="center"/>
          </w:tcPr>
          <w:p w14:paraId="43F7811A" w14:textId="77777777" w:rsidR="0064530E" w:rsidRPr="00B45458" w:rsidRDefault="0064530E" w:rsidP="0064530E">
            <w:pPr>
              <w:spacing w:before="60" w:after="60"/>
              <w:jc w:val="center"/>
              <w:rPr>
                <w:i/>
              </w:rPr>
            </w:pPr>
            <w:r w:rsidRPr="00B45458">
              <w:rPr>
                <w:i/>
              </w:rPr>
              <w:t>100,0</w:t>
            </w:r>
          </w:p>
        </w:tc>
      </w:tr>
      <w:tr w:rsidR="0064530E" w:rsidRPr="00B45458" w14:paraId="0020FD0A" w14:textId="77777777" w:rsidTr="0064530E">
        <w:trPr>
          <w:trHeight w:val="247"/>
          <w:jc w:val="center"/>
        </w:trPr>
        <w:tc>
          <w:tcPr>
            <w:tcW w:w="0" w:type="auto"/>
            <w:vAlign w:val="center"/>
          </w:tcPr>
          <w:p w14:paraId="436BCA71" w14:textId="77777777" w:rsidR="0064530E" w:rsidRPr="00B45458" w:rsidRDefault="0064530E" w:rsidP="0064530E">
            <w:pPr>
              <w:spacing w:before="60" w:after="60"/>
              <w:rPr>
                <w:i/>
                <w:color w:val="0000CC"/>
              </w:rPr>
            </w:pPr>
          </w:p>
        </w:tc>
        <w:tc>
          <w:tcPr>
            <w:tcW w:w="0" w:type="auto"/>
          </w:tcPr>
          <w:p w14:paraId="19422606" w14:textId="77777777" w:rsidR="0064530E" w:rsidRPr="00B45458" w:rsidRDefault="0064530E" w:rsidP="0064530E">
            <w:pPr>
              <w:spacing w:before="60" w:after="60"/>
              <w:rPr>
                <w:i/>
              </w:rPr>
            </w:pPr>
            <w:r w:rsidRPr="00B45458">
              <w:rPr>
                <w:i/>
              </w:rPr>
              <w:t>- средства краевого бюджета</w:t>
            </w:r>
          </w:p>
        </w:tc>
        <w:tc>
          <w:tcPr>
            <w:tcW w:w="0" w:type="auto"/>
            <w:vAlign w:val="center"/>
          </w:tcPr>
          <w:p w14:paraId="19B966E9" w14:textId="77777777" w:rsidR="0064530E" w:rsidRPr="00B45458" w:rsidRDefault="0064530E" w:rsidP="0064530E">
            <w:pPr>
              <w:spacing w:before="60" w:after="60"/>
              <w:jc w:val="center"/>
              <w:rPr>
                <w:i/>
              </w:rPr>
            </w:pPr>
            <w:r w:rsidRPr="00B45458">
              <w:rPr>
                <w:i/>
              </w:rPr>
              <w:t>0707</w:t>
            </w:r>
          </w:p>
        </w:tc>
        <w:tc>
          <w:tcPr>
            <w:tcW w:w="0" w:type="auto"/>
            <w:vAlign w:val="center"/>
          </w:tcPr>
          <w:p w14:paraId="78ADAAFE" w14:textId="77777777" w:rsidR="0064530E" w:rsidRPr="00B45458" w:rsidRDefault="0064530E" w:rsidP="0064530E">
            <w:pPr>
              <w:spacing w:before="60" w:after="60"/>
              <w:jc w:val="center"/>
              <w:rPr>
                <w:i/>
              </w:rPr>
            </w:pPr>
            <w:r w:rsidRPr="00B45458">
              <w:rPr>
                <w:i/>
              </w:rPr>
              <w:t xml:space="preserve">28 713,5   </w:t>
            </w:r>
          </w:p>
        </w:tc>
        <w:tc>
          <w:tcPr>
            <w:tcW w:w="0" w:type="auto"/>
            <w:vAlign w:val="center"/>
          </w:tcPr>
          <w:p w14:paraId="3985D4E0" w14:textId="77777777" w:rsidR="0064530E" w:rsidRPr="00B45458" w:rsidRDefault="0064530E" w:rsidP="0064530E">
            <w:pPr>
              <w:spacing w:before="60" w:after="60"/>
              <w:jc w:val="center"/>
              <w:rPr>
                <w:i/>
              </w:rPr>
            </w:pPr>
            <w:r w:rsidRPr="00B45458">
              <w:rPr>
                <w:i/>
              </w:rPr>
              <w:t xml:space="preserve">22 988,8   </w:t>
            </w:r>
          </w:p>
        </w:tc>
        <w:tc>
          <w:tcPr>
            <w:tcW w:w="0" w:type="auto"/>
            <w:vAlign w:val="center"/>
          </w:tcPr>
          <w:p w14:paraId="5E445FED" w14:textId="77777777" w:rsidR="0064530E" w:rsidRPr="00B45458" w:rsidRDefault="0064530E" w:rsidP="0064530E">
            <w:pPr>
              <w:spacing w:before="60" w:after="60"/>
              <w:jc w:val="center"/>
              <w:rPr>
                <w:i/>
              </w:rPr>
            </w:pPr>
            <w:r w:rsidRPr="00B45458">
              <w:rPr>
                <w:i/>
              </w:rPr>
              <w:t>80,1</w:t>
            </w:r>
          </w:p>
        </w:tc>
      </w:tr>
      <w:tr w:rsidR="0064530E" w:rsidRPr="00B45458" w14:paraId="064B9953" w14:textId="77777777" w:rsidTr="0064530E">
        <w:trPr>
          <w:jc w:val="center"/>
        </w:trPr>
        <w:tc>
          <w:tcPr>
            <w:tcW w:w="0" w:type="auto"/>
            <w:vAlign w:val="center"/>
          </w:tcPr>
          <w:p w14:paraId="0C98185E" w14:textId="77777777" w:rsidR="0064530E" w:rsidRPr="00B45458" w:rsidRDefault="0064530E" w:rsidP="0064530E">
            <w:pPr>
              <w:spacing w:before="60" w:after="60"/>
              <w:rPr>
                <w:i/>
                <w:color w:val="0000CC"/>
              </w:rPr>
            </w:pPr>
          </w:p>
        </w:tc>
        <w:tc>
          <w:tcPr>
            <w:tcW w:w="0" w:type="auto"/>
          </w:tcPr>
          <w:p w14:paraId="41EB7650" w14:textId="77777777" w:rsidR="0064530E" w:rsidRPr="00B45458" w:rsidRDefault="0064530E" w:rsidP="0064530E">
            <w:pPr>
              <w:spacing w:before="60" w:after="60"/>
              <w:rPr>
                <w:i/>
              </w:rPr>
            </w:pPr>
            <w:r w:rsidRPr="00B45458">
              <w:rPr>
                <w:i/>
              </w:rPr>
              <w:t>- средства федерального бюджета</w:t>
            </w:r>
          </w:p>
        </w:tc>
        <w:tc>
          <w:tcPr>
            <w:tcW w:w="0" w:type="auto"/>
            <w:vAlign w:val="center"/>
          </w:tcPr>
          <w:p w14:paraId="0126AAB5" w14:textId="77777777" w:rsidR="0064530E" w:rsidRPr="00B45458" w:rsidRDefault="0064530E" w:rsidP="0064530E">
            <w:pPr>
              <w:spacing w:before="60" w:after="60"/>
              <w:jc w:val="center"/>
              <w:rPr>
                <w:i/>
              </w:rPr>
            </w:pPr>
            <w:r w:rsidRPr="00B45458">
              <w:rPr>
                <w:i/>
              </w:rPr>
              <w:t>0707</w:t>
            </w:r>
          </w:p>
        </w:tc>
        <w:tc>
          <w:tcPr>
            <w:tcW w:w="0" w:type="auto"/>
            <w:vAlign w:val="center"/>
          </w:tcPr>
          <w:p w14:paraId="436F892B" w14:textId="77777777" w:rsidR="0064530E" w:rsidRPr="00B45458" w:rsidRDefault="0064530E" w:rsidP="0064530E">
            <w:pPr>
              <w:spacing w:before="60" w:after="60"/>
              <w:jc w:val="center"/>
              <w:rPr>
                <w:i/>
              </w:rPr>
            </w:pPr>
            <w:r w:rsidRPr="00B45458">
              <w:rPr>
                <w:i/>
              </w:rPr>
              <w:t xml:space="preserve">29 901,5   </w:t>
            </w:r>
          </w:p>
        </w:tc>
        <w:tc>
          <w:tcPr>
            <w:tcW w:w="0" w:type="auto"/>
            <w:vAlign w:val="center"/>
          </w:tcPr>
          <w:p w14:paraId="28EDFEEE" w14:textId="77777777" w:rsidR="0064530E" w:rsidRPr="00B45458" w:rsidRDefault="0064530E" w:rsidP="0064530E">
            <w:pPr>
              <w:spacing w:before="60" w:after="60"/>
              <w:jc w:val="center"/>
              <w:rPr>
                <w:i/>
              </w:rPr>
            </w:pPr>
            <w:r w:rsidRPr="00B45458">
              <w:rPr>
                <w:i/>
              </w:rPr>
              <w:t xml:space="preserve">29 901,5   </w:t>
            </w:r>
          </w:p>
        </w:tc>
        <w:tc>
          <w:tcPr>
            <w:tcW w:w="0" w:type="auto"/>
            <w:vAlign w:val="center"/>
          </w:tcPr>
          <w:p w14:paraId="4D59BA44" w14:textId="77777777" w:rsidR="0064530E" w:rsidRPr="00B45458" w:rsidRDefault="0064530E" w:rsidP="0064530E">
            <w:pPr>
              <w:spacing w:before="60" w:after="60"/>
              <w:jc w:val="center"/>
              <w:rPr>
                <w:i/>
              </w:rPr>
            </w:pPr>
            <w:r w:rsidRPr="00B45458">
              <w:rPr>
                <w:i/>
              </w:rPr>
              <w:t>100,0</w:t>
            </w:r>
          </w:p>
        </w:tc>
      </w:tr>
    </w:tbl>
    <w:p w14:paraId="1D45B7BB" w14:textId="77777777" w:rsidR="0064530E" w:rsidRPr="00B45458" w:rsidRDefault="0064530E" w:rsidP="0064530E">
      <w:pPr>
        <w:spacing w:before="60" w:after="60"/>
        <w:jc w:val="both"/>
        <w:rPr>
          <w:color w:val="0000FF"/>
          <w:sz w:val="26"/>
          <w:szCs w:val="26"/>
        </w:rPr>
      </w:pPr>
    </w:p>
    <w:p w14:paraId="16A64BB7" w14:textId="77777777" w:rsidR="0064530E" w:rsidRPr="00B45458" w:rsidRDefault="0064530E" w:rsidP="0064530E">
      <w:pPr>
        <w:spacing w:before="60" w:after="60"/>
        <w:ind w:firstLine="708"/>
        <w:jc w:val="both"/>
        <w:rPr>
          <w:sz w:val="26"/>
          <w:szCs w:val="26"/>
        </w:rPr>
      </w:pPr>
      <w:r w:rsidRPr="00B45458">
        <w:rPr>
          <w:color w:val="0000FF"/>
          <w:sz w:val="26"/>
          <w:szCs w:val="26"/>
        </w:rPr>
        <w:t>На</w:t>
      </w:r>
      <w:r w:rsidRPr="00B45458">
        <w:rPr>
          <w:b/>
          <w:color w:val="0000FF"/>
          <w:sz w:val="26"/>
          <w:szCs w:val="26"/>
        </w:rPr>
        <w:t xml:space="preserve"> Управлению по спорту Администрации города Норильска </w:t>
      </w:r>
      <w:r w:rsidRPr="00B45458">
        <w:rPr>
          <w:sz w:val="26"/>
          <w:szCs w:val="26"/>
        </w:rPr>
        <w:t>включены расходные обязательства:</w:t>
      </w:r>
    </w:p>
    <w:p w14:paraId="04B3699A" w14:textId="77777777" w:rsidR="0064530E" w:rsidRPr="00B45458" w:rsidRDefault="0064530E" w:rsidP="0064530E">
      <w:pPr>
        <w:spacing w:before="60" w:after="60"/>
        <w:jc w:val="both"/>
        <w:rPr>
          <w:sz w:val="26"/>
          <w:szCs w:val="26"/>
        </w:rPr>
      </w:pPr>
      <w:r w:rsidRPr="00B45458">
        <w:rPr>
          <w:sz w:val="26"/>
          <w:szCs w:val="26"/>
        </w:rPr>
        <w:t xml:space="preserve">за счет средств </w:t>
      </w:r>
      <w:r w:rsidRPr="00B45458">
        <w:rPr>
          <w:b/>
          <w:sz w:val="26"/>
          <w:szCs w:val="26"/>
        </w:rPr>
        <w:t>местного бюджета</w:t>
      </w:r>
      <w:r w:rsidRPr="00B45458">
        <w:rPr>
          <w:sz w:val="26"/>
          <w:szCs w:val="26"/>
        </w:rPr>
        <w:t>:</w:t>
      </w:r>
    </w:p>
    <w:p w14:paraId="71E6DC4F" w14:textId="77777777" w:rsidR="0064530E" w:rsidRPr="00B45458" w:rsidRDefault="0064530E" w:rsidP="0064530E">
      <w:pPr>
        <w:spacing w:before="60" w:after="60"/>
        <w:ind w:firstLine="708"/>
        <w:jc w:val="both"/>
        <w:rPr>
          <w:sz w:val="26"/>
          <w:szCs w:val="26"/>
        </w:rPr>
      </w:pPr>
      <w:r w:rsidRPr="00B45458">
        <w:rPr>
          <w:i/>
          <w:color w:val="0000FF"/>
          <w:sz w:val="26"/>
          <w:szCs w:val="26"/>
        </w:rPr>
        <w:t>организация отдыха и оздоровления детей учреждений, подведомственных Управлению по спорту Администрации города Норильска,</w:t>
      </w:r>
      <w:r w:rsidRPr="00B45458">
        <w:rPr>
          <w:color w:val="0000FF"/>
          <w:sz w:val="26"/>
          <w:szCs w:val="26"/>
        </w:rPr>
        <w:t xml:space="preserve"> </w:t>
      </w:r>
      <w:r w:rsidRPr="00B45458">
        <w:rPr>
          <w:sz w:val="26"/>
          <w:szCs w:val="26"/>
        </w:rPr>
        <w:t xml:space="preserve">в сумме </w:t>
      </w:r>
      <w:r w:rsidRPr="00B45458">
        <w:rPr>
          <w:b/>
          <w:sz w:val="26"/>
          <w:szCs w:val="26"/>
        </w:rPr>
        <w:t xml:space="preserve">20 169,0 </w:t>
      </w:r>
      <w:r w:rsidRPr="00B45458">
        <w:rPr>
          <w:sz w:val="26"/>
          <w:szCs w:val="26"/>
        </w:rPr>
        <w:t xml:space="preserve">тыс. рублей. Исполнение составило </w:t>
      </w:r>
      <w:r w:rsidRPr="00B45458">
        <w:rPr>
          <w:b/>
          <w:sz w:val="26"/>
          <w:szCs w:val="26"/>
        </w:rPr>
        <w:t xml:space="preserve">19 593,1 </w:t>
      </w:r>
      <w:r w:rsidRPr="00B45458">
        <w:rPr>
          <w:sz w:val="26"/>
          <w:szCs w:val="26"/>
        </w:rPr>
        <w:t>тыс. рублей или</w:t>
      </w:r>
      <w:r w:rsidRPr="00B45458">
        <w:rPr>
          <w:b/>
          <w:sz w:val="26"/>
          <w:szCs w:val="26"/>
        </w:rPr>
        <w:t xml:space="preserve"> 97,1 </w:t>
      </w:r>
      <w:r w:rsidRPr="00B45458">
        <w:rPr>
          <w:sz w:val="26"/>
          <w:szCs w:val="26"/>
        </w:rPr>
        <w:t xml:space="preserve">процента. В рамках данного мероприятия были предусмотрены средства в виде субсидии на иные цели трем муниципальным учреждениям (МБУ Спортивная школа № 1, </w:t>
      </w:r>
      <w:bookmarkStart w:id="93" w:name="_Hlk130918465"/>
      <w:r w:rsidRPr="00B45458">
        <w:rPr>
          <w:sz w:val="26"/>
          <w:szCs w:val="26"/>
        </w:rPr>
        <w:t xml:space="preserve">МБУ Спортивная школа № 2, </w:t>
      </w:r>
      <w:bookmarkEnd w:id="93"/>
      <w:r w:rsidRPr="00B45458">
        <w:rPr>
          <w:sz w:val="26"/>
          <w:szCs w:val="26"/>
        </w:rPr>
        <w:t>МБУ Спортивная школа № 3) в размере 1 279,7 тыс. рублей. Исполнение составило 1 165,5 тыс. рублей или 91,1 процента. Также в рамках бюджетной сметы Управления по спорту Администрации города Норильска исполнены бюджетные ассигнования в сумме 18 427,6 тыс. рублей или 97,6 процента при плановых назначениях 18 889,3 тыс. рублей.</w:t>
      </w:r>
    </w:p>
    <w:p w14:paraId="409EB8B6" w14:textId="77777777" w:rsidR="0064530E" w:rsidRPr="00B45458" w:rsidRDefault="0064530E" w:rsidP="0064530E">
      <w:pPr>
        <w:spacing w:before="60" w:after="60"/>
        <w:jc w:val="both"/>
        <w:rPr>
          <w:sz w:val="26"/>
          <w:szCs w:val="26"/>
        </w:rPr>
      </w:pPr>
      <w:r w:rsidRPr="00B45458">
        <w:rPr>
          <w:sz w:val="26"/>
          <w:szCs w:val="26"/>
        </w:rPr>
        <w:t xml:space="preserve">за счет средств </w:t>
      </w:r>
      <w:r w:rsidRPr="00B45458">
        <w:rPr>
          <w:b/>
          <w:sz w:val="26"/>
          <w:szCs w:val="26"/>
        </w:rPr>
        <w:t>краевого бюджета</w:t>
      </w:r>
      <w:r w:rsidRPr="00B45458">
        <w:rPr>
          <w:sz w:val="26"/>
          <w:szCs w:val="26"/>
        </w:rPr>
        <w:t>:</w:t>
      </w:r>
    </w:p>
    <w:p w14:paraId="2420FB41" w14:textId="77777777" w:rsidR="0064530E" w:rsidRPr="00B45458" w:rsidRDefault="0064530E" w:rsidP="0064530E">
      <w:pPr>
        <w:autoSpaceDE w:val="0"/>
        <w:autoSpaceDN w:val="0"/>
        <w:adjustRightInd w:val="0"/>
        <w:ind w:firstLine="708"/>
        <w:jc w:val="both"/>
        <w:rPr>
          <w:sz w:val="26"/>
          <w:szCs w:val="26"/>
        </w:rPr>
      </w:pPr>
      <w:r w:rsidRPr="00B45458">
        <w:rPr>
          <w:i/>
          <w:color w:val="0000FF"/>
          <w:sz w:val="26"/>
          <w:szCs w:val="26"/>
        </w:rPr>
        <w:t xml:space="preserve">субвенция на реализацию государственных полномочий по обеспечению отдыха и оздоровления детей </w:t>
      </w:r>
      <w:r w:rsidRPr="00B45458">
        <w:rPr>
          <w:sz w:val="26"/>
          <w:szCs w:val="26"/>
        </w:rPr>
        <w:t xml:space="preserve">в сумме </w:t>
      </w:r>
      <w:r w:rsidRPr="00B45458">
        <w:rPr>
          <w:b/>
          <w:sz w:val="26"/>
          <w:szCs w:val="26"/>
        </w:rPr>
        <w:t xml:space="preserve">4 168,3 </w:t>
      </w:r>
      <w:r w:rsidRPr="00B45458">
        <w:rPr>
          <w:sz w:val="26"/>
          <w:szCs w:val="26"/>
        </w:rPr>
        <w:t xml:space="preserve">тыс. рублей. Исполнение составило </w:t>
      </w:r>
      <w:r w:rsidRPr="00B45458">
        <w:rPr>
          <w:b/>
          <w:sz w:val="26"/>
          <w:szCs w:val="26"/>
        </w:rPr>
        <w:t xml:space="preserve">100,0 </w:t>
      </w:r>
      <w:r w:rsidRPr="00B45458">
        <w:rPr>
          <w:sz w:val="26"/>
          <w:szCs w:val="26"/>
        </w:rPr>
        <w:t xml:space="preserve">процентов. </w:t>
      </w:r>
      <w:bookmarkStart w:id="94" w:name="_Hlk130920536"/>
      <w:r w:rsidRPr="00B45458">
        <w:rPr>
          <w:sz w:val="26"/>
          <w:szCs w:val="26"/>
        </w:rPr>
        <w:t xml:space="preserve">Средства были предоставлены </w:t>
      </w:r>
      <w:bookmarkEnd w:id="94"/>
      <w:r w:rsidRPr="00B45458">
        <w:rPr>
          <w:sz w:val="26"/>
          <w:szCs w:val="26"/>
        </w:rPr>
        <w:t xml:space="preserve">Управлению по спорту Администрации города Норильска в рамках бюджетной сметы. </w:t>
      </w:r>
    </w:p>
    <w:p w14:paraId="2053BDFD" w14:textId="77777777" w:rsidR="0064530E" w:rsidRPr="00B45458" w:rsidRDefault="0064530E" w:rsidP="0064530E">
      <w:pPr>
        <w:autoSpaceDE w:val="0"/>
        <w:autoSpaceDN w:val="0"/>
        <w:adjustRightInd w:val="0"/>
        <w:ind w:firstLine="708"/>
        <w:jc w:val="both"/>
        <w:rPr>
          <w:sz w:val="26"/>
          <w:szCs w:val="26"/>
        </w:rPr>
      </w:pPr>
      <w:r w:rsidRPr="00B45458">
        <w:rPr>
          <w:sz w:val="26"/>
          <w:szCs w:val="26"/>
        </w:rPr>
        <w:t>Выделенные бюджетные средства реализованы на организацию выездных спортивно-оздоровительных лагерей для детей и подростков, занимающихся в спортивных школах. За счет средств</w:t>
      </w:r>
      <w:r>
        <w:rPr>
          <w:sz w:val="26"/>
          <w:szCs w:val="26"/>
        </w:rPr>
        <w:t xml:space="preserve"> предусмотренных </w:t>
      </w:r>
      <w:r w:rsidRPr="00B45458">
        <w:rPr>
          <w:sz w:val="26"/>
          <w:szCs w:val="26"/>
        </w:rPr>
        <w:t>Управлени</w:t>
      </w:r>
      <w:r>
        <w:rPr>
          <w:sz w:val="26"/>
          <w:szCs w:val="26"/>
        </w:rPr>
        <w:t>ю</w:t>
      </w:r>
      <w:r w:rsidRPr="00B45458">
        <w:rPr>
          <w:sz w:val="26"/>
          <w:szCs w:val="26"/>
        </w:rPr>
        <w:t xml:space="preserve"> по спорту Администрации города Норильска и спортивны</w:t>
      </w:r>
      <w:r>
        <w:rPr>
          <w:sz w:val="26"/>
          <w:szCs w:val="26"/>
        </w:rPr>
        <w:t>м</w:t>
      </w:r>
      <w:r w:rsidRPr="00B45458">
        <w:rPr>
          <w:sz w:val="26"/>
          <w:szCs w:val="26"/>
        </w:rPr>
        <w:t xml:space="preserve"> школ</w:t>
      </w:r>
      <w:r>
        <w:rPr>
          <w:sz w:val="26"/>
          <w:szCs w:val="26"/>
        </w:rPr>
        <w:t>ам</w:t>
      </w:r>
      <w:r w:rsidRPr="00B45458">
        <w:rPr>
          <w:sz w:val="26"/>
          <w:szCs w:val="26"/>
        </w:rPr>
        <w:t xml:space="preserve"> профинансированы следующие расходы: приобретение аптечек, заключение договоров гражданско-правового характера с работниками, командировка членов межведомственной комиссии, медицинский осмотр сотрудников лагерей, также на выделенные средства организован выезд детей в детский оздоровительный лагерь «Энергетик» (Краснодарский край, Анапский район, село Сукко) и в Красноярский край, Минусинского района, урочище «Тесинский бор», санаторно-оздоровительный комплекс круглосуточного действия «Солнечный-2». </w:t>
      </w:r>
    </w:p>
    <w:p w14:paraId="47AC506D" w14:textId="77777777" w:rsidR="0064530E" w:rsidRPr="00B45458" w:rsidRDefault="0064530E" w:rsidP="0064530E">
      <w:pPr>
        <w:autoSpaceDE w:val="0"/>
        <w:autoSpaceDN w:val="0"/>
        <w:adjustRightInd w:val="0"/>
        <w:ind w:firstLine="708"/>
        <w:jc w:val="both"/>
        <w:rPr>
          <w:sz w:val="26"/>
          <w:szCs w:val="26"/>
        </w:rPr>
      </w:pPr>
      <w:r w:rsidRPr="00B45458">
        <w:rPr>
          <w:sz w:val="26"/>
          <w:szCs w:val="26"/>
        </w:rPr>
        <w:t>В летний период 2022 года выездным отдыхом охвачено 238 детей, занимающихся в спортивных школах, в том числе: в организациях отдыха детей, расположенных в Краснодарском крае - 118 чел., в Красноярском крае – 120 чел.</w:t>
      </w:r>
    </w:p>
    <w:p w14:paraId="3896444F" w14:textId="77777777" w:rsidR="0064530E" w:rsidRPr="00B45458" w:rsidRDefault="0064530E" w:rsidP="0064530E">
      <w:pPr>
        <w:autoSpaceDE w:val="0"/>
        <w:autoSpaceDN w:val="0"/>
        <w:adjustRightInd w:val="0"/>
        <w:ind w:firstLine="708"/>
        <w:jc w:val="both"/>
        <w:rPr>
          <w:sz w:val="26"/>
          <w:szCs w:val="26"/>
        </w:rPr>
      </w:pPr>
      <w:r w:rsidRPr="00B45458">
        <w:rPr>
          <w:color w:val="0000FF"/>
          <w:sz w:val="26"/>
          <w:szCs w:val="26"/>
        </w:rPr>
        <w:t>По</w:t>
      </w:r>
      <w:r w:rsidRPr="00B45458">
        <w:rPr>
          <w:b/>
          <w:color w:val="0000FF"/>
          <w:sz w:val="26"/>
          <w:szCs w:val="26"/>
        </w:rPr>
        <w:t xml:space="preserve"> Администрации города Норильска (МКУ «Управление социальной политики») </w:t>
      </w:r>
      <w:r w:rsidRPr="00B45458">
        <w:rPr>
          <w:sz w:val="26"/>
          <w:szCs w:val="26"/>
        </w:rPr>
        <w:t>включены расходные обязательства:</w:t>
      </w:r>
    </w:p>
    <w:p w14:paraId="77C754F3" w14:textId="77777777" w:rsidR="0064530E" w:rsidRPr="00B45458" w:rsidRDefault="0064530E" w:rsidP="0064530E">
      <w:pPr>
        <w:spacing w:before="60" w:after="60"/>
        <w:jc w:val="both"/>
        <w:rPr>
          <w:sz w:val="26"/>
          <w:szCs w:val="26"/>
        </w:rPr>
      </w:pPr>
      <w:r w:rsidRPr="00B45458">
        <w:rPr>
          <w:sz w:val="26"/>
          <w:szCs w:val="26"/>
        </w:rPr>
        <w:t xml:space="preserve">за счет средств </w:t>
      </w:r>
      <w:r w:rsidRPr="00B45458">
        <w:rPr>
          <w:b/>
          <w:sz w:val="26"/>
          <w:szCs w:val="26"/>
        </w:rPr>
        <w:t>местного бюджета</w:t>
      </w:r>
      <w:r w:rsidRPr="00B45458">
        <w:rPr>
          <w:sz w:val="26"/>
          <w:szCs w:val="26"/>
        </w:rPr>
        <w:t>:</w:t>
      </w:r>
    </w:p>
    <w:p w14:paraId="3512EEB5" w14:textId="77777777" w:rsidR="0064530E" w:rsidRPr="00B45458" w:rsidRDefault="0064530E" w:rsidP="0064530E">
      <w:pPr>
        <w:ind w:firstLine="708"/>
        <w:jc w:val="both"/>
        <w:rPr>
          <w:rFonts w:eastAsia="Calibri"/>
          <w:sz w:val="26"/>
          <w:szCs w:val="26"/>
          <w:lang w:eastAsia="en-US"/>
        </w:rPr>
      </w:pPr>
      <w:r w:rsidRPr="00B45458">
        <w:rPr>
          <w:i/>
          <w:color w:val="0000FF"/>
          <w:sz w:val="26"/>
          <w:szCs w:val="26"/>
        </w:rPr>
        <w:t>организация отдыха и оздоровления детей</w:t>
      </w:r>
      <w:r w:rsidRPr="00B45458">
        <w:t xml:space="preserve"> </w:t>
      </w:r>
      <w:r w:rsidRPr="00B45458">
        <w:rPr>
          <w:i/>
          <w:color w:val="0000FF"/>
          <w:sz w:val="26"/>
          <w:szCs w:val="26"/>
        </w:rPr>
        <w:t xml:space="preserve">Управлением социальной политики Администрации города Норильска </w:t>
      </w:r>
      <w:r w:rsidRPr="00B45458">
        <w:rPr>
          <w:sz w:val="26"/>
          <w:szCs w:val="26"/>
        </w:rPr>
        <w:t xml:space="preserve">в сумме </w:t>
      </w:r>
      <w:r w:rsidRPr="00B45458">
        <w:rPr>
          <w:b/>
          <w:sz w:val="26"/>
          <w:szCs w:val="26"/>
        </w:rPr>
        <w:t xml:space="preserve">13 494,1 </w:t>
      </w:r>
      <w:r w:rsidRPr="00B45458">
        <w:rPr>
          <w:sz w:val="26"/>
          <w:szCs w:val="26"/>
        </w:rPr>
        <w:t xml:space="preserve">тыс. рублей. Исполнение составило </w:t>
      </w:r>
      <w:r w:rsidRPr="00B45458">
        <w:rPr>
          <w:b/>
          <w:sz w:val="26"/>
          <w:szCs w:val="26"/>
        </w:rPr>
        <w:t>10 817,</w:t>
      </w:r>
      <w:r>
        <w:rPr>
          <w:b/>
          <w:sz w:val="26"/>
          <w:szCs w:val="26"/>
        </w:rPr>
        <w:t>5</w:t>
      </w:r>
      <w:r w:rsidRPr="00B45458">
        <w:rPr>
          <w:b/>
          <w:sz w:val="26"/>
          <w:szCs w:val="26"/>
        </w:rPr>
        <w:t xml:space="preserve"> </w:t>
      </w:r>
      <w:r w:rsidRPr="00B45458">
        <w:rPr>
          <w:sz w:val="26"/>
          <w:szCs w:val="26"/>
        </w:rPr>
        <w:t xml:space="preserve">тыс. рублей или </w:t>
      </w:r>
      <w:r w:rsidRPr="00B45458">
        <w:rPr>
          <w:b/>
          <w:sz w:val="26"/>
          <w:szCs w:val="26"/>
        </w:rPr>
        <w:t>80,2</w:t>
      </w:r>
      <w:r w:rsidRPr="00B45458">
        <w:rPr>
          <w:sz w:val="26"/>
          <w:szCs w:val="26"/>
        </w:rPr>
        <w:t xml:space="preserve"> процента. </w:t>
      </w:r>
      <w:r w:rsidRPr="00B45458">
        <w:rPr>
          <w:rFonts w:eastAsia="Calibri"/>
          <w:sz w:val="26"/>
          <w:szCs w:val="26"/>
          <w:lang w:eastAsia="en-US"/>
        </w:rPr>
        <w:t xml:space="preserve">Управление социальной политики Администрации города Норильска осуществляет оказание материальной помощи по </w:t>
      </w:r>
      <w:r w:rsidRPr="00C850B9">
        <w:rPr>
          <w:rFonts w:eastAsia="Calibri"/>
          <w:color w:val="000000" w:themeColor="text1"/>
          <w:sz w:val="26"/>
          <w:szCs w:val="26"/>
          <w:lang w:eastAsia="en-US"/>
        </w:rPr>
        <w:t xml:space="preserve">оплате проезда детей в возрасте до 18 лет при </w:t>
      </w:r>
      <w:r w:rsidRPr="00B45458">
        <w:rPr>
          <w:rFonts w:eastAsia="Calibri"/>
          <w:sz w:val="26"/>
          <w:szCs w:val="26"/>
          <w:lang w:eastAsia="en-US"/>
        </w:rPr>
        <w:t>отсутствии права оплаты проезда по другим основаниям, расходы произведены согласно поданным заявлениям и представленным пакетом документов; организация отдыха и оздоровления детей (путевки, авиаперевозки),</w:t>
      </w:r>
      <w:r>
        <w:rPr>
          <w:rFonts w:eastAsia="Calibri"/>
          <w:sz w:val="26"/>
          <w:szCs w:val="26"/>
          <w:lang w:eastAsia="en-US"/>
        </w:rPr>
        <w:t xml:space="preserve"> </w:t>
      </w:r>
      <w:r w:rsidRPr="00B45458">
        <w:rPr>
          <w:rFonts w:eastAsia="Calibri"/>
          <w:sz w:val="26"/>
          <w:szCs w:val="26"/>
          <w:lang w:eastAsia="en-US"/>
        </w:rPr>
        <w:t>расходы на обеспечение сопровождения групп детей, выезжающих на отдых (</w:t>
      </w:r>
      <w:r w:rsidRPr="00B45458">
        <w:rPr>
          <w:sz w:val="26"/>
          <w:szCs w:val="26"/>
        </w:rPr>
        <w:t xml:space="preserve">заключение договоров гражданско-правового характера с работниками, медицинский осмотр сотрудников лагерей, а также транспортные услуги), </w:t>
      </w:r>
      <w:r w:rsidRPr="00B45458">
        <w:rPr>
          <w:rFonts w:eastAsia="Calibri"/>
          <w:sz w:val="26"/>
          <w:szCs w:val="26"/>
          <w:lang w:eastAsia="en-US"/>
        </w:rPr>
        <w:t xml:space="preserve">расходы на приобретение формы для групп детей, выезжающих на юг Красноярского края на основании утвержденных сметных назначений, </w:t>
      </w:r>
      <w:r w:rsidRPr="00B45458">
        <w:rPr>
          <w:sz w:val="26"/>
          <w:szCs w:val="26"/>
        </w:rPr>
        <w:t>исполнение осуществлено в размере фактической потребности;</w:t>
      </w:r>
    </w:p>
    <w:p w14:paraId="325C561E" w14:textId="77777777" w:rsidR="0064530E" w:rsidRPr="00B45458" w:rsidRDefault="0064530E" w:rsidP="0064530E">
      <w:pPr>
        <w:spacing w:before="60" w:after="60"/>
        <w:ind w:firstLine="708"/>
        <w:jc w:val="both"/>
        <w:rPr>
          <w:sz w:val="26"/>
          <w:szCs w:val="26"/>
        </w:rPr>
      </w:pPr>
      <w:r w:rsidRPr="00B45458">
        <w:rPr>
          <w:color w:val="0000FF"/>
          <w:sz w:val="26"/>
          <w:szCs w:val="26"/>
        </w:rPr>
        <w:t>По</w:t>
      </w:r>
      <w:r w:rsidRPr="00B45458">
        <w:rPr>
          <w:b/>
          <w:color w:val="0000FF"/>
          <w:sz w:val="26"/>
          <w:szCs w:val="26"/>
        </w:rPr>
        <w:t xml:space="preserve"> Управлению общего и дошкольного образования Администрации города Норильска</w:t>
      </w:r>
      <w:r w:rsidRPr="00B45458">
        <w:rPr>
          <w:color w:val="0000FF"/>
          <w:sz w:val="26"/>
          <w:szCs w:val="26"/>
        </w:rPr>
        <w:t xml:space="preserve"> </w:t>
      </w:r>
      <w:r w:rsidRPr="00B45458">
        <w:rPr>
          <w:sz w:val="26"/>
          <w:szCs w:val="26"/>
        </w:rPr>
        <w:t>включены расходные обязательства:</w:t>
      </w:r>
    </w:p>
    <w:p w14:paraId="1B6097DD" w14:textId="77777777" w:rsidR="0064530E" w:rsidRPr="001B5B2B" w:rsidRDefault="0064530E" w:rsidP="0064530E">
      <w:pPr>
        <w:spacing w:before="60" w:after="60"/>
        <w:jc w:val="both"/>
        <w:rPr>
          <w:sz w:val="26"/>
          <w:szCs w:val="26"/>
        </w:rPr>
      </w:pPr>
      <w:r w:rsidRPr="00B45458">
        <w:rPr>
          <w:sz w:val="26"/>
          <w:szCs w:val="26"/>
        </w:rPr>
        <w:t xml:space="preserve">за счет средств </w:t>
      </w:r>
      <w:r w:rsidRPr="00B45458">
        <w:rPr>
          <w:b/>
          <w:sz w:val="26"/>
          <w:szCs w:val="26"/>
        </w:rPr>
        <w:t>местного бюджета</w:t>
      </w:r>
      <w:r w:rsidRPr="00B45458">
        <w:rPr>
          <w:sz w:val="26"/>
          <w:szCs w:val="26"/>
        </w:rPr>
        <w:t>:</w:t>
      </w:r>
    </w:p>
    <w:p w14:paraId="63AEC064" w14:textId="77777777" w:rsidR="0064530E" w:rsidRPr="00B45458" w:rsidRDefault="0064530E" w:rsidP="0064530E">
      <w:pPr>
        <w:ind w:firstLine="708"/>
        <w:jc w:val="both"/>
        <w:rPr>
          <w:sz w:val="26"/>
          <w:szCs w:val="26"/>
        </w:rPr>
      </w:pPr>
      <w:r w:rsidRPr="00B45458">
        <w:rPr>
          <w:i/>
          <w:color w:val="0000FF"/>
          <w:sz w:val="26"/>
          <w:szCs w:val="26"/>
        </w:rPr>
        <w:t>организация отдыха и оздоровления детей образовательных учреждений, подведомственных Управлению общего и дошкольного образования Администрации города Норильска</w:t>
      </w:r>
      <w:r w:rsidRPr="00B45458">
        <w:rPr>
          <w:color w:val="0000FF"/>
          <w:sz w:val="26"/>
          <w:szCs w:val="26"/>
        </w:rPr>
        <w:t xml:space="preserve"> </w:t>
      </w:r>
      <w:r w:rsidRPr="00B45458">
        <w:rPr>
          <w:sz w:val="26"/>
          <w:szCs w:val="26"/>
        </w:rPr>
        <w:t xml:space="preserve">в сумме </w:t>
      </w:r>
      <w:r w:rsidRPr="00B45458">
        <w:rPr>
          <w:b/>
          <w:sz w:val="26"/>
          <w:szCs w:val="26"/>
        </w:rPr>
        <w:t xml:space="preserve">83 123,8 </w:t>
      </w:r>
      <w:r w:rsidRPr="00B45458">
        <w:rPr>
          <w:sz w:val="26"/>
          <w:szCs w:val="26"/>
        </w:rPr>
        <w:t xml:space="preserve">тыс. рублей. Исполнение составило </w:t>
      </w:r>
      <w:r w:rsidRPr="00B45458">
        <w:rPr>
          <w:b/>
          <w:sz w:val="26"/>
          <w:szCs w:val="26"/>
        </w:rPr>
        <w:t xml:space="preserve">83 106,7 </w:t>
      </w:r>
      <w:r w:rsidRPr="00B45458">
        <w:rPr>
          <w:sz w:val="26"/>
          <w:szCs w:val="26"/>
        </w:rPr>
        <w:t xml:space="preserve">тыс. рублей или </w:t>
      </w:r>
      <w:r w:rsidRPr="00B45458">
        <w:rPr>
          <w:b/>
          <w:sz w:val="26"/>
          <w:szCs w:val="26"/>
        </w:rPr>
        <w:t>100,0</w:t>
      </w:r>
      <w:r w:rsidRPr="00B45458">
        <w:rPr>
          <w:sz w:val="26"/>
          <w:szCs w:val="26"/>
        </w:rPr>
        <w:t xml:space="preserve"> процентов. Субсидии на иные цели предоставлены </w:t>
      </w:r>
      <w:r>
        <w:rPr>
          <w:sz w:val="26"/>
          <w:szCs w:val="26"/>
        </w:rPr>
        <w:br/>
      </w:r>
      <w:r w:rsidRPr="00B45458">
        <w:rPr>
          <w:sz w:val="26"/>
          <w:szCs w:val="26"/>
        </w:rPr>
        <w:t xml:space="preserve">9 муниципальным учреждениям и МБОУ «Средняя общеобразовательная школа </w:t>
      </w:r>
      <w:r>
        <w:rPr>
          <w:sz w:val="26"/>
          <w:szCs w:val="26"/>
        </w:rPr>
        <w:br/>
      </w:r>
      <w:r w:rsidRPr="00B45458">
        <w:rPr>
          <w:sz w:val="26"/>
          <w:szCs w:val="26"/>
        </w:rPr>
        <w:t xml:space="preserve">№ 24» п. Снежногорск, в размере 17 892,1 тыс. рублей. Исполнение составило </w:t>
      </w:r>
      <w:r>
        <w:rPr>
          <w:sz w:val="26"/>
          <w:szCs w:val="26"/>
        </w:rPr>
        <w:br/>
      </w:r>
      <w:r w:rsidRPr="00926CBF">
        <w:rPr>
          <w:sz w:val="26"/>
          <w:szCs w:val="26"/>
        </w:rPr>
        <w:t>17 890,4</w:t>
      </w:r>
      <w:r w:rsidRPr="00B45458">
        <w:rPr>
          <w:sz w:val="26"/>
          <w:szCs w:val="26"/>
        </w:rPr>
        <w:t xml:space="preserve"> тыс. рублей или 100,0 процентов. Также были предусмотрены бюджетные ассигнования Управлению общего и дошкольного образования Администрации города Норильска в рамках бюджетной сметы в размере 65 231,7 тыс. рублей, исполнение составило 65 216,3 тыс. рублей или 100,0 процентов от плановых ассигнований.</w:t>
      </w:r>
    </w:p>
    <w:p w14:paraId="4217A4A1" w14:textId="77777777" w:rsidR="0064530E" w:rsidRPr="00B45458" w:rsidRDefault="0064530E" w:rsidP="0064530E">
      <w:pPr>
        <w:spacing w:before="60" w:after="60"/>
        <w:jc w:val="both"/>
        <w:rPr>
          <w:sz w:val="26"/>
          <w:szCs w:val="26"/>
        </w:rPr>
      </w:pPr>
      <w:bookmarkStart w:id="95" w:name="_Hlk130920139"/>
      <w:r w:rsidRPr="00B45458">
        <w:rPr>
          <w:sz w:val="26"/>
          <w:szCs w:val="26"/>
        </w:rPr>
        <w:t xml:space="preserve">за счет средств </w:t>
      </w:r>
      <w:r w:rsidRPr="00B45458">
        <w:rPr>
          <w:b/>
          <w:sz w:val="26"/>
          <w:szCs w:val="26"/>
        </w:rPr>
        <w:t>краевого бюджета</w:t>
      </w:r>
      <w:r w:rsidRPr="00B45458">
        <w:rPr>
          <w:sz w:val="26"/>
          <w:szCs w:val="26"/>
        </w:rPr>
        <w:t>:</w:t>
      </w:r>
    </w:p>
    <w:p w14:paraId="20138856" w14:textId="77777777" w:rsidR="0064530E" w:rsidRPr="00B45458" w:rsidRDefault="0064530E" w:rsidP="0064530E">
      <w:pPr>
        <w:autoSpaceDE w:val="0"/>
        <w:autoSpaceDN w:val="0"/>
        <w:adjustRightInd w:val="0"/>
        <w:ind w:firstLine="708"/>
        <w:jc w:val="both"/>
        <w:rPr>
          <w:sz w:val="26"/>
          <w:szCs w:val="26"/>
        </w:rPr>
      </w:pPr>
      <w:bookmarkStart w:id="96" w:name="_Hlk130920179"/>
      <w:bookmarkEnd w:id="95"/>
      <w:r w:rsidRPr="00B45458">
        <w:rPr>
          <w:i/>
          <w:color w:val="0000FF"/>
          <w:sz w:val="26"/>
          <w:szCs w:val="26"/>
        </w:rPr>
        <w:t xml:space="preserve">субвенция на осуществление государственных полномочий по обеспечению отдыха и оздоровления детей, проживающих в Арктической зоне Российской Федерации (в соответствии с Законом края от 19 апреля 2018 года № 5-1533) </w:t>
      </w:r>
      <w:r w:rsidRPr="00B45458">
        <w:rPr>
          <w:sz w:val="26"/>
          <w:szCs w:val="26"/>
        </w:rPr>
        <w:t xml:space="preserve">в сумме </w:t>
      </w:r>
      <w:r w:rsidRPr="00B45458">
        <w:rPr>
          <w:b/>
          <w:sz w:val="26"/>
          <w:szCs w:val="26"/>
        </w:rPr>
        <w:t xml:space="preserve">20 536,8 </w:t>
      </w:r>
      <w:r w:rsidRPr="00B45458">
        <w:rPr>
          <w:sz w:val="26"/>
          <w:szCs w:val="26"/>
        </w:rPr>
        <w:t xml:space="preserve">тыс. рублей. Исполнение составило </w:t>
      </w:r>
      <w:r w:rsidRPr="00B45458">
        <w:rPr>
          <w:b/>
          <w:sz w:val="26"/>
          <w:szCs w:val="26"/>
        </w:rPr>
        <w:t xml:space="preserve">15 040,7 </w:t>
      </w:r>
      <w:r w:rsidRPr="00B45458">
        <w:rPr>
          <w:sz w:val="26"/>
          <w:szCs w:val="26"/>
        </w:rPr>
        <w:t>тыс. рублей или</w:t>
      </w:r>
      <w:r w:rsidRPr="00B45458">
        <w:rPr>
          <w:b/>
          <w:sz w:val="26"/>
          <w:szCs w:val="26"/>
        </w:rPr>
        <w:t xml:space="preserve"> 73,2 </w:t>
      </w:r>
      <w:r w:rsidRPr="00B45458">
        <w:rPr>
          <w:sz w:val="26"/>
          <w:szCs w:val="26"/>
        </w:rPr>
        <w:t>процента от плановых ассигнований. Средства были предоставлены Управлению общего и дошкольного образования Администрации города Норильска в рамках бюджетной сметы. Неполное освоение средств связано с заключением муниципальных контрактов со стоимостью ниже запланированного объема средств.</w:t>
      </w:r>
    </w:p>
    <w:bookmarkEnd w:id="96"/>
    <w:p w14:paraId="28620889" w14:textId="77777777" w:rsidR="0064530E" w:rsidRPr="00B45458" w:rsidRDefault="0064530E" w:rsidP="0064530E">
      <w:pPr>
        <w:autoSpaceDE w:val="0"/>
        <w:autoSpaceDN w:val="0"/>
        <w:adjustRightInd w:val="0"/>
        <w:ind w:firstLine="708"/>
        <w:jc w:val="both"/>
        <w:rPr>
          <w:sz w:val="26"/>
          <w:szCs w:val="26"/>
        </w:rPr>
      </w:pPr>
      <w:r w:rsidRPr="00B45458">
        <w:rPr>
          <w:i/>
          <w:color w:val="0000FF"/>
          <w:sz w:val="26"/>
          <w:szCs w:val="26"/>
        </w:rPr>
        <w:t xml:space="preserve">субвенция на реализацию государственных полномочий по обеспечению отдыха и оздоровления детей </w:t>
      </w:r>
      <w:r w:rsidRPr="00B45458">
        <w:rPr>
          <w:sz w:val="26"/>
          <w:szCs w:val="26"/>
        </w:rPr>
        <w:t xml:space="preserve">в сумме </w:t>
      </w:r>
      <w:r w:rsidRPr="00B45458">
        <w:rPr>
          <w:b/>
          <w:sz w:val="26"/>
          <w:szCs w:val="26"/>
        </w:rPr>
        <w:t xml:space="preserve">8 176,7 </w:t>
      </w:r>
      <w:r w:rsidRPr="00B45458">
        <w:rPr>
          <w:sz w:val="26"/>
          <w:szCs w:val="26"/>
        </w:rPr>
        <w:t xml:space="preserve">тыс. рублей. Исполнение составило </w:t>
      </w:r>
      <w:r>
        <w:rPr>
          <w:sz w:val="26"/>
          <w:szCs w:val="26"/>
        </w:rPr>
        <w:br/>
      </w:r>
      <w:r w:rsidRPr="00B45458">
        <w:rPr>
          <w:b/>
          <w:sz w:val="26"/>
          <w:szCs w:val="26"/>
        </w:rPr>
        <w:t xml:space="preserve">7 948,1 </w:t>
      </w:r>
      <w:r w:rsidRPr="00B45458">
        <w:rPr>
          <w:sz w:val="26"/>
          <w:szCs w:val="26"/>
        </w:rPr>
        <w:t>тыс. рублей или</w:t>
      </w:r>
      <w:r w:rsidRPr="00B45458">
        <w:rPr>
          <w:b/>
          <w:sz w:val="26"/>
          <w:szCs w:val="26"/>
        </w:rPr>
        <w:t xml:space="preserve"> 97,2 </w:t>
      </w:r>
      <w:r w:rsidRPr="00B45458">
        <w:rPr>
          <w:sz w:val="26"/>
          <w:szCs w:val="26"/>
        </w:rPr>
        <w:t xml:space="preserve">процента. Субсидии на иные цели предоставлены </w:t>
      </w:r>
      <w:r w:rsidRPr="00BC7995">
        <w:rPr>
          <w:sz w:val="26"/>
          <w:szCs w:val="26"/>
        </w:rPr>
        <w:t xml:space="preserve">8 </w:t>
      </w:r>
      <w:r w:rsidRPr="00B45458">
        <w:rPr>
          <w:sz w:val="26"/>
          <w:szCs w:val="26"/>
        </w:rPr>
        <w:t>муниципальным учреждениям и МБОУ «Средняя общеобразовательная школа № 24» п. Снежногорск, в размере 7 211,8 тыс. рублей. Исполнение составило 6 983,2 тыс. рублей или 96,8 процента. Также были предусмотрены бюджетные ассигнования Управлению общего и дошкольного образования Администрации города Норильска в рамках бюджетной сметы в размере 964,9 тыс. рублей, исполнение составило 100 процентов от плановых ассигнований. Неполное освоение средств связано с заключением муниципальных контрактов со стоимостью ниже запланированного объема средств.</w:t>
      </w:r>
    </w:p>
    <w:p w14:paraId="53EE3993" w14:textId="77777777" w:rsidR="0064530E" w:rsidRPr="00B45458" w:rsidRDefault="0064530E" w:rsidP="0064530E">
      <w:pPr>
        <w:spacing w:before="60" w:after="60"/>
        <w:jc w:val="both"/>
        <w:rPr>
          <w:sz w:val="26"/>
          <w:szCs w:val="26"/>
        </w:rPr>
      </w:pPr>
      <w:r w:rsidRPr="00B45458">
        <w:rPr>
          <w:sz w:val="26"/>
          <w:szCs w:val="26"/>
        </w:rPr>
        <w:t xml:space="preserve">за счет средств </w:t>
      </w:r>
      <w:r w:rsidRPr="00B45458">
        <w:rPr>
          <w:b/>
          <w:sz w:val="26"/>
          <w:szCs w:val="26"/>
        </w:rPr>
        <w:t>федерального бюджета</w:t>
      </w:r>
      <w:r w:rsidRPr="00B45458">
        <w:rPr>
          <w:sz w:val="26"/>
          <w:szCs w:val="26"/>
        </w:rPr>
        <w:t>:</w:t>
      </w:r>
    </w:p>
    <w:p w14:paraId="75239304" w14:textId="77777777" w:rsidR="0064530E" w:rsidRPr="00B45458" w:rsidRDefault="0064530E" w:rsidP="0064530E">
      <w:pPr>
        <w:autoSpaceDE w:val="0"/>
        <w:autoSpaceDN w:val="0"/>
        <w:adjustRightInd w:val="0"/>
        <w:ind w:firstLine="708"/>
        <w:jc w:val="both"/>
        <w:rPr>
          <w:sz w:val="26"/>
          <w:szCs w:val="26"/>
        </w:rPr>
      </w:pPr>
      <w:r w:rsidRPr="00B45458">
        <w:rPr>
          <w:i/>
          <w:color w:val="0000FF"/>
          <w:sz w:val="26"/>
          <w:szCs w:val="26"/>
        </w:rPr>
        <w:t xml:space="preserve">субвенция на осуществление государственных полномочий по обеспечению отдыха и оздоровления детей, проживающих в Арктической зоне Российской Федерации (в соответствии с Законом края от 19 апреля 2018 года № 5-1533) </w:t>
      </w:r>
      <w:r w:rsidRPr="00B45458">
        <w:rPr>
          <w:sz w:val="26"/>
          <w:szCs w:val="26"/>
        </w:rPr>
        <w:t xml:space="preserve">в сумме </w:t>
      </w:r>
      <w:r w:rsidRPr="00B45458">
        <w:rPr>
          <w:b/>
          <w:sz w:val="26"/>
          <w:szCs w:val="26"/>
        </w:rPr>
        <w:t xml:space="preserve">29 901,5 </w:t>
      </w:r>
      <w:r w:rsidRPr="00B45458">
        <w:rPr>
          <w:sz w:val="26"/>
          <w:szCs w:val="26"/>
        </w:rPr>
        <w:t xml:space="preserve">тыс. рублей. Исполнение составило </w:t>
      </w:r>
      <w:r w:rsidRPr="00B45458">
        <w:rPr>
          <w:b/>
          <w:sz w:val="26"/>
          <w:szCs w:val="26"/>
        </w:rPr>
        <w:t xml:space="preserve">100,0 </w:t>
      </w:r>
      <w:r w:rsidRPr="00B45458">
        <w:rPr>
          <w:sz w:val="26"/>
          <w:szCs w:val="26"/>
        </w:rPr>
        <w:t>процентов от плановых ассигнований. Средства были предоставлены Управлению общего и дошкольного образования Администрации города Норильска в рамках бюджетной сметы.</w:t>
      </w:r>
    </w:p>
    <w:p w14:paraId="70CBFFC1" w14:textId="77777777" w:rsidR="0064530E" w:rsidRPr="00B45458" w:rsidRDefault="0064530E" w:rsidP="0064530E">
      <w:pPr>
        <w:autoSpaceDE w:val="0"/>
        <w:autoSpaceDN w:val="0"/>
        <w:adjustRightInd w:val="0"/>
        <w:ind w:firstLine="709"/>
        <w:jc w:val="both"/>
        <w:rPr>
          <w:sz w:val="26"/>
          <w:szCs w:val="26"/>
        </w:rPr>
      </w:pPr>
      <w:r>
        <w:rPr>
          <w:sz w:val="26"/>
          <w:szCs w:val="26"/>
        </w:rPr>
        <w:t xml:space="preserve">Средства за счет всех источников финансирования </w:t>
      </w:r>
      <w:r w:rsidRPr="00B45458">
        <w:rPr>
          <w:sz w:val="26"/>
          <w:szCs w:val="26"/>
        </w:rPr>
        <w:t xml:space="preserve">реализованы на организацию выездных оздоровительных лагерей для детей различных социальных групп, городские оздоровительные лагеря с дневным пребыванием детей на базе муниципальных образовательных учреждений, подведомственных Управлению общего и дошкольного образования Администрации города Норильска, военно-патриотический лагерь «Мальчишки Севера». </w:t>
      </w:r>
    </w:p>
    <w:p w14:paraId="5D1F8054" w14:textId="77777777" w:rsidR="0064530E" w:rsidRPr="00B45458" w:rsidRDefault="0064530E" w:rsidP="0064530E">
      <w:pPr>
        <w:autoSpaceDE w:val="0"/>
        <w:autoSpaceDN w:val="0"/>
        <w:adjustRightInd w:val="0"/>
        <w:jc w:val="both"/>
        <w:rPr>
          <w:sz w:val="26"/>
          <w:szCs w:val="26"/>
        </w:rPr>
      </w:pPr>
    </w:p>
    <w:p w14:paraId="1C8B020A" w14:textId="77777777" w:rsidR="0064530E" w:rsidRPr="00B45458" w:rsidRDefault="0064530E" w:rsidP="0064530E">
      <w:pPr>
        <w:spacing w:before="60" w:after="60"/>
        <w:jc w:val="both"/>
        <w:rPr>
          <w:bCs/>
          <w:sz w:val="22"/>
          <w:szCs w:val="22"/>
        </w:rPr>
      </w:pPr>
      <w:r w:rsidRPr="00B45458">
        <w:rPr>
          <w:b/>
          <w:sz w:val="26"/>
          <w:szCs w:val="26"/>
        </w:rPr>
        <w:t>Подпрограмма 4.</w:t>
      </w:r>
      <w:r w:rsidRPr="00B45458">
        <w:rPr>
          <w:sz w:val="26"/>
          <w:szCs w:val="26"/>
        </w:rPr>
        <w:t xml:space="preserve"> «Осуществление деятельности по опеке и попечительству в отношении несовершеннолетних»</w:t>
      </w:r>
    </w:p>
    <w:p w14:paraId="1BDA0636" w14:textId="7BE57241" w:rsidR="0064530E" w:rsidRPr="0064530E" w:rsidRDefault="0064530E" w:rsidP="0064530E">
      <w:pPr>
        <w:spacing w:before="60" w:after="60"/>
        <w:jc w:val="right"/>
        <w:rPr>
          <w:bCs/>
          <w:sz w:val="26"/>
          <w:szCs w:val="26"/>
        </w:rPr>
      </w:pPr>
      <w:r w:rsidRPr="0064530E">
        <w:rPr>
          <w:bCs/>
          <w:sz w:val="26"/>
          <w:szCs w:val="26"/>
        </w:rPr>
        <w:t>Таблица 28</w:t>
      </w:r>
    </w:p>
    <w:p w14:paraId="162D1186" w14:textId="77777777" w:rsidR="0064530E" w:rsidRPr="00B45458" w:rsidRDefault="0064530E" w:rsidP="0064530E">
      <w:pPr>
        <w:spacing w:before="60" w:after="60"/>
        <w:jc w:val="right"/>
        <w:rPr>
          <w:bCs/>
          <w:sz w:val="22"/>
          <w:szCs w:val="22"/>
        </w:rPr>
      </w:pPr>
      <w:r w:rsidRPr="00B45458">
        <w:rPr>
          <w:bCs/>
          <w:sz w:val="22"/>
          <w:szCs w:val="22"/>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58"/>
        <w:gridCol w:w="3104"/>
        <w:gridCol w:w="1207"/>
        <w:gridCol w:w="2076"/>
        <w:gridCol w:w="1732"/>
        <w:gridCol w:w="767"/>
      </w:tblGrid>
      <w:tr w:rsidR="0064530E" w:rsidRPr="00B45458" w14:paraId="267F8DF2" w14:textId="77777777" w:rsidTr="0064530E">
        <w:trPr>
          <w:tblHeader/>
          <w:jc w:val="center"/>
        </w:trPr>
        <w:tc>
          <w:tcPr>
            <w:tcW w:w="0" w:type="auto"/>
            <w:vMerge w:val="restart"/>
            <w:vAlign w:val="center"/>
          </w:tcPr>
          <w:p w14:paraId="5A05F53B" w14:textId="77777777" w:rsidR="0064530E" w:rsidRPr="00B45458" w:rsidRDefault="0064530E" w:rsidP="0064530E">
            <w:pPr>
              <w:jc w:val="center"/>
              <w:rPr>
                <w:b/>
              </w:rPr>
            </w:pPr>
            <w:r w:rsidRPr="00B45458">
              <w:rPr>
                <w:b/>
                <w:bCs/>
              </w:rPr>
              <w:t>№ п/п</w:t>
            </w:r>
          </w:p>
        </w:tc>
        <w:tc>
          <w:tcPr>
            <w:tcW w:w="3496" w:type="dxa"/>
            <w:vMerge w:val="restart"/>
            <w:vAlign w:val="center"/>
          </w:tcPr>
          <w:p w14:paraId="319DB113" w14:textId="77777777" w:rsidR="0064530E" w:rsidRPr="00B45458" w:rsidRDefault="0064530E" w:rsidP="0064530E">
            <w:pPr>
              <w:spacing w:before="60" w:after="60"/>
              <w:jc w:val="center"/>
              <w:rPr>
                <w:b/>
              </w:rPr>
            </w:pPr>
            <w:r w:rsidRPr="00B45458">
              <w:rPr>
                <w:b/>
              </w:rPr>
              <w:t>Наименование ГРБС</w:t>
            </w:r>
          </w:p>
        </w:tc>
        <w:tc>
          <w:tcPr>
            <w:tcW w:w="709" w:type="dxa"/>
            <w:vMerge w:val="restart"/>
            <w:vAlign w:val="center"/>
          </w:tcPr>
          <w:p w14:paraId="099EFB2D" w14:textId="77777777" w:rsidR="0064530E" w:rsidRPr="00B45458" w:rsidRDefault="0064530E" w:rsidP="0064530E">
            <w:pPr>
              <w:spacing w:before="60" w:after="60"/>
              <w:rPr>
                <w:b/>
              </w:rPr>
            </w:pPr>
            <w:r w:rsidRPr="00B45458">
              <w:rPr>
                <w:b/>
              </w:rPr>
              <w:t>Раздел, подраздел</w:t>
            </w:r>
          </w:p>
        </w:tc>
        <w:tc>
          <w:tcPr>
            <w:tcW w:w="4063" w:type="dxa"/>
            <w:gridSpan w:val="2"/>
            <w:vAlign w:val="center"/>
          </w:tcPr>
          <w:p w14:paraId="33169596" w14:textId="77777777" w:rsidR="0064530E" w:rsidRPr="00B45458" w:rsidRDefault="0064530E" w:rsidP="0064530E">
            <w:pPr>
              <w:spacing w:before="60" w:after="60"/>
              <w:jc w:val="center"/>
              <w:rPr>
                <w:b/>
              </w:rPr>
            </w:pPr>
            <w:r w:rsidRPr="00B45458">
              <w:rPr>
                <w:b/>
              </w:rPr>
              <w:t xml:space="preserve">Объем бюджетных ассигнований </w:t>
            </w:r>
          </w:p>
        </w:tc>
        <w:tc>
          <w:tcPr>
            <w:tcW w:w="0" w:type="auto"/>
            <w:vMerge w:val="restart"/>
            <w:vAlign w:val="center"/>
          </w:tcPr>
          <w:p w14:paraId="047563BA" w14:textId="77777777" w:rsidR="0064530E" w:rsidRPr="00B45458" w:rsidRDefault="0064530E" w:rsidP="0064530E">
            <w:pPr>
              <w:spacing w:before="60" w:after="60"/>
              <w:jc w:val="center"/>
              <w:rPr>
                <w:b/>
              </w:rPr>
            </w:pPr>
            <w:r w:rsidRPr="00B45458">
              <w:rPr>
                <w:b/>
              </w:rPr>
              <w:t>%</w:t>
            </w:r>
          </w:p>
        </w:tc>
      </w:tr>
      <w:tr w:rsidR="0064530E" w:rsidRPr="00B45458" w14:paraId="0F2F5465" w14:textId="77777777" w:rsidTr="0064530E">
        <w:trPr>
          <w:trHeight w:val="443"/>
          <w:tblHeader/>
          <w:jc w:val="center"/>
        </w:trPr>
        <w:tc>
          <w:tcPr>
            <w:tcW w:w="0" w:type="auto"/>
            <w:vMerge/>
            <w:shd w:val="clear" w:color="auto" w:fill="BFBFBF"/>
          </w:tcPr>
          <w:p w14:paraId="0675394F" w14:textId="77777777" w:rsidR="0064530E" w:rsidRPr="00B45458" w:rsidRDefault="0064530E" w:rsidP="0064530E">
            <w:pPr>
              <w:spacing w:before="60" w:after="60"/>
              <w:rPr>
                <w:b/>
              </w:rPr>
            </w:pPr>
          </w:p>
        </w:tc>
        <w:tc>
          <w:tcPr>
            <w:tcW w:w="3496" w:type="dxa"/>
            <w:vMerge/>
            <w:shd w:val="clear" w:color="auto" w:fill="BFBFBF"/>
            <w:vAlign w:val="center"/>
          </w:tcPr>
          <w:p w14:paraId="5A244E9C" w14:textId="77777777" w:rsidR="0064530E" w:rsidRPr="00B45458" w:rsidRDefault="0064530E" w:rsidP="0064530E">
            <w:pPr>
              <w:spacing w:before="60" w:after="60"/>
              <w:rPr>
                <w:b/>
              </w:rPr>
            </w:pPr>
          </w:p>
        </w:tc>
        <w:tc>
          <w:tcPr>
            <w:tcW w:w="709" w:type="dxa"/>
            <w:vMerge/>
            <w:shd w:val="clear" w:color="auto" w:fill="BFBFBF"/>
            <w:vAlign w:val="center"/>
          </w:tcPr>
          <w:p w14:paraId="3DE89861" w14:textId="77777777" w:rsidR="0064530E" w:rsidRPr="00B45458" w:rsidRDefault="0064530E" w:rsidP="0064530E">
            <w:pPr>
              <w:spacing w:before="60" w:after="60"/>
              <w:jc w:val="center"/>
              <w:rPr>
                <w:b/>
                <w:bCs/>
              </w:rPr>
            </w:pPr>
          </w:p>
        </w:tc>
        <w:tc>
          <w:tcPr>
            <w:tcW w:w="2242" w:type="dxa"/>
            <w:shd w:val="clear" w:color="auto" w:fill="FFFFFF" w:themeFill="background1"/>
            <w:vAlign w:val="center"/>
          </w:tcPr>
          <w:p w14:paraId="1F2A95AF" w14:textId="77777777" w:rsidR="0064530E" w:rsidRPr="00B45458" w:rsidRDefault="0064530E" w:rsidP="0064530E">
            <w:pPr>
              <w:spacing w:before="60" w:after="60"/>
              <w:jc w:val="center"/>
              <w:rPr>
                <w:b/>
                <w:bCs/>
              </w:rPr>
            </w:pPr>
            <w:r w:rsidRPr="00B45458">
              <w:rPr>
                <w:b/>
                <w:bCs/>
              </w:rPr>
              <w:t>Уточненный план</w:t>
            </w:r>
          </w:p>
        </w:tc>
        <w:tc>
          <w:tcPr>
            <w:tcW w:w="0" w:type="auto"/>
            <w:shd w:val="clear" w:color="auto" w:fill="FFFFFF" w:themeFill="background1"/>
            <w:vAlign w:val="center"/>
          </w:tcPr>
          <w:p w14:paraId="3FBD2940" w14:textId="77777777" w:rsidR="0064530E" w:rsidRPr="00B45458" w:rsidRDefault="0064530E" w:rsidP="0064530E">
            <w:pPr>
              <w:spacing w:before="60" w:after="60"/>
              <w:jc w:val="center"/>
              <w:rPr>
                <w:b/>
                <w:bCs/>
              </w:rPr>
            </w:pPr>
            <w:r w:rsidRPr="00B45458">
              <w:rPr>
                <w:b/>
                <w:bCs/>
              </w:rPr>
              <w:t>Исполнение</w:t>
            </w:r>
          </w:p>
        </w:tc>
        <w:tc>
          <w:tcPr>
            <w:tcW w:w="0" w:type="auto"/>
            <w:vMerge/>
            <w:shd w:val="clear" w:color="auto" w:fill="FFFFFF" w:themeFill="background1"/>
            <w:vAlign w:val="center"/>
          </w:tcPr>
          <w:p w14:paraId="56E44B73" w14:textId="77777777" w:rsidR="0064530E" w:rsidRPr="00B45458" w:rsidRDefault="0064530E" w:rsidP="0064530E">
            <w:pPr>
              <w:spacing w:before="60" w:after="60"/>
              <w:jc w:val="center"/>
              <w:rPr>
                <w:b/>
                <w:bCs/>
              </w:rPr>
            </w:pPr>
          </w:p>
        </w:tc>
      </w:tr>
      <w:tr w:rsidR="0064530E" w:rsidRPr="00B45458" w14:paraId="6FBFD9BF" w14:textId="77777777" w:rsidTr="0064530E">
        <w:trPr>
          <w:jc w:val="center"/>
        </w:trPr>
        <w:tc>
          <w:tcPr>
            <w:tcW w:w="0" w:type="auto"/>
            <w:shd w:val="clear" w:color="auto" w:fill="BFBFBF"/>
          </w:tcPr>
          <w:p w14:paraId="25C56376" w14:textId="77777777" w:rsidR="0064530E" w:rsidRPr="00B45458" w:rsidRDefault="0064530E" w:rsidP="0064530E">
            <w:pPr>
              <w:spacing w:before="60" w:after="60"/>
              <w:rPr>
                <w:b/>
              </w:rPr>
            </w:pPr>
          </w:p>
        </w:tc>
        <w:tc>
          <w:tcPr>
            <w:tcW w:w="3496" w:type="dxa"/>
            <w:shd w:val="clear" w:color="auto" w:fill="BFBFBF"/>
            <w:vAlign w:val="center"/>
          </w:tcPr>
          <w:p w14:paraId="20856542" w14:textId="77777777" w:rsidR="0064530E" w:rsidRPr="00B45458" w:rsidRDefault="0064530E" w:rsidP="0064530E">
            <w:pPr>
              <w:spacing w:before="60" w:after="60"/>
              <w:rPr>
                <w:b/>
              </w:rPr>
            </w:pPr>
            <w:r w:rsidRPr="00B45458">
              <w:rPr>
                <w:b/>
              </w:rPr>
              <w:t>ВСЕГО:</w:t>
            </w:r>
          </w:p>
        </w:tc>
        <w:tc>
          <w:tcPr>
            <w:tcW w:w="709" w:type="dxa"/>
            <w:shd w:val="clear" w:color="auto" w:fill="BFBFBF"/>
            <w:vAlign w:val="center"/>
          </w:tcPr>
          <w:p w14:paraId="388A6214" w14:textId="77777777" w:rsidR="0064530E" w:rsidRPr="00B45458" w:rsidRDefault="0064530E" w:rsidP="0064530E">
            <w:pPr>
              <w:spacing w:before="60" w:after="60"/>
              <w:jc w:val="center"/>
              <w:rPr>
                <w:b/>
                <w:bCs/>
              </w:rPr>
            </w:pPr>
          </w:p>
        </w:tc>
        <w:tc>
          <w:tcPr>
            <w:tcW w:w="2242" w:type="dxa"/>
            <w:shd w:val="clear" w:color="auto" w:fill="BFBFBF"/>
            <w:vAlign w:val="center"/>
          </w:tcPr>
          <w:p w14:paraId="2FE16F96" w14:textId="77777777" w:rsidR="0064530E" w:rsidRPr="00B45458" w:rsidRDefault="0064530E" w:rsidP="0064530E">
            <w:pPr>
              <w:spacing w:before="60" w:after="60"/>
              <w:jc w:val="center"/>
              <w:rPr>
                <w:b/>
                <w:color w:val="0000CC"/>
              </w:rPr>
            </w:pPr>
            <w:r w:rsidRPr="00B45458">
              <w:rPr>
                <w:b/>
                <w:color w:val="0000CC"/>
              </w:rPr>
              <w:t>57 547,8</w:t>
            </w:r>
          </w:p>
        </w:tc>
        <w:tc>
          <w:tcPr>
            <w:tcW w:w="0" w:type="auto"/>
            <w:shd w:val="clear" w:color="auto" w:fill="BFBFBF"/>
            <w:vAlign w:val="center"/>
          </w:tcPr>
          <w:p w14:paraId="76828A8E" w14:textId="77777777" w:rsidR="0064530E" w:rsidRPr="00B45458" w:rsidRDefault="0064530E" w:rsidP="0064530E">
            <w:pPr>
              <w:spacing w:before="60" w:after="60"/>
              <w:jc w:val="center"/>
              <w:rPr>
                <w:b/>
                <w:color w:val="0000CC"/>
              </w:rPr>
            </w:pPr>
            <w:r w:rsidRPr="00B45458">
              <w:rPr>
                <w:b/>
                <w:color w:val="0000CC"/>
              </w:rPr>
              <w:t>55 454,5</w:t>
            </w:r>
          </w:p>
        </w:tc>
        <w:tc>
          <w:tcPr>
            <w:tcW w:w="0" w:type="auto"/>
            <w:shd w:val="clear" w:color="auto" w:fill="BFBFBF"/>
            <w:vAlign w:val="center"/>
          </w:tcPr>
          <w:p w14:paraId="090A6B37" w14:textId="77777777" w:rsidR="0064530E" w:rsidRPr="00B45458" w:rsidRDefault="0064530E" w:rsidP="0064530E">
            <w:pPr>
              <w:spacing w:before="60" w:after="60"/>
              <w:jc w:val="center"/>
              <w:rPr>
                <w:b/>
                <w:color w:val="0000CC"/>
              </w:rPr>
            </w:pPr>
            <w:r w:rsidRPr="00B45458">
              <w:rPr>
                <w:b/>
                <w:color w:val="0000CC"/>
              </w:rPr>
              <w:t>96,4</w:t>
            </w:r>
          </w:p>
        </w:tc>
      </w:tr>
      <w:tr w:rsidR="0064530E" w:rsidRPr="00B45458" w14:paraId="19E4AA49" w14:textId="77777777" w:rsidTr="0064530E">
        <w:trPr>
          <w:trHeight w:val="271"/>
          <w:jc w:val="center"/>
        </w:trPr>
        <w:tc>
          <w:tcPr>
            <w:tcW w:w="0" w:type="auto"/>
          </w:tcPr>
          <w:p w14:paraId="2E115A24" w14:textId="77777777" w:rsidR="0064530E" w:rsidRPr="00B45458" w:rsidRDefault="0064530E" w:rsidP="0064530E">
            <w:pPr>
              <w:spacing w:before="60" w:after="60"/>
              <w:rPr>
                <w:i/>
              </w:rPr>
            </w:pPr>
          </w:p>
        </w:tc>
        <w:tc>
          <w:tcPr>
            <w:tcW w:w="3496" w:type="dxa"/>
          </w:tcPr>
          <w:p w14:paraId="6ABBE454" w14:textId="77777777" w:rsidR="0064530E" w:rsidRPr="00B45458" w:rsidRDefault="0064530E" w:rsidP="0064530E">
            <w:pPr>
              <w:spacing w:before="60" w:after="60"/>
              <w:rPr>
                <w:i/>
              </w:rPr>
            </w:pPr>
            <w:r w:rsidRPr="00B45458">
              <w:rPr>
                <w:i/>
              </w:rPr>
              <w:t>в том числе:</w:t>
            </w:r>
          </w:p>
        </w:tc>
        <w:tc>
          <w:tcPr>
            <w:tcW w:w="709" w:type="dxa"/>
          </w:tcPr>
          <w:p w14:paraId="45334EC5" w14:textId="77777777" w:rsidR="0064530E" w:rsidRPr="00B45458" w:rsidRDefault="0064530E" w:rsidP="0064530E">
            <w:pPr>
              <w:spacing w:before="60" w:after="60"/>
              <w:jc w:val="center"/>
              <w:rPr>
                <w:b/>
              </w:rPr>
            </w:pPr>
          </w:p>
        </w:tc>
        <w:tc>
          <w:tcPr>
            <w:tcW w:w="2242" w:type="dxa"/>
            <w:vAlign w:val="center"/>
          </w:tcPr>
          <w:p w14:paraId="5C61B6C1" w14:textId="77777777" w:rsidR="0064530E" w:rsidRPr="00B45458" w:rsidRDefault="0064530E" w:rsidP="0064530E">
            <w:pPr>
              <w:spacing w:before="60" w:after="60"/>
              <w:jc w:val="center"/>
              <w:rPr>
                <w:b/>
              </w:rPr>
            </w:pPr>
          </w:p>
        </w:tc>
        <w:tc>
          <w:tcPr>
            <w:tcW w:w="0" w:type="auto"/>
          </w:tcPr>
          <w:p w14:paraId="2BACE620" w14:textId="77777777" w:rsidR="0064530E" w:rsidRPr="00B45458" w:rsidRDefault="0064530E" w:rsidP="0064530E">
            <w:pPr>
              <w:spacing w:before="60" w:after="60"/>
              <w:jc w:val="center"/>
              <w:rPr>
                <w:b/>
              </w:rPr>
            </w:pPr>
          </w:p>
        </w:tc>
        <w:tc>
          <w:tcPr>
            <w:tcW w:w="0" w:type="auto"/>
          </w:tcPr>
          <w:p w14:paraId="23053590" w14:textId="77777777" w:rsidR="0064530E" w:rsidRPr="00B45458" w:rsidRDefault="0064530E" w:rsidP="0064530E">
            <w:pPr>
              <w:spacing w:before="60" w:after="60"/>
              <w:jc w:val="center"/>
              <w:rPr>
                <w:b/>
              </w:rPr>
            </w:pPr>
          </w:p>
        </w:tc>
      </w:tr>
      <w:tr w:rsidR="0064530E" w:rsidRPr="00B45458" w14:paraId="5290FCCE" w14:textId="77777777" w:rsidTr="0064530E">
        <w:trPr>
          <w:jc w:val="center"/>
        </w:trPr>
        <w:tc>
          <w:tcPr>
            <w:tcW w:w="0" w:type="auto"/>
            <w:vAlign w:val="center"/>
          </w:tcPr>
          <w:p w14:paraId="7465653E" w14:textId="77777777" w:rsidR="0064530E" w:rsidRPr="00B45458" w:rsidRDefault="0064530E" w:rsidP="0064530E">
            <w:pPr>
              <w:spacing w:before="60" w:after="60"/>
              <w:rPr>
                <w:i/>
                <w:color w:val="0000CC"/>
              </w:rPr>
            </w:pPr>
            <w:r w:rsidRPr="00B45458">
              <w:rPr>
                <w:i/>
                <w:color w:val="0000CC"/>
              </w:rPr>
              <w:t>1.</w:t>
            </w:r>
          </w:p>
        </w:tc>
        <w:tc>
          <w:tcPr>
            <w:tcW w:w="3496" w:type="dxa"/>
          </w:tcPr>
          <w:p w14:paraId="70E9FA99" w14:textId="77777777" w:rsidR="0064530E" w:rsidRPr="00B45458" w:rsidRDefault="0064530E" w:rsidP="0064530E">
            <w:pPr>
              <w:spacing w:before="60" w:after="60"/>
              <w:rPr>
                <w:i/>
                <w:color w:val="0000CC"/>
              </w:rPr>
            </w:pPr>
            <w:r w:rsidRPr="00B45458">
              <w:rPr>
                <w:i/>
                <w:color w:val="0000CC"/>
              </w:rPr>
              <w:t>Администрация города Норильска</w:t>
            </w:r>
          </w:p>
        </w:tc>
        <w:tc>
          <w:tcPr>
            <w:tcW w:w="709" w:type="dxa"/>
          </w:tcPr>
          <w:p w14:paraId="5B3FC22E" w14:textId="77777777" w:rsidR="0064530E" w:rsidRPr="00B45458" w:rsidRDefault="0064530E" w:rsidP="0064530E">
            <w:pPr>
              <w:spacing w:before="60" w:after="60"/>
              <w:jc w:val="center"/>
              <w:rPr>
                <w:i/>
                <w:color w:val="0000CC"/>
              </w:rPr>
            </w:pPr>
          </w:p>
        </w:tc>
        <w:tc>
          <w:tcPr>
            <w:tcW w:w="2242" w:type="dxa"/>
            <w:vAlign w:val="center"/>
          </w:tcPr>
          <w:p w14:paraId="38094FA1" w14:textId="77777777" w:rsidR="0064530E" w:rsidRPr="00B45458" w:rsidRDefault="0064530E" w:rsidP="0064530E">
            <w:pPr>
              <w:spacing w:before="60" w:after="60"/>
              <w:ind w:right="258"/>
              <w:jc w:val="center"/>
              <w:rPr>
                <w:i/>
                <w:color w:val="0000CC"/>
              </w:rPr>
            </w:pPr>
            <w:r w:rsidRPr="00B45458">
              <w:rPr>
                <w:i/>
                <w:color w:val="0000CC"/>
              </w:rPr>
              <w:t xml:space="preserve">        57 547,8</w:t>
            </w:r>
          </w:p>
        </w:tc>
        <w:tc>
          <w:tcPr>
            <w:tcW w:w="0" w:type="auto"/>
            <w:vAlign w:val="center"/>
          </w:tcPr>
          <w:p w14:paraId="5840A310" w14:textId="77777777" w:rsidR="0064530E" w:rsidRPr="00B45458" w:rsidRDefault="0064530E" w:rsidP="0064530E">
            <w:pPr>
              <w:spacing w:before="60" w:after="60"/>
              <w:ind w:right="236"/>
              <w:jc w:val="center"/>
              <w:rPr>
                <w:i/>
                <w:color w:val="0000CC"/>
              </w:rPr>
            </w:pPr>
            <w:r w:rsidRPr="00B45458">
              <w:rPr>
                <w:i/>
                <w:color w:val="0000CC"/>
              </w:rPr>
              <w:t xml:space="preserve">    55 454,5</w:t>
            </w:r>
          </w:p>
        </w:tc>
        <w:tc>
          <w:tcPr>
            <w:tcW w:w="835" w:type="dxa"/>
            <w:vAlign w:val="center"/>
          </w:tcPr>
          <w:p w14:paraId="42BC72E8" w14:textId="77777777" w:rsidR="0064530E" w:rsidRPr="00B45458" w:rsidRDefault="0064530E" w:rsidP="0064530E">
            <w:pPr>
              <w:spacing w:before="60" w:after="60"/>
              <w:jc w:val="center"/>
              <w:rPr>
                <w:i/>
                <w:color w:val="0000CC"/>
              </w:rPr>
            </w:pPr>
            <w:r w:rsidRPr="00B45458">
              <w:rPr>
                <w:i/>
                <w:color w:val="0000CC"/>
              </w:rPr>
              <w:t>96,4</w:t>
            </w:r>
          </w:p>
        </w:tc>
      </w:tr>
      <w:tr w:rsidR="0064530E" w:rsidRPr="00B45458" w14:paraId="219B4982" w14:textId="77777777" w:rsidTr="0064530E">
        <w:trPr>
          <w:jc w:val="center"/>
        </w:trPr>
        <w:tc>
          <w:tcPr>
            <w:tcW w:w="0" w:type="auto"/>
          </w:tcPr>
          <w:p w14:paraId="1F3F5277" w14:textId="77777777" w:rsidR="0064530E" w:rsidRPr="00B45458" w:rsidRDefault="0064530E" w:rsidP="0064530E">
            <w:pPr>
              <w:spacing w:before="60" w:after="60"/>
              <w:rPr>
                <w:i/>
                <w:color w:val="0000CC"/>
              </w:rPr>
            </w:pPr>
          </w:p>
        </w:tc>
        <w:tc>
          <w:tcPr>
            <w:tcW w:w="3496" w:type="dxa"/>
          </w:tcPr>
          <w:p w14:paraId="5B4B5AB9" w14:textId="77777777" w:rsidR="0064530E" w:rsidRPr="00B45458" w:rsidRDefault="0064530E" w:rsidP="0064530E">
            <w:pPr>
              <w:spacing w:before="60" w:after="60"/>
              <w:rPr>
                <w:i/>
              </w:rPr>
            </w:pPr>
            <w:r w:rsidRPr="00B45458">
              <w:rPr>
                <w:i/>
              </w:rPr>
              <w:t xml:space="preserve">     - средства местного бюджета</w:t>
            </w:r>
          </w:p>
        </w:tc>
        <w:tc>
          <w:tcPr>
            <w:tcW w:w="709" w:type="dxa"/>
            <w:vAlign w:val="center"/>
          </w:tcPr>
          <w:p w14:paraId="74E44D96" w14:textId="77777777" w:rsidR="0064530E" w:rsidRPr="00B45458" w:rsidRDefault="0064530E" w:rsidP="0064530E">
            <w:pPr>
              <w:spacing w:before="60" w:after="60"/>
              <w:jc w:val="center"/>
              <w:rPr>
                <w:i/>
              </w:rPr>
            </w:pPr>
            <w:r w:rsidRPr="00B45458">
              <w:rPr>
                <w:i/>
              </w:rPr>
              <w:t>0709</w:t>
            </w:r>
          </w:p>
        </w:tc>
        <w:tc>
          <w:tcPr>
            <w:tcW w:w="2242" w:type="dxa"/>
            <w:vAlign w:val="center"/>
          </w:tcPr>
          <w:p w14:paraId="75816049" w14:textId="77777777" w:rsidR="0064530E" w:rsidRPr="00B45458" w:rsidRDefault="0064530E" w:rsidP="0064530E">
            <w:pPr>
              <w:spacing w:before="60" w:after="60"/>
              <w:ind w:right="258"/>
              <w:jc w:val="center"/>
              <w:rPr>
                <w:i/>
              </w:rPr>
            </w:pPr>
            <w:r w:rsidRPr="00B45458">
              <w:rPr>
                <w:i/>
              </w:rPr>
              <w:t xml:space="preserve">        8 235,7</w:t>
            </w:r>
          </w:p>
        </w:tc>
        <w:tc>
          <w:tcPr>
            <w:tcW w:w="0" w:type="auto"/>
            <w:vAlign w:val="center"/>
          </w:tcPr>
          <w:p w14:paraId="7F57C6D4" w14:textId="77777777" w:rsidR="0064530E" w:rsidRPr="00B45458" w:rsidRDefault="0064530E" w:rsidP="0064530E">
            <w:pPr>
              <w:spacing w:before="60" w:after="60"/>
              <w:ind w:right="236"/>
              <w:jc w:val="center"/>
              <w:rPr>
                <w:i/>
              </w:rPr>
            </w:pPr>
            <w:r w:rsidRPr="00B45458">
              <w:rPr>
                <w:i/>
              </w:rPr>
              <w:t xml:space="preserve">     8 221,7</w:t>
            </w:r>
          </w:p>
        </w:tc>
        <w:tc>
          <w:tcPr>
            <w:tcW w:w="835" w:type="dxa"/>
            <w:vAlign w:val="center"/>
          </w:tcPr>
          <w:p w14:paraId="6573AC06" w14:textId="77777777" w:rsidR="0064530E" w:rsidRPr="00B45458" w:rsidRDefault="0064530E" w:rsidP="0064530E">
            <w:pPr>
              <w:spacing w:before="60" w:after="60"/>
              <w:jc w:val="center"/>
              <w:rPr>
                <w:i/>
              </w:rPr>
            </w:pPr>
            <w:r w:rsidRPr="00B45458">
              <w:rPr>
                <w:i/>
              </w:rPr>
              <w:t>99,8</w:t>
            </w:r>
          </w:p>
        </w:tc>
      </w:tr>
      <w:tr w:rsidR="0064530E" w:rsidRPr="00B45458" w14:paraId="19B73B0D" w14:textId="77777777" w:rsidTr="0064530E">
        <w:trPr>
          <w:jc w:val="center"/>
        </w:trPr>
        <w:tc>
          <w:tcPr>
            <w:tcW w:w="0" w:type="auto"/>
          </w:tcPr>
          <w:p w14:paraId="5D5FC635" w14:textId="77777777" w:rsidR="0064530E" w:rsidRPr="00B45458" w:rsidRDefault="0064530E" w:rsidP="0064530E">
            <w:pPr>
              <w:spacing w:before="60" w:after="60"/>
              <w:rPr>
                <w:i/>
                <w:color w:val="0000CC"/>
              </w:rPr>
            </w:pPr>
          </w:p>
        </w:tc>
        <w:tc>
          <w:tcPr>
            <w:tcW w:w="3496" w:type="dxa"/>
          </w:tcPr>
          <w:p w14:paraId="3E43D21F" w14:textId="77777777" w:rsidR="0064530E" w:rsidRPr="00B45458" w:rsidRDefault="0064530E" w:rsidP="0064530E">
            <w:pPr>
              <w:spacing w:before="60" w:after="60"/>
              <w:rPr>
                <w:i/>
              </w:rPr>
            </w:pPr>
            <w:r w:rsidRPr="00B45458">
              <w:rPr>
                <w:i/>
              </w:rPr>
              <w:t>- средства краевого бюджета</w:t>
            </w:r>
          </w:p>
        </w:tc>
        <w:tc>
          <w:tcPr>
            <w:tcW w:w="709" w:type="dxa"/>
            <w:vAlign w:val="center"/>
          </w:tcPr>
          <w:p w14:paraId="4AE0B432" w14:textId="77777777" w:rsidR="0064530E" w:rsidRPr="00B45458" w:rsidRDefault="0064530E" w:rsidP="0064530E">
            <w:pPr>
              <w:spacing w:before="60" w:after="60"/>
              <w:jc w:val="center"/>
              <w:rPr>
                <w:i/>
              </w:rPr>
            </w:pPr>
            <w:r w:rsidRPr="00B45458">
              <w:rPr>
                <w:i/>
              </w:rPr>
              <w:t>0709</w:t>
            </w:r>
          </w:p>
        </w:tc>
        <w:tc>
          <w:tcPr>
            <w:tcW w:w="2242" w:type="dxa"/>
            <w:vAlign w:val="center"/>
          </w:tcPr>
          <w:p w14:paraId="296DC033" w14:textId="77777777" w:rsidR="0064530E" w:rsidRPr="00B45458" w:rsidRDefault="0064530E" w:rsidP="0064530E">
            <w:pPr>
              <w:spacing w:before="60" w:after="60"/>
              <w:ind w:right="258"/>
              <w:jc w:val="center"/>
              <w:rPr>
                <w:i/>
              </w:rPr>
            </w:pPr>
            <w:r w:rsidRPr="00B45458">
              <w:rPr>
                <w:i/>
              </w:rPr>
              <w:t xml:space="preserve">         49 312,1</w:t>
            </w:r>
          </w:p>
        </w:tc>
        <w:tc>
          <w:tcPr>
            <w:tcW w:w="0" w:type="auto"/>
            <w:vAlign w:val="center"/>
          </w:tcPr>
          <w:p w14:paraId="72733CCA" w14:textId="77777777" w:rsidR="0064530E" w:rsidRPr="00B45458" w:rsidRDefault="0064530E" w:rsidP="0064530E">
            <w:pPr>
              <w:spacing w:before="60" w:after="60"/>
              <w:ind w:right="236"/>
              <w:jc w:val="center"/>
              <w:rPr>
                <w:i/>
              </w:rPr>
            </w:pPr>
            <w:r w:rsidRPr="00B45458">
              <w:rPr>
                <w:i/>
              </w:rPr>
              <w:t xml:space="preserve">  47 232,8</w:t>
            </w:r>
          </w:p>
        </w:tc>
        <w:tc>
          <w:tcPr>
            <w:tcW w:w="835" w:type="dxa"/>
            <w:vAlign w:val="center"/>
          </w:tcPr>
          <w:p w14:paraId="49F01089" w14:textId="77777777" w:rsidR="0064530E" w:rsidRPr="00B45458" w:rsidRDefault="0064530E" w:rsidP="0064530E">
            <w:pPr>
              <w:spacing w:before="60" w:after="60"/>
              <w:jc w:val="center"/>
              <w:rPr>
                <w:i/>
              </w:rPr>
            </w:pPr>
            <w:r w:rsidRPr="00B45458">
              <w:rPr>
                <w:i/>
              </w:rPr>
              <w:t>95,8</w:t>
            </w:r>
          </w:p>
        </w:tc>
      </w:tr>
    </w:tbl>
    <w:p w14:paraId="25612F0D" w14:textId="77777777" w:rsidR="0064530E" w:rsidRPr="00B45458" w:rsidRDefault="0064530E" w:rsidP="0064530E">
      <w:pPr>
        <w:spacing w:before="60" w:after="60"/>
        <w:jc w:val="both"/>
        <w:rPr>
          <w:b/>
          <w:color w:val="0000FF"/>
          <w:sz w:val="26"/>
          <w:szCs w:val="26"/>
        </w:rPr>
      </w:pPr>
    </w:p>
    <w:p w14:paraId="1C56CA96" w14:textId="77777777" w:rsidR="0064530E" w:rsidRPr="00B45458" w:rsidRDefault="0064530E" w:rsidP="0064530E">
      <w:pPr>
        <w:spacing w:before="60" w:after="60"/>
        <w:ind w:firstLine="708"/>
        <w:jc w:val="both"/>
        <w:rPr>
          <w:sz w:val="26"/>
          <w:szCs w:val="26"/>
        </w:rPr>
      </w:pPr>
      <w:r w:rsidRPr="00B45458">
        <w:rPr>
          <w:color w:val="0000FF"/>
          <w:sz w:val="26"/>
          <w:szCs w:val="26"/>
        </w:rPr>
        <w:t>По</w:t>
      </w:r>
      <w:r w:rsidRPr="00B45458">
        <w:rPr>
          <w:b/>
          <w:color w:val="0000FF"/>
          <w:sz w:val="26"/>
          <w:szCs w:val="26"/>
        </w:rPr>
        <w:t xml:space="preserve"> Администрации города Норильска</w:t>
      </w:r>
      <w:r w:rsidRPr="00B45458">
        <w:rPr>
          <w:color w:val="0000FF"/>
          <w:sz w:val="26"/>
          <w:szCs w:val="26"/>
        </w:rPr>
        <w:t xml:space="preserve"> </w:t>
      </w:r>
      <w:r w:rsidRPr="00B45458">
        <w:rPr>
          <w:sz w:val="26"/>
          <w:szCs w:val="26"/>
        </w:rPr>
        <w:t>включены расходные обязательства:</w:t>
      </w:r>
    </w:p>
    <w:p w14:paraId="48A68D32" w14:textId="77777777" w:rsidR="0064530E" w:rsidRPr="00B45458" w:rsidRDefault="0064530E" w:rsidP="0064530E">
      <w:pPr>
        <w:spacing w:before="60" w:after="60"/>
        <w:jc w:val="both"/>
        <w:rPr>
          <w:sz w:val="26"/>
          <w:szCs w:val="26"/>
        </w:rPr>
      </w:pPr>
      <w:r w:rsidRPr="00B45458">
        <w:rPr>
          <w:sz w:val="26"/>
          <w:szCs w:val="26"/>
        </w:rPr>
        <w:t xml:space="preserve">за счет средств </w:t>
      </w:r>
      <w:r w:rsidRPr="00B45458">
        <w:rPr>
          <w:b/>
          <w:sz w:val="26"/>
          <w:szCs w:val="26"/>
        </w:rPr>
        <w:t>местного бюджета</w:t>
      </w:r>
      <w:r w:rsidRPr="00B45458">
        <w:rPr>
          <w:sz w:val="26"/>
          <w:szCs w:val="26"/>
        </w:rPr>
        <w:t>:</w:t>
      </w:r>
    </w:p>
    <w:p w14:paraId="3883938D" w14:textId="77777777" w:rsidR="0064530E" w:rsidRPr="00B45458" w:rsidRDefault="0064530E" w:rsidP="0064530E">
      <w:pPr>
        <w:spacing w:before="60" w:after="60"/>
        <w:ind w:firstLine="708"/>
        <w:jc w:val="both"/>
        <w:rPr>
          <w:sz w:val="26"/>
          <w:szCs w:val="26"/>
        </w:rPr>
      </w:pPr>
      <w:r w:rsidRPr="00B45458">
        <w:rPr>
          <w:i/>
          <w:color w:val="0000FF"/>
          <w:sz w:val="26"/>
          <w:szCs w:val="26"/>
        </w:rPr>
        <w:t>обеспечение выполнения функций органами местного самоуправления в части решения вопросов местного значения</w:t>
      </w:r>
      <w:r w:rsidRPr="00B45458">
        <w:rPr>
          <w:color w:val="0000FF"/>
          <w:sz w:val="26"/>
          <w:szCs w:val="26"/>
        </w:rPr>
        <w:t xml:space="preserve"> </w:t>
      </w:r>
      <w:r w:rsidRPr="00B45458">
        <w:rPr>
          <w:sz w:val="26"/>
          <w:szCs w:val="26"/>
        </w:rPr>
        <w:t xml:space="preserve">в сумме </w:t>
      </w:r>
      <w:r w:rsidRPr="00B45458">
        <w:rPr>
          <w:b/>
          <w:sz w:val="26"/>
          <w:szCs w:val="26"/>
        </w:rPr>
        <w:t xml:space="preserve">8 235,7 </w:t>
      </w:r>
      <w:r w:rsidRPr="00B45458">
        <w:rPr>
          <w:sz w:val="26"/>
          <w:szCs w:val="26"/>
        </w:rPr>
        <w:t xml:space="preserve">тыс. рублей. Исполнение составило </w:t>
      </w:r>
      <w:r w:rsidRPr="00B45458">
        <w:rPr>
          <w:b/>
          <w:sz w:val="26"/>
          <w:szCs w:val="26"/>
        </w:rPr>
        <w:t xml:space="preserve">8 221,7 </w:t>
      </w:r>
      <w:r w:rsidRPr="00B45458">
        <w:rPr>
          <w:sz w:val="26"/>
          <w:szCs w:val="26"/>
        </w:rPr>
        <w:t xml:space="preserve">тыс. рублей или </w:t>
      </w:r>
      <w:r w:rsidRPr="00B45458">
        <w:rPr>
          <w:b/>
          <w:sz w:val="26"/>
          <w:szCs w:val="26"/>
        </w:rPr>
        <w:t>99,8</w:t>
      </w:r>
      <w:r w:rsidRPr="00B45458">
        <w:rPr>
          <w:sz w:val="26"/>
          <w:szCs w:val="26"/>
        </w:rPr>
        <w:t xml:space="preserve"> процента. В рамках данного мероприятия были предусмотрены средства по бюджетной смете Отделу опеки и попечительства;</w:t>
      </w:r>
    </w:p>
    <w:p w14:paraId="2AC060A4" w14:textId="77777777" w:rsidR="0064530E" w:rsidRPr="00B45458" w:rsidRDefault="0064530E" w:rsidP="0064530E">
      <w:pPr>
        <w:spacing w:before="60" w:after="60"/>
        <w:jc w:val="both"/>
        <w:rPr>
          <w:sz w:val="26"/>
          <w:szCs w:val="26"/>
        </w:rPr>
      </w:pPr>
      <w:r w:rsidRPr="00B45458">
        <w:rPr>
          <w:sz w:val="26"/>
          <w:szCs w:val="26"/>
        </w:rPr>
        <w:t xml:space="preserve">за счет средств </w:t>
      </w:r>
      <w:r w:rsidRPr="00B45458">
        <w:rPr>
          <w:b/>
          <w:sz w:val="26"/>
          <w:szCs w:val="26"/>
        </w:rPr>
        <w:t>краевого бюджета</w:t>
      </w:r>
      <w:r w:rsidRPr="00B45458">
        <w:rPr>
          <w:sz w:val="26"/>
          <w:szCs w:val="26"/>
        </w:rPr>
        <w:t>:</w:t>
      </w:r>
    </w:p>
    <w:p w14:paraId="314833F1" w14:textId="77777777" w:rsidR="0064530E" w:rsidRPr="00B45458" w:rsidRDefault="0064530E" w:rsidP="0064530E">
      <w:pPr>
        <w:spacing w:before="60" w:after="60"/>
        <w:ind w:firstLine="708"/>
        <w:jc w:val="both"/>
        <w:rPr>
          <w:sz w:val="26"/>
          <w:szCs w:val="26"/>
        </w:rPr>
      </w:pPr>
      <w:r w:rsidRPr="00B45458">
        <w:rPr>
          <w:i/>
          <w:color w:val="0000FF"/>
          <w:sz w:val="26"/>
          <w:szCs w:val="26"/>
        </w:rPr>
        <w:t xml:space="preserve">субвенция на осуществление государственных полномочий по организации и осуществлению деятельности по опеке и попечительству </w:t>
      </w:r>
      <w:r w:rsidRPr="00B45458">
        <w:rPr>
          <w:sz w:val="26"/>
          <w:szCs w:val="26"/>
        </w:rPr>
        <w:t xml:space="preserve">в сумме </w:t>
      </w:r>
      <w:r w:rsidRPr="00B45458">
        <w:rPr>
          <w:b/>
          <w:sz w:val="26"/>
          <w:szCs w:val="26"/>
        </w:rPr>
        <w:t xml:space="preserve">49 312,1 </w:t>
      </w:r>
      <w:r w:rsidRPr="00B45458">
        <w:rPr>
          <w:sz w:val="26"/>
          <w:szCs w:val="26"/>
        </w:rPr>
        <w:t xml:space="preserve">тыс. рублей. Исполнение составило </w:t>
      </w:r>
      <w:r w:rsidRPr="00B45458">
        <w:rPr>
          <w:b/>
          <w:sz w:val="26"/>
          <w:szCs w:val="26"/>
        </w:rPr>
        <w:t xml:space="preserve">47 232,8 </w:t>
      </w:r>
      <w:r w:rsidRPr="00B45458">
        <w:rPr>
          <w:sz w:val="26"/>
          <w:szCs w:val="26"/>
        </w:rPr>
        <w:t xml:space="preserve">тыс. рублей или </w:t>
      </w:r>
      <w:r w:rsidRPr="00B45458">
        <w:rPr>
          <w:b/>
          <w:sz w:val="26"/>
          <w:szCs w:val="26"/>
        </w:rPr>
        <w:t>95,8</w:t>
      </w:r>
      <w:r w:rsidRPr="00B45458">
        <w:rPr>
          <w:sz w:val="26"/>
          <w:szCs w:val="26"/>
        </w:rPr>
        <w:t xml:space="preserve"> процента. В рамках данного мероприятия были предусмотрены средства по бюджетной смете Отделу опеки и попечительства.</w:t>
      </w:r>
    </w:p>
    <w:p w14:paraId="39FD7F84" w14:textId="77777777" w:rsidR="0064530E" w:rsidRPr="00B45458" w:rsidRDefault="0064530E" w:rsidP="0064530E">
      <w:pPr>
        <w:spacing w:before="60" w:after="60"/>
        <w:jc w:val="both"/>
        <w:rPr>
          <w:sz w:val="26"/>
          <w:szCs w:val="26"/>
        </w:rPr>
      </w:pPr>
      <w:r>
        <w:rPr>
          <w:sz w:val="26"/>
          <w:szCs w:val="26"/>
        </w:rPr>
        <w:tab/>
      </w:r>
      <w:r w:rsidRPr="00B45458">
        <w:rPr>
          <w:sz w:val="26"/>
          <w:szCs w:val="26"/>
        </w:rPr>
        <w:t xml:space="preserve">Остаток средств сложился в связи с экономией средств по командировочным расходам, выплате заработной платы и оплате страховых взносов, оплате стоимости проезда к месту отдыха и обратно, приобретению расходных материалов. Расходы производились по фактической потребности. </w:t>
      </w:r>
    </w:p>
    <w:p w14:paraId="4D11B20F" w14:textId="77777777" w:rsidR="0064530E" w:rsidRPr="00B45458" w:rsidRDefault="0064530E" w:rsidP="0064530E">
      <w:pPr>
        <w:spacing w:before="60" w:after="60"/>
        <w:jc w:val="both"/>
        <w:rPr>
          <w:sz w:val="26"/>
          <w:szCs w:val="26"/>
        </w:rPr>
      </w:pPr>
    </w:p>
    <w:p w14:paraId="3AE8D1C0" w14:textId="77777777" w:rsidR="0064530E" w:rsidRPr="00B45458" w:rsidRDefault="0064530E" w:rsidP="0064530E">
      <w:pPr>
        <w:spacing w:before="60" w:after="60"/>
        <w:ind w:firstLine="708"/>
        <w:jc w:val="both"/>
        <w:rPr>
          <w:b/>
          <w:bCs/>
          <w:sz w:val="26"/>
          <w:szCs w:val="26"/>
        </w:rPr>
      </w:pPr>
      <w:r w:rsidRPr="00B45458">
        <w:rPr>
          <w:sz w:val="26"/>
          <w:szCs w:val="26"/>
        </w:rPr>
        <w:t>В целом по Программе субсидии были предоставлены в размере</w:t>
      </w:r>
      <w:r w:rsidRPr="00B45458">
        <w:rPr>
          <w:b/>
          <w:sz w:val="26"/>
          <w:szCs w:val="26"/>
        </w:rPr>
        <w:t xml:space="preserve"> </w:t>
      </w:r>
      <w:r w:rsidRPr="00B45458">
        <w:rPr>
          <w:b/>
          <w:bCs/>
          <w:sz w:val="26"/>
          <w:szCs w:val="26"/>
        </w:rPr>
        <w:t xml:space="preserve">11 581 974,3 </w:t>
      </w:r>
      <w:r w:rsidRPr="00B45458">
        <w:rPr>
          <w:sz w:val="26"/>
          <w:szCs w:val="26"/>
        </w:rPr>
        <w:t xml:space="preserve">тыс. рублей или </w:t>
      </w:r>
      <w:r w:rsidRPr="00B45458">
        <w:rPr>
          <w:b/>
          <w:sz w:val="26"/>
          <w:szCs w:val="26"/>
        </w:rPr>
        <w:t>98,2</w:t>
      </w:r>
      <w:r w:rsidRPr="00B45458">
        <w:rPr>
          <w:sz w:val="26"/>
          <w:szCs w:val="26"/>
        </w:rPr>
        <w:t xml:space="preserve"> процента при плановых назначениях </w:t>
      </w:r>
      <w:r w:rsidRPr="00B45458">
        <w:rPr>
          <w:b/>
          <w:sz w:val="26"/>
          <w:szCs w:val="26"/>
        </w:rPr>
        <w:t xml:space="preserve">11 377 805,8 </w:t>
      </w:r>
      <w:r w:rsidRPr="00B45458">
        <w:rPr>
          <w:sz w:val="26"/>
          <w:szCs w:val="26"/>
        </w:rPr>
        <w:t xml:space="preserve">тыс. рублей, в том числе: </w:t>
      </w:r>
    </w:p>
    <w:p w14:paraId="10C38699" w14:textId="5E14FC71" w:rsidR="0064530E" w:rsidRPr="0064530E" w:rsidRDefault="0064530E" w:rsidP="0064530E">
      <w:pPr>
        <w:spacing w:before="60" w:after="60"/>
        <w:jc w:val="right"/>
        <w:rPr>
          <w:bCs/>
          <w:sz w:val="26"/>
          <w:szCs w:val="26"/>
        </w:rPr>
      </w:pPr>
      <w:r w:rsidRPr="0064530E">
        <w:rPr>
          <w:bCs/>
          <w:sz w:val="26"/>
          <w:szCs w:val="26"/>
        </w:rPr>
        <w:t>Таблица 29</w:t>
      </w:r>
    </w:p>
    <w:p w14:paraId="380F58E0" w14:textId="77777777" w:rsidR="0064530E" w:rsidRPr="00B45458" w:rsidRDefault="0064530E" w:rsidP="0064530E">
      <w:pPr>
        <w:spacing w:before="60" w:after="60"/>
        <w:jc w:val="right"/>
        <w:rPr>
          <w:bCs/>
          <w:sz w:val="22"/>
          <w:szCs w:val="22"/>
        </w:rPr>
      </w:pPr>
      <w:r w:rsidRPr="00B45458">
        <w:rPr>
          <w:bCs/>
          <w:sz w:val="22"/>
          <w:szCs w:val="22"/>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5"/>
        <w:gridCol w:w="4646"/>
        <w:gridCol w:w="1725"/>
        <w:gridCol w:w="1725"/>
        <w:gridCol w:w="663"/>
      </w:tblGrid>
      <w:tr w:rsidR="0064530E" w:rsidRPr="00B45458" w14:paraId="191D66CA" w14:textId="77777777" w:rsidTr="0064530E">
        <w:trPr>
          <w:tblHeader/>
          <w:jc w:val="center"/>
        </w:trPr>
        <w:tc>
          <w:tcPr>
            <w:tcW w:w="313" w:type="pct"/>
            <w:vMerge w:val="restart"/>
            <w:vAlign w:val="center"/>
          </w:tcPr>
          <w:p w14:paraId="3FD1532E" w14:textId="77777777" w:rsidR="0064530E" w:rsidRPr="00B45458" w:rsidRDefault="0064530E" w:rsidP="0064530E">
            <w:pPr>
              <w:jc w:val="center"/>
              <w:rPr>
                <w:b/>
                <w:sz w:val="26"/>
                <w:szCs w:val="26"/>
              </w:rPr>
            </w:pPr>
            <w:r w:rsidRPr="00B45458">
              <w:rPr>
                <w:b/>
                <w:bCs/>
                <w:sz w:val="26"/>
                <w:szCs w:val="26"/>
              </w:rPr>
              <w:t>№ п/п</w:t>
            </w:r>
          </w:p>
        </w:tc>
        <w:tc>
          <w:tcPr>
            <w:tcW w:w="2486" w:type="pct"/>
            <w:vMerge w:val="restart"/>
            <w:vAlign w:val="center"/>
          </w:tcPr>
          <w:p w14:paraId="5C70E254" w14:textId="77777777" w:rsidR="0064530E" w:rsidRPr="00B45458" w:rsidRDefault="0064530E" w:rsidP="0064530E">
            <w:pPr>
              <w:spacing w:before="60" w:after="60"/>
              <w:jc w:val="center"/>
              <w:rPr>
                <w:b/>
                <w:sz w:val="26"/>
                <w:szCs w:val="26"/>
              </w:rPr>
            </w:pPr>
            <w:r w:rsidRPr="00B45458">
              <w:rPr>
                <w:b/>
                <w:sz w:val="26"/>
                <w:szCs w:val="26"/>
              </w:rPr>
              <w:t>Наименование субсидий</w:t>
            </w:r>
          </w:p>
        </w:tc>
        <w:tc>
          <w:tcPr>
            <w:tcW w:w="1846" w:type="pct"/>
            <w:gridSpan w:val="2"/>
            <w:vAlign w:val="center"/>
          </w:tcPr>
          <w:p w14:paraId="71A78974" w14:textId="77777777" w:rsidR="0064530E" w:rsidRPr="00B45458" w:rsidRDefault="0064530E" w:rsidP="0064530E">
            <w:pPr>
              <w:spacing w:before="60" w:after="60"/>
              <w:jc w:val="center"/>
              <w:rPr>
                <w:b/>
                <w:sz w:val="26"/>
                <w:szCs w:val="26"/>
              </w:rPr>
            </w:pPr>
            <w:r w:rsidRPr="00B45458">
              <w:rPr>
                <w:b/>
                <w:sz w:val="26"/>
                <w:szCs w:val="26"/>
              </w:rPr>
              <w:t xml:space="preserve">Объем бюджетных ассигнований </w:t>
            </w:r>
          </w:p>
        </w:tc>
        <w:tc>
          <w:tcPr>
            <w:tcW w:w="355" w:type="pct"/>
            <w:vMerge w:val="restart"/>
            <w:vAlign w:val="center"/>
          </w:tcPr>
          <w:p w14:paraId="43511848" w14:textId="77777777" w:rsidR="0064530E" w:rsidRPr="00B45458" w:rsidRDefault="0064530E" w:rsidP="0064530E">
            <w:pPr>
              <w:spacing w:before="60" w:after="60"/>
              <w:rPr>
                <w:b/>
                <w:sz w:val="26"/>
                <w:szCs w:val="26"/>
              </w:rPr>
            </w:pPr>
            <w:r w:rsidRPr="00B45458">
              <w:rPr>
                <w:b/>
                <w:sz w:val="26"/>
                <w:szCs w:val="26"/>
              </w:rPr>
              <w:t>%</w:t>
            </w:r>
          </w:p>
        </w:tc>
      </w:tr>
      <w:tr w:rsidR="0064530E" w:rsidRPr="00B45458" w14:paraId="35974A64" w14:textId="77777777" w:rsidTr="0064530E">
        <w:trPr>
          <w:trHeight w:val="535"/>
          <w:tblHeader/>
          <w:jc w:val="center"/>
        </w:trPr>
        <w:tc>
          <w:tcPr>
            <w:tcW w:w="313" w:type="pct"/>
            <w:vMerge/>
            <w:shd w:val="clear" w:color="auto" w:fill="BFBFBF"/>
            <w:vAlign w:val="center"/>
          </w:tcPr>
          <w:p w14:paraId="17FD04B0" w14:textId="77777777" w:rsidR="0064530E" w:rsidRPr="00B45458" w:rsidRDefault="0064530E" w:rsidP="0064530E">
            <w:pPr>
              <w:spacing w:before="60" w:after="60"/>
              <w:rPr>
                <w:b/>
              </w:rPr>
            </w:pPr>
          </w:p>
        </w:tc>
        <w:tc>
          <w:tcPr>
            <w:tcW w:w="2486" w:type="pct"/>
            <w:vMerge/>
            <w:shd w:val="clear" w:color="auto" w:fill="BFBFBF"/>
            <w:vAlign w:val="center"/>
          </w:tcPr>
          <w:p w14:paraId="60A99B58" w14:textId="77777777" w:rsidR="0064530E" w:rsidRPr="00B45458" w:rsidRDefault="0064530E" w:rsidP="0064530E">
            <w:pPr>
              <w:spacing w:before="60" w:after="60"/>
              <w:rPr>
                <w:b/>
              </w:rPr>
            </w:pPr>
          </w:p>
        </w:tc>
        <w:tc>
          <w:tcPr>
            <w:tcW w:w="923" w:type="pct"/>
            <w:shd w:val="clear" w:color="auto" w:fill="FFFFFF" w:themeFill="background1"/>
            <w:vAlign w:val="center"/>
          </w:tcPr>
          <w:p w14:paraId="65B95CC7" w14:textId="77777777" w:rsidR="0064530E" w:rsidRPr="00B45458" w:rsidRDefault="0064530E" w:rsidP="0064530E">
            <w:pPr>
              <w:spacing w:before="60" w:after="60"/>
              <w:jc w:val="center"/>
              <w:rPr>
                <w:b/>
                <w:bCs/>
                <w:sz w:val="26"/>
                <w:szCs w:val="26"/>
              </w:rPr>
            </w:pPr>
            <w:r w:rsidRPr="00B45458">
              <w:rPr>
                <w:b/>
                <w:bCs/>
                <w:sz w:val="26"/>
                <w:szCs w:val="26"/>
              </w:rPr>
              <w:t>Уточненный план</w:t>
            </w:r>
          </w:p>
        </w:tc>
        <w:tc>
          <w:tcPr>
            <w:tcW w:w="923" w:type="pct"/>
            <w:shd w:val="clear" w:color="auto" w:fill="FFFFFF" w:themeFill="background1"/>
            <w:vAlign w:val="center"/>
          </w:tcPr>
          <w:p w14:paraId="13292805" w14:textId="77777777" w:rsidR="0064530E" w:rsidRPr="00B45458" w:rsidRDefault="0064530E" w:rsidP="0064530E">
            <w:pPr>
              <w:spacing w:before="60" w:after="60"/>
              <w:rPr>
                <w:b/>
                <w:bCs/>
                <w:sz w:val="26"/>
                <w:szCs w:val="26"/>
              </w:rPr>
            </w:pPr>
            <w:r w:rsidRPr="00B45458">
              <w:rPr>
                <w:b/>
                <w:bCs/>
                <w:sz w:val="26"/>
                <w:szCs w:val="26"/>
              </w:rPr>
              <w:t>Исполнение</w:t>
            </w:r>
          </w:p>
        </w:tc>
        <w:tc>
          <w:tcPr>
            <w:tcW w:w="355" w:type="pct"/>
            <w:vMerge/>
            <w:shd w:val="clear" w:color="auto" w:fill="FFFFFF" w:themeFill="background1"/>
            <w:vAlign w:val="center"/>
          </w:tcPr>
          <w:p w14:paraId="2CF1069C" w14:textId="77777777" w:rsidR="0064530E" w:rsidRPr="00B45458" w:rsidRDefault="0064530E" w:rsidP="0064530E">
            <w:pPr>
              <w:spacing w:before="60" w:after="60"/>
              <w:jc w:val="center"/>
              <w:rPr>
                <w:b/>
                <w:bCs/>
                <w:sz w:val="26"/>
                <w:szCs w:val="26"/>
              </w:rPr>
            </w:pPr>
          </w:p>
        </w:tc>
      </w:tr>
      <w:tr w:rsidR="0064530E" w:rsidRPr="00B45458" w14:paraId="55FFEEF2" w14:textId="77777777" w:rsidTr="0064530E">
        <w:trPr>
          <w:jc w:val="center"/>
        </w:trPr>
        <w:tc>
          <w:tcPr>
            <w:tcW w:w="313" w:type="pct"/>
            <w:vAlign w:val="center"/>
          </w:tcPr>
          <w:p w14:paraId="080DAF41" w14:textId="77777777" w:rsidR="0064530E" w:rsidRPr="00B45458" w:rsidRDefault="0064530E" w:rsidP="0064530E">
            <w:pPr>
              <w:spacing w:before="60" w:after="60"/>
              <w:jc w:val="center"/>
              <w:rPr>
                <w:i/>
                <w:color w:val="0000CC"/>
                <w:sz w:val="25"/>
                <w:szCs w:val="25"/>
              </w:rPr>
            </w:pPr>
            <w:r w:rsidRPr="00B45458">
              <w:rPr>
                <w:i/>
                <w:color w:val="0000CC"/>
                <w:sz w:val="25"/>
                <w:szCs w:val="25"/>
              </w:rPr>
              <w:t>1.</w:t>
            </w:r>
          </w:p>
        </w:tc>
        <w:tc>
          <w:tcPr>
            <w:tcW w:w="2486" w:type="pct"/>
            <w:vAlign w:val="center"/>
          </w:tcPr>
          <w:p w14:paraId="10090AB0" w14:textId="77777777" w:rsidR="0064530E" w:rsidRPr="00B45458" w:rsidRDefault="0064530E" w:rsidP="0064530E">
            <w:pPr>
              <w:spacing w:before="60" w:after="60"/>
              <w:rPr>
                <w:i/>
                <w:color w:val="0000CC"/>
                <w:sz w:val="25"/>
                <w:szCs w:val="25"/>
              </w:rPr>
            </w:pPr>
            <w:r w:rsidRPr="00B45458">
              <w:rPr>
                <w:i/>
                <w:color w:val="0000CC"/>
                <w:sz w:val="25"/>
                <w:szCs w:val="25"/>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923" w:type="pct"/>
            <w:vAlign w:val="center"/>
          </w:tcPr>
          <w:p w14:paraId="45EBACA6" w14:textId="77777777" w:rsidR="0064530E" w:rsidRPr="00B45458" w:rsidRDefault="0064530E" w:rsidP="0064530E">
            <w:pPr>
              <w:spacing w:before="60" w:after="60"/>
              <w:ind w:right="274"/>
              <w:jc w:val="right"/>
              <w:rPr>
                <w:i/>
                <w:color w:val="0000CC"/>
                <w:sz w:val="25"/>
                <w:szCs w:val="25"/>
              </w:rPr>
            </w:pPr>
            <w:r w:rsidRPr="00B45458">
              <w:rPr>
                <w:i/>
                <w:color w:val="0000CC"/>
                <w:sz w:val="25"/>
                <w:szCs w:val="25"/>
              </w:rPr>
              <w:t>9 671 045,6</w:t>
            </w:r>
          </w:p>
        </w:tc>
        <w:tc>
          <w:tcPr>
            <w:tcW w:w="923" w:type="pct"/>
            <w:vAlign w:val="center"/>
          </w:tcPr>
          <w:p w14:paraId="7D4B244F" w14:textId="77777777" w:rsidR="0064530E" w:rsidRPr="00B45458" w:rsidRDefault="0064530E" w:rsidP="0064530E">
            <w:pPr>
              <w:spacing w:before="60" w:after="60"/>
              <w:ind w:right="116"/>
              <w:jc w:val="right"/>
              <w:rPr>
                <w:i/>
                <w:color w:val="0000CC"/>
                <w:sz w:val="25"/>
                <w:szCs w:val="25"/>
              </w:rPr>
            </w:pPr>
            <w:r w:rsidRPr="00B45458">
              <w:rPr>
                <w:i/>
                <w:color w:val="0000CC"/>
                <w:sz w:val="25"/>
                <w:szCs w:val="25"/>
              </w:rPr>
              <w:t>9 545 446,1</w:t>
            </w:r>
          </w:p>
        </w:tc>
        <w:tc>
          <w:tcPr>
            <w:tcW w:w="355" w:type="pct"/>
            <w:vAlign w:val="center"/>
          </w:tcPr>
          <w:p w14:paraId="46BCD9E5" w14:textId="77777777" w:rsidR="0064530E" w:rsidRPr="00B45458" w:rsidRDefault="0064530E" w:rsidP="0064530E">
            <w:pPr>
              <w:spacing w:before="60" w:after="60"/>
              <w:ind w:right="79"/>
              <w:jc w:val="center"/>
              <w:rPr>
                <w:i/>
                <w:color w:val="0000CC"/>
                <w:sz w:val="25"/>
                <w:szCs w:val="25"/>
              </w:rPr>
            </w:pPr>
            <w:r w:rsidRPr="00B45458">
              <w:rPr>
                <w:i/>
                <w:color w:val="0000CC"/>
                <w:sz w:val="25"/>
                <w:szCs w:val="25"/>
              </w:rPr>
              <w:t>98,7</w:t>
            </w:r>
          </w:p>
        </w:tc>
      </w:tr>
      <w:tr w:rsidR="0064530E" w:rsidRPr="00B45458" w14:paraId="578945AE" w14:textId="77777777" w:rsidTr="0064530E">
        <w:trPr>
          <w:jc w:val="center"/>
        </w:trPr>
        <w:tc>
          <w:tcPr>
            <w:tcW w:w="313" w:type="pct"/>
            <w:vAlign w:val="center"/>
          </w:tcPr>
          <w:p w14:paraId="567EA210" w14:textId="77777777" w:rsidR="0064530E" w:rsidRPr="00B45458" w:rsidRDefault="0064530E" w:rsidP="0064530E">
            <w:pPr>
              <w:spacing w:before="60" w:after="60"/>
              <w:jc w:val="center"/>
              <w:rPr>
                <w:i/>
                <w:color w:val="0000CC"/>
                <w:sz w:val="25"/>
                <w:szCs w:val="25"/>
              </w:rPr>
            </w:pPr>
            <w:r w:rsidRPr="00B45458">
              <w:rPr>
                <w:i/>
                <w:color w:val="0000CC"/>
                <w:sz w:val="25"/>
                <w:szCs w:val="25"/>
              </w:rPr>
              <w:t>2.</w:t>
            </w:r>
          </w:p>
        </w:tc>
        <w:tc>
          <w:tcPr>
            <w:tcW w:w="2486" w:type="pct"/>
            <w:vAlign w:val="center"/>
          </w:tcPr>
          <w:p w14:paraId="531C2C15" w14:textId="77777777" w:rsidR="0064530E" w:rsidRPr="00B45458" w:rsidRDefault="0064530E" w:rsidP="0064530E">
            <w:pPr>
              <w:spacing w:before="60" w:after="60"/>
              <w:rPr>
                <w:i/>
                <w:color w:val="0000CC"/>
                <w:sz w:val="25"/>
                <w:szCs w:val="25"/>
              </w:rPr>
            </w:pPr>
            <w:r w:rsidRPr="00B45458">
              <w:rPr>
                <w:i/>
                <w:color w:val="0000CC"/>
                <w:sz w:val="25"/>
                <w:szCs w:val="25"/>
              </w:rPr>
              <w:t>Субсидии автономным учреждениям на финансовое обеспечение муниципального задания на оказание муниципальных услуг (выполнение работ)</w:t>
            </w:r>
          </w:p>
        </w:tc>
        <w:tc>
          <w:tcPr>
            <w:tcW w:w="923" w:type="pct"/>
            <w:vAlign w:val="center"/>
          </w:tcPr>
          <w:p w14:paraId="7AD40D86" w14:textId="77777777" w:rsidR="0064530E" w:rsidRPr="00B45458" w:rsidRDefault="0064530E" w:rsidP="0064530E">
            <w:pPr>
              <w:spacing w:before="60" w:after="60"/>
              <w:ind w:right="274"/>
              <w:jc w:val="right"/>
              <w:rPr>
                <w:i/>
                <w:color w:val="0000CC"/>
                <w:sz w:val="25"/>
                <w:szCs w:val="25"/>
              </w:rPr>
            </w:pPr>
            <w:r w:rsidRPr="00B45458">
              <w:rPr>
                <w:i/>
                <w:color w:val="0000CC"/>
                <w:sz w:val="25"/>
                <w:szCs w:val="25"/>
              </w:rPr>
              <w:t>1 156 638,8</w:t>
            </w:r>
          </w:p>
        </w:tc>
        <w:tc>
          <w:tcPr>
            <w:tcW w:w="923" w:type="pct"/>
            <w:vAlign w:val="center"/>
          </w:tcPr>
          <w:p w14:paraId="3417BD19" w14:textId="77777777" w:rsidR="0064530E" w:rsidRPr="00B45458" w:rsidRDefault="0064530E" w:rsidP="0064530E">
            <w:pPr>
              <w:spacing w:before="60" w:after="60"/>
              <w:ind w:right="116"/>
              <w:jc w:val="right"/>
              <w:rPr>
                <w:i/>
                <w:color w:val="0000CC"/>
                <w:sz w:val="25"/>
                <w:szCs w:val="25"/>
              </w:rPr>
            </w:pPr>
            <w:r w:rsidRPr="00B45458">
              <w:rPr>
                <w:i/>
                <w:color w:val="0000CC"/>
                <w:sz w:val="25"/>
                <w:szCs w:val="25"/>
              </w:rPr>
              <w:t>1 123 239,4</w:t>
            </w:r>
          </w:p>
        </w:tc>
        <w:tc>
          <w:tcPr>
            <w:tcW w:w="355" w:type="pct"/>
            <w:vAlign w:val="center"/>
          </w:tcPr>
          <w:p w14:paraId="0DBE45D2" w14:textId="77777777" w:rsidR="0064530E" w:rsidRPr="00B45458" w:rsidRDefault="0064530E" w:rsidP="0064530E">
            <w:pPr>
              <w:spacing w:before="60" w:after="60"/>
              <w:ind w:right="79"/>
              <w:jc w:val="center"/>
              <w:rPr>
                <w:i/>
                <w:color w:val="0000CC"/>
                <w:sz w:val="25"/>
                <w:szCs w:val="25"/>
              </w:rPr>
            </w:pPr>
            <w:r w:rsidRPr="00B45458">
              <w:rPr>
                <w:i/>
                <w:color w:val="0000CC"/>
                <w:sz w:val="25"/>
                <w:szCs w:val="25"/>
              </w:rPr>
              <w:t>97,1</w:t>
            </w:r>
          </w:p>
        </w:tc>
      </w:tr>
      <w:tr w:rsidR="0064530E" w:rsidRPr="00B45458" w14:paraId="321289C5" w14:textId="77777777" w:rsidTr="0064530E">
        <w:trPr>
          <w:jc w:val="center"/>
        </w:trPr>
        <w:tc>
          <w:tcPr>
            <w:tcW w:w="313" w:type="pct"/>
            <w:vAlign w:val="center"/>
          </w:tcPr>
          <w:p w14:paraId="48430D7C" w14:textId="77777777" w:rsidR="0064530E" w:rsidRPr="00B45458" w:rsidRDefault="0064530E" w:rsidP="0064530E">
            <w:pPr>
              <w:spacing w:before="60" w:after="60"/>
              <w:jc w:val="center"/>
              <w:rPr>
                <w:i/>
                <w:color w:val="0000CC"/>
                <w:sz w:val="25"/>
                <w:szCs w:val="25"/>
              </w:rPr>
            </w:pPr>
            <w:r w:rsidRPr="00B45458">
              <w:rPr>
                <w:i/>
                <w:color w:val="0000CC"/>
                <w:sz w:val="25"/>
                <w:szCs w:val="25"/>
              </w:rPr>
              <w:t>3.</w:t>
            </w:r>
          </w:p>
        </w:tc>
        <w:tc>
          <w:tcPr>
            <w:tcW w:w="2486" w:type="pct"/>
            <w:vAlign w:val="center"/>
          </w:tcPr>
          <w:p w14:paraId="4F692FC1" w14:textId="77777777" w:rsidR="0064530E" w:rsidRPr="00B45458" w:rsidRDefault="0064530E" w:rsidP="0064530E">
            <w:pPr>
              <w:spacing w:before="60" w:after="60"/>
              <w:rPr>
                <w:i/>
                <w:color w:val="0000CC"/>
                <w:sz w:val="25"/>
                <w:szCs w:val="25"/>
              </w:rPr>
            </w:pPr>
            <w:r w:rsidRPr="00B45458">
              <w:rPr>
                <w:i/>
                <w:color w:val="0000CC"/>
                <w:sz w:val="25"/>
                <w:szCs w:val="25"/>
              </w:rPr>
              <w:t>Субсидии бюджетным учреждениям на иные цели</w:t>
            </w:r>
          </w:p>
        </w:tc>
        <w:tc>
          <w:tcPr>
            <w:tcW w:w="923" w:type="pct"/>
            <w:vAlign w:val="center"/>
          </w:tcPr>
          <w:p w14:paraId="1159D390" w14:textId="77777777" w:rsidR="0064530E" w:rsidRPr="00B45458" w:rsidRDefault="0064530E" w:rsidP="0064530E">
            <w:pPr>
              <w:spacing w:before="60" w:after="60"/>
              <w:ind w:right="274"/>
              <w:jc w:val="right"/>
              <w:rPr>
                <w:i/>
                <w:color w:val="0000CC"/>
                <w:sz w:val="25"/>
                <w:szCs w:val="25"/>
              </w:rPr>
            </w:pPr>
            <w:r w:rsidRPr="00B45458">
              <w:rPr>
                <w:i/>
                <w:color w:val="0000CC"/>
                <w:sz w:val="25"/>
                <w:szCs w:val="25"/>
              </w:rPr>
              <w:t>678 829,5</w:t>
            </w:r>
          </w:p>
        </w:tc>
        <w:tc>
          <w:tcPr>
            <w:tcW w:w="923" w:type="pct"/>
            <w:vAlign w:val="center"/>
          </w:tcPr>
          <w:p w14:paraId="3E15E3A0" w14:textId="77777777" w:rsidR="0064530E" w:rsidRPr="00B45458" w:rsidRDefault="0064530E" w:rsidP="0064530E">
            <w:pPr>
              <w:spacing w:before="60" w:after="60"/>
              <w:ind w:right="116"/>
              <w:jc w:val="right"/>
              <w:rPr>
                <w:i/>
                <w:color w:val="0000CC"/>
                <w:sz w:val="25"/>
                <w:szCs w:val="25"/>
              </w:rPr>
            </w:pPr>
            <w:r w:rsidRPr="00B45458">
              <w:rPr>
                <w:i/>
                <w:color w:val="0000CC"/>
                <w:sz w:val="25"/>
                <w:szCs w:val="25"/>
              </w:rPr>
              <w:t>637 013,5</w:t>
            </w:r>
          </w:p>
        </w:tc>
        <w:tc>
          <w:tcPr>
            <w:tcW w:w="355" w:type="pct"/>
            <w:vAlign w:val="center"/>
          </w:tcPr>
          <w:p w14:paraId="68CA4052" w14:textId="77777777" w:rsidR="0064530E" w:rsidRPr="00B45458" w:rsidRDefault="0064530E" w:rsidP="0064530E">
            <w:pPr>
              <w:spacing w:before="60" w:after="60"/>
              <w:ind w:right="79"/>
              <w:jc w:val="center"/>
              <w:rPr>
                <w:i/>
                <w:color w:val="0000CC"/>
                <w:sz w:val="25"/>
                <w:szCs w:val="25"/>
              </w:rPr>
            </w:pPr>
            <w:r w:rsidRPr="00B45458">
              <w:rPr>
                <w:i/>
                <w:color w:val="0000CC"/>
                <w:sz w:val="25"/>
                <w:szCs w:val="25"/>
              </w:rPr>
              <w:t>93,8</w:t>
            </w:r>
          </w:p>
        </w:tc>
      </w:tr>
      <w:tr w:rsidR="0064530E" w:rsidRPr="00B45458" w14:paraId="35BF0B7A" w14:textId="77777777" w:rsidTr="0064530E">
        <w:trPr>
          <w:jc w:val="center"/>
        </w:trPr>
        <w:tc>
          <w:tcPr>
            <w:tcW w:w="313" w:type="pct"/>
            <w:vAlign w:val="center"/>
          </w:tcPr>
          <w:p w14:paraId="0C3C0756" w14:textId="77777777" w:rsidR="0064530E" w:rsidRPr="00B45458" w:rsidRDefault="0064530E" w:rsidP="0064530E">
            <w:pPr>
              <w:spacing w:before="60" w:after="60"/>
              <w:jc w:val="center"/>
              <w:rPr>
                <w:i/>
                <w:color w:val="0000CC"/>
                <w:sz w:val="25"/>
                <w:szCs w:val="25"/>
              </w:rPr>
            </w:pPr>
            <w:r w:rsidRPr="00B45458">
              <w:rPr>
                <w:i/>
                <w:color w:val="0000CC"/>
                <w:sz w:val="25"/>
                <w:szCs w:val="25"/>
              </w:rPr>
              <w:t>4.</w:t>
            </w:r>
          </w:p>
        </w:tc>
        <w:tc>
          <w:tcPr>
            <w:tcW w:w="2486" w:type="pct"/>
            <w:vAlign w:val="center"/>
          </w:tcPr>
          <w:p w14:paraId="75F22DA1" w14:textId="77777777" w:rsidR="0064530E" w:rsidRPr="00B45458" w:rsidRDefault="0064530E" w:rsidP="0064530E">
            <w:pPr>
              <w:spacing w:before="60" w:after="60"/>
              <w:rPr>
                <w:i/>
                <w:color w:val="0000CC"/>
                <w:sz w:val="25"/>
                <w:szCs w:val="25"/>
              </w:rPr>
            </w:pPr>
            <w:r w:rsidRPr="00B45458">
              <w:rPr>
                <w:i/>
                <w:color w:val="0000CC"/>
                <w:sz w:val="25"/>
                <w:szCs w:val="25"/>
              </w:rPr>
              <w:t>Субсидии автономным учреждениям на иные цели</w:t>
            </w:r>
          </w:p>
        </w:tc>
        <w:tc>
          <w:tcPr>
            <w:tcW w:w="923" w:type="pct"/>
            <w:vAlign w:val="center"/>
          </w:tcPr>
          <w:p w14:paraId="66CD6CF3" w14:textId="77777777" w:rsidR="0064530E" w:rsidRPr="00B45458" w:rsidRDefault="0064530E" w:rsidP="0064530E">
            <w:pPr>
              <w:spacing w:before="60" w:after="60"/>
              <w:ind w:right="274"/>
              <w:jc w:val="right"/>
              <w:rPr>
                <w:i/>
                <w:color w:val="0000CC"/>
                <w:sz w:val="25"/>
                <w:szCs w:val="25"/>
              </w:rPr>
            </w:pPr>
            <w:r w:rsidRPr="00B45458">
              <w:rPr>
                <w:i/>
                <w:color w:val="0000CC"/>
                <w:sz w:val="25"/>
                <w:szCs w:val="25"/>
              </w:rPr>
              <w:t>74 781,1</w:t>
            </w:r>
          </w:p>
        </w:tc>
        <w:tc>
          <w:tcPr>
            <w:tcW w:w="923" w:type="pct"/>
            <w:vAlign w:val="center"/>
          </w:tcPr>
          <w:p w14:paraId="71D9A308" w14:textId="77777777" w:rsidR="0064530E" w:rsidRPr="00B45458" w:rsidRDefault="0064530E" w:rsidP="0064530E">
            <w:pPr>
              <w:spacing w:before="60" w:after="60"/>
              <w:ind w:right="116"/>
              <w:jc w:val="right"/>
              <w:rPr>
                <w:i/>
                <w:color w:val="0000CC"/>
                <w:sz w:val="25"/>
                <w:szCs w:val="25"/>
              </w:rPr>
            </w:pPr>
            <w:r w:rsidRPr="00B45458">
              <w:rPr>
                <w:i/>
                <w:color w:val="0000CC"/>
                <w:sz w:val="25"/>
                <w:szCs w:val="25"/>
              </w:rPr>
              <w:t>72 106,8</w:t>
            </w:r>
          </w:p>
        </w:tc>
        <w:tc>
          <w:tcPr>
            <w:tcW w:w="355" w:type="pct"/>
            <w:vAlign w:val="center"/>
          </w:tcPr>
          <w:p w14:paraId="4550544E" w14:textId="77777777" w:rsidR="0064530E" w:rsidRPr="00B45458" w:rsidRDefault="0064530E" w:rsidP="0064530E">
            <w:pPr>
              <w:spacing w:before="60" w:after="60"/>
              <w:ind w:right="79"/>
              <w:jc w:val="center"/>
              <w:rPr>
                <w:i/>
                <w:color w:val="0000CC"/>
                <w:sz w:val="25"/>
                <w:szCs w:val="25"/>
              </w:rPr>
            </w:pPr>
            <w:r w:rsidRPr="00B45458">
              <w:rPr>
                <w:i/>
                <w:color w:val="0000CC"/>
                <w:sz w:val="25"/>
                <w:szCs w:val="25"/>
              </w:rPr>
              <w:t>96,4</w:t>
            </w:r>
          </w:p>
        </w:tc>
      </w:tr>
      <w:tr w:rsidR="0064530E" w:rsidRPr="00B45458" w14:paraId="14C24549" w14:textId="77777777" w:rsidTr="0064530E">
        <w:trPr>
          <w:jc w:val="center"/>
        </w:trPr>
        <w:tc>
          <w:tcPr>
            <w:tcW w:w="313" w:type="pct"/>
            <w:vAlign w:val="center"/>
          </w:tcPr>
          <w:p w14:paraId="7D282AAC" w14:textId="77777777" w:rsidR="0064530E" w:rsidRPr="00B45458" w:rsidRDefault="0064530E" w:rsidP="0064530E">
            <w:pPr>
              <w:spacing w:before="60" w:after="60"/>
              <w:jc w:val="center"/>
              <w:rPr>
                <w:i/>
                <w:color w:val="0000CC"/>
                <w:sz w:val="25"/>
                <w:szCs w:val="25"/>
              </w:rPr>
            </w:pPr>
            <w:r w:rsidRPr="00B45458">
              <w:rPr>
                <w:i/>
                <w:color w:val="0000CC"/>
                <w:sz w:val="25"/>
                <w:szCs w:val="25"/>
              </w:rPr>
              <w:t>5.</w:t>
            </w:r>
          </w:p>
        </w:tc>
        <w:tc>
          <w:tcPr>
            <w:tcW w:w="2486" w:type="pct"/>
            <w:vAlign w:val="center"/>
          </w:tcPr>
          <w:p w14:paraId="08FA0325" w14:textId="77777777" w:rsidR="0064530E" w:rsidRPr="00B45458" w:rsidRDefault="0064530E" w:rsidP="0064530E">
            <w:pPr>
              <w:spacing w:before="60" w:after="60"/>
              <w:rPr>
                <w:i/>
                <w:color w:val="0000CC"/>
                <w:sz w:val="25"/>
                <w:szCs w:val="25"/>
              </w:rPr>
            </w:pPr>
            <w:r w:rsidRPr="00B45458">
              <w:rPr>
                <w:i/>
                <w:color w:val="0000CC"/>
                <w:sz w:val="25"/>
                <w:szCs w:val="25"/>
              </w:rPr>
              <w:t>Гранты в форме субсидии бюджетным учреждениям</w:t>
            </w:r>
          </w:p>
        </w:tc>
        <w:tc>
          <w:tcPr>
            <w:tcW w:w="923" w:type="pct"/>
            <w:vAlign w:val="center"/>
          </w:tcPr>
          <w:p w14:paraId="7A576340" w14:textId="77777777" w:rsidR="0064530E" w:rsidRPr="00B45458" w:rsidRDefault="0064530E" w:rsidP="0064530E">
            <w:pPr>
              <w:spacing w:before="60" w:after="60"/>
              <w:ind w:right="274"/>
              <w:jc w:val="right"/>
              <w:rPr>
                <w:i/>
                <w:color w:val="0000CC"/>
                <w:sz w:val="25"/>
                <w:szCs w:val="25"/>
              </w:rPr>
            </w:pPr>
            <w:r w:rsidRPr="00B45458">
              <w:rPr>
                <w:i/>
                <w:color w:val="0000CC"/>
                <w:sz w:val="25"/>
                <w:szCs w:val="25"/>
              </w:rPr>
              <w:t>190,9</w:t>
            </w:r>
          </w:p>
        </w:tc>
        <w:tc>
          <w:tcPr>
            <w:tcW w:w="923" w:type="pct"/>
            <w:vAlign w:val="center"/>
          </w:tcPr>
          <w:p w14:paraId="05879307" w14:textId="77777777" w:rsidR="0064530E" w:rsidRPr="00B45458" w:rsidRDefault="0064530E" w:rsidP="0064530E">
            <w:pPr>
              <w:spacing w:before="60" w:after="60"/>
              <w:ind w:right="116"/>
              <w:jc w:val="right"/>
              <w:rPr>
                <w:i/>
                <w:color w:val="0000CC"/>
                <w:sz w:val="25"/>
                <w:szCs w:val="25"/>
              </w:rPr>
            </w:pPr>
            <w:r w:rsidRPr="00B45458">
              <w:rPr>
                <w:i/>
                <w:color w:val="0000CC"/>
                <w:sz w:val="25"/>
                <w:szCs w:val="25"/>
              </w:rPr>
              <w:t>0,0</w:t>
            </w:r>
          </w:p>
        </w:tc>
        <w:tc>
          <w:tcPr>
            <w:tcW w:w="355" w:type="pct"/>
            <w:vAlign w:val="center"/>
          </w:tcPr>
          <w:p w14:paraId="3D2021ED" w14:textId="77777777" w:rsidR="0064530E" w:rsidRPr="00B45458" w:rsidRDefault="0064530E" w:rsidP="0064530E">
            <w:pPr>
              <w:spacing w:before="60" w:after="60"/>
              <w:ind w:right="79"/>
              <w:jc w:val="center"/>
              <w:rPr>
                <w:i/>
                <w:color w:val="0000CC"/>
                <w:sz w:val="25"/>
                <w:szCs w:val="25"/>
              </w:rPr>
            </w:pPr>
            <w:r w:rsidRPr="00B45458">
              <w:rPr>
                <w:i/>
                <w:color w:val="0000CC"/>
                <w:sz w:val="25"/>
                <w:szCs w:val="25"/>
              </w:rPr>
              <w:t>0,0</w:t>
            </w:r>
          </w:p>
        </w:tc>
      </w:tr>
      <w:tr w:rsidR="0064530E" w:rsidRPr="00B45458" w14:paraId="28F3FD0C" w14:textId="77777777" w:rsidTr="0064530E">
        <w:trPr>
          <w:jc w:val="center"/>
        </w:trPr>
        <w:tc>
          <w:tcPr>
            <w:tcW w:w="313" w:type="pct"/>
            <w:vAlign w:val="center"/>
          </w:tcPr>
          <w:p w14:paraId="7BE8C03B" w14:textId="77777777" w:rsidR="0064530E" w:rsidRPr="00B45458" w:rsidRDefault="0064530E" w:rsidP="0064530E">
            <w:pPr>
              <w:spacing w:before="60" w:after="60"/>
              <w:jc w:val="center"/>
              <w:rPr>
                <w:i/>
                <w:color w:val="0000CC"/>
                <w:sz w:val="25"/>
                <w:szCs w:val="25"/>
              </w:rPr>
            </w:pPr>
            <w:r w:rsidRPr="00B45458">
              <w:rPr>
                <w:i/>
                <w:color w:val="0000CC"/>
                <w:sz w:val="25"/>
                <w:szCs w:val="25"/>
              </w:rPr>
              <w:t>6.</w:t>
            </w:r>
          </w:p>
        </w:tc>
        <w:tc>
          <w:tcPr>
            <w:tcW w:w="2486" w:type="pct"/>
            <w:vAlign w:val="center"/>
          </w:tcPr>
          <w:p w14:paraId="2B2398E9" w14:textId="77777777" w:rsidR="0064530E" w:rsidRPr="00B45458" w:rsidRDefault="0064530E" w:rsidP="0064530E">
            <w:pPr>
              <w:spacing w:before="60" w:after="60"/>
              <w:rPr>
                <w:i/>
                <w:color w:val="0000CC"/>
                <w:sz w:val="25"/>
                <w:szCs w:val="25"/>
              </w:rPr>
            </w:pPr>
            <w:r w:rsidRPr="00B45458">
              <w:rPr>
                <w:i/>
                <w:color w:val="0000CC"/>
                <w:sz w:val="25"/>
                <w:szCs w:val="25"/>
              </w:rPr>
              <w:t>Гранты в форме субсидии автономным учреждениям</w:t>
            </w:r>
          </w:p>
        </w:tc>
        <w:tc>
          <w:tcPr>
            <w:tcW w:w="923" w:type="pct"/>
            <w:vAlign w:val="center"/>
          </w:tcPr>
          <w:p w14:paraId="0FADF7B1" w14:textId="77777777" w:rsidR="0064530E" w:rsidRPr="00B45458" w:rsidRDefault="0064530E" w:rsidP="0064530E">
            <w:pPr>
              <w:spacing w:before="60" w:after="60"/>
              <w:ind w:right="274"/>
              <w:jc w:val="right"/>
              <w:rPr>
                <w:i/>
                <w:color w:val="0000CC"/>
                <w:sz w:val="25"/>
                <w:szCs w:val="25"/>
              </w:rPr>
            </w:pPr>
            <w:r w:rsidRPr="00B45458">
              <w:rPr>
                <w:i/>
                <w:color w:val="0000CC"/>
                <w:sz w:val="25"/>
                <w:szCs w:val="25"/>
              </w:rPr>
              <w:t>162,8</w:t>
            </w:r>
          </w:p>
        </w:tc>
        <w:tc>
          <w:tcPr>
            <w:tcW w:w="923" w:type="pct"/>
            <w:vAlign w:val="center"/>
          </w:tcPr>
          <w:p w14:paraId="2003FAFF" w14:textId="77777777" w:rsidR="0064530E" w:rsidRPr="00B45458" w:rsidRDefault="0064530E" w:rsidP="0064530E">
            <w:pPr>
              <w:spacing w:before="60" w:after="60"/>
              <w:ind w:right="116"/>
              <w:jc w:val="right"/>
              <w:rPr>
                <w:i/>
                <w:color w:val="0000CC"/>
                <w:sz w:val="25"/>
                <w:szCs w:val="25"/>
              </w:rPr>
            </w:pPr>
            <w:r w:rsidRPr="00B45458">
              <w:rPr>
                <w:i/>
                <w:color w:val="0000CC"/>
                <w:sz w:val="25"/>
                <w:szCs w:val="25"/>
              </w:rPr>
              <w:t>0,0</w:t>
            </w:r>
          </w:p>
        </w:tc>
        <w:tc>
          <w:tcPr>
            <w:tcW w:w="355" w:type="pct"/>
            <w:vAlign w:val="center"/>
          </w:tcPr>
          <w:p w14:paraId="53C0DD3B" w14:textId="77777777" w:rsidR="0064530E" w:rsidRPr="00B45458" w:rsidRDefault="0064530E" w:rsidP="0064530E">
            <w:pPr>
              <w:spacing w:before="60" w:after="60"/>
              <w:ind w:right="79"/>
              <w:jc w:val="center"/>
              <w:rPr>
                <w:i/>
                <w:color w:val="0000CC"/>
                <w:sz w:val="25"/>
                <w:szCs w:val="25"/>
              </w:rPr>
            </w:pPr>
            <w:r w:rsidRPr="00B45458">
              <w:rPr>
                <w:i/>
                <w:color w:val="0000CC"/>
                <w:sz w:val="25"/>
                <w:szCs w:val="25"/>
              </w:rPr>
              <w:t>0,0</w:t>
            </w:r>
          </w:p>
        </w:tc>
      </w:tr>
      <w:tr w:rsidR="0064530E" w:rsidRPr="00B45458" w14:paraId="7F5D1ECB" w14:textId="77777777" w:rsidTr="0064530E">
        <w:trPr>
          <w:jc w:val="center"/>
        </w:trPr>
        <w:tc>
          <w:tcPr>
            <w:tcW w:w="313" w:type="pct"/>
            <w:vAlign w:val="center"/>
          </w:tcPr>
          <w:p w14:paraId="333F7C51" w14:textId="77777777" w:rsidR="0064530E" w:rsidRPr="00B45458" w:rsidRDefault="0064530E" w:rsidP="0064530E">
            <w:pPr>
              <w:spacing w:before="60" w:after="60"/>
              <w:jc w:val="center"/>
              <w:rPr>
                <w:i/>
                <w:color w:val="0000CC"/>
                <w:sz w:val="25"/>
                <w:szCs w:val="25"/>
              </w:rPr>
            </w:pPr>
            <w:r w:rsidRPr="00B45458">
              <w:rPr>
                <w:i/>
                <w:color w:val="0000CC"/>
                <w:sz w:val="25"/>
                <w:szCs w:val="25"/>
              </w:rPr>
              <w:t>7.</w:t>
            </w:r>
          </w:p>
        </w:tc>
        <w:tc>
          <w:tcPr>
            <w:tcW w:w="2486" w:type="pct"/>
            <w:vAlign w:val="center"/>
          </w:tcPr>
          <w:p w14:paraId="259109CB" w14:textId="77777777" w:rsidR="0064530E" w:rsidRPr="00B45458" w:rsidRDefault="0064530E" w:rsidP="0064530E">
            <w:pPr>
              <w:spacing w:before="60" w:after="60"/>
              <w:rPr>
                <w:i/>
                <w:color w:val="0000CC"/>
                <w:sz w:val="25"/>
                <w:szCs w:val="25"/>
              </w:rPr>
            </w:pPr>
            <w:r w:rsidRPr="00B45458">
              <w:rPr>
                <w:i/>
                <w:color w:val="0000CC"/>
                <w:sz w:val="25"/>
                <w:szCs w:val="25"/>
              </w:rPr>
              <w:t>Субсидии (гранты в форме субсидий), не подлежащие казначейскому сопровождению</w:t>
            </w:r>
          </w:p>
        </w:tc>
        <w:tc>
          <w:tcPr>
            <w:tcW w:w="923" w:type="pct"/>
            <w:vAlign w:val="center"/>
          </w:tcPr>
          <w:p w14:paraId="48316678" w14:textId="77777777" w:rsidR="0064530E" w:rsidRPr="00B45458" w:rsidRDefault="0064530E" w:rsidP="0064530E">
            <w:pPr>
              <w:spacing w:before="60" w:after="60"/>
              <w:ind w:right="274"/>
              <w:jc w:val="right"/>
              <w:rPr>
                <w:i/>
                <w:color w:val="0000CC"/>
                <w:sz w:val="25"/>
                <w:szCs w:val="25"/>
              </w:rPr>
            </w:pPr>
            <w:r w:rsidRPr="00B45458">
              <w:rPr>
                <w:i/>
                <w:color w:val="0000CC"/>
                <w:sz w:val="25"/>
                <w:szCs w:val="25"/>
              </w:rPr>
              <w:t>162,8</w:t>
            </w:r>
          </w:p>
        </w:tc>
        <w:tc>
          <w:tcPr>
            <w:tcW w:w="923" w:type="pct"/>
            <w:vAlign w:val="center"/>
          </w:tcPr>
          <w:p w14:paraId="2A34EC80" w14:textId="77777777" w:rsidR="0064530E" w:rsidRPr="00B45458" w:rsidRDefault="0064530E" w:rsidP="0064530E">
            <w:pPr>
              <w:spacing w:before="60" w:after="60"/>
              <w:ind w:right="116"/>
              <w:jc w:val="right"/>
              <w:rPr>
                <w:i/>
                <w:color w:val="0000CC"/>
                <w:sz w:val="25"/>
                <w:szCs w:val="25"/>
              </w:rPr>
            </w:pPr>
            <w:r w:rsidRPr="00B45458">
              <w:rPr>
                <w:i/>
                <w:color w:val="0000CC"/>
                <w:sz w:val="25"/>
                <w:szCs w:val="25"/>
              </w:rPr>
              <w:t>0,0</w:t>
            </w:r>
          </w:p>
        </w:tc>
        <w:tc>
          <w:tcPr>
            <w:tcW w:w="355" w:type="pct"/>
            <w:vAlign w:val="center"/>
          </w:tcPr>
          <w:p w14:paraId="4B61BB59" w14:textId="77777777" w:rsidR="0064530E" w:rsidRPr="00B45458" w:rsidRDefault="0064530E" w:rsidP="0064530E">
            <w:pPr>
              <w:spacing w:before="60" w:after="60"/>
              <w:ind w:right="79"/>
              <w:jc w:val="center"/>
              <w:rPr>
                <w:i/>
                <w:color w:val="0000CC"/>
                <w:sz w:val="25"/>
                <w:szCs w:val="25"/>
              </w:rPr>
            </w:pPr>
            <w:r w:rsidRPr="00B45458">
              <w:rPr>
                <w:i/>
                <w:color w:val="0000CC"/>
                <w:sz w:val="25"/>
                <w:szCs w:val="25"/>
              </w:rPr>
              <w:t>0,0</w:t>
            </w:r>
          </w:p>
        </w:tc>
      </w:tr>
      <w:tr w:rsidR="0064530E" w:rsidRPr="00B45458" w14:paraId="2653EA4A" w14:textId="77777777" w:rsidTr="0064530E">
        <w:trPr>
          <w:jc w:val="center"/>
        </w:trPr>
        <w:tc>
          <w:tcPr>
            <w:tcW w:w="313" w:type="pct"/>
            <w:vAlign w:val="center"/>
          </w:tcPr>
          <w:p w14:paraId="32734D4E" w14:textId="77777777" w:rsidR="0064530E" w:rsidRPr="00B45458" w:rsidRDefault="0064530E" w:rsidP="0064530E">
            <w:pPr>
              <w:spacing w:before="60" w:after="60"/>
              <w:jc w:val="center"/>
              <w:rPr>
                <w:i/>
                <w:color w:val="0000CC"/>
                <w:sz w:val="25"/>
                <w:szCs w:val="25"/>
              </w:rPr>
            </w:pPr>
            <w:r w:rsidRPr="00B45458">
              <w:rPr>
                <w:i/>
                <w:color w:val="0000CC"/>
                <w:sz w:val="25"/>
                <w:szCs w:val="25"/>
              </w:rPr>
              <w:t>8.</w:t>
            </w:r>
          </w:p>
        </w:tc>
        <w:tc>
          <w:tcPr>
            <w:tcW w:w="2486" w:type="pct"/>
            <w:vAlign w:val="center"/>
          </w:tcPr>
          <w:p w14:paraId="0C69710C" w14:textId="77777777" w:rsidR="0064530E" w:rsidRPr="00B45458" w:rsidRDefault="0064530E" w:rsidP="0064530E">
            <w:pPr>
              <w:spacing w:before="60" w:after="60"/>
              <w:rPr>
                <w:i/>
                <w:color w:val="0000CC"/>
                <w:sz w:val="25"/>
                <w:szCs w:val="25"/>
              </w:rPr>
            </w:pPr>
            <w:r w:rsidRPr="00B45458">
              <w:rPr>
                <w:i/>
                <w:color w:val="0000CC"/>
                <w:sz w:val="25"/>
                <w:szCs w:val="25"/>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923" w:type="pct"/>
            <w:vAlign w:val="center"/>
          </w:tcPr>
          <w:p w14:paraId="44228651" w14:textId="77777777" w:rsidR="0064530E" w:rsidRPr="00B45458" w:rsidRDefault="0064530E" w:rsidP="0064530E">
            <w:pPr>
              <w:spacing w:before="60" w:after="60"/>
              <w:ind w:right="274"/>
              <w:jc w:val="right"/>
              <w:rPr>
                <w:i/>
                <w:color w:val="0000CC"/>
                <w:sz w:val="25"/>
                <w:szCs w:val="25"/>
              </w:rPr>
            </w:pPr>
            <w:r w:rsidRPr="00B45458">
              <w:rPr>
                <w:i/>
                <w:color w:val="0000CC"/>
                <w:sz w:val="25"/>
                <w:szCs w:val="25"/>
              </w:rPr>
              <w:t>162,8</w:t>
            </w:r>
          </w:p>
        </w:tc>
        <w:tc>
          <w:tcPr>
            <w:tcW w:w="923" w:type="pct"/>
            <w:vAlign w:val="center"/>
          </w:tcPr>
          <w:p w14:paraId="7B87AAA9" w14:textId="77777777" w:rsidR="0064530E" w:rsidRPr="00B45458" w:rsidRDefault="0064530E" w:rsidP="0064530E">
            <w:pPr>
              <w:spacing w:before="60" w:after="60"/>
              <w:ind w:right="116"/>
              <w:jc w:val="right"/>
              <w:rPr>
                <w:i/>
                <w:color w:val="0000CC"/>
                <w:sz w:val="25"/>
                <w:szCs w:val="25"/>
              </w:rPr>
            </w:pPr>
            <w:r w:rsidRPr="00B45458">
              <w:rPr>
                <w:i/>
                <w:color w:val="0000CC"/>
                <w:sz w:val="25"/>
                <w:szCs w:val="25"/>
              </w:rPr>
              <w:t>0,0</w:t>
            </w:r>
          </w:p>
        </w:tc>
        <w:tc>
          <w:tcPr>
            <w:tcW w:w="355" w:type="pct"/>
            <w:vAlign w:val="center"/>
          </w:tcPr>
          <w:p w14:paraId="1EAB2269" w14:textId="77777777" w:rsidR="0064530E" w:rsidRPr="00B45458" w:rsidRDefault="0064530E" w:rsidP="0064530E">
            <w:pPr>
              <w:spacing w:before="60" w:after="60"/>
              <w:ind w:right="79"/>
              <w:jc w:val="center"/>
              <w:rPr>
                <w:i/>
                <w:color w:val="0000CC"/>
                <w:sz w:val="25"/>
                <w:szCs w:val="25"/>
              </w:rPr>
            </w:pPr>
            <w:r w:rsidRPr="00B45458">
              <w:rPr>
                <w:i/>
                <w:color w:val="0000CC"/>
                <w:sz w:val="25"/>
                <w:szCs w:val="25"/>
              </w:rPr>
              <w:t>0,0</w:t>
            </w:r>
          </w:p>
        </w:tc>
      </w:tr>
    </w:tbl>
    <w:p w14:paraId="7C4FF20B" w14:textId="77777777" w:rsidR="0064530E" w:rsidRPr="00B45458" w:rsidRDefault="0064530E" w:rsidP="0064530E">
      <w:pPr>
        <w:spacing w:before="60" w:after="60"/>
        <w:jc w:val="both"/>
        <w:rPr>
          <w:color w:val="000000" w:themeColor="text1"/>
          <w:sz w:val="26"/>
          <w:szCs w:val="26"/>
        </w:rPr>
      </w:pPr>
    </w:p>
    <w:p w14:paraId="2205960C" w14:textId="77777777" w:rsidR="0064530E" w:rsidRPr="00B45458" w:rsidRDefault="0064530E" w:rsidP="0064530E">
      <w:pPr>
        <w:spacing w:before="60" w:after="60"/>
        <w:ind w:firstLine="708"/>
        <w:jc w:val="both"/>
        <w:rPr>
          <w:color w:val="000000" w:themeColor="text1"/>
          <w:sz w:val="26"/>
          <w:szCs w:val="26"/>
        </w:rPr>
      </w:pPr>
      <w:r w:rsidRPr="00B45458">
        <w:rPr>
          <w:sz w:val="26"/>
          <w:szCs w:val="26"/>
        </w:rPr>
        <w:t>Муниципальные задания 29 муниципальными бюджетными учреждениями, подведомственными Управлению общего и дошкольного образования Администрации города Норильска, выполнены в полном объеме, 52 муниципальными бюджетными учреждениями - в целом выполнены.</w:t>
      </w:r>
    </w:p>
    <w:p w14:paraId="4B59FC30" w14:textId="77777777" w:rsidR="0064530E" w:rsidRPr="00B45458" w:rsidRDefault="0064530E" w:rsidP="0064530E">
      <w:pPr>
        <w:spacing w:before="60" w:after="60"/>
        <w:ind w:firstLine="708"/>
        <w:jc w:val="both"/>
        <w:rPr>
          <w:sz w:val="26"/>
          <w:szCs w:val="26"/>
        </w:rPr>
      </w:pPr>
      <w:r w:rsidRPr="00B45458">
        <w:rPr>
          <w:sz w:val="26"/>
          <w:szCs w:val="26"/>
        </w:rPr>
        <w:t>Результаты и целевые индикаторы реализации Программы подробно представлены в отчете по муниципальной программе, который включен в состав годовой отчетности.</w:t>
      </w:r>
    </w:p>
    <w:p w14:paraId="388E590F" w14:textId="77777777" w:rsidR="001438AA" w:rsidRPr="00881E10" w:rsidRDefault="001438AA" w:rsidP="001438AA">
      <w:pPr>
        <w:pStyle w:val="30"/>
        <w:jc w:val="center"/>
        <w:rPr>
          <w:rFonts w:ascii="Times New Roman" w:hAnsi="Times New Roman" w:cs="Times New Roman"/>
          <w:kern w:val="32"/>
        </w:rPr>
      </w:pPr>
      <w:bookmarkStart w:id="97" w:name="_Toc133482684"/>
      <w:r w:rsidRPr="00881E10">
        <w:rPr>
          <w:rFonts w:ascii="Times New Roman" w:hAnsi="Times New Roman" w:cs="Times New Roman"/>
          <w:kern w:val="32"/>
        </w:rPr>
        <w:t>МП «Социальная поддержка жителей города Норильска»</w:t>
      </w:r>
      <w:bookmarkEnd w:id="97"/>
      <w:r w:rsidRPr="00881E10">
        <w:rPr>
          <w:rFonts w:ascii="Times New Roman" w:hAnsi="Times New Roman" w:cs="Times New Roman"/>
          <w:kern w:val="32"/>
        </w:rPr>
        <w:t xml:space="preserve"> </w:t>
      </w:r>
    </w:p>
    <w:p w14:paraId="47FB6526" w14:textId="77777777" w:rsidR="001438AA" w:rsidRPr="003D4C96" w:rsidRDefault="001438AA" w:rsidP="001438AA">
      <w:pPr>
        <w:jc w:val="both"/>
        <w:rPr>
          <w:color w:val="000000"/>
          <w:sz w:val="26"/>
          <w:szCs w:val="26"/>
          <w:highlight w:val="yellow"/>
        </w:rPr>
      </w:pPr>
    </w:p>
    <w:p w14:paraId="5A209464" w14:textId="77777777" w:rsidR="0064530E" w:rsidRPr="00CE7179" w:rsidRDefault="0064530E" w:rsidP="0064530E">
      <w:pPr>
        <w:ind w:firstLine="708"/>
        <w:jc w:val="both"/>
        <w:rPr>
          <w:sz w:val="26"/>
          <w:szCs w:val="26"/>
        </w:rPr>
      </w:pPr>
      <w:r w:rsidRPr="00CE7179">
        <w:rPr>
          <w:sz w:val="26"/>
          <w:szCs w:val="26"/>
        </w:rPr>
        <w:t>В целом по муниципальной программе «Социальная поддержка жителей муниципального образования город Норильск» (далее – Программа) расходы исполнены в сумме 232 355,7 тыс. рублей или 88,0 процент</w:t>
      </w:r>
      <w:r>
        <w:rPr>
          <w:sz w:val="26"/>
          <w:szCs w:val="26"/>
        </w:rPr>
        <w:t>ов</w:t>
      </w:r>
      <w:r w:rsidRPr="00CE7179">
        <w:rPr>
          <w:sz w:val="26"/>
          <w:szCs w:val="26"/>
        </w:rPr>
        <w:t xml:space="preserve"> от уточненных плановых ассигнований 264 178,3 тыс. рублей. </w:t>
      </w:r>
    </w:p>
    <w:p w14:paraId="2EE9B5F8" w14:textId="36F1FBB0" w:rsidR="0064530E" w:rsidRPr="00881E10" w:rsidRDefault="0064530E" w:rsidP="0064530E">
      <w:pPr>
        <w:spacing w:before="60" w:after="60"/>
        <w:ind w:firstLine="708"/>
        <w:jc w:val="right"/>
        <w:rPr>
          <w:bCs/>
          <w:sz w:val="26"/>
          <w:szCs w:val="26"/>
        </w:rPr>
      </w:pPr>
      <w:r w:rsidRPr="00881E10">
        <w:rPr>
          <w:bCs/>
        </w:rPr>
        <w:t>Таблица</w:t>
      </w:r>
      <w:r w:rsidR="00881E10" w:rsidRPr="00881E10">
        <w:rPr>
          <w:bCs/>
        </w:rPr>
        <w:t xml:space="preserve"> 30</w:t>
      </w:r>
    </w:p>
    <w:p w14:paraId="56F6B0C7" w14:textId="77777777" w:rsidR="0064530E" w:rsidRPr="00CE7179" w:rsidRDefault="0064530E" w:rsidP="0064530E">
      <w:pPr>
        <w:spacing w:after="60"/>
        <w:ind w:firstLine="720"/>
        <w:jc w:val="right"/>
        <w:rPr>
          <w:bCs/>
          <w:sz w:val="26"/>
          <w:szCs w:val="26"/>
        </w:rPr>
      </w:pPr>
      <w:r w:rsidRPr="002F6FC2">
        <w:rPr>
          <w:bCs/>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781"/>
        <w:gridCol w:w="1706"/>
        <w:gridCol w:w="919"/>
        <w:gridCol w:w="1973"/>
      </w:tblGrid>
      <w:tr w:rsidR="0064530E" w:rsidRPr="00CE7179" w14:paraId="194B8A1D" w14:textId="77777777" w:rsidTr="0064530E">
        <w:trPr>
          <w:trHeight w:val="521"/>
          <w:tblHeader/>
          <w:jc w:val="center"/>
        </w:trPr>
        <w:tc>
          <w:tcPr>
            <w:tcW w:w="3114" w:type="dxa"/>
            <w:shd w:val="clear" w:color="auto" w:fill="auto"/>
            <w:vAlign w:val="center"/>
          </w:tcPr>
          <w:p w14:paraId="50E89949" w14:textId="77777777" w:rsidR="0064530E" w:rsidRPr="00CE7179" w:rsidRDefault="0064530E" w:rsidP="0064530E">
            <w:pPr>
              <w:spacing w:before="60" w:after="60"/>
              <w:ind w:left="283"/>
              <w:jc w:val="center"/>
              <w:rPr>
                <w:b/>
              </w:rPr>
            </w:pPr>
            <w:r w:rsidRPr="00CE7179">
              <w:rPr>
                <w:b/>
              </w:rPr>
              <w:t>Наименование</w:t>
            </w:r>
          </w:p>
        </w:tc>
        <w:tc>
          <w:tcPr>
            <w:tcW w:w="1781" w:type="dxa"/>
            <w:vAlign w:val="center"/>
          </w:tcPr>
          <w:p w14:paraId="064D5AF1" w14:textId="77777777" w:rsidR="0064530E" w:rsidRPr="00CE7179" w:rsidRDefault="0064530E" w:rsidP="0064530E">
            <w:pPr>
              <w:spacing w:before="60" w:after="60"/>
              <w:ind w:left="33"/>
              <w:jc w:val="center"/>
              <w:rPr>
                <w:b/>
              </w:rPr>
            </w:pPr>
            <w:r w:rsidRPr="00CE7179">
              <w:rPr>
                <w:b/>
              </w:rPr>
              <w:t>Уточненный план</w:t>
            </w:r>
          </w:p>
        </w:tc>
        <w:tc>
          <w:tcPr>
            <w:tcW w:w="0" w:type="auto"/>
            <w:vAlign w:val="center"/>
          </w:tcPr>
          <w:p w14:paraId="60A685B9" w14:textId="77777777" w:rsidR="0064530E" w:rsidRPr="00CE7179" w:rsidRDefault="0064530E" w:rsidP="0064530E">
            <w:pPr>
              <w:spacing w:before="60" w:after="60"/>
              <w:ind w:left="175"/>
              <w:jc w:val="center"/>
              <w:rPr>
                <w:b/>
              </w:rPr>
            </w:pPr>
            <w:r w:rsidRPr="00CE7179">
              <w:rPr>
                <w:b/>
              </w:rPr>
              <w:t>Исполнение</w:t>
            </w:r>
          </w:p>
        </w:tc>
        <w:tc>
          <w:tcPr>
            <w:tcW w:w="0" w:type="auto"/>
            <w:vAlign w:val="center"/>
          </w:tcPr>
          <w:p w14:paraId="6F64F08E" w14:textId="77777777" w:rsidR="0064530E" w:rsidRPr="00CE7179" w:rsidRDefault="0064530E" w:rsidP="0064530E">
            <w:pPr>
              <w:spacing w:before="60" w:after="60"/>
              <w:ind w:left="28"/>
              <w:jc w:val="center"/>
              <w:rPr>
                <w:b/>
              </w:rPr>
            </w:pPr>
            <w:r w:rsidRPr="00CE7179">
              <w:rPr>
                <w:b/>
              </w:rPr>
              <w:t xml:space="preserve">% </w:t>
            </w:r>
          </w:p>
        </w:tc>
        <w:tc>
          <w:tcPr>
            <w:tcW w:w="1973" w:type="dxa"/>
            <w:vAlign w:val="center"/>
          </w:tcPr>
          <w:p w14:paraId="0E6D7C70" w14:textId="77777777" w:rsidR="0064530E" w:rsidRPr="00CE7179" w:rsidRDefault="0064530E" w:rsidP="0064530E">
            <w:pPr>
              <w:spacing w:before="60" w:after="60"/>
              <w:ind w:left="29"/>
              <w:jc w:val="center"/>
              <w:rPr>
                <w:b/>
              </w:rPr>
            </w:pPr>
            <w:r w:rsidRPr="00CE7179">
              <w:rPr>
                <w:b/>
              </w:rPr>
              <w:t>Отклонение</w:t>
            </w:r>
          </w:p>
        </w:tc>
      </w:tr>
      <w:tr w:rsidR="0064530E" w:rsidRPr="00CE7179" w14:paraId="7733F4CB" w14:textId="77777777" w:rsidTr="0064530E">
        <w:trPr>
          <w:trHeight w:val="489"/>
          <w:jc w:val="center"/>
        </w:trPr>
        <w:tc>
          <w:tcPr>
            <w:tcW w:w="3114" w:type="dxa"/>
            <w:shd w:val="clear" w:color="auto" w:fill="auto"/>
          </w:tcPr>
          <w:p w14:paraId="01FE4192" w14:textId="77777777" w:rsidR="0064530E" w:rsidRPr="00CE7179" w:rsidRDefault="0064530E" w:rsidP="0064530E">
            <w:pPr>
              <w:spacing w:before="60" w:after="60"/>
              <w:ind w:left="283"/>
              <w:jc w:val="center"/>
            </w:pPr>
            <w:r w:rsidRPr="00CE7179">
              <w:t>Местный бюджет</w:t>
            </w:r>
          </w:p>
        </w:tc>
        <w:tc>
          <w:tcPr>
            <w:tcW w:w="1781" w:type="dxa"/>
          </w:tcPr>
          <w:p w14:paraId="12263903" w14:textId="77777777" w:rsidR="0064530E" w:rsidRPr="00CE7179" w:rsidRDefault="0064530E" w:rsidP="0064530E">
            <w:pPr>
              <w:spacing w:before="60" w:after="60"/>
              <w:ind w:left="283"/>
              <w:jc w:val="right"/>
            </w:pPr>
            <w:r w:rsidRPr="00CE7179">
              <w:t>264 178,3</w:t>
            </w:r>
          </w:p>
        </w:tc>
        <w:tc>
          <w:tcPr>
            <w:tcW w:w="0" w:type="auto"/>
          </w:tcPr>
          <w:p w14:paraId="5F65D9B1" w14:textId="77777777" w:rsidR="0064530E" w:rsidRPr="00CE7179" w:rsidRDefault="0064530E" w:rsidP="0064530E">
            <w:pPr>
              <w:spacing w:before="60" w:after="60"/>
              <w:ind w:left="283"/>
              <w:jc w:val="right"/>
            </w:pPr>
            <w:r w:rsidRPr="00CE7179">
              <w:t>232 355,7</w:t>
            </w:r>
          </w:p>
        </w:tc>
        <w:tc>
          <w:tcPr>
            <w:tcW w:w="0" w:type="auto"/>
          </w:tcPr>
          <w:p w14:paraId="615D5595" w14:textId="77777777" w:rsidR="0064530E" w:rsidRPr="00CE7179" w:rsidRDefault="0064530E" w:rsidP="0064530E">
            <w:pPr>
              <w:spacing w:before="60" w:after="60"/>
              <w:ind w:left="283"/>
              <w:jc w:val="right"/>
            </w:pPr>
            <w:r w:rsidRPr="00CE7179">
              <w:t>88,0</w:t>
            </w:r>
          </w:p>
        </w:tc>
        <w:tc>
          <w:tcPr>
            <w:tcW w:w="1973" w:type="dxa"/>
          </w:tcPr>
          <w:p w14:paraId="54A91FC0" w14:textId="77777777" w:rsidR="0064530E" w:rsidRPr="00CE7179" w:rsidRDefault="0064530E" w:rsidP="0064530E">
            <w:pPr>
              <w:spacing w:before="60" w:after="60"/>
              <w:ind w:left="283"/>
              <w:jc w:val="right"/>
            </w:pPr>
            <w:r w:rsidRPr="00CE7179">
              <w:t>- 31 822,6</w:t>
            </w:r>
          </w:p>
        </w:tc>
      </w:tr>
      <w:tr w:rsidR="0064530E" w:rsidRPr="00CE7179" w14:paraId="5FC515E4" w14:textId="77777777" w:rsidTr="0064530E">
        <w:trPr>
          <w:trHeight w:val="402"/>
          <w:jc w:val="center"/>
        </w:trPr>
        <w:tc>
          <w:tcPr>
            <w:tcW w:w="3114" w:type="dxa"/>
            <w:shd w:val="clear" w:color="auto" w:fill="auto"/>
          </w:tcPr>
          <w:p w14:paraId="1F430D1A" w14:textId="77777777" w:rsidR="0064530E" w:rsidRPr="00CE7179" w:rsidRDefault="0064530E" w:rsidP="0064530E">
            <w:pPr>
              <w:spacing w:before="60" w:after="60"/>
              <w:ind w:left="283"/>
              <w:jc w:val="center"/>
              <w:rPr>
                <w:b/>
              </w:rPr>
            </w:pPr>
            <w:r w:rsidRPr="00CE7179">
              <w:rPr>
                <w:b/>
              </w:rPr>
              <w:t>ИТОГО</w:t>
            </w:r>
          </w:p>
        </w:tc>
        <w:tc>
          <w:tcPr>
            <w:tcW w:w="1781" w:type="dxa"/>
            <w:shd w:val="clear" w:color="auto" w:fill="auto"/>
          </w:tcPr>
          <w:p w14:paraId="6A5A73F0" w14:textId="77777777" w:rsidR="0064530E" w:rsidRPr="00CE7179" w:rsidRDefault="0064530E" w:rsidP="0064530E">
            <w:pPr>
              <w:spacing w:before="60" w:after="60"/>
              <w:ind w:left="283"/>
              <w:jc w:val="right"/>
              <w:rPr>
                <w:b/>
              </w:rPr>
            </w:pPr>
            <w:r w:rsidRPr="00CE7179">
              <w:rPr>
                <w:b/>
              </w:rPr>
              <w:t>264 178,3</w:t>
            </w:r>
          </w:p>
        </w:tc>
        <w:tc>
          <w:tcPr>
            <w:tcW w:w="0" w:type="auto"/>
            <w:shd w:val="clear" w:color="auto" w:fill="auto"/>
          </w:tcPr>
          <w:p w14:paraId="2B1EA1B2" w14:textId="77777777" w:rsidR="0064530E" w:rsidRPr="00CE7179" w:rsidRDefault="0064530E" w:rsidP="0064530E">
            <w:pPr>
              <w:spacing w:before="60" w:after="60"/>
              <w:ind w:left="283"/>
              <w:jc w:val="right"/>
              <w:rPr>
                <w:b/>
              </w:rPr>
            </w:pPr>
            <w:r w:rsidRPr="00CE7179">
              <w:rPr>
                <w:b/>
              </w:rPr>
              <w:t xml:space="preserve"> 232 355,7</w:t>
            </w:r>
          </w:p>
        </w:tc>
        <w:tc>
          <w:tcPr>
            <w:tcW w:w="0" w:type="auto"/>
            <w:shd w:val="clear" w:color="auto" w:fill="auto"/>
          </w:tcPr>
          <w:p w14:paraId="512DE588" w14:textId="77777777" w:rsidR="0064530E" w:rsidRPr="00CE7179" w:rsidRDefault="0064530E" w:rsidP="0064530E">
            <w:pPr>
              <w:spacing w:before="60" w:after="60"/>
              <w:ind w:left="283"/>
              <w:jc w:val="center"/>
              <w:rPr>
                <w:b/>
              </w:rPr>
            </w:pPr>
            <w:r w:rsidRPr="00CE7179">
              <w:rPr>
                <w:b/>
              </w:rPr>
              <w:t>88,0</w:t>
            </w:r>
          </w:p>
        </w:tc>
        <w:tc>
          <w:tcPr>
            <w:tcW w:w="1973" w:type="dxa"/>
            <w:shd w:val="clear" w:color="auto" w:fill="auto"/>
          </w:tcPr>
          <w:p w14:paraId="68CB7143" w14:textId="77777777" w:rsidR="0064530E" w:rsidRPr="00CE7179" w:rsidRDefault="0064530E" w:rsidP="0064530E">
            <w:pPr>
              <w:spacing w:before="60" w:after="60"/>
              <w:ind w:left="283"/>
              <w:jc w:val="right"/>
              <w:rPr>
                <w:b/>
              </w:rPr>
            </w:pPr>
            <w:r w:rsidRPr="00CE7179">
              <w:rPr>
                <w:b/>
              </w:rPr>
              <w:t>- 31 822,6</w:t>
            </w:r>
          </w:p>
        </w:tc>
      </w:tr>
    </w:tbl>
    <w:p w14:paraId="26E5C404" w14:textId="77777777" w:rsidR="0064530E" w:rsidRDefault="0064530E" w:rsidP="0064530E">
      <w:pPr>
        <w:spacing w:before="60" w:after="60"/>
        <w:ind w:firstLine="708"/>
        <w:jc w:val="both"/>
        <w:rPr>
          <w:sz w:val="26"/>
          <w:szCs w:val="26"/>
        </w:rPr>
      </w:pPr>
    </w:p>
    <w:p w14:paraId="579D8E6A" w14:textId="77777777" w:rsidR="0064530E" w:rsidRPr="00CE7179" w:rsidRDefault="0064530E" w:rsidP="0064530E">
      <w:pPr>
        <w:spacing w:before="60" w:after="60"/>
        <w:ind w:firstLine="708"/>
        <w:jc w:val="both"/>
        <w:rPr>
          <w:sz w:val="26"/>
          <w:szCs w:val="26"/>
        </w:rPr>
      </w:pPr>
      <w:r w:rsidRPr="00CE7179">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526D64DA" w14:textId="77777777" w:rsidR="0064530E" w:rsidRPr="00CE7179" w:rsidRDefault="0064530E" w:rsidP="0064530E">
      <w:pPr>
        <w:spacing w:before="60" w:after="60"/>
        <w:jc w:val="right"/>
        <w:rPr>
          <w:bCs/>
          <w:sz w:val="26"/>
          <w:szCs w:val="26"/>
        </w:rPr>
      </w:pPr>
      <w:r w:rsidRPr="00CE7179">
        <w:rPr>
          <w:bCs/>
          <w:sz w:val="26"/>
          <w:szCs w:val="26"/>
        </w:rPr>
        <w:t>Таблица 31</w:t>
      </w:r>
    </w:p>
    <w:p w14:paraId="49C2F20F" w14:textId="77777777" w:rsidR="0064530E" w:rsidRPr="00CE7179" w:rsidRDefault="0064530E" w:rsidP="0064530E">
      <w:pPr>
        <w:spacing w:before="60" w:after="60"/>
        <w:jc w:val="right"/>
        <w:rPr>
          <w:bCs/>
          <w:sz w:val="26"/>
          <w:szCs w:val="26"/>
        </w:rPr>
      </w:pPr>
      <w:r w:rsidRPr="00CE7179">
        <w:rPr>
          <w:bCs/>
          <w:sz w:val="26"/>
          <w:szCs w:val="26"/>
        </w:rPr>
        <w:t>тыс. рублей</w:t>
      </w:r>
    </w:p>
    <w:tbl>
      <w:tblPr>
        <w:tblW w:w="9351" w:type="dxa"/>
        <w:jc w:val="center"/>
        <w:tblLayout w:type="fixed"/>
        <w:tblLook w:val="04A0" w:firstRow="1" w:lastRow="0" w:firstColumn="1" w:lastColumn="0" w:noHBand="0" w:noVBand="1"/>
      </w:tblPr>
      <w:tblGrid>
        <w:gridCol w:w="704"/>
        <w:gridCol w:w="2552"/>
        <w:gridCol w:w="850"/>
        <w:gridCol w:w="1418"/>
        <w:gridCol w:w="1275"/>
        <w:gridCol w:w="851"/>
        <w:gridCol w:w="1701"/>
      </w:tblGrid>
      <w:tr w:rsidR="0064530E" w:rsidRPr="00CE7179" w14:paraId="0D09B710" w14:textId="77777777" w:rsidTr="0064530E">
        <w:trPr>
          <w:cantSplit/>
          <w:trHeight w:val="1627"/>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56CD14BF" w14:textId="77777777" w:rsidR="0064530E" w:rsidRPr="00CE7179" w:rsidRDefault="0064530E" w:rsidP="0064530E">
            <w:pPr>
              <w:jc w:val="center"/>
              <w:rPr>
                <w:b/>
                <w:bCs/>
              </w:rPr>
            </w:pPr>
            <w:r w:rsidRPr="00CE7179">
              <w:rPr>
                <w:b/>
                <w:bCs/>
              </w:rPr>
              <w:t>№ п/п</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1C16D" w14:textId="77777777" w:rsidR="0064530E" w:rsidRPr="00CE7179" w:rsidRDefault="0064530E" w:rsidP="0064530E">
            <w:pPr>
              <w:jc w:val="center"/>
              <w:rPr>
                <w:b/>
                <w:bCs/>
              </w:rPr>
            </w:pPr>
            <w:r w:rsidRPr="00CE7179">
              <w:rPr>
                <w:b/>
                <w:bCs/>
              </w:rPr>
              <w:t>Наименование ГРБС</w:t>
            </w:r>
          </w:p>
        </w:tc>
        <w:tc>
          <w:tcPr>
            <w:tcW w:w="850" w:type="dxa"/>
            <w:tcBorders>
              <w:top w:val="single" w:sz="4" w:space="0" w:color="auto"/>
              <w:left w:val="nil"/>
              <w:bottom w:val="single" w:sz="4" w:space="0" w:color="auto"/>
              <w:right w:val="single" w:sz="4" w:space="0" w:color="auto"/>
            </w:tcBorders>
            <w:textDirection w:val="btLr"/>
          </w:tcPr>
          <w:p w14:paraId="1C862481" w14:textId="77777777" w:rsidR="0064530E" w:rsidRPr="00CE7179" w:rsidRDefault="0064530E" w:rsidP="0064530E">
            <w:pPr>
              <w:spacing w:before="60" w:after="60"/>
              <w:ind w:left="283" w:right="113"/>
              <w:rPr>
                <w:b/>
                <w:bCs/>
              </w:rPr>
            </w:pPr>
            <w:r w:rsidRPr="00CE7179">
              <w:rPr>
                <w:b/>
              </w:rPr>
              <w:t>Раздел, подраздел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31B4A" w14:textId="77777777" w:rsidR="0064530E" w:rsidRPr="00CE7179" w:rsidRDefault="0064530E" w:rsidP="0064530E">
            <w:pPr>
              <w:jc w:val="center"/>
              <w:rPr>
                <w:b/>
                <w:bCs/>
              </w:rPr>
            </w:pPr>
            <w:r w:rsidRPr="00CE7179">
              <w:rPr>
                <w:b/>
                <w:bCs/>
              </w:rPr>
              <w:t>Уточнен-ный план</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0AAC918" w14:textId="77777777" w:rsidR="0064530E" w:rsidRPr="00CE7179" w:rsidRDefault="0064530E" w:rsidP="0064530E">
            <w:pPr>
              <w:jc w:val="center"/>
              <w:rPr>
                <w:b/>
                <w:bCs/>
              </w:rPr>
            </w:pPr>
            <w:r w:rsidRPr="00CE7179">
              <w:rPr>
                <w:b/>
                <w:bCs/>
              </w:rPr>
              <w:t>Исполнение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2F13DB7" w14:textId="77777777" w:rsidR="0064530E" w:rsidRPr="00CE7179" w:rsidRDefault="0064530E" w:rsidP="0064530E">
            <w:pPr>
              <w:jc w:val="center"/>
              <w:rPr>
                <w:b/>
                <w:bCs/>
              </w:rPr>
            </w:pPr>
            <w:r w:rsidRPr="00CE7179">
              <w:rPr>
                <w:b/>
                <w:bCs/>
              </w:rPr>
              <w:t>%</w:t>
            </w:r>
          </w:p>
        </w:tc>
        <w:tc>
          <w:tcPr>
            <w:tcW w:w="1701" w:type="dxa"/>
            <w:tcBorders>
              <w:top w:val="single" w:sz="4" w:space="0" w:color="auto"/>
              <w:left w:val="nil"/>
              <w:bottom w:val="single" w:sz="4" w:space="0" w:color="auto"/>
              <w:right w:val="single" w:sz="4" w:space="0" w:color="auto"/>
            </w:tcBorders>
            <w:vAlign w:val="center"/>
          </w:tcPr>
          <w:p w14:paraId="6BD95E76" w14:textId="77777777" w:rsidR="0064530E" w:rsidRPr="00CE7179" w:rsidRDefault="0064530E" w:rsidP="0064530E">
            <w:pPr>
              <w:jc w:val="center"/>
              <w:rPr>
                <w:b/>
                <w:bCs/>
              </w:rPr>
            </w:pPr>
            <w:r w:rsidRPr="00CE7179">
              <w:rPr>
                <w:b/>
                <w:bCs/>
              </w:rPr>
              <w:t>Отклонение</w:t>
            </w:r>
          </w:p>
        </w:tc>
      </w:tr>
      <w:tr w:rsidR="0064530E" w:rsidRPr="00CE7179" w14:paraId="46A80210" w14:textId="77777777" w:rsidTr="0064530E">
        <w:trPr>
          <w:trHeight w:val="417"/>
          <w:jc w:val="center"/>
        </w:trPr>
        <w:tc>
          <w:tcPr>
            <w:tcW w:w="3256" w:type="dxa"/>
            <w:gridSpan w:val="2"/>
            <w:tcBorders>
              <w:top w:val="nil"/>
              <w:left w:val="single" w:sz="4" w:space="0" w:color="auto"/>
              <w:bottom w:val="single" w:sz="4" w:space="0" w:color="auto"/>
              <w:right w:val="single" w:sz="4" w:space="0" w:color="auto"/>
            </w:tcBorders>
            <w:shd w:val="clear" w:color="auto" w:fill="BFBFBF" w:themeFill="background1" w:themeFillShade="BF"/>
            <w:vAlign w:val="center"/>
          </w:tcPr>
          <w:p w14:paraId="48C0A91E" w14:textId="77777777" w:rsidR="0064530E" w:rsidRPr="00CE7179" w:rsidRDefault="0064530E" w:rsidP="0064530E">
            <w:pPr>
              <w:rPr>
                <w:b/>
                <w:bCs/>
              </w:rPr>
            </w:pPr>
            <w:r w:rsidRPr="00CE7179">
              <w:rPr>
                <w:b/>
                <w:bCs/>
              </w:rPr>
              <w:t>ВСЕГО:</w:t>
            </w:r>
          </w:p>
        </w:tc>
        <w:tc>
          <w:tcPr>
            <w:tcW w:w="850"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2224C89B" w14:textId="77777777" w:rsidR="0064530E" w:rsidRPr="00CE7179" w:rsidRDefault="0064530E" w:rsidP="0064530E">
            <w:pPr>
              <w:jc w:val="right"/>
              <w:rPr>
                <w:b/>
                <w:bCs/>
              </w:rPr>
            </w:pPr>
          </w:p>
        </w:tc>
        <w:tc>
          <w:tcPr>
            <w:tcW w:w="1418"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78309A94" w14:textId="77777777" w:rsidR="0064530E" w:rsidRPr="00CE7179" w:rsidRDefault="0064530E" w:rsidP="0064530E">
            <w:pPr>
              <w:jc w:val="right"/>
              <w:rPr>
                <w:b/>
                <w:bCs/>
              </w:rPr>
            </w:pPr>
            <w:r w:rsidRPr="00CE7179">
              <w:rPr>
                <w:b/>
                <w:bCs/>
              </w:rPr>
              <w:t>264 178,3</w:t>
            </w:r>
          </w:p>
        </w:tc>
        <w:tc>
          <w:tcPr>
            <w:tcW w:w="1275" w:type="dxa"/>
            <w:tcBorders>
              <w:top w:val="nil"/>
              <w:left w:val="nil"/>
              <w:bottom w:val="single" w:sz="4" w:space="0" w:color="auto"/>
              <w:right w:val="single" w:sz="4" w:space="0" w:color="auto"/>
            </w:tcBorders>
            <w:shd w:val="clear" w:color="auto" w:fill="BFBFBF" w:themeFill="background1" w:themeFillShade="BF"/>
            <w:noWrap/>
            <w:vAlign w:val="center"/>
            <w:hideMark/>
          </w:tcPr>
          <w:p w14:paraId="7BA70969" w14:textId="77777777" w:rsidR="0064530E" w:rsidRPr="00CE7179" w:rsidRDefault="0064530E" w:rsidP="0064530E">
            <w:pPr>
              <w:jc w:val="right"/>
              <w:rPr>
                <w:b/>
                <w:bCs/>
              </w:rPr>
            </w:pPr>
            <w:r w:rsidRPr="00CE7179">
              <w:rPr>
                <w:b/>
                <w:bCs/>
              </w:rPr>
              <w:t xml:space="preserve">232 355,7 </w:t>
            </w:r>
          </w:p>
        </w:tc>
        <w:tc>
          <w:tcPr>
            <w:tcW w:w="851" w:type="dxa"/>
            <w:tcBorders>
              <w:top w:val="nil"/>
              <w:left w:val="nil"/>
              <w:bottom w:val="single" w:sz="4" w:space="0" w:color="auto"/>
              <w:right w:val="single" w:sz="4" w:space="0" w:color="auto"/>
            </w:tcBorders>
            <w:shd w:val="clear" w:color="auto" w:fill="BFBFBF" w:themeFill="background1" w:themeFillShade="BF"/>
            <w:noWrap/>
            <w:vAlign w:val="center"/>
            <w:hideMark/>
          </w:tcPr>
          <w:p w14:paraId="522105D7" w14:textId="77777777" w:rsidR="0064530E" w:rsidRPr="00CE7179" w:rsidRDefault="0064530E" w:rsidP="0064530E">
            <w:pPr>
              <w:jc w:val="right"/>
              <w:rPr>
                <w:b/>
                <w:bCs/>
              </w:rPr>
            </w:pPr>
            <w:r w:rsidRPr="00CE7179">
              <w:rPr>
                <w:b/>
                <w:bCs/>
              </w:rPr>
              <w:t>88,0</w:t>
            </w:r>
          </w:p>
        </w:tc>
        <w:tc>
          <w:tcPr>
            <w:tcW w:w="1701" w:type="dxa"/>
            <w:tcBorders>
              <w:top w:val="nil"/>
              <w:left w:val="nil"/>
              <w:bottom w:val="single" w:sz="4" w:space="0" w:color="auto"/>
              <w:right w:val="single" w:sz="4" w:space="0" w:color="auto"/>
            </w:tcBorders>
            <w:shd w:val="clear" w:color="auto" w:fill="BFBFBF" w:themeFill="background1" w:themeFillShade="BF"/>
            <w:vAlign w:val="center"/>
          </w:tcPr>
          <w:p w14:paraId="57E9FD51" w14:textId="77777777" w:rsidR="0064530E" w:rsidRPr="00CE7179" w:rsidRDefault="0064530E" w:rsidP="0064530E">
            <w:pPr>
              <w:jc w:val="right"/>
              <w:rPr>
                <w:b/>
                <w:bCs/>
              </w:rPr>
            </w:pPr>
            <w:r w:rsidRPr="00CE7179">
              <w:rPr>
                <w:b/>
              </w:rPr>
              <w:t>- 31 822,6</w:t>
            </w:r>
          </w:p>
        </w:tc>
      </w:tr>
      <w:tr w:rsidR="0064530E" w:rsidRPr="00CE7179" w14:paraId="2030FC30" w14:textId="77777777" w:rsidTr="0064530E">
        <w:trPr>
          <w:trHeight w:val="510"/>
          <w:jc w:val="center"/>
        </w:trPr>
        <w:tc>
          <w:tcPr>
            <w:tcW w:w="704" w:type="dxa"/>
            <w:tcBorders>
              <w:top w:val="single" w:sz="4" w:space="0" w:color="auto"/>
              <w:left w:val="single" w:sz="4" w:space="0" w:color="auto"/>
              <w:bottom w:val="single" w:sz="4" w:space="0" w:color="auto"/>
              <w:right w:val="single" w:sz="4" w:space="0" w:color="auto"/>
            </w:tcBorders>
            <w:vAlign w:val="center"/>
          </w:tcPr>
          <w:p w14:paraId="36640065" w14:textId="77777777" w:rsidR="0064530E" w:rsidRPr="00CE7179" w:rsidRDefault="0064530E" w:rsidP="0064530E">
            <w:r w:rsidRPr="00CE7179">
              <w:t>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57001B4" w14:textId="77777777" w:rsidR="0064530E" w:rsidRPr="00CE7179" w:rsidRDefault="0064530E" w:rsidP="0064530E">
            <w:pPr>
              <w:rPr>
                <w:i/>
              </w:rPr>
            </w:pPr>
            <w:r w:rsidRPr="00CE7179">
              <w:rPr>
                <w:i/>
              </w:rPr>
              <w:t xml:space="preserve">Администрация города Норильска (МКУ «Управление социальной политики») </w:t>
            </w:r>
          </w:p>
        </w:tc>
        <w:tc>
          <w:tcPr>
            <w:tcW w:w="850" w:type="dxa"/>
            <w:tcBorders>
              <w:top w:val="single" w:sz="4" w:space="0" w:color="auto"/>
              <w:left w:val="nil"/>
              <w:bottom w:val="single" w:sz="4" w:space="0" w:color="auto"/>
              <w:right w:val="single" w:sz="4" w:space="0" w:color="auto"/>
            </w:tcBorders>
            <w:vAlign w:val="center"/>
          </w:tcPr>
          <w:p w14:paraId="24FE1628" w14:textId="77777777" w:rsidR="0064530E" w:rsidRPr="00CE7179" w:rsidRDefault="0064530E" w:rsidP="0064530E">
            <w:pPr>
              <w:jc w:val="center"/>
              <w:rPr>
                <w:i/>
              </w:rPr>
            </w:pPr>
            <w:r w:rsidRPr="00CE7179">
              <w:rPr>
                <w:i/>
              </w:rPr>
              <w:t>0502,</w:t>
            </w:r>
            <w:r w:rsidRPr="00CE7179">
              <w:rPr>
                <w:i/>
              </w:rPr>
              <w:br/>
              <w:t>1001,</w:t>
            </w:r>
            <w:r w:rsidRPr="00CE7179">
              <w:rPr>
                <w:i/>
              </w:rPr>
              <w:br/>
              <w:t>1003,</w:t>
            </w:r>
            <w:r w:rsidRPr="00CE7179">
              <w:rPr>
                <w:i/>
              </w:rPr>
              <w:br/>
              <w:t>1006,0705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A4C61C" w14:textId="77777777" w:rsidR="0064530E" w:rsidRPr="00CE7179" w:rsidRDefault="0064530E" w:rsidP="0064530E">
            <w:pPr>
              <w:jc w:val="right"/>
              <w:rPr>
                <w:i/>
              </w:rPr>
            </w:pPr>
            <w:r w:rsidRPr="00CE7179">
              <w:rPr>
                <w:i/>
              </w:rPr>
              <w:t>263 025,9</w:t>
            </w:r>
          </w:p>
        </w:tc>
        <w:tc>
          <w:tcPr>
            <w:tcW w:w="1275" w:type="dxa"/>
            <w:tcBorders>
              <w:top w:val="single" w:sz="4" w:space="0" w:color="auto"/>
              <w:left w:val="nil"/>
              <w:bottom w:val="single" w:sz="4" w:space="0" w:color="auto"/>
              <w:right w:val="single" w:sz="4" w:space="0" w:color="auto"/>
            </w:tcBorders>
            <w:shd w:val="clear" w:color="auto" w:fill="auto"/>
            <w:vAlign w:val="center"/>
          </w:tcPr>
          <w:p w14:paraId="4651083F" w14:textId="77777777" w:rsidR="0064530E" w:rsidRPr="00CE7179" w:rsidRDefault="0064530E" w:rsidP="0064530E">
            <w:pPr>
              <w:jc w:val="right"/>
              <w:rPr>
                <w:i/>
              </w:rPr>
            </w:pPr>
            <w:r w:rsidRPr="00CE7179">
              <w:rPr>
                <w:i/>
              </w:rPr>
              <w:t>231 415,9</w:t>
            </w:r>
          </w:p>
        </w:tc>
        <w:tc>
          <w:tcPr>
            <w:tcW w:w="851" w:type="dxa"/>
            <w:tcBorders>
              <w:top w:val="single" w:sz="4" w:space="0" w:color="auto"/>
              <w:left w:val="nil"/>
              <w:bottom w:val="single" w:sz="4" w:space="0" w:color="auto"/>
              <w:right w:val="single" w:sz="4" w:space="0" w:color="auto"/>
            </w:tcBorders>
            <w:shd w:val="clear" w:color="auto" w:fill="auto"/>
            <w:vAlign w:val="center"/>
          </w:tcPr>
          <w:p w14:paraId="2DB63E31" w14:textId="77777777" w:rsidR="0064530E" w:rsidRPr="00CE7179" w:rsidRDefault="0064530E" w:rsidP="0064530E">
            <w:pPr>
              <w:jc w:val="right"/>
              <w:rPr>
                <w:i/>
              </w:rPr>
            </w:pPr>
            <w:r w:rsidRPr="00CE7179">
              <w:rPr>
                <w:i/>
              </w:rPr>
              <w:t>88,0</w:t>
            </w:r>
          </w:p>
        </w:tc>
        <w:tc>
          <w:tcPr>
            <w:tcW w:w="1701" w:type="dxa"/>
            <w:tcBorders>
              <w:top w:val="single" w:sz="4" w:space="0" w:color="auto"/>
              <w:left w:val="nil"/>
              <w:bottom w:val="single" w:sz="4" w:space="0" w:color="auto"/>
              <w:right w:val="single" w:sz="4" w:space="0" w:color="auto"/>
            </w:tcBorders>
            <w:shd w:val="clear" w:color="auto" w:fill="auto"/>
            <w:vAlign w:val="center"/>
          </w:tcPr>
          <w:p w14:paraId="437CA775" w14:textId="77777777" w:rsidR="0064530E" w:rsidRPr="00CE7179" w:rsidRDefault="0064530E" w:rsidP="0064530E">
            <w:pPr>
              <w:jc w:val="right"/>
              <w:rPr>
                <w:i/>
              </w:rPr>
            </w:pPr>
            <w:r w:rsidRPr="00CE7179">
              <w:rPr>
                <w:i/>
              </w:rPr>
              <w:t>- 31 610,0</w:t>
            </w:r>
          </w:p>
        </w:tc>
      </w:tr>
      <w:tr w:rsidR="0064530E" w:rsidRPr="00CE7179" w14:paraId="173D7979" w14:textId="77777777" w:rsidTr="0064530E">
        <w:trPr>
          <w:trHeight w:val="765"/>
          <w:jc w:val="center"/>
        </w:trPr>
        <w:tc>
          <w:tcPr>
            <w:tcW w:w="704" w:type="dxa"/>
            <w:tcBorders>
              <w:top w:val="single" w:sz="4" w:space="0" w:color="auto"/>
              <w:left w:val="single" w:sz="4" w:space="0" w:color="auto"/>
              <w:bottom w:val="single" w:sz="4" w:space="0" w:color="auto"/>
              <w:right w:val="single" w:sz="4" w:space="0" w:color="auto"/>
            </w:tcBorders>
            <w:vAlign w:val="center"/>
          </w:tcPr>
          <w:p w14:paraId="12477842" w14:textId="77777777" w:rsidR="0064530E" w:rsidRPr="00CE7179" w:rsidRDefault="0064530E" w:rsidP="0064530E">
            <w:r w:rsidRPr="00CE7179">
              <w:t>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D4601" w14:textId="77777777" w:rsidR="0064530E" w:rsidRPr="00CE7179" w:rsidRDefault="0064530E" w:rsidP="0064530E">
            <w:pPr>
              <w:rPr>
                <w:i/>
              </w:rPr>
            </w:pPr>
            <w:r w:rsidRPr="00CE7179">
              <w:rPr>
                <w:i/>
              </w:rPr>
              <w:t>Снежногорское территориальное управление Администрации города Норильск</w:t>
            </w:r>
          </w:p>
        </w:tc>
        <w:tc>
          <w:tcPr>
            <w:tcW w:w="850" w:type="dxa"/>
            <w:tcBorders>
              <w:top w:val="single" w:sz="4" w:space="0" w:color="auto"/>
              <w:left w:val="nil"/>
              <w:bottom w:val="single" w:sz="4" w:space="0" w:color="auto"/>
              <w:right w:val="single" w:sz="4" w:space="0" w:color="auto"/>
            </w:tcBorders>
            <w:vAlign w:val="center"/>
          </w:tcPr>
          <w:p w14:paraId="75D37FE2" w14:textId="77777777" w:rsidR="0064530E" w:rsidRPr="00CE7179" w:rsidRDefault="0064530E" w:rsidP="0064530E">
            <w:pPr>
              <w:jc w:val="center"/>
              <w:rPr>
                <w:i/>
              </w:rPr>
            </w:pPr>
            <w:r w:rsidRPr="00CE7179">
              <w:rPr>
                <w:i/>
              </w:rPr>
              <w:t>1003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DF40B" w14:textId="77777777" w:rsidR="0064530E" w:rsidRPr="00CE7179" w:rsidRDefault="0064530E" w:rsidP="0064530E">
            <w:pPr>
              <w:jc w:val="right"/>
              <w:rPr>
                <w:i/>
              </w:rPr>
            </w:pPr>
            <w:r w:rsidRPr="00CE7179">
              <w:rPr>
                <w:i/>
              </w:rPr>
              <w:t>1 152,4</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6E8160C" w14:textId="77777777" w:rsidR="0064530E" w:rsidRPr="00CE7179" w:rsidRDefault="0064530E" w:rsidP="0064530E">
            <w:pPr>
              <w:jc w:val="right"/>
              <w:rPr>
                <w:i/>
              </w:rPr>
            </w:pPr>
            <w:r w:rsidRPr="00CE7179">
              <w:rPr>
                <w:i/>
              </w:rPr>
              <w:t>939,8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0A2B236" w14:textId="77777777" w:rsidR="0064530E" w:rsidRPr="00CE7179" w:rsidRDefault="0064530E" w:rsidP="0064530E">
            <w:pPr>
              <w:jc w:val="right"/>
              <w:rPr>
                <w:i/>
              </w:rPr>
            </w:pPr>
            <w:r w:rsidRPr="00CE7179">
              <w:rPr>
                <w:i/>
              </w:rPr>
              <w:t>81,6</w:t>
            </w:r>
          </w:p>
        </w:tc>
        <w:tc>
          <w:tcPr>
            <w:tcW w:w="1701" w:type="dxa"/>
            <w:tcBorders>
              <w:top w:val="single" w:sz="4" w:space="0" w:color="auto"/>
              <w:left w:val="nil"/>
              <w:bottom w:val="single" w:sz="4" w:space="0" w:color="auto"/>
              <w:right w:val="single" w:sz="4" w:space="0" w:color="auto"/>
            </w:tcBorders>
            <w:vAlign w:val="center"/>
          </w:tcPr>
          <w:p w14:paraId="1C9B9205" w14:textId="77777777" w:rsidR="0064530E" w:rsidRPr="00CE7179" w:rsidRDefault="0064530E" w:rsidP="0064530E">
            <w:pPr>
              <w:jc w:val="right"/>
              <w:rPr>
                <w:i/>
              </w:rPr>
            </w:pPr>
            <w:r w:rsidRPr="00CE7179">
              <w:rPr>
                <w:i/>
              </w:rPr>
              <w:t>- 212,6</w:t>
            </w:r>
          </w:p>
        </w:tc>
      </w:tr>
    </w:tbl>
    <w:p w14:paraId="2C69DE84" w14:textId="77777777" w:rsidR="0064530E" w:rsidRPr="00CE7179" w:rsidRDefault="0064530E" w:rsidP="0064530E">
      <w:pPr>
        <w:spacing w:before="60" w:after="60"/>
        <w:ind w:left="283"/>
        <w:rPr>
          <w:sz w:val="26"/>
          <w:szCs w:val="26"/>
          <w:highlight w:val="yellow"/>
        </w:rPr>
      </w:pPr>
    </w:p>
    <w:p w14:paraId="748A3355" w14:textId="77777777" w:rsidR="0064530E" w:rsidRPr="00AE0369" w:rsidRDefault="0064530E" w:rsidP="0064530E">
      <w:pPr>
        <w:spacing w:before="60" w:after="60"/>
        <w:ind w:firstLine="708"/>
        <w:jc w:val="both"/>
        <w:rPr>
          <w:sz w:val="26"/>
          <w:szCs w:val="26"/>
        </w:rPr>
      </w:pPr>
      <w:r w:rsidRPr="00AE0369">
        <w:rPr>
          <w:b/>
          <w:sz w:val="26"/>
          <w:szCs w:val="26"/>
        </w:rPr>
        <w:t xml:space="preserve">Подпрограмма 3. </w:t>
      </w:r>
      <w:r w:rsidRPr="00AE0369">
        <w:rPr>
          <w:sz w:val="26"/>
          <w:szCs w:val="26"/>
        </w:rPr>
        <w:t>«Повышение социальной защищенности и уровня жизни жителей муниципального образования город Норильск и прочие мероприятия».</w:t>
      </w:r>
    </w:p>
    <w:p w14:paraId="74E04BB9" w14:textId="77777777" w:rsidR="0064530E" w:rsidRDefault="0064530E" w:rsidP="0064530E">
      <w:pPr>
        <w:contextualSpacing/>
        <w:jc w:val="both"/>
        <w:rPr>
          <w:color w:val="0000FF"/>
          <w:sz w:val="26"/>
          <w:szCs w:val="26"/>
        </w:rPr>
      </w:pPr>
    </w:p>
    <w:p w14:paraId="5BC5DE2F" w14:textId="77777777" w:rsidR="0064530E" w:rsidRPr="00D92D68" w:rsidRDefault="0064530E" w:rsidP="0064530E">
      <w:pPr>
        <w:ind w:firstLine="708"/>
        <w:contextualSpacing/>
        <w:jc w:val="both"/>
        <w:rPr>
          <w:color w:val="000000" w:themeColor="text1"/>
          <w:sz w:val="26"/>
          <w:szCs w:val="26"/>
        </w:rPr>
      </w:pPr>
      <w:r w:rsidRPr="00CE7179">
        <w:rPr>
          <w:color w:val="0000FF"/>
          <w:sz w:val="26"/>
          <w:szCs w:val="26"/>
        </w:rPr>
        <w:t>Основное мероприятие 3.2.</w:t>
      </w:r>
      <w:r w:rsidRPr="00CE7179">
        <w:rPr>
          <w:sz w:val="26"/>
          <w:szCs w:val="26"/>
        </w:rPr>
        <w:t xml:space="preserve"> </w:t>
      </w:r>
      <w:r w:rsidRPr="00D92D68">
        <w:rPr>
          <w:i/>
          <w:color w:val="000000" w:themeColor="text1"/>
          <w:sz w:val="26"/>
          <w:szCs w:val="26"/>
        </w:rPr>
        <w:t>«Реализация ФЗ от 02.03.2007 № 25-ФЗ «О муниципальной службе в Российской Федерации», доплата к пенсии «Почетным гражданам города Норильска».</w:t>
      </w:r>
    </w:p>
    <w:p w14:paraId="50E99328" w14:textId="77777777" w:rsidR="0064530E" w:rsidRPr="00CE7179" w:rsidRDefault="0064530E" w:rsidP="0064530E">
      <w:pPr>
        <w:ind w:firstLine="708"/>
        <w:contextualSpacing/>
        <w:jc w:val="both"/>
        <w:rPr>
          <w:sz w:val="26"/>
          <w:szCs w:val="26"/>
        </w:rPr>
      </w:pPr>
      <w:r w:rsidRPr="00CE7179">
        <w:rPr>
          <w:sz w:val="26"/>
          <w:szCs w:val="26"/>
        </w:rPr>
        <w:t xml:space="preserve">По </w:t>
      </w:r>
      <w:r w:rsidRPr="00CE7179">
        <w:rPr>
          <w:b/>
          <w:sz w:val="26"/>
          <w:szCs w:val="26"/>
          <w:u w:val="single"/>
        </w:rPr>
        <w:t>Администрации города Норильска (МКУ «Управление социальной политики»)</w:t>
      </w:r>
      <w:r w:rsidRPr="00CE7179">
        <w:rPr>
          <w:sz w:val="26"/>
          <w:szCs w:val="26"/>
        </w:rPr>
        <w:t xml:space="preserve"> включены расходные обязательства</w:t>
      </w:r>
      <w:r w:rsidRPr="00CE7179">
        <w:rPr>
          <w:b/>
          <w:sz w:val="26"/>
          <w:szCs w:val="26"/>
        </w:rPr>
        <w:t xml:space="preserve"> </w:t>
      </w:r>
      <w:r w:rsidRPr="00CE7179">
        <w:rPr>
          <w:sz w:val="26"/>
          <w:szCs w:val="26"/>
        </w:rPr>
        <w:t xml:space="preserve">в сумме </w:t>
      </w:r>
      <w:r w:rsidRPr="00CE7179">
        <w:rPr>
          <w:b/>
          <w:sz w:val="26"/>
          <w:szCs w:val="26"/>
        </w:rPr>
        <w:t xml:space="preserve">34 892,8 </w:t>
      </w:r>
      <w:r w:rsidRPr="00CE7179">
        <w:rPr>
          <w:sz w:val="26"/>
          <w:szCs w:val="26"/>
        </w:rPr>
        <w:t xml:space="preserve">тыс. рублей. Исполнение составило </w:t>
      </w:r>
      <w:r w:rsidRPr="00CE7179">
        <w:rPr>
          <w:b/>
          <w:sz w:val="26"/>
          <w:szCs w:val="26"/>
        </w:rPr>
        <w:t xml:space="preserve">33 762,9 </w:t>
      </w:r>
      <w:r w:rsidRPr="00CE7179">
        <w:rPr>
          <w:sz w:val="26"/>
          <w:szCs w:val="26"/>
        </w:rPr>
        <w:t xml:space="preserve">тыс. рублей или </w:t>
      </w:r>
      <w:r w:rsidRPr="00CE7179">
        <w:rPr>
          <w:b/>
          <w:sz w:val="26"/>
          <w:szCs w:val="26"/>
        </w:rPr>
        <w:t>96,8</w:t>
      </w:r>
      <w:r w:rsidRPr="00CE7179">
        <w:rPr>
          <w:sz w:val="26"/>
          <w:szCs w:val="26"/>
        </w:rPr>
        <w:t xml:space="preserve"> процента. За 2022 год персональную надбавку к пенсии получили 6 человек, удостоенных звания «Почетный гражданин города Норильска», и произведена выплата пенсии за выслугу лет 206 лицам, замещавшим должности муниципальной службы.</w:t>
      </w:r>
    </w:p>
    <w:p w14:paraId="2BBF3675" w14:textId="77777777" w:rsidR="0064530E" w:rsidRPr="00CE7179" w:rsidRDefault="0064530E" w:rsidP="0064530E">
      <w:pPr>
        <w:ind w:firstLine="708"/>
        <w:contextualSpacing/>
        <w:jc w:val="both"/>
        <w:rPr>
          <w:sz w:val="26"/>
          <w:szCs w:val="26"/>
        </w:rPr>
      </w:pPr>
      <w:r w:rsidRPr="00CE7179">
        <w:rPr>
          <w:color w:val="0000FF"/>
          <w:sz w:val="26"/>
          <w:szCs w:val="26"/>
        </w:rPr>
        <w:t>Основное мероприятие 3.3.</w:t>
      </w:r>
      <w:r w:rsidRPr="00CE7179">
        <w:rPr>
          <w:sz w:val="26"/>
          <w:szCs w:val="26"/>
        </w:rPr>
        <w:t xml:space="preserve"> </w:t>
      </w:r>
      <w:r w:rsidRPr="00D92D68">
        <w:rPr>
          <w:i/>
          <w:color w:val="000000" w:themeColor="text1"/>
          <w:sz w:val="26"/>
          <w:szCs w:val="26"/>
        </w:rPr>
        <w:t>«Улучшение условий жизни и дополнительная социальная поддержка жителей муниципального образования город Норильск»</w:t>
      </w:r>
      <w:r w:rsidRPr="00CE7179">
        <w:rPr>
          <w:color w:val="0000FF"/>
          <w:sz w:val="26"/>
          <w:szCs w:val="26"/>
        </w:rPr>
        <w:t xml:space="preserve"> </w:t>
      </w:r>
      <w:r w:rsidRPr="00CE7179">
        <w:rPr>
          <w:sz w:val="26"/>
          <w:szCs w:val="26"/>
        </w:rPr>
        <w:t xml:space="preserve">в сумме </w:t>
      </w:r>
      <w:r w:rsidRPr="00CE7179">
        <w:rPr>
          <w:b/>
          <w:sz w:val="26"/>
          <w:szCs w:val="26"/>
        </w:rPr>
        <w:t>148 669,3</w:t>
      </w:r>
      <w:r w:rsidRPr="00CE7179">
        <w:rPr>
          <w:sz w:val="26"/>
          <w:szCs w:val="26"/>
        </w:rPr>
        <w:t xml:space="preserve"> тыс. рублей. Исполнение составило </w:t>
      </w:r>
      <w:r w:rsidRPr="00CE7179">
        <w:rPr>
          <w:b/>
          <w:sz w:val="26"/>
          <w:szCs w:val="26"/>
        </w:rPr>
        <w:t>133 969,8</w:t>
      </w:r>
      <w:r w:rsidRPr="00CE7179">
        <w:rPr>
          <w:sz w:val="26"/>
          <w:szCs w:val="26"/>
        </w:rPr>
        <w:t xml:space="preserve"> тыс. рублей или </w:t>
      </w:r>
      <w:r w:rsidRPr="00CE7179">
        <w:rPr>
          <w:b/>
          <w:sz w:val="26"/>
          <w:szCs w:val="26"/>
        </w:rPr>
        <w:t>90,1</w:t>
      </w:r>
      <w:r w:rsidRPr="00CE7179">
        <w:rPr>
          <w:sz w:val="26"/>
          <w:szCs w:val="26"/>
        </w:rPr>
        <w:t> процент</w:t>
      </w:r>
      <w:r>
        <w:rPr>
          <w:sz w:val="26"/>
          <w:szCs w:val="26"/>
        </w:rPr>
        <w:t>а</w:t>
      </w:r>
      <w:r w:rsidRPr="00CE7179">
        <w:rPr>
          <w:sz w:val="26"/>
          <w:szCs w:val="26"/>
        </w:rPr>
        <w:t>.</w:t>
      </w:r>
    </w:p>
    <w:p w14:paraId="6198E092" w14:textId="77777777" w:rsidR="0064530E" w:rsidRPr="00CE7179" w:rsidRDefault="0064530E" w:rsidP="0064530E">
      <w:pPr>
        <w:ind w:firstLine="708"/>
        <w:contextualSpacing/>
        <w:jc w:val="both"/>
        <w:rPr>
          <w:sz w:val="26"/>
          <w:szCs w:val="26"/>
        </w:rPr>
      </w:pPr>
      <w:r w:rsidRPr="00CE7179">
        <w:rPr>
          <w:sz w:val="26"/>
          <w:szCs w:val="26"/>
        </w:rPr>
        <w:t xml:space="preserve">По </w:t>
      </w:r>
      <w:r w:rsidRPr="00CE7179">
        <w:rPr>
          <w:b/>
          <w:sz w:val="26"/>
          <w:szCs w:val="26"/>
          <w:u w:val="single"/>
        </w:rPr>
        <w:t>Администрации города Норильска (МКУ «Управление социальной политики»)</w:t>
      </w:r>
      <w:r w:rsidRPr="00CE7179">
        <w:rPr>
          <w:color w:val="0000FF"/>
          <w:sz w:val="26"/>
          <w:szCs w:val="26"/>
        </w:rPr>
        <w:t xml:space="preserve"> </w:t>
      </w:r>
      <w:r w:rsidRPr="00CE7179">
        <w:rPr>
          <w:sz w:val="26"/>
          <w:szCs w:val="26"/>
        </w:rPr>
        <w:t xml:space="preserve">включены расходные обязательства в размере </w:t>
      </w:r>
      <w:r w:rsidRPr="00CE7179">
        <w:rPr>
          <w:b/>
          <w:sz w:val="26"/>
          <w:szCs w:val="26"/>
        </w:rPr>
        <w:t>147 516,9</w:t>
      </w:r>
      <w:r w:rsidRPr="00CE7179">
        <w:rPr>
          <w:sz w:val="26"/>
          <w:szCs w:val="26"/>
        </w:rPr>
        <w:t xml:space="preserve"> тыс. рублей. Исполнение составило </w:t>
      </w:r>
      <w:r w:rsidRPr="00CE7179">
        <w:rPr>
          <w:b/>
          <w:sz w:val="26"/>
          <w:szCs w:val="26"/>
        </w:rPr>
        <w:t>133 030,0</w:t>
      </w:r>
      <w:r w:rsidRPr="00CE7179">
        <w:rPr>
          <w:sz w:val="26"/>
          <w:szCs w:val="26"/>
        </w:rPr>
        <w:t xml:space="preserve"> тыс. рублей или </w:t>
      </w:r>
      <w:r w:rsidRPr="00CE7179">
        <w:rPr>
          <w:b/>
          <w:sz w:val="26"/>
          <w:szCs w:val="26"/>
        </w:rPr>
        <w:t>90,2</w:t>
      </w:r>
      <w:r w:rsidRPr="00CE7179">
        <w:rPr>
          <w:sz w:val="26"/>
          <w:szCs w:val="26"/>
        </w:rPr>
        <w:t xml:space="preserve"> процента, в том числе:</w:t>
      </w:r>
    </w:p>
    <w:p w14:paraId="40EC387A" w14:textId="77777777" w:rsidR="0064530E" w:rsidRDefault="0064530E" w:rsidP="0064530E">
      <w:pPr>
        <w:ind w:firstLine="708"/>
        <w:contextualSpacing/>
        <w:jc w:val="both"/>
        <w:rPr>
          <w:sz w:val="26"/>
          <w:szCs w:val="26"/>
        </w:rPr>
      </w:pPr>
      <w:r w:rsidRPr="00D92D68">
        <w:rPr>
          <w:i/>
          <w:color w:val="0000FF"/>
          <w:sz w:val="26"/>
          <w:szCs w:val="26"/>
        </w:rPr>
        <w:t>«Предоставление мер социальной поддержки и повышение качества жизни неработающим пенсионерам и отдельным категориям граждан»</w:t>
      </w:r>
      <w:r w:rsidRPr="00CE7179">
        <w:rPr>
          <w:sz w:val="26"/>
          <w:szCs w:val="26"/>
        </w:rPr>
        <w:t xml:space="preserve"> в сумме </w:t>
      </w:r>
      <w:r w:rsidRPr="00CE7179">
        <w:rPr>
          <w:b/>
          <w:sz w:val="26"/>
          <w:szCs w:val="26"/>
        </w:rPr>
        <w:t>5 454,7</w:t>
      </w:r>
      <w:r w:rsidRPr="00CE7179">
        <w:rPr>
          <w:sz w:val="26"/>
          <w:szCs w:val="26"/>
        </w:rPr>
        <w:t xml:space="preserve"> тыс. рублей. Исполнение составило </w:t>
      </w:r>
      <w:r w:rsidRPr="00CE7179">
        <w:rPr>
          <w:b/>
          <w:sz w:val="26"/>
          <w:szCs w:val="26"/>
        </w:rPr>
        <w:t>4 433,7</w:t>
      </w:r>
      <w:r w:rsidRPr="00CE7179">
        <w:rPr>
          <w:sz w:val="26"/>
          <w:szCs w:val="26"/>
        </w:rPr>
        <w:t xml:space="preserve"> тыс. рублей или </w:t>
      </w:r>
      <w:r w:rsidRPr="00CE7179">
        <w:rPr>
          <w:b/>
          <w:sz w:val="26"/>
          <w:szCs w:val="26"/>
        </w:rPr>
        <w:t xml:space="preserve">81,3 </w:t>
      </w:r>
      <w:r w:rsidRPr="00CE7179">
        <w:rPr>
          <w:sz w:val="26"/>
          <w:szCs w:val="26"/>
        </w:rPr>
        <w:t xml:space="preserve">процента. </w:t>
      </w:r>
    </w:p>
    <w:p w14:paraId="413F6854" w14:textId="77777777" w:rsidR="0064530E" w:rsidRPr="00CE7179" w:rsidRDefault="0064530E" w:rsidP="0064530E">
      <w:pPr>
        <w:ind w:firstLine="708"/>
        <w:contextualSpacing/>
        <w:jc w:val="both"/>
        <w:rPr>
          <w:sz w:val="26"/>
          <w:szCs w:val="26"/>
        </w:rPr>
      </w:pPr>
      <w:r w:rsidRPr="00CE7179">
        <w:rPr>
          <w:sz w:val="26"/>
          <w:szCs w:val="26"/>
        </w:rPr>
        <w:t>В рамках данной меры социальной поддержки, для категории граждан, относящихся к ветеранам ВОВ, вдовам умерших (погибших) участников ВОВ, бывшим несовершеннолетним узникам фашистских концлагерей, реабилитированным гражданам из числа неработающих пенсионеров были предусмотрены следующие мероприятия: оказана материальная помощь в виде компенсации расходов на зубопротезирование неработающим гражданам; выплачена материальная помощь в размере доплаты до 100,0 процентов стоимости жилищно-коммунальных услуг; оказана материальная помощь в виде возмещения затрат в размере 50% от ежемесячной абонентской платы за пользование телефоном; выплаты к Памятным датам; оказана материальная помощь в виде ежемесячной фиксированной выплаты и в связи с Днем рождения юбилярам-долгожителям; приобретен</w:t>
      </w:r>
      <w:r>
        <w:rPr>
          <w:sz w:val="26"/>
          <w:szCs w:val="26"/>
        </w:rPr>
        <w:t>ы</w:t>
      </w:r>
      <w:r w:rsidRPr="00CE7179">
        <w:rPr>
          <w:sz w:val="26"/>
          <w:szCs w:val="26"/>
        </w:rPr>
        <w:t xml:space="preserve"> венк</w:t>
      </w:r>
      <w:r>
        <w:rPr>
          <w:sz w:val="26"/>
          <w:szCs w:val="26"/>
        </w:rPr>
        <w:t>и</w:t>
      </w:r>
      <w:r w:rsidRPr="00CE7179">
        <w:rPr>
          <w:sz w:val="26"/>
          <w:szCs w:val="26"/>
        </w:rPr>
        <w:t xml:space="preserve"> и цвет</w:t>
      </w:r>
      <w:r>
        <w:rPr>
          <w:sz w:val="26"/>
          <w:szCs w:val="26"/>
        </w:rPr>
        <w:t>ы</w:t>
      </w:r>
      <w:r w:rsidRPr="00CE7179">
        <w:rPr>
          <w:sz w:val="26"/>
          <w:szCs w:val="26"/>
        </w:rPr>
        <w:t xml:space="preserve"> для проведения ритуальных мероприятий при погребении.</w:t>
      </w:r>
    </w:p>
    <w:p w14:paraId="38922759" w14:textId="77777777" w:rsidR="0064530E" w:rsidRPr="00CE7179" w:rsidRDefault="0064530E" w:rsidP="0064530E">
      <w:pPr>
        <w:ind w:firstLine="708"/>
        <w:contextualSpacing/>
        <w:jc w:val="both"/>
        <w:rPr>
          <w:sz w:val="26"/>
          <w:szCs w:val="26"/>
        </w:rPr>
      </w:pPr>
      <w:r w:rsidRPr="00CE7179">
        <w:rPr>
          <w:sz w:val="26"/>
          <w:szCs w:val="26"/>
        </w:rPr>
        <w:t>Выплаты предоставл</w:t>
      </w:r>
      <w:r>
        <w:rPr>
          <w:sz w:val="26"/>
          <w:szCs w:val="26"/>
        </w:rPr>
        <w:t>яются</w:t>
      </w:r>
      <w:r w:rsidRPr="00CE7179">
        <w:rPr>
          <w:sz w:val="26"/>
          <w:szCs w:val="26"/>
        </w:rPr>
        <w:t xml:space="preserve"> по фактической потребности граждан и носят заявительный характер.</w:t>
      </w:r>
    </w:p>
    <w:p w14:paraId="59FC4A16" w14:textId="77777777" w:rsidR="0064530E" w:rsidRPr="00CE7179" w:rsidRDefault="0064530E" w:rsidP="0064530E">
      <w:pPr>
        <w:ind w:firstLine="708"/>
        <w:contextualSpacing/>
        <w:jc w:val="both"/>
        <w:rPr>
          <w:sz w:val="26"/>
          <w:szCs w:val="26"/>
        </w:rPr>
      </w:pPr>
      <w:r w:rsidRPr="00D92D68">
        <w:rPr>
          <w:i/>
          <w:color w:val="0000FF"/>
          <w:sz w:val="26"/>
          <w:szCs w:val="26"/>
        </w:rPr>
        <w:t xml:space="preserve">«Предоставление мер социальной поддержки гражданам, семьям с детьми, беременным женщинам, оказавшимся в трудной жизненной ситуации» </w:t>
      </w:r>
      <w:r w:rsidRPr="00CE7179">
        <w:rPr>
          <w:sz w:val="26"/>
          <w:szCs w:val="26"/>
        </w:rPr>
        <w:t xml:space="preserve">в сумме </w:t>
      </w:r>
      <w:r w:rsidRPr="00CE7179">
        <w:rPr>
          <w:b/>
          <w:sz w:val="26"/>
          <w:szCs w:val="26"/>
        </w:rPr>
        <w:t>35 506,2</w:t>
      </w:r>
      <w:r w:rsidRPr="00CE7179">
        <w:rPr>
          <w:sz w:val="26"/>
          <w:szCs w:val="26"/>
        </w:rPr>
        <w:t xml:space="preserve"> тыс. рублей. Исполнение составило </w:t>
      </w:r>
      <w:r w:rsidRPr="00CE7179">
        <w:rPr>
          <w:b/>
          <w:sz w:val="26"/>
          <w:szCs w:val="26"/>
        </w:rPr>
        <w:t>25 294,9</w:t>
      </w:r>
      <w:r w:rsidRPr="00CE7179">
        <w:rPr>
          <w:sz w:val="26"/>
          <w:szCs w:val="26"/>
        </w:rPr>
        <w:t xml:space="preserve"> тыс. рублей или </w:t>
      </w:r>
      <w:r w:rsidRPr="00CE7179">
        <w:rPr>
          <w:b/>
          <w:sz w:val="26"/>
          <w:szCs w:val="26"/>
        </w:rPr>
        <w:t>71,2</w:t>
      </w:r>
      <w:r w:rsidRPr="00CE7179">
        <w:rPr>
          <w:sz w:val="26"/>
          <w:szCs w:val="26"/>
        </w:rPr>
        <w:t xml:space="preserve"> процента. </w:t>
      </w:r>
    </w:p>
    <w:p w14:paraId="3EB31625" w14:textId="77777777" w:rsidR="0064530E" w:rsidRPr="00CE7179" w:rsidRDefault="0064530E" w:rsidP="0064530E">
      <w:pPr>
        <w:ind w:firstLine="708"/>
        <w:contextualSpacing/>
        <w:jc w:val="both"/>
        <w:rPr>
          <w:sz w:val="26"/>
          <w:szCs w:val="26"/>
        </w:rPr>
      </w:pPr>
      <w:r w:rsidRPr="00CE7179">
        <w:rPr>
          <w:sz w:val="26"/>
          <w:szCs w:val="26"/>
        </w:rPr>
        <w:t xml:space="preserve">В рамках данного мероприятия оказана единовременная материальная помощь гражданам, находящимся в трудной жизненной ситуации; </w:t>
      </w:r>
      <w:r w:rsidRPr="00CE0FB5">
        <w:rPr>
          <w:sz w:val="26"/>
          <w:szCs w:val="26"/>
        </w:rPr>
        <w:t>произведена выплата материальной помощи на частичную оплату лечения, обследования, консультаций, проезда к месту лечения, приобретения лекарственных препаратов, не предусмотренных перечнем для льготного приобретения;</w:t>
      </w:r>
      <w:r w:rsidRPr="00CE7179">
        <w:rPr>
          <w:sz w:val="26"/>
          <w:szCs w:val="26"/>
        </w:rPr>
        <w:t xml:space="preserve"> оказана единовременная материальная помощь гражданам на отдельные социальные нужды.</w:t>
      </w:r>
    </w:p>
    <w:p w14:paraId="77654F59" w14:textId="77777777" w:rsidR="0064530E" w:rsidRPr="00CE7179" w:rsidRDefault="0064530E" w:rsidP="0064530E">
      <w:pPr>
        <w:ind w:firstLine="708"/>
        <w:contextualSpacing/>
        <w:jc w:val="both"/>
        <w:rPr>
          <w:sz w:val="26"/>
          <w:szCs w:val="26"/>
        </w:rPr>
      </w:pPr>
      <w:r w:rsidRPr="00CE7179">
        <w:rPr>
          <w:sz w:val="26"/>
          <w:szCs w:val="26"/>
        </w:rPr>
        <w:t>Также, в целях улучшения положения семей с детьми и детей, попавших в трудную жизненную ситуацию, оказана материальная помощь для оплаты расходов, связанных с началом учебного года, учебным процессом и школьными выпускными мероприятиями; возмещены расходы по оплате проезда к месту оказания специализированной медицинской помощи и обратно, женщинам, в период беременности и родов.</w:t>
      </w:r>
    </w:p>
    <w:p w14:paraId="04A1F53C" w14:textId="77777777" w:rsidR="0064530E" w:rsidRPr="00CE7179" w:rsidRDefault="0064530E" w:rsidP="0064530E">
      <w:pPr>
        <w:ind w:firstLine="708"/>
        <w:contextualSpacing/>
        <w:jc w:val="both"/>
        <w:rPr>
          <w:sz w:val="26"/>
          <w:szCs w:val="26"/>
        </w:rPr>
      </w:pPr>
      <w:r w:rsidRPr="00CE7179">
        <w:rPr>
          <w:sz w:val="26"/>
          <w:szCs w:val="26"/>
        </w:rPr>
        <w:t>Введены новые виды мер социальной поддержки отдельных категорий граждан: ежемесячная материальная выплата на детей военнослужащих, материальная помощь в виде компенсации расходов, связанных с проведением лучевой радиотерапии</w:t>
      </w:r>
      <w:r>
        <w:rPr>
          <w:sz w:val="26"/>
          <w:szCs w:val="26"/>
        </w:rPr>
        <w:t>.</w:t>
      </w:r>
    </w:p>
    <w:p w14:paraId="5449A17D" w14:textId="77777777" w:rsidR="0064530E" w:rsidRPr="00CE7179" w:rsidRDefault="0064530E" w:rsidP="0064530E">
      <w:pPr>
        <w:ind w:firstLine="708"/>
        <w:contextualSpacing/>
        <w:jc w:val="both"/>
        <w:rPr>
          <w:sz w:val="26"/>
          <w:szCs w:val="26"/>
        </w:rPr>
      </w:pPr>
      <w:r w:rsidRPr="00CE7179">
        <w:rPr>
          <w:sz w:val="26"/>
          <w:szCs w:val="26"/>
        </w:rPr>
        <w:t xml:space="preserve">Оплачены услуги кредитных организаций, почтовые сборы, приобретены маркированные конверты. </w:t>
      </w:r>
    </w:p>
    <w:p w14:paraId="27C51613" w14:textId="77777777" w:rsidR="0064530E" w:rsidRPr="00CE7179" w:rsidRDefault="0064530E" w:rsidP="0064530E">
      <w:pPr>
        <w:ind w:firstLine="708"/>
        <w:contextualSpacing/>
        <w:jc w:val="both"/>
        <w:rPr>
          <w:sz w:val="26"/>
          <w:szCs w:val="26"/>
        </w:rPr>
      </w:pPr>
      <w:r w:rsidRPr="00CE7179">
        <w:rPr>
          <w:sz w:val="26"/>
          <w:szCs w:val="26"/>
        </w:rPr>
        <w:t>Выплаты предоставлены по фактической потребности граждан и носят заявительный характер.</w:t>
      </w:r>
    </w:p>
    <w:p w14:paraId="4EEC8C53" w14:textId="77777777" w:rsidR="0064530E" w:rsidRPr="00CE7179" w:rsidRDefault="0064530E" w:rsidP="0064530E">
      <w:pPr>
        <w:ind w:firstLine="708"/>
        <w:contextualSpacing/>
        <w:jc w:val="both"/>
        <w:rPr>
          <w:sz w:val="26"/>
          <w:szCs w:val="26"/>
        </w:rPr>
      </w:pPr>
      <w:r w:rsidRPr="00CE7179">
        <w:rPr>
          <w:sz w:val="26"/>
          <w:szCs w:val="26"/>
        </w:rPr>
        <w:t xml:space="preserve"> </w:t>
      </w:r>
      <w:r w:rsidRPr="00D92D68">
        <w:rPr>
          <w:i/>
          <w:color w:val="0000FF"/>
          <w:sz w:val="26"/>
          <w:szCs w:val="26"/>
        </w:rPr>
        <w:t>«Обеспечение детскими новогодними подарками»</w:t>
      </w:r>
      <w:r w:rsidRPr="00CE7179">
        <w:rPr>
          <w:i/>
          <w:sz w:val="26"/>
          <w:szCs w:val="26"/>
        </w:rPr>
        <w:t xml:space="preserve"> </w:t>
      </w:r>
      <w:r w:rsidRPr="00CE7179">
        <w:rPr>
          <w:sz w:val="26"/>
          <w:szCs w:val="26"/>
        </w:rPr>
        <w:t xml:space="preserve">в сумме </w:t>
      </w:r>
      <w:r w:rsidRPr="00CE7179">
        <w:rPr>
          <w:b/>
          <w:sz w:val="26"/>
          <w:szCs w:val="26"/>
        </w:rPr>
        <w:t>15 696,0</w:t>
      </w:r>
      <w:r w:rsidRPr="00CE7179">
        <w:rPr>
          <w:sz w:val="26"/>
          <w:szCs w:val="26"/>
        </w:rPr>
        <w:t xml:space="preserve"> тыс. рублей. Исполнение составило </w:t>
      </w:r>
      <w:r w:rsidRPr="00CE7179">
        <w:rPr>
          <w:b/>
          <w:sz w:val="26"/>
          <w:szCs w:val="26"/>
        </w:rPr>
        <w:t>100,0</w:t>
      </w:r>
      <w:r w:rsidRPr="00CE7179">
        <w:rPr>
          <w:sz w:val="26"/>
          <w:szCs w:val="26"/>
        </w:rPr>
        <w:t xml:space="preserve"> процентов. </w:t>
      </w:r>
    </w:p>
    <w:p w14:paraId="63D0398C" w14:textId="77777777" w:rsidR="0064530E" w:rsidRPr="00CE7179" w:rsidRDefault="0064530E" w:rsidP="0064530E">
      <w:pPr>
        <w:ind w:firstLine="709"/>
        <w:jc w:val="both"/>
        <w:rPr>
          <w:sz w:val="26"/>
          <w:szCs w:val="26"/>
        </w:rPr>
      </w:pPr>
      <w:r w:rsidRPr="00CE7179">
        <w:rPr>
          <w:sz w:val="26"/>
          <w:szCs w:val="26"/>
        </w:rPr>
        <w:t>В рамках данного мероприятия закуплено и выдано 16 350 подарков детям работников бюджетной сферы и отдельных категорий граждан.</w:t>
      </w:r>
    </w:p>
    <w:p w14:paraId="463C9131" w14:textId="77777777" w:rsidR="0064530E" w:rsidRPr="00CE7179" w:rsidRDefault="0064530E" w:rsidP="0064530E">
      <w:pPr>
        <w:autoSpaceDE w:val="0"/>
        <w:autoSpaceDN w:val="0"/>
        <w:adjustRightInd w:val="0"/>
        <w:ind w:firstLine="708"/>
        <w:jc w:val="both"/>
        <w:rPr>
          <w:sz w:val="26"/>
          <w:szCs w:val="26"/>
        </w:rPr>
      </w:pPr>
      <w:r w:rsidRPr="00D92D68">
        <w:rPr>
          <w:i/>
          <w:color w:val="0000FF"/>
          <w:sz w:val="26"/>
          <w:szCs w:val="26"/>
        </w:rPr>
        <w:t>«Частичная оплата стоимости путевок на санаторно-курортный отдых (лечение)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расположенных на территории муниципального образования город Норильск и членов их семей»</w:t>
      </w:r>
      <w:r w:rsidRPr="00CE7179">
        <w:rPr>
          <w:i/>
          <w:sz w:val="26"/>
          <w:szCs w:val="26"/>
        </w:rPr>
        <w:t xml:space="preserve"> </w:t>
      </w:r>
      <w:r w:rsidRPr="00CE7179">
        <w:rPr>
          <w:sz w:val="26"/>
          <w:szCs w:val="26"/>
        </w:rPr>
        <w:t xml:space="preserve">в сумме </w:t>
      </w:r>
      <w:r w:rsidRPr="00CE7179">
        <w:rPr>
          <w:b/>
          <w:sz w:val="26"/>
          <w:szCs w:val="26"/>
        </w:rPr>
        <w:t>81 360,0</w:t>
      </w:r>
      <w:r w:rsidRPr="00CE7179">
        <w:rPr>
          <w:sz w:val="26"/>
          <w:szCs w:val="26"/>
        </w:rPr>
        <w:t xml:space="preserve"> тыс. рублей. Исполнение составило </w:t>
      </w:r>
      <w:r w:rsidRPr="00CE7179">
        <w:rPr>
          <w:b/>
          <w:sz w:val="26"/>
          <w:szCs w:val="26"/>
        </w:rPr>
        <w:t>81 358,1</w:t>
      </w:r>
      <w:r w:rsidRPr="00CE7179">
        <w:rPr>
          <w:sz w:val="26"/>
          <w:szCs w:val="26"/>
        </w:rPr>
        <w:t xml:space="preserve"> тыс. рублей или </w:t>
      </w:r>
      <w:r w:rsidRPr="00CE7179">
        <w:rPr>
          <w:b/>
          <w:sz w:val="26"/>
          <w:szCs w:val="26"/>
        </w:rPr>
        <w:t>100,0</w:t>
      </w:r>
      <w:r w:rsidRPr="00CE7179">
        <w:rPr>
          <w:sz w:val="26"/>
          <w:szCs w:val="26"/>
        </w:rPr>
        <w:t xml:space="preserve"> процент</w:t>
      </w:r>
      <w:r>
        <w:rPr>
          <w:sz w:val="26"/>
          <w:szCs w:val="26"/>
        </w:rPr>
        <w:t>ов</w:t>
      </w:r>
      <w:r w:rsidRPr="00CE7179">
        <w:rPr>
          <w:sz w:val="26"/>
          <w:szCs w:val="26"/>
        </w:rPr>
        <w:t>. За 2022 год приобретен</w:t>
      </w:r>
      <w:r>
        <w:rPr>
          <w:sz w:val="26"/>
          <w:szCs w:val="26"/>
        </w:rPr>
        <w:t>о 867 путевок</w:t>
      </w:r>
      <w:r w:rsidRPr="00CE7179">
        <w:rPr>
          <w:sz w:val="26"/>
          <w:szCs w:val="26"/>
        </w:rPr>
        <w:t xml:space="preserve"> на санаторно-курортный отдых (лечение).</w:t>
      </w:r>
    </w:p>
    <w:p w14:paraId="1C9ADCC5" w14:textId="77777777" w:rsidR="0064530E" w:rsidRPr="00CE7179" w:rsidRDefault="0064530E" w:rsidP="0064530E">
      <w:pPr>
        <w:autoSpaceDE w:val="0"/>
        <w:autoSpaceDN w:val="0"/>
        <w:adjustRightInd w:val="0"/>
        <w:ind w:firstLine="708"/>
        <w:jc w:val="both"/>
        <w:rPr>
          <w:sz w:val="26"/>
          <w:szCs w:val="26"/>
        </w:rPr>
      </w:pPr>
      <w:r w:rsidRPr="00CE7179">
        <w:rPr>
          <w:sz w:val="26"/>
          <w:szCs w:val="26"/>
        </w:rPr>
        <w:t>Всего санаторно-курортный отдых (лечение) в отчетном году, в том числе за счет путевок, приобретенных в 2021 году (148 путевки), получили 1</w:t>
      </w:r>
      <w:r>
        <w:rPr>
          <w:sz w:val="26"/>
          <w:szCs w:val="26"/>
        </w:rPr>
        <w:t xml:space="preserve"> </w:t>
      </w:r>
      <w:r w:rsidRPr="00CE7179">
        <w:rPr>
          <w:sz w:val="26"/>
          <w:szCs w:val="26"/>
        </w:rPr>
        <w:t>015 человек.</w:t>
      </w:r>
    </w:p>
    <w:p w14:paraId="7C142E7B" w14:textId="77777777" w:rsidR="0064530E" w:rsidRPr="00CE7179" w:rsidRDefault="0064530E" w:rsidP="0064530E">
      <w:pPr>
        <w:ind w:firstLine="708"/>
        <w:jc w:val="both"/>
        <w:rPr>
          <w:sz w:val="26"/>
          <w:szCs w:val="26"/>
        </w:rPr>
      </w:pPr>
      <w:r w:rsidRPr="00D92D68">
        <w:rPr>
          <w:i/>
          <w:color w:val="0000FF"/>
          <w:sz w:val="26"/>
          <w:szCs w:val="26"/>
        </w:rPr>
        <w:t>«Субсидия организациям транспортного комплекса на возмещение недополученных доходов, связанных с предоставлением льготного проезда на транспорте»</w:t>
      </w:r>
      <w:r w:rsidRPr="00CE7179">
        <w:rPr>
          <w:i/>
          <w:color w:val="000000" w:themeColor="text1"/>
          <w:sz w:val="26"/>
          <w:szCs w:val="26"/>
        </w:rPr>
        <w:t xml:space="preserve"> </w:t>
      </w:r>
      <w:r w:rsidRPr="00CE7179">
        <w:rPr>
          <w:color w:val="000000" w:themeColor="text1"/>
          <w:sz w:val="26"/>
          <w:szCs w:val="26"/>
        </w:rPr>
        <w:t xml:space="preserve">в размере </w:t>
      </w:r>
      <w:r w:rsidRPr="00CE7179">
        <w:rPr>
          <w:b/>
          <w:color w:val="000000" w:themeColor="text1"/>
          <w:sz w:val="26"/>
          <w:szCs w:val="26"/>
        </w:rPr>
        <w:t>9 500,0</w:t>
      </w:r>
      <w:r w:rsidRPr="00CE7179">
        <w:rPr>
          <w:color w:val="000000" w:themeColor="text1"/>
          <w:sz w:val="26"/>
          <w:szCs w:val="26"/>
        </w:rPr>
        <w:t xml:space="preserve"> тыс. рублей </w:t>
      </w:r>
      <w:r w:rsidRPr="00CE7179">
        <w:rPr>
          <w:b/>
          <w:sz w:val="26"/>
          <w:szCs w:val="26"/>
        </w:rPr>
        <w:t>(статья 22 Решения Норильского городского Совета депутатов от 14.12.2021 № 32/5-759 «О бюджете муниципального образования город Норильск на 2022 год и на плановый период 2023 и 2024 годов»).</w:t>
      </w:r>
      <w:r w:rsidRPr="00CE7179">
        <w:rPr>
          <w:color w:val="000000" w:themeColor="text1"/>
          <w:sz w:val="26"/>
          <w:szCs w:val="26"/>
        </w:rPr>
        <w:t xml:space="preserve"> Исполнение составило </w:t>
      </w:r>
      <w:r w:rsidRPr="00CE7179">
        <w:rPr>
          <w:b/>
          <w:color w:val="000000" w:themeColor="text1"/>
          <w:sz w:val="26"/>
          <w:szCs w:val="26"/>
        </w:rPr>
        <w:t xml:space="preserve">6 247,3 </w:t>
      </w:r>
      <w:r w:rsidRPr="00CE7179">
        <w:rPr>
          <w:color w:val="000000" w:themeColor="text1"/>
          <w:sz w:val="26"/>
          <w:szCs w:val="26"/>
        </w:rPr>
        <w:t xml:space="preserve">тыс. рублей или </w:t>
      </w:r>
      <w:r w:rsidRPr="00CE7179">
        <w:rPr>
          <w:b/>
          <w:color w:val="000000" w:themeColor="text1"/>
          <w:sz w:val="26"/>
          <w:szCs w:val="26"/>
        </w:rPr>
        <w:t>65,8</w:t>
      </w:r>
      <w:r w:rsidRPr="00CE7179">
        <w:rPr>
          <w:color w:val="000000" w:themeColor="text1"/>
          <w:sz w:val="26"/>
          <w:szCs w:val="26"/>
        </w:rPr>
        <w:t xml:space="preserve"> процента. П</w:t>
      </w:r>
      <w:r w:rsidRPr="00CE7179">
        <w:rPr>
          <w:sz w:val="26"/>
          <w:szCs w:val="26"/>
        </w:rPr>
        <w:t xml:space="preserve">роездные билеты для льготного проезда в общественном транспорте предоставляются следующим категориям граждан: </w:t>
      </w:r>
    </w:p>
    <w:p w14:paraId="2D481860" w14:textId="77777777" w:rsidR="0064530E" w:rsidRPr="00CE7179" w:rsidRDefault="0064530E" w:rsidP="0064530E">
      <w:pPr>
        <w:numPr>
          <w:ilvl w:val="0"/>
          <w:numId w:val="5"/>
        </w:numPr>
        <w:tabs>
          <w:tab w:val="left" w:pos="851"/>
          <w:tab w:val="left" w:pos="993"/>
        </w:tabs>
        <w:autoSpaceDE w:val="0"/>
        <w:autoSpaceDN w:val="0"/>
        <w:adjustRightInd w:val="0"/>
        <w:ind w:left="0" w:firstLine="709"/>
        <w:jc w:val="both"/>
        <w:rPr>
          <w:rFonts w:eastAsiaTheme="minorHAnsi"/>
          <w:sz w:val="26"/>
          <w:szCs w:val="26"/>
          <w:lang w:eastAsia="en-US"/>
        </w:rPr>
      </w:pPr>
      <w:r w:rsidRPr="00CE7179">
        <w:rPr>
          <w:sz w:val="26"/>
          <w:szCs w:val="26"/>
        </w:rPr>
        <w:t>неработающим пенсионерам,</w:t>
      </w:r>
      <w:r w:rsidRPr="00CE7179">
        <w:rPr>
          <w:rFonts w:eastAsiaTheme="minorHAnsi"/>
          <w:sz w:val="26"/>
          <w:szCs w:val="26"/>
          <w:lang w:eastAsia="en-US"/>
        </w:rPr>
        <w:t xml:space="preserve"> не имеющим федеральных и региональных льгот по проезду в общественном транспорте (кроме такси);</w:t>
      </w:r>
    </w:p>
    <w:p w14:paraId="41DBDFBC" w14:textId="77777777" w:rsidR="0064530E" w:rsidRPr="00CE7179" w:rsidRDefault="0064530E" w:rsidP="0064530E">
      <w:pPr>
        <w:numPr>
          <w:ilvl w:val="0"/>
          <w:numId w:val="5"/>
        </w:numPr>
        <w:tabs>
          <w:tab w:val="left" w:pos="426"/>
          <w:tab w:val="left" w:pos="851"/>
          <w:tab w:val="left" w:pos="993"/>
        </w:tabs>
        <w:autoSpaceDE w:val="0"/>
        <w:autoSpaceDN w:val="0"/>
        <w:adjustRightInd w:val="0"/>
        <w:ind w:left="0" w:firstLine="709"/>
        <w:jc w:val="both"/>
        <w:rPr>
          <w:sz w:val="26"/>
          <w:szCs w:val="26"/>
        </w:rPr>
      </w:pPr>
      <w:r w:rsidRPr="00CE7179">
        <w:rPr>
          <w:rFonts w:eastAsiaTheme="minorHAnsi"/>
          <w:sz w:val="26"/>
          <w:szCs w:val="26"/>
          <w:lang w:eastAsia="en-US"/>
        </w:rPr>
        <w:t>представителям норильских территориальных первичных организаций всероссийского общества глухих и всероссийского общества слепых, сопровождающим инвалидов по слуху и по зрению, соответственно;</w:t>
      </w:r>
    </w:p>
    <w:p w14:paraId="2B23065D" w14:textId="77777777" w:rsidR="0064530E" w:rsidRPr="00CE7179" w:rsidRDefault="0064530E" w:rsidP="0064530E">
      <w:pPr>
        <w:numPr>
          <w:ilvl w:val="0"/>
          <w:numId w:val="5"/>
        </w:numPr>
        <w:tabs>
          <w:tab w:val="left" w:pos="426"/>
          <w:tab w:val="left" w:pos="851"/>
          <w:tab w:val="left" w:pos="993"/>
        </w:tabs>
        <w:autoSpaceDE w:val="0"/>
        <w:autoSpaceDN w:val="0"/>
        <w:adjustRightInd w:val="0"/>
        <w:ind w:left="0" w:firstLine="709"/>
        <w:jc w:val="both"/>
        <w:rPr>
          <w:sz w:val="26"/>
          <w:szCs w:val="26"/>
        </w:rPr>
      </w:pPr>
      <w:r w:rsidRPr="00CE7179">
        <w:rPr>
          <w:sz w:val="26"/>
          <w:szCs w:val="26"/>
        </w:rPr>
        <w:t>детям из многодетных семей, обучающимся по дневной форме обучения в образовательных учреждениях начального, среднего и высшего профессионального образования в возрасте до 18 лет, не имеющих федеральных и региональных льгот по проезду в общественном транспорте (кроме такси);</w:t>
      </w:r>
      <w:r w:rsidRPr="00CE7179">
        <w:rPr>
          <w:rFonts w:eastAsiaTheme="minorHAnsi"/>
          <w:sz w:val="26"/>
          <w:szCs w:val="26"/>
          <w:lang w:eastAsia="en-US"/>
        </w:rPr>
        <w:t xml:space="preserve">   </w:t>
      </w:r>
    </w:p>
    <w:p w14:paraId="79B7FA2B" w14:textId="77777777" w:rsidR="0064530E" w:rsidRPr="00CE7179" w:rsidRDefault="0064530E" w:rsidP="0064530E">
      <w:pPr>
        <w:numPr>
          <w:ilvl w:val="0"/>
          <w:numId w:val="5"/>
        </w:numPr>
        <w:tabs>
          <w:tab w:val="left" w:pos="426"/>
          <w:tab w:val="left" w:pos="851"/>
          <w:tab w:val="left" w:pos="993"/>
        </w:tabs>
        <w:autoSpaceDE w:val="0"/>
        <w:autoSpaceDN w:val="0"/>
        <w:adjustRightInd w:val="0"/>
        <w:ind w:left="0" w:firstLine="709"/>
        <w:jc w:val="both"/>
        <w:rPr>
          <w:sz w:val="26"/>
          <w:szCs w:val="26"/>
        </w:rPr>
      </w:pPr>
      <w:r w:rsidRPr="00CE7179">
        <w:rPr>
          <w:sz w:val="26"/>
          <w:szCs w:val="26"/>
        </w:rPr>
        <w:t>учащимся интернатных учреждений и т.д.</w:t>
      </w:r>
    </w:p>
    <w:p w14:paraId="22054267" w14:textId="77777777" w:rsidR="0064530E" w:rsidRPr="00CE7179" w:rsidRDefault="0064530E" w:rsidP="0064530E">
      <w:pPr>
        <w:ind w:firstLine="709"/>
        <w:jc w:val="both"/>
        <w:rPr>
          <w:sz w:val="26"/>
          <w:szCs w:val="26"/>
        </w:rPr>
      </w:pPr>
      <w:r w:rsidRPr="00CE7179">
        <w:rPr>
          <w:sz w:val="26"/>
          <w:szCs w:val="26"/>
        </w:rPr>
        <w:t xml:space="preserve">Финансирование произведено по фактически выданным проездным билетам. </w:t>
      </w:r>
    </w:p>
    <w:p w14:paraId="3ED129C8" w14:textId="77777777" w:rsidR="0064530E" w:rsidRPr="00CE7179" w:rsidRDefault="0064530E" w:rsidP="0064530E">
      <w:pPr>
        <w:spacing w:before="60" w:after="60"/>
        <w:ind w:firstLine="709"/>
        <w:jc w:val="both"/>
        <w:rPr>
          <w:sz w:val="26"/>
          <w:szCs w:val="26"/>
        </w:rPr>
      </w:pPr>
      <w:r w:rsidRPr="00CE7179">
        <w:rPr>
          <w:sz w:val="26"/>
          <w:szCs w:val="26"/>
        </w:rPr>
        <w:t xml:space="preserve">По </w:t>
      </w:r>
      <w:r w:rsidRPr="00CE7179">
        <w:rPr>
          <w:b/>
          <w:sz w:val="26"/>
          <w:szCs w:val="26"/>
          <w:u w:val="single"/>
        </w:rPr>
        <w:t>Снежногорскому территориальному управлению Администрации города Норильск</w:t>
      </w:r>
      <w:r w:rsidRPr="00CE7179">
        <w:rPr>
          <w:b/>
          <w:color w:val="0000FF"/>
          <w:sz w:val="26"/>
          <w:szCs w:val="26"/>
        </w:rPr>
        <w:t xml:space="preserve"> </w:t>
      </w:r>
      <w:r w:rsidRPr="00CE7179">
        <w:rPr>
          <w:sz w:val="26"/>
          <w:szCs w:val="26"/>
        </w:rPr>
        <w:t>включены следующие расходные обязательства:</w:t>
      </w:r>
    </w:p>
    <w:p w14:paraId="793CB89E" w14:textId="77777777" w:rsidR="0064530E" w:rsidRPr="00CE7179" w:rsidRDefault="0064530E" w:rsidP="0064530E">
      <w:pPr>
        <w:ind w:firstLine="709"/>
        <w:jc w:val="both"/>
        <w:rPr>
          <w:sz w:val="26"/>
          <w:szCs w:val="26"/>
        </w:rPr>
      </w:pPr>
      <w:r w:rsidRPr="00CE7179">
        <w:rPr>
          <w:sz w:val="26"/>
          <w:szCs w:val="26"/>
        </w:rPr>
        <w:t xml:space="preserve">- </w:t>
      </w:r>
      <w:r w:rsidRPr="00D92D68">
        <w:rPr>
          <w:i/>
          <w:color w:val="0000FF"/>
          <w:sz w:val="26"/>
          <w:szCs w:val="26"/>
        </w:rPr>
        <w:t>«предоставление мер социальной поддержки и повышение качества жизни неработающим пенсионерам и отдельным категориям граждан»</w:t>
      </w:r>
      <w:r w:rsidRPr="00CE7179">
        <w:rPr>
          <w:sz w:val="26"/>
          <w:szCs w:val="26"/>
        </w:rPr>
        <w:t xml:space="preserve"> в сумме </w:t>
      </w:r>
      <w:r w:rsidRPr="00CE7179">
        <w:rPr>
          <w:b/>
          <w:sz w:val="26"/>
          <w:szCs w:val="26"/>
        </w:rPr>
        <w:t>1 152,4</w:t>
      </w:r>
      <w:r w:rsidRPr="00CE7179">
        <w:rPr>
          <w:sz w:val="26"/>
          <w:szCs w:val="26"/>
        </w:rPr>
        <w:t xml:space="preserve"> тыс. рублей. Исполнение составило</w:t>
      </w:r>
      <w:r w:rsidRPr="00CE7179">
        <w:rPr>
          <w:b/>
          <w:sz w:val="26"/>
          <w:szCs w:val="26"/>
        </w:rPr>
        <w:t xml:space="preserve"> 939,8</w:t>
      </w:r>
      <w:r w:rsidRPr="00CE7179">
        <w:rPr>
          <w:sz w:val="26"/>
          <w:szCs w:val="26"/>
        </w:rPr>
        <w:t xml:space="preserve"> тыс. рублей или </w:t>
      </w:r>
      <w:r w:rsidRPr="00CE7179">
        <w:rPr>
          <w:b/>
          <w:sz w:val="26"/>
          <w:szCs w:val="26"/>
        </w:rPr>
        <w:t xml:space="preserve">81,6 </w:t>
      </w:r>
      <w:r w:rsidRPr="00CE7179">
        <w:rPr>
          <w:sz w:val="26"/>
          <w:szCs w:val="26"/>
        </w:rPr>
        <w:t>процента. Компенсация расходов на оплату стоимости проезда производится по факту обращения.</w:t>
      </w:r>
      <w:r w:rsidRPr="00CE7179">
        <w:t xml:space="preserve"> </w:t>
      </w:r>
      <w:r w:rsidRPr="00CE7179">
        <w:rPr>
          <w:sz w:val="26"/>
          <w:szCs w:val="26"/>
        </w:rPr>
        <w:t>Компенсация расходов на оплату стоимости проезда ветеранам ВОВ, вдовам по</w:t>
      </w:r>
      <w:r>
        <w:rPr>
          <w:sz w:val="26"/>
          <w:szCs w:val="26"/>
        </w:rPr>
        <w:t>гибших (умерших) участников ВОВ,</w:t>
      </w:r>
      <w:r w:rsidRPr="00CE7179">
        <w:rPr>
          <w:sz w:val="26"/>
          <w:szCs w:val="26"/>
        </w:rPr>
        <w:t xml:space="preserve"> </w:t>
      </w:r>
      <w:r w:rsidRPr="00E55D5B">
        <w:rPr>
          <w:sz w:val="26"/>
          <w:szCs w:val="26"/>
        </w:rPr>
        <w:t xml:space="preserve">бывших несовершеннолетних </w:t>
      </w:r>
      <w:r w:rsidRPr="00CE7179">
        <w:rPr>
          <w:sz w:val="26"/>
          <w:szCs w:val="26"/>
        </w:rPr>
        <w:t>узников фашистских лагерей не востребована в 2022 г. Исполнение по расходам на организацию и проведение социально-культурных мероприятий составило 141,2 тыс. рублей или 100</w:t>
      </w:r>
      <w:r>
        <w:rPr>
          <w:sz w:val="26"/>
          <w:szCs w:val="26"/>
        </w:rPr>
        <w:t>,0</w:t>
      </w:r>
      <w:r w:rsidRPr="00CE7179">
        <w:rPr>
          <w:sz w:val="26"/>
          <w:szCs w:val="26"/>
        </w:rPr>
        <w:t xml:space="preserve"> процентов. Оказание материальной помощи в виде возмещения затрат на оплату стоимости услуг для погребения исполнена на 21,9 тыс. рублей или 11</w:t>
      </w:r>
      <w:r>
        <w:rPr>
          <w:sz w:val="26"/>
          <w:szCs w:val="26"/>
        </w:rPr>
        <w:t>,0</w:t>
      </w:r>
      <w:r w:rsidRPr="00CE7179">
        <w:rPr>
          <w:sz w:val="26"/>
          <w:szCs w:val="26"/>
        </w:rPr>
        <w:t xml:space="preserve"> процентов.</w:t>
      </w:r>
    </w:p>
    <w:p w14:paraId="298372DF" w14:textId="77777777" w:rsidR="0064530E" w:rsidRPr="00E96D35" w:rsidRDefault="0064530E" w:rsidP="0064530E">
      <w:pPr>
        <w:ind w:firstLine="709"/>
        <w:jc w:val="both"/>
        <w:rPr>
          <w:i/>
          <w:color w:val="000000" w:themeColor="text1"/>
          <w:sz w:val="26"/>
          <w:szCs w:val="26"/>
        </w:rPr>
      </w:pPr>
      <w:r w:rsidRPr="00CE7179">
        <w:rPr>
          <w:color w:val="0000FF"/>
          <w:sz w:val="26"/>
          <w:szCs w:val="26"/>
        </w:rPr>
        <w:t xml:space="preserve">Основное мероприятие 3.5. </w:t>
      </w:r>
      <w:r w:rsidRPr="00E96D35">
        <w:rPr>
          <w:i/>
          <w:color w:val="000000" w:themeColor="text1"/>
          <w:sz w:val="26"/>
          <w:szCs w:val="26"/>
        </w:rPr>
        <w:t>«Развитие доступной среды для жизнедеятельности инвалидов».</w:t>
      </w:r>
    </w:p>
    <w:p w14:paraId="32DA9706" w14:textId="77777777" w:rsidR="0064530E" w:rsidRPr="00CE7179" w:rsidRDefault="0064530E" w:rsidP="0064530E">
      <w:pPr>
        <w:ind w:firstLine="709"/>
        <w:jc w:val="both"/>
        <w:rPr>
          <w:sz w:val="26"/>
          <w:szCs w:val="26"/>
        </w:rPr>
      </w:pPr>
      <w:r w:rsidRPr="00CE7179">
        <w:rPr>
          <w:sz w:val="26"/>
          <w:szCs w:val="26"/>
        </w:rPr>
        <w:t xml:space="preserve">По </w:t>
      </w:r>
      <w:r w:rsidRPr="00CE7179">
        <w:rPr>
          <w:b/>
          <w:sz w:val="26"/>
          <w:szCs w:val="26"/>
          <w:u w:val="single"/>
        </w:rPr>
        <w:t>Администрация города Норильска (МКУ «Управление социальной политики»)</w:t>
      </w:r>
      <w:r w:rsidRPr="00CE7179">
        <w:rPr>
          <w:sz w:val="26"/>
          <w:szCs w:val="26"/>
        </w:rPr>
        <w:t xml:space="preserve"> на реализацию мероприятия предусмотрены средства в размере </w:t>
      </w:r>
      <w:r w:rsidRPr="00CE7179">
        <w:rPr>
          <w:b/>
          <w:sz w:val="26"/>
          <w:szCs w:val="26"/>
        </w:rPr>
        <w:t>24 641,7</w:t>
      </w:r>
      <w:r w:rsidRPr="00CE7179">
        <w:rPr>
          <w:sz w:val="26"/>
          <w:szCs w:val="26"/>
        </w:rPr>
        <w:t xml:space="preserve"> тыс. рублей. Исполнение составило </w:t>
      </w:r>
      <w:r w:rsidRPr="00CE7179">
        <w:rPr>
          <w:b/>
          <w:sz w:val="26"/>
          <w:szCs w:val="26"/>
        </w:rPr>
        <w:t xml:space="preserve">13 116,2 </w:t>
      </w:r>
      <w:r w:rsidRPr="00CE7179">
        <w:rPr>
          <w:sz w:val="26"/>
          <w:szCs w:val="26"/>
        </w:rPr>
        <w:t xml:space="preserve">тыс. рублей или </w:t>
      </w:r>
      <w:r w:rsidRPr="00CE7179">
        <w:rPr>
          <w:b/>
          <w:sz w:val="26"/>
          <w:szCs w:val="26"/>
        </w:rPr>
        <w:t>53,2</w:t>
      </w:r>
      <w:r w:rsidRPr="00CE7179">
        <w:rPr>
          <w:sz w:val="26"/>
          <w:szCs w:val="26"/>
        </w:rPr>
        <w:t xml:space="preserve"> процента. В рамках данного мероприятия средства были направлены на:</w:t>
      </w:r>
    </w:p>
    <w:p w14:paraId="06E09BFF" w14:textId="77777777" w:rsidR="0064530E" w:rsidRPr="00CE7179" w:rsidRDefault="0064530E" w:rsidP="0064530E">
      <w:pPr>
        <w:ind w:firstLine="709"/>
        <w:jc w:val="both"/>
        <w:rPr>
          <w:sz w:val="26"/>
          <w:szCs w:val="26"/>
        </w:rPr>
      </w:pPr>
      <w:r w:rsidRPr="00CE7179">
        <w:rPr>
          <w:sz w:val="26"/>
          <w:szCs w:val="26"/>
        </w:rPr>
        <w:t>- предоставление мер социальной поддержки инвалидам, в том числе детям-инвалидам, реализаци</w:t>
      </w:r>
      <w:r>
        <w:rPr>
          <w:sz w:val="26"/>
          <w:szCs w:val="26"/>
        </w:rPr>
        <w:t>ю</w:t>
      </w:r>
      <w:r w:rsidRPr="00CE7179">
        <w:rPr>
          <w:sz w:val="26"/>
          <w:szCs w:val="26"/>
        </w:rPr>
        <w:t xml:space="preserve"> мероприятий по профилактике инвалидности, повышени</w:t>
      </w:r>
      <w:r>
        <w:rPr>
          <w:sz w:val="26"/>
          <w:szCs w:val="26"/>
        </w:rPr>
        <w:t>ю</w:t>
      </w:r>
      <w:r w:rsidRPr="00CE7179">
        <w:rPr>
          <w:sz w:val="26"/>
          <w:szCs w:val="26"/>
        </w:rPr>
        <w:t xml:space="preserve"> социально-культурной адаптации и качества жизни – компенсация расходов на оплату проезда к месту отдыха и обратно, компенсация расходов на оплату проезда к месту лечения и обратно; оказание материальной помощи на частичную оплату за обучение/переобучение инвалидов новым специальностям; оказание материальной помощи к праздничной дате и т.д.</w:t>
      </w:r>
    </w:p>
    <w:p w14:paraId="71CD3ECE" w14:textId="77777777" w:rsidR="0064530E" w:rsidRPr="00CE7179" w:rsidRDefault="0064530E" w:rsidP="0064530E">
      <w:pPr>
        <w:ind w:firstLine="709"/>
        <w:jc w:val="both"/>
        <w:rPr>
          <w:sz w:val="26"/>
          <w:szCs w:val="26"/>
        </w:rPr>
      </w:pPr>
      <w:r w:rsidRPr="00CE7179">
        <w:rPr>
          <w:sz w:val="26"/>
          <w:szCs w:val="26"/>
        </w:rPr>
        <w:t>Введен новый вид мер социальной поддержки отдельных категорий граждан - организация проезда отдельных категорий граждан от объектов жилищного фонда к объектам социальной инфраструктуры и (или) обратно легковым неспециализированным автотранспортом.</w:t>
      </w:r>
    </w:p>
    <w:p w14:paraId="69EF5560" w14:textId="77777777" w:rsidR="0064530E" w:rsidRPr="00CE7179" w:rsidRDefault="0064530E" w:rsidP="0064530E">
      <w:pPr>
        <w:spacing w:line="0" w:lineRule="atLeast"/>
        <w:ind w:firstLine="708"/>
        <w:contextualSpacing/>
        <w:jc w:val="both"/>
        <w:rPr>
          <w:sz w:val="26"/>
          <w:szCs w:val="26"/>
        </w:rPr>
      </w:pPr>
      <w:r w:rsidRPr="00CE7179">
        <w:rPr>
          <w:sz w:val="26"/>
          <w:szCs w:val="26"/>
        </w:rPr>
        <w:t>Выплаты предоставлены по фактической потребности граждан и носят заявительный характер.</w:t>
      </w:r>
    </w:p>
    <w:p w14:paraId="1DAB3D7C" w14:textId="77777777" w:rsidR="0064530E" w:rsidRPr="00CE7179" w:rsidRDefault="0064530E" w:rsidP="0064530E">
      <w:pPr>
        <w:tabs>
          <w:tab w:val="left" w:pos="851"/>
          <w:tab w:val="left" w:pos="993"/>
        </w:tabs>
        <w:autoSpaceDE w:val="0"/>
        <w:autoSpaceDN w:val="0"/>
        <w:adjustRightInd w:val="0"/>
        <w:spacing w:line="0" w:lineRule="atLeast"/>
        <w:ind w:firstLine="709"/>
        <w:jc w:val="both"/>
        <w:rPr>
          <w:color w:val="0000FF"/>
          <w:sz w:val="26"/>
          <w:szCs w:val="26"/>
        </w:rPr>
      </w:pPr>
      <w:r w:rsidRPr="00CE7179">
        <w:rPr>
          <w:color w:val="0000FF"/>
          <w:sz w:val="26"/>
          <w:szCs w:val="26"/>
        </w:rPr>
        <w:t xml:space="preserve">Основное мероприятие 3.6. </w:t>
      </w:r>
      <w:r w:rsidRPr="00AE0369">
        <w:rPr>
          <w:i/>
          <w:color w:val="000000" w:themeColor="text1"/>
          <w:sz w:val="26"/>
          <w:szCs w:val="26"/>
        </w:rPr>
        <w:t>«Субсидии организациям, предоставляющим населению услуги в сфере похоронного дела».</w:t>
      </w:r>
      <w:r w:rsidRPr="00AE0369">
        <w:rPr>
          <w:color w:val="000000" w:themeColor="text1"/>
          <w:sz w:val="26"/>
          <w:szCs w:val="26"/>
        </w:rPr>
        <w:t xml:space="preserve"> </w:t>
      </w:r>
    </w:p>
    <w:p w14:paraId="4D629051" w14:textId="499630DA" w:rsidR="0064530E" w:rsidRPr="00926CBF" w:rsidRDefault="0064530E" w:rsidP="0064530E">
      <w:pPr>
        <w:widowControl w:val="0"/>
        <w:tabs>
          <w:tab w:val="left" w:pos="851"/>
          <w:tab w:val="left" w:pos="993"/>
        </w:tabs>
        <w:autoSpaceDE w:val="0"/>
        <w:autoSpaceDN w:val="0"/>
        <w:adjustRightInd w:val="0"/>
        <w:spacing w:line="0" w:lineRule="atLeast"/>
        <w:ind w:firstLine="709"/>
        <w:jc w:val="both"/>
        <w:rPr>
          <w:sz w:val="26"/>
          <w:szCs w:val="26"/>
        </w:rPr>
      </w:pPr>
      <w:r w:rsidRPr="00CE7179">
        <w:rPr>
          <w:sz w:val="26"/>
          <w:szCs w:val="26"/>
        </w:rPr>
        <w:t xml:space="preserve">На реализацию мероприятия </w:t>
      </w:r>
      <w:r w:rsidRPr="00CE7179">
        <w:rPr>
          <w:b/>
          <w:sz w:val="26"/>
          <w:szCs w:val="26"/>
          <w:u w:val="single"/>
        </w:rPr>
        <w:t>Администрации города Норильска (МКУ «Управление социальной политики»)</w:t>
      </w:r>
      <w:r w:rsidRPr="00CE7179">
        <w:rPr>
          <w:color w:val="0000FF"/>
          <w:sz w:val="26"/>
          <w:szCs w:val="26"/>
        </w:rPr>
        <w:t xml:space="preserve"> </w:t>
      </w:r>
      <w:r w:rsidRPr="00CE7179">
        <w:rPr>
          <w:sz w:val="26"/>
          <w:szCs w:val="26"/>
        </w:rPr>
        <w:t>предусмотрены средства в размере</w:t>
      </w:r>
      <w:r w:rsidRPr="00CE7179">
        <w:rPr>
          <w:i/>
          <w:color w:val="0000FF"/>
          <w:sz w:val="26"/>
          <w:szCs w:val="26"/>
        </w:rPr>
        <w:t xml:space="preserve"> </w:t>
      </w:r>
      <w:r w:rsidRPr="00CE7179">
        <w:rPr>
          <w:b/>
          <w:sz w:val="26"/>
          <w:szCs w:val="26"/>
        </w:rPr>
        <w:t>3 869,8</w:t>
      </w:r>
      <w:r w:rsidRPr="00CE7179">
        <w:rPr>
          <w:sz w:val="26"/>
          <w:szCs w:val="26"/>
        </w:rPr>
        <w:t> тыс. рублей (</w:t>
      </w:r>
      <w:r w:rsidRPr="00CE7179">
        <w:rPr>
          <w:b/>
          <w:sz w:val="26"/>
          <w:szCs w:val="26"/>
        </w:rPr>
        <w:t>статья 25 Решения Норильского городского Совета депутатов от 14.12.2021 № 32/5-759 «О бюджете муниципального образования город Норильск на 2022 год и на плановый период 2023 и 2024 годов»</w:t>
      </w:r>
      <w:r w:rsidRPr="00CE7179">
        <w:rPr>
          <w:sz w:val="26"/>
          <w:szCs w:val="26"/>
        </w:rPr>
        <w:t xml:space="preserve">). Исполнение составило </w:t>
      </w:r>
      <w:r w:rsidRPr="00A7288B">
        <w:rPr>
          <w:b/>
          <w:sz w:val="26"/>
          <w:szCs w:val="26"/>
        </w:rPr>
        <w:t>3 198,2</w:t>
      </w:r>
      <w:r w:rsidRPr="00CE7179">
        <w:rPr>
          <w:sz w:val="26"/>
          <w:szCs w:val="26"/>
        </w:rPr>
        <w:t xml:space="preserve"> тыс. рублей или 82,6 </w:t>
      </w:r>
      <w:r>
        <w:rPr>
          <w:sz w:val="26"/>
          <w:szCs w:val="26"/>
        </w:rPr>
        <w:t xml:space="preserve">процента. Перечисление  субсидии </w:t>
      </w:r>
      <w:r w:rsidRPr="00CE7179">
        <w:rPr>
          <w:sz w:val="26"/>
          <w:szCs w:val="26"/>
        </w:rPr>
        <w:t>производится по фак</w:t>
      </w:r>
      <w:r>
        <w:rPr>
          <w:sz w:val="26"/>
          <w:szCs w:val="26"/>
        </w:rPr>
        <w:t xml:space="preserve">ту предоставления реестров  </w:t>
      </w:r>
      <w:r w:rsidRPr="00926CBF">
        <w:rPr>
          <w:sz w:val="26"/>
          <w:szCs w:val="26"/>
        </w:rPr>
        <w:t>МУП  «Специализированная служба по вопросам похоронного дела» согласно предоставленным документам:</w:t>
      </w:r>
    </w:p>
    <w:p w14:paraId="59475E33" w14:textId="77777777" w:rsidR="0064530E" w:rsidRPr="00926CBF" w:rsidRDefault="0064530E" w:rsidP="0064530E">
      <w:pPr>
        <w:numPr>
          <w:ilvl w:val="0"/>
          <w:numId w:val="4"/>
        </w:numPr>
        <w:tabs>
          <w:tab w:val="left" w:pos="426"/>
          <w:tab w:val="left" w:pos="851"/>
          <w:tab w:val="left" w:pos="993"/>
        </w:tabs>
        <w:autoSpaceDE w:val="0"/>
        <w:autoSpaceDN w:val="0"/>
        <w:adjustRightInd w:val="0"/>
        <w:ind w:left="0" w:firstLine="709"/>
        <w:jc w:val="both"/>
        <w:rPr>
          <w:sz w:val="26"/>
          <w:szCs w:val="26"/>
        </w:rPr>
      </w:pPr>
      <w:r w:rsidRPr="00926CBF">
        <w:rPr>
          <w:sz w:val="26"/>
          <w:szCs w:val="26"/>
        </w:rPr>
        <w:t>на возмещение расходов в связи с оказанием услуг согласно гарантированному федеральным законодательством перечню услуг по погребению умерших граждан по стоимости указанных услуг, определенной постановлением Администрации города Норильска;</w:t>
      </w:r>
    </w:p>
    <w:p w14:paraId="21F59E26" w14:textId="77777777" w:rsidR="0064530E" w:rsidRPr="00926CBF" w:rsidRDefault="0064530E" w:rsidP="0064530E">
      <w:pPr>
        <w:numPr>
          <w:ilvl w:val="0"/>
          <w:numId w:val="4"/>
        </w:numPr>
        <w:tabs>
          <w:tab w:val="left" w:pos="426"/>
          <w:tab w:val="left" w:pos="851"/>
          <w:tab w:val="left" w:pos="993"/>
        </w:tabs>
        <w:autoSpaceDE w:val="0"/>
        <w:autoSpaceDN w:val="0"/>
        <w:adjustRightInd w:val="0"/>
        <w:ind w:left="0" w:firstLine="709"/>
        <w:jc w:val="both"/>
        <w:rPr>
          <w:sz w:val="26"/>
          <w:szCs w:val="26"/>
        </w:rPr>
      </w:pPr>
      <w:r w:rsidRPr="00926CBF">
        <w:rPr>
          <w:sz w:val="26"/>
          <w:szCs w:val="26"/>
        </w:rPr>
        <w:t>на возмещение расходов, сложившихся по состоянию на 30.06.2022 по перевозке тела (останков тела) умершего на кладбище (крематории) для категории умерших граждан, в отношении которых гарантированный перечень услуг по погребению возмещается из средств краевого бюджета.</w:t>
      </w:r>
    </w:p>
    <w:p w14:paraId="66C0E68D" w14:textId="77777777" w:rsidR="0064530E" w:rsidRPr="00CE7179" w:rsidRDefault="0064530E" w:rsidP="0064530E">
      <w:pPr>
        <w:ind w:firstLine="708"/>
        <w:jc w:val="both"/>
        <w:rPr>
          <w:sz w:val="26"/>
          <w:szCs w:val="26"/>
        </w:rPr>
      </w:pPr>
      <w:r w:rsidRPr="00926CBF">
        <w:rPr>
          <w:color w:val="0000FF"/>
          <w:sz w:val="26"/>
          <w:szCs w:val="26"/>
        </w:rPr>
        <w:t>Основное</w:t>
      </w:r>
      <w:r w:rsidRPr="00CE7179">
        <w:rPr>
          <w:color w:val="0000FF"/>
          <w:sz w:val="26"/>
          <w:szCs w:val="26"/>
        </w:rPr>
        <w:t xml:space="preserve"> мероприятие 3.7. </w:t>
      </w:r>
      <w:r w:rsidRPr="00AE0369">
        <w:rPr>
          <w:i/>
          <w:color w:val="000000" w:themeColor="text1"/>
          <w:sz w:val="26"/>
          <w:szCs w:val="26"/>
        </w:rPr>
        <w:t>«Обеспечение реализации полномочий по предоставлению мер социальной поддержки».</w:t>
      </w:r>
    </w:p>
    <w:p w14:paraId="1159ABC2" w14:textId="77777777" w:rsidR="0064530E" w:rsidRDefault="0064530E" w:rsidP="0064530E">
      <w:pPr>
        <w:ind w:firstLine="708"/>
        <w:jc w:val="both"/>
        <w:rPr>
          <w:sz w:val="26"/>
          <w:szCs w:val="26"/>
        </w:rPr>
      </w:pPr>
      <w:r w:rsidRPr="00CE7179">
        <w:rPr>
          <w:sz w:val="26"/>
          <w:szCs w:val="26"/>
        </w:rPr>
        <w:t xml:space="preserve">На реализацию мероприятия </w:t>
      </w:r>
      <w:r w:rsidRPr="00CE7179">
        <w:rPr>
          <w:b/>
          <w:sz w:val="26"/>
          <w:szCs w:val="26"/>
          <w:u w:val="single"/>
        </w:rPr>
        <w:t>Администрации города Норильска (МКУ «Управление социальной политики»)</w:t>
      </w:r>
      <w:r w:rsidRPr="00CE7179">
        <w:rPr>
          <w:color w:val="0000FF"/>
          <w:sz w:val="26"/>
          <w:szCs w:val="26"/>
        </w:rPr>
        <w:t xml:space="preserve"> </w:t>
      </w:r>
      <w:r w:rsidRPr="00CE7179">
        <w:rPr>
          <w:sz w:val="26"/>
          <w:szCs w:val="26"/>
        </w:rPr>
        <w:t xml:space="preserve">предусмотрены средства в размере </w:t>
      </w:r>
      <w:r w:rsidRPr="00CE7179">
        <w:rPr>
          <w:b/>
          <w:sz w:val="26"/>
          <w:szCs w:val="26"/>
        </w:rPr>
        <w:t>52 104,7</w:t>
      </w:r>
      <w:r w:rsidRPr="00CE7179">
        <w:rPr>
          <w:sz w:val="26"/>
          <w:szCs w:val="26"/>
        </w:rPr>
        <w:t xml:space="preserve"> тыс. рублей. Исполнение составило </w:t>
      </w:r>
      <w:r w:rsidRPr="00CE7179">
        <w:rPr>
          <w:b/>
          <w:sz w:val="26"/>
          <w:szCs w:val="26"/>
        </w:rPr>
        <w:t xml:space="preserve">48 308,6 </w:t>
      </w:r>
      <w:r w:rsidRPr="00CE7179">
        <w:rPr>
          <w:sz w:val="26"/>
          <w:szCs w:val="26"/>
        </w:rPr>
        <w:t xml:space="preserve">тыс. рублей или </w:t>
      </w:r>
      <w:r w:rsidRPr="00CE7179">
        <w:rPr>
          <w:b/>
          <w:sz w:val="26"/>
          <w:szCs w:val="26"/>
        </w:rPr>
        <w:t>92,7</w:t>
      </w:r>
      <w:r w:rsidRPr="00CE7179">
        <w:rPr>
          <w:sz w:val="26"/>
          <w:szCs w:val="26"/>
        </w:rPr>
        <w:t xml:space="preserve"> процента.</w:t>
      </w:r>
    </w:p>
    <w:p w14:paraId="381EE09B" w14:textId="77777777" w:rsidR="0064530E" w:rsidRPr="00CE7179" w:rsidRDefault="0064530E" w:rsidP="0064530E">
      <w:pPr>
        <w:ind w:firstLine="708"/>
        <w:jc w:val="both"/>
        <w:rPr>
          <w:sz w:val="26"/>
          <w:szCs w:val="26"/>
        </w:rPr>
      </w:pPr>
      <w:r w:rsidRPr="00CE7179">
        <w:rPr>
          <w:sz w:val="26"/>
          <w:szCs w:val="26"/>
        </w:rPr>
        <w:t xml:space="preserve">В рамках данного мероприятия производились расходы </w:t>
      </w:r>
      <w:r w:rsidRPr="00CE7179">
        <w:rPr>
          <w:sz w:val="26"/>
          <w:szCs w:val="26"/>
          <w:lang w:val="x-none" w:eastAsia="x-none"/>
        </w:rPr>
        <w:t xml:space="preserve">на обеспечение деятельности </w:t>
      </w:r>
      <w:r w:rsidRPr="00CE7179">
        <w:rPr>
          <w:sz w:val="26"/>
          <w:szCs w:val="26"/>
        </w:rPr>
        <w:t xml:space="preserve">МКУ «Управление социальной политики» в рамках бюджетной сметы. Неполное освоение связано с оплатой стоимости проезда к месту отдыха и обратно по предоставленным проездным документам; фактически сложившимися объемами средств на выплату заработной платы и оплату страховых взносов; сформировалась экономия использованных энергоресурсов. </w:t>
      </w:r>
    </w:p>
    <w:p w14:paraId="139B7DD1" w14:textId="77777777" w:rsidR="0064530E" w:rsidRPr="00CE7179" w:rsidRDefault="0064530E" w:rsidP="0064530E">
      <w:pPr>
        <w:ind w:firstLine="708"/>
        <w:jc w:val="both"/>
        <w:rPr>
          <w:sz w:val="26"/>
          <w:szCs w:val="26"/>
        </w:rPr>
      </w:pPr>
    </w:p>
    <w:p w14:paraId="4F3676CB" w14:textId="77777777" w:rsidR="0064530E" w:rsidRPr="00CE7179" w:rsidRDefault="0064530E" w:rsidP="0064530E">
      <w:pPr>
        <w:ind w:firstLine="708"/>
        <w:jc w:val="both"/>
        <w:rPr>
          <w:sz w:val="26"/>
          <w:szCs w:val="26"/>
        </w:rPr>
      </w:pPr>
      <w:r w:rsidRPr="00CE7179">
        <w:rPr>
          <w:sz w:val="26"/>
          <w:szCs w:val="26"/>
        </w:rPr>
        <w:t xml:space="preserve">В целом по Программе субсидии были предоставлены в размере </w:t>
      </w:r>
      <w:r w:rsidRPr="00CE7179">
        <w:rPr>
          <w:b/>
          <w:sz w:val="26"/>
          <w:szCs w:val="26"/>
        </w:rPr>
        <w:t>9 445,5 </w:t>
      </w:r>
      <w:r w:rsidRPr="00CE7179">
        <w:rPr>
          <w:sz w:val="26"/>
          <w:szCs w:val="26"/>
        </w:rPr>
        <w:t xml:space="preserve">тыс. рублей или </w:t>
      </w:r>
      <w:r w:rsidRPr="00CE7179">
        <w:rPr>
          <w:b/>
          <w:sz w:val="26"/>
          <w:szCs w:val="26"/>
        </w:rPr>
        <w:t>70,6</w:t>
      </w:r>
      <w:r w:rsidRPr="00CE7179">
        <w:rPr>
          <w:sz w:val="26"/>
          <w:szCs w:val="26"/>
        </w:rPr>
        <w:t xml:space="preserve"> процента при плановых назначениях </w:t>
      </w:r>
      <w:r w:rsidRPr="00CE7179">
        <w:rPr>
          <w:b/>
          <w:sz w:val="26"/>
          <w:szCs w:val="26"/>
        </w:rPr>
        <w:t>13 369,8 </w:t>
      </w:r>
      <w:r w:rsidRPr="00CE7179">
        <w:rPr>
          <w:sz w:val="26"/>
          <w:szCs w:val="26"/>
        </w:rPr>
        <w:t xml:space="preserve">тыс. рублей, в том числе: </w:t>
      </w:r>
    </w:p>
    <w:p w14:paraId="7778289A" w14:textId="77777777" w:rsidR="0064530E" w:rsidRPr="007421E8" w:rsidRDefault="0064530E" w:rsidP="0064530E">
      <w:pPr>
        <w:spacing w:before="60" w:after="60"/>
        <w:ind w:firstLine="720"/>
        <w:jc w:val="right"/>
        <w:rPr>
          <w:bCs/>
        </w:rPr>
      </w:pPr>
      <w:r w:rsidRPr="00F53003">
        <w:rPr>
          <w:bCs/>
        </w:rPr>
        <w:t>Таблица 32</w:t>
      </w:r>
    </w:p>
    <w:p w14:paraId="57BA9A80" w14:textId="77777777" w:rsidR="0064530E" w:rsidRPr="007421E8" w:rsidRDefault="0064530E" w:rsidP="0064530E">
      <w:pPr>
        <w:spacing w:before="60" w:after="60"/>
        <w:ind w:firstLine="720"/>
        <w:jc w:val="right"/>
        <w:rPr>
          <w:bCs/>
        </w:rPr>
      </w:pPr>
      <w:r w:rsidRPr="007421E8">
        <w:rPr>
          <w:bCs/>
        </w:rPr>
        <w:t>тыс. рублей</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15"/>
        <w:gridCol w:w="4483"/>
        <w:gridCol w:w="1701"/>
        <w:gridCol w:w="1701"/>
        <w:gridCol w:w="986"/>
      </w:tblGrid>
      <w:tr w:rsidR="0064530E" w:rsidRPr="00CE7179" w14:paraId="357583C3" w14:textId="77777777" w:rsidTr="0064530E">
        <w:trPr>
          <w:tblHeader/>
          <w:jc w:val="center"/>
        </w:trPr>
        <w:tc>
          <w:tcPr>
            <w:tcW w:w="615" w:type="dxa"/>
            <w:vMerge w:val="restart"/>
            <w:vAlign w:val="center"/>
          </w:tcPr>
          <w:p w14:paraId="2CC5F266" w14:textId="77777777" w:rsidR="0064530E" w:rsidRPr="00CE7179" w:rsidRDefault="0064530E" w:rsidP="0064530E">
            <w:pPr>
              <w:jc w:val="center"/>
              <w:rPr>
                <w:b/>
              </w:rPr>
            </w:pPr>
            <w:r w:rsidRPr="00CE7179">
              <w:rPr>
                <w:b/>
                <w:bCs/>
              </w:rPr>
              <w:t>№ п/п</w:t>
            </w:r>
          </w:p>
        </w:tc>
        <w:tc>
          <w:tcPr>
            <w:tcW w:w="4483" w:type="dxa"/>
            <w:vMerge w:val="restart"/>
            <w:vAlign w:val="center"/>
          </w:tcPr>
          <w:p w14:paraId="40F0FAFC" w14:textId="77777777" w:rsidR="0064530E" w:rsidRPr="00CE7179" w:rsidRDefault="0064530E" w:rsidP="0064530E">
            <w:pPr>
              <w:spacing w:before="60" w:after="60"/>
              <w:ind w:left="283"/>
              <w:jc w:val="center"/>
              <w:rPr>
                <w:b/>
              </w:rPr>
            </w:pPr>
            <w:r w:rsidRPr="00CE7179">
              <w:rPr>
                <w:b/>
              </w:rPr>
              <w:t>Наименование субсидий</w:t>
            </w:r>
          </w:p>
        </w:tc>
        <w:tc>
          <w:tcPr>
            <w:tcW w:w="3402" w:type="dxa"/>
            <w:gridSpan w:val="2"/>
            <w:vAlign w:val="center"/>
          </w:tcPr>
          <w:p w14:paraId="77D97DC5" w14:textId="77777777" w:rsidR="0064530E" w:rsidRPr="00CE7179" w:rsidRDefault="0064530E" w:rsidP="0064530E">
            <w:pPr>
              <w:spacing w:before="60" w:after="60"/>
              <w:ind w:left="85"/>
              <w:jc w:val="center"/>
              <w:rPr>
                <w:b/>
              </w:rPr>
            </w:pPr>
            <w:r w:rsidRPr="00CE7179">
              <w:rPr>
                <w:b/>
              </w:rPr>
              <w:t xml:space="preserve">Объем бюджетных ассигнований </w:t>
            </w:r>
          </w:p>
        </w:tc>
        <w:tc>
          <w:tcPr>
            <w:tcW w:w="986" w:type="dxa"/>
            <w:vMerge w:val="restart"/>
            <w:vAlign w:val="center"/>
          </w:tcPr>
          <w:p w14:paraId="6DBAE1CE" w14:textId="77777777" w:rsidR="0064530E" w:rsidRPr="00CE7179" w:rsidRDefault="0064530E" w:rsidP="0064530E">
            <w:pPr>
              <w:spacing w:before="60" w:after="60"/>
              <w:jc w:val="center"/>
              <w:rPr>
                <w:b/>
              </w:rPr>
            </w:pPr>
            <w:r w:rsidRPr="00CE7179">
              <w:rPr>
                <w:b/>
              </w:rPr>
              <w:t>%</w:t>
            </w:r>
          </w:p>
        </w:tc>
      </w:tr>
      <w:tr w:rsidR="0064530E" w:rsidRPr="00CE7179" w14:paraId="0505167E" w14:textId="77777777" w:rsidTr="0064530E">
        <w:trPr>
          <w:trHeight w:val="801"/>
          <w:tblHeader/>
          <w:jc w:val="center"/>
        </w:trPr>
        <w:tc>
          <w:tcPr>
            <w:tcW w:w="615" w:type="dxa"/>
            <w:vMerge/>
            <w:shd w:val="clear" w:color="auto" w:fill="BFBFBF"/>
          </w:tcPr>
          <w:p w14:paraId="784CA747" w14:textId="77777777" w:rsidR="0064530E" w:rsidRPr="00CE7179" w:rsidRDefault="0064530E" w:rsidP="0064530E">
            <w:pPr>
              <w:spacing w:before="60" w:after="60"/>
              <w:ind w:left="283"/>
              <w:rPr>
                <w:b/>
              </w:rPr>
            </w:pPr>
          </w:p>
        </w:tc>
        <w:tc>
          <w:tcPr>
            <w:tcW w:w="4483" w:type="dxa"/>
            <w:vMerge/>
            <w:shd w:val="clear" w:color="auto" w:fill="BFBFBF"/>
            <w:vAlign w:val="center"/>
          </w:tcPr>
          <w:p w14:paraId="2FBA4E06" w14:textId="77777777" w:rsidR="0064530E" w:rsidRPr="00CE7179" w:rsidRDefault="0064530E" w:rsidP="0064530E">
            <w:pPr>
              <w:spacing w:before="60" w:after="60"/>
              <w:ind w:left="283"/>
              <w:rPr>
                <w:b/>
              </w:rPr>
            </w:pPr>
          </w:p>
        </w:tc>
        <w:tc>
          <w:tcPr>
            <w:tcW w:w="1701" w:type="dxa"/>
            <w:shd w:val="clear" w:color="auto" w:fill="FFFFFF" w:themeFill="background1"/>
            <w:vAlign w:val="center"/>
          </w:tcPr>
          <w:p w14:paraId="19500024" w14:textId="77777777" w:rsidR="0064530E" w:rsidRPr="00CE7179" w:rsidRDefault="0064530E" w:rsidP="0064530E">
            <w:pPr>
              <w:spacing w:before="60" w:after="60"/>
              <w:jc w:val="center"/>
              <w:rPr>
                <w:b/>
                <w:bCs/>
              </w:rPr>
            </w:pPr>
            <w:r w:rsidRPr="00CE7179">
              <w:rPr>
                <w:b/>
                <w:bCs/>
              </w:rPr>
              <w:t>Уточненный план</w:t>
            </w:r>
          </w:p>
        </w:tc>
        <w:tc>
          <w:tcPr>
            <w:tcW w:w="1701" w:type="dxa"/>
            <w:shd w:val="clear" w:color="auto" w:fill="FFFFFF" w:themeFill="background1"/>
            <w:vAlign w:val="center"/>
          </w:tcPr>
          <w:p w14:paraId="2D223541" w14:textId="77777777" w:rsidR="0064530E" w:rsidRPr="00CE7179" w:rsidRDefault="0064530E" w:rsidP="0064530E">
            <w:pPr>
              <w:spacing w:before="60" w:after="60"/>
              <w:jc w:val="center"/>
              <w:rPr>
                <w:b/>
                <w:bCs/>
              </w:rPr>
            </w:pPr>
            <w:r w:rsidRPr="00CE7179">
              <w:rPr>
                <w:b/>
                <w:bCs/>
              </w:rPr>
              <w:t>Исполнение</w:t>
            </w:r>
          </w:p>
        </w:tc>
        <w:tc>
          <w:tcPr>
            <w:tcW w:w="986" w:type="dxa"/>
            <w:vMerge/>
            <w:shd w:val="clear" w:color="auto" w:fill="FFFFFF" w:themeFill="background1"/>
            <w:vAlign w:val="center"/>
          </w:tcPr>
          <w:p w14:paraId="1461BFBB" w14:textId="77777777" w:rsidR="0064530E" w:rsidRPr="00CE7179" w:rsidRDefault="0064530E" w:rsidP="0064530E">
            <w:pPr>
              <w:spacing w:before="60" w:after="60"/>
              <w:ind w:left="283"/>
              <w:jc w:val="center"/>
              <w:rPr>
                <w:b/>
                <w:bCs/>
              </w:rPr>
            </w:pPr>
          </w:p>
        </w:tc>
      </w:tr>
      <w:tr w:rsidR="0064530E" w:rsidRPr="00CE7179" w14:paraId="438DD24C" w14:textId="77777777" w:rsidTr="0064530E">
        <w:trPr>
          <w:jc w:val="center"/>
        </w:trPr>
        <w:tc>
          <w:tcPr>
            <w:tcW w:w="615" w:type="dxa"/>
            <w:vAlign w:val="center"/>
          </w:tcPr>
          <w:p w14:paraId="2F3CA409" w14:textId="77777777" w:rsidR="0064530E" w:rsidRPr="00CE7179" w:rsidRDefault="0064530E" w:rsidP="0064530E">
            <w:pPr>
              <w:spacing w:before="60" w:after="60"/>
              <w:ind w:left="80"/>
              <w:rPr>
                <w:i/>
                <w:color w:val="0000CC"/>
              </w:rPr>
            </w:pPr>
            <w:r w:rsidRPr="00CE7179">
              <w:rPr>
                <w:i/>
                <w:color w:val="0000CC"/>
              </w:rPr>
              <w:t>1.</w:t>
            </w:r>
          </w:p>
        </w:tc>
        <w:tc>
          <w:tcPr>
            <w:tcW w:w="4483" w:type="dxa"/>
          </w:tcPr>
          <w:p w14:paraId="446DB2F4" w14:textId="77777777" w:rsidR="0064530E" w:rsidRPr="00CE7179" w:rsidRDefault="0064530E" w:rsidP="0064530E">
            <w:pPr>
              <w:spacing w:before="60" w:after="60"/>
              <w:rPr>
                <w:i/>
                <w:color w:val="0000CC"/>
              </w:rPr>
            </w:pPr>
            <w:r w:rsidRPr="00CE7179">
              <w:rPr>
                <w:rFonts w:eastAsiaTheme="minorHAnsi"/>
                <w:i/>
                <w:color w:val="0000CC"/>
                <w:lang w:eastAsia="en-US"/>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701" w:type="dxa"/>
            <w:vAlign w:val="center"/>
          </w:tcPr>
          <w:p w14:paraId="3F7711A2" w14:textId="77777777" w:rsidR="0064530E" w:rsidRPr="00CE7179" w:rsidRDefault="0064530E" w:rsidP="0064530E">
            <w:pPr>
              <w:spacing w:before="60" w:after="60"/>
              <w:ind w:left="283" w:right="85"/>
              <w:jc w:val="right"/>
              <w:rPr>
                <w:i/>
                <w:color w:val="0000CC"/>
              </w:rPr>
            </w:pPr>
            <w:r w:rsidRPr="00CE7179">
              <w:rPr>
                <w:i/>
                <w:color w:val="0000CC"/>
              </w:rPr>
              <w:t>13 369,8</w:t>
            </w:r>
          </w:p>
        </w:tc>
        <w:tc>
          <w:tcPr>
            <w:tcW w:w="1701" w:type="dxa"/>
            <w:vAlign w:val="center"/>
          </w:tcPr>
          <w:p w14:paraId="55EC4945" w14:textId="77777777" w:rsidR="0064530E" w:rsidRPr="00CE7179" w:rsidRDefault="0064530E" w:rsidP="0064530E">
            <w:pPr>
              <w:spacing w:before="60" w:after="60"/>
              <w:ind w:left="283" w:right="85"/>
              <w:jc w:val="right"/>
              <w:rPr>
                <w:i/>
                <w:color w:val="0000CC"/>
              </w:rPr>
            </w:pPr>
            <w:r w:rsidRPr="00CE7179">
              <w:rPr>
                <w:i/>
                <w:color w:val="0000CC"/>
              </w:rPr>
              <w:t>9 445,5</w:t>
            </w:r>
          </w:p>
        </w:tc>
        <w:tc>
          <w:tcPr>
            <w:tcW w:w="986" w:type="dxa"/>
            <w:vAlign w:val="center"/>
          </w:tcPr>
          <w:p w14:paraId="64C3B89A" w14:textId="77777777" w:rsidR="0064530E" w:rsidRPr="00CE7179" w:rsidRDefault="0064530E" w:rsidP="0064530E">
            <w:pPr>
              <w:spacing w:before="60" w:after="60"/>
              <w:ind w:left="84"/>
              <w:jc w:val="right"/>
              <w:rPr>
                <w:i/>
                <w:color w:val="0000CC"/>
              </w:rPr>
            </w:pPr>
            <w:r w:rsidRPr="00CE7179">
              <w:rPr>
                <w:i/>
                <w:color w:val="0000CC"/>
              </w:rPr>
              <w:t>70,6</w:t>
            </w:r>
          </w:p>
        </w:tc>
      </w:tr>
    </w:tbl>
    <w:p w14:paraId="65A4E291" w14:textId="1C00CD2C" w:rsidR="001438AA" w:rsidRPr="00F53003" w:rsidRDefault="001438AA" w:rsidP="001438AA">
      <w:pPr>
        <w:pStyle w:val="30"/>
        <w:spacing w:after="240"/>
        <w:jc w:val="center"/>
        <w:rPr>
          <w:rFonts w:ascii="Times New Roman" w:hAnsi="Times New Roman" w:cs="Times New Roman"/>
          <w:kern w:val="32"/>
        </w:rPr>
      </w:pPr>
      <w:bookmarkStart w:id="98" w:name="_Toc133482685"/>
      <w:r w:rsidRPr="00F53003">
        <w:rPr>
          <w:rFonts w:ascii="Times New Roman" w:hAnsi="Times New Roman" w:cs="Times New Roman"/>
          <w:kern w:val="32"/>
        </w:rPr>
        <w:t>МП «Реформирование и модернизация жилищно-коммунального хозяйства и повышение энергетической эффективности»</w:t>
      </w:r>
      <w:bookmarkEnd w:id="88"/>
      <w:bookmarkEnd w:id="98"/>
      <w:r w:rsidRPr="00F53003">
        <w:rPr>
          <w:rFonts w:ascii="Times New Roman" w:hAnsi="Times New Roman" w:cs="Times New Roman"/>
          <w:kern w:val="32"/>
        </w:rPr>
        <w:t xml:space="preserve"> </w:t>
      </w:r>
    </w:p>
    <w:p w14:paraId="31DA164E" w14:textId="77777777" w:rsidR="00F53003" w:rsidRPr="00543B99" w:rsidRDefault="00F53003" w:rsidP="00F53003">
      <w:pPr>
        <w:ind w:firstLine="708"/>
        <w:jc w:val="both"/>
        <w:rPr>
          <w:sz w:val="26"/>
          <w:szCs w:val="26"/>
          <w:highlight w:val="yellow"/>
        </w:rPr>
      </w:pPr>
      <w:r w:rsidRPr="006C2ABD">
        <w:rPr>
          <w:sz w:val="26"/>
          <w:szCs w:val="26"/>
        </w:rPr>
        <w:t xml:space="preserve">В целом по муниципальной программе «Реформирование и модернизация жилищно-коммунального хозяйства и повышение энергетической эффективности» (далее – Программа) расходы за счет средств бюджета исполнены в сумме </w:t>
      </w:r>
      <w:r w:rsidRPr="00543B99">
        <w:rPr>
          <w:sz w:val="26"/>
          <w:szCs w:val="26"/>
          <w:highlight w:val="yellow"/>
        </w:rPr>
        <w:br/>
      </w:r>
      <w:r w:rsidRPr="00C32A43">
        <w:rPr>
          <w:sz w:val="26"/>
          <w:szCs w:val="26"/>
        </w:rPr>
        <w:t xml:space="preserve">2 600 529,3 тыс. рублей или 78,0 процентов от уточненных плановых ассигнований </w:t>
      </w:r>
      <w:r w:rsidRPr="00C32A43">
        <w:rPr>
          <w:sz w:val="26"/>
          <w:szCs w:val="26"/>
        </w:rPr>
        <w:br/>
        <w:t>(3 331 992,</w:t>
      </w:r>
      <w:r>
        <w:rPr>
          <w:sz w:val="26"/>
          <w:szCs w:val="26"/>
        </w:rPr>
        <w:t>1</w:t>
      </w:r>
      <w:r w:rsidRPr="00C32A43">
        <w:rPr>
          <w:sz w:val="26"/>
          <w:szCs w:val="26"/>
        </w:rPr>
        <w:t xml:space="preserve"> тыс. рублей), в том числе за счет средств краевого бюджета 56 528,8 тыс. рублей или 83,8 процента от поступлений межбюджетных трансфертов в сумме 67 421,0 тыс. рублей.</w:t>
      </w:r>
    </w:p>
    <w:p w14:paraId="16966BC8" w14:textId="77777777" w:rsidR="00F53003" w:rsidRPr="00C32A43" w:rsidRDefault="00F53003" w:rsidP="00F53003">
      <w:pPr>
        <w:ind w:firstLine="708"/>
        <w:jc w:val="both"/>
        <w:rPr>
          <w:sz w:val="26"/>
          <w:szCs w:val="26"/>
        </w:rPr>
      </w:pPr>
      <w:r w:rsidRPr="00C32A43">
        <w:rPr>
          <w:sz w:val="26"/>
          <w:szCs w:val="26"/>
        </w:rPr>
        <w:t>Бюджетные ассигнования на реализацию Программы распределены следующим образом:</w:t>
      </w:r>
    </w:p>
    <w:p w14:paraId="23B18909" w14:textId="46B91C8C" w:rsidR="00F53003" w:rsidRPr="00F53003" w:rsidRDefault="00F53003" w:rsidP="00F53003">
      <w:pPr>
        <w:ind w:firstLine="720"/>
        <w:jc w:val="right"/>
        <w:rPr>
          <w:bCs/>
        </w:rPr>
      </w:pPr>
      <w:r w:rsidRPr="00F53003">
        <w:rPr>
          <w:bCs/>
        </w:rPr>
        <w:t>Таблица 33</w:t>
      </w:r>
    </w:p>
    <w:p w14:paraId="6CE2ECA4" w14:textId="77777777" w:rsidR="00F53003" w:rsidRPr="00F53003" w:rsidRDefault="00F53003" w:rsidP="00F53003">
      <w:pPr>
        <w:ind w:firstLine="720"/>
        <w:jc w:val="right"/>
        <w:rPr>
          <w:bCs/>
        </w:rPr>
      </w:pPr>
      <w:r w:rsidRPr="00F53003">
        <w:rPr>
          <w:bCs/>
        </w:rPr>
        <w:t>тыс. рублей</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0"/>
        <w:gridCol w:w="2403"/>
        <w:gridCol w:w="1673"/>
        <w:gridCol w:w="1112"/>
        <w:gridCol w:w="1838"/>
      </w:tblGrid>
      <w:tr w:rsidR="00F53003" w:rsidRPr="00A2361C" w14:paraId="655A02B7" w14:textId="77777777" w:rsidTr="00F53003">
        <w:trPr>
          <w:trHeight w:val="567"/>
          <w:tblHeader/>
          <w:jc w:val="center"/>
        </w:trPr>
        <w:tc>
          <w:tcPr>
            <w:tcW w:w="2330" w:type="dxa"/>
            <w:tcBorders>
              <w:top w:val="single" w:sz="4" w:space="0" w:color="auto"/>
              <w:left w:val="single" w:sz="4" w:space="0" w:color="auto"/>
              <w:bottom w:val="single" w:sz="4" w:space="0" w:color="auto"/>
              <w:right w:val="single" w:sz="4" w:space="0" w:color="auto"/>
            </w:tcBorders>
            <w:vAlign w:val="center"/>
            <w:hideMark/>
          </w:tcPr>
          <w:p w14:paraId="589D4FA1" w14:textId="77777777" w:rsidR="00F53003" w:rsidRPr="00A2361C" w:rsidRDefault="00F53003" w:rsidP="00F53003">
            <w:pPr>
              <w:spacing w:line="256" w:lineRule="auto"/>
              <w:jc w:val="center"/>
              <w:rPr>
                <w:b/>
              </w:rPr>
            </w:pPr>
            <w:r w:rsidRPr="00A2361C">
              <w:rPr>
                <w:b/>
              </w:rPr>
              <w:t>Наименование</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604BDAA" w14:textId="77777777" w:rsidR="00F53003" w:rsidRPr="00A2361C" w:rsidRDefault="00F53003" w:rsidP="00F53003">
            <w:pPr>
              <w:spacing w:line="256" w:lineRule="auto"/>
              <w:ind w:left="-33"/>
              <w:jc w:val="center"/>
              <w:rPr>
                <w:b/>
              </w:rPr>
            </w:pPr>
            <w:r w:rsidRPr="00A2361C">
              <w:rPr>
                <w:b/>
              </w:rPr>
              <w:t>Уточненный план</w:t>
            </w:r>
          </w:p>
        </w:tc>
        <w:tc>
          <w:tcPr>
            <w:tcW w:w="1673" w:type="dxa"/>
            <w:tcBorders>
              <w:top w:val="single" w:sz="4" w:space="0" w:color="auto"/>
              <w:left w:val="single" w:sz="4" w:space="0" w:color="auto"/>
              <w:bottom w:val="single" w:sz="4" w:space="0" w:color="auto"/>
              <w:right w:val="single" w:sz="4" w:space="0" w:color="auto"/>
            </w:tcBorders>
            <w:vAlign w:val="center"/>
            <w:hideMark/>
          </w:tcPr>
          <w:p w14:paraId="1EECE4FF" w14:textId="77777777" w:rsidR="00F53003" w:rsidRPr="00A2361C" w:rsidRDefault="00F53003" w:rsidP="00F53003">
            <w:pPr>
              <w:spacing w:line="256" w:lineRule="auto"/>
              <w:ind w:left="-26"/>
              <w:jc w:val="center"/>
              <w:rPr>
                <w:b/>
              </w:rPr>
            </w:pPr>
            <w:r w:rsidRPr="00A2361C">
              <w:rPr>
                <w:b/>
              </w:rPr>
              <w:t>Исполнение</w:t>
            </w:r>
          </w:p>
        </w:tc>
        <w:tc>
          <w:tcPr>
            <w:tcW w:w="1112" w:type="dxa"/>
            <w:tcBorders>
              <w:top w:val="single" w:sz="4" w:space="0" w:color="auto"/>
              <w:left w:val="single" w:sz="4" w:space="0" w:color="auto"/>
              <w:bottom w:val="single" w:sz="4" w:space="0" w:color="auto"/>
              <w:right w:val="single" w:sz="4" w:space="0" w:color="auto"/>
            </w:tcBorders>
            <w:vAlign w:val="center"/>
            <w:hideMark/>
          </w:tcPr>
          <w:p w14:paraId="0119D3FF" w14:textId="77777777" w:rsidR="00F53003" w:rsidRPr="00A2361C" w:rsidRDefault="00F53003" w:rsidP="00F53003">
            <w:pPr>
              <w:spacing w:line="256" w:lineRule="auto"/>
              <w:ind w:left="-140" w:right="-98"/>
              <w:jc w:val="center"/>
              <w:rPr>
                <w:b/>
              </w:rPr>
            </w:pPr>
            <w:r w:rsidRPr="00A2361C">
              <w:rPr>
                <w:b/>
              </w:rPr>
              <w:t>%</w:t>
            </w:r>
          </w:p>
        </w:tc>
        <w:tc>
          <w:tcPr>
            <w:tcW w:w="1838" w:type="dxa"/>
            <w:tcBorders>
              <w:top w:val="single" w:sz="4" w:space="0" w:color="auto"/>
              <w:left w:val="single" w:sz="4" w:space="0" w:color="auto"/>
              <w:bottom w:val="single" w:sz="4" w:space="0" w:color="auto"/>
              <w:right w:val="single" w:sz="4" w:space="0" w:color="auto"/>
            </w:tcBorders>
            <w:vAlign w:val="center"/>
            <w:hideMark/>
          </w:tcPr>
          <w:p w14:paraId="56E68A71" w14:textId="77777777" w:rsidR="00F53003" w:rsidRPr="00A2361C" w:rsidRDefault="00F53003" w:rsidP="00F53003">
            <w:pPr>
              <w:spacing w:line="256" w:lineRule="auto"/>
              <w:ind w:left="-118" w:right="-103"/>
              <w:jc w:val="center"/>
              <w:rPr>
                <w:b/>
              </w:rPr>
            </w:pPr>
            <w:r w:rsidRPr="00A2361C">
              <w:rPr>
                <w:b/>
              </w:rPr>
              <w:t>Отклонение</w:t>
            </w:r>
          </w:p>
        </w:tc>
      </w:tr>
      <w:tr w:rsidR="00F53003" w:rsidRPr="00A2361C" w14:paraId="7013505A" w14:textId="77777777" w:rsidTr="00F53003">
        <w:trPr>
          <w:trHeight w:val="567"/>
          <w:jc w:val="center"/>
        </w:trPr>
        <w:tc>
          <w:tcPr>
            <w:tcW w:w="2330" w:type="dxa"/>
            <w:tcBorders>
              <w:top w:val="single" w:sz="4" w:space="0" w:color="auto"/>
              <w:left w:val="single" w:sz="4" w:space="0" w:color="auto"/>
              <w:bottom w:val="single" w:sz="4" w:space="0" w:color="auto"/>
              <w:right w:val="single" w:sz="4" w:space="0" w:color="auto"/>
            </w:tcBorders>
            <w:vAlign w:val="center"/>
            <w:hideMark/>
          </w:tcPr>
          <w:p w14:paraId="492720D7" w14:textId="77777777" w:rsidR="00F53003" w:rsidRPr="00A2361C" w:rsidRDefault="00F53003" w:rsidP="00F53003">
            <w:pPr>
              <w:spacing w:line="256" w:lineRule="auto"/>
              <w:ind w:left="29" w:hanging="29"/>
              <w:jc w:val="center"/>
            </w:pPr>
            <w:r w:rsidRPr="00A2361C">
              <w:t>Местный бюджет</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D23A354" w14:textId="77777777" w:rsidR="00F53003" w:rsidRPr="00A2361C" w:rsidRDefault="00F53003" w:rsidP="00F53003">
            <w:pPr>
              <w:spacing w:line="256" w:lineRule="auto"/>
              <w:ind w:left="-175"/>
              <w:jc w:val="center"/>
            </w:pPr>
            <w:r w:rsidRPr="00A2361C">
              <w:t>3 264 571,1</w:t>
            </w:r>
          </w:p>
        </w:tc>
        <w:tc>
          <w:tcPr>
            <w:tcW w:w="1673" w:type="dxa"/>
            <w:tcBorders>
              <w:top w:val="single" w:sz="4" w:space="0" w:color="auto"/>
              <w:left w:val="single" w:sz="4" w:space="0" w:color="auto"/>
              <w:bottom w:val="single" w:sz="4" w:space="0" w:color="auto"/>
              <w:right w:val="single" w:sz="4" w:space="0" w:color="auto"/>
            </w:tcBorders>
            <w:vAlign w:val="center"/>
            <w:hideMark/>
          </w:tcPr>
          <w:p w14:paraId="5B3DDBCE" w14:textId="77777777" w:rsidR="00F53003" w:rsidRPr="00A2361C" w:rsidRDefault="00F53003" w:rsidP="00F53003">
            <w:pPr>
              <w:spacing w:line="256" w:lineRule="auto"/>
              <w:ind w:left="-26" w:right="-76"/>
              <w:jc w:val="center"/>
            </w:pPr>
            <w:r w:rsidRPr="00A2361C">
              <w:t>2 544 000,5</w:t>
            </w:r>
          </w:p>
        </w:tc>
        <w:tc>
          <w:tcPr>
            <w:tcW w:w="1112" w:type="dxa"/>
            <w:tcBorders>
              <w:top w:val="single" w:sz="4" w:space="0" w:color="auto"/>
              <w:left w:val="single" w:sz="4" w:space="0" w:color="auto"/>
              <w:bottom w:val="single" w:sz="4" w:space="0" w:color="auto"/>
              <w:right w:val="single" w:sz="4" w:space="0" w:color="auto"/>
            </w:tcBorders>
            <w:vAlign w:val="center"/>
            <w:hideMark/>
          </w:tcPr>
          <w:p w14:paraId="6F264546" w14:textId="77777777" w:rsidR="00F53003" w:rsidRPr="00A2361C" w:rsidRDefault="00F53003" w:rsidP="00F53003">
            <w:pPr>
              <w:spacing w:line="256" w:lineRule="auto"/>
              <w:ind w:left="-140" w:right="-98"/>
              <w:jc w:val="center"/>
            </w:pPr>
            <w:r w:rsidRPr="00A2361C">
              <w:t>77,9</w:t>
            </w:r>
          </w:p>
        </w:tc>
        <w:tc>
          <w:tcPr>
            <w:tcW w:w="1838" w:type="dxa"/>
            <w:tcBorders>
              <w:top w:val="single" w:sz="4" w:space="0" w:color="auto"/>
              <w:left w:val="single" w:sz="4" w:space="0" w:color="auto"/>
              <w:bottom w:val="single" w:sz="4" w:space="0" w:color="auto"/>
              <w:right w:val="single" w:sz="4" w:space="0" w:color="auto"/>
            </w:tcBorders>
            <w:vAlign w:val="center"/>
            <w:hideMark/>
          </w:tcPr>
          <w:p w14:paraId="2A3C8DA9" w14:textId="77777777" w:rsidR="00F53003" w:rsidRPr="00A2361C" w:rsidRDefault="00F53003" w:rsidP="00F53003">
            <w:pPr>
              <w:spacing w:line="256" w:lineRule="auto"/>
              <w:ind w:left="-118" w:right="-103" w:hanging="29"/>
              <w:jc w:val="center"/>
            </w:pPr>
            <w:r w:rsidRPr="00A2361C">
              <w:t>- 720 570,6</w:t>
            </w:r>
          </w:p>
        </w:tc>
      </w:tr>
      <w:tr w:rsidR="00F53003" w:rsidRPr="00A2361C" w14:paraId="778E259C" w14:textId="77777777" w:rsidTr="00F53003">
        <w:trPr>
          <w:trHeight w:val="551"/>
          <w:jc w:val="center"/>
        </w:trPr>
        <w:tc>
          <w:tcPr>
            <w:tcW w:w="2330" w:type="dxa"/>
            <w:tcBorders>
              <w:top w:val="single" w:sz="4" w:space="0" w:color="auto"/>
              <w:left w:val="single" w:sz="4" w:space="0" w:color="auto"/>
              <w:bottom w:val="single" w:sz="4" w:space="0" w:color="auto"/>
              <w:right w:val="single" w:sz="4" w:space="0" w:color="auto"/>
            </w:tcBorders>
            <w:vAlign w:val="center"/>
            <w:hideMark/>
          </w:tcPr>
          <w:p w14:paraId="2FFE833C" w14:textId="77777777" w:rsidR="00F53003" w:rsidRPr="00A2361C" w:rsidRDefault="00F53003" w:rsidP="00F53003">
            <w:pPr>
              <w:spacing w:line="256" w:lineRule="auto"/>
              <w:ind w:left="29" w:hanging="29"/>
              <w:jc w:val="center"/>
            </w:pPr>
            <w:r w:rsidRPr="00A2361C">
              <w:t>Краевой бюджет</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1FD560F" w14:textId="77777777" w:rsidR="00F53003" w:rsidRPr="00A2361C" w:rsidRDefault="00F53003" w:rsidP="00F53003">
            <w:pPr>
              <w:spacing w:line="256" w:lineRule="auto"/>
              <w:ind w:left="-175"/>
              <w:jc w:val="center"/>
            </w:pPr>
            <w:r w:rsidRPr="00A2361C">
              <w:t>67 421,0</w:t>
            </w:r>
          </w:p>
        </w:tc>
        <w:tc>
          <w:tcPr>
            <w:tcW w:w="1673" w:type="dxa"/>
            <w:tcBorders>
              <w:top w:val="single" w:sz="4" w:space="0" w:color="auto"/>
              <w:left w:val="single" w:sz="4" w:space="0" w:color="auto"/>
              <w:bottom w:val="single" w:sz="4" w:space="0" w:color="auto"/>
              <w:right w:val="single" w:sz="4" w:space="0" w:color="auto"/>
            </w:tcBorders>
            <w:vAlign w:val="center"/>
            <w:hideMark/>
          </w:tcPr>
          <w:p w14:paraId="7EDB5F4D" w14:textId="77777777" w:rsidR="00F53003" w:rsidRPr="00A2361C" w:rsidRDefault="00F53003" w:rsidP="00F53003">
            <w:pPr>
              <w:spacing w:line="256" w:lineRule="auto"/>
              <w:ind w:left="-26" w:right="-76"/>
              <w:jc w:val="center"/>
            </w:pPr>
            <w:r w:rsidRPr="00A2361C">
              <w:t>56 528,8</w:t>
            </w:r>
          </w:p>
        </w:tc>
        <w:tc>
          <w:tcPr>
            <w:tcW w:w="1112" w:type="dxa"/>
            <w:tcBorders>
              <w:top w:val="single" w:sz="4" w:space="0" w:color="auto"/>
              <w:left w:val="single" w:sz="4" w:space="0" w:color="auto"/>
              <w:bottom w:val="single" w:sz="4" w:space="0" w:color="auto"/>
              <w:right w:val="single" w:sz="4" w:space="0" w:color="auto"/>
            </w:tcBorders>
            <w:vAlign w:val="center"/>
            <w:hideMark/>
          </w:tcPr>
          <w:p w14:paraId="40E415B8" w14:textId="77777777" w:rsidR="00F53003" w:rsidRPr="00A2361C" w:rsidRDefault="00F53003" w:rsidP="00F53003">
            <w:pPr>
              <w:spacing w:line="256" w:lineRule="auto"/>
              <w:ind w:left="-140" w:right="-98"/>
              <w:jc w:val="center"/>
            </w:pPr>
            <w:r w:rsidRPr="00A2361C">
              <w:t>83,8</w:t>
            </w:r>
          </w:p>
        </w:tc>
        <w:tc>
          <w:tcPr>
            <w:tcW w:w="1838" w:type="dxa"/>
            <w:tcBorders>
              <w:top w:val="single" w:sz="4" w:space="0" w:color="auto"/>
              <w:left w:val="single" w:sz="4" w:space="0" w:color="auto"/>
              <w:bottom w:val="single" w:sz="4" w:space="0" w:color="auto"/>
              <w:right w:val="single" w:sz="4" w:space="0" w:color="auto"/>
            </w:tcBorders>
            <w:vAlign w:val="center"/>
            <w:hideMark/>
          </w:tcPr>
          <w:p w14:paraId="0921FA5B" w14:textId="77777777" w:rsidR="00F53003" w:rsidRPr="00A2361C" w:rsidRDefault="00F53003" w:rsidP="00F53003">
            <w:pPr>
              <w:spacing w:line="256" w:lineRule="auto"/>
              <w:ind w:left="-118" w:right="-103" w:hanging="29"/>
              <w:jc w:val="center"/>
            </w:pPr>
            <w:r w:rsidRPr="00A2361C">
              <w:t>- 10 892,2</w:t>
            </w:r>
          </w:p>
        </w:tc>
      </w:tr>
      <w:tr w:rsidR="00F53003" w:rsidRPr="00A2361C" w14:paraId="5B48DEF8" w14:textId="77777777" w:rsidTr="00F53003">
        <w:trPr>
          <w:trHeight w:val="567"/>
          <w:jc w:val="center"/>
        </w:trPr>
        <w:tc>
          <w:tcPr>
            <w:tcW w:w="2330" w:type="dxa"/>
            <w:tcBorders>
              <w:top w:val="single" w:sz="4" w:space="0" w:color="auto"/>
              <w:left w:val="single" w:sz="4" w:space="0" w:color="auto"/>
              <w:bottom w:val="single" w:sz="4" w:space="0" w:color="auto"/>
              <w:right w:val="single" w:sz="4" w:space="0" w:color="auto"/>
            </w:tcBorders>
            <w:vAlign w:val="center"/>
            <w:hideMark/>
          </w:tcPr>
          <w:p w14:paraId="2345C67D" w14:textId="77777777" w:rsidR="00F53003" w:rsidRPr="00A2361C" w:rsidRDefault="00F53003" w:rsidP="00F53003">
            <w:pPr>
              <w:spacing w:line="256" w:lineRule="auto"/>
              <w:ind w:left="29" w:hanging="29"/>
              <w:jc w:val="center"/>
              <w:rPr>
                <w:b/>
              </w:rPr>
            </w:pPr>
            <w:r w:rsidRPr="00A2361C">
              <w:rPr>
                <w:b/>
              </w:rPr>
              <w:t>ИТОГО</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6DC63C7" w14:textId="77777777" w:rsidR="00F53003" w:rsidRPr="00A2361C" w:rsidRDefault="00F53003" w:rsidP="00F53003">
            <w:pPr>
              <w:spacing w:line="256" w:lineRule="auto"/>
              <w:ind w:left="-175"/>
              <w:jc w:val="center"/>
              <w:rPr>
                <w:b/>
              </w:rPr>
            </w:pPr>
            <w:r w:rsidRPr="00A2361C">
              <w:rPr>
                <w:b/>
              </w:rPr>
              <w:t>3 331 992,1</w:t>
            </w:r>
          </w:p>
        </w:tc>
        <w:tc>
          <w:tcPr>
            <w:tcW w:w="1673" w:type="dxa"/>
            <w:tcBorders>
              <w:top w:val="single" w:sz="4" w:space="0" w:color="auto"/>
              <w:left w:val="single" w:sz="4" w:space="0" w:color="auto"/>
              <w:bottom w:val="single" w:sz="4" w:space="0" w:color="auto"/>
              <w:right w:val="single" w:sz="4" w:space="0" w:color="auto"/>
            </w:tcBorders>
            <w:vAlign w:val="center"/>
            <w:hideMark/>
          </w:tcPr>
          <w:p w14:paraId="0FECB63E" w14:textId="77777777" w:rsidR="00F53003" w:rsidRPr="00A2361C" w:rsidRDefault="00F53003" w:rsidP="00F53003">
            <w:pPr>
              <w:spacing w:line="256" w:lineRule="auto"/>
              <w:ind w:left="-26" w:right="-76"/>
              <w:jc w:val="center"/>
              <w:rPr>
                <w:b/>
              </w:rPr>
            </w:pPr>
            <w:r w:rsidRPr="00A2361C">
              <w:rPr>
                <w:b/>
              </w:rPr>
              <w:t>2 600 529,3</w:t>
            </w:r>
          </w:p>
        </w:tc>
        <w:tc>
          <w:tcPr>
            <w:tcW w:w="1112" w:type="dxa"/>
            <w:tcBorders>
              <w:top w:val="single" w:sz="4" w:space="0" w:color="auto"/>
              <w:left w:val="single" w:sz="4" w:space="0" w:color="auto"/>
              <w:bottom w:val="single" w:sz="4" w:space="0" w:color="auto"/>
              <w:right w:val="single" w:sz="4" w:space="0" w:color="auto"/>
            </w:tcBorders>
            <w:vAlign w:val="center"/>
            <w:hideMark/>
          </w:tcPr>
          <w:p w14:paraId="0718200D" w14:textId="77777777" w:rsidR="00F53003" w:rsidRPr="00A2361C" w:rsidRDefault="00F53003" w:rsidP="00F53003">
            <w:pPr>
              <w:spacing w:line="256" w:lineRule="auto"/>
              <w:ind w:left="-140" w:right="-98"/>
              <w:jc w:val="center"/>
              <w:rPr>
                <w:b/>
              </w:rPr>
            </w:pPr>
            <w:r w:rsidRPr="00A2361C">
              <w:rPr>
                <w:b/>
              </w:rPr>
              <w:t>78,0</w:t>
            </w:r>
          </w:p>
        </w:tc>
        <w:tc>
          <w:tcPr>
            <w:tcW w:w="1838" w:type="dxa"/>
            <w:tcBorders>
              <w:top w:val="single" w:sz="4" w:space="0" w:color="auto"/>
              <w:left w:val="single" w:sz="4" w:space="0" w:color="auto"/>
              <w:bottom w:val="single" w:sz="4" w:space="0" w:color="auto"/>
              <w:right w:val="single" w:sz="4" w:space="0" w:color="auto"/>
            </w:tcBorders>
            <w:vAlign w:val="center"/>
            <w:hideMark/>
          </w:tcPr>
          <w:p w14:paraId="439236B0" w14:textId="77777777" w:rsidR="00F53003" w:rsidRPr="00A2361C" w:rsidRDefault="00F53003" w:rsidP="00F53003">
            <w:pPr>
              <w:spacing w:line="256" w:lineRule="auto"/>
              <w:ind w:left="-118" w:right="-103" w:hanging="29"/>
              <w:jc w:val="center"/>
              <w:rPr>
                <w:b/>
              </w:rPr>
            </w:pPr>
            <w:r w:rsidRPr="00A2361C">
              <w:rPr>
                <w:b/>
              </w:rPr>
              <w:t>- 731 462,8</w:t>
            </w:r>
          </w:p>
        </w:tc>
      </w:tr>
    </w:tbl>
    <w:p w14:paraId="159EB28D" w14:textId="77777777" w:rsidR="00F53003" w:rsidRPr="00732CF7" w:rsidRDefault="00F53003" w:rsidP="00F53003">
      <w:pPr>
        <w:spacing w:before="120"/>
        <w:ind w:firstLine="709"/>
        <w:jc w:val="both"/>
        <w:rPr>
          <w:sz w:val="26"/>
          <w:szCs w:val="26"/>
        </w:rPr>
      </w:pPr>
      <w:r w:rsidRPr="00732CF7">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043498A1" w14:textId="4CC67F03" w:rsidR="00F53003" w:rsidRPr="00F53003" w:rsidRDefault="00F53003" w:rsidP="00F53003">
      <w:pPr>
        <w:jc w:val="right"/>
        <w:rPr>
          <w:bCs/>
        </w:rPr>
      </w:pPr>
      <w:r w:rsidRPr="00F53003">
        <w:rPr>
          <w:bCs/>
        </w:rPr>
        <w:t>Таблица 34</w:t>
      </w:r>
    </w:p>
    <w:p w14:paraId="70CFFDF3" w14:textId="77777777" w:rsidR="00F53003" w:rsidRPr="00F53003" w:rsidRDefault="00F53003" w:rsidP="00F53003">
      <w:pPr>
        <w:jc w:val="right"/>
        <w:rPr>
          <w:bCs/>
        </w:rPr>
      </w:pPr>
      <w:r w:rsidRPr="00F53003">
        <w:rPr>
          <w:bCs/>
        </w:rPr>
        <w:t>тыс. рублей</w:t>
      </w:r>
    </w:p>
    <w:tbl>
      <w:tblPr>
        <w:tblW w:w="9356" w:type="dxa"/>
        <w:jc w:val="center"/>
        <w:tblLook w:val="04A0" w:firstRow="1" w:lastRow="0" w:firstColumn="1" w:lastColumn="0" w:noHBand="0" w:noVBand="1"/>
      </w:tblPr>
      <w:tblGrid>
        <w:gridCol w:w="694"/>
        <w:gridCol w:w="3270"/>
        <w:gridCol w:w="1664"/>
        <w:gridCol w:w="1490"/>
        <w:gridCol w:w="756"/>
        <w:gridCol w:w="1482"/>
      </w:tblGrid>
      <w:tr w:rsidR="00F53003" w:rsidRPr="00D672A6" w14:paraId="53C62B52" w14:textId="77777777" w:rsidTr="00F53003">
        <w:trPr>
          <w:trHeight w:val="56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4E4C95" w14:textId="77777777" w:rsidR="00F53003" w:rsidRPr="00D672A6" w:rsidRDefault="00F53003" w:rsidP="00F53003">
            <w:pPr>
              <w:spacing w:line="256" w:lineRule="auto"/>
              <w:ind w:left="-113" w:right="-77"/>
              <w:jc w:val="center"/>
              <w:rPr>
                <w:b/>
                <w:bCs/>
              </w:rPr>
            </w:pPr>
            <w:r w:rsidRPr="00D672A6">
              <w:rPr>
                <w:b/>
                <w:bCs/>
              </w:rPr>
              <w:t>№ п/п</w:t>
            </w:r>
          </w:p>
        </w:tc>
        <w:tc>
          <w:tcPr>
            <w:tcW w:w="3270" w:type="dxa"/>
            <w:tcBorders>
              <w:top w:val="single" w:sz="4" w:space="0" w:color="auto"/>
              <w:left w:val="single" w:sz="4" w:space="0" w:color="auto"/>
              <w:bottom w:val="single" w:sz="4" w:space="0" w:color="auto"/>
              <w:right w:val="single" w:sz="4" w:space="0" w:color="auto"/>
            </w:tcBorders>
            <w:vAlign w:val="center"/>
            <w:hideMark/>
          </w:tcPr>
          <w:p w14:paraId="34DCF354" w14:textId="77777777" w:rsidR="00F53003" w:rsidRPr="00D672A6" w:rsidRDefault="00F53003" w:rsidP="00F53003">
            <w:pPr>
              <w:spacing w:line="256" w:lineRule="auto"/>
              <w:ind w:left="-139" w:right="-80"/>
              <w:jc w:val="center"/>
              <w:rPr>
                <w:b/>
                <w:bCs/>
              </w:rPr>
            </w:pPr>
            <w:r w:rsidRPr="00D672A6">
              <w:rPr>
                <w:b/>
                <w:bCs/>
              </w:rPr>
              <w:t>Наименование ГРБС</w:t>
            </w:r>
          </w:p>
        </w:tc>
        <w:tc>
          <w:tcPr>
            <w:tcW w:w="1664" w:type="dxa"/>
            <w:tcBorders>
              <w:top w:val="single" w:sz="4" w:space="0" w:color="auto"/>
              <w:left w:val="nil"/>
              <w:bottom w:val="single" w:sz="4" w:space="0" w:color="auto"/>
              <w:right w:val="single" w:sz="4" w:space="0" w:color="auto"/>
            </w:tcBorders>
            <w:vAlign w:val="center"/>
            <w:hideMark/>
          </w:tcPr>
          <w:p w14:paraId="1B6FB975" w14:textId="77777777" w:rsidR="00F53003" w:rsidRPr="00D672A6" w:rsidRDefault="00F53003" w:rsidP="00F53003">
            <w:pPr>
              <w:spacing w:line="256" w:lineRule="auto"/>
              <w:ind w:left="-136" w:right="-105"/>
              <w:jc w:val="center"/>
              <w:rPr>
                <w:b/>
                <w:bCs/>
              </w:rPr>
            </w:pPr>
            <w:r w:rsidRPr="00D672A6">
              <w:rPr>
                <w:b/>
                <w:bCs/>
              </w:rPr>
              <w:t>Уточненный план</w:t>
            </w:r>
          </w:p>
        </w:tc>
        <w:tc>
          <w:tcPr>
            <w:tcW w:w="1490" w:type="dxa"/>
            <w:tcBorders>
              <w:top w:val="single" w:sz="4" w:space="0" w:color="auto"/>
              <w:left w:val="nil"/>
              <w:bottom w:val="single" w:sz="4" w:space="0" w:color="auto"/>
              <w:right w:val="single" w:sz="4" w:space="0" w:color="auto"/>
            </w:tcBorders>
            <w:vAlign w:val="center"/>
            <w:hideMark/>
          </w:tcPr>
          <w:p w14:paraId="282A6C1C" w14:textId="77777777" w:rsidR="00F53003" w:rsidRPr="00D672A6" w:rsidRDefault="00F53003" w:rsidP="00F53003">
            <w:pPr>
              <w:spacing w:line="256" w:lineRule="auto"/>
              <w:ind w:left="-111" w:right="-133"/>
              <w:jc w:val="center"/>
              <w:rPr>
                <w:b/>
                <w:bCs/>
              </w:rPr>
            </w:pPr>
            <w:r w:rsidRPr="00D672A6">
              <w:rPr>
                <w:b/>
                <w:bCs/>
              </w:rPr>
              <w:t>Исполнение</w:t>
            </w:r>
          </w:p>
        </w:tc>
        <w:tc>
          <w:tcPr>
            <w:tcW w:w="0" w:type="auto"/>
            <w:tcBorders>
              <w:top w:val="single" w:sz="4" w:space="0" w:color="auto"/>
              <w:left w:val="nil"/>
              <w:bottom w:val="single" w:sz="4" w:space="0" w:color="auto"/>
              <w:right w:val="single" w:sz="4" w:space="0" w:color="auto"/>
            </w:tcBorders>
            <w:vAlign w:val="center"/>
            <w:hideMark/>
          </w:tcPr>
          <w:p w14:paraId="7E824742" w14:textId="77777777" w:rsidR="00F53003" w:rsidRPr="00D672A6" w:rsidRDefault="00F53003" w:rsidP="00F53003">
            <w:pPr>
              <w:spacing w:line="256" w:lineRule="auto"/>
              <w:ind w:left="-83" w:right="-86"/>
              <w:jc w:val="center"/>
              <w:rPr>
                <w:b/>
                <w:bCs/>
              </w:rPr>
            </w:pPr>
            <w:r w:rsidRPr="00D672A6">
              <w:rPr>
                <w:b/>
                <w:bCs/>
              </w:rPr>
              <w:t>%</w:t>
            </w:r>
          </w:p>
        </w:tc>
        <w:tc>
          <w:tcPr>
            <w:tcW w:w="0" w:type="auto"/>
            <w:tcBorders>
              <w:top w:val="single" w:sz="4" w:space="0" w:color="auto"/>
              <w:left w:val="nil"/>
              <w:bottom w:val="single" w:sz="4" w:space="0" w:color="auto"/>
              <w:right w:val="single" w:sz="4" w:space="0" w:color="auto"/>
            </w:tcBorders>
            <w:vAlign w:val="center"/>
            <w:hideMark/>
          </w:tcPr>
          <w:p w14:paraId="66F4AE0E" w14:textId="77777777" w:rsidR="00F53003" w:rsidRPr="00D672A6" w:rsidRDefault="00F53003" w:rsidP="00F53003">
            <w:pPr>
              <w:spacing w:line="256" w:lineRule="auto"/>
              <w:ind w:left="-130" w:right="-103"/>
              <w:jc w:val="center"/>
              <w:rPr>
                <w:b/>
                <w:bCs/>
              </w:rPr>
            </w:pPr>
            <w:r w:rsidRPr="00D672A6">
              <w:rPr>
                <w:b/>
                <w:bCs/>
              </w:rPr>
              <w:t>Отклонение</w:t>
            </w:r>
          </w:p>
        </w:tc>
      </w:tr>
      <w:tr w:rsidR="00F53003" w:rsidRPr="00D672A6" w14:paraId="6072EC89" w14:textId="77777777" w:rsidTr="00F53003">
        <w:trPr>
          <w:trHeight w:val="454"/>
          <w:jc w:val="center"/>
        </w:trPr>
        <w:tc>
          <w:tcPr>
            <w:tcW w:w="3964" w:type="dxa"/>
            <w:gridSpan w:val="2"/>
            <w:tcBorders>
              <w:top w:val="nil"/>
              <w:left w:val="single" w:sz="4" w:space="0" w:color="auto"/>
              <w:bottom w:val="single" w:sz="4" w:space="0" w:color="auto"/>
              <w:right w:val="single" w:sz="4" w:space="0" w:color="auto"/>
            </w:tcBorders>
            <w:vAlign w:val="center"/>
            <w:hideMark/>
          </w:tcPr>
          <w:p w14:paraId="7478D9A1" w14:textId="77777777" w:rsidR="00F53003" w:rsidRPr="00D672A6" w:rsidRDefault="00F53003" w:rsidP="00F53003">
            <w:pPr>
              <w:spacing w:line="256" w:lineRule="auto"/>
              <w:rPr>
                <w:b/>
                <w:bCs/>
              </w:rPr>
            </w:pPr>
            <w:r w:rsidRPr="00D672A6">
              <w:rPr>
                <w:b/>
                <w:bCs/>
              </w:rPr>
              <w:t>ИТОГО:</w:t>
            </w:r>
          </w:p>
        </w:tc>
        <w:tc>
          <w:tcPr>
            <w:tcW w:w="1664" w:type="dxa"/>
            <w:tcBorders>
              <w:top w:val="nil"/>
              <w:left w:val="nil"/>
              <w:bottom w:val="single" w:sz="4" w:space="0" w:color="auto"/>
              <w:right w:val="single" w:sz="4" w:space="0" w:color="auto"/>
            </w:tcBorders>
            <w:noWrap/>
            <w:vAlign w:val="center"/>
            <w:hideMark/>
          </w:tcPr>
          <w:p w14:paraId="5B41E475" w14:textId="77777777" w:rsidR="00F53003" w:rsidRPr="00D672A6" w:rsidRDefault="00F53003" w:rsidP="00F53003">
            <w:pPr>
              <w:spacing w:line="256" w:lineRule="auto"/>
              <w:jc w:val="center"/>
              <w:rPr>
                <w:b/>
                <w:bCs/>
                <w:highlight w:val="yellow"/>
              </w:rPr>
            </w:pPr>
            <w:r w:rsidRPr="00D672A6">
              <w:rPr>
                <w:b/>
                <w:bCs/>
              </w:rPr>
              <w:t>3 331 992,</w:t>
            </w:r>
            <w:r>
              <w:rPr>
                <w:b/>
                <w:bCs/>
              </w:rPr>
              <w:t>1</w:t>
            </w:r>
          </w:p>
        </w:tc>
        <w:tc>
          <w:tcPr>
            <w:tcW w:w="1490" w:type="dxa"/>
            <w:tcBorders>
              <w:top w:val="nil"/>
              <w:left w:val="nil"/>
              <w:bottom w:val="single" w:sz="4" w:space="0" w:color="auto"/>
              <w:right w:val="single" w:sz="4" w:space="0" w:color="auto"/>
            </w:tcBorders>
            <w:noWrap/>
            <w:vAlign w:val="center"/>
            <w:hideMark/>
          </w:tcPr>
          <w:p w14:paraId="09E636CC" w14:textId="77777777" w:rsidR="00F53003" w:rsidRPr="00D672A6" w:rsidRDefault="00F53003" w:rsidP="00F53003">
            <w:pPr>
              <w:spacing w:line="256" w:lineRule="auto"/>
              <w:jc w:val="center"/>
              <w:rPr>
                <w:b/>
                <w:bCs/>
                <w:highlight w:val="yellow"/>
              </w:rPr>
            </w:pPr>
            <w:r w:rsidRPr="00D672A6">
              <w:rPr>
                <w:b/>
                <w:bCs/>
              </w:rPr>
              <w:t>2 600 529,3</w:t>
            </w:r>
          </w:p>
        </w:tc>
        <w:tc>
          <w:tcPr>
            <w:tcW w:w="0" w:type="auto"/>
            <w:tcBorders>
              <w:top w:val="nil"/>
              <w:left w:val="nil"/>
              <w:bottom w:val="single" w:sz="4" w:space="0" w:color="auto"/>
              <w:right w:val="single" w:sz="4" w:space="0" w:color="auto"/>
            </w:tcBorders>
            <w:noWrap/>
            <w:vAlign w:val="center"/>
            <w:hideMark/>
          </w:tcPr>
          <w:p w14:paraId="5FD0DEDD" w14:textId="77777777" w:rsidR="00F53003" w:rsidRPr="00D672A6" w:rsidRDefault="00F53003" w:rsidP="00F53003">
            <w:pPr>
              <w:spacing w:line="256" w:lineRule="auto"/>
              <w:jc w:val="center"/>
              <w:rPr>
                <w:b/>
                <w:bCs/>
              </w:rPr>
            </w:pPr>
            <w:r w:rsidRPr="00D672A6">
              <w:rPr>
                <w:b/>
                <w:bCs/>
              </w:rPr>
              <w:t>78,0</w:t>
            </w:r>
          </w:p>
        </w:tc>
        <w:tc>
          <w:tcPr>
            <w:tcW w:w="0" w:type="auto"/>
            <w:tcBorders>
              <w:top w:val="nil"/>
              <w:left w:val="nil"/>
              <w:bottom w:val="single" w:sz="4" w:space="0" w:color="auto"/>
              <w:right w:val="single" w:sz="4" w:space="0" w:color="auto"/>
            </w:tcBorders>
            <w:vAlign w:val="center"/>
            <w:hideMark/>
          </w:tcPr>
          <w:p w14:paraId="6B02AB4F" w14:textId="77777777" w:rsidR="00F53003" w:rsidRPr="00D672A6" w:rsidRDefault="00F53003" w:rsidP="00F53003">
            <w:pPr>
              <w:spacing w:line="256" w:lineRule="auto"/>
              <w:jc w:val="center"/>
              <w:rPr>
                <w:b/>
                <w:bCs/>
              </w:rPr>
            </w:pPr>
            <w:r w:rsidRPr="00D672A6">
              <w:rPr>
                <w:b/>
                <w:bCs/>
              </w:rPr>
              <w:t>- 731 462,</w:t>
            </w:r>
            <w:r>
              <w:rPr>
                <w:b/>
                <w:bCs/>
              </w:rPr>
              <w:t>8</w:t>
            </w:r>
          </w:p>
        </w:tc>
      </w:tr>
      <w:tr w:rsidR="00F53003" w:rsidRPr="00D672A6" w14:paraId="7F42B346" w14:textId="77777777" w:rsidTr="00F5300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E920E8" w14:textId="77777777" w:rsidR="00F53003" w:rsidRPr="008A4A54" w:rsidRDefault="00F53003" w:rsidP="00F53003">
            <w:pPr>
              <w:spacing w:line="256" w:lineRule="auto"/>
              <w:ind w:right="-49"/>
              <w:jc w:val="center"/>
              <w:rPr>
                <w:i/>
                <w:color w:val="0000CC"/>
              </w:rPr>
            </w:pPr>
            <w:r w:rsidRPr="008A4A54">
              <w:rPr>
                <w:i/>
                <w:color w:val="0000CC"/>
              </w:rPr>
              <w:t>1.</w:t>
            </w:r>
          </w:p>
        </w:tc>
        <w:tc>
          <w:tcPr>
            <w:tcW w:w="3270" w:type="dxa"/>
            <w:tcBorders>
              <w:top w:val="single" w:sz="4" w:space="0" w:color="auto"/>
              <w:left w:val="single" w:sz="4" w:space="0" w:color="auto"/>
              <w:bottom w:val="single" w:sz="4" w:space="0" w:color="auto"/>
              <w:right w:val="single" w:sz="4" w:space="0" w:color="auto"/>
            </w:tcBorders>
            <w:vAlign w:val="center"/>
            <w:hideMark/>
          </w:tcPr>
          <w:p w14:paraId="11A035A8" w14:textId="77777777" w:rsidR="00F53003" w:rsidRPr="00D672A6" w:rsidRDefault="00F53003" w:rsidP="00F53003">
            <w:pPr>
              <w:spacing w:line="256" w:lineRule="auto"/>
            </w:pPr>
            <w:r w:rsidRPr="00D672A6">
              <w:t>Управление городского хозяйства Администрации города Норильска</w:t>
            </w:r>
          </w:p>
        </w:tc>
        <w:tc>
          <w:tcPr>
            <w:tcW w:w="1664" w:type="dxa"/>
            <w:tcBorders>
              <w:top w:val="single" w:sz="4" w:space="0" w:color="auto"/>
              <w:left w:val="nil"/>
              <w:bottom w:val="single" w:sz="4" w:space="0" w:color="auto"/>
              <w:right w:val="single" w:sz="4" w:space="0" w:color="auto"/>
            </w:tcBorders>
            <w:vAlign w:val="center"/>
            <w:hideMark/>
          </w:tcPr>
          <w:p w14:paraId="4A372B8C" w14:textId="77777777" w:rsidR="00F53003" w:rsidRPr="00D672A6" w:rsidRDefault="00F53003" w:rsidP="00F53003">
            <w:pPr>
              <w:spacing w:line="256" w:lineRule="auto"/>
              <w:jc w:val="center"/>
            </w:pPr>
            <w:r w:rsidRPr="00D672A6">
              <w:t>35 222,6</w:t>
            </w:r>
          </w:p>
        </w:tc>
        <w:tc>
          <w:tcPr>
            <w:tcW w:w="1490" w:type="dxa"/>
            <w:tcBorders>
              <w:top w:val="single" w:sz="4" w:space="0" w:color="auto"/>
              <w:left w:val="nil"/>
              <w:bottom w:val="single" w:sz="4" w:space="0" w:color="auto"/>
              <w:right w:val="single" w:sz="4" w:space="0" w:color="auto"/>
            </w:tcBorders>
            <w:vAlign w:val="center"/>
            <w:hideMark/>
          </w:tcPr>
          <w:p w14:paraId="418E7892" w14:textId="77777777" w:rsidR="00F53003" w:rsidRPr="00D672A6" w:rsidRDefault="00F53003" w:rsidP="00F53003">
            <w:pPr>
              <w:spacing w:line="256" w:lineRule="auto"/>
              <w:jc w:val="center"/>
              <w:rPr>
                <w:highlight w:val="yellow"/>
              </w:rPr>
            </w:pPr>
            <w:r w:rsidRPr="00D672A6">
              <w:t>24 388,9</w:t>
            </w:r>
          </w:p>
        </w:tc>
        <w:tc>
          <w:tcPr>
            <w:tcW w:w="0" w:type="auto"/>
            <w:tcBorders>
              <w:top w:val="single" w:sz="4" w:space="0" w:color="auto"/>
              <w:left w:val="nil"/>
              <w:bottom w:val="single" w:sz="4" w:space="0" w:color="auto"/>
              <w:right w:val="single" w:sz="4" w:space="0" w:color="auto"/>
            </w:tcBorders>
            <w:vAlign w:val="center"/>
            <w:hideMark/>
          </w:tcPr>
          <w:p w14:paraId="11B4434C" w14:textId="77777777" w:rsidR="00F53003" w:rsidRPr="00D672A6" w:rsidRDefault="00F53003" w:rsidP="00F53003">
            <w:pPr>
              <w:spacing w:line="256" w:lineRule="auto"/>
              <w:jc w:val="center"/>
              <w:rPr>
                <w:highlight w:val="yellow"/>
              </w:rPr>
            </w:pPr>
            <w:r w:rsidRPr="00D672A6">
              <w:t>69,2</w:t>
            </w:r>
          </w:p>
        </w:tc>
        <w:tc>
          <w:tcPr>
            <w:tcW w:w="0" w:type="auto"/>
            <w:tcBorders>
              <w:top w:val="single" w:sz="4" w:space="0" w:color="auto"/>
              <w:left w:val="nil"/>
              <w:bottom w:val="single" w:sz="4" w:space="0" w:color="auto"/>
              <w:right w:val="single" w:sz="4" w:space="0" w:color="auto"/>
            </w:tcBorders>
            <w:vAlign w:val="center"/>
            <w:hideMark/>
          </w:tcPr>
          <w:p w14:paraId="4B866E4F" w14:textId="77777777" w:rsidR="00F53003" w:rsidRPr="00D672A6" w:rsidRDefault="00F53003" w:rsidP="00F53003">
            <w:pPr>
              <w:spacing w:line="256" w:lineRule="auto"/>
              <w:jc w:val="center"/>
              <w:rPr>
                <w:highlight w:val="yellow"/>
              </w:rPr>
            </w:pPr>
            <w:r w:rsidRPr="00D672A6">
              <w:t>- 10 833,7</w:t>
            </w:r>
          </w:p>
        </w:tc>
      </w:tr>
      <w:tr w:rsidR="00F53003" w:rsidRPr="00D672A6" w14:paraId="133541BB" w14:textId="77777777" w:rsidTr="00F53003">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E477D2" w14:textId="77777777" w:rsidR="00F53003" w:rsidRPr="008A4A54" w:rsidRDefault="00F53003" w:rsidP="00F53003">
            <w:pPr>
              <w:spacing w:line="256" w:lineRule="auto"/>
              <w:ind w:right="-49"/>
              <w:jc w:val="center"/>
              <w:rPr>
                <w:i/>
                <w:color w:val="0000CC"/>
              </w:rPr>
            </w:pPr>
          </w:p>
        </w:tc>
        <w:tc>
          <w:tcPr>
            <w:tcW w:w="3270" w:type="dxa"/>
            <w:tcBorders>
              <w:top w:val="single" w:sz="4" w:space="0" w:color="auto"/>
              <w:left w:val="single" w:sz="4" w:space="0" w:color="auto"/>
              <w:bottom w:val="single" w:sz="4" w:space="0" w:color="auto"/>
              <w:right w:val="single" w:sz="4" w:space="0" w:color="auto"/>
            </w:tcBorders>
            <w:vAlign w:val="center"/>
          </w:tcPr>
          <w:p w14:paraId="23D582A4" w14:textId="77777777" w:rsidR="00F53003" w:rsidRPr="00D672A6" w:rsidRDefault="00F53003" w:rsidP="00F53003">
            <w:pPr>
              <w:spacing w:line="256" w:lineRule="auto"/>
              <w:rPr>
                <w:i/>
                <w:color w:val="0000CC"/>
              </w:rPr>
            </w:pPr>
            <w:r w:rsidRPr="00D672A6">
              <w:rPr>
                <w:i/>
                <w:color w:val="0000CC"/>
              </w:rPr>
              <w:t>- средства местного бюджета</w:t>
            </w:r>
          </w:p>
        </w:tc>
        <w:tc>
          <w:tcPr>
            <w:tcW w:w="1664" w:type="dxa"/>
            <w:tcBorders>
              <w:top w:val="single" w:sz="4" w:space="0" w:color="auto"/>
              <w:left w:val="nil"/>
              <w:bottom w:val="single" w:sz="4" w:space="0" w:color="auto"/>
              <w:right w:val="single" w:sz="4" w:space="0" w:color="auto"/>
            </w:tcBorders>
            <w:vAlign w:val="center"/>
          </w:tcPr>
          <w:p w14:paraId="51018EC4" w14:textId="77777777" w:rsidR="00F53003" w:rsidRPr="00D672A6" w:rsidRDefault="00F53003" w:rsidP="00F53003">
            <w:pPr>
              <w:spacing w:line="256" w:lineRule="auto"/>
              <w:jc w:val="center"/>
              <w:rPr>
                <w:i/>
                <w:color w:val="0000CC"/>
              </w:rPr>
            </w:pPr>
            <w:r w:rsidRPr="00D672A6">
              <w:rPr>
                <w:i/>
                <w:color w:val="0000CC"/>
              </w:rPr>
              <w:t>1 299,8</w:t>
            </w:r>
          </w:p>
        </w:tc>
        <w:tc>
          <w:tcPr>
            <w:tcW w:w="1490" w:type="dxa"/>
            <w:tcBorders>
              <w:top w:val="single" w:sz="4" w:space="0" w:color="auto"/>
              <w:left w:val="nil"/>
              <w:bottom w:val="single" w:sz="4" w:space="0" w:color="auto"/>
              <w:right w:val="single" w:sz="4" w:space="0" w:color="auto"/>
            </w:tcBorders>
            <w:vAlign w:val="center"/>
          </w:tcPr>
          <w:p w14:paraId="43CED017" w14:textId="77777777" w:rsidR="00F53003" w:rsidRPr="00D672A6" w:rsidRDefault="00F53003" w:rsidP="00F53003">
            <w:pPr>
              <w:spacing w:line="256" w:lineRule="auto"/>
              <w:jc w:val="center"/>
              <w:rPr>
                <w:i/>
                <w:color w:val="0000CC"/>
              </w:rPr>
            </w:pPr>
            <w:r w:rsidRPr="00D672A6">
              <w:rPr>
                <w:i/>
                <w:color w:val="0000CC"/>
              </w:rPr>
              <w:t>1 299,8</w:t>
            </w:r>
          </w:p>
        </w:tc>
        <w:tc>
          <w:tcPr>
            <w:tcW w:w="0" w:type="auto"/>
            <w:tcBorders>
              <w:top w:val="single" w:sz="4" w:space="0" w:color="auto"/>
              <w:left w:val="nil"/>
              <w:bottom w:val="single" w:sz="4" w:space="0" w:color="auto"/>
              <w:right w:val="single" w:sz="4" w:space="0" w:color="auto"/>
            </w:tcBorders>
            <w:vAlign w:val="center"/>
          </w:tcPr>
          <w:p w14:paraId="7011E8DB" w14:textId="77777777" w:rsidR="00F53003" w:rsidRPr="00D672A6" w:rsidRDefault="00F53003" w:rsidP="00F53003">
            <w:pPr>
              <w:spacing w:line="256" w:lineRule="auto"/>
              <w:rPr>
                <w:i/>
                <w:color w:val="0000CC"/>
              </w:rPr>
            </w:pPr>
            <w:r w:rsidRPr="00D672A6">
              <w:rPr>
                <w:i/>
                <w:color w:val="0000CC"/>
              </w:rPr>
              <w:t>100,0</w:t>
            </w:r>
          </w:p>
        </w:tc>
        <w:tc>
          <w:tcPr>
            <w:tcW w:w="0" w:type="auto"/>
            <w:tcBorders>
              <w:top w:val="single" w:sz="4" w:space="0" w:color="auto"/>
              <w:left w:val="nil"/>
              <w:bottom w:val="single" w:sz="4" w:space="0" w:color="auto"/>
              <w:right w:val="single" w:sz="4" w:space="0" w:color="auto"/>
            </w:tcBorders>
            <w:vAlign w:val="center"/>
          </w:tcPr>
          <w:p w14:paraId="7A1F05FA" w14:textId="77777777" w:rsidR="00F53003" w:rsidRPr="00D672A6" w:rsidRDefault="00F53003" w:rsidP="00F53003">
            <w:pPr>
              <w:spacing w:line="256" w:lineRule="auto"/>
              <w:jc w:val="center"/>
              <w:rPr>
                <w:i/>
                <w:color w:val="0000CC"/>
              </w:rPr>
            </w:pPr>
            <w:r>
              <w:rPr>
                <w:i/>
                <w:color w:val="0000CC"/>
              </w:rPr>
              <w:t>-</w:t>
            </w:r>
          </w:p>
        </w:tc>
      </w:tr>
      <w:tr w:rsidR="00F53003" w:rsidRPr="00D672A6" w14:paraId="4206F174" w14:textId="77777777" w:rsidTr="00F53003">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76AC9" w14:textId="77777777" w:rsidR="00F53003" w:rsidRPr="008A4A54" w:rsidRDefault="00F53003" w:rsidP="00F53003">
            <w:pPr>
              <w:spacing w:line="256" w:lineRule="auto"/>
              <w:ind w:right="-49"/>
              <w:jc w:val="center"/>
              <w:rPr>
                <w:i/>
                <w:color w:val="0000CC"/>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C38A8A3" w14:textId="77777777" w:rsidR="00F53003" w:rsidRPr="00D672A6" w:rsidRDefault="00F53003" w:rsidP="00F53003">
            <w:pPr>
              <w:spacing w:line="256" w:lineRule="auto"/>
              <w:rPr>
                <w:i/>
                <w:color w:val="0000CC"/>
              </w:rPr>
            </w:pPr>
            <w:r w:rsidRPr="00D672A6">
              <w:rPr>
                <w:i/>
                <w:color w:val="0000CC"/>
              </w:rPr>
              <w:t>- средства краевого бюджета</w:t>
            </w:r>
          </w:p>
        </w:tc>
        <w:tc>
          <w:tcPr>
            <w:tcW w:w="1664" w:type="dxa"/>
            <w:tcBorders>
              <w:top w:val="single" w:sz="4" w:space="0" w:color="auto"/>
              <w:left w:val="nil"/>
              <w:bottom w:val="single" w:sz="4" w:space="0" w:color="auto"/>
              <w:right w:val="single" w:sz="4" w:space="0" w:color="auto"/>
            </w:tcBorders>
            <w:vAlign w:val="center"/>
            <w:hideMark/>
          </w:tcPr>
          <w:p w14:paraId="54AA6CB9" w14:textId="77777777" w:rsidR="00F53003" w:rsidRPr="00D672A6" w:rsidRDefault="00F53003" w:rsidP="00F53003">
            <w:pPr>
              <w:spacing w:line="256" w:lineRule="auto"/>
              <w:jc w:val="center"/>
              <w:rPr>
                <w:i/>
                <w:color w:val="0000CC"/>
              </w:rPr>
            </w:pPr>
            <w:r w:rsidRPr="00D672A6">
              <w:rPr>
                <w:i/>
                <w:color w:val="0000CC"/>
              </w:rPr>
              <w:t>33 922,8</w:t>
            </w:r>
          </w:p>
        </w:tc>
        <w:tc>
          <w:tcPr>
            <w:tcW w:w="1490" w:type="dxa"/>
            <w:tcBorders>
              <w:top w:val="single" w:sz="4" w:space="0" w:color="auto"/>
              <w:left w:val="nil"/>
              <w:bottom w:val="single" w:sz="4" w:space="0" w:color="auto"/>
              <w:right w:val="single" w:sz="4" w:space="0" w:color="auto"/>
            </w:tcBorders>
            <w:vAlign w:val="center"/>
            <w:hideMark/>
          </w:tcPr>
          <w:p w14:paraId="2919EA9F" w14:textId="77777777" w:rsidR="00F53003" w:rsidRPr="00D672A6" w:rsidRDefault="00F53003" w:rsidP="00F53003">
            <w:pPr>
              <w:spacing w:line="256" w:lineRule="auto"/>
              <w:jc w:val="center"/>
              <w:rPr>
                <w:i/>
                <w:color w:val="0000CC"/>
              </w:rPr>
            </w:pPr>
            <w:r w:rsidRPr="00D672A6">
              <w:rPr>
                <w:i/>
                <w:color w:val="0000CC"/>
              </w:rPr>
              <w:t>23 089,1</w:t>
            </w:r>
          </w:p>
        </w:tc>
        <w:tc>
          <w:tcPr>
            <w:tcW w:w="0" w:type="auto"/>
            <w:tcBorders>
              <w:top w:val="single" w:sz="4" w:space="0" w:color="auto"/>
              <w:left w:val="nil"/>
              <w:bottom w:val="single" w:sz="4" w:space="0" w:color="auto"/>
              <w:right w:val="single" w:sz="4" w:space="0" w:color="auto"/>
            </w:tcBorders>
            <w:vAlign w:val="center"/>
            <w:hideMark/>
          </w:tcPr>
          <w:p w14:paraId="624AA170" w14:textId="77777777" w:rsidR="00F53003" w:rsidRPr="00D672A6" w:rsidRDefault="00F53003" w:rsidP="00F53003">
            <w:pPr>
              <w:spacing w:line="256" w:lineRule="auto"/>
              <w:jc w:val="center"/>
              <w:rPr>
                <w:i/>
                <w:color w:val="0000CC"/>
                <w:highlight w:val="yellow"/>
              </w:rPr>
            </w:pPr>
            <w:r w:rsidRPr="00D672A6">
              <w:rPr>
                <w:i/>
                <w:color w:val="0000CC"/>
              </w:rPr>
              <w:t>68,1</w:t>
            </w:r>
          </w:p>
        </w:tc>
        <w:tc>
          <w:tcPr>
            <w:tcW w:w="0" w:type="auto"/>
            <w:tcBorders>
              <w:top w:val="single" w:sz="4" w:space="0" w:color="auto"/>
              <w:left w:val="nil"/>
              <w:bottom w:val="single" w:sz="4" w:space="0" w:color="auto"/>
              <w:right w:val="single" w:sz="4" w:space="0" w:color="auto"/>
            </w:tcBorders>
            <w:vAlign w:val="center"/>
            <w:hideMark/>
          </w:tcPr>
          <w:p w14:paraId="6420310F" w14:textId="77777777" w:rsidR="00F53003" w:rsidRPr="00D672A6" w:rsidRDefault="00F53003" w:rsidP="00F53003">
            <w:pPr>
              <w:spacing w:line="256" w:lineRule="auto"/>
              <w:jc w:val="center"/>
              <w:rPr>
                <w:i/>
                <w:color w:val="0000CC"/>
                <w:highlight w:val="yellow"/>
              </w:rPr>
            </w:pPr>
            <w:r w:rsidRPr="00D672A6">
              <w:rPr>
                <w:i/>
                <w:color w:val="0000CC"/>
              </w:rPr>
              <w:t>- 10 833,7</w:t>
            </w:r>
          </w:p>
        </w:tc>
      </w:tr>
      <w:tr w:rsidR="00F53003" w:rsidRPr="00D672A6" w14:paraId="14B18D06" w14:textId="77777777" w:rsidTr="00F5300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69C34A" w14:textId="77777777" w:rsidR="00F53003" w:rsidRPr="008A4A54" w:rsidRDefault="00F53003" w:rsidP="00F53003">
            <w:pPr>
              <w:spacing w:line="256" w:lineRule="auto"/>
              <w:ind w:right="-49"/>
              <w:jc w:val="center"/>
              <w:rPr>
                <w:i/>
                <w:color w:val="0000CC"/>
              </w:rPr>
            </w:pPr>
            <w:r w:rsidRPr="008A4A54">
              <w:rPr>
                <w:i/>
                <w:color w:val="0000CC"/>
              </w:rPr>
              <w:t>2.</w:t>
            </w:r>
          </w:p>
        </w:tc>
        <w:tc>
          <w:tcPr>
            <w:tcW w:w="3270" w:type="dxa"/>
            <w:tcBorders>
              <w:top w:val="nil"/>
              <w:left w:val="single" w:sz="4" w:space="0" w:color="auto"/>
              <w:bottom w:val="single" w:sz="4" w:space="0" w:color="auto"/>
              <w:right w:val="single" w:sz="4" w:space="0" w:color="auto"/>
            </w:tcBorders>
            <w:shd w:val="clear" w:color="auto" w:fill="auto"/>
            <w:vAlign w:val="center"/>
            <w:hideMark/>
          </w:tcPr>
          <w:p w14:paraId="3775A0AF" w14:textId="77777777" w:rsidR="00F53003" w:rsidRPr="00D672A6" w:rsidRDefault="00F53003" w:rsidP="00F53003">
            <w:pPr>
              <w:spacing w:line="256" w:lineRule="auto"/>
              <w:rPr>
                <w:highlight w:val="yellow"/>
              </w:rPr>
            </w:pPr>
            <w:r w:rsidRPr="00D672A6">
              <w:t>Управление городского хозяйства Администрации города Норильска (МКУ «Управление жилищно-коммунального хозяйства»)</w:t>
            </w:r>
          </w:p>
        </w:tc>
        <w:tc>
          <w:tcPr>
            <w:tcW w:w="1664" w:type="dxa"/>
            <w:tcBorders>
              <w:top w:val="nil"/>
              <w:left w:val="nil"/>
              <w:bottom w:val="single" w:sz="4" w:space="0" w:color="auto"/>
              <w:right w:val="single" w:sz="4" w:space="0" w:color="auto"/>
            </w:tcBorders>
            <w:vAlign w:val="center"/>
            <w:hideMark/>
          </w:tcPr>
          <w:p w14:paraId="36A23942" w14:textId="77777777" w:rsidR="00F53003" w:rsidRPr="00D672A6" w:rsidRDefault="00F53003" w:rsidP="00F53003">
            <w:pPr>
              <w:spacing w:line="256" w:lineRule="auto"/>
              <w:jc w:val="center"/>
              <w:rPr>
                <w:highlight w:val="green"/>
              </w:rPr>
            </w:pPr>
            <w:r w:rsidRPr="00FF6366">
              <w:t>3 284 82</w:t>
            </w:r>
            <w:r>
              <w:t>5</w:t>
            </w:r>
            <w:r w:rsidRPr="00FF6366">
              <w:t>,9</w:t>
            </w:r>
          </w:p>
        </w:tc>
        <w:tc>
          <w:tcPr>
            <w:tcW w:w="1490" w:type="dxa"/>
            <w:tcBorders>
              <w:top w:val="nil"/>
              <w:left w:val="nil"/>
              <w:bottom w:val="single" w:sz="4" w:space="0" w:color="auto"/>
              <w:right w:val="single" w:sz="4" w:space="0" w:color="auto"/>
            </w:tcBorders>
            <w:vAlign w:val="center"/>
            <w:hideMark/>
          </w:tcPr>
          <w:p w14:paraId="087B7119" w14:textId="77777777" w:rsidR="00F53003" w:rsidRPr="00D672A6" w:rsidRDefault="00F53003" w:rsidP="00F53003">
            <w:pPr>
              <w:spacing w:line="256" w:lineRule="auto"/>
              <w:jc w:val="center"/>
            </w:pPr>
            <w:r w:rsidRPr="00D672A6">
              <w:t>2 564 862,7</w:t>
            </w:r>
          </w:p>
        </w:tc>
        <w:tc>
          <w:tcPr>
            <w:tcW w:w="0" w:type="auto"/>
            <w:tcBorders>
              <w:top w:val="nil"/>
              <w:left w:val="nil"/>
              <w:bottom w:val="single" w:sz="4" w:space="0" w:color="auto"/>
              <w:right w:val="single" w:sz="4" w:space="0" w:color="auto"/>
            </w:tcBorders>
            <w:vAlign w:val="center"/>
            <w:hideMark/>
          </w:tcPr>
          <w:p w14:paraId="02AE7094" w14:textId="77777777" w:rsidR="00F53003" w:rsidRPr="00D672A6" w:rsidRDefault="00F53003" w:rsidP="00F53003">
            <w:pPr>
              <w:spacing w:line="256" w:lineRule="auto"/>
              <w:jc w:val="center"/>
            </w:pPr>
            <w:r w:rsidRPr="00D672A6">
              <w:t>78,1</w:t>
            </w:r>
          </w:p>
        </w:tc>
        <w:tc>
          <w:tcPr>
            <w:tcW w:w="0" w:type="auto"/>
            <w:tcBorders>
              <w:top w:val="nil"/>
              <w:left w:val="nil"/>
              <w:bottom w:val="single" w:sz="4" w:space="0" w:color="auto"/>
              <w:right w:val="single" w:sz="4" w:space="0" w:color="auto"/>
            </w:tcBorders>
            <w:vAlign w:val="center"/>
            <w:hideMark/>
          </w:tcPr>
          <w:p w14:paraId="79217C7C" w14:textId="77777777" w:rsidR="00F53003" w:rsidRPr="00D672A6" w:rsidRDefault="00F53003" w:rsidP="00F53003">
            <w:pPr>
              <w:spacing w:line="256" w:lineRule="auto"/>
              <w:jc w:val="center"/>
            </w:pPr>
            <w:r w:rsidRPr="00D672A6">
              <w:t>- 719 963,</w:t>
            </w:r>
            <w:r>
              <w:t>2</w:t>
            </w:r>
          </w:p>
        </w:tc>
      </w:tr>
      <w:tr w:rsidR="00F53003" w:rsidRPr="00D672A6" w14:paraId="3D2D34C7" w14:textId="77777777" w:rsidTr="00F530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BDFD7" w14:textId="77777777" w:rsidR="00F53003" w:rsidRPr="008A4A54" w:rsidRDefault="00F53003" w:rsidP="00F53003">
            <w:pPr>
              <w:spacing w:line="256" w:lineRule="auto"/>
              <w:ind w:right="-49"/>
              <w:jc w:val="center"/>
              <w:rPr>
                <w:i/>
                <w:color w:val="0000CC"/>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731F0" w14:textId="77777777" w:rsidR="00F53003" w:rsidRPr="00D672A6" w:rsidRDefault="00F53003" w:rsidP="00F53003">
            <w:pPr>
              <w:spacing w:line="256" w:lineRule="auto"/>
              <w:rPr>
                <w:i/>
                <w:color w:val="0000CC"/>
                <w:highlight w:val="yellow"/>
              </w:rPr>
            </w:pPr>
            <w:r w:rsidRPr="00D672A6">
              <w:rPr>
                <w:i/>
                <w:color w:val="0000CC"/>
              </w:rPr>
              <w:t>- средства местного бюджета</w:t>
            </w:r>
          </w:p>
        </w:tc>
        <w:tc>
          <w:tcPr>
            <w:tcW w:w="1664" w:type="dxa"/>
            <w:tcBorders>
              <w:top w:val="single" w:sz="4" w:space="0" w:color="auto"/>
              <w:left w:val="nil"/>
              <w:bottom w:val="single" w:sz="4" w:space="0" w:color="auto"/>
              <w:right w:val="single" w:sz="4" w:space="0" w:color="auto"/>
            </w:tcBorders>
            <w:vAlign w:val="center"/>
            <w:hideMark/>
          </w:tcPr>
          <w:p w14:paraId="2F53C7B0" w14:textId="77777777" w:rsidR="00F53003" w:rsidRPr="00D672A6" w:rsidRDefault="00F53003" w:rsidP="00F53003">
            <w:pPr>
              <w:spacing w:line="256" w:lineRule="auto"/>
              <w:jc w:val="center"/>
              <w:rPr>
                <w:i/>
                <w:color w:val="0000CC"/>
                <w:highlight w:val="green"/>
              </w:rPr>
            </w:pPr>
            <w:r w:rsidRPr="00D672A6">
              <w:rPr>
                <w:i/>
                <w:color w:val="0000CC"/>
              </w:rPr>
              <w:t>3 251 327,7</w:t>
            </w:r>
          </w:p>
        </w:tc>
        <w:tc>
          <w:tcPr>
            <w:tcW w:w="1490" w:type="dxa"/>
            <w:tcBorders>
              <w:top w:val="single" w:sz="4" w:space="0" w:color="auto"/>
              <w:left w:val="nil"/>
              <w:bottom w:val="single" w:sz="4" w:space="0" w:color="auto"/>
              <w:right w:val="single" w:sz="4" w:space="0" w:color="auto"/>
            </w:tcBorders>
            <w:vAlign w:val="center"/>
            <w:hideMark/>
          </w:tcPr>
          <w:p w14:paraId="3C207C63" w14:textId="77777777" w:rsidR="00F53003" w:rsidRPr="00D672A6" w:rsidRDefault="00F53003" w:rsidP="00F53003">
            <w:pPr>
              <w:spacing w:line="256" w:lineRule="auto"/>
              <w:jc w:val="center"/>
              <w:rPr>
                <w:i/>
                <w:color w:val="0000CC"/>
              </w:rPr>
            </w:pPr>
            <w:r w:rsidRPr="00D672A6">
              <w:rPr>
                <w:i/>
                <w:color w:val="0000CC"/>
              </w:rPr>
              <w:t>2 531 423,0</w:t>
            </w:r>
          </w:p>
        </w:tc>
        <w:tc>
          <w:tcPr>
            <w:tcW w:w="0" w:type="auto"/>
            <w:tcBorders>
              <w:top w:val="single" w:sz="4" w:space="0" w:color="auto"/>
              <w:left w:val="nil"/>
              <w:bottom w:val="single" w:sz="4" w:space="0" w:color="auto"/>
              <w:right w:val="single" w:sz="4" w:space="0" w:color="auto"/>
            </w:tcBorders>
            <w:vAlign w:val="center"/>
            <w:hideMark/>
          </w:tcPr>
          <w:p w14:paraId="4550A673" w14:textId="77777777" w:rsidR="00F53003" w:rsidRPr="00D672A6" w:rsidRDefault="00F53003" w:rsidP="00F53003">
            <w:pPr>
              <w:spacing w:line="256" w:lineRule="auto"/>
              <w:jc w:val="center"/>
              <w:rPr>
                <w:i/>
                <w:color w:val="0000CC"/>
              </w:rPr>
            </w:pPr>
            <w:r w:rsidRPr="00D672A6">
              <w:rPr>
                <w:i/>
                <w:color w:val="0000CC"/>
              </w:rPr>
              <w:t>77,9</w:t>
            </w:r>
          </w:p>
        </w:tc>
        <w:tc>
          <w:tcPr>
            <w:tcW w:w="0" w:type="auto"/>
            <w:tcBorders>
              <w:top w:val="single" w:sz="4" w:space="0" w:color="auto"/>
              <w:left w:val="nil"/>
              <w:bottom w:val="single" w:sz="4" w:space="0" w:color="auto"/>
              <w:right w:val="single" w:sz="4" w:space="0" w:color="auto"/>
            </w:tcBorders>
            <w:vAlign w:val="center"/>
            <w:hideMark/>
          </w:tcPr>
          <w:p w14:paraId="420E645E" w14:textId="77777777" w:rsidR="00F53003" w:rsidRPr="00D672A6" w:rsidRDefault="00F53003" w:rsidP="00F53003">
            <w:pPr>
              <w:spacing w:line="256" w:lineRule="auto"/>
              <w:jc w:val="center"/>
              <w:rPr>
                <w:i/>
                <w:color w:val="0000CC"/>
              </w:rPr>
            </w:pPr>
            <w:r w:rsidRPr="00D672A6">
              <w:rPr>
                <w:i/>
                <w:color w:val="0000CC"/>
              </w:rPr>
              <w:t>- 719 904,</w:t>
            </w:r>
            <w:r>
              <w:rPr>
                <w:i/>
                <w:color w:val="0000CC"/>
              </w:rPr>
              <w:t>7</w:t>
            </w:r>
          </w:p>
        </w:tc>
      </w:tr>
      <w:tr w:rsidR="00F53003" w:rsidRPr="00D672A6" w14:paraId="1324B135" w14:textId="77777777" w:rsidTr="00F530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E8CD7" w14:textId="77777777" w:rsidR="00F53003" w:rsidRPr="008A4A54" w:rsidRDefault="00F53003" w:rsidP="00F53003">
            <w:pPr>
              <w:spacing w:line="256" w:lineRule="auto"/>
              <w:ind w:right="-49"/>
              <w:jc w:val="center"/>
              <w:rPr>
                <w:i/>
                <w:color w:val="0000CC"/>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DBFB8" w14:textId="77777777" w:rsidR="00F53003" w:rsidRPr="00D672A6" w:rsidRDefault="00F53003" w:rsidP="00F53003">
            <w:pPr>
              <w:spacing w:line="256" w:lineRule="auto"/>
              <w:rPr>
                <w:i/>
                <w:color w:val="0000CC"/>
              </w:rPr>
            </w:pPr>
            <w:r w:rsidRPr="00D672A6">
              <w:rPr>
                <w:i/>
                <w:color w:val="0000CC"/>
              </w:rPr>
              <w:t>- средства краевого бюджета</w:t>
            </w:r>
          </w:p>
        </w:tc>
        <w:tc>
          <w:tcPr>
            <w:tcW w:w="1664" w:type="dxa"/>
            <w:tcBorders>
              <w:top w:val="single" w:sz="4" w:space="0" w:color="auto"/>
              <w:left w:val="nil"/>
              <w:bottom w:val="single" w:sz="4" w:space="0" w:color="auto"/>
              <w:right w:val="single" w:sz="4" w:space="0" w:color="auto"/>
            </w:tcBorders>
            <w:vAlign w:val="center"/>
            <w:hideMark/>
          </w:tcPr>
          <w:p w14:paraId="2D309E62" w14:textId="77777777" w:rsidR="00F53003" w:rsidRPr="00D672A6" w:rsidRDefault="00F53003" w:rsidP="00F53003">
            <w:pPr>
              <w:spacing w:line="256" w:lineRule="auto"/>
              <w:jc w:val="center"/>
              <w:rPr>
                <w:i/>
                <w:color w:val="0000CC"/>
              </w:rPr>
            </w:pPr>
            <w:r w:rsidRPr="00D672A6">
              <w:rPr>
                <w:i/>
                <w:color w:val="0000CC"/>
              </w:rPr>
              <w:t>33 498,2</w:t>
            </w:r>
          </w:p>
        </w:tc>
        <w:tc>
          <w:tcPr>
            <w:tcW w:w="1490" w:type="dxa"/>
            <w:tcBorders>
              <w:top w:val="single" w:sz="4" w:space="0" w:color="auto"/>
              <w:left w:val="nil"/>
              <w:bottom w:val="single" w:sz="4" w:space="0" w:color="auto"/>
              <w:right w:val="single" w:sz="4" w:space="0" w:color="auto"/>
            </w:tcBorders>
            <w:vAlign w:val="center"/>
            <w:hideMark/>
          </w:tcPr>
          <w:p w14:paraId="3D38D358" w14:textId="77777777" w:rsidR="00F53003" w:rsidRPr="00D672A6" w:rsidRDefault="00F53003" w:rsidP="00F53003">
            <w:pPr>
              <w:spacing w:line="256" w:lineRule="auto"/>
              <w:jc w:val="center"/>
              <w:rPr>
                <w:i/>
                <w:color w:val="0000CC"/>
              </w:rPr>
            </w:pPr>
            <w:r w:rsidRPr="00D672A6">
              <w:rPr>
                <w:i/>
                <w:color w:val="0000CC"/>
              </w:rPr>
              <w:t>33 439,7</w:t>
            </w:r>
          </w:p>
        </w:tc>
        <w:tc>
          <w:tcPr>
            <w:tcW w:w="0" w:type="auto"/>
            <w:tcBorders>
              <w:top w:val="single" w:sz="4" w:space="0" w:color="auto"/>
              <w:left w:val="nil"/>
              <w:bottom w:val="single" w:sz="4" w:space="0" w:color="auto"/>
              <w:right w:val="single" w:sz="4" w:space="0" w:color="auto"/>
            </w:tcBorders>
            <w:vAlign w:val="center"/>
            <w:hideMark/>
          </w:tcPr>
          <w:p w14:paraId="4810BB39" w14:textId="77777777" w:rsidR="00F53003" w:rsidRPr="00D672A6" w:rsidRDefault="00F53003" w:rsidP="00F53003">
            <w:pPr>
              <w:spacing w:line="256" w:lineRule="auto"/>
              <w:jc w:val="center"/>
              <w:rPr>
                <w:i/>
                <w:color w:val="0000CC"/>
              </w:rPr>
            </w:pPr>
            <w:r w:rsidRPr="00D672A6">
              <w:rPr>
                <w:i/>
                <w:color w:val="0000CC"/>
              </w:rPr>
              <w:t>99,8</w:t>
            </w:r>
          </w:p>
        </w:tc>
        <w:tc>
          <w:tcPr>
            <w:tcW w:w="0" w:type="auto"/>
            <w:tcBorders>
              <w:top w:val="single" w:sz="4" w:space="0" w:color="auto"/>
              <w:left w:val="nil"/>
              <w:bottom w:val="single" w:sz="4" w:space="0" w:color="auto"/>
              <w:right w:val="single" w:sz="4" w:space="0" w:color="auto"/>
            </w:tcBorders>
            <w:vAlign w:val="center"/>
            <w:hideMark/>
          </w:tcPr>
          <w:p w14:paraId="44EB54E5" w14:textId="77777777" w:rsidR="00F53003" w:rsidRPr="00D672A6" w:rsidRDefault="00F53003" w:rsidP="00F53003">
            <w:pPr>
              <w:spacing w:line="256" w:lineRule="auto"/>
              <w:jc w:val="center"/>
              <w:rPr>
                <w:i/>
                <w:color w:val="0000CC"/>
              </w:rPr>
            </w:pPr>
            <w:r w:rsidRPr="00D672A6">
              <w:rPr>
                <w:i/>
                <w:color w:val="0000CC"/>
              </w:rPr>
              <w:t>- 58,5</w:t>
            </w:r>
          </w:p>
        </w:tc>
      </w:tr>
      <w:tr w:rsidR="00F53003" w:rsidRPr="00D672A6" w14:paraId="7F40C614" w14:textId="77777777" w:rsidTr="00F53003">
        <w:trPr>
          <w:jc w:val="center"/>
        </w:trPr>
        <w:tc>
          <w:tcPr>
            <w:tcW w:w="0" w:type="auto"/>
            <w:vMerge w:val="restart"/>
            <w:tcBorders>
              <w:top w:val="single" w:sz="4" w:space="0" w:color="auto"/>
              <w:left w:val="single" w:sz="4" w:space="0" w:color="auto"/>
              <w:right w:val="single" w:sz="4" w:space="0" w:color="auto"/>
            </w:tcBorders>
            <w:vAlign w:val="center"/>
          </w:tcPr>
          <w:p w14:paraId="01AEF3D5" w14:textId="77777777" w:rsidR="00F53003" w:rsidRPr="008A4A54" w:rsidRDefault="00F53003" w:rsidP="00F53003">
            <w:pPr>
              <w:spacing w:line="256" w:lineRule="auto"/>
              <w:ind w:right="-49"/>
              <w:jc w:val="center"/>
              <w:rPr>
                <w:i/>
                <w:color w:val="0000CC"/>
              </w:rPr>
            </w:pPr>
            <w:r w:rsidRPr="008A4A54">
              <w:rPr>
                <w:i/>
                <w:color w:val="0000CC"/>
              </w:rPr>
              <w:t>3.</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FCCE0FC" w14:textId="77777777" w:rsidR="00F53003" w:rsidRPr="00D672A6" w:rsidRDefault="00F53003" w:rsidP="00F53003">
            <w:pPr>
              <w:spacing w:line="256" w:lineRule="auto"/>
            </w:pPr>
            <w:r w:rsidRPr="00D672A6">
              <w:t>Управление по реновации Администрации города Норильска (МКУ «Управление капитальных ремонтов и строительства»)</w:t>
            </w:r>
          </w:p>
        </w:tc>
        <w:tc>
          <w:tcPr>
            <w:tcW w:w="1664" w:type="dxa"/>
            <w:tcBorders>
              <w:top w:val="single" w:sz="4" w:space="0" w:color="auto"/>
              <w:left w:val="nil"/>
              <w:bottom w:val="single" w:sz="4" w:space="0" w:color="auto"/>
              <w:right w:val="single" w:sz="4" w:space="0" w:color="auto"/>
            </w:tcBorders>
            <w:vAlign w:val="center"/>
          </w:tcPr>
          <w:p w14:paraId="61DFFCA3" w14:textId="77777777" w:rsidR="00F53003" w:rsidRPr="00D672A6" w:rsidRDefault="00F53003" w:rsidP="00F53003">
            <w:pPr>
              <w:spacing w:line="256" w:lineRule="auto"/>
              <w:jc w:val="center"/>
            </w:pPr>
            <w:r w:rsidRPr="00D672A6">
              <w:t>200,8</w:t>
            </w:r>
          </w:p>
        </w:tc>
        <w:tc>
          <w:tcPr>
            <w:tcW w:w="1490" w:type="dxa"/>
            <w:tcBorders>
              <w:top w:val="single" w:sz="4" w:space="0" w:color="auto"/>
              <w:left w:val="nil"/>
              <w:bottom w:val="single" w:sz="4" w:space="0" w:color="auto"/>
              <w:right w:val="single" w:sz="4" w:space="0" w:color="auto"/>
            </w:tcBorders>
            <w:vAlign w:val="center"/>
          </w:tcPr>
          <w:p w14:paraId="68EBE8EE" w14:textId="77777777" w:rsidR="00F53003" w:rsidRPr="00D672A6" w:rsidRDefault="00F53003" w:rsidP="00F53003">
            <w:pPr>
              <w:spacing w:line="256" w:lineRule="auto"/>
              <w:jc w:val="center"/>
            </w:pPr>
            <w:r w:rsidRPr="00D672A6">
              <w:t>175,2</w:t>
            </w:r>
          </w:p>
        </w:tc>
        <w:tc>
          <w:tcPr>
            <w:tcW w:w="0" w:type="auto"/>
            <w:tcBorders>
              <w:top w:val="single" w:sz="4" w:space="0" w:color="auto"/>
              <w:left w:val="nil"/>
              <w:bottom w:val="single" w:sz="4" w:space="0" w:color="auto"/>
              <w:right w:val="single" w:sz="4" w:space="0" w:color="auto"/>
            </w:tcBorders>
            <w:vAlign w:val="center"/>
          </w:tcPr>
          <w:p w14:paraId="3D53EBFF" w14:textId="77777777" w:rsidR="00F53003" w:rsidRPr="00D672A6" w:rsidRDefault="00F53003" w:rsidP="00F53003">
            <w:pPr>
              <w:spacing w:line="256" w:lineRule="auto"/>
              <w:jc w:val="center"/>
            </w:pPr>
            <w:r w:rsidRPr="00D672A6">
              <w:t>87,3</w:t>
            </w:r>
          </w:p>
        </w:tc>
        <w:tc>
          <w:tcPr>
            <w:tcW w:w="0" w:type="auto"/>
            <w:tcBorders>
              <w:top w:val="single" w:sz="4" w:space="0" w:color="auto"/>
              <w:left w:val="nil"/>
              <w:bottom w:val="single" w:sz="4" w:space="0" w:color="auto"/>
              <w:right w:val="single" w:sz="4" w:space="0" w:color="auto"/>
            </w:tcBorders>
            <w:vAlign w:val="center"/>
          </w:tcPr>
          <w:p w14:paraId="579160F0" w14:textId="77777777" w:rsidR="00F53003" w:rsidRPr="00D672A6" w:rsidRDefault="00F53003" w:rsidP="00F53003">
            <w:pPr>
              <w:spacing w:line="256" w:lineRule="auto"/>
              <w:jc w:val="center"/>
            </w:pPr>
            <w:r w:rsidRPr="00D672A6">
              <w:t>- 25,6</w:t>
            </w:r>
          </w:p>
        </w:tc>
      </w:tr>
      <w:tr w:rsidR="00F53003" w:rsidRPr="00D672A6" w14:paraId="169BC5A6" w14:textId="77777777" w:rsidTr="00F53003">
        <w:trPr>
          <w:jc w:val="center"/>
        </w:trPr>
        <w:tc>
          <w:tcPr>
            <w:tcW w:w="0" w:type="auto"/>
            <w:vMerge/>
            <w:tcBorders>
              <w:left w:val="single" w:sz="4" w:space="0" w:color="auto"/>
              <w:bottom w:val="single" w:sz="4" w:space="0" w:color="auto"/>
              <w:right w:val="single" w:sz="4" w:space="0" w:color="auto"/>
            </w:tcBorders>
            <w:vAlign w:val="center"/>
          </w:tcPr>
          <w:p w14:paraId="72FBE6DF" w14:textId="77777777" w:rsidR="00F53003" w:rsidRPr="008A4A54" w:rsidRDefault="00F53003" w:rsidP="00F53003">
            <w:pPr>
              <w:spacing w:line="256" w:lineRule="auto"/>
              <w:ind w:right="-49"/>
              <w:jc w:val="center"/>
              <w:rPr>
                <w:i/>
                <w:color w:val="0000CC"/>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4D4F1B9" w14:textId="77777777" w:rsidR="00F53003" w:rsidRPr="00D672A6" w:rsidRDefault="00F53003" w:rsidP="00F53003">
            <w:pPr>
              <w:spacing w:line="256" w:lineRule="auto"/>
              <w:rPr>
                <w:i/>
                <w:color w:val="0000CC"/>
              </w:rPr>
            </w:pPr>
            <w:r w:rsidRPr="00D672A6">
              <w:rPr>
                <w:i/>
                <w:color w:val="0000CC"/>
              </w:rPr>
              <w:t>- средства местного бюджета</w:t>
            </w:r>
          </w:p>
        </w:tc>
        <w:tc>
          <w:tcPr>
            <w:tcW w:w="1664" w:type="dxa"/>
            <w:tcBorders>
              <w:top w:val="single" w:sz="4" w:space="0" w:color="auto"/>
              <w:left w:val="nil"/>
              <w:bottom w:val="single" w:sz="4" w:space="0" w:color="auto"/>
              <w:right w:val="single" w:sz="4" w:space="0" w:color="auto"/>
            </w:tcBorders>
            <w:vAlign w:val="center"/>
          </w:tcPr>
          <w:p w14:paraId="384A11A9" w14:textId="77777777" w:rsidR="00F53003" w:rsidRPr="00D672A6" w:rsidRDefault="00F53003" w:rsidP="00F53003">
            <w:pPr>
              <w:spacing w:line="256" w:lineRule="auto"/>
              <w:jc w:val="center"/>
              <w:rPr>
                <w:i/>
                <w:color w:val="0000CC"/>
              </w:rPr>
            </w:pPr>
            <w:r w:rsidRPr="00D672A6">
              <w:rPr>
                <w:i/>
                <w:color w:val="0000CC"/>
              </w:rPr>
              <w:t>200,8</w:t>
            </w:r>
          </w:p>
        </w:tc>
        <w:tc>
          <w:tcPr>
            <w:tcW w:w="1490" w:type="dxa"/>
            <w:tcBorders>
              <w:top w:val="single" w:sz="4" w:space="0" w:color="auto"/>
              <w:left w:val="nil"/>
              <w:bottom w:val="single" w:sz="4" w:space="0" w:color="auto"/>
              <w:right w:val="single" w:sz="4" w:space="0" w:color="auto"/>
            </w:tcBorders>
            <w:vAlign w:val="center"/>
          </w:tcPr>
          <w:p w14:paraId="0C9456DE" w14:textId="77777777" w:rsidR="00F53003" w:rsidRPr="00D672A6" w:rsidRDefault="00F53003" w:rsidP="00F53003">
            <w:pPr>
              <w:spacing w:line="256" w:lineRule="auto"/>
              <w:jc w:val="center"/>
              <w:rPr>
                <w:i/>
                <w:color w:val="0000CC"/>
              </w:rPr>
            </w:pPr>
            <w:r w:rsidRPr="00D672A6">
              <w:rPr>
                <w:i/>
                <w:color w:val="0000CC"/>
              </w:rPr>
              <w:t>175,2</w:t>
            </w:r>
          </w:p>
        </w:tc>
        <w:tc>
          <w:tcPr>
            <w:tcW w:w="0" w:type="auto"/>
            <w:tcBorders>
              <w:top w:val="single" w:sz="4" w:space="0" w:color="auto"/>
              <w:left w:val="nil"/>
              <w:bottom w:val="single" w:sz="4" w:space="0" w:color="auto"/>
              <w:right w:val="single" w:sz="4" w:space="0" w:color="auto"/>
            </w:tcBorders>
            <w:vAlign w:val="center"/>
          </w:tcPr>
          <w:p w14:paraId="31D5274A" w14:textId="77777777" w:rsidR="00F53003" w:rsidRPr="00D672A6" w:rsidRDefault="00F53003" w:rsidP="00F53003">
            <w:pPr>
              <w:spacing w:line="256" w:lineRule="auto"/>
              <w:jc w:val="center"/>
              <w:rPr>
                <w:i/>
                <w:color w:val="0000CC"/>
              </w:rPr>
            </w:pPr>
            <w:r w:rsidRPr="00D672A6">
              <w:rPr>
                <w:i/>
                <w:color w:val="0000CC"/>
              </w:rPr>
              <w:t>87,3</w:t>
            </w:r>
          </w:p>
        </w:tc>
        <w:tc>
          <w:tcPr>
            <w:tcW w:w="0" w:type="auto"/>
            <w:tcBorders>
              <w:top w:val="single" w:sz="4" w:space="0" w:color="auto"/>
              <w:left w:val="nil"/>
              <w:bottom w:val="single" w:sz="4" w:space="0" w:color="auto"/>
              <w:right w:val="single" w:sz="4" w:space="0" w:color="auto"/>
            </w:tcBorders>
            <w:vAlign w:val="center"/>
          </w:tcPr>
          <w:p w14:paraId="595114E7" w14:textId="77777777" w:rsidR="00F53003" w:rsidRPr="00D672A6" w:rsidRDefault="00F53003" w:rsidP="00F53003">
            <w:pPr>
              <w:spacing w:line="256" w:lineRule="auto"/>
              <w:jc w:val="center"/>
              <w:rPr>
                <w:i/>
                <w:color w:val="0000CC"/>
              </w:rPr>
            </w:pPr>
            <w:r w:rsidRPr="00D672A6">
              <w:rPr>
                <w:i/>
                <w:color w:val="0000CC"/>
              </w:rPr>
              <w:t>- 25,6</w:t>
            </w:r>
          </w:p>
        </w:tc>
      </w:tr>
      <w:tr w:rsidR="00F53003" w:rsidRPr="00D672A6" w14:paraId="715D7389" w14:textId="77777777" w:rsidTr="00F53003">
        <w:trPr>
          <w:jc w:val="center"/>
        </w:trPr>
        <w:tc>
          <w:tcPr>
            <w:tcW w:w="0" w:type="auto"/>
            <w:vMerge w:val="restart"/>
            <w:tcBorders>
              <w:top w:val="single" w:sz="4" w:space="0" w:color="auto"/>
              <w:left w:val="single" w:sz="4" w:space="0" w:color="auto"/>
              <w:right w:val="single" w:sz="4" w:space="0" w:color="auto"/>
            </w:tcBorders>
            <w:vAlign w:val="center"/>
          </w:tcPr>
          <w:p w14:paraId="70FA4213" w14:textId="77777777" w:rsidR="00F53003" w:rsidRPr="008A4A54" w:rsidRDefault="00F53003" w:rsidP="00F53003">
            <w:pPr>
              <w:spacing w:line="256" w:lineRule="auto"/>
              <w:ind w:right="-49"/>
              <w:jc w:val="center"/>
              <w:rPr>
                <w:i/>
                <w:color w:val="0000CC"/>
              </w:rPr>
            </w:pPr>
            <w:r w:rsidRPr="008A4A54">
              <w:rPr>
                <w:i/>
                <w:color w:val="0000CC"/>
              </w:rPr>
              <w:t>4.</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BC5CBC3" w14:textId="77777777" w:rsidR="00F53003" w:rsidRPr="00D672A6" w:rsidRDefault="00F53003" w:rsidP="00F53003">
            <w:pPr>
              <w:spacing w:line="256" w:lineRule="auto"/>
            </w:pPr>
            <w:r w:rsidRPr="00D672A6">
              <w:t>Управление общего и дошкольного образования Администрации города Норильска</w:t>
            </w:r>
          </w:p>
        </w:tc>
        <w:tc>
          <w:tcPr>
            <w:tcW w:w="1664" w:type="dxa"/>
            <w:tcBorders>
              <w:top w:val="single" w:sz="4" w:space="0" w:color="auto"/>
              <w:left w:val="nil"/>
              <w:bottom w:val="single" w:sz="4" w:space="0" w:color="auto"/>
              <w:right w:val="single" w:sz="4" w:space="0" w:color="auto"/>
            </w:tcBorders>
            <w:vAlign w:val="center"/>
          </w:tcPr>
          <w:p w14:paraId="7E26D13A" w14:textId="77777777" w:rsidR="00F53003" w:rsidRPr="00D672A6" w:rsidRDefault="00F53003" w:rsidP="00F53003">
            <w:pPr>
              <w:spacing w:line="256" w:lineRule="auto"/>
              <w:jc w:val="center"/>
            </w:pPr>
            <w:r w:rsidRPr="00D672A6">
              <w:t>1 750,4</w:t>
            </w:r>
          </w:p>
        </w:tc>
        <w:tc>
          <w:tcPr>
            <w:tcW w:w="1490" w:type="dxa"/>
            <w:tcBorders>
              <w:top w:val="single" w:sz="4" w:space="0" w:color="auto"/>
              <w:left w:val="nil"/>
              <w:bottom w:val="single" w:sz="4" w:space="0" w:color="auto"/>
              <w:right w:val="single" w:sz="4" w:space="0" w:color="auto"/>
            </w:tcBorders>
            <w:vAlign w:val="center"/>
          </w:tcPr>
          <w:p w14:paraId="323592A9" w14:textId="77777777" w:rsidR="00F53003" w:rsidRPr="00D672A6" w:rsidRDefault="00F53003" w:rsidP="00F53003">
            <w:pPr>
              <w:spacing w:line="256" w:lineRule="auto"/>
              <w:jc w:val="center"/>
            </w:pPr>
            <w:r w:rsidRPr="00D672A6">
              <w:t>1 750,4</w:t>
            </w:r>
          </w:p>
        </w:tc>
        <w:tc>
          <w:tcPr>
            <w:tcW w:w="0" w:type="auto"/>
            <w:tcBorders>
              <w:top w:val="single" w:sz="4" w:space="0" w:color="auto"/>
              <w:left w:val="nil"/>
              <w:bottom w:val="single" w:sz="4" w:space="0" w:color="auto"/>
              <w:right w:val="single" w:sz="4" w:space="0" w:color="auto"/>
            </w:tcBorders>
            <w:vAlign w:val="center"/>
          </w:tcPr>
          <w:p w14:paraId="4C482926" w14:textId="77777777" w:rsidR="00F53003" w:rsidRPr="00D672A6" w:rsidRDefault="00F53003" w:rsidP="00F53003">
            <w:pPr>
              <w:spacing w:line="256" w:lineRule="auto"/>
              <w:jc w:val="center"/>
            </w:pPr>
            <w:r w:rsidRPr="00D672A6">
              <w:t>100,0</w:t>
            </w:r>
          </w:p>
        </w:tc>
        <w:tc>
          <w:tcPr>
            <w:tcW w:w="0" w:type="auto"/>
            <w:tcBorders>
              <w:top w:val="single" w:sz="4" w:space="0" w:color="auto"/>
              <w:left w:val="nil"/>
              <w:bottom w:val="single" w:sz="4" w:space="0" w:color="auto"/>
              <w:right w:val="single" w:sz="4" w:space="0" w:color="auto"/>
            </w:tcBorders>
            <w:vAlign w:val="center"/>
          </w:tcPr>
          <w:p w14:paraId="075F62C9" w14:textId="77777777" w:rsidR="00F53003" w:rsidRPr="00D672A6" w:rsidRDefault="00F53003" w:rsidP="00F53003">
            <w:pPr>
              <w:spacing w:line="256" w:lineRule="auto"/>
              <w:jc w:val="center"/>
            </w:pPr>
            <w:r>
              <w:t>-</w:t>
            </w:r>
          </w:p>
        </w:tc>
      </w:tr>
      <w:tr w:rsidR="00F53003" w:rsidRPr="00D672A6" w14:paraId="2156C3AC" w14:textId="77777777" w:rsidTr="00F53003">
        <w:trPr>
          <w:jc w:val="center"/>
        </w:trPr>
        <w:tc>
          <w:tcPr>
            <w:tcW w:w="0" w:type="auto"/>
            <w:vMerge/>
            <w:tcBorders>
              <w:left w:val="single" w:sz="4" w:space="0" w:color="auto"/>
              <w:bottom w:val="single" w:sz="4" w:space="0" w:color="auto"/>
              <w:right w:val="single" w:sz="4" w:space="0" w:color="auto"/>
            </w:tcBorders>
            <w:vAlign w:val="center"/>
          </w:tcPr>
          <w:p w14:paraId="292649A7" w14:textId="77777777" w:rsidR="00F53003" w:rsidRPr="008A4A54" w:rsidRDefault="00F53003" w:rsidP="00F53003">
            <w:pPr>
              <w:spacing w:line="256" w:lineRule="auto"/>
              <w:ind w:right="-49"/>
              <w:jc w:val="center"/>
              <w:rPr>
                <w:i/>
                <w:color w:val="0000CC"/>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CE46150" w14:textId="77777777" w:rsidR="00F53003" w:rsidRPr="00D672A6" w:rsidRDefault="00F53003" w:rsidP="00F53003">
            <w:pPr>
              <w:spacing w:line="256" w:lineRule="auto"/>
            </w:pPr>
            <w:r w:rsidRPr="00D672A6">
              <w:rPr>
                <w:i/>
                <w:color w:val="0000CC"/>
              </w:rPr>
              <w:t>- средства местного бюджета</w:t>
            </w:r>
          </w:p>
        </w:tc>
        <w:tc>
          <w:tcPr>
            <w:tcW w:w="1664" w:type="dxa"/>
            <w:tcBorders>
              <w:top w:val="single" w:sz="4" w:space="0" w:color="auto"/>
              <w:left w:val="nil"/>
              <w:bottom w:val="single" w:sz="4" w:space="0" w:color="auto"/>
              <w:right w:val="single" w:sz="4" w:space="0" w:color="auto"/>
            </w:tcBorders>
            <w:vAlign w:val="center"/>
          </w:tcPr>
          <w:p w14:paraId="20760525" w14:textId="77777777" w:rsidR="00F53003" w:rsidRPr="00D672A6" w:rsidRDefault="00F53003" w:rsidP="00F53003">
            <w:pPr>
              <w:spacing w:line="256" w:lineRule="auto"/>
              <w:jc w:val="center"/>
            </w:pPr>
            <w:r w:rsidRPr="00D672A6">
              <w:rPr>
                <w:i/>
                <w:color w:val="0000CC"/>
              </w:rPr>
              <w:t>1 750,4</w:t>
            </w:r>
          </w:p>
        </w:tc>
        <w:tc>
          <w:tcPr>
            <w:tcW w:w="1490" w:type="dxa"/>
            <w:tcBorders>
              <w:top w:val="single" w:sz="4" w:space="0" w:color="auto"/>
              <w:left w:val="nil"/>
              <w:bottom w:val="single" w:sz="4" w:space="0" w:color="auto"/>
              <w:right w:val="single" w:sz="4" w:space="0" w:color="auto"/>
            </w:tcBorders>
            <w:vAlign w:val="center"/>
          </w:tcPr>
          <w:p w14:paraId="6AB01011" w14:textId="77777777" w:rsidR="00F53003" w:rsidRPr="00D672A6" w:rsidRDefault="00F53003" w:rsidP="00F53003">
            <w:pPr>
              <w:spacing w:line="256" w:lineRule="auto"/>
              <w:jc w:val="center"/>
            </w:pPr>
            <w:r w:rsidRPr="00D672A6">
              <w:rPr>
                <w:i/>
                <w:color w:val="0000CC"/>
              </w:rPr>
              <w:t>1 750,4</w:t>
            </w:r>
          </w:p>
        </w:tc>
        <w:tc>
          <w:tcPr>
            <w:tcW w:w="0" w:type="auto"/>
            <w:tcBorders>
              <w:top w:val="single" w:sz="4" w:space="0" w:color="auto"/>
              <w:left w:val="nil"/>
              <w:bottom w:val="single" w:sz="4" w:space="0" w:color="auto"/>
              <w:right w:val="single" w:sz="4" w:space="0" w:color="auto"/>
            </w:tcBorders>
            <w:vAlign w:val="center"/>
          </w:tcPr>
          <w:p w14:paraId="7F653BC8" w14:textId="77777777" w:rsidR="00F53003" w:rsidRPr="00D672A6" w:rsidRDefault="00F53003" w:rsidP="00F53003">
            <w:pPr>
              <w:spacing w:line="256" w:lineRule="auto"/>
              <w:jc w:val="center"/>
            </w:pPr>
            <w:r w:rsidRPr="00D672A6">
              <w:rPr>
                <w:i/>
                <w:color w:val="0000CC"/>
              </w:rPr>
              <w:t>100,0</w:t>
            </w:r>
          </w:p>
        </w:tc>
        <w:tc>
          <w:tcPr>
            <w:tcW w:w="0" w:type="auto"/>
            <w:tcBorders>
              <w:top w:val="single" w:sz="4" w:space="0" w:color="auto"/>
              <w:left w:val="nil"/>
              <w:bottom w:val="single" w:sz="4" w:space="0" w:color="auto"/>
              <w:right w:val="single" w:sz="4" w:space="0" w:color="auto"/>
            </w:tcBorders>
            <w:vAlign w:val="center"/>
          </w:tcPr>
          <w:p w14:paraId="69B35F2A" w14:textId="77777777" w:rsidR="00F53003" w:rsidRPr="00D672A6" w:rsidRDefault="00F53003" w:rsidP="00F53003">
            <w:pPr>
              <w:spacing w:line="256" w:lineRule="auto"/>
              <w:jc w:val="center"/>
            </w:pPr>
            <w:r>
              <w:rPr>
                <w:i/>
                <w:color w:val="0000CC"/>
              </w:rPr>
              <w:t>-</w:t>
            </w:r>
          </w:p>
        </w:tc>
      </w:tr>
      <w:tr w:rsidR="00F53003" w:rsidRPr="00D672A6" w14:paraId="47F44229" w14:textId="77777777" w:rsidTr="00F53003">
        <w:trPr>
          <w:jc w:val="center"/>
        </w:trPr>
        <w:tc>
          <w:tcPr>
            <w:tcW w:w="0" w:type="auto"/>
            <w:vMerge w:val="restart"/>
            <w:tcBorders>
              <w:top w:val="single" w:sz="4" w:space="0" w:color="auto"/>
              <w:left w:val="single" w:sz="4" w:space="0" w:color="auto"/>
              <w:right w:val="single" w:sz="4" w:space="0" w:color="auto"/>
            </w:tcBorders>
            <w:vAlign w:val="center"/>
          </w:tcPr>
          <w:p w14:paraId="189D692A" w14:textId="77777777" w:rsidR="00F53003" w:rsidRPr="008A4A54" w:rsidRDefault="00F53003" w:rsidP="00F53003">
            <w:pPr>
              <w:spacing w:line="256" w:lineRule="auto"/>
              <w:ind w:right="-49"/>
              <w:jc w:val="center"/>
              <w:rPr>
                <w:i/>
                <w:color w:val="0000CC"/>
              </w:rPr>
            </w:pPr>
            <w:r w:rsidRPr="008A4A54">
              <w:rPr>
                <w:i/>
                <w:color w:val="0000CC"/>
              </w:rPr>
              <w:t>5.</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9D83544" w14:textId="77777777" w:rsidR="00F53003" w:rsidRPr="00D672A6" w:rsidRDefault="00F53003" w:rsidP="00F53003">
            <w:pPr>
              <w:spacing w:line="256" w:lineRule="auto"/>
            </w:pPr>
            <w:r w:rsidRPr="00D672A6">
              <w:t>Управление по делам культуры и искусства Администрации города Норильска</w:t>
            </w:r>
          </w:p>
        </w:tc>
        <w:tc>
          <w:tcPr>
            <w:tcW w:w="1664" w:type="dxa"/>
            <w:tcBorders>
              <w:top w:val="single" w:sz="4" w:space="0" w:color="auto"/>
              <w:left w:val="nil"/>
              <w:bottom w:val="single" w:sz="4" w:space="0" w:color="auto"/>
              <w:right w:val="single" w:sz="4" w:space="0" w:color="auto"/>
            </w:tcBorders>
            <w:vAlign w:val="center"/>
          </w:tcPr>
          <w:p w14:paraId="268056B5" w14:textId="77777777" w:rsidR="00F53003" w:rsidRPr="00D672A6" w:rsidRDefault="00F53003" w:rsidP="00F53003">
            <w:pPr>
              <w:spacing w:line="256" w:lineRule="auto"/>
              <w:jc w:val="center"/>
            </w:pPr>
            <w:r w:rsidRPr="00D672A6">
              <w:t>5 918,2</w:t>
            </w:r>
          </w:p>
        </w:tc>
        <w:tc>
          <w:tcPr>
            <w:tcW w:w="1490" w:type="dxa"/>
            <w:tcBorders>
              <w:top w:val="single" w:sz="4" w:space="0" w:color="auto"/>
              <w:left w:val="nil"/>
              <w:bottom w:val="single" w:sz="4" w:space="0" w:color="auto"/>
              <w:right w:val="single" w:sz="4" w:space="0" w:color="auto"/>
            </w:tcBorders>
            <w:vAlign w:val="center"/>
          </w:tcPr>
          <w:p w14:paraId="248B31E6" w14:textId="77777777" w:rsidR="00F53003" w:rsidRPr="00D672A6" w:rsidRDefault="00F53003" w:rsidP="00F53003">
            <w:pPr>
              <w:spacing w:line="256" w:lineRule="auto"/>
              <w:jc w:val="center"/>
            </w:pPr>
            <w:r w:rsidRPr="00D672A6">
              <w:t>5 917,4</w:t>
            </w:r>
          </w:p>
        </w:tc>
        <w:tc>
          <w:tcPr>
            <w:tcW w:w="0" w:type="auto"/>
            <w:tcBorders>
              <w:top w:val="single" w:sz="4" w:space="0" w:color="auto"/>
              <w:left w:val="nil"/>
              <w:bottom w:val="single" w:sz="4" w:space="0" w:color="auto"/>
              <w:right w:val="single" w:sz="4" w:space="0" w:color="auto"/>
            </w:tcBorders>
            <w:vAlign w:val="center"/>
          </w:tcPr>
          <w:p w14:paraId="0B061DB9" w14:textId="77777777" w:rsidR="00F53003" w:rsidRPr="00D672A6" w:rsidRDefault="00F53003" w:rsidP="00F53003">
            <w:pPr>
              <w:spacing w:line="256" w:lineRule="auto"/>
              <w:jc w:val="center"/>
            </w:pPr>
            <w:r w:rsidRPr="00D672A6">
              <w:t>100,0</w:t>
            </w:r>
          </w:p>
        </w:tc>
        <w:tc>
          <w:tcPr>
            <w:tcW w:w="0" w:type="auto"/>
            <w:tcBorders>
              <w:top w:val="single" w:sz="4" w:space="0" w:color="auto"/>
              <w:left w:val="nil"/>
              <w:bottom w:val="single" w:sz="4" w:space="0" w:color="auto"/>
              <w:right w:val="single" w:sz="4" w:space="0" w:color="auto"/>
            </w:tcBorders>
            <w:vAlign w:val="center"/>
          </w:tcPr>
          <w:p w14:paraId="04AEFB88" w14:textId="77777777" w:rsidR="00F53003" w:rsidRPr="00D672A6" w:rsidRDefault="00F53003" w:rsidP="00F53003">
            <w:pPr>
              <w:spacing w:line="256" w:lineRule="auto"/>
              <w:jc w:val="center"/>
            </w:pPr>
            <w:r w:rsidRPr="00D672A6">
              <w:t>-</w:t>
            </w:r>
            <w:r>
              <w:t xml:space="preserve"> </w:t>
            </w:r>
            <w:r w:rsidRPr="00D672A6">
              <w:t>0,8</w:t>
            </w:r>
          </w:p>
        </w:tc>
      </w:tr>
      <w:tr w:rsidR="00F53003" w:rsidRPr="00D672A6" w14:paraId="7F1FE2BC" w14:textId="77777777" w:rsidTr="00F53003">
        <w:trPr>
          <w:jc w:val="center"/>
        </w:trPr>
        <w:tc>
          <w:tcPr>
            <w:tcW w:w="0" w:type="auto"/>
            <w:vMerge/>
            <w:tcBorders>
              <w:left w:val="single" w:sz="4" w:space="0" w:color="auto"/>
              <w:bottom w:val="single" w:sz="4" w:space="0" w:color="auto"/>
              <w:right w:val="single" w:sz="4" w:space="0" w:color="auto"/>
            </w:tcBorders>
            <w:vAlign w:val="center"/>
          </w:tcPr>
          <w:p w14:paraId="009AE9C1" w14:textId="77777777" w:rsidR="00F53003" w:rsidRPr="008A4A54" w:rsidRDefault="00F53003" w:rsidP="00F53003">
            <w:pPr>
              <w:spacing w:line="256" w:lineRule="auto"/>
              <w:ind w:right="-49"/>
              <w:jc w:val="center"/>
              <w:rPr>
                <w:i/>
                <w:color w:val="0000CC"/>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2062FD5" w14:textId="77777777" w:rsidR="00F53003" w:rsidRPr="00D672A6" w:rsidRDefault="00F53003" w:rsidP="00F53003">
            <w:pPr>
              <w:spacing w:line="256" w:lineRule="auto"/>
            </w:pPr>
            <w:r w:rsidRPr="00D672A6">
              <w:rPr>
                <w:i/>
                <w:color w:val="0000CC"/>
              </w:rPr>
              <w:t>- средства местного бюджета</w:t>
            </w:r>
          </w:p>
        </w:tc>
        <w:tc>
          <w:tcPr>
            <w:tcW w:w="1664" w:type="dxa"/>
            <w:tcBorders>
              <w:top w:val="single" w:sz="4" w:space="0" w:color="auto"/>
              <w:left w:val="nil"/>
              <w:bottom w:val="single" w:sz="4" w:space="0" w:color="auto"/>
              <w:right w:val="single" w:sz="4" w:space="0" w:color="auto"/>
            </w:tcBorders>
            <w:vAlign w:val="center"/>
          </w:tcPr>
          <w:p w14:paraId="5265EA5A" w14:textId="77777777" w:rsidR="00F53003" w:rsidRPr="00D672A6" w:rsidRDefault="00F53003" w:rsidP="00F53003">
            <w:pPr>
              <w:spacing w:line="256" w:lineRule="auto"/>
              <w:jc w:val="center"/>
            </w:pPr>
            <w:r w:rsidRPr="00D672A6">
              <w:rPr>
                <w:i/>
                <w:color w:val="0000CC"/>
              </w:rPr>
              <w:t>5 918,2</w:t>
            </w:r>
          </w:p>
        </w:tc>
        <w:tc>
          <w:tcPr>
            <w:tcW w:w="1490" w:type="dxa"/>
            <w:tcBorders>
              <w:top w:val="single" w:sz="4" w:space="0" w:color="auto"/>
              <w:left w:val="nil"/>
              <w:bottom w:val="single" w:sz="4" w:space="0" w:color="auto"/>
              <w:right w:val="single" w:sz="4" w:space="0" w:color="auto"/>
            </w:tcBorders>
            <w:vAlign w:val="center"/>
          </w:tcPr>
          <w:p w14:paraId="2ADC5A2F" w14:textId="77777777" w:rsidR="00F53003" w:rsidRPr="00D672A6" w:rsidRDefault="00F53003" w:rsidP="00F53003">
            <w:pPr>
              <w:spacing w:line="256" w:lineRule="auto"/>
              <w:jc w:val="center"/>
            </w:pPr>
            <w:r w:rsidRPr="00D672A6">
              <w:rPr>
                <w:i/>
                <w:color w:val="0000CC"/>
              </w:rPr>
              <w:t>5 917,4</w:t>
            </w:r>
          </w:p>
        </w:tc>
        <w:tc>
          <w:tcPr>
            <w:tcW w:w="0" w:type="auto"/>
            <w:tcBorders>
              <w:top w:val="single" w:sz="4" w:space="0" w:color="auto"/>
              <w:left w:val="nil"/>
              <w:bottom w:val="single" w:sz="4" w:space="0" w:color="auto"/>
              <w:right w:val="single" w:sz="4" w:space="0" w:color="auto"/>
            </w:tcBorders>
            <w:vAlign w:val="center"/>
          </w:tcPr>
          <w:p w14:paraId="627C8E98" w14:textId="77777777" w:rsidR="00F53003" w:rsidRPr="00D672A6" w:rsidRDefault="00F53003" w:rsidP="00F53003">
            <w:pPr>
              <w:spacing w:line="256" w:lineRule="auto"/>
              <w:jc w:val="center"/>
            </w:pPr>
            <w:r w:rsidRPr="00D672A6">
              <w:rPr>
                <w:i/>
                <w:color w:val="0000CC"/>
              </w:rPr>
              <w:t>100,0</w:t>
            </w:r>
          </w:p>
        </w:tc>
        <w:tc>
          <w:tcPr>
            <w:tcW w:w="0" w:type="auto"/>
            <w:tcBorders>
              <w:top w:val="single" w:sz="4" w:space="0" w:color="auto"/>
              <w:left w:val="nil"/>
              <w:bottom w:val="single" w:sz="4" w:space="0" w:color="auto"/>
              <w:right w:val="single" w:sz="4" w:space="0" w:color="auto"/>
            </w:tcBorders>
            <w:vAlign w:val="center"/>
          </w:tcPr>
          <w:p w14:paraId="5F774F09" w14:textId="77777777" w:rsidR="00F53003" w:rsidRPr="00D672A6" w:rsidRDefault="00F53003" w:rsidP="00F53003">
            <w:pPr>
              <w:spacing w:line="256" w:lineRule="auto"/>
              <w:jc w:val="center"/>
            </w:pPr>
            <w:r w:rsidRPr="00D672A6">
              <w:rPr>
                <w:i/>
                <w:color w:val="0000CC"/>
              </w:rPr>
              <w:t>-</w:t>
            </w:r>
            <w:r>
              <w:rPr>
                <w:i/>
                <w:color w:val="0000CC"/>
              </w:rPr>
              <w:t xml:space="preserve"> </w:t>
            </w:r>
            <w:r w:rsidRPr="00D672A6">
              <w:rPr>
                <w:i/>
                <w:color w:val="0000CC"/>
              </w:rPr>
              <w:t>0,8</w:t>
            </w:r>
          </w:p>
        </w:tc>
      </w:tr>
      <w:tr w:rsidR="00F53003" w:rsidRPr="00D672A6" w14:paraId="403B4ED0" w14:textId="77777777" w:rsidTr="00F53003">
        <w:trPr>
          <w:jc w:val="center"/>
        </w:trPr>
        <w:tc>
          <w:tcPr>
            <w:tcW w:w="0" w:type="auto"/>
            <w:vMerge w:val="restart"/>
            <w:tcBorders>
              <w:top w:val="single" w:sz="4" w:space="0" w:color="auto"/>
              <w:left w:val="single" w:sz="4" w:space="0" w:color="auto"/>
              <w:right w:val="single" w:sz="4" w:space="0" w:color="auto"/>
            </w:tcBorders>
            <w:vAlign w:val="center"/>
          </w:tcPr>
          <w:p w14:paraId="054A37AB" w14:textId="77777777" w:rsidR="00F53003" w:rsidRPr="008A4A54" w:rsidRDefault="00F53003" w:rsidP="00F53003">
            <w:pPr>
              <w:spacing w:line="256" w:lineRule="auto"/>
              <w:ind w:right="-49"/>
              <w:jc w:val="center"/>
              <w:rPr>
                <w:i/>
                <w:color w:val="0000CC"/>
              </w:rPr>
            </w:pPr>
            <w:r w:rsidRPr="008A4A54">
              <w:rPr>
                <w:i/>
                <w:color w:val="0000CC"/>
              </w:rPr>
              <w:t>6.</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B4647DB" w14:textId="77777777" w:rsidR="00F53003" w:rsidRPr="00D672A6" w:rsidRDefault="00F53003" w:rsidP="00F53003">
            <w:pPr>
              <w:spacing w:line="256" w:lineRule="auto"/>
            </w:pPr>
            <w:r w:rsidRPr="00D672A6">
              <w:t>Управление по спорту Администрации города Норильска</w:t>
            </w:r>
          </w:p>
        </w:tc>
        <w:tc>
          <w:tcPr>
            <w:tcW w:w="1664" w:type="dxa"/>
            <w:tcBorders>
              <w:top w:val="single" w:sz="4" w:space="0" w:color="auto"/>
              <w:left w:val="nil"/>
              <w:bottom w:val="single" w:sz="4" w:space="0" w:color="auto"/>
              <w:right w:val="single" w:sz="4" w:space="0" w:color="auto"/>
            </w:tcBorders>
            <w:vAlign w:val="center"/>
          </w:tcPr>
          <w:p w14:paraId="223F60E5" w14:textId="77777777" w:rsidR="00F53003" w:rsidRPr="00D672A6" w:rsidRDefault="00F53003" w:rsidP="00F53003">
            <w:pPr>
              <w:spacing w:line="256" w:lineRule="auto"/>
              <w:jc w:val="center"/>
            </w:pPr>
            <w:r w:rsidRPr="00D672A6">
              <w:t>3 767,8</w:t>
            </w:r>
          </w:p>
        </w:tc>
        <w:tc>
          <w:tcPr>
            <w:tcW w:w="1490" w:type="dxa"/>
            <w:tcBorders>
              <w:top w:val="single" w:sz="4" w:space="0" w:color="auto"/>
              <w:left w:val="nil"/>
              <w:bottom w:val="single" w:sz="4" w:space="0" w:color="auto"/>
              <w:right w:val="single" w:sz="4" w:space="0" w:color="auto"/>
            </w:tcBorders>
            <w:vAlign w:val="center"/>
          </w:tcPr>
          <w:p w14:paraId="7474FDD7" w14:textId="77777777" w:rsidR="00F53003" w:rsidRPr="00D672A6" w:rsidRDefault="00F53003" w:rsidP="00F53003">
            <w:pPr>
              <w:spacing w:line="256" w:lineRule="auto"/>
              <w:jc w:val="center"/>
            </w:pPr>
            <w:r w:rsidRPr="00D672A6">
              <w:t>3 128,9</w:t>
            </w:r>
          </w:p>
        </w:tc>
        <w:tc>
          <w:tcPr>
            <w:tcW w:w="0" w:type="auto"/>
            <w:tcBorders>
              <w:top w:val="single" w:sz="4" w:space="0" w:color="auto"/>
              <w:left w:val="nil"/>
              <w:bottom w:val="single" w:sz="4" w:space="0" w:color="auto"/>
              <w:right w:val="single" w:sz="4" w:space="0" w:color="auto"/>
            </w:tcBorders>
            <w:vAlign w:val="center"/>
          </w:tcPr>
          <w:p w14:paraId="473B1A57" w14:textId="77777777" w:rsidR="00F53003" w:rsidRPr="00D672A6" w:rsidRDefault="00F53003" w:rsidP="00F53003">
            <w:pPr>
              <w:spacing w:line="256" w:lineRule="auto"/>
              <w:jc w:val="center"/>
            </w:pPr>
            <w:r w:rsidRPr="00D672A6">
              <w:t>83,0</w:t>
            </w:r>
          </w:p>
        </w:tc>
        <w:tc>
          <w:tcPr>
            <w:tcW w:w="0" w:type="auto"/>
            <w:tcBorders>
              <w:top w:val="single" w:sz="4" w:space="0" w:color="auto"/>
              <w:left w:val="nil"/>
              <w:bottom w:val="single" w:sz="4" w:space="0" w:color="auto"/>
              <w:right w:val="single" w:sz="4" w:space="0" w:color="auto"/>
            </w:tcBorders>
            <w:vAlign w:val="center"/>
          </w:tcPr>
          <w:p w14:paraId="416E518C" w14:textId="77777777" w:rsidR="00F53003" w:rsidRPr="00D672A6" w:rsidRDefault="00F53003" w:rsidP="00F53003">
            <w:pPr>
              <w:spacing w:line="256" w:lineRule="auto"/>
              <w:jc w:val="center"/>
            </w:pPr>
            <w:r w:rsidRPr="00D672A6">
              <w:t>- 638,9</w:t>
            </w:r>
          </w:p>
        </w:tc>
      </w:tr>
      <w:tr w:rsidR="00F53003" w:rsidRPr="00D672A6" w14:paraId="3C4A03A2" w14:textId="77777777" w:rsidTr="00F53003">
        <w:trPr>
          <w:jc w:val="center"/>
        </w:trPr>
        <w:tc>
          <w:tcPr>
            <w:tcW w:w="0" w:type="auto"/>
            <w:vMerge/>
            <w:tcBorders>
              <w:left w:val="single" w:sz="4" w:space="0" w:color="auto"/>
              <w:bottom w:val="single" w:sz="4" w:space="0" w:color="auto"/>
              <w:right w:val="single" w:sz="4" w:space="0" w:color="auto"/>
            </w:tcBorders>
            <w:vAlign w:val="center"/>
          </w:tcPr>
          <w:p w14:paraId="3E4B4B11" w14:textId="77777777" w:rsidR="00F53003" w:rsidRPr="008A4A54" w:rsidRDefault="00F53003" w:rsidP="00F53003">
            <w:pPr>
              <w:spacing w:line="256" w:lineRule="auto"/>
              <w:ind w:right="-49"/>
              <w:jc w:val="center"/>
              <w:rPr>
                <w:i/>
                <w:color w:val="0000CC"/>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98BAC48" w14:textId="77777777" w:rsidR="00F53003" w:rsidRPr="00D672A6" w:rsidRDefault="00F53003" w:rsidP="00F53003">
            <w:pPr>
              <w:spacing w:line="256" w:lineRule="auto"/>
              <w:rPr>
                <w:i/>
                <w:color w:val="0000CC"/>
              </w:rPr>
            </w:pPr>
            <w:r w:rsidRPr="00D672A6">
              <w:rPr>
                <w:i/>
                <w:color w:val="0000CC"/>
              </w:rPr>
              <w:t>- средства местного бюджета</w:t>
            </w:r>
          </w:p>
        </w:tc>
        <w:tc>
          <w:tcPr>
            <w:tcW w:w="1664" w:type="dxa"/>
            <w:tcBorders>
              <w:top w:val="single" w:sz="4" w:space="0" w:color="auto"/>
              <w:left w:val="nil"/>
              <w:bottom w:val="single" w:sz="4" w:space="0" w:color="auto"/>
              <w:right w:val="single" w:sz="4" w:space="0" w:color="auto"/>
            </w:tcBorders>
            <w:vAlign w:val="center"/>
          </w:tcPr>
          <w:p w14:paraId="2E5D2F95" w14:textId="77777777" w:rsidR="00F53003" w:rsidRPr="00D672A6" w:rsidRDefault="00F53003" w:rsidP="00F53003">
            <w:pPr>
              <w:spacing w:line="256" w:lineRule="auto"/>
              <w:jc w:val="center"/>
              <w:rPr>
                <w:i/>
                <w:color w:val="0000CC"/>
              </w:rPr>
            </w:pPr>
            <w:r w:rsidRPr="00D672A6">
              <w:rPr>
                <w:i/>
                <w:color w:val="0000CC"/>
              </w:rPr>
              <w:t>3 767,8</w:t>
            </w:r>
          </w:p>
        </w:tc>
        <w:tc>
          <w:tcPr>
            <w:tcW w:w="1490" w:type="dxa"/>
            <w:tcBorders>
              <w:top w:val="single" w:sz="4" w:space="0" w:color="auto"/>
              <w:left w:val="nil"/>
              <w:bottom w:val="single" w:sz="4" w:space="0" w:color="auto"/>
              <w:right w:val="single" w:sz="4" w:space="0" w:color="auto"/>
            </w:tcBorders>
            <w:vAlign w:val="center"/>
          </w:tcPr>
          <w:p w14:paraId="47F73069" w14:textId="77777777" w:rsidR="00F53003" w:rsidRPr="00D672A6" w:rsidRDefault="00F53003" w:rsidP="00F53003">
            <w:pPr>
              <w:spacing w:line="256" w:lineRule="auto"/>
              <w:jc w:val="center"/>
              <w:rPr>
                <w:i/>
                <w:color w:val="0000CC"/>
              </w:rPr>
            </w:pPr>
            <w:r w:rsidRPr="00D672A6">
              <w:rPr>
                <w:i/>
                <w:color w:val="0000CC"/>
              </w:rPr>
              <w:t>3 128,9</w:t>
            </w:r>
          </w:p>
        </w:tc>
        <w:tc>
          <w:tcPr>
            <w:tcW w:w="0" w:type="auto"/>
            <w:tcBorders>
              <w:top w:val="single" w:sz="4" w:space="0" w:color="auto"/>
              <w:left w:val="nil"/>
              <w:bottom w:val="single" w:sz="4" w:space="0" w:color="auto"/>
              <w:right w:val="single" w:sz="4" w:space="0" w:color="auto"/>
            </w:tcBorders>
            <w:vAlign w:val="center"/>
          </w:tcPr>
          <w:p w14:paraId="7108F858" w14:textId="77777777" w:rsidR="00F53003" w:rsidRPr="00D672A6" w:rsidRDefault="00F53003" w:rsidP="00F53003">
            <w:pPr>
              <w:spacing w:line="256" w:lineRule="auto"/>
              <w:jc w:val="center"/>
              <w:rPr>
                <w:i/>
                <w:color w:val="0000CC"/>
              </w:rPr>
            </w:pPr>
            <w:r w:rsidRPr="00D672A6">
              <w:rPr>
                <w:i/>
                <w:color w:val="0000CC"/>
              </w:rPr>
              <w:t>83,0</w:t>
            </w:r>
          </w:p>
        </w:tc>
        <w:tc>
          <w:tcPr>
            <w:tcW w:w="0" w:type="auto"/>
            <w:tcBorders>
              <w:top w:val="single" w:sz="4" w:space="0" w:color="auto"/>
              <w:left w:val="nil"/>
              <w:bottom w:val="single" w:sz="4" w:space="0" w:color="auto"/>
              <w:right w:val="single" w:sz="4" w:space="0" w:color="auto"/>
            </w:tcBorders>
            <w:vAlign w:val="center"/>
          </w:tcPr>
          <w:p w14:paraId="002C3DC3" w14:textId="77777777" w:rsidR="00F53003" w:rsidRPr="00D672A6" w:rsidRDefault="00F53003" w:rsidP="00F53003">
            <w:pPr>
              <w:spacing w:line="256" w:lineRule="auto"/>
              <w:jc w:val="center"/>
              <w:rPr>
                <w:i/>
                <w:color w:val="0000CC"/>
              </w:rPr>
            </w:pPr>
            <w:r w:rsidRPr="00D672A6">
              <w:rPr>
                <w:i/>
                <w:color w:val="0000CC"/>
              </w:rPr>
              <w:t>- 638,9</w:t>
            </w:r>
          </w:p>
        </w:tc>
      </w:tr>
      <w:tr w:rsidR="00F53003" w:rsidRPr="00D672A6" w14:paraId="6AF7879A" w14:textId="77777777" w:rsidTr="00F53003">
        <w:trPr>
          <w:jc w:val="center"/>
        </w:trPr>
        <w:tc>
          <w:tcPr>
            <w:tcW w:w="0" w:type="auto"/>
            <w:vMerge w:val="restart"/>
            <w:tcBorders>
              <w:top w:val="single" w:sz="4" w:space="0" w:color="auto"/>
              <w:left w:val="single" w:sz="4" w:space="0" w:color="auto"/>
              <w:right w:val="single" w:sz="4" w:space="0" w:color="auto"/>
            </w:tcBorders>
            <w:vAlign w:val="center"/>
          </w:tcPr>
          <w:p w14:paraId="7E7A349E" w14:textId="77777777" w:rsidR="00F53003" w:rsidRPr="008A4A54" w:rsidRDefault="00F53003" w:rsidP="00F53003">
            <w:pPr>
              <w:spacing w:line="256" w:lineRule="auto"/>
              <w:ind w:right="-49"/>
              <w:jc w:val="center"/>
              <w:rPr>
                <w:i/>
                <w:color w:val="0000CC"/>
              </w:rPr>
            </w:pPr>
            <w:r w:rsidRPr="008A4A54">
              <w:rPr>
                <w:i/>
                <w:color w:val="0000CC"/>
              </w:rPr>
              <w:t>7.</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14186AA" w14:textId="77777777" w:rsidR="00F53003" w:rsidRPr="00D672A6" w:rsidRDefault="00F53003" w:rsidP="00F53003">
            <w:pPr>
              <w:spacing w:line="256" w:lineRule="auto"/>
              <w:rPr>
                <w:i/>
                <w:color w:val="0000CC"/>
              </w:rPr>
            </w:pPr>
            <w:r w:rsidRPr="00D672A6">
              <w:t>Администрация города Норильска (МБУ «Молодежный центр»)</w:t>
            </w:r>
          </w:p>
        </w:tc>
        <w:tc>
          <w:tcPr>
            <w:tcW w:w="1664" w:type="dxa"/>
            <w:tcBorders>
              <w:top w:val="single" w:sz="4" w:space="0" w:color="auto"/>
              <w:left w:val="nil"/>
              <w:bottom w:val="single" w:sz="4" w:space="0" w:color="auto"/>
              <w:right w:val="single" w:sz="4" w:space="0" w:color="auto"/>
            </w:tcBorders>
            <w:vAlign w:val="center"/>
          </w:tcPr>
          <w:p w14:paraId="39D7E593" w14:textId="77777777" w:rsidR="00F53003" w:rsidRPr="00D672A6" w:rsidRDefault="00F53003" w:rsidP="00F53003">
            <w:pPr>
              <w:spacing w:line="256" w:lineRule="auto"/>
              <w:jc w:val="center"/>
            </w:pPr>
            <w:r w:rsidRPr="00D672A6">
              <w:t>306,4</w:t>
            </w:r>
          </w:p>
        </w:tc>
        <w:tc>
          <w:tcPr>
            <w:tcW w:w="1490" w:type="dxa"/>
            <w:tcBorders>
              <w:top w:val="single" w:sz="4" w:space="0" w:color="auto"/>
              <w:left w:val="nil"/>
              <w:bottom w:val="single" w:sz="4" w:space="0" w:color="auto"/>
              <w:right w:val="single" w:sz="4" w:space="0" w:color="auto"/>
            </w:tcBorders>
            <w:vAlign w:val="center"/>
          </w:tcPr>
          <w:p w14:paraId="2A8F0CA0" w14:textId="77777777" w:rsidR="00F53003" w:rsidRPr="00D672A6" w:rsidRDefault="00F53003" w:rsidP="00F53003">
            <w:pPr>
              <w:spacing w:line="256" w:lineRule="auto"/>
              <w:jc w:val="center"/>
            </w:pPr>
            <w:r w:rsidRPr="00D672A6">
              <w:t>305,8</w:t>
            </w:r>
          </w:p>
        </w:tc>
        <w:tc>
          <w:tcPr>
            <w:tcW w:w="0" w:type="auto"/>
            <w:tcBorders>
              <w:top w:val="single" w:sz="4" w:space="0" w:color="auto"/>
              <w:left w:val="nil"/>
              <w:bottom w:val="single" w:sz="4" w:space="0" w:color="auto"/>
              <w:right w:val="single" w:sz="4" w:space="0" w:color="auto"/>
            </w:tcBorders>
            <w:vAlign w:val="center"/>
          </w:tcPr>
          <w:p w14:paraId="4CE40FE5" w14:textId="77777777" w:rsidR="00F53003" w:rsidRPr="00D672A6" w:rsidRDefault="00F53003" w:rsidP="00F53003">
            <w:pPr>
              <w:spacing w:line="256" w:lineRule="auto"/>
              <w:jc w:val="center"/>
            </w:pPr>
            <w:r w:rsidRPr="00D672A6">
              <w:t>99,8</w:t>
            </w:r>
          </w:p>
        </w:tc>
        <w:tc>
          <w:tcPr>
            <w:tcW w:w="0" w:type="auto"/>
            <w:tcBorders>
              <w:top w:val="single" w:sz="4" w:space="0" w:color="auto"/>
              <w:left w:val="nil"/>
              <w:bottom w:val="single" w:sz="4" w:space="0" w:color="auto"/>
              <w:right w:val="single" w:sz="4" w:space="0" w:color="auto"/>
            </w:tcBorders>
            <w:vAlign w:val="center"/>
          </w:tcPr>
          <w:p w14:paraId="64429FC0" w14:textId="77777777" w:rsidR="00F53003" w:rsidRPr="00D672A6" w:rsidRDefault="00F53003" w:rsidP="00F53003">
            <w:pPr>
              <w:spacing w:line="256" w:lineRule="auto"/>
              <w:jc w:val="center"/>
            </w:pPr>
            <w:r w:rsidRPr="00D672A6">
              <w:t>- 0,6</w:t>
            </w:r>
          </w:p>
        </w:tc>
      </w:tr>
      <w:tr w:rsidR="00F53003" w:rsidRPr="00D672A6" w14:paraId="4A678CCE" w14:textId="77777777" w:rsidTr="00F53003">
        <w:trPr>
          <w:jc w:val="center"/>
        </w:trPr>
        <w:tc>
          <w:tcPr>
            <w:tcW w:w="0" w:type="auto"/>
            <w:vMerge/>
            <w:tcBorders>
              <w:left w:val="single" w:sz="4" w:space="0" w:color="auto"/>
              <w:bottom w:val="single" w:sz="4" w:space="0" w:color="auto"/>
              <w:right w:val="single" w:sz="4" w:space="0" w:color="auto"/>
            </w:tcBorders>
            <w:vAlign w:val="center"/>
          </w:tcPr>
          <w:p w14:paraId="351A0CA4" w14:textId="77777777" w:rsidR="00F53003" w:rsidRPr="00D672A6" w:rsidRDefault="00F53003" w:rsidP="00F53003">
            <w:pPr>
              <w:spacing w:line="256" w:lineRule="auto"/>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363C66C" w14:textId="77777777" w:rsidR="00F53003" w:rsidRPr="00D672A6" w:rsidRDefault="00F53003" w:rsidP="00F53003">
            <w:pPr>
              <w:spacing w:line="256" w:lineRule="auto"/>
              <w:rPr>
                <w:i/>
                <w:color w:val="0000CC"/>
              </w:rPr>
            </w:pPr>
            <w:r w:rsidRPr="00D672A6">
              <w:rPr>
                <w:i/>
                <w:color w:val="0000CC"/>
              </w:rPr>
              <w:t>- средства местного бюджета</w:t>
            </w:r>
          </w:p>
        </w:tc>
        <w:tc>
          <w:tcPr>
            <w:tcW w:w="1664" w:type="dxa"/>
            <w:tcBorders>
              <w:top w:val="single" w:sz="4" w:space="0" w:color="auto"/>
              <w:left w:val="nil"/>
              <w:bottom w:val="single" w:sz="4" w:space="0" w:color="auto"/>
              <w:right w:val="single" w:sz="4" w:space="0" w:color="auto"/>
            </w:tcBorders>
            <w:vAlign w:val="center"/>
          </w:tcPr>
          <w:p w14:paraId="65BFE4B7" w14:textId="77777777" w:rsidR="00F53003" w:rsidRPr="00D672A6" w:rsidRDefault="00F53003" w:rsidP="00F53003">
            <w:pPr>
              <w:spacing w:line="256" w:lineRule="auto"/>
              <w:jc w:val="center"/>
              <w:rPr>
                <w:i/>
                <w:color w:val="0000CC"/>
              </w:rPr>
            </w:pPr>
            <w:r w:rsidRPr="00D672A6">
              <w:rPr>
                <w:i/>
                <w:color w:val="0000CC"/>
              </w:rPr>
              <w:t>306,4</w:t>
            </w:r>
          </w:p>
        </w:tc>
        <w:tc>
          <w:tcPr>
            <w:tcW w:w="1490" w:type="dxa"/>
            <w:tcBorders>
              <w:top w:val="single" w:sz="4" w:space="0" w:color="auto"/>
              <w:left w:val="nil"/>
              <w:bottom w:val="single" w:sz="4" w:space="0" w:color="auto"/>
              <w:right w:val="single" w:sz="4" w:space="0" w:color="auto"/>
            </w:tcBorders>
            <w:vAlign w:val="center"/>
          </w:tcPr>
          <w:p w14:paraId="0DB62543" w14:textId="77777777" w:rsidR="00F53003" w:rsidRPr="00D672A6" w:rsidRDefault="00F53003" w:rsidP="00F53003">
            <w:pPr>
              <w:spacing w:line="256" w:lineRule="auto"/>
              <w:jc w:val="center"/>
              <w:rPr>
                <w:i/>
                <w:color w:val="0000CC"/>
              </w:rPr>
            </w:pPr>
            <w:r w:rsidRPr="00D672A6">
              <w:rPr>
                <w:i/>
                <w:color w:val="0000CC"/>
              </w:rPr>
              <w:t>305,8</w:t>
            </w:r>
          </w:p>
        </w:tc>
        <w:tc>
          <w:tcPr>
            <w:tcW w:w="0" w:type="auto"/>
            <w:tcBorders>
              <w:top w:val="single" w:sz="4" w:space="0" w:color="auto"/>
              <w:left w:val="nil"/>
              <w:bottom w:val="single" w:sz="4" w:space="0" w:color="auto"/>
              <w:right w:val="single" w:sz="4" w:space="0" w:color="auto"/>
            </w:tcBorders>
            <w:vAlign w:val="center"/>
          </w:tcPr>
          <w:p w14:paraId="1FC03A95" w14:textId="77777777" w:rsidR="00F53003" w:rsidRPr="00D672A6" w:rsidRDefault="00F53003" w:rsidP="00F53003">
            <w:pPr>
              <w:spacing w:line="256" w:lineRule="auto"/>
              <w:jc w:val="center"/>
              <w:rPr>
                <w:i/>
                <w:color w:val="0000CC"/>
              </w:rPr>
            </w:pPr>
            <w:r w:rsidRPr="00D672A6">
              <w:rPr>
                <w:i/>
                <w:color w:val="0000CC"/>
              </w:rPr>
              <w:t>99,8</w:t>
            </w:r>
          </w:p>
        </w:tc>
        <w:tc>
          <w:tcPr>
            <w:tcW w:w="0" w:type="auto"/>
            <w:tcBorders>
              <w:top w:val="single" w:sz="4" w:space="0" w:color="auto"/>
              <w:left w:val="nil"/>
              <w:bottom w:val="single" w:sz="4" w:space="0" w:color="auto"/>
              <w:right w:val="single" w:sz="4" w:space="0" w:color="auto"/>
            </w:tcBorders>
            <w:vAlign w:val="center"/>
          </w:tcPr>
          <w:p w14:paraId="2C94254C" w14:textId="77777777" w:rsidR="00F53003" w:rsidRPr="00D672A6" w:rsidRDefault="00F53003" w:rsidP="00F53003">
            <w:pPr>
              <w:spacing w:line="256" w:lineRule="auto"/>
              <w:jc w:val="center"/>
              <w:rPr>
                <w:i/>
                <w:color w:val="0000CC"/>
              </w:rPr>
            </w:pPr>
            <w:r w:rsidRPr="00D672A6">
              <w:rPr>
                <w:i/>
                <w:color w:val="0000CC"/>
              </w:rPr>
              <w:t>- 0,6</w:t>
            </w:r>
          </w:p>
        </w:tc>
      </w:tr>
    </w:tbl>
    <w:p w14:paraId="01919D85" w14:textId="77777777" w:rsidR="00F53003" w:rsidRPr="00F72ADC" w:rsidRDefault="00F53003" w:rsidP="00F53003">
      <w:pPr>
        <w:spacing w:before="120"/>
        <w:ind w:firstLine="709"/>
        <w:jc w:val="both"/>
        <w:rPr>
          <w:sz w:val="26"/>
          <w:szCs w:val="26"/>
        </w:rPr>
      </w:pPr>
      <w:r w:rsidRPr="00F72ADC">
        <w:rPr>
          <w:sz w:val="26"/>
          <w:szCs w:val="26"/>
        </w:rPr>
        <w:t>Программа включает в себя следующие подпрограммы и мероприятия:</w:t>
      </w:r>
    </w:p>
    <w:p w14:paraId="4A54B342" w14:textId="77777777" w:rsidR="00F53003" w:rsidRPr="00F72ADC" w:rsidRDefault="00F53003" w:rsidP="00F53003">
      <w:pPr>
        <w:numPr>
          <w:ilvl w:val="0"/>
          <w:numId w:val="2"/>
        </w:numPr>
        <w:tabs>
          <w:tab w:val="left" w:pos="993"/>
        </w:tabs>
        <w:ind w:left="0" w:firstLine="709"/>
        <w:jc w:val="both"/>
        <w:rPr>
          <w:sz w:val="26"/>
          <w:szCs w:val="26"/>
        </w:rPr>
      </w:pPr>
      <w:r w:rsidRPr="009A1EEC">
        <w:rPr>
          <w:b/>
          <w:sz w:val="26"/>
          <w:szCs w:val="26"/>
        </w:rPr>
        <w:t>Подпрограмма 2.</w:t>
      </w:r>
      <w:r w:rsidRPr="00F72ADC">
        <w:rPr>
          <w:sz w:val="26"/>
          <w:szCs w:val="26"/>
        </w:rPr>
        <w:t xml:space="preserve"> «Организация проведения ремонта многоквартирных домов»;</w:t>
      </w:r>
    </w:p>
    <w:p w14:paraId="2E6DD0CF" w14:textId="77777777" w:rsidR="00F53003" w:rsidRPr="00F72ADC" w:rsidRDefault="00F53003" w:rsidP="00F53003">
      <w:pPr>
        <w:numPr>
          <w:ilvl w:val="0"/>
          <w:numId w:val="2"/>
        </w:numPr>
        <w:tabs>
          <w:tab w:val="left" w:pos="993"/>
        </w:tabs>
        <w:ind w:left="0" w:firstLine="709"/>
        <w:jc w:val="both"/>
        <w:rPr>
          <w:sz w:val="26"/>
          <w:szCs w:val="26"/>
        </w:rPr>
      </w:pPr>
      <w:r w:rsidRPr="009A1EEC">
        <w:rPr>
          <w:b/>
          <w:sz w:val="26"/>
          <w:szCs w:val="26"/>
        </w:rPr>
        <w:t>Подпрограмма 3.</w:t>
      </w:r>
      <w:r w:rsidRPr="00F72ADC">
        <w:rPr>
          <w:sz w:val="26"/>
          <w:szCs w:val="26"/>
        </w:rPr>
        <w:t xml:space="preserve"> «Энергоэффективность и развитие энергетики»;</w:t>
      </w:r>
    </w:p>
    <w:p w14:paraId="45F04E5F" w14:textId="77777777" w:rsidR="00F53003" w:rsidRPr="00F72ADC" w:rsidRDefault="00F53003" w:rsidP="00F53003">
      <w:pPr>
        <w:numPr>
          <w:ilvl w:val="0"/>
          <w:numId w:val="2"/>
        </w:numPr>
        <w:tabs>
          <w:tab w:val="left" w:pos="993"/>
        </w:tabs>
        <w:ind w:left="0" w:firstLine="709"/>
        <w:jc w:val="both"/>
        <w:rPr>
          <w:sz w:val="26"/>
          <w:szCs w:val="26"/>
        </w:rPr>
      </w:pPr>
      <w:r w:rsidRPr="009A1EEC">
        <w:rPr>
          <w:b/>
          <w:sz w:val="26"/>
          <w:szCs w:val="26"/>
        </w:rPr>
        <w:t>Подпрограмма 4.</w:t>
      </w:r>
      <w:r w:rsidRPr="00F72ADC">
        <w:rPr>
          <w:sz w:val="26"/>
          <w:szCs w:val="26"/>
        </w:rPr>
        <w:t xml:space="preserve">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14:paraId="2EFB5CB1" w14:textId="77777777" w:rsidR="00F53003" w:rsidRPr="00F72ADC" w:rsidRDefault="00F53003" w:rsidP="00F53003">
      <w:pPr>
        <w:numPr>
          <w:ilvl w:val="0"/>
          <w:numId w:val="2"/>
        </w:numPr>
        <w:tabs>
          <w:tab w:val="left" w:pos="993"/>
        </w:tabs>
        <w:ind w:left="0" w:firstLine="709"/>
        <w:jc w:val="both"/>
        <w:rPr>
          <w:sz w:val="26"/>
          <w:szCs w:val="26"/>
        </w:rPr>
      </w:pPr>
      <w:r w:rsidRPr="009A1EEC">
        <w:rPr>
          <w:b/>
          <w:sz w:val="26"/>
          <w:szCs w:val="26"/>
        </w:rPr>
        <w:t>Отдельное мероприятие 1.</w:t>
      </w:r>
      <w:r w:rsidRPr="00F72ADC">
        <w:rPr>
          <w:sz w:val="26"/>
          <w:szCs w:val="26"/>
        </w:rPr>
        <w:t xml:space="preserve"> «Обеспечение выполнения функций органов местного самоуправления в области жилищно-коммунального хозяйства»;</w:t>
      </w:r>
    </w:p>
    <w:p w14:paraId="7C1FC565" w14:textId="77777777" w:rsidR="00F53003" w:rsidRPr="00F72ADC" w:rsidRDefault="00F53003" w:rsidP="00F53003">
      <w:pPr>
        <w:numPr>
          <w:ilvl w:val="0"/>
          <w:numId w:val="2"/>
        </w:numPr>
        <w:tabs>
          <w:tab w:val="left" w:pos="993"/>
        </w:tabs>
        <w:ind w:left="0" w:firstLine="709"/>
        <w:jc w:val="both"/>
        <w:rPr>
          <w:sz w:val="26"/>
          <w:szCs w:val="26"/>
        </w:rPr>
      </w:pPr>
      <w:r w:rsidRPr="009A1EEC">
        <w:rPr>
          <w:b/>
          <w:sz w:val="26"/>
          <w:szCs w:val="26"/>
        </w:rPr>
        <w:t>Отдельное мероприятие 2.</w:t>
      </w:r>
      <w:r w:rsidRPr="00F72ADC">
        <w:rPr>
          <w:sz w:val="26"/>
          <w:szCs w:val="26"/>
        </w:rPr>
        <w:t xml:space="preserve"> «Предоставление компенсации части платы граждан за коммунальные услуги»;</w:t>
      </w:r>
    </w:p>
    <w:p w14:paraId="69E49E63" w14:textId="77777777" w:rsidR="00F53003" w:rsidRPr="00F72ADC" w:rsidRDefault="00F53003" w:rsidP="00F53003">
      <w:pPr>
        <w:numPr>
          <w:ilvl w:val="0"/>
          <w:numId w:val="2"/>
        </w:numPr>
        <w:tabs>
          <w:tab w:val="left" w:pos="993"/>
        </w:tabs>
        <w:ind w:left="0" w:firstLine="709"/>
        <w:jc w:val="both"/>
        <w:rPr>
          <w:sz w:val="26"/>
          <w:szCs w:val="26"/>
        </w:rPr>
      </w:pPr>
      <w:r w:rsidRPr="009A1EEC">
        <w:rPr>
          <w:b/>
          <w:sz w:val="26"/>
          <w:szCs w:val="26"/>
        </w:rPr>
        <w:t>Отдельное мероприятие 4.</w:t>
      </w:r>
      <w:r w:rsidRPr="00F72ADC">
        <w:rPr>
          <w:sz w:val="26"/>
          <w:szCs w:val="26"/>
        </w:rPr>
        <w:t xml:space="preserve"> «Поддержание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обеспечение сохранности муниципальных пустующих помещений в выселяемых многоквартирных домах, признанных в установленном порядке аварийными</w:t>
      </w:r>
      <w:r>
        <w:rPr>
          <w:sz w:val="26"/>
          <w:szCs w:val="26"/>
        </w:rPr>
        <w:t>, установка баннеров на фасады выселенных многоквартирных домов</w:t>
      </w:r>
      <w:r w:rsidRPr="00F72ADC">
        <w:rPr>
          <w:sz w:val="26"/>
          <w:szCs w:val="26"/>
        </w:rPr>
        <w:t>»;</w:t>
      </w:r>
    </w:p>
    <w:p w14:paraId="029D2EFC" w14:textId="77777777" w:rsidR="00F53003" w:rsidRPr="00F72ADC" w:rsidRDefault="00F53003" w:rsidP="00F53003">
      <w:pPr>
        <w:numPr>
          <w:ilvl w:val="0"/>
          <w:numId w:val="2"/>
        </w:numPr>
        <w:tabs>
          <w:tab w:val="left" w:pos="993"/>
        </w:tabs>
        <w:ind w:left="0" w:firstLine="709"/>
        <w:jc w:val="both"/>
        <w:rPr>
          <w:sz w:val="26"/>
          <w:szCs w:val="26"/>
        </w:rPr>
      </w:pPr>
      <w:r w:rsidRPr="009A1EEC">
        <w:rPr>
          <w:b/>
          <w:sz w:val="26"/>
          <w:szCs w:val="26"/>
        </w:rPr>
        <w:t>Отдельное мероприятие 5.</w:t>
      </w:r>
      <w:r w:rsidRPr="00F72ADC">
        <w:rPr>
          <w:sz w:val="26"/>
          <w:szCs w:val="26"/>
        </w:rPr>
        <w:t xml:space="preserve"> «Разработка и последующая актуализация схем теплоснабжения, водоснабжения и водоотведения муниципальн</w:t>
      </w:r>
      <w:r>
        <w:rPr>
          <w:sz w:val="26"/>
          <w:szCs w:val="26"/>
        </w:rPr>
        <w:t>ого образования город Норильск».</w:t>
      </w:r>
    </w:p>
    <w:p w14:paraId="6320260D" w14:textId="77777777" w:rsidR="00F53003" w:rsidRDefault="00F53003" w:rsidP="00F53003">
      <w:pPr>
        <w:ind w:firstLine="709"/>
        <w:jc w:val="both"/>
        <w:rPr>
          <w:b/>
          <w:sz w:val="26"/>
          <w:szCs w:val="26"/>
          <w:highlight w:val="yellow"/>
        </w:rPr>
      </w:pPr>
    </w:p>
    <w:p w14:paraId="6360BCE1" w14:textId="77777777" w:rsidR="00F53003" w:rsidRPr="00D672A6" w:rsidRDefault="00F53003" w:rsidP="00F53003">
      <w:pPr>
        <w:ind w:firstLine="708"/>
        <w:jc w:val="both"/>
        <w:rPr>
          <w:sz w:val="26"/>
          <w:szCs w:val="26"/>
        </w:rPr>
      </w:pPr>
      <w:r w:rsidRPr="00D672A6">
        <w:rPr>
          <w:b/>
          <w:sz w:val="26"/>
          <w:szCs w:val="26"/>
        </w:rPr>
        <w:t>Подпрограмма 2.</w:t>
      </w:r>
      <w:r w:rsidRPr="00D672A6">
        <w:rPr>
          <w:sz w:val="26"/>
          <w:szCs w:val="26"/>
        </w:rPr>
        <w:t xml:space="preserve"> «Организация проведения ремонта многоквартирных домов»</w:t>
      </w:r>
    </w:p>
    <w:p w14:paraId="113AF3C2" w14:textId="12F55520" w:rsidR="00F53003" w:rsidRPr="00F53003" w:rsidRDefault="00F53003" w:rsidP="00F53003">
      <w:pPr>
        <w:ind w:firstLine="708"/>
        <w:jc w:val="right"/>
        <w:rPr>
          <w:bCs/>
        </w:rPr>
      </w:pPr>
      <w:r w:rsidRPr="00F53003">
        <w:rPr>
          <w:bCs/>
        </w:rPr>
        <w:t>Таблица 35</w:t>
      </w:r>
    </w:p>
    <w:p w14:paraId="1DA62229" w14:textId="77777777" w:rsidR="00F53003" w:rsidRPr="00F53003" w:rsidRDefault="00F53003" w:rsidP="00F53003">
      <w:pPr>
        <w:ind w:firstLine="708"/>
        <w:jc w:val="right"/>
        <w:rPr>
          <w:bCs/>
        </w:rPr>
      </w:pPr>
      <w:r w:rsidRPr="00F53003">
        <w:rPr>
          <w:bCs/>
        </w:rPr>
        <w:t>тыс. рублей</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0"/>
        <w:gridCol w:w="3734"/>
        <w:gridCol w:w="794"/>
        <w:gridCol w:w="1701"/>
        <w:gridCol w:w="1560"/>
        <w:gridCol w:w="986"/>
      </w:tblGrid>
      <w:tr w:rsidR="00F53003" w:rsidRPr="00D672A6" w14:paraId="3644F7DC" w14:textId="77777777" w:rsidTr="00F53003">
        <w:trPr>
          <w:trHeight w:val="768"/>
          <w:tblHeader/>
          <w:jc w:val="center"/>
        </w:trPr>
        <w:tc>
          <w:tcPr>
            <w:tcW w:w="5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7939B8" w14:textId="77777777" w:rsidR="00F53003" w:rsidRPr="00D672A6" w:rsidRDefault="00F53003" w:rsidP="00F53003">
            <w:pPr>
              <w:spacing w:line="256" w:lineRule="auto"/>
              <w:jc w:val="center"/>
              <w:rPr>
                <w:b/>
                <w:bCs/>
              </w:rPr>
            </w:pPr>
            <w:r w:rsidRPr="00D672A6">
              <w:rPr>
                <w:b/>
                <w:bCs/>
              </w:rPr>
              <w:t>№ п/п</w:t>
            </w:r>
          </w:p>
        </w:tc>
        <w:tc>
          <w:tcPr>
            <w:tcW w:w="3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A7EB83" w14:textId="77777777" w:rsidR="00F53003" w:rsidRPr="00D672A6" w:rsidRDefault="00F53003" w:rsidP="00F53003">
            <w:pPr>
              <w:spacing w:line="256" w:lineRule="auto"/>
              <w:ind w:right="29"/>
              <w:jc w:val="center"/>
              <w:rPr>
                <w:b/>
              </w:rPr>
            </w:pPr>
            <w:r w:rsidRPr="00D672A6">
              <w:rPr>
                <w:b/>
              </w:rPr>
              <w:t>Наименование ГРБС</w:t>
            </w:r>
          </w:p>
        </w:tc>
        <w:tc>
          <w:tcPr>
            <w:tcW w:w="7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702C5BF" w14:textId="77777777" w:rsidR="00F53003" w:rsidRPr="00D672A6" w:rsidRDefault="00F53003" w:rsidP="00F53003">
            <w:pPr>
              <w:spacing w:line="256" w:lineRule="auto"/>
              <w:ind w:left="283" w:right="113"/>
              <w:rPr>
                <w:b/>
              </w:rPr>
            </w:pPr>
            <w:r w:rsidRPr="00D672A6">
              <w:rPr>
                <w:b/>
              </w:rPr>
              <w:t>Раздел, подраздел</w:t>
            </w:r>
          </w:p>
        </w:tc>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692353" w14:textId="77777777" w:rsidR="00F53003" w:rsidRPr="00D672A6" w:rsidRDefault="00F53003" w:rsidP="00F53003">
            <w:pPr>
              <w:spacing w:line="256" w:lineRule="auto"/>
              <w:jc w:val="center"/>
              <w:rPr>
                <w:b/>
              </w:rPr>
            </w:pPr>
            <w:r w:rsidRPr="00D672A6">
              <w:rPr>
                <w:b/>
              </w:rPr>
              <w:t xml:space="preserve">Объем бюджетных ассигнований </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7D196C" w14:textId="77777777" w:rsidR="00F53003" w:rsidRPr="00D672A6" w:rsidRDefault="00F53003" w:rsidP="00F53003">
            <w:pPr>
              <w:spacing w:line="256" w:lineRule="auto"/>
              <w:jc w:val="center"/>
              <w:rPr>
                <w:b/>
                <w:highlight w:val="yellow"/>
              </w:rPr>
            </w:pPr>
            <w:r w:rsidRPr="00D672A6">
              <w:rPr>
                <w:b/>
              </w:rPr>
              <w:t>%</w:t>
            </w:r>
          </w:p>
        </w:tc>
      </w:tr>
      <w:tr w:rsidR="00F53003" w:rsidRPr="00D672A6" w14:paraId="2EE23F5E" w14:textId="77777777" w:rsidTr="00F53003">
        <w:trPr>
          <w:trHeight w:val="900"/>
          <w:tblHeader/>
          <w:jc w:val="center"/>
        </w:trPr>
        <w:tc>
          <w:tcPr>
            <w:tcW w:w="5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E59289" w14:textId="77777777" w:rsidR="00F53003" w:rsidRPr="00D672A6" w:rsidRDefault="00F53003" w:rsidP="00F53003">
            <w:pPr>
              <w:spacing w:line="256" w:lineRule="auto"/>
              <w:rPr>
                <w:b/>
                <w:bCs/>
                <w:highlight w:val="yellow"/>
              </w:rPr>
            </w:pPr>
          </w:p>
        </w:tc>
        <w:tc>
          <w:tcPr>
            <w:tcW w:w="37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333C8E" w14:textId="77777777" w:rsidR="00F53003" w:rsidRPr="00D672A6" w:rsidRDefault="00F53003" w:rsidP="00F53003">
            <w:pPr>
              <w:spacing w:line="256" w:lineRule="auto"/>
              <w:rPr>
                <w:b/>
                <w:highlight w:val="yellow"/>
              </w:rPr>
            </w:pPr>
          </w:p>
        </w:tc>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A6E291" w14:textId="77777777" w:rsidR="00F53003" w:rsidRPr="00D672A6" w:rsidRDefault="00F53003" w:rsidP="00F53003">
            <w:pPr>
              <w:spacing w:line="256" w:lineRule="auto"/>
              <w:rPr>
                <w:b/>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E7306" w14:textId="77777777" w:rsidR="00F53003" w:rsidRPr="00D672A6" w:rsidRDefault="00F53003" w:rsidP="00F53003">
            <w:pPr>
              <w:spacing w:line="256" w:lineRule="auto"/>
              <w:jc w:val="center"/>
              <w:rPr>
                <w:b/>
                <w:bCs/>
              </w:rPr>
            </w:pPr>
            <w:r w:rsidRPr="00D672A6">
              <w:rPr>
                <w:b/>
                <w:bCs/>
              </w:rPr>
              <w:t>Уточненный план</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F764F" w14:textId="77777777" w:rsidR="00F53003" w:rsidRPr="00D672A6" w:rsidRDefault="00F53003" w:rsidP="00F53003">
            <w:pPr>
              <w:spacing w:line="256" w:lineRule="auto"/>
              <w:jc w:val="center"/>
              <w:rPr>
                <w:b/>
                <w:bCs/>
              </w:rPr>
            </w:pPr>
            <w:r w:rsidRPr="00D672A6">
              <w:rPr>
                <w:b/>
                <w:bCs/>
              </w:rPr>
              <w:t>Исполнение</w:t>
            </w:r>
          </w:p>
        </w:tc>
        <w:tc>
          <w:tcPr>
            <w:tcW w:w="9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8AA4D5" w14:textId="77777777" w:rsidR="00F53003" w:rsidRPr="00D672A6" w:rsidRDefault="00F53003" w:rsidP="00F53003">
            <w:pPr>
              <w:spacing w:line="256" w:lineRule="auto"/>
              <w:rPr>
                <w:b/>
                <w:highlight w:val="yellow"/>
              </w:rPr>
            </w:pPr>
          </w:p>
        </w:tc>
      </w:tr>
      <w:tr w:rsidR="00F53003" w:rsidRPr="00D672A6" w14:paraId="77E9BC87" w14:textId="77777777" w:rsidTr="00F53003">
        <w:trPr>
          <w:trHeight w:val="454"/>
          <w:jc w:val="center"/>
        </w:trPr>
        <w:tc>
          <w:tcPr>
            <w:tcW w:w="5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8A5D7A2" w14:textId="77777777" w:rsidR="00F53003" w:rsidRPr="00D672A6" w:rsidRDefault="00F53003" w:rsidP="00F53003">
            <w:pPr>
              <w:spacing w:line="256" w:lineRule="auto"/>
              <w:ind w:left="283"/>
              <w:rPr>
                <w:b/>
              </w:rPr>
            </w:pPr>
          </w:p>
        </w:tc>
        <w:tc>
          <w:tcPr>
            <w:tcW w:w="37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D4E3D90" w14:textId="77777777" w:rsidR="00F53003" w:rsidRPr="00D672A6" w:rsidRDefault="00F53003" w:rsidP="00F53003">
            <w:pPr>
              <w:spacing w:line="256" w:lineRule="auto"/>
              <w:ind w:left="77"/>
              <w:rPr>
                <w:b/>
              </w:rPr>
            </w:pPr>
            <w:r w:rsidRPr="00D672A6">
              <w:rPr>
                <w:b/>
              </w:rPr>
              <w:t>ВСЕГО:</w:t>
            </w:r>
          </w:p>
        </w:tc>
        <w:tc>
          <w:tcPr>
            <w:tcW w:w="79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D9CA3BD" w14:textId="77777777" w:rsidR="00F53003" w:rsidRPr="00D672A6" w:rsidRDefault="00F53003" w:rsidP="00F53003">
            <w:pPr>
              <w:spacing w:line="256" w:lineRule="auto"/>
              <w:ind w:left="283"/>
              <w:jc w:val="center"/>
              <w:rPr>
                <w:b/>
                <w:bCs/>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D426F1E" w14:textId="77777777" w:rsidR="00F53003" w:rsidRPr="00BA047E" w:rsidRDefault="00F53003" w:rsidP="00F53003">
            <w:pPr>
              <w:spacing w:line="256" w:lineRule="auto"/>
              <w:jc w:val="center"/>
              <w:rPr>
                <w:b/>
              </w:rPr>
            </w:pPr>
            <w:r w:rsidRPr="00BA047E">
              <w:rPr>
                <w:b/>
              </w:rPr>
              <w:t>2 099 354,9</w:t>
            </w:r>
          </w:p>
        </w:tc>
        <w:tc>
          <w:tcPr>
            <w:tcW w:w="15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8AD8320" w14:textId="77777777" w:rsidR="00F53003" w:rsidRPr="00BA047E" w:rsidRDefault="00F53003" w:rsidP="00F53003">
            <w:pPr>
              <w:spacing w:line="256" w:lineRule="auto"/>
              <w:jc w:val="center"/>
              <w:rPr>
                <w:b/>
                <w:bCs/>
              </w:rPr>
            </w:pPr>
            <w:r w:rsidRPr="00BA047E">
              <w:rPr>
                <w:b/>
                <w:bCs/>
              </w:rPr>
              <w:t>1 520 245,1</w:t>
            </w:r>
          </w:p>
        </w:tc>
        <w:tc>
          <w:tcPr>
            <w:tcW w:w="98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38C496D" w14:textId="77777777" w:rsidR="00F53003" w:rsidRPr="00BA047E" w:rsidRDefault="00F53003" w:rsidP="00F53003">
            <w:pPr>
              <w:spacing w:line="256" w:lineRule="auto"/>
              <w:jc w:val="center"/>
              <w:rPr>
                <w:b/>
                <w:bCs/>
              </w:rPr>
            </w:pPr>
            <w:r w:rsidRPr="00BA047E">
              <w:rPr>
                <w:b/>
                <w:bCs/>
              </w:rPr>
              <w:t>72,4</w:t>
            </w:r>
          </w:p>
        </w:tc>
      </w:tr>
      <w:tr w:rsidR="00F53003" w:rsidRPr="00D672A6" w14:paraId="3234041A" w14:textId="77777777" w:rsidTr="00F53003">
        <w:trPr>
          <w:trHeight w:val="284"/>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CF27064" w14:textId="77777777" w:rsidR="00F53003" w:rsidRPr="00D672A6" w:rsidRDefault="00F53003" w:rsidP="00F53003">
            <w:pPr>
              <w:spacing w:line="256" w:lineRule="auto"/>
              <w:ind w:left="283"/>
              <w:rPr>
                <w:i/>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E9527" w14:textId="77777777" w:rsidR="00F53003" w:rsidRPr="00D672A6" w:rsidRDefault="00F53003" w:rsidP="00F53003">
            <w:pPr>
              <w:spacing w:line="256" w:lineRule="auto"/>
              <w:ind w:left="77"/>
              <w:rPr>
                <w:i/>
              </w:rPr>
            </w:pPr>
            <w:r w:rsidRPr="00D672A6">
              <w:rPr>
                <w:i/>
              </w:rPr>
              <w:t>в том числе:</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1F3CD76E" w14:textId="77777777" w:rsidR="00F53003" w:rsidRPr="00D672A6" w:rsidRDefault="00F53003" w:rsidP="00F53003">
            <w:pPr>
              <w:spacing w:line="256" w:lineRule="auto"/>
              <w:ind w:left="283"/>
              <w:jc w:val="center"/>
              <w:rPr>
                <w:b/>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215DC4" w14:textId="77777777" w:rsidR="00F53003" w:rsidRPr="00BA047E" w:rsidRDefault="00F53003" w:rsidP="00F53003">
            <w:pPr>
              <w:spacing w:line="256" w:lineRule="auto"/>
              <w:ind w:left="283"/>
              <w:jc w:val="center"/>
              <w:rPr>
                <w:b/>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7171AFF" w14:textId="77777777" w:rsidR="00F53003" w:rsidRPr="00BA047E" w:rsidRDefault="00F53003" w:rsidP="00F53003">
            <w:pPr>
              <w:spacing w:line="256" w:lineRule="auto"/>
              <w:ind w:left="283"/>
              <w:jc w:val="center"/>
              <w:rPr>
                <w:b/>
              </w:rPr>
            </w:pP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73669A" w14:textId="77777777" w:rsidR="00F53003" w:rsidRPr="00BA047E" w:rsidRDefault="00F53003" w:rsidP="00F53003">
            <w:pPr>
              <w:spacing w:line="256" w:lineRule="auto"/>
              <w:ind w:left="283"/>
              <w:jc w:val="center"/>
              <w:rPr>
                <w:b/>
              </w:rPr>
            </w:pPr>
          </w:p>
        </w:tc>
      </w:tr>
      <w:tr w:rsidR="00F53003" w:rsidRPr="00D672A6" w14:paraId="2432D65C" w14:textId="77777777" w:rsidTr="00F53003">
        <w:trPr>
          <w:trHeight w:val="10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E3157" w14:textId="77777777" w:rsidR="00F53003" w:rsidRPr="00D672A6" w:rsidRDefault="00F53003" w:rsidP="00F53003">
            <w:pPr>
              <w:spacing w:line="256" w:lineRule="auto"/>
              <w:ind w:right="-49"/>
              <w:jc w:val="center"/>
              <w:rPr>
                <w:i/>
                <w:color w:val="0000CC"/>
              </w:rPr>
            </w:pPr>
            <w:r w:rsidRPr="00D672A6">
              <w:rPr>
                <w:i/>
                <w:color w:val="0000CC"/>
              </w:rPr>
              <w:t>1.</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78C8E" w14:textId="77777777" w:rsidR="00F53003" w:rsidRPr="00D672A6" w:rsidRDefault="00F53003" w:rsidP="00F53003">
            <w:pPr>
              <w:spacing w:line="256" w:lineRule="auto"/>
              <w:ind w:left="77"/>
              <w:rPr>
                <w:i/>
                <w:color w:val="0000CC"/>
              </w:rPr>
            </w:pPr>
            <w:r w:rsidRPr="00D672A6">
              <w:rPr>
                <w:i/>
                <w:color w:val="0000CC"/>
              </w:rPr>
              <w:t>Управление городского хозяйства Администрации города Норильска (МКУ «Управление жилищно-коммунального хозяйства»)</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4EA7F508" w14:textId="77777777" w:rsidR="00F53003" w:rsidRPr="00D672A6" w:rsidRDefault="00F53003" w:rsidP="00F53003">
            <w:pPr>
              <w:spacing w:line="256" w:lineRule="auto"/>
              <w:ind w:left="283"/>
              <w:jc w:val="center"/>
              <w:rPr>
                <w:i/>
                <w:color w:val="0000CC"/>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01EC2" w14:textId="77777777" w:rsidR="00F53003" w:rsidRPr="00BA047E" w:rsidRDefault="00F53003" w:rsidP="00F53003">
            <w:pPr>
              <w:spacing w:line="256" w:lineRule="auto"/>
              <w:jc w:val="center"/>
              <w:rPr>
                <w:i/>
                <w:color w:val="0000CC"/>
              </w:rPr>
            </w:pPr>
            <w:r w:rsidRPr="00BA047E">
              <w:rPr>
                <w:i/>
                <w:color w:val="0000CC"/>
              </w:rPr>
              <w:t>2 099 354,9</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8ACB4" w14:textId="77777777" w:rsidR="00F53003" w:rsidRPr="00BA047E" w:rsidRDefault="00F53003" w:rsidP="00F53003">
            <w:pPr>
              <w:spacing w:line="256" w:lineRule="auto"/>
              <w:jc w:val="center"/>
              <w:rPr>
                <w:i/>
                <w:color w:val="0000CC"/>
              </w:rPr>
            </w:pPr>
            <w:r w:rsidRPr="00BA047E">
              <w:rPr>
                <w:i/>
                <w:color w:val="0000CC"/>
              </w:rPr>
              <w:t>1 520 245,1</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64005" w14:textId="77777777" w:rsidR="00F53003" w:rsidRPr="00BA047E" w:rsidRDefault="00F53003" w:rsidP="00F53003">
            <w:pPr>
              <w:spacing w:line="256" w:lineRule="auto"/>
              <w:jc w:val="center"/>
              <w:rPr>
                <w:i/>
                <w:color w:val="0000CC"/>
              </w:rPr>
            </w:pPr>
            <w:r w:rsidRPr="00BA047E">
              <w:rPr>
                <w:i/>
                <w:color w:val="0000CC"/>
              </w:rPr>
              <w:t>72,4</w:t>
            </w:r>
          </w:p>
        </w:tc>
      </w:tr>
      <w:tr w:rsidR="00F53003" w:rsidRPr="00D672A6" w14:paraId="46DB9176" w14:textId="77777777" w:rsidTr="00F53003">
        <w:trPr>
          <w:trHeight w:val="567"/>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D565965" w14:textId="77777777" w:rsidR="00F53003" w:rsidRPr="00D672A6" w:rsidRDefault="00F53003" w:rsidP="00F53003">
            <w:pPr>
              <w:spacing w:line="256" w:lineRule="auto"/>
              <w:ind w:left="283"/>
              <w:rPr>
                <w:i/>
                <w:color w:val="0000CC"/>
                <w:highlight w:val="yellow"/>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04698" w14:textId="77777777" w:rsidR="00F53003" w:rsidRPr="00D672A6" w:rsidRDefault="00F53003" w:rsidP="00F53003">
            <w:pPr>
              <w:spacing w:line="256" w:lineRule="auto"/>
              <w:ind w:left="77" w:hanging="283"/>
              <w:rPr>
                <w:i/>
              </w:rPr>
            </w:pPr>
            <w:r w:rsidRPr="00D672A6">
              <w:rPr>
                <w:i/>
              </w:rPr>
              <w:t xml:space="preserve">    - средства местного бюджета</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0F2F5" w14:textId="77777777" w:rsidR="00F53003" w:rsidRPr="00D672A6" w:rsidRDefault="00F53003" w:rsidP="00F53003">
            <w:pPr>
              <w:spacing w:line="256" w:lineRule="auto"/>
              <w:jc w:val="center"/>
              <w:rPr>
                <w:i/>
              </w:rPr>
            </w:pPr>
            <w:r w:rsidRPr="00D672A6">
              <w:rPr>
                <w:i/>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5949E" w14:textId="77777777" w:rsidR="00F53003" w:rsidRPr="00BA047E" w:rsidRDefault="00F53003" w:rsidP="00F53003">
            <w:pPr>
              <w:spacing w:line="256" w:lineRule="auto"/>
              <w:jc w:val="center"/>
              <w:rPr>
                <w:i/>
              </w:rPr>
            </w:pPr>
            <w:r w:rsidRPr="00BA047E">
              <w:rPr>
                <w:i/>
              </w:rPr>
              <w:t>2 065 856,7</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355BA" w14:textId="77777777" w:rsidR="00F53003" w:rsidRPr="00BA047E" w:rsidRDefault="00F53003" w:rsidP="00F53003">
            <w:pPr>
              <w:spacing w:line="256" w:lineRule="auto"/>
              <w:jc w:val="center"/>
              <w:rPr>
                <w:i/>
              </w:rPr>
            </w:pPr>
            <w:r w:rsidRPr="00BA047E">
              <w:rPr>
                <w:i/>
              </w:rPr>
              <w:t>1 486 805,4</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CA2BA" w14:textId="77777777" w:rsidR="00F53003" w:rsidRPr="00BA047E" w:rsidRDefault="00F53003" w:rsidP="00F53003">
            <w:pPr>
              <w:spacing w:line="256" w:lineRule="auto"/>
              <w:jc w:val="center"/>
              <w:rPr>
                <w:i/>
              </w:rPr>
            </w:pPr>
            <w:r w:rsidRPr="00BA047E">
              <w:rPr>
                <w:i/>
              </w:rPr>
              <w:t>72,0</w:t>
            </w:r>
          </w:p>
        </w:tc>
      </w:tr>
      <w:tr w:rsidR="00F53003" w:rsidRPr="00D672A6" w14:paraId="58F9F363" w14:textId="77777777" w:rsidTr="00F53003">
        <w:trPr>
          <w:trHeight w:val="567"/>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068382D" w14:textId="77777777" w:rsidR="00F53003" w:rsidRPr="00D672A6" w:rsidRDefault="00F53003" w:rsidP="00F53003">
            <w:pPr>
              <w:spacing w:line="256" w:lineRule="auto"/>
              <w:ind w:left="283"/>
              <w:rPr>
                <w:i/>
                <w:color w:val="0000CC"/>
                <w:highlight w:val="yellow"/>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00E28" w14:textId="77777777" w:rsidR="00F53003" w:rsidRPr="00D672A6" w:rsidRDefault="00F53003" w:rsidP="00F53003">
            <w:pPr>
              <w:spacing w:line="256" w:lineRule="auto"/>
              <w:ind w:left="77" w:hanging="348"/>
              <w:rPr>
                <w:i/>
              </w:rPr>
            </w:pPr>
            <w:r w:rsidRPr="00D672A6">
              <w:rPr>
                <w:i/>
              </w:rPr>
              <w:t xml:space="preserve">     - средства краевого бюджета</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BFF74" w14:textId="77777777" w:rsidR="00F53003" w:rsidRPr="00D672A6" w:rsidRDefault="00F53003" w:rsidP="00F53003">
            <w:pPr>
              <w:spacing w:line="256" w:lineRule="auto"/>
              <w:jc w:val="center"/>
              <w:rPr>
                <w:i/>
              </w:rPr>
            </w:pPr>
            <w:r w:rsidRPr="00D672A6">
              <w:rPr>
                <w:i/>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3E6B3" w14:textId="77777777" w:rsidR="00F53003" w:rsidRPr="00BA047E" w:rsidRDefault="00F53003" w:rsidP="00F53003">
            <w:pPr>
              <w:spacing w:line="256" w:lineRule="auto"/>
              <w:jc w:val="center"/>
              <w:rPr>
                <w:i/>
              </w:rPr>
            </w:pPr>
            <w:r w:rsidRPr="00BA047E">
              <w:rPr>
                <w:i/>
              </w:rPr>
              <w:t>33 498,2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62789" w14:textId="77777777" w:rsidR="00F53003" w:rsidRPr="00BA047E" w:rsidRDefault="00F53003" w:rsidP="00F53003">
            <w:pPr>
              <w:spacing w:line="256" w:lineRule="auto"/>
              <w:jc w:val="center"/>
              <w:rPr>
                <w:i/>
              </w:rPr>
            </w:pPr>
            <w:r w:rsidRPr="00BA047E">
              <w:rPr>
                <w:i/>
              </w:rPr>
              <w:t>33 439,7</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789B0" w14:textId="77777777" w:rsidR="00F53003" w:rsidRPr="00BA047E" w:rsidRDefault="00F53003" w:rsidP="00F53003">
            <w:pPr>
              <w:spacing w:line="256" w:lineRule="auto"/>
              <w:jc w:val="center"/>
              <w:rPr>
                <w:i/>
              </w:rPr>
            </w:pPr>
            <w:r w:rsidRPr="00BA047E">
              <w:rPr>
                <w:i/>
              </w:rPr>
              <w:t>99,8</w:t>
            </w:r>
          </w:p>
        </w:tc>
      </w:tr>
    </w:tbl>
    <w:p w14:paraId="07FAFDA0" w14:textId="77777777" w:rsidR="00F53003" w:rsidRPr="00A84ADD" w:rsidRDefault="00F53003" w:rsidP="00F53003">
      <w:pPr>
        <w:spacing w:before="120"/>
        <w:ind w:firstLine="709"/>
        <w:jc w:val="both"/>
        <w:rPr>
          <w:sz w:val="26"/>
          <w:szCs w:val="26"/>
        </w:rPr>
      </w:pPr>
      <w:r w:rsidRPr="00A84ADD">
        <w:rPr>
          <w:color w:val="000000"/>
          <w:sz w:val="26"/>
          <w:szCs w:val="26"/>
        </w:rPr>
        <w:t xml:space="preserve">Реализация подпрограммы осуществлялась </w:t>
      </w:r>
      <w:r w:rsidRPr="00A84ADD">
        <w:rPr>
          <w:b/>
          <w:color w:val="000000"/>
          <w:sz w:val="26"/>
          <w:szCs w:val="26"/>
        </w:rPr>
        <w:t>Управлением городского хозяйства Администрации города Норильска (МКУ «</w:t>
      </w:r>
      <w:r w:rsidRPr="00A84ADD">
        <w:rPr>
          <w:b/>
          <w:sz w:val="26"/>
          <w:szCs w:val="26"/>
        </w:rPr>
        <w:t>Управление жилищно-коммунального хозяйства)</w:t>
      </w:r>
      <w:r>
        <w:rPr>
          <w:b/>
          <w:sz w:val="26"/>
          <w:szCs w:val="26"/>
        </w:rPr>
        <w:t xml:space="preserve">. </w:t>
      </w:r>
      <w:r w:rsidRPr="009A1EEC">
        <w:rPr>
          <w:sz w:val="26"/>
          <w:szCs w:val="26"/>
        </w:rPr>
        <w:t>Включены следующие расходные обязательства:</w:t>
      </w:r>
    </w:p>
    <w:p w14:paraId="42E0A2BD" w14:textId="77777777" w:rsidR="00F53003" w:rsidRPr="00543B99" w:rsidRDefault="00F53003" w:rsidP="00F53003">
      <w:pPr>
        <w:ind w:firstLine="709"/>
        <w:jc w:val="both"/>
        <w:rPr>
          <w:sz w:val="26"/>
          <w:szCs w:val="26"/>
          <w:highlight w:val="yellow"/>
        </w:rPr>
      </w:pPr>
      <w:r w:rsidRPr="00C56898">
        <w:rPr>
          <w:i/>
          <w:color w:val="0000FF"/>
          <w:sz w:val="26"/>
          <w:szCs w:val="26"/>
        </w:rPr>
        <w:t xml:space="preserve">капитальный ремонт общего </w:t>
      </w:r>
      <w:r>
        <w:rPr>
          <w:i/>
          <w:color w:val="0000FF"/>
          <w:sz w:val="26"/>
          <w:szCs w:val="26"/>
        </w:rPr>
        <w:t xml:space="preserve">имущества многоквартирных домов </w:t>
      </w:r>
      <w:r>
        <w:rPr>
          <w:sz w:val="26"/>
          <w:szCs w:val="26"/>
        </w:rPr>
        <w:t xml:space="preserve">предусмотрены средства </w:t>
      </w:r>
      <w:r w:rsidRPr="00C56898">
        <w:rPr>
          <w:sz w:val="26"/>
          <w:szCs w:val="26"/>
        </w:rPr>
        <w:t xml:space="preserve">в сумме </w:t>
      </w:r>
      <w:r>
        <w:rPr>
          <w:b/>
          <w:sz w:val="26"/>
          <w:szCs w:val="26"/>
        </w:rPr>
        <w:t>1 649 841,1</w:t>
      </w:r>
      <w:r w:rsidRPr="00C56898">
        <w:rPr>
          <w:b/>
          <w:sz w:val="26"/>
          <w:szCs w:val="26"/>
        </w:rPr>
        <w:t xml:space="preserve"> </w:t>
      </w:r>
      <w:r w:rsidRPr="00C56898">
        <w:rPr>
          <w:sz w:val="26"/>
          <w:szCs w:val="26"/>
        </w:rPr>
        <w:t xml:space="preserve">тыс. рублей за счет средств местного бюджета. Исполнение составило </w:t>
      </w:r>
      <w:r w:rsidRPr="00C56898">
        <w:rPr>
          <w:b/>
          <w:sz w:val="26"/>
          <w:szCs w:val="26"/>
        </w:rPr>
        <w:t xml:space="preserve">1 127 </w:t>
      </w:r>
      <w:r>
        <w:rPr>
          <w:b/>
          <w:sz w:val="26"/>
          <w:szCs w:val="26"/>
        </w:rPr>
        <w:t>104</w:t>
      </w:r>
      <w:r w:rsidRPr="00C56898">
        <w:rPr>
          <w:b/>
          <w:sz w:val="26"/>
          <w:szCs w:val="26"/>
        </w:rPr>
        <w:t>,</w:t>
      </w:r>
      <w:r>
        <w:rPr>
          <w:b/>
          <w:sz w:val="26"/>
          <w:szCs w:val="26"/>
        </w:rPr>
        <w:t>4</w:t>
      </w:r>
      <w:r w:rsidRPr="00C56898">
        <w:rPr>
          <w:b/>
          <w:sz w:val="26"/>
          <w:szCs w:val="26"/>
        </w:rPr>
        <w:t xml:space="preserve"> </w:t>
      </w:r>
      <w:r w:rsidRPr="00C56898">
        <w:rPr>
          <w:sz w:val="26"/>
          <w:szCs w:val="26"/>
        </w:rPr>
        <w:t xml:space="preserve">тыс. рублей или </w:t>
      </w:r>
      <w:r>
        <w:rPr>
          <w:sz w:val="26"/>
          <w:szCs w:val="26"/>
        </w:rPr>
        <w:t>68</w:t>
      </w:r>
      <w:r w:rsidRPr="00C56898">
        <w:rPr>
          <w:sz w:val="26"/>
          <w:szCs w:val="26"/>
        </w:rPr>
        <w:t>,</w:t>
      </w:r>
      <w:r>
        <w:rPr>
          <w:sz w:val="26"/>
          <w:szCs w:val="26"/>
        </w:rPr>
        <w:t>3</w:t>
      </w:r>
      <w:r w:rsidRPr="00C56898">
        <w:rPr>
          <w:sz w:val="26"/>
          <w:szCs w:val="26"/>
        </w:rPr>
        <w:t xml:space="preserve"> процента. </w:t>
      </w:r>
    </w:p>
    <w:p w14:paraId="3ED00EAB" w14:textId="77777777" w:rsidR="00F53003" w:rsidRPr="001849F5" w:rsidRDefault="00F53003" w:rsidP="00F53003">
      <w:pPr>
        <w:ind w:firstLine="709"/>
        <w:contextualSpacing/>
        <w:jc w:val="both"/>
        <w:rPr>
          <w:sz w:val="26"/>
          <w:szCs w:val="26"/>
        </w:rPr>
      </w:pPr>
      <w:r w:rsidRPr="001849F5">
        <w:rPr>
          <w:sz w:val="26"/>
          <w:szCs w:val="26"/>
        </w:rPr>
        <w:t>В рамках данного мероприятия производились следующие виды работ:</w:t>
      </w:r>
    </w:p>
    <w:p w14:paraId="4ECF8013" w14:textId="77777777" w:rsidR="00F53003" w:rsidRPr="001849F5" w:rsidRDefault="00F53003" w:rsidP="00F53003">
      <w:pPr>
        <w:numPr>
          <w:ilvl w:val="0"/>
          <w:numId w:val="7"/>
        </w:numPr>
        <w:tabs>
          <w:tab w:val="left" w:pos="993"/>
        </w:tabs>
        <w:ind w:left="0" w:firstLine="709"/>
        <w:jc w:val="both"/>
        <w:rPr>
          <w:rFonts w:ascii="13" w:hAnsi="13"/>
          <w:sz w:val="26"/>
          <w:szCs w:val="26"/>
        </w:rPr>
      </w:pPr>
      <w:r w:rsidRPr="001849F5">
        <w:rPr>
          <w:sz w:val="26"/>
          <w:szCs w:val="26"/>
        </w:rPr>
        <w:t>ремонт и окраска фасадов (</w:t>
      </w:r>
      <w:r w:rsidRPr="0009438D">
        <w:rPr>
          <w:sz w:val="26"/>
          <w:szCs w:val="26"/>
        </w:rPr>
        <w:t>47 18</w:t>
      </w:r>
      <w:r>
        <w:rPr>
          <w:sz w:val="26"/>
          <w:szCs w:val="26"/>
        </w:rPr>
        <w:t>3</w:t>
      </w:r>
      <w:r w:rsidRPr="001849F5">
        <w:rPr>
          <w:sz w:val="26"/>
          <w:szCs w:val="26"/>
        </w:rPr>
        <w:t xml:space="preserve"> кв. м фасадов зданий </w:t>
      </w:r>
      <w:r>
        <w:rPr>
          <w:sz w:val="26"/>
          <w:szCs w:val="26"/>
        </w:rPr>
        <w:t>19</w:t>
      </w:r>
      <w:r w:rsidRPr="001849F5">
        <w:rPr>
          <w:sz w:val="26"/>
          <w:szCs w:val="26"/>
        </w:rPr>
        <w:t xml:space="preserve"> многоквартирных домов (далее – МКД)</w:t>
      </w:r>
      <w:r>
        <w:rPr>
          <w:sz w:val="26"/>
          <w:szCs w:val="26"/>
        </w:rPr>
        <w:t>)</w:t>
      </w:r>
      <w:r w:rsidRPr="001849F5">
        <w:rPr>
          <w:sz w:val="26"/>
          <w:szCs w:val="26"/>
        </w:rPr>
        <w:t>;</w:t>
      </w:r>
    </w:p>
    <w:p w14:paraId="09713D76" w14:textId="77777777" w:rsidR="00F53003" w:rsidRPr="001849F5" w:rsidRDefault="00F53003" w:rsidP="00F53003">
      <w:pPr>
        <w:numPr>
          <w:ilvl w:val="0"/>
          <w:numId w:val="7"/>
        </w:numPr>
        <w:tabs>
          <w:tab w:val="left" w:pos="993"/>
        </w:tabs>
        <w:ind w:left="0" w:firstLine="709"/>
        <w:jc w:val="both"/>
        <w:rPr>
          <w:rFonts w:ascii="13" w:hAnsi="13"/>
          <w:sz w:val="26"/>
          <w:szCs w:val="26"/>
        </w:rPr>
      </w:pPr>
      <w:r w:rsidRPr="0009438D">
        <w:rPr>
          <w:sz w:val="26"/>
          <w:szCs w:val="26"/>
        </w:rPr>
        <w:t xml:space="preserve">замена междуэтажных, цокольных, чердачных деревянных перекрытий </w:t>
      </w:r>
      <w:r w:rsidRPr="001849F5">
        <w:rPr>
          <w:sz w:val="26"/>
          <w:szCs w:val="26"/>
        </w:rPr>
        <w:t>(</w:t>
      </w:r>
      <w:r w:rsidRPr="0009438D">
        <w:rPr>
          <w:sz w:val="26"/>
          <w:szCs w:val="26"/>
        </w:rPr>
        <w:t xml:space="preserve">4 </w:t>
      </w:r>
      <w:r>
        <w:rPr>
          <w:sz w:val="26"/>
          <w:szCs w:val="26"/>
        </w:rPr>
        <w:t>квартиры</w:t>
      </w:r>
      <w:r w:rsidRPr="001849F5">
        <w:rPr>
          <w:sz w:val="26"/>
          <w:szCs w:val="26"/>
        </w:rPr>
        <w:t>);</w:t>
      </w:r>
    </w:p>
    <w:p w14:paraId="584F8233" w14:textId="77777777" w:rsidR="00F53003" w:rsidRPr="001849F5" w:rsidRDefault="00F53003" w:rsidP="00F53003">
      <w:pPr>
        <w:numPr>
          <w:ilvl w:val="0"/>
          <w:numId w:val="7"/>
        </w:numPr>
        <w:tabs>
          <w:tab w:val="left" w:pos="993"/>
        </w:tabs>
        <w:ind w:left="0" w:firstLine="709"/>
        <w:jc w:val="both"/>
        <w:rPr>
          <w:rFonts w:ascii="13" w:hAnsi="13"/>
          <w:sz w:val="26"/>
          <w:szCs w:val="26"/>
        </w:rPr>
      </w:pPr>
      <w:r w:rsidRPr="001849F5">
        <w:rPr>
          <w:sz w:val="26"/>
          <w:szCs w:val="26"/>
        </w:rPr>
        <w:t xml:space="preserve">ремонт металлической кровли </w:t>
      </w:r>
      <w:r w:rsidRPr="00972160">
        <w:rPr>
          <w:sz w:val="26"/>
          <w:szCs w:val="26"/>
        </w:rPr>
        <w:t>(29 544 кв.</w:t>
      </w:r>
      <w:r>
        <w:rPr>
          <w:sz w:val="26"/>
          <w:szCs w:val="26"/>
        </w:rPr>
        <w:t xml:space="preserve"> </w:t>
      </w:r>
      <w:r w:rsidRPr="00972160">
        <w:rPr>
          <w:sz w:val="26"/>
          <w:szCs w:val="26"/>
        </w:rPr>
        <w:t>м кровли 21 МКД);</w:t>
      </w:r>
    </w:p>
    <w:p w14:paraId="7D42D06A" w14:textId="77777777" w:rsidR="00F53003" w:rsidRPr="002827B7" w:rsidRDefault="00F53003" w:rsidP="00F53003">
      <w:pPr>
        <w:numPr>
          <w:ilvl w:val="0"/>
          <w:numId w:val="7"/>
        </w:numPr>
        <w:tabs>
          <w:tab w:val="left" w:pos="993"/>
        </w:tabs>
        <w:ind w:left="0" w:firstLine="709"/>
        <w:jc w:val="both"/>
        <w:rPr>
          <w:rFonts w:ascii="13" w:hAnsi="13"/>
          <w:sz w:val="26"/>
          <w:szCs w:val="26"/>
        </w:rPr>
      </w:pPr>
      <w:r w:rsidRPr="001849F5">
        <w:rPr>
          <w:sz w:val="26"/>
          <w:szCs w:val="26"/>
        </w:rPr>
        <w:t xml:space="preserve">ремонт мягкой кровли </w:t>
      </w:r>
      <w:r w:rsidRPr="002827B7">
        <w:rPr>
          <w:sz w:val="26"/>
          <w:szCs w:val="26"/>
        </w:rPr>
        <w:t>(10 877 кв. м кровли 13 МКД);</w:t>
      </w:r>
    </w:p>
    <w:p w14:paraId="0742764F" w14:textId="77777777" w:rsidR="00F53003" w:rsidRPr="002827B7" w:rsidRDefault="00F53003" w:rsidP="00F53003">
      <w:pPr>
        <w:numPr>
          <w:ilvl w:val="0"/>
          <w:numId w:val="7"/>
        </w:numPr>
        <w:tabs>
          <w:tab w:val="left" w:pos="993"/>
        </w:tabs>
        <w:ind w:left="0" w:firstLine="709"/>
        <w:jc w:val="both"/>
        <w:rPr>
          <w:sz w:val="26"/>
          <w:szCs w:val="26"/>
        </w:rPr>
      </w:pPr>
      <w:r w:rsidRPr="001849F5">
        <w:rPr>
          <w:sz w:val="26"/>
          <w:szCs w:val="26"/>
        </w:rPr>
        <w:t xml:space="preserve">восстановление аварийных участков наружных стен МКД </w:t>
      </w:r>
      <w:r w:rsidRPr="002827B7">
        <w:rPr>
          <w:sz w:val="26"/>
          <w:szCs w:val="26"/>
        </w:rPr>
        <w:t>(276 аварийных участков 5 МКД);</w:t>
      </w:r>
    </w:p>
    <w:p w14:paraId="1BC17BA9" w14:textId="77777777" w:rsidR="00F53003" w:rsidRPr="00095349" w:rsidRDefault="00F53003" w:rsidP="00F53003">
      <w:pPr>
        <w:numPr>
          <w:ilvl w:val="0"/>
          <w:numId w:val="7"/>
        </w:numPr>
        <w:tabs>
          <w:tab w:val="left" w:pos="993"/>
        </w:tabs>
        <w:ind w:left="0" w:firstLine="709"/>
        <w:jc w:val="both"/>
        <w:rPr>
          <w:sz w:val="26"/>
          <w:szCs w:val="26"/>
        </w:rPr>
      </w:pPr>
      <w:r w:rsidRPr="001849F5">
        <w:rPr>
          <w:sz w:val="26"/>
          <w:szCs w:val="26"/>
        </w:rPr>
        <w:t xml:space="preserve">проектные работы </w:t>
      </w:r>
      <w:r w:rsidRPr="00095349">
        <w:rPr>
          <w:sz w:val="26"/>
          <w:szCs w:val="26"/>
        </w:rPr>
        <w:t>(41 проект);</w:t>
      </w:r>
    </w:p>
    <w:p w14:paraId="68B1B665" w14:textId="77777777" w:rsidR="00F53003" w:rsidRDefault="00F53003" w:rsidP="00F53003">
      <w:pPr>
        <w:numPr>
          <w:ilvl w:val="0"/>
          <w:numId w:val="7"/>
        </w:numPr>
        <w:tabs>
          <w:tab w:val="left" w:pos="993"/>
        </w:tabs>
        <w:ind w:left="0" w:firstLine="709"/>
        <w:jc w:val="both"/>
        <w:rPr>
          <w:sz w:val="26"/>
          <w:szCs w:val="26"/>
        </w:rPr>
      </w:pPr>
      <w:r w:rsidRPr="001849F5">
        <w:rPr>
          <w:sz w:val="26"/>
          <w:szCs w:val="26"/>
        </w:rPr>
        <w:t xml:space="preserve">ремонт системы теплоснабжения и водоснабжения </w:t>
      </w:r>
      <w:r w:rsidRPr="007A2FBE">
        <w:rPr>
          <w:sz w:val="26"/>
          <w:szCs w:val="26"/>
        </w:rPr>
        <w:t>(33 287 м.п. 5 МКД);</w:t>
      </w:r>
    </w:p>
    <w:p w14:paraId="04AF1CC8" w14:textId="77777777" w:rsidR="00F53003" w:rsidRDefault="00F53003" w:rsidP="00F53003">
      <w:pPr>
        <w:numPr>
          <w:ilvl w:val="0"/>
          <w:numId w:val="7"/>
        </w:numPr>
        <w:tabs>
          <w:tab w:val="left" w:pos="993"/>
        </w:tabs>
        <w:ind w:left="0" w:firstLine="709"/>
        <w:jc w:val="both"/>
        <w:rPr>
          <w:sz w:val="26"/>
          <w:szCs w:val="26"/>
        </w:rPr>
      </w:pPr>
      <w:r w:rsidRPr="001849F5">
        <w:rPr>
          <w:sz w:val="26"/>
          <w:szCs w:val="26"/>
        </w:rPr>
        <w:t xml:space="preserve">работы по установке </w:t>
      </w:r>
      <w:r>
        <w:rPr>
          <w:sz w:val="26"/>
          <w:szCs w:val="26"/>
        </w:rPr>
        <w:t>пластинчатых теплообменников</w:t>
      </w:r>
      <w:r w:rsidRPr="001849F5">
        <w:rPr>
          <w:sz w:val="26"/>
          <w:szCs w:val="26"/>
        </w:rPr>
        <w:t xml:space="preserve"> </w:t>
      </w:r>
      <w:r w:rsidRPr="008B7248">
        <w:rPr>
          <w:sz w:val="26"/>
          <w:szCs w:val="26"/>
        </w:rPr>
        <w:t>(6 шт. 5 МКД);</w:t>
      </w:r>
    </w:p>
    <w:p w14:paraId="4CEFE133" w14:textId="77777777" w:rsidR="00F53003" w:rsidRPr="007A2FBE" w:rsidRDefault="00F53003" w:rsidP="00F53003">
      <w:pPr>
        <w:numPr>
          <w:ilvl w:val="0"/>
          <w:numId w:val="7"/>
        </w:numPr>
        <w:tabs>
          <w:tab w:val="left" w:pos="993"/>
        </w:tabs>
        <w:ind w:left="0" w:firstLine="709"/>
        <w:jc w:val="both"/>
        <w:rPr>
          <w:sz w:val="26"/>
          <w:szCs w:val="26"/>
        </w:rPr>
      </w:pPr>
      <w:r>
        <w:rPr>
          <w:sz w:val="26"/>
          <w:szCs w:val="26"/>
        </w:rPr>
        <w:t>ремонт лестниц (наружных) (8 шт. 1 МКД);</w:t>
      </w:r>
    </w:p>
    <w:p w14:paraId="299F3260" w14:textId="77777777" w:rsidR="00F53003" w:rsidRPr="008B7248" w:rsidRDefault="00F53003" w:rsidP="00F53003">
      <w:pPr>
        <w:numPr>
          <w:ilvl w:val="0"/>
          <w:numId w:val="7"/>
        </w:numPr>
        <w:tabs>
          <w:tab w:val="left" w:pos="993"/>
        </w:tabs>
        <w:ind w:left="0" w:firstLine="709"/>
        <w:jc w:val="both"/>
        <w:rPr>
          <w:sz w:val="26"/>
          <w:szCs w:val="26"/>
        </w:rPr>
      </w:pPr>
      <w:r w:rsidRPr="001849F5">
        <w:rPr>
          <w:sz w:val="26"/>
          <w:szCs w:val="26"/>
        </w:rPr>
        <w:t xml:space="preserve">работы по установке системы автоматизации теплового пункта </w:t>
      </w:r>
      <w:r w:rsidRPr="008B7248">
        <w:rPr>
          <w:sz w:val="26"/>
          <w:szCs w:val="26"/>
        </w:rPr>
        <w:t>(14 шт. 11 МКД).</w:t>
      </w:r>
    </w:p>
    <w:p w14:paraId="5B5C6657" w14:textId="77777777" w:rsidR="00F53003" w:rsidRPr="007E1E3B" w:rsidRDefault="00F53003" w:rsidP="00F53003">
      <w:pPr>
        <w:ind w:firstLine="709"/>
        <w:contextualSpacing/>
        <w:jc w:val="both"/>
        <w:rPr>
          <w:sz w:val="26"/>
          <w:szCs w:val="26"/>
        </w:rPr>
      </w:pPr>
      <w:r w:rsidRPr="007E1E3B">
        <w:rPr>
          <w:sz w:val="26"/>
          <w:szCs w:val="26"/>
        </w:rPr>
        <w:t>Для реализации мероприятия были предусмотрены субсидии управляющим организациям, товариществам собственников жилья</w:t>
      </w:r>
      <w:r>
        <w:rPr>
          <w:sz w:val="26"/>
          <w:szCs w:val="26"/>
        </w:rPr>
        <w:t xml:space="preserve"> (</w:t>
      </w:r>
      <w:r w:rsidRPr="004719FB">
        <w:rPr>
          <w:b/>
          <w:sz w:val="26"/>
          <w:szCs w:val="26"/>
        </w:rPr>
        <w:t>пункт 1 статьи 1</w:t>
      </w:r>
      <w:r>
        <w:rPr>
          <w:b/>
          <w:sz w:val="26"/>
          <w:szCs w:val="26"/>
        </w:rPr>
        <w:t>8</w:t>
      </w:r>
      <w:r w:rsidRPr="004719FB">
        <w:rPr>
          <w:b/>
          <w:sz w:val="26"/>
          <w:szCs w:val="26"/>
        </w:rPr>
        <w:t xml:space="preserve"> Решения Норильского городского Совета депутатов от 1</w:t>
      </w:r>
      <w:r>
        <w:rPr>
          <w:b/>
          <w:sz w:val="26"/>
          <w:szCs w:val="26"/>
        </w:rPr>
        <w:t>4</w:t>
      </w:r>
      <w:r w:rsidRPr="004719FB">
        <w:rPr>
          <w:b/>
          <w:sz w:val="26"/>
          <w:szCs w:val="26"/>
        </w:rPr>
        <w:t xml:space="preserve">.12.2021 № </w:t>
      </w:r>
      <w:r>
        <w:rPr>
          <w:b/>
          <w:sz w:val="26"/>
          <w:szCs w:val="26"/>
        </w:rPr>
        <w:t>32</w:t>
      </w:r>
      <w:r w:rsidRPr="004719FB">
        <w:rPr>
          <w:b/>
          <w:sz w:val="26"/>
          <w:szCs w:val="26"/>
        </w:rPr>
        <w:t>/5-</w:t>
      </w:r>
      <w:r>
        <w:rPr>
          <w:b/>
          <w:sz w:val="26"/>
          <w:szCs w:val="26"/>
        </w:rPr>
        <w:t>759</w:t>
      </w:r>
      <w:r w:rsidRPr="004719FB">
        <w:rPr>
          <w:b/>
          <w:sz w:val="26"/>
          <w:szCs w:val="26"/>
        </w:rPr>
        <w:t xml:space="preserve"> «О бюджете муниципального образования город Норильск на 2022 год и на плановый период 2023 и 2024 годов</w:t>
      </w:r>
      <w:r w:rsidRPr="00E83FDD">
        <w:rPr>
          <w:sz w:val="26"/>
          <w:szCs w:val="26"/>
        </w:rPr>
        <w:t>).</w:t>
      </w:r>
      <w:r>
        <w:rPr>
          <w:sz w:val="26"/>
          <w:szCs w:val="26"/>
        </w:rPr>
        <w:t xml:space="preserve"> </w:t>
      </w:r>
      <w:r w:rsidRPr="007E1E3B">
        <w:rPr>
          <w:sz w:val="26"/>
          <w:szCs w:val="26"/>
        </w:rPr>
        <w:t>Порядок предоставления, расходования и возврата субсидии установлен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14:paraId="02CEECCE" w14:textId="77777777" w:rsidR="00F53003" w:rsidRPr="000B11DD" w:rsidRDefault="00F53003" w:rsidP="00F53003">
      <w:pPr>
        <w:ind w:firstLine="709"/>
        <w:jc w:val="both"/>
        <w:rPr>
          <w:sz w:val="26"/>
          <w:szCs w:val="26"/>
        </w:rPr>
      </w:pPr>
      <w:r w:rsidRPr="000B11DD">
        <w:rPr>
          <w:sz w:val="26"/>
          <w:szCs w:val="26"/>
        </w:rPr>
        <w:t>Освоение средств не в полном объеме произошло по следующим причинам:</w:t>
      </w:r>
    </w:p>
    <w:p w14:paraId="575F3C1A" w14:textId="77777777" w:rsidR="00F53003" w:rsidRPr="000B11DD" w:rsidRDefault="00F53003" w:rsidP="00F53003">
      <w:pPr>
        <w:numPr>
          <w:ilvl w:val="0"/>
          <w:numId w:val="7"/>
        </w:numPr>
        <w:tabs>
          <w:tab w:val="left" w:pos="993"/>
        </w:tabs>
        <w:ind w:left="0" w:firstLine="709"/>
        <w:contextualSpacing/>
        <w:jc w:val="both"/>
        <w:rPr>
          <w:sz w:val="26"/>
          <w:szCs w:val="26"/>
        </w:rPr>
      </w:pPr>
      <w:r w:rsidRPr="000B11DD">
        <w:rPr>
          <w:sz w:val="26"/>
          <w:szCs w:val="26"/>
        </w:rPr>
        <w:t>экономия средств по факту приемки выполненных работ;</w:t>
      </w:r>
    </w:p>
    <w:p w14:paraId="7B91A429" w14:textId="77777777" w:rsidR="00F53003" w:rsidRPr="000B11DD" w:rsidRDefault="00F53003" w:rsidP="00F53003">
      <w:pPr>
        <w:numPr>
          <w:ilvl w:val="0"/>
          <w:numId w:val="7"/>
        </w:numPr>
        <w:tabs>
          <w:tab w:val="left" w:pos="993"/>
        </w:tabs>
        <w:ind w:left="0" w:firstLine="709"/>
        <w:contextualSpacing/>
        <w:jc w:val="both"/>
        <w:rPr>
          <w:sz w:val="26"/>
          <w:szCs w:val="26"/>
        </w:rPr>
      </w:pPr>
      <w:r w:rsidRPr="000B11DD">
        <w:rPr>
          <w:sz w:val="26"/>
          <w:szCs w:val="26"/>
        </w:rPr>
        <w:t>нарушение сроков выполнения работ подрядной организацией;</w:t>
      </w:r>
    </w:p>
    <w:p w14:paraId="1D53AD43" w14:textId="77777777" w:rsidR="00F53003" w:rsidRPr="00087BA8" w:rsidRDefault="00F53003" w:rsidP="00F53003">
      <w:pPr>
        <w:numPr>
          <w:ilvl w:val="0"/>
          <w:numId w:val="7"/>
        </w:numPr>
        <w:tabs>
          <w:tab w:val="left" w:pos="993"/>
        </w:tabs>
        <w:ind w:left="0" w:firstLine="709"/>
        <w:contextualSpacing/>
        <w:jc w:val="both"/>
        <w:rPr>
          <w:sz w:val="26"/>
          <w:szCs w:val="26"/>
        </w:rPr>
      </w:pPr>
      <w:r w:rsidRPr="0073752D">
        <w:rPr>
          <w:sz w:val="26"/>
          <w:szCs w:val="26"/>
        </w:rPr>
        <w:t xml:space="preserve">в связи с погодными условиями </w:t>
      </w:r>
      <w:r w:rsidRPr="00087BA8">
        <w:rPr>
          <w:sz w:val="26"/>
          <w:szCs w:val="26"/>
        </w:rPr>
        <w:t>(раннее наступление отрицательных температур);</w:t>
      </w:r>
    </w:p>
    <w:p w14:paraId="2E2A9A44" w14:textId="77777777" w:rsidR="00F53003" w:rsidRPr="003C237B" w:rsidRDefault="00F53003" w:rsidP="00F53003">
      <w:pPr>
        <w:numPr>
          <w:ilvl w:val="0"/>
          <w:numId w:val="7"/>
        </w:numPr>
        <w:tabs>
          <w:tab w:val="left" w:pos="993"/>
        </w:tabs>
        <w:ind w:left="0" w:firstLine="709"/>
        <w:contextualSpacing/>
        <w:jc w:val="both"/>
        <w:rPr>
          <w:sz w:val="26"/>
          <w:szCs w:val="26"/>
        </w:rPr>
      </w:pPr>
      <w:r w:rsidRPr="00087BA8">
        <w:rPr>
          <w:sz w:val="26"/>
          <w:szCs w:val="26"/>
        </w:rPr>
        <w:t>неполучение заключений Красноярской</w:t>
      </w:r>
      <w:r w:rsidRPr="003C237B">
        <w:rPr>
          <w:sz w:val="26"/>
          <w:szCs w:val="26"/>
        </w:rPr>
        <w:t xml:space="preserve"> краевой государственной экспертизы о достоверности определения сметной стоимости;</w:t>
      </w:r>
    </w:p>
    <w:p w14:paraId="336CDBA6" w14:textId="77777777" w:rsidR="00F53003" w:rsidRPr="0073752D" w:rsidRDefault="00F53003" w:rsidP="00F53003">
      <w:pPr>
        <w:numPr>
          <w:ilvl w:val="0"/>
          <w:numId w:val="7"/>
        </w:numPr>
        <w:tabs>
          <w:tab w:val="left" w:pos="993"/>
        </w:tabs>
        <w:ind w:left="0" w:firstLine="709"/>
        <w:contextualSpacing/>
        <w:jc w:val="both"/>
        <w:rPr>
          <w:sz w:val="26"/>
          <w:szCs w:val="26"/>
        </w:rPr>
      </w:pPr>
      <w:r>
        <w:rPr>
          <w:sz w:val="26"/>
          <w:szCs w:val="26"/>
        </w:rPr>
        <w:t xml:space="preserve">продление срока выполнения работ </w:t>
      </w:r>
      <w:r w:rsidRPr="0073752D">
        <w:rPr>
          <w:sz w:val="26"/>
          <w:szCs w:val="26"/>
        </w:rPr>
        <w:t>до 31.12.2023 г.</w:t>
      </w:r>
    </w:p>
    <w:p w14:paraId="72334AF0" w14:textId="77777777" w:rsidR="00F53003" w:rsidRPr="00066016" w:rsidRDefault="00F53003" w:rsidP="00F53003">
      <w:pPr>
        <w:ind w:firstLine="709"/>
        <w:contextualSpacing/>
        <w:jc w:val="both"/>
        <w:rPr>
          <w:sz w:val="26"/>
          <w:szCs w:val="26"/>
        </w:rPr>
      </w:pPr>
      <w:r w:rsidRPr="00066016">
        <w:rPr>
          <w:i/>
          <w:color w:val="0000FF"/>
          <w:sz w:val="26"/>
          <w:szCs w:val="26"/>
        </w:rPr>
        <w:t>ремонт квартир в многоквартирных домах</w:t>
      </w:r>
      <w:r w:rsidRPr="00066016">
        <w:rPr>
          <w:sz w:val="26"/>
          <w:szCs w:val="26"/>
        </w:rPr>
        <w:t xml:space="preserve"> предусмотрены средства в сумме </w:t>
      </w:r>
      <w:r>
        <w:rPr>
          <w:b/>
          <w:sz w:val="26"/>
          <w:szCs w:val="26"/>
        </w:rPr>
        <w:t>316 399</w:t>
      </w:r>
      <w:r w:rsidRPr="00066016">
        <w:rPr>
          <w:b/>
          <w:sz w:val="26"/>
          <w:szCs w:val="26"/>
        </w:rPr>
        <w:t xml:space="preserve">,2 </w:t>
      </w:r>
      <w:r w:rsidRPr="00066016">
        <w:rPr>
          <w:sz w:val="26"/>
          <w:szCs w:val="26"/>
        </w:rPr>
        <w:t xml:space="preserve">тыс. рублей: средства местного бюджета </w:t>
      </w:r>
      <w:r>
        <w:rPr>
          <w:sz w:val="26"/>
          <w:szCs w:val="26"/>
        </w:rPr>
        <w:t>282 901</w:t>
      </w:r>
      <w:r w:rsidRPr="00066016">
        <w:rPr>
          <w:sz w:val="26"/>
          <w:szCs w:val="26"/>
        </w:rPr>
        <w:t xml:space="preserve">,0 тыс. рублей, средства краевого бюджета </w:t>
      </w:r>
      <w:r>
        <w:rPr>
          <w:sz w:val="26"/>
          <w:szCs w:val="26"/>
        </w:rPr>
        <w:t>33 498</w:t>
      </w:r>
      <w:r w:rsidRPr="00066016">
        <w:rPr>
          <w:sz w:val="26"/>
          <w:szCs w:val="26"/>
        </w:rPr>
        <w:t xml:space="preserve">,2 тыс. рублей. Исполнение составило </w:t>
      </w:r>
      <w:r>
        <w:rPr>
          <w:b/>
          <w:sz w:val="26"/>
          <w:szCs w:val="26"/>
        </w:rPr>
        <w:t xml:space="preserve">261 288,1 </w:t>
      </w:r>
      <w:r w:rsidRPr="00066016">
        <w:rPr>
          <w:sz w:val="26"/>
          <w:szCs w:val="26"/>
        </w:rPr>
        <w:t xml:space="preserve">тыс. рублей или </w:t>
      </w:r>
      <w:r>
        <w:rPr>
          <w:sz w:val="26"/>
          <w:szCs w:val="26"/>
        </w:rPr>
        <w:t>82</w:t>
      </w:r>
      <w:r w:rsidRPr="00066016">
        <w:rPr>
          <w:sz w:val="26"/>
          <w:szCs w:val="26"/>
        </w:rPr>
        <w:t>,</w:t>
      </w:r>
      <w:r>
        <w:rPr>
          <w:sz w:val="26"/>
          <w:szCs w:val="26"/>
        </w:rPr>
        <w:t>6</w:t>
      </w:r>
      <w:r w:rsidRPr="00066016">
        <w:rPr>
          <w:sz w:val="26"/>
          <w:szCs w:val="26"/>
        </w:rPr>
        <w:t xml:space="preserve"> процента: средства местного бюджета </w:t>
      </w:r>
      <w:r>
        <w:rPr>
          <w:sz w:val="26"/>
          <w:szCs w:val="26"/>
        </w:rPr>
        <w:t>227 848</w:t>
      </w:r>
      <w:r w:rsidRPr="00066016">
        <w:rPr>
          <w:sz w:val="26"/>
          <w:szCs w:val="26"/>
        </w:rPr>
        <w:t>,</w:t>
      </w:r>
      <w:r>
        <w:rPr>
          <w:sz w:val="26"/>
          <w:szCs w:val="26"/>
        </w:rPr>
        <w:t>4</w:t>
      </w:r>
      <w:r w:rsidRPr="00066016">
        <w:rPr>
          <w:sz w:val="26"/>
          <w:szCs w:val="26"/>
        </w:rPr>
        <w:t xml:space="preserve"> тыс. рублей, средства краевого бюджета </w:t>
      </w:r>
      <w:r>
        <w:rPr>
          <w:sz w:val="26"/>
          <w:szCs w:val="26"/>
        </w:rPr>
        <w:t>33 439</w:t>
      </w:r>
      <w:r w:rsidRPr="00066016">
        <w:rPr>
          <w:sz w:val="26"/>
          <w:szCs w:val="26"/>
        </w:rPr>
        <w:t>,</w:t>
      </w:r>
      <w:r>
        <w:rPr>
          <w:sz w:val="26"/>
          <w:szCs w:val="26"/>
        </w:rPr>
        <w:t>7</w:t>
      </w:r>
      <w:r w:rsidRPr="00066016">
        <w:rPr>
          <w:sz w:val="26"/>
          <w:szCs w:val="26"/>
        </w:rPr>
        <w:t xml:space="preserve"> тыс. рублей.</w:t>
      </w:r>
    </w:p>
    <w:p w14:paraId="34CEDF03" w14:textId="77777777" w:rsidR="00F53003" w:rsidRPr="00066016" w:rsidRDefault="00F53003" w:rsidP="00F53003">
      <w:pPr>
        <w:ind w:firstLine="709"/>
        <w:contextualSpacing/>
        <w:jc w:val="both"/>
        <w:rPr>
          <w:sz w:val="26"/>
          <w:szCs w:val="26"/>
        </w:rPr>
      </w:pPr>
      <w:r w:rsidRPr="00066016">
        <w:rPr>
          <w:sz w:val="26"/>
          <w:szCs w:val="26"/>
        </w:rPr>
        <w:t xml:space="preserve">В рамках данного мероприятия был запланирован ремонт </w:t>
      </w:r>
      <w:r>
        <w:rPr>
          <w:sz w:val="26"/>
          <w:szCs w:val="26"/>
        </w:rPr>
        <w:t>315</w:t>
      </w:r>
      <w:r w:rsidRPr="00066016">
        <w:rPr>
          <w:sz w:val="26"/>
          <w:szCs w:val="26"/>
        </w:rPr>
        <w:t xml:space="preserve"> квартир. Выполнен ремонт </w:t>
      </w:r>
      <w:r>
        <w:rPr>
          <w:sz w:val="26"/>
          <w:szCs w:val="26"/>
        </w:rPr>
        <w:t>273</w:t>
      </w:r>
      <w:r w:rsidRPr="00066016">
        <w:rPr>
          <w:sz w:val="26"/>
          <w:szCs w:val="26"/>
        </w:rPr>
        <w:t xml:space="preserve"> квартир, в том числе </w:t>
      </w:r>
      <w:r>
        <w:rPr>
          <w:sz w:val="26"/>
          <w:szCs w:val="26"/>
        </w:rPr>
        <w:t>54</w:t>
      </w:r>
      <w:r w:rsidRPr="00066016">
        <w:rPr>
          <w:sz w:val="26"/>
          <w:szCs w:val="26"/>
        </w:rPr>
        <w:t xml:space="preserve"> квартир</w:t>
      </w:r>
      <w:r>
        <w:rPr>
          <w:sz w:val="26"/>
          <w:szCs w:val="26"/>
        </w:rPr>
        <w:t>ы</w:t>
      </w:r>
      <w:r w:rsidRPr="00066016">
        <w:rPr>
          <w:sz w:val="26"/>
          <w:szCs w:val="26"/>
        </w:rPr>
        <w:t xml:space="preserve"> </w:t>
      </w:r>
      <w:r>
        <w:rPr>
          <w:sz w:val="26"/>
          <w:szCs w:val="26"/>
        </w:rPr>
        <w:t xml:space="preserve">для </w:t>
      </w:r>
      <w:r w:rsidRPr="00066016">
        <w:rPr>
          <w:sz w:val="26"/>
          <w:szCs w:val="26"/>
        </w:rPr>
        <w:t xml:space="preserve">детей – сирот. </w:t>
      </w:r>
    </w:p>
    <w:p w14:paraId="7F4E3972" w14:textId="77777777" w:rsidR="00F53003" w:rsidRPr="00066016" w:rsidRDefault="00F53003" w:rsidP="00F53003">
      <w:pPr>
        <w:ind w:firstLine="709"/>
        <w:contextualSpacing/>
        <w:jc w:val="both"/>
        <w:rPr>
          <w:sz w:val="26"/>
          <w:szCs w:val="26"/>
        </w:rPr>
      </w:pPr>
      <w:r w:rsidRPr="00066016">
        <w:rPr>
          <w:sz w:val="26"/>
          <w:szCs w:val="26"/>
        </w:rPr>
        <w:t xml:space="preserve">Остаток средств сложился в связи с невыполнением подрядными организациями работ по ремонту </w:t>
      </w:r>
      <w:r>
        <w:rPr>
          <w:sz w:val="26"/>
          <w:szCs w:val="26"/>
        </w:rPr>
        <w:t>42</w:t>
      </w:r>
      <w:r w:rsidRPr="00066016">
        <w:rPr>
          <w:sz w:val="26"/>
          <w:szCs w:val="26"/>
        </w:rPr>
        <w:t xml:space="preserve"> квартир в установленный срок.</w:t>
      </w:r>
      <w:r>
        <w:rPr>
          <w:sz w:val="26"/>
          <w:szCs w:val="26"/>
        </w:rPr>
        <w:t xml:space="preserve"> Принятие и оплата работ по оставшимся квартирам планируется в 2023 году. </w:t>
      </w:r>
      <w:r w:rsidRPr="00066016">
        <w:rPr>
          <w:sz w:val="26"/>
          <w:szCs w:val="26"/>
        </w:rPr>
        <w:t>Кроме</w:t>
      </w:r>
      <w:r>
        <w:rPr>
          <w:sz w:val="26"/>
          <w:szCs w:val="26"/>
        </w:rPr>
        <w:t xml:space="preserve"> </w:t>
      </w:r>
      <w:r w:rsidRPr="00066016">
        <w:rPr>
          <w:sz w:val="26"/>
          <w:szCs w:val="26"/>
        </w:rPr>
        <w:t xml:space="preserve">того, </w:t>
      </w:r>
      <w:r w:rsidRPr="002769BF">
        <w:rPr>
          <w:sz w:val="26"/>
          <w:szCs w:val="26"/>
        </w:rPr>
        <w:t>сложилась экономия бюджетных средств по факту приемки выполненных работ</w:t>
      </w:r>
      <w:r w:rsidRPr="00066016">
        <w:rPr>
          <w:sz w:val="26"/>
          <w:szCs w:val="26"/>
        </w:rPr>
        <w:t>.</w:t>
      </w:r>
    </w:p>
    <w:p w14:paraId="76FED5ED" w14:textId="77777777" w:rsidR="00F53003" w:rsidRPr="00DA6311" w:rsidRDefault="00F53003" w:rsidP="00F53003">
      <w:pPr>
        <w:ind w:firstLine="709"/>
        <w:jc w:val="both"/>
        <w:rPr>
          <w:sz w:val="26"/>
          <w:szCs w:val="26"/>
        </w:rPr>
      </w:pPr>
      <w:r w:rsidRPr="00DA6311">
        <w:rPr>
          <w:i/>
          <w:color w:val="0000FF"/>
          <w:sz w:val="26"/>
          <w:szCs w:val="26"/>
        </w:rPr>
        <w:t>снос аварийных и ветхих строений</w:t>
      </w:r>
      <w:r w:rsidRPr="00DA6311">
        <w:rPr>
          <w:color w:val="0070C0"/>
          <w:sz w:val="26"/>
          <w:szCs w:val="26"/>
        </w:rPr>
        <w:t xml:space="preserve"> </w:t>
      </w:r>
      <w:r w:rsidRPr="00DA6311">
        <w:rPr>
          <w:sz w:val="26"/>
          <w:szCs w:val="26"/>
        </w:rPr>
        <w:t>предусмотрены средства</w:t>
      </w:r>
      <w:r w:rsidRPr="00E45953">
        <w:rPr>
          <w:sz w:val="26"/>
          <w:szCs w:val="26"/>
        </w:rPr>
        <w:t xml:space="preserve"> </w:t>
      </w:r>
      <w:r w:rsidRPr="00DA6311">
        <w:rPr>
          <w:sz w:val="26"/>
          <w:szCs w:val="26"/>
        </w:rPr>
        <w:t>местного бюджета</w:t>
      </w:r>
      <w:r w:rsidRPr="00DA6311">
        <w:rPr>
          <w:i/>
          <w:sz w:val="26"/>
          <w:szCs w:val="26"/>
        </w:rPr>
        <w:t xml:space="preserve"> </w:t>
      </w:r>
      <w:r w:rsidRPr="00DA6311">
        <w:rPr>
          <w:sz w:val="26"/>
          <w:szCs w:val="26"/>
        </w:rPr>
        <w:t xml:space="preserve">в сумме </w:t>
      </w:r>
      <w:r w:rsidRPr="00E45953">
        <w:rPr>
          <w:b/>
          <w:sz w:val="26"/>
          <w:szCs w:val="26"/>
        </w:rPr>
        <w:t>25 649</w:t>
      </w:r>
      <w:r w:rsidRPr="00DA6311">
        <w:rPr>
          <w:b/>
          <w:sz w:val="26"/>
          <w:szCs w:val="26"/>
        </w:rPr>
        <w:t>,</w:t>
      </w:r>
      <w:r w:rsidRPr="00E45953">
        <w:rPr>
          <w:b/>
          <w:sz w:val="26"/>
          <w:szCs w:val="26"/>
        </w:rPr>
        <w:t>8</w:t>
      </w:r>
      <w:r w:rsidRPr="00DA6311">
        <w:rPr>
          <w:b/>
          <w:sz w:val="26"/>
          <w:szCs w:val="26"/>
        </w:rPr>
        <w:t xml:space="preserve"> </w:t>
      </w:r>
      <w:r w:rsidRPr="00DA6311">
        <w:rPr>
          <w:sz w:val="26"/>
          <w:szCs w:val="26"/>
        </w:rPr>
        <w:t xml:space="preserve">тыс. рублей. Исполнение составило </w:t>
      </w:r>
      <w:r w:rsidRPr="00E45953">
        <w:rPr>
          <w:b/>
          <w:sz w:val="26"/>
          <w:szCs w:val="26"/>
        </w:rPr>
        <w:t>25 649</w:t>
      </w:r>
      <w:r w:rsidRPr="00DA6311">
        <w:rPr>
          <w:b/>
          <w:sz w:val="26"/>
          <w:szCs w:val="26"/>
        </w:rPr>
        <w:t>,</w:t>
      </w:r>
      <w:r w:rsidRPr="00E45953">
        <w:rPr>
          <w:b/>
          <w:sz w:val="26"/>
          <w:szCs w:val="26"/>
        </w:rPr>
        <w:t>6</w:t>
      </w:r>
      <w:r w:rsidRPr="00DA6311">
        <w:rPr>
          <w:b/>
          <w:sz w:val="26"/>
          <w:szCs w:val="26"/>
        </w:rPr>
        <w:t xml:space="preserve"> </w:t>
      </w:r>
      <w:r w:rsidRPr="00DA6311">
        <w:rPr>
          <w:sz w:val="26"/>
          <w:szCs w:val="26"/>
        </w:rPr>
        <w:t xml:space="preserve">тыс. рублей или </w:t>
      </w:r>
      <w:r w:rsidRPr="00E45953">
        <w:rPr>
          <w:sz w:val="26"/>
          <w:szCs w:val="26"/>
        </w:rPr>
        <w:t>100</w:t>
      </w:r>
      <w:r w:rsidRPr="00DA6311">
        <w:rPr>
          <w:sz w:val="26"/>
          <w:szCs w:val="26"/>
        </w:rPr>
        <w:t xml:space="preserve">,0 процентов. </w:t>
      </w:r>
    </w:p>
    <w:p w14:paraId="2961EDB2" w14:textId="77777777" w:rsidR="00F53003" w:rsidRPr="00DA6311" w:rsidRDefault="00F53003" w:rsidP="00F53003">
      <w:pPr>
        <w:ind w:firstLine="709"/>
        <w:jc w:val="both"/>
        <w:rPr>
          <w:sz w:val="26"/>
          <w:szCs w:val="26"/>
        </w:rPr>
      </w:pPr>
      <w:r w:rsidRPr="00E45953">
        <w:rPr>
          <w:sz w:val="26"/>
          <w:szCs w:val="26"/>
        </w:rPr>
        <w:t>В рамках данного мероприятия</w:t>
      </w:r>
      <w:r w:rsidRPr="00DA6311">
        <w:rPr>
          <w:sz w:val="26"/>
          <w:szCs w:val="26"/>
        </w:rPr>
        <w:t xml:space="preserve"> произведен снос аварийн</w:t>
      </w:r>
      <w:r w:rsidRPr="00E45953">
        <w:rPr>
          <w:sz w:val="26"/>
          <w:szCs w:val="26"/>
        </w:rPr>
        <w:t>ых</w:t>
      </w:r>
      <w:r w:rsidRPr="00DA6311">
        <w:rPr>
          <w:sz w:val="26"/>
          <w:szCs w:val="26"/>
        </w:rPr>
        <w:t xml:space="preserve"> МКД по адрес</w:t>
      </w:r>
      <w:r w:rsidRPr="00E45953">
        <w:rPr>
          <w:sz w:val="26"/>
          <w:szCs w:val="26"/>
        </w:rPr>
        <w:t>ам</w:t>
      </w:r>
      <w:r w:rsidRPr="00DA6311">
        <w:rPr>
          <w:sz w:val="26"/>
          <w:szCs w:val="26"/>
        </w:rPr>
        <w:t xml:space="preserve">: </w:t>
      </w:r>
      <w:r>
        <w:rPr>
          <w:sz w:val="26"/>
          <w:szCs w:val="26"/>
        </w:rPr>
        <w:t>в</w:t>
      </w:r>
      <w:r w:rsidRPr="00E45953">
        <w:rPr>
          <w:sz w:val="26"/>
          <w:szCs w:val="26"/>
        </w:rPr>
        <w:t xml:space="preserve"> Центральн</w:t>
      </w:r>
      <w:r>
        <w:rPr>
          <w:sz w:val="26"/>
          <w:szCs w:val="26"/>
        </w:rPr>
        <w:t>ом</w:t>
      </w:r>
      <w:r w:rsidRPr="00E45953">
        <w:rPr>
          <w:sz w:val="26"/>
          <w:szCs w:val="26"/>
        </w:rPr>
        <w:t xml:space="preserve"> район</w:t>
      </w:r>
      <w:r>
        <w:rPr>
          <w:sz w:val="26"/>
          <w:szCs w:val="26"/>
        </w:rPr>
        <w:t xml:space="preserve">е города Норильска по </w:t>
      </w:r>
      <w:r w:rsidRPr="00E45953">
        <w:rPr>
          <w:sz w:val="26"/>
          <w:szCs w:val="26"/>
        </w:rPr>
        <w:t>ул. Московская, д. 14</w:t>
      </w:r>
      <w:r>
        <w:rPr>
          <w:sz w:val="26"/>
          <w:szCs w:val="26"/>
        </w:rPr>
        <w:t xml:space="preserve"> и </w:t>
      </w:r>
      <w:r w:rsidRPr="00E45953">
        <w:rPr>
          <w:sz w:val="26"/>
          <w:szCs w:val="26"/>
        </w:rPr>
        <w:t xml:space="preserve">ул. Дзержинского, д. 3, </w:t>
      </w:r>
      <w:r>
        <w:rPr>
          <w:sz w:val="26"/>
          <w:szCs w:val="26"/>
        </w:rPr>
        <w:t>а также в</w:t>
      </w:r>
      <w:r w:rsidRPr="00E45953">
        <w:rPr>
          <w:sz w:val="26"/>
          <w:szCs w:val="26"/>
        </w:rPr>
        <w:t xml:space="preserve"> район</w:t>
      </w:r>
      <w:r>
        <w:rPr>
          <w:sz w:val="26"/>
          <w:szCs w:val="26"/>
        </w:rPr>
        <w:t>е Кайеркан по</w:t>
      </w:r>
      <w:r w:rsidRPr="00E45953">
        <w:rPr>
          <w:sz w:val="26"/>
          <w:szCs w:val="26"/>
        </w:rPr>
        <w:t xml:space="preserve"> ул. Надеждинская, д. 1</w:t>
      </w:r>
      <w:r>
        <w:rPr>
          <w:sz w:val="26"/>
          <w:szCs w:val="26"/>
        </w:rPr>
        <w:t>.</w:t>
      </w:r>
    </w:p>
    <w:p w14:paraId="2CE87E3D" w14:textId="77777777" w:rsidR="00F53003" w:rsidRDefault="00F53003" w:rsidP="00F53003">
      <w:pPr>
        <w:ind w:firstLine="709"/>
        <w:jc w:val="both"/>
        <w:rPr>
          <w:sz w:val="26"/>
          <w:szCs w:val="26"/>
        </w:rPr>
      </w:pPr>
      <w:r w:rsidRPr="002230F8">
        <w:rPr>
          <w:i/>
          <w:color w:val="0000FF"/>
          <w:sz w:val="26"/>
          <w:szCs w:val="26"/>
        </w:rPr>
        <w:t xml:space="preserve">взносы на капитальный ремонт общего имущества МКД за муниципальные помещения в МКД (в рамках фонда РЕГИОНАЛЬНОГО ОПЕРАТОРА) </w:t>
      </w:r>
      <w:r w:rsidRPr="002230F8">
        <w:rPr>
          <w:sz w:val="26"/>
          <w:szCs w:val="26"/>
        </w:rPr>
        <w:t xml:space="preserve">предусмотрены ассигнования за счет местного бюджета в сумме </w:t>
      </w:r>
      <w:r w:rsidRPr="002230F8">
        <w:rPr>
          <w:b/>
          <w:sz w:val="26"/>
          <w:szCs w:val="26"/>
        </w:rPr>
        <w:t xml:space="preserve">107 464,8 </w:t>
      </w:r>
      <w:r w:rsidRPr="002230F8">
        <w:rPr>
          <w:sz w:val="26"/>
          <w:szCs w:val="26"/>
        </w:rPr>
        <w:t xml:space="preserve">тыс. </w:t>
      </w:r>
      <w:r w:rsidRPr="002D65CB">
        <w:rPr>
          <w:sz w:val="26"/>
          <w:szCs w:val="26"/>
        </w:rPr>
        <w:t xml:space="preserve">рублей. Исполнение составило </w:t>
      </w:r>
      <w:r w:rsidRPr="002D65CB">
        <w:rPr>
          <w:b/>
          <w:sz w:val="26"/>
          <w:szCs w:val="26"/>
        </w:rPr>
        <w:t xml:space="preserve">106 203,0 </w:t>
      </w:r>
      <w:r w:rsidRPr="002D65CB">
        <w:rPr>
          <w:sz w:val="26"/>
          <w:szCs w:val="26"/>
        </w:rPr>
        <w:t>тыс. рублей или 98,8 процента.</w:t>
      </w:r>
    </w:p>
    <w:p w14:paraId="6E3FA2F4" w14:textId="77777777" w:rsidR="00F53003" w:rsidRPr="002D65CB" w:rsidRDefault="00F53003" w:rsidP="00F53003">
      <w:pPr>
        <w:ind w:firstLine="709"/>
        <w:jc w:val="both"/>
        <w:rPr>
          <w:sz w:val="26"/>
          <w:szCs w:val="26"/>
        </w:rPr>
      </w:pPr>
      <w:r w:rsidRPr="002D65CB">
        <w:rPr>
          <w:sz w:val="26"/>
          <w:szCs w:val="26"/>
        </w:rPr>
        <w:t xml:space="preserve">Взаимодействие между Региональным фондом капитального ремонта многоквартирных домов на территории Красноярского края и муниципальным образованием город Норильск по уплате взносов на капитальный ремонт общего имущества в </w:t>
      </w:r>
      <w:r>
        <w:rPr>
          <w:sz w:val="26"/>
          <w:szCs w:val="26"/>
        </w:rPr>
        <w:t>МКД</w:t>
      </w:r>
      <w:r w:rsidRPr="002D65CB">
        <w:rPr>
          <w:sz w:val="26"/>
          <w:szCs w:val="26"/>
        </w:rPr>
        <w:t xml:space="preserve"> осуществляется на основании Соглашения от 24.12.2014 </w:t>
      </w:r>
      <w:r>
        <w:rPr>
          <w:sz w:val="26"/>
          <w:szCs w:val="26"/>
        </w:rPr>
        <w:t xml:space="preserve">                  </w:t>
      </w:r>
      <w:r w:rsidRPr="002D65CB">
        <w:rPr>
          <w:sz w:val="26"/>
          <w:szCs w:val="26"/>
        </w:rPr>
        <w:t>№ Д011/54.</w:t>
      </w:r>
    </w:p>
    <w:p w14:paraId="1A5B5EB5" w14:textId="0AACA4DE" w:rsidR="00F53003" w:rsidRPr="002D65CB" w:rsidRDefault="00F53003" w:rsidP="00F53003">
      <w:pPr>
        <w:ind w:firstLine="709"/>
        <w:jc w:val="both"/>
        <w:rPr>
          <w:sz w:val="26"/>
          <w:szCs w:val="26"/>
        </w:rPr>
      </w:pPr>
      <w:r w:rsidRPr="002D65CB">
        <w:rPr>
          <w:sz w:val="26"/>
          <w:szCs w:val="26"/>
        </w:rPr>
        <w:t>В соответствии с выставленными счетами произведен</w:t>
      </w:r>
      <w:r>
        <w:rPr>
          <w:sz w:val="26"/>
          <w:szCs w:val="26"/>
        </w:rPr>
        <w:t xml:space="preserve"> окончательный расчет </w:t>
      </w:r>
      <w:r w:rsidRPr="002D65CB">
        <w:rPr>
          <w:sz w:val="26"/>
          <w:szCs w:val="26"/>
        </w:rPr>
        <w:t xml:space="preserve"> за декабрь 2021 года</w:t>
      </w:r>
      <w:r>
        <w:rPr>
          <w:sz w:val="26"/>
          <w:szCs w:val="26"/>
        </w:rPr>
        <w:t xml:space="preserve"> и</w:t>
      </w:r>
      <w:r w:rsidRPr="002D65CB">
        <w:rPr>
          <w:sz w:val="26"/>
          <w:szCs w:val="26"/>
        </w:rPr>
        <w:t xml:space="preserve"> в полном объеме</w:t>
      </w:r>
      <w:r>
        <w:rPr>
          <w:sz w:val="26"/>
          <w:szCs w:val="26"/>
        </w:rPr>
        <w:t xml:space="preserve"> </w:t>
      </w:r>
      <w:r w:rsidRPr="002D65CB">
        <w:rPr>
          <w:sz w:val="26"/>
          <w:szCs w:val="26"/>
        </w:rPr>
        <w:t>опла</w:t>
      </w:r>
      <w:r>
        <w:rPr>
          <w:sz w:val="26"/>
          <w:szCs w:val="26"/>
        </w:rPr>
        <w:t>чены</w:t>
      </w:r>
      <w:r w:rsidRPr="002D65CB">
        <w:rPr>
          <w:sz w:val="26"/>
          <w:szCs w:val="26"/>
        </w:rPr>
        <w:t xml:space="preserve"> взнос</w:t>
      </w:r>
      <w:r>
        <w:rPr>
          <w:sz w:val="26"/>
          <w:szCs w:val="26"/>
        </w:rPr>
        <w:t>ы</w:t>
      </w:r>
      <w:r w:rsidRPr="002D65CB">
        <w:rPr>
          <w:sz w:val="26"/>
          <w:szCs w:val="26"/>
        </w:rPr>
        <w:t xml:space="preserve"> </w:t>
      </w:r>
      <w:r>
        <w:rPr>
          <w:sz w:val="26"/>
          <w:szCs w:val="26"/>
        </w:rPr>
        <w:t xml:space="preserve">за </w:t>
      </w:r>
      <w:r w:rsidRPr="002D65CB">
        <w:rPr>
          <w:sz w:val="26"/>
          <w:szCs w:val="26"/>
        </w:rPr>
        <w:t>январь-ноябрь 2022 года.</w:t>
      </w:r>
    </w:p>
    <w:p w14:paraId="3E4D072B" w14:textId="77777777" w:rsidR="00F53003" w:rsidRPr="00543B99" w:rsidRDefault="00F53003" w:rsidP="00F53003">
      <w:pPr>
        <w:ind w:firstLine="709"/>
        <w:jc w:val="both"/>
        <w:rPr>
          <w:sz w:val="26"/>
          <w:szCs w:val="26"/>
          <w:highlight w:val="yellow"/>
        </w:rPr>
      </w:pPr>
    </w:p>
    <w:p w14:paraId="2C18C60D" w14:textId="77777777" w:rsidR="00F53003" w:rsidRPr="00412366" w:rsidRDefault="00F53003" w:rsidP="00F53003">
      <w:pPr>
        <w:ind w:firstLine="709"/>
        <w:jc w:val="both"/>
        <w:rPr>
          <w:sz w:val="26"/>
          <w:szCs w:val="26"/>
        </w:rPr>
      </w:pPr>
      <w:r w:rsidRPr="00412366">
        <w:rPr>
          <w:b/>
          <w:sz w:val="26"/>
          <w:szCs w:val="26"/>
        </w:rPr>
        <w:t>Подпрограмма 3.</w:t>
      </w:r>
      <w:r w:rsidRPr="00412366">
        <w:rPr>
          <w:sz w:val="26"/>
          <w:szCs w:val="26"/>
        </w:rPr>
        <w:t xml:space="preserve"> «Энергоэффективность и развитие энергетики»</w:t>
      </w:r>
    </w:p>
    <w:p w14:paraId="4D72BADC" w14:textId="190636DB" w:rsidR="00F53003" w:rsidRDefault="00F53003" w:rsidP="00F53003">
      <w:pPr>
        <w:ind w:firstLine="709"/>
        <w:jc w:val="both"/>
        <w:rPr>
          <w:sz w:val="26"/>
          <w:szCs w:val="26"/>
        </w:rPr>
      </w:pPr>
      <w:r w:rsidRPr="00412366">
        <w:rPr>
          <w:sz w:val="26"/>
          <w:szCs w:val="26"/>
        </w:rPr>
        <w:t xml:space="preserve">Финансирование данной подпрограммы осуществлялось за счет средств </w:t>
      </w:r>
      <w:r w:rsidRPr="00412366">
        <w:rPr>
          <w:b/>
          <w:sz w:val="26"/>
          <w:szCs w:val="26"/>
        </w:rPr>
        <w:t>местного бюджета</w:t>
      </w:r>
      <w:r w:rsidRPr="00412366">
        <w:rPr>
          <w:sz w:val="26"/>
          <w:szCs w:val="26"/>
        </w:rPr>
        <w:t xml:space="preserve"> и распределено по следующим главным распорядителям бюджетных средств.</w:t>
      </w:r>
    </w:p>
    <w:p w14:paraId="1E731EB1" w14:textId="508F15FD" w:rsidR="00F53003" w:rsidRDefault="00F53003" w:rsidP="00F53003">
      <w:pPr>
        <w:ind w:firstLine="709"/>
        <w:jc w:val="both"/>
        <w:rPr>
          <w:sz w:val="26"/>
          <w:szCs w:val="26"/>
        </w:rPr>
      </w:pPr>
    </w:p>
    <w:p w14:paraId="1C4B66DA" w14:textId="12D48C23" w:rsidR="00F53003" w:rsidRDefault="00F53003" w:rsidP="00F53003">
      <w:pPr>
        <w:ind w:firstLine="709"/>
        <w:jc w:val="both"/>
        <w:rPr>
          <w:sz w:val="26"/>
          <w:szCs w:val="26"/>
        </w:rPr>
      </w:pPr>
    </w:p>
    <w:p w14:paraId="7F10E351" w14:textId="2E4A87FC" w:rsidR="00F53003" w:rsidRDefault="00F53003" w:rsidP="00F53003">
      <w:pPr>
        <w:ind w:firstLine="709"/>
        <w:jc w:val="both"/>
        <w:rPr>
          <w:sz w:val="26"/>
          <w:szCs w:val="26"/>
        </w:rPr>
      </w:pPr>
    </w:p>
    <w:p w14:paraId="7C4FA696" w14:textId="4615A70D" w:rsidR="00F53003" w:rsidRDefault="00F53003" w:rsidP="00F53003">
      <w:pPr>
        <w:ind w:firstLine="709"/>
        <w:jc w:val="both"/>
        <w:rPr>
          <w:sz w:val="26"/>
          <w:szCs w:val="26"/>
        </w:rPr>
      </w:pPr>
    </w:p>
    <w:p w14:paraId="47B668E0" w14:textId="3BCFED9B" w:rsidR="00F53003" w:rsidRDefault="00F53003" w:rsidP="00F53003">
      <w:pPr>
        <w:ind w:firstLine="709"/>
        <w:jc w:val="both"/>
        <w:rPr>
          <w:sz w:val="26"/>
          <w:szCs w:val="26"/>
        </w:rPr>
      </w:pPr>
    </w:p>
    <w:p w14:paraId="7175269B" w14:textId="77777777" w:rsidR="00F53003" w:rsidRDefault="00F53003" w:rsidP="00F53003">
      <w:pPr>
        <w:ind w:firstLine="709"/>
        <w:jc w:val="right"/>
        <w:rPr>
          <w:bCs/>
          <w:highlight w:val="yellow"/>
        </w:rPr>
      </w:pPr>
    </w:p>
    <w:p w14:paraId="132EFF81" w14:textId="140DD370" w:rsidR="00F53003" w:rsidRPr="00F53003" w:rsidRDefault="00F53003" w:rsidP="00F53003">
      <w:pPr>
        <w:ind w:firstLine="709"/>
        <w:jc w:val="right"/>
        <w:rPr>
          <w:bCs/>
        </w:rPr>
      </w:pPr>
      <w:r w:rsidRPr="00F53003">
        <w:rPr>
          <w:bCs/>
        </w:rPr>
        <w:t>Таблица 36</w:t>
      </w:r>
    </w:p>
    <w:p w14:paraId="0D0CA13A" w14:textId="77777777" w:rsidR="00F53003" w:rsidRPr="00F53003" w:rsidRDefault="00F53003" w:rsidP="00F53003">
      <w:pPr>
        <w:ind w:firstLine="709"/>
        <w:jc w:val="right"/>
        <w:rPr>
          <w:bCs/>
        </w:rPr>
      </w:pPr>
      <w:r w:rsidRPr="00F53003">
        <w:rPr>
          <w:bCs/>
        </w:rPr>
        <w:t>тыс. рублей</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5"/>
        <w:gridCol w:w="3545"/>
        <w:gridCol w:w="838"/>
        <w:gridCol w:w="1922"/>
        <w:gridCol w:w="1593"/>
        <w:gridCol w:w="841"/>
      </w:tblGrid>
      <w:tr w:rsidR="00F53003" w:rsidRPr="007A5C30" w14:paraId="2D881EE4" w14:textId="77777777" w:rsidTr="00F53003">
        <w:trPr>
          <w:trHeight w:val="794"/>
          <w:tblHeader/>
          <w:jc w:val="center"/>
        </w:trPr>
        <w:tc>
          <w:tcPr>
            <w:tcW w:w="605" w:type="dxa"/>
            <w:vMerge w:val="restart"/>
            <w:tcBorders>
              <w:top w:val="single" w:sz="4" w:space="0" w:color="auto"/>
              <w:left w:val="single" w:sz="4" w:space="0" w:color="auto"/>
              <w:bottom w:val="single" w:sz="4" w:space="0" w:color="auto"/>
              <w:right w:val="single" w:sz="4" w:space="0" w:color="auto"/>
            </w:tcBorders>
            <w:vAlign w:val="center"/>
            <w:hideMark/>
          </w:tcPr>
          <w:p w14:paraId="3891EBBD" w14:textId="77777777" w:rsidR="00F53003" w:rsidRPr="007A5C30" w:rsidRDefault="00F53003" w:rsidP="00F53003">
            <w:pPr>
              <w:spacing w:line="256" w:lineRule="auto"/>
              <w:ind w:left="-62" w:right="-14"/>
              <w:jc w:val="center"/>
              <w:rPr>
                <w:b/>
              </w:rPr>
            </w:pPr>
            <w:r w:rsidRPr="007A5C30">
              <w:rPr>
                <w:b/>
                <w:bCs/>
              </w:rPr>
              <w:t>№ п/п</w:t>
            </w:r>
          </w:p>
        </w:tc>
        <w:tc>
          <w:tcPr>
            <w:tcW w:w="3545" w:type="dxa"/>
            <w:vMerge w:val="restart"/>
            <w:tcBorders>
              <w:top w:val="single" w:sz="4" w:space="0" w:color="auto"/>
              <w:left w:val="single" w:sz="4" w:space="0" w:color="auto"/>
              <w:bottom w:val="single" w:sz="4" w:space="0" w:color="auto"/>
              <w:right w:val="single" w:sz="4" w:space="0" w:color="auto"/>
            </w:tcBorders>
            <w:vAlign w:val="center"/>
            <w:hideMark/>
          </w:tcPr>
          <w:p w14:paraId="510D77F1" w14:textId="77777777" w:rsidR="00F53003" w:rsidRPr="007A5C30" w:rsidRDefault="00F53003" w:rsidP="00F53003">
            <w:pPr>
              <w:spacing w:line="256" w:lineRule="auto"/>
              <w:ind w:left="-100" w:right="-155"/>
              <w:jc w:val="center"/>
              <w:rPr>
                <w:b/>
              </w:rPr>
            </w:pPr>
            <w:r w:rsidRPr="007A5C30">
              <w:rPr>
                <w:b/>
              </w:rPr>
              <w:t>Наименование ГРБС</w:t>
            </w:r>
          </w:p>
        </w:tc>
        <w:tc>
          <w:tcPr>
            <w:tcW w:w="838" w:type="dxa"/>
            <w:vMerge w:val="restart"/>
            <w:tcBorders>
              <w:top w:val="single" w:sz="4" w:space="0" w:color="auto"/>
              <w:left w:val="single" w:sz="4" w:space="0" w:color="auto"/>
              <w:bottom w:val="single" w:sz="4" w:space="0" w:color="auto"/>
              <w:right w:val="single" w:sz="4" w:space="0" w:color="auto"/>
            </w:tcBorders>
            <w:tcMar>
              <w:left w:w="0" w:type="dxa"/>
              <w:right w:w="0" w:type="dxa"/>
            </w:tcMar>
            <w:textDirection w:val="btLr"/>
            <w:vAlign w:val="center"/>
            <w:hideMark/>
          </w:tcPr>
          <w:p w14:paraId="0CBF40EE" w14:textId="77777777" w:rsidR="00F53003" w:rsidRPr="007A5C30" w:rsidRDefault="00F53003" w:rsidP="00F53003">
            <w:pPr>
              <w:spacing w:line="256" w:lineRule="auto"/>
              <w:ind w:left="283" w:right="113"/>
              <w:rPr>
                <w:b/>
              </w:rPr>
            </w:pPr>
            <w:r w:rsidRPr="007A5C30">
              <w:rPr>
                <w:b/>
              </w:rPr>
              <w:t>Раздел, подраздел</w:t>
            </w:r>
          </w:p>
        </w:tc>
        <w:tc>
          <w:tcPr>
            <w:tcW w:w="3515"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02A9EEA" w14:textId="77777777" w:rsidR="00F53003" w:rsidRPr="007A5C30" w:rsidRDefault="00F53003" w:rsidP="00F53003">
            <w:pPr>
              <w:spacing w:line="256" w:lineRule="auto"/>
              <w:jc w:val="center"/>
              <w:rPr>
                <w:b/>
              </w:rPr>
            </w:pPr>
            <w:r w:rsidRPr="007A5C30">
              <w:rPr>
                <w:b/>
              </w:rPr>
              <w:t xml:space="preserve">Объем бюджетных ассигнований </w:t>
            </w:r>
          </w:p>
        </w:tc>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1E1F302E" w14:textId="77777777" w:rsidR="00F53003" w:rsidRPr="007A5C30" w:rsidRDefault="00F53003" w:rsidP="00F53003">
            <w:pPr>
              <w:spacing w:line="256" w:lineRule="auto"/>
              <w:ind w:left="-60"/>
              <w:jc w:val="center"/>
              <w:rPr>
                <w:b/>
              </w:rPr>
            </w:pPr>
            <w:r w:rsidRPr="007A5C30">
              <w:rPr>
                <w:b/>
              </w:rPr>
              <w:t>%</w:t>
            </w:r>
          </w:p>
        </w:tc>
      </w:tr>
      <w:tr w:rsidR="00F53003" w:rsidRPr="007A5C30" w14:paraId="303034EA" w14:textId="77777777" w:rsidTr="00F53003">
        <w:trPr>
          <w:trHeight w:val="734"/>
          <w:tblHeader/>
          <w:jc w:val="center"/>
        </w:trPr>
        <w:tc>
          <w:tcPr>
            <w:tcW w:w="605" w:type="dxa"/>
            <w:vMerge/>
            <w:tcBorders>
              <w:top w:val="single" w:sz="4" w:space="0" w:color="auto"/>
              <w:left w:val="single" w:sz="4" w:space="0" w:color="auto"/>
              <w:bottom w:val="single" w:sz="4" w:space="0" w:color="auto"/>
              <w:right w:val="single" w:sz="4" w:space="0" w:color="auto"/>
            </w:tcBorders>
            <w:vAlign w:val="center"/>
            <w:hideMark/>
          </w:tcPr>
          <w:p w14:paraId="5A15E3EC" w14:textId="77777777" w:rsidR="00F53003" w:rsidRPr="007A5C30" w:rsidRDefault="00F53003" w:rsidP="00F53003">
            <w:pPr>
              <w:spacing w:line="256" w:lineRule="auto"/>
              <w:rPr>
                <w:b/>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14D5BF6F" w14:textId="77777777" w:rsidR="00F53003" w:rsidRPr="007A5C30" w:rsidRDefault="00F53003" w:rsidP="00F53003">
            <w:pPr>
              <w:spacing w:line="256" w:lineRule="auto"/>
              <w:rPr>
                <w:b/>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671DD1F9" w14:textId="77777777" w:rsidR="00F53003" w:rsidRPr="007A5C30" w:rsidRDefault="00F53003" w:rsidP="00F53003">
            <w:pPr>
              <w:spacing w:line="256" w:lineRule="auto"/>
              <w:rPr>
                <w:b/>
              </w:rPr>
            </w:pP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0D36B0" w14:textId="77777777" w:rsidR="00F53003" w:rsidRPr="007A5C30" w:rsidRDefault="00F53003" w:rsidP="00F53003">
            <w:pPr>
              <w:spacing w:line="256" w:lineRule="auto"/>
              <w:ind w:left="-88" w:right="-88"/>
              <w:jc w:val="center"/>
              <w:rPr>
                <w:b/>
                <w:bCs/>
              </w:rPr>
            </w:pPr>
            <w:r w:rsidRPr="007A5C30">
              <w:rPr>
                <w:b/>
                <w:bCs/>
              </w:rPr>
              <w:t>Уточненный план</w:t>
            </w:r>
          </w:p>
        </w:tc>
        <w:tc>
          <w:tcPr>
            <w:tcW w:w="15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F7FA18" w14:textId="77777777" w:rsidR="00F53003" w:rsidRPr="007A5C30" w:rsidRDefault="00F53003" w:rsidP="00F53003">
            <w:pPr>
              <w:spacing w:line="256" w:lineRule="auto"/>
              <w:ind w:left="-26" w:right="-54"/>
              <w:jc w:val="center"/>
              <w:rPr>
                <w:b/>
                <w:bCs/>
              </w:rPr>
            </w:pPr>
            <w:r w:rsidRPr="007A5C30">
              <w:rPr>
                <w:b/>
                <w:bCs/>
              </w:rPr>
              <w:t>Исполнение</w:t>
            </w: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534243CF" w14:textId="77777777" w:rsidR="00F53003" w:rsidRPr="007A5C30" w:rsidRDefault="00F53003" w:rsidP="00F53003">
            <w:pPr>
              <w:spacing w:line="256" w:lineRule="auto"/>
              <w:rPr>
                <w:b/>
              </w:rPr>
            </w:pPr>
          </w:p>
        </w:tc>
      </w:tr>
      <w:tr w:rsidR="00F53003" w:rsidRPr="007A5C30" w14:paraId="67A69061" w14:textId="77777777" w:rsidTr="00F53003">
        <w:trPr>
          <w:trHeight w:val="454"/>
          <w:jc w:val="center"/>
        </w:trPr>
        <w:tc>
          <w:tcPr>
            <w:tcW w:w="605" w:type="dxa"/>
            <w:tcBorders>
              <w:top w:val="single" w:sz="4" w:space="0" w:color="auto"/>
              <w:left w:val="single" w:sz="4" w:space="0" w:color="auto"/>
              <w:bottom w:val="single" w:sz="4" w:space="0" w:color="auto"/>
              <w:right w:val="single" w:sz="4" w:space="0" w:color="auto"/>
            </w:tcBorders>
            <w:shd w:val="clear" w:color="auto" w:fill="BFBFBF"/>
            <w:vAlign w:val="center"/>
          </w:tcPr>
          <w:p w14:paraId="446AD13F" w14:textId="77777777" w:rsidR="00F53003" w:rsidRPr="007A5C30" w:rsidRDefault="00F53003" w:rsidP="00F53003">
            <w:pPr>
              <w:spacing w:line="256" w:lineRule="auto"/>
              <w:ind w:left="283"/>
              <w:rPr>
                <w:b/>
              </w:rPr>
            </w:pPr>
          </w:p>
        </w:tc>
        <w:tc>
          <w:tcPr>
            <w:tcW w:w="354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0EA285D" w14:textId="77777777" w:rsidR="00F53003" w:rsidRPr="007A5C30" w:rsidRDefault="00F53003" w:rsidP="00F53003">
            <w:pPr>
              <w:spacing w:line="256" w:lineRule="auto"/>
              <w:ind w:left="42"/>
              <w:rPr>
                <w:b/>
              </w:rPr>
            </w:pPr>
            <w:r w:rsidRPr="007A5C30">
              <w:rPr>
                <w:b/>
              </w:rPr>
              <w:t>ВСЕГО:</w:t>
            </w:r>
          </w:p>
        </w:tc>
        <w:tc>
          <w:tcPr>
            <w:tcW w:w="838" w:type="dxa"/>
            <w:tcBorders>
              <w:top w:val="single" w:sz="4" w:space="0" w:color="auto"/>
              <w:left w:val="single" w:sz="4" w:space="0" w:color="auto"/>
              <w:bottom w:val="single" w:sz="4" w:space="0" w:color="auto"/>
              <w:right w:val="single" w:sz="4" w:space="0" w:color="auto"/>
            </w:tcBorders>
            <w:shd w:val="clear" w:color="auto" w:fill="BFBFBF"/>
            <w:vAlign w:val="center"/>
          </w:tcPr>
          <w:p w14:paraId="421B66C1" w14:textId="77777777" w:rsidR="00F53003" w:rsidRPr="007A5C30" w:rsidRDefault="00F53003" w:rsidP="00F53003">
            <w:pPr>
              <w:spacing w:line="256" w:lineRule="auto"/>
              <w:ind w:left="283"/>
              <w:jc w:val="center"/>
              <w:rPr>
                <w:b/>
                <w:bCs/>
              </w:rPr>
            </w:pPr>
          </w:p>
        </w:tc>
        <w:tc>
          <w:tcPr>
            <w:tcW w:w="192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041D454" w14:textId="77777777" w:rsidR="00F53003" w:rsidRPr="007A5C30" w:rsidRDefault="00F53003" w:rsidP="00F53003">
            <w:pPr>
              <w:spacing w:line="256" w:lineRule="auto"/>
              <w:jc w:val="center"/>
              <w:rPr>
                <w:b/>
              </w:rPr>
            </w:pPr>
            <w:r>
              <w:rPr>
                <w:b/>
              </w:rPr>
              <w:t>15 718,7</w:t>
            </w:r>
          </w:p>
        </w:tc>
        <w:tc>
          <w:tcPr>
            <w:tcW w:w="159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87B68AA" w14:textId="77777777" w:rsidR="00F53003" w:rsidRPr="007A5C30" w:rsidRDefault="00F53003" w:rsidP="00F53003">
            <w:pPr>
              <w:spacing w:line="256" w:lineRule="auto"/>
              <w:ind w:left="-26"/>
              <w:jc w:val="center"/>
              <w:rPr>
                <w:b/>
                <w:bCs/>
              </w:rPr>
            </w:pPr>
            <w:r>
              <w:rPr>
                <w:b/>
                <w:bCs/>
              </w:rPr>
              <w:t>13 208,6</w:t>
            </w:r>
          </w:p>
        </w:tc>
        <w:tc>
          <w:tcPr>
            <w:tcW w:w="84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16B2CE7" w14:textId="77777777" w:rsidR="00F53003" w:rsidRPr="007A5C30" w:rsidRDefault="00F53003" w:rsidP="00F53003">
            <w:pPr>
              <w:spacing w:line="256" w:lineRule="auto"/>
              <w:ind w:left="-60" w:right="-64"/>
              <w:jc w:val="center"/>
              <w:rPr>
                <w:b/>
                <w:bCs/>
              </w:rPr>
            </w:pPr>
            <w:r>
              <w:rPr>
                <w:b/>
                <w:bCs/>
              </w:rPr>
              <w:t>84,0</w:t>
            </w:r>
          </w:p>
        </w:tc>
      </w:tr>
      <w:tr w:rsidR="00F53003" w:rsidRPr="007A5C30" w14:paraId="33556A51" w14:textId="77777777" w:rsidTr="00F53003">
        <w:trPr>
          <w:trHeight w:val="284"/>
          <w:jc w:val="center"/>
        </w:trPr>
        <w:tc>
          <w:tcPr>
            <w:tcW w:w="605" w:type="dxa"/>
            <w:tcBorders>
              <w:top w:val="single" w:sz="4" w:space="0" w:color="auto"/>
              <w:left w:val="single" w:sz="4" w:space="0" w:color="auto"/>
              <w:bottom w:val="single" w:sz="4" w:space="0" w:color="auto"/>
              <w:right w:val="single" w:sz="4" w:space="0" w:color="auto"/>
            </w:tcBorders>
            <w:vAlign w:val="center"/>
          </w:tcPr>
          <w:p w14:paraId="7BFDB9BE" w14:textId="77777777" w:rsidR="00F53003" w:rsidRPr="007A5C30" w:rsidRDefault="00F53003" w:rsidP="00F53003">
            <w:pPr>
              <w:spacing w:line="256" w:lineRule="auto"/>
              <w:ind w:left="283"/>
              <w:rPr>
                <w:i/>
              </w:rPr>
            </w:pPr>
          </w:p>
        </w:tc>
        <w:tc>
          <w:tcPr>
            <w:tcW w:w="3545" w:type="dxa"/>
            <w:tcBorders>
              <w:top w:val="single" w:sz="4" w:space="0" w:color="auto"/>
              <w:left w:val="single" w:sz="4" w:space="0" w:color="auto"/>
              <w:bottom w:val="single" w:sz="4" w:space="0" w:color="auto"/>
              <w:right w:val="single" w:sz="4" w:space="0" w:color="auto"/>
            </w:tcBorders>
            <w:vAlign w:val="center"/>
            <w:hideMark/>
          </w:tcPr>
          <w:p w14:paraId="4FCBAC6D" w14:textId="77777777" w:rsidR="00F53003" w:rsidRPr="007A5C30" w:rsidRDefault="00F53003" w:rsidP="00F53003">
            <w:pPr>
              <w:spacing w:line="256" w:lineRule="auto"/>
              <w:ind w:left="42"/>
              <w:rPr>
                <w:i/>
              </w:rPr>
            </w:pPr>
            <w:r w:rsidRPr="007A5C30">
              <w:rPr>
                <w:i/>
              </w:rPr>
              <w:t>в том числе:</w:t>
            </w:r>
          </w:p>
        </w:tc>
        <w:tc>
          <w:tcPr>
            <w:tcW w:w="838" w:type="dxa"/>
            <w:tcBorders>
              <w:top w:val="single" w:sz="4" w:space="0" w:color="auto"/>
              <w:left w:val="single" w:sz="4" w:space="0" w:color="auto"/>
              <w:bottom w:val="single" w:sz="4" w:space="0" w:color="auto"/>
              <w:right w:val="single" w:sz="4" w:space="0" w:color="auto"/>
            </w:tcBorders>
            <w:vAlign w:val="center"/>
          </w:tcPr>
          <w:p w14:paraId="53A2BBEC" w14:textId="77777777" w:rsidR="00F53003" w:rsidRPr="007A5C30" w:rsidRDefault="00F53003" w:rsidP="00F53003">
            <w:pPr>
              <w:spacing w:line="256" w:lineRule="auto"/>
              <w:ind w:left="283"/>
              <w:jc w:val="center"/>
              <w:rPr>
                <w:b/>
              </w:rPr>
            </w:pPr>
          </w:p>
        </w:tc>
        <w:tc>
          <w:tcPr>
            <w:tcW w:w="1922" w:type="dxa"/>
            <w:tcBorders>
              <w:top w:val="single" w:sz="4" w:space="0" w:color="auto"/>
              <w:left w:val="single" w:sz="4" w:space="0" w:color="auto"/>
              <w:bottom w:val="single" w:sz="4" w:space="0" w:color="auto"/>
              <w:right w:val="single" w:sz="4" w:space="0" w:color="auto"/>
            </w:tcBorders>
            <w:vAlign w:val="center"/>
          </w:tcPr>
          <w:p w14:paraId="25101CE9" w14:textId="77777777" w:rsidR="00F53003" w:rsidRPr="007A5C30" w:rsidRDefault="00F53003" w:rsidP="00F53003">
            <w:pPr>
              <w:spacing w:line="256" w:lineRule="auto"/>
              <w:ind w:left="283"/>
              <w:jc w:val="center"/>
              <w:rPr>
                <w:b/>
              </w:rPr>
            </w:pPr>
          </w:p>
        </w:tc>
        <w:tc>
          <w:tcPr>
            <w:tcW w:w="1593" w:type="dxa"/>
            <w:tcBorders>
              <w:top w:val="single" w:sz="4" w:space="0" w:color="auto"/>
              <w:left w:val="single" w:sz="4" w:space="0" w:color="auto"/>
              <w:bottom w:val="single" w:sz="4" w:space="0" w:color="auto"/>
              <w:right w:val="single" w:sz="4" w:space="0" w:color="auto"/>
            </w:tcBorders>
            <w:vAlign w:val="center"/>
          </w:tcPr>
          <w:p w14:paraId="7631D7C1" w14:textId="77777777" w:rsidR="00F53003" w:rsidRPr="007A5C30" w:rsidRDefault="00F53003" w:rsidP="00F53003">
            <w:pPr>
              <w:spacing w:line="256" w:lineRule="auto"/>
              <w:ind w:left="283"/>
              <w:jc w:val="center"/>
              <w:rPr>
                <w:b/>
              </w:rPr>
            </w:pPr>
          </w:p>
        </w:tc>
        <w:tc>
          <w:tcPr>
            <w:tcW w:w="841" w:type="dxa"/>
            <w:tcBorders>
              <w:top w:val="single" w:sz="4" w:space="0" w:color="auto"/>
              <w:left w:val="single" w:sz="4" w:space="0" w:color="auto"/>
              <w:bottom w:val="single" w:sz="4" w:space="0" w:color="auto"/>
              <w:right w:val="single" w:sz="4" w:space="0" w:color="auto"/>
            </w:tcBorders>
            <w:vAlign w:val="center"/>
          </w:tcPr>
          <w:p w14:paraId="712F0165" w14:textId="77777777" w:rsidR="00F53003" w:rsidRPr="007A5C30" w:rsidRDefault="00F53003" w:rsidP="00F53003">
            <w:pPr>
              <w:spacing w:line="256" w:lineRule="auto"/>
              <w:ind w:left="-60" w:right="-64"/>
              <w:jc w:val="center"/>
              <w:rPr>
                <w:b/>
              </w:rPr>
            </w:pPr>
          </w:p>
        </w:tc>
      </w:tr>
      <w:tr w:rsidR="00F53003" w:rsidRPr="007A5C30" w14:paraId="2A570772" w14:textId="77777777" w:rsidTr="00F53003">
        <w:trPr>
          <w:trHeight w:val="607"/>
          <w:jc w:val="center"/>
        </w:trPr>
        <w:tc>
          <w:tcPr>
            <w:tcW w:w="605" w:type="dxa"/>
            <w:vMerge w:val="restart"/>
            <w:tcBorders>
              <w:top w:val="single" w:sz="4" w:space="0" w:color="auto"/>
              <w:left w:val="single" w:sz="4" w:space="0" w:color="auto"/>
              <w:right w:val="single" w:sz="4" w:space="0" w:color="auto"/>
            </w:tcBorders>
            <w:vAlign w:val="center"/>
          </w:tcPr>
          <w:p w14:paraId="6EDC6B2E" w14:textId="77777777" w:rsidR="00F53003" w:rsidRPr="007A5C30" w:rsidRDefault="00F53003" w:rsidP="00F53003">
            <w:pPr>
              <w:spacing w:line="256" w:lineRule="auto"/>
              <w:ind w:left="-62" w:right="-156"/>
              <w:jc w:val="center"/>
              <w:rPr>
                <w:i/>
                <w:color w:val="0000CC"/>
              </w:rPr>
            </w:pPr>
            <w:r>
              <w:rPr>
                <w:i/>
                <w:color w:val="0000CC"/>
              </w:rPr>
              <w:t>1.</w:t>
            </w:r>
          </w:p>
        </w:tc>
        <w:tc>
          <w:tcPr>
            <w:tcW w:w="3545" w:type="dxa"/>
            <w:tcBorders>
              <w:top w:val="single" w:sz="4" w:space="0" w:color="auto"/>
              <w:left w:val="single" w:sz="4" w:space="0" w:color="auto"/>
              <w:bottom w:val="single" w:sz="4" w:space="0" w:color="auto"/>
              <w:right w:val="single" w:sz="4" w:space="0" w:color="auto"/>
            </w:tcBorders>
            <w:vAlign w:val="center"/>
          </w:tcPr>
          <w:p w14:paraId="1908C809" w14:textId="77777777" w:rsidR="00F53003" w:rsidRPr="007A5C30" w:rsidRDefault="00F53003" w:rsidP="00F53003">
            <w:pPr>
              <w:spacing w:line="256" w:lineRule="auto"/>
              <w:ind w:left="42"/>
              <w:rPr>
                <w:i/>
                <w:color w:val="0000CC"/>
              </w:rPr>
            </w:pPr>
            <w:r w:rsidRPr="006151EF">
              <w:rPr>
                <w:i/>
                <w:color w:val="0000CC"/>
              </w:rPr>
              <w:t>Управление городского хозяйства Администрации города Норильска (МКУ «Управление жилищно-коммунального хозяйства»)</w:t>
            </w:r>
          </w:p>
        </w:tc>
        <w:tc>
          <w:tcPr>
            <w:tcW w:w="838" w:type="dxa"/>
            <w:tcBorders>
              <w:top w:val="single" w:sz="4" w:space="0" w:color="auto"/>
              <w:left w:val="single" w:sz="4" w:space="0" w:color="auto"/>
              <w:bottom w:val="single" w:sz="4" w:space="0" w:color="auto"/>
              <w:right w:val="single" w:sz="4" w:space="0" w:color="auto"/>
            </w:tcBorders>
            <w:vAlign w:val="center"/>
          </w:tcPr>
          <w:p w14:paraId="00EED2B9" w14:textId="77777777" w:rsidR="00F53003" w:rsidRPr="007A5C30" w:rsidRDefault="00F53003" w:rsidP="00F53003">
            <w:pPr>
              <w:spacing w:line="256" w:lineRule="auto"/>
              <w:jc w:val="center"/>
              <w:rPr>
                <w:i/>
                <w:color w:val="0000CC"/>
              </w:rPr>
            </w:pPr>
          </w:p>
        </w:tc>
        <w:tc>
          <w:tcPr>
            <w:tcW w:w="1922" w:type="dxa"/>
            <w:tcBorders>
              <w:top w:val="single" w:sz="4" w:space="0" w:color="auto"/>
              <w:left w:val="single" w:sz="4" w:space="0" w:color="auto"/>
              <w:bottom w:val="single" w:sz="4" w:space="0" w:color="auto"/>
              <w:right w:val="single" w:sz="4" w:space="0" w:color="auto"/>
            </w:tcBorders>
            <w:vAlign w:val="center"/>
          </w:tcPr>
          <w:p w14:paraId="6516A154" w14:textId="77777777" w:rsidR="00F53003" w:rsidRPr="007A5C30" w:rsidRDefault="00F53003" w:rsidP="00F53003">
            <w:pPr>
              <w:spacing w:line="256" w:lineRule="auto"/>
              <w:ind w:left="61"/>
              <w:jc w:val="center"/>
              <w:rPr>
                <w:i/>
                <w:color w:val="0000CC"/>
              </w:rPr>
            </w:pPr>
            <w:r>
              <w:rPr>
                <w:i/>
                <w:color w:val="0000CC"/>
              </w:rPr>
              <w:t>3 775,1</w:t>
            </w:r>
          </w:p>
        </w:tc>
        <w:tc>
          <w:tcPr>
            <w:tcW w:w="1593" w:type="dxa"/>
            <w:tcBorders>
              <w:top w:val="single" w:sz="4" w:space="0" w:color="auto"/>
              <w:left w:val="single" w:sz="4" w:space="0" w:color="auto"/>
              <w:bottom w:val="single" w:sz="4" w:space="0" w:color="auto"/>
              <w:right w:val="single" w:sz="4" w:space="0" w:color="auto"/>
            </w:tcBorders>
            <w:vAlign w:val="center"/>
          </w:tcPr>
          <w:p w14:paraId="3037EE1B" w14:textId="77777777" w:rsidR="00F53003" w:rsidRPr="007A5C30" w:rsidRDefault="00F53003" w:rsidP="00F53003">
            <w:pPr>
              <w:spacing w:line="256" w:lineRule="auto"/>
              <w:ind w:left="61"/>
              <w:jc w:val="center"/>
              <w:rPr>
                <w:i/>
                <w:color w:val="0000CC"/>
              </w:rPr>
            </w:pPr>
            <w:r>
              <w:rPr>
                <w:i/>
                <w:color w:val="0000CC"/>
              </w:rPr>
              <w:t>1 930,9</w:t>
            </w:r>
          </w:p>
        </w:tc>
        <w:tc>
          <w:tcPr>
            <w:tcW w:w="841" w:type="dxa"/>
            <w:tcBorders>
              <w:top w:val="single" w:sz="4" w:space="0" w:color="auto"/>
              <w:left w:val="single" w:sz="4" w:space="0" w:color="auto"/>
              <w:bottom w:val="single" w:sz="4" w:space="0" w:color="auto"/>
              <w:right w:val="single" w:sz="4" w:space="0" w:color="auto"/>
            </w:tcBorders>
            <w:vAlign w:val="center"/>
          </w:tcPr>
          <w:p w14:paraId="6CB657E6" w14:textId="77777777" w:rsidR="00F53003" w:rsidRPr="007A5C30" w:rsidRDefault="00F53003" w:rsidP="00F53003">
            <w:pPr>
              <w:spacing w:line="256" w:lineRule="auto"/>
              <w:ind w:left="-60" w:right="-64"/>
              <w:jc w:val="center"/>
              <w:rPr>
                <w:i/>
                <w:color w:val="0000CC"/>
              </w:rPr>
            </w:pPr>
            <w:r>
              <w:rPr>
                <w:i/>
                <w:color w:val="0000CC"/>
              </w:rPr>
              <w:t>51,1</w:t>
            </w:r>
          </w:p>
        </w:tc>
      </w:tr>
      <w:tr w:rsidR="00F53003" w:rsidRPr="007A5C30" w14:paraId="5E9F95EE" w14:textId="77777777" w:rsidTr="00F53003">
        <w:trPr>
          <w:trHeight w:val="567"/>
          <w:jc w:val="center"/>
        </w:trPr>
        <w:tc>
          <w:tcPr>
            <w:tcW w:w="605" w:type="dxa"/>
            <w:vMerge/>
            <w:tcBorders>
              <w:left w:val="single" w:sz="4" w:space="0" w:color="auto"/>
              <w:right w:val="single" w:sz="4" w:space="0" w:color="auto"/>
            </w:tcBorders>
            <w:vAlign w:val="center"/>
          </w:tcPr>
          <w:p w14:paraId="67C561AD" w14:textId="77777777" w:rsidR="00F53003" w:rsidRPr="007A5C30" w:rsidRDefault="00F53003" w:rsidP="00F53003">
            <w:pPr>
              <w:spacing w:line="256" w:lineRule="auto"/>
              <w:ind w:left="-62" w:right="-156"/>
              <w:jc w:val="center"/>
              <w:rPr>
                <w:i/>
                <w:color w:val="0000CC"/>
              </w:rPr>
            </w:pPr>
          </w:p>
        </w:tc>
        <w:tc>
          <w:tcPr>
            <w:tcW w:w="3545" w:type="dxa"/>
            <w:tcBorders>
              <w:top w:val="single" w:sz="4" w:space="0" w:color="auto"/>
              <w:left w:val="single" w:sz="4" w:space="0" w:color="auto"/>
              <w:bottom w:val="single" w:sz="4" w:space="0" w:color="auto"/>
              <w:right w:val="single" w:sz="4" w:space="0" w:color="auto"/>
            </w:tcBorders>
            <w:vAlign w:val="center"/>
          </w:tcPr>
          <w:p w14:paraId="1A410BB5" w14:textId="77777777" w:rsidR="00F53003" w:rsidRPr="007A5C30" w:rsidRDefault="00F53003" w:rsidP="00F53003">
            <w:pPr>
              <w:spacing w:line="256" w:lineRule="auto"/>
              <w:ind w:left="42"/>
              <w:rPr>
                <w:i/>
                <w:color w:val="0000CC"/>
              </w:rPr>
            </w:pPr>
            <w:r w:rsidRPr="006151EF">
              <w:rPr>
                <w:i/>
              </w:rPr>
              <w:t>- средства местного бюджета</w:t>
            </w:r>
          </w:p>
        </w:tc>
        <w:tc>
          <w:tcPr>
            <w:tcW w:w="838" w:type="dxa"/>
            <w:tcBorders>
              <w:top w:val="single" w:sz="4" w:space="0" w:color="auto"/>
              <w:left w:val="single" w:sz="4" w:space="0" w:color="auto"/>
              <w:bottom w:val="single" w:sz="4" w:space="0" w:color="auto"/>
              <w:right w:val="single" w:sz="4" w:space="0" w:color="auto"/>
            </w:tcBorders>
            <w:vAlign w:val="center"/>
          </w:tcPr>
          <w:p w14:paraId="4C6ADAC5" w14:textId="77777777" w:rsidR="00F53003" w:rsidRPr="006151EF" w:rsidRDefault="00F53003" w:rsidP="00F53003">
            <w:pPr>
              <w:spacing w:line="256" w:lineRule="auto"/>
              <w:ind w:left="-12" w:right="-26"/>
              <w:jc w:val="center"/>
              <w:rPr>
                <w:i/>
              </w:rPr>
            </w:pPr>
            <w:r w:rsidRPr="006151EF">
              <w:rPr>
                <w:i/>
              </w:rPr>
              <w:t>0505</w:t>
            </w:r>
          </w:p>
        </w:tc>
        <w:tc>
          <w:tcPr>
            <w:tcW w:w="1922" w:type="dxa"/>
            <w:tcBorders>
              <w:top w:val="single" w:sz="4" w:space="0" w:color="auto"/>
              <w:left w:val="single" w:sz="4" w:space="0" w:color="auto"/>
              <w:bottom w:val="single" w:sz="4" w:space="0" w:color="auto"/>
              <w:right w:val="single" w:sz="4" w:space="0" w:color="auto"/>
            </w:tcBorders>
            <w:vAlign w:val="center"/>
          </w:tcPr>
          <w:p w14:paraId="3A57A45D" w14:textId="77777777" w:rsidR="00F53003" w:rsidRPr="006151EF" w:rsidRDefault="00F53003" w:rsidP="00F53003">
            <w:pPr>
              <w:spacing w:line="256" w:lineRule="auto"/>
              <w:ind w:left="61"/>
              <w:jc w:val="center"/>
              <w:rPr>
                <w:i/>
              </w:rPr>
            </w:pPr>
            <w:r>
              <w:rPr>
                <w:i/>
              </w:rPr>
              <w:t>3 775,1</w:t>
            </w:r>
          </w:p>
        </w:tc>
        <w:tc>
          <w:tcPr>
            <w:tcW w:w="1593" w:type="dxa"/>
            <w:tcBorders>
              <w:top w:val="single" w:sz="4" w:space="0" w:color="auto"/>
              <w:left w:val="single" w:sz="4" w:space="0" w:color="auto"/>
              <w:bottom w:val="single" w:sz="4" w:space="0" w:color="auto"/>
              <w:right w:val="single" w:sz="4" w:space="0" w:color="auto"/>
            </w:tcBorders>
            <w:vAlign w:val="center"/>
          </w:tcPr>
          <w:p w14:paraId="4F4953BC" w14:textId="77777777" w:rsidR="00F53003" w:rsidRPr="006151EF" w:rsidRDefault="00F53003" w:rsidP="00F53003">
            <w:pPr>
              <w:spacing w:line="256" w:lineRule="auto"/>
              <w:ind w:left="61"/>
              <w:jc w:val="center"/>
              <w:rPr>
                <w:i/>
              </w:rPr>
            </w:pPr>
            <w:r w:rsidRPr="006151EF">
              <w:rPr>
                <w:i/>
              </w:rPr>
              <w:t>1 930,9</w:t>
            </w:r>
          </w:p>
        </w:tc>
        <w:tc>
          <w:tcPr>
            <w:tcW w:w="841" w:type="dxa"/>
            <w:tcBorders>
              <w:top w:val="single" w:sz="4" w:space="0" w:color="auto"/>
              <w:left w:val="single" w:sz="4" w:space="0" w:color="auto"/>
              <w:bottom w:val="single" w:sz="4" w:space="0" w:color="auto"/>
              <w:right w:val="single" w:sz="4" w:space="0" w:color="auto"/>
            </w:tcBorders>
            <w:vAlign w:val="center"/>
          </w:tcPr>
          <w:p w14:paraId="4B1E25DE" w14:textId="77777777" w:rsidR="00F53003" w:rsidRPr="006151EF" w:rsidRDefault="00F53003" w:rsidP="00F53003">
            <w:pPr>
              <w:spacing w:line="256" w:lineRule="auto"/>
              <w:ind w:left="-60" w:right="-64"/>
              <w:jc w:val="center"/>
              <w:rPr>
                <w:i/>
              </w:rPr>
            </w:pPr>
            <w:r w:rsidRPr="006151EF">
              <w:rPr>
                <w:i/>
              </w:rPr>
              <w:t>51,1</w:t>
            </w:r>
          </w:p>
        </w:tc>
      </w:tr>
      <w:tr w:rsidR="00F53003" w:rsidRPr="007A5C30" w14:paraId="5BAB3D73" w14:textId="77777777" w:rsidTr="00F53003">
        <w:trPr>
          <w:trHeight w:val="607"/>
          <w:jc w:val="center"/>
        </w:trPr>
        <w:tc>
          <w:tcPr>
            <w:tcW w:w="605" w:type="dxa"/>
            <w:vMerge w:val="restart"/>
            <w:tcBorders>
              <w:top w:val="single" w:sz="4" w:space="0" w:color="auto"/>
              <w:left w:val="single" w:sz="4" w:space="0" w:color="auto"/>
              <w:right w:val="single" w:sz="4" w:space="0" w:color="auto"/>
            </w:tcBorders>
            <w:vAlign w:val="center"/>
            <w:hideMark/>
          </w:tcPr>
          <w:p w14:paraId="2B47B4F6" w14:textId="77777777" w:rsidR="00F53003" w:rsidRPr="007A5C30" w:rsidRDefault="00F53003" w:rsidP="00F53003">
            <w:pPr>
              <w:spacing w:line="256" w:lineRule="auto"/>
              <w:ind w:left="-62" w:right="-156"/>
              <w:jc w:val="center"/>
              <w:rPr>
                <w:i/>
                <w:color w:val="0000CC"/>
              </w:rPr>
            </w:pPr>
            <w:r>
              <w:rPr>
                <w:i/>
                <w:color w:val="0000CC"/>
              </w:rPr>
              <w:t>2</w:t>
            </w:r>
            <w:r w:rsidRPr="007A5C30">
              <w:rPr>
                <w:i/>
                <w:color w:val="0000CC"/>
              </w:rPr>
              <w:t>.</w:t>
            </w:r>
          </w:p>
        </w:tc>
        <w:tc>
          <w:tcPr>
            <w:tcW w:w="3545" w:type="dxa"/>
            <w:tcBorders>
              <w:top w:val="single" w:sz="4" w:space="0" w:color="auto"/>
              <w:left w:val="single" w:sz="4" w:space="0" w:color="auto"/>
              <w:bottom w:val="single" w:sz="4" w:space="0" w:color="auto"/>
              <w:right w:val="single" w:sz="4" w:space="0" w:color="auto"/>
            </w:tcBorders>
            <w:vAlign w:val="center"/>
            <w:hideMark/>
          </w:tcPr>
          <w:p w14:paraId="78F6119D" w14:textId="77777777" w:rsidR="00F53003" w:rsidRPr="00261F3A" w:rsidRDefault="00F53003" w:rsidP="00F53003">
            <w:pPr>
              <w:spacing w:line="256" w:lineRule="auto"/>
              <w:ind w:left="42"/>
              <w:rPr>
                <w:i/>
                <w:color w:val="0000CC"/>
              </w:rPr>
            </w:pPr>
            <w:r w:rsidRPr="00261F3A">
              <w:rPr>
                <w:i/>
                <w:color w:val="0000CC"/>
              </w:rPr>
              <w:t>Администрация города Норильска (МБУ «Молодежный центр»)</w:t>
            </w:r>
          </w:p>
        </w:tc>
        <w:tc>
          <w:tcPr>
            <w:tcW w:w="838" w:type="dxa"/>
            <w:tcBorders>
              <w:top w:val="single" w:sz="4" w:space="0" w:color="auto"/>
              <w:left w:val="single" w:sz="4" w:space="0" w:color="auto"/>
              <w:bottom w:val="single" w:sz="4" w:space="0" w:color="auto"/>
              <w:right w:val="single" w:sz="4" w:space="0" w:color="auto"/>
            </w:tcBorders>
            <w:vAlign w:val="center"/>
            <w:hideMark/>
          </w:tcPr>
          <w:p w14:paraId="130EA27C" w14:textId="77777777" w:rsidR="00F53003" w:rsidRPr="00261F3A" w:rsidRDefault="00F53003" w:rsidP="00F53003">
            <w:pPr>
              <w:spacing w:line="256" w:lineRule="auto"/>
              <w:ind w:left="-12" w:right="-26"/>
              <w:jc w:val="center"/>
              <w:rPr>
                <w:i/>
                <w:color w:val="0000CC"/>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37C18A2" w14:textId="77777777" w:rsidR="00F53003" w:rsidRPr="00261F3A" w:rsidRDefault="00F53003" w:rsidP="00F53003">
            <w:pPr>
              <w:spacing w:line="256" w:lineRule="auto"/>
              <w:ind w:left="61"/>
              <w:jc w:val="center"/>
              <w:rPr>
                <w:i/>
                <w:color w:val="0000CC"/>
              </w:rPr>
            </w:pPr>
            <w:r w:rsidRPr="00261F3A">
              <w:rPr>
                <w:i/>
                <w:color w:val="0000CC"/>
              </w:rPr>
              <w:t>306,4</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AC9D16C" w14:textId="77777777" w:rsidR="00F53003" w:rsidRPr="00261F3A" w:rsidRDefault="00F53003" w:rsidP="00F53003">
            <w:pPr>
              <w:spacing w:line="256" w:lineRule="auto"/>
              <w:ind w:left="61"/>
              <w:jc w:val="center"/>
              <w:rPr>
                <w:i/>
                <w:color w:val="0000CC"/>
              </w:rPr>
            </w:pPr>
            <w:r w:rsidRPr="00261F3A">
              <w:rPr>
                <w:i/>
                <w:color w:val="0000CC"/>
              </w:rPr>
              <w:t>305,8</w:t>
            </w:r>
          </w:p>
        </w:tc>
        <w:tc>
          <w:tcPr>
            <w:tcW w:w="841" w:type="dxa"/>
            <w:tcBorders>
              <w:top w:val="single" w:sz="4" w:space="0" w:color="auto"/>
              <w:left w:val="single" w:sz="4" w:space="0" w:color="auto"/>
              <w:bottom w:val="single" w:sz="4" w:space="0" w:color="auto"/>
              <w:right w:val="single" w:sz="4" w:space="0" w:color="auto"/>
            </w:tcBorders>
            <w:vAlign w:val="center"/>
            <w:hideMark/>
          </w:tcPr>
          <w:p w14:paraId="6B73FC84" w14:textId="77777777" w:rsidR="00F53003" w:rsidRPr="00261F3A" w:rsidRDefault="00F53003" w:rsidP="00F53003">
            <w:pPr>
              <w:spacing w:line="256" w:lineRule="auto"/>
              <w:ind w:left="-60" w:right="-64"/>
              <w:jc w:val="center"/>
              <w:rPr>
                <w:i/>
                <w:color w:val="0000CC"/>
              </w:rPr>
            </w:pPr>
            <w:r w:rsidRPr="00261F3A">
              <w:rPr>
                <w:i/>
                <w:color w:val="0000CC"/>
              </w:rPr>
              <w:t>99,8</w:t>
            </w:r>
          </w:p>
        </w:tc>
      </w:tr>
      <w:tr w:rsidR="00F53003" w:rsidRPr="007A5C30" w14:paraId="6268C0FC" w14:textId="77777777" w:rsidTr="00F53003">
        <w:trPr>
          <w:trHeight w:val="567"/>
          <w:jc w:val="center"/>
        </w:trPr>
        <w:tc>
          <w:tcPr>
            <w:tcW w:w="605" w:type="dxa"/>
            <w:vMerge/>
            <w:tcBorders>
              <w:left w:val="single" w:sz="4" w:space="0" w:color="auto"/>
              <w:bottom w:val="single" w:sz="4" w:space="0" w:color="auto"/>
              <w:right w:val="single" w:sz="4" w:space="0" w:color="auto"/>
            </w:tcBorders>
            <w:vAlign w:val="center"/>
          </w:tcPr>
          <w:p w14:paraId="53615B63" w14:textId="77777777" w:rsidR="00F53003" w:rsidRPr="007A5C30" w:rsidRDefault="00F53003" w:rsidP="00F53003">
            <w:pPr>
              <w:spacing w:line="256" w:lineRule="auto"/>
              <w:ind w:left="-62" w:right="-156"/>
              <w:jc w:val="center"/>
              <w:rPr>
                <w:i/>
                <w:color w:val="0000CC"/>
              </w:rPr>
            </w:pPr>
          </w:p>
        </w:tc>
        <w:tc>
          <w:tcPr>
            <w:tcW w:w="3545" w:type="dxa"/>
            <w:tcBorders>
              <w:top w:val="single" w:sz="4" w:space="0" w:color="auto"/>
              <w:left w:val="single" w:sz="4" w:space="0" w:color="auto"/>
              <w:bottom w:val="single" w:sz="4" w:space="0" w:color="auto"/>
              <w:right w:val="single" w:sz="4" w:space="0" w:color="auto"/>
            </w:tcBorders>
            <w:vAlign w:val="center"/>
          </w:tcPr>
          <w:p w14:paraId="58FBD368" w14:textId="77777777" w:rsidR="00F53003" w:rsidRPr="00261F3A" w:rsidRDefault="00F53003" w:rsidP="00F53003">
            <w:pPr>
              <w:spacing w:line="256" w:lineRule="auto"/>
              <w:ind w:left="42" w:hanging="283"/>
              <w:rPr>
                <w:i/>
              </w:rPr>
            </w:pPr>
            <w:r w:rsidRPr="00261F3A">
              <w:rPr>
                <w:i/>
              </w:rPr>
              <w:t xml:space="preserve">    - средства местного бюджета</w:t>
            </w:r>
          </w:p>
        </w:tc>
        <w:tc>
          <w:tcPr>
            <w:tcW w:w="838" w:type="dxa"/>
            <w:tcBorders>
              <w:top w:val="single" w:sz="4" w:space="0" w:color="auto"/>
              <w:left w:val="single" w:sz="4" w:space="0" w:color="auto"/>
              <w:bottom w:val="single" w:sz="4" w:space="0" w:color="auto"/>
              <w:right w:val="single" w:sz="4" w:space="0" w:color="auto"/>
            </w:tcBorders>
            <w:vAlign w:val="center"/>
          </w:tcPr>
          <w:p w14:paraId="4FEA32F1" w14:textId="77777777" w:rsidR="00F53003" w:rsidRPr="00261F3A" w:rsidRDefault="00F53003" w:rsidP="00F53003">
            <w:pPr>
              <w:spacing w:line="256" w:lineRule="auto"/>
              <w:ind w:left="-12" w:right="-26"/>
              <w:jc w:val="center"/>
              <w:rPr>
                <w:i/>
              </w:rPr>
            </w:pPr>
            <w:r w:rsidRPr="00261F3A">
              <w:rPr>
                <w:i/>
              </w:rPr>
              <w:t>0707</w:t>
            </w:r>
          </w:p>
        </w:tc>
        <w:tc>
          <w:tcPr>
            <w:tcW w:w="1922" w:type="dxa"/>
            <w:tcBorders>
              <w:top w:val="single" w:sz="4" w:space="0" w:color="auto"/>
              <w:left w:val="single" w:sz="4" w:space="0" w:color="auto"/>
              <w:bottom w:val="single" w:sz="4" w:space="0" w:color="auto"/>
              <w:right w:val="single" w:sz="4" w:space="0" w:color="auto"/>
            </w:tcBorders>
            <w:vAlign w:val="center"/>
          </w:tcPr>
          <w:p w14:paraId="66B1328C" w14:textId="77777777" w:rsidR="00F53003" w:rsidRPr="00261F3A" w:rsidRDefault="00F53003" w:rsidP="00F53003">
            <w:pPr>
              <w:spacing w:line="256" w:lineRule="auto"/>
              <w:ind w:left="61"/>
              <w:jc w:val="center"/>
              <w:rPr>
                <w:i/>
              </w:rPr>
            </w:pPr>
            <w:r w:rsidRPr="00261F3A">
              <w:rPr>
                <w:i/>
              </w:rPr>
              <w:t>306,4</w:t>
            </w:r>
          </w:p>
        </w:tc>
        <w:tc>
          <w:tcPr>
            <w:tcW w:w="1593" w:type="dxa"/>
            <w:tcBorders>
              <w:top w:val="single" w:sz="4" w:space="0" w:color="auto"/>
              <w:left w:val="single" w:sz="4" w:space="0" w:color="auto"/>
              <w:bottom w:val="single" w:sz="4" w:space="0" w:color="auto"/>
              <w:right w:val="single" w:sz="4" w:space="0" w:color="auto"/>
            </w:tcBorders>
            <w:vAlign w:val="center"/>
          </w:tcPr>
          <w:p w14:paraId="36ED0D63" w14:textId="77777777" w:rsidR="00F53003" w:rsidRPr="00261F3A" w:rsidRDefault="00F53003" w:rsidP="00F53003">
            <w:pPr>
              <w:spacing w:line="256" w:lineRule="auto"/>
              <w:ind w:left="61"/>
              <w:jc w:val="center"/>
              <w:rPr>
                <w:i/>
              </w:rPr>
            </w:pPr>
            <w:r w:rsidRPr="00261F3A">
              <w:rPr>
                <w:i/>
              </w:rPr>
              <w:t>305,8</w:t>
            </w:r>
          </w:p>
        </w:tc>
        <w:tc>
          <w:tcPr>
            <w:tcW w:w="841" w:type="dxa"/>
            <w:tcBorders>
              <w:top w:val="single" w:sz="4" w:space="0" w:color="auto"/>
              <w:left w:val="single" w:sz="4" w:space="0" w:color="auto"/>
              <w:bottom w:val="single" w:sz="4" w:space="0" w:color="auto"/>
              <w:right w:val="single" w:sz="4" w:space="0" w:color="auto"/>
            </w:tcBorders>
            <w:vAlign w:val="center"/>
          </w:tcPr>
          <w:p w14:paraId="3F27515A" w14:textId="77777777" w:rsidR="00F53003" w:rsidRPr="00261F3A" w:rsidRDefault="00F53003" w:rsidP="00F53003">
            <w:pPr>
              <w:spacing w:line="256" w:lineRule="auto"/>
              <w:ind w:left="-60" w:right="-64"/>
              <w:jc w:val="center"/>
              <w:rPr>
                <w:i/>
              </w:rPr>
            </w:pPr>
            <w:r w:rsidRPr="00261F3A">
              <w:rPr>
                <w:i/>
              </w:rPr>
              <w:t>99,8</w:t>
            </w:r>
          </w:p>
        </w:tc>
      </w:tr>
      <w:tr w:rsidR="00F53003" w:rsidRPr="007A5C30" w14:paraId="7E4A8754" w14:textId="77777777" w:rsidTr="00F53003">
        <w:trPr>
          <w:trHeight w:val="850"/>
          <w:jc w:val="center"/>
        </w:trPr>
        <w:tc>
          <w:tcPr>
            <w:tcW w:w="605" w:type="dxa"/>
            <w:vMerge w:val="restart"/>
            <w:tcBorders>
              <w:top w:val="single" w:sz="4" w:space="0" w:color="auto"/>
              <w:left w:val="single" w:sz="4" w:space="0" w:color="auto"/>
              <w:right w:val="single" w:sz="4" w:space="0" w:color="auto"/>
            </w:tcBorders>
            <w:vAlign w:val="center"/>
          </w:tcPr>
          <w:p w14:paraId="67C074D6" w14:textId="77777777" w:rsidR="00F53003" w:rsidRPr="007A5C30" w:rsidRDefault="00F53003" w:rsidP="00F53003">
            <w:pPr>
              <w:spacing w:line="256" w:lineRule="auto"/>
              <w:ind w:left="-62" w:right="-156"/>
              <w:jc w:val="center"/>
              <w:rPr>
                <w:i/>
                <w:color w:val="0000CC"/>
              </w:rPr>
            </w:pPr>
            <w:r>
              <w:rPr>
                <w:i/>
                <w:color w:val="0000CC"/>
              </w:rPr>
              <w:t>3</w:t>
            </w:r>
            <w:r w:rsidRPr="007A5C30">
              <w:rPr>
                <w:i/>
                <w:color w:val="0000CC"/>
              </w:rPr>
              <w:t>.</w:t>
            </w:r>
          </w:p>
        </w:tc>
        <w:tc>
          <w:tcPr>
            <w:tcW w:w="3545" w:type="dxa"/>
            <w:tcBorders>
              <w:top w:val="single" w:sz="4" w:space="0" w:color="auto"/>
              <w:left w:val="single" w:sz="4" w:space="0" w:color="auto"/>
              <w:bottom w:val="single" w:sz="4" w:space="0" w:color="auto"/>
              <w:right w:val="single" w:sz="4" w:space="0" w:color="auto"/>
            </w:tcBorders>
            <w:vAlign w:val="center"/>
          </w:tcPr>
          <w:p w14:paraId="5D4F2828" w14:textId="77777777" w:rsidR="00F53003" w:rsidRPr="00AD2FAE" w:rsidRDefault="00F53003" w:rsidP="00F53003">
            <w:pPr>
              <w:spacing w:line="256" w:lineRule="auto"/>
              <w:ind w:left="42"/>
              <w:rPr>
                <w:i/>
                <w:color w:val="0000CC"/>
              </w:rPr>
            </w:pPr>
            <w:r w:rsidRPr="00AD2FAE">
              <w:rPr>
                <w:i/>
                <w:color w:val="0000CC"/>
              </w:rPr>
              <w:t>Управление по реновации Администрации города Норильска (МКУ «Управление капитальных ремонтов и строительства»)</w:t>
            </w:r>
          </w:p>
        </w:tc>
        <w:tc>
          <w:tcPr>
            <w:tcW w:w="838" w:type="dxa"/>
            <w:tcBorders>
              <w:top w:val="single" w:sz="4" w:space="0" w:color="auto"/>
              <w:left w:val="single" w:sz="4" w:space="0" w:color="auto"/>
              <w:bottom w:val="single" w:sz="4" w:space="0" w:color="auto"/>
              <w:right w:val="single" w:sz="4" w:space="0" w:color="auto"/>
            </w:tcBorders>
            <w:vAlign w:val="center"/>
          </w:tcPr>
          <w:p w14:paraId="40C46E62" w14:textId="77777777" w:rsidR="00F53003" w:rsidRPr="00AD2FAE" w:rsidRDefault="00F53003" w:rsidP="00F53003">
            <w:pPr>
              <w:spacing w:line="256" w:lineRule="auto"/>
              <w:ind w:left="-12" w:right="-26"/>
              <w:jc w:val="center"/>
              <w:rPr>
                <w:i/>
                <w:color w:val="0000CC"/>
              </w:rPr>
            </w:pPr>
          </w:p>
        </w:tc>
        <w:tc>
          <w:tcPr>
            <w:tcW w:w="1922" w:type="dxa"/>
            <w:tcBorders>
              <w:top w:val="single" w:sz="4" w:space="0" w:color="auto"/>
              <w:left w:val="single" w:sz="4" w:space="0" w:color="auto"/>
              <w:bottom w:val="single" w:sz="4" w:space="0" w:color="auto"/>
              <w:right w:val="single" w:sz="4" w:space="0" w:color="auto"/>
            </w:tcBorders>
            <w:vAlign w:val="center"/>
          </w:tcPr>
          <w:p w14:paraId="4ACB7600" w14:textId="77777777" w:rsidR="00F53003" w:rsidRPr="00AD2FAE" w:rsidRDefault="00F53003" w:rsidP="00F53003">
            <w:pPr>
              <w:spacing w:line="256" w:lineRule="auto"/>
              <w:ind w:left="61"/>
              <w:jc w:val="center"/>
              <w:rPr>
                <w:i/>
                <w:color w:val="0000CC"/>
              </w:rPr>
            </w:pPr>
            <w:r w:rsidRPr="00AD2FAE">
              <w:rPr>
                <w:i/>
                <w:color w:val="0000CC"/>
              </w:rPr>
              <w:t>200,8</w:t>
            </w:r>
          </w:p>
        </w:tc>
        <w:tc>
          <w:tcPr>
            <w:tcW w:w="1593" w:type="dxa"/>
            <w:tcBorders>
              <w:top w:val="single" w:sz="4" w:space="0" w:color="auto"/>
              <w:left w:val="single" w:sz="4" w:space="0" w:color="auto"/>
              <w:bottom w:val="single" w:sz="4" w:space="0" w:color="auto"/>
              <w:right w:val="single" w:sz="4" w:space="0" w:color="auto"/>
            </w:tcBorders>
            <w:vAlign w:val="center"/>
          </w:tcPr>
          <w:p w14:paraId="7A7AB404" w14:textId="77777777" w:rsidR="00F53003" w:rsidRPr="00AD2FAE" w:rsidRDefault="00F53003" w:rsidP="00F53003">
            <w:pPr>
              <w:spacing w:line="256" w:lineRule="auto"/>
              <w:ind w:left="61"/>
              <w:jc w:val="center"/>
              <w:rPr>
                <w:i/>
                <w:color w:val="0000CC"/>
              </w:rPr>
            </w:pPr>
            <w:r w:rsidRPr="00AD2FAE">
              <w:rPr>
                <w:i/>
                <w:color w:val="0000CC"/>
              </w:rPr>
              <w:t>175,2</w:t>
            </w:r>
          </w:p>
        </w:tc>
        <w:tc>
          <w:tcPr>
            <w:tcW w:w="841" w:type="dxa"/>
            <w:tcBorders>
              <w:top w:val="single" w:sz="4" w:space="0" w:color="auto"/>
              <w:left w:val="single" w:sz="4" w:space="0" w:color="auto"/>
              <w:bottom w:val="single" w:sz="4" w:space="0" w:color="auto"/>
              <w:right w:val="single" w:sz="4" w:space="0" w:color="auto"/>
            </w:tcBorders>
            <w:vAlign w:val="center"/>
          </w:tcPr>
          <w:p w14:paraId="5058EB5F" w14:textId="77777777" w:rsidR="00F53003" w:rsidRPr="00AD2FAE" w:rsidRDefault="00F53003" w:rsidP="00F53003">
            <w:pPr>
              <w:spacing w:line="256" w:lineRule="auto"/>
              <w:ind w:left="-60" w:right="-64"/>
              <w:jc w:val="center"/>
              <w:rPr>
                <w:i/>
                <w:color w:val="0000CC"/>
              </w:rPr>
            </w:pPr>
            <w:r w:rsidRPr="00AD2FAE">
              <w:rPr>
                <w:i/>
                <w:color w:val="0000CC"/>
              </w:rPr>
              <w:t>87,3</w:t>
            </w:r>
          </w:p>
        </w:tc>
      </w:tr>
      <w:tr w:rsidR="00F53003" w:rsidRPr="007A5C30" w14:paraId="3A335395" w14:textId="77777777" w:rsidTr="00F53003">
        <w:trPr>
          <w:trHeight w:val="567"/>
          <w:jc w:val="center"/>
        </w:trPr>
        <w:tc>
          <w:tcPr>
            <w:tcW w:w="605" w:type="dxa"/>
            <w:vMerge/>
            <w:tcBorders>
              <w:left w:val="single" w:sz="4" w:space="0" w:color="auto"/>
              <w:bottom w:val="single" w:sz="4" w:space="0" w:color="auto"/>
              <w:right w:val="single" w:sz="4" w:space="0" w:color="auto"/>
            </w:tcBorders>
            <w:vAlign w:val="center"/>
          </w:tcPr>
          <w:p w14:paraId="0C36B055" w14:textId="77777777" w:rsidR="00F53003" w:rsidRPr="007A5C30" w:rsidRDefault="00F53003" w:rsidP="00F53003">
            <w:pPr>
              <w:spacing w:line="256" w:lineRule="auto"/>
              <w:ind w:left="-62" w:right="-156"/>
              <w:jc w:val="center"/>
              <w:rPr>
                <w:i/>
                <w:color w:val="0000CC"/>
              </w:rPr>
            </w:pPr>
          </w:p>
        </w:tc>
        <w:tc>
          <w:tcPr>
            <w:tcW w:w="3545" w:type="dxa"/>
            <w:tcBorders>
              <w:top w:val="single" w:sz="4" w:space="0" w:color="auto"/>
              <w:left w:val="single" w:sz="4" w:space="0" w:color="auto"/>
              <w:bottom w:val="single" w:sz="4" w:space="0" w:color="auto"/>
              <w:right w:val="single" w:sz="4" w:space="0" w:color="auto"/>
            </w:tcBorders>
            <w:vAlign w:val="center"/>
          </w:tcPr>
          <w:p w14:paraId="29176873" w14:textId="77777777" w:rsidR="00F53003" w:rsidRPr="00831FBA" w:rsidRDefault="00F53003" w:rsidP="00F53003">
            <w:pPr>
              <w:spacing w:line="256" w:lineRule="auto"/>
              <w:ind w:left="42" w:hanging="283"/>
              <w:rPr>
                <w:i/>
              </w:rPr>
            </w:pPr>
            <w:r w:rsidRPr="00831FBA">
              <w:rPr>
                <w:i/>
              </w:rPr>
              <w:t xml:space="preserve">     - средства местного бюджета</w:t>
            </w:r>
          </w:p>
        </w:tc>
        <w:tc>
          <w:tcPr>
            <w:tcW w:w="838" w:type="dxa"/>
            <w:tcBorders>
              <w:top w:val="single" w:sz="4" w:space="0" w:color="auto"/>
              <w:left w:val="single" w:sz="4" w:space="0" w:color="auto"/>
              <w:bottom w:val="single" w:sz="4" w:space="0" w:color="auto"/>
              <w:right w:val="single" w:sz="4" w:space="0" w:color="auto"/>
            </w:tcBorders>
            <w:vAlign w:val="center"/>
          </w:tcPr>
          <w:p w14:paraId="020EC6C4" w14:textId="77777777" w:rsidR="00F53003" w:rsidRPr="00831FBA" w:rsidRDefault="00F53003" w:rsidP="00F53003">
            <w:pPr>
              <w:spacing w:line="256" w:lineRule="auto"/>
              <w:ind w:left="-12" w:right="-26"/>
              <w:jc w:val="center"/>
              <w:rPr>
                <w:i/>
              </w:rPr>
            </w:pPr>
            <w:r w:rsidRPr="00831FBA">
              <w:rPr>
                <w:i/>
              </w:rPr>
              <w:t>0113</w:t>
            </w:r>
          </w:p>
        </w:tc>
        <w:tc>
          <w:tcPr>
            <w:tcW w:w="1922" w:type="dxa"/>
            <w:tcBorders>
              <w:top w:val="single" w:sz="4" w:space="0" w:color="auto"/>
              <w:left w:val="single" w:sz="4" w:space="0" w:color="auto"/>
              <w:bottom w:val="single" w:sz="4" w:space="0" w:color="auto"/>
              <w:right w:val="single" w:sz="4" w:space="0" w:color="auto"/>
            </w:tcBorders>
            <w:vAlign w:val="center"/>
          </w:tcPr>
          <w:p w14:paraId="0BEC0F85" w14:textId="77777777" w:rsidR="00F53003" w:rsidRPr="00831FBA" w:rsidRDefault="00F53003" w:rsidP="00F53003">
            <w:pPr>
              <w:spacing w:line="256" w:lineRule="auto"/>
              <w:ind w:left="61"/>
              <w:jc w:val="center"/>
              <w:rPr>
                <w:i/>
              </w:rPr>
            </w:pPr>
            <w:r w:rsidRPr="00831FBA">
              <w:rPr>
                <w:i/>
              </w:rPr>
              <w:t>200,8</w:t>
            </w:r>
          </w:p>
        </w:tc>
        <w:tc>
          <w:tcPr>
            <w:tcW w:w="1593" w:type="dxa"/>
            <w:tcBorders>
              <w:top w:val="single" w:sz="4" w:space="0" w:color="auto"/>
              <w:left w:val="single" w:sz="4" w:space="0" w:color="auto"/>
              <w:bottom w:val="single" w:sz="4" w:space="0" w:color="auto"/>
              <w:right w:val="single" w:sz="4" w:space="0" w:color="auto"/>
            </w:tcBorders>
            <w:vAlign w:val="center"/>
          </w:tcPr>
          <w:p w14:paraId="7A1C0B46" w14:textId="77777777" w:rsidR="00F53003" w:rsidRPr="00831FBA" w:rsidRDefault="00F53003" w:rsidP="00F53003">
            <w:pPr>
              <w:spacing w:line="256" w:lineRule="auto"/>
              <w:ind w:left="61"/>
              <w:jc w:val="center"/>
              <w:rPr>
                <w:i/>
              </w:rPr>
            </w:pPr>
            <w:r w:rsidRPr="00831FBA">
              <w:rPr>
                <w:i/>
              </w:rPr>
              <w:t>175,2</w:t>
            </w:r>
          </w:p>
        </w:tc>
        <w:tc>
          <w:tcPr>
            <w:tcW w:w="841" w:type="dxa"/>
            <w:tcBorders>
              <w:top w:val="single" w:sz="4" w:space="0" w:color="auto"/>
              <w:left w:val="single" w:sz="4" w:space="0" w:color="auto"/>
              <w:bottom w:val="single" w:sz="4" w:space="0" w:color="auto"/>
              <w:right w:val="single" w:sz="4" w:space="0" w:color="auto"/>
            </w:tcBorders>
            <w:vAlign w:val="center"/>
          </w:tcPr>
          <w:p w14:paraId="20E988D7" w14:textId="77777777" w:rsidR="00F53003" w:rsidRPr="00831FBA" w:rsidRDefault="00F53003" w:rsidP="00F53003">
            <w:pPr>
              <w:spacing w:line="256" w:lineRule="auto"/>
              <w:ind w:left="-60" w:right="-64"/>
              <w:jc w:val="center"/>
              <w:rPr>
                <w:i/>
              </w:rPr>
            </w:pPr>
            <w:r w:rsidRPr="00831FBA">
              <w:rPr>
                <w:i/>
              </w:rPr>
              <w:t>87,3</w:t>
            </w:r>
          </w:p>
        </w:tc>
      </w:tr>
      <w:tr w:rsidR="00F53003" w:rsidRPr="007A5C30" w14:paraId="0CBA4D65" w14:textId="77777777" w:rsidTr="00F53003">
        <w:trPr>
          <w:trHeight w:val="765"/>
          <w:jc w:val="center"/>
        </w:trPr>
        <w:tc>
          <w:tcPr>
            <w:tcW w:w="605" w:type="dxa"/>
            <w:vMerge w:val="restart"/>
            <w:tcBorders>
              <w:top w:val="single" w:sz="4" w:space="0" w:color="auto"/>
              <w:left w:val="single" w:sz="4" w:space="0" w:color="auto"/>
              <w:right w:val="single" w:sz="4" w:space="0" w:color="auto"/>
            </w:tcBorders>
            <w:vAlign w:val="center"/>
          </w:tcPr>
          <w:p w14:paraId="5E1A4CCD" w14:textId="77777777" w:rsidR="00F53003" w:rsidRPr="007A5C30" w:rsidRDefault="00F53003" w:rsidP="00F53003">
            <w:pPr>
              <w:spacing w:line="256" w:lineRule="auto"/>
              <w:ind w:left="-62" w:right="-156"/>
              <w:jc w:val="center"/>
              <w:rPr>
                <w:i/>
                <w:color w:val="0000CC"/>
              </w:rPr>
            </w:pPr>
            <w:r>
              <w:rPr>
                <w:i/>
                <w:color w:val="0000CC"/>
              </w:rPr>
              <w:t>4</w:t>
            </w:r>
            <w:r w:rsidRPr="007A5C30">
              <w:rPr>
                <w:i/>
                <w:color w:val="0000CC"/>
              </w:rPr>
              <w:t>.</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32012DDD" w14:textId="77777777" w:rsidR="00F53003" w:rsidRPr="00776708" w:rsidRDefault="00F53003" w:rsidP="00F53003">
            <w:pPr>
              <w:spacing w:line="256" w:lineRule="auto"/>
              <w:ind w:left="42"/>
              <w:rPr>
                <w:i/>
                <w:color w:val="0000CC"/>
              </w:rPr>
            </w:pPr>
            <w:r w:rsidRPr="00776708">
              <w:rPr>
                <w:i/>
                <w:color w:val="0000CC"/>
              </w:rPr>
              <w:t>Управление общего и дошкольного образования Администрации города Норильска</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2494582" w14:textId="77777777" w:rsidR="00F53003" w:rsidRPr="00776708" w:rsidRDefault="00F53003" w:rsidP="00F53003">
            <w:pPr>
              <w:spacing w:line="256" w:lineRule="auto"/>
              <w:ind w:left="-12" w:right="-26"/>
              <w:jc w:val="center"/>
              <w:rPr>
                <w:i/>
                <w:color w:val="0000CC"/>
              </w:rPr>
            </w:pP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14:paraId="7FFC7E57" w14:textId="77777777" w:rsidR="00F53003" w:rsidRPr="00776708" w:rsidRDefault="00F53003" w:rsidP="00F53003">
            <w:pPr>
              <w:spacing w:line="256" w:lineRule="auto"/>
              <w:ind w:left="61"/>
              <w:jc w:val="center"/>
              <w:rPr>
                <w:i/>
                <w:color w:val="0000CC"/>
              </w:rPr>
            </w:pPr>
            <w:r w:rsidRPr="00776708">
              <w:rPr>
                <w:i/>
                <w:color w:val="0000CC"/>
              </w:rPr>
              <w:t>1 750,4</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487C206" w14:textId="77777777" w:rsidR="00F53003" w:rsidRPr="00776708" w:rsidRDefault="00F53003" w:rsidP="00F53003">
            <w:pPr>
              <w:spacing w:line="256" w:lineRule="auto"/>
              <w:ind w:left="61"/>
              <w:jc w:val="center"/>
              <w:rPr>
                <w:i/>
                <w:color w:val="0000CC"/>
              </w:rPr>
            </w:pPr>
            <w:r w:rsidRPr="00776708">
              <w:rPr>
                <w:i/>
                <w:color w:val="0000CC"/>
              </w:rPr>
              <w:t>1 750,4</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372B21BE" w14:textId="77777777" w:rsidR="00F53003" w:rsidRPr="00776708" w:rsidRDefault="00F53003" w:rsidP="00F53003">
            <w:pPr>
              <w:spacing w:line="256" w:lineRule="auto"/>
              <w:ind w:left="-60" w:right="-64"/>
              <w:jc w:val="center"/>
              <w:rPr>
                <w:i/>
                <w:color w:val="0000CC"/>
              </w:rPr>
            </w:pPr>
            <w:r w:rsidRPr="00776708">
              <w:rPr>
                <w:i/>
                <w:color w:val="0000CC"/>
              </w:rPr>
              <w:t>100,0</w:t>
            </w:r>
          </w:p>
        </w:tc>
      </w:tr>
      <w:tr w:rsidR="00F53003" w:rsidRPr="007A5C30" w14:paraId="0574D717" w14:textId="77777777" w:rsidTr="00F53003">
        <w:trPr>
          <w:trHeight w:val="567"/>
          <w:jc w:val="center"/>
        </w:trPr>
        <w:tc>
          <w:tcPr>
            <w:tcW w:w="605" w:type="dxa"/>
            <w:vMerge/>
            <w:tcBorders>
              <w:left w:val="single" w:sz="4" w:space="0" w:color="auto"/>
              <w:bottom w:val="single" w:sz="4" w:space="0" w:color="auto"/>
              <w:right w:val="single" w:sz="4" w:space="0" w:color="auto"/>
            </w:tcBorders>
            <w:vAlign w:val="center"/>
          </w:tcPr>
          <w:p w14:paraId="6237C739" w14:textId="77777777" w:rsidR="00F53003" w:rsidRPr="007A5C30" w:rsidRDefault="00F53003" w:rsidP="00F53003">
            <w:pPr>
              <w:spacing w:line="256" w:lineRule="auto"/>
              <w:ind w:left="-62" w:right="-156"/>
              <w:jc w:val="center"/>
              <w:rPr>
                <w:i/>
                <w:color w:val="0000CC"/>
              </w:rPr>
            </w:pP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10E2C401" w14:textId="77777777" w:rsidR="00F53003" w:rsidRPr="00776708" w:rsidRDefault="00F53003" w:rsidP="00F53003">
            <w:pPr>
              <w:spacing w:line="256" w:lineRule="auto"/>
              <w:ind w:left="42" w:hanging="283"/>
              <w:rPr>
                <w:i/>
              </w:rPr>
            </w:pPr>
            <w:r w:rsidRPr="00776708">
              <w:rPr>
                <w:i/>
              </w:rPr>
              <w:t xml:space="preserve">    - средства местного бюджета</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6861C39" w14:textId="77777777" w:rsidR="00F53003" w:rsidRPr="00776708" w:rsidRDefault="00F53003" w:rsidP="00F53003">
            <w:pPr>
              <w:spacing w:line="256" w:lineRule="auto"/>
              <w:ind w:left="-12" w:right="-26"/>
              <w:jc w:val="center"/>
              <w:rPr>
                <w:i/>
              </w:rPr>
            </w:pPr>
            <w:r w:rsidRPr="00776708">
              <w:rPr>
                <w:i/>
              </w:rPr>
              <w:t>0702</w:t>
            </w:r>
            <w:r>
              <w:rPr>
                <w:i/>
              </w:rPr>
              <w:t>,</w:t>
            </w:r>
          </w:p>
          <w:p w14:paraId="41F5A9F2" w14:textId="77777777" w:rsidR="00F53003" w:rsidRPr="00776708" w:rsidRDefault="00F53003" w:rsidP="00F53003">
            <w:pPr>
              <w:spacing w:line="256" w:lineRule="auto"/>
              <w:ind w:left="-12" w:right="-26"/>
              <w:rPr>
                <w:i/>
              </w:rPr>
            </w:pPr>
            <w:r>
              <w:rPr>
                <w:i/>
              </w:rPr>
              <w:t xml:space="preserve">  </w:t>
            </w:r>
            <w:r w:rsidRPr="00776708">
              <w:rPr>
                <w:i/>
              </w:rPr>
              <w:t>0703</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14:paraId="088590B2" w14:textId="77777777" w:rsidR="00F53003" w:rsidRPr="00776708" w:rsidRDefault="00F53003" w:rsidP="00F53003">
            <w:pPr>
              <w:spacing w:line="256" w:lineRule="auto"/>
              <w:ind w:left="61" w:hanging="8"/>
              <w:jc w:val="center"/>
              <w:rPr>
                <w:i/>
              </w:rPr>
            </w:pPr>
            <w:r w:rsidRPr="00776708">
              <w:rPr>
                <w:i/>
              </w:rPr>
              <w:t>1 750,4</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70C9FBC" w14:textId="77777777" w:rsidR="00F53003" w:rsidRPr="00776708" w:rsidRDefault="00F53003" w:rsidP="00F53003">
            <w:pPr>
              <w:spacing w:line="256" w:lineRule="auto"/>
              <w:ind w:left="61" w:hanging="61"/>
              <w:jc w:val="center"/>
              <w:rPr>
                <w:i/>
              </w:rPr>
            </w:pPr>
            <w:r w:rsidRPr="00776708">
              <w:rPr>
                <w:i/>
              </w:rPr>
              <w:t>1 750,4</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0A58A313" w14:textId="77777777" w:rsidR="00F53003" w:rsidRPr="00776708" w:rsidRDefault="00F53003" w:rsidP="00F53003">
            <w:pPr>
              <w:spacing w:line="256" w:lineRule="auto"/>
              <w:ind w:left="-60" w:right="-64"/>
              <w:jc w:val="center"/>
              <w:rPr>
                <w:i/>
              </w:rPr>
            </w:pPr>
            <w:r w:rsidRPr="00776708">
              <w:rPr>
                <w:i/>
              </w:rPr>
              <w:t>100,0</w:t>
            </w:r>
          </w:p>
        </w:tc>
      </w:tr>
      <w:tr w:rsidR="00F53003" w:rsidRPr="007A5C30" w14:paraId="2B69CA24" w14:textId="77777777" w:rsidTr="00F53003">
        <w:trPr>
          <w:trHeight w:val="765"/>
          <w:jc w:val="center"/>
        </w:trPr>
        <w:tc>
          <w:tcPr>
            <w:tcW w:w="605" w:type="dxa"/>
            <w:vMerge w:val="restart"/>
            <w:tcBorders>
              <w:top w:val="single" w:sz="4" w:space="0" w:color="auto"/>
              <w:left w:val="single" w:sz="4" w:space="0" w:color="auto"/>
              <w:right w:val="single" w:sz="4" w:space="0" w:color="auto"/>
            </w:tcBorders>
            <w:vAlign w:val="center"/>
          </w:tcPr>
          <w:p w14:paraId="6E6C2FE5" w14:textId="77777777" w:rsidR="00F53003" w:rsidRPr="007A5C30" w:rsidRDefault="00F53003" w:rsidP="00F53003">
            <w:pPr>
              <w:spacing w:line="256" w:lineRule="auto"/>
              <w:ind w:left="-62" w:right="-156"/>
              <w:jc w:val="center"/>
              <w:rPr>
                <w:i/>
                <w:color w:val="0000CC"/>
              </w:rPr>
            </w:pPr>
            <w:r>
              <w:rPr>
                <w:i/>
                <w:color w:val="0000CC"/>
              </w:rPr>
              <w:t>5</w:t>
            </w:r>
            <w:r w:rsidRPr="007A5C30">
              <w:rPr>
                <w:i/>
                <w:color w:val="0000CC"/>
              </w:rPr>
              <w:t>.</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47765A47" w14:textId="77777777" w:rsidR="00F53003" w:rsidRPr="009916AA" w:rsidRDefault="00F53003" w:rsidP="00F53003">
            <w:pPr>
              <w:spacing w:line="256" w:lineRule="auto"/>
              <w:ind w:left="42"/>
              <w:rPr>
                <w:i/>
                <w:color w:val="0000CC"/>
              </w:rPr>
            </w:pPr>
            <w:r w:rsidRPr="009916AA">
              <w:rPr>
                <w:i/>
                <w:color w:val="0000CC"/>
              </w:rPr>
              <w:t>Управление по делам культуры и искусства Администрации города Норильска</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27239D3" w14:textId="77777777" w:rsidR="00F53003" w:rsidRPr="009916AA" w:rsidRDefault="00F53003" w:rsidP="00F53003">
            <w:pPr>
              <w:spacing w:line="256" w:lineRule="auto"/>
              <w:jc w:val="center"/>
              <w:rPr>
                <w:i/>
                <w:color w:val="0000CC"/>
              </w:rPr>
            </w:pP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14:paraId="132119F0" w14:textId="77777777" w:rsidR="00F53003" w:rsidRPr="009916AA" w:rsidRDefault="00F53003" w:rsidP="00F53003">
            <w:pPr>
              <w:spacing w:line="256" w:lineRule="auto"/>
              <w:ind w:left="61"/>
              <w:jc w:val="center"/>
              <w:rPr>
                <w:i/>
                <w:color w:val="0000CC"/>
              </w:rPr>
            </w:pPr>
            <w:r w:rsidRPr="009916AA">
              <w:rPr>
                <w:i/>
                <w:color w:val="0000CC"/>
              </w:rPr>
              <w:t>5 918,2</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7ECCE32" w14:textId="77777777" w:rsidR="00F53003" w:rsidRPr="009916AA" w:rsidRDefault="00F53003" w:rsidP="00F53003">
            <w:pPr>
              <w:spacing w:line="256" w:lineRule="auto"/>
              <w:ind w:left="61"/>
              <w:jc w:val="center"/>
              <w:rPr>
                <w:i/>
                <w:color w:val="0000CC"/>
              </w:rPr>
            </w:pPr>
            <w:r w:rsidRPr="009916AA">
              <w:rPr>
                <w:i/>
                <w:color w:val="0000CC"/>
              </w:rPr>
              <w:t>5 917,4</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52AF5557" w14:textId="77777777" w:rsidR="00F53003" w:rsidRPr="009916AA" w:rsidRDefault="00F53003" w:rsidP="00F53003">
            <w:pPr>
              <w:spacing w:line="256" w:lineRule="auto"/>
              <w:ind w:left="-60" w:right="-64"/>
              <w:jc w:val="center"/>
              <w:rPr>
                <w:i/>
                <w:color w:val="0000CC"/>
              </w:rPr>
            </w:pPr>
            <w:r w:rsidRPr="009916AA">
              <w:rPr>
                <w:i/>
                <w:color w:val="0000CC"/>
              </w:rPr>
              <w:t>100,0</w:t>
            </w:r>
          </w:p>
        </w:tc>
      </w:tr>
      <w:tr w:rsidR="00F53003" w:rsidRPr="007A5C30" w14:paraId="50E3CEEA" w14:textId="77777777" w:rsidTr="00F53003">
        <w:trPr>
          <w:trHeight w:val="567"/>
          <w:jc w:val="center"/>
        </w:trPr>
        <w:tc>
          <w:tcPr>
            <w:tcW w:w="605" w:type="dxa"/>
            <w:vMerge/>
            <w:tcBorders>
              <w:left w:val="single" w:sz="4" w:space="0" w:color="auto"/>
              <w:bottom w:val="single" w:sz="4" w:space="0" w:color="auto"/>
              <w:right w:val="single" w:sz="4" w:space="0" w:color="auto"/>
            </w:tcBorders>
            <w:vAlign w:val="center"/>
          </w:tcPr>
          <w:p w14:paraId="147C9143" w14:textId="77777777" w:rsidR="00F53003" w:rsidRPr="007A5C30" w:rsidRDefault="00F53003" w:rsidP="00F53003">
            <w:pPr>
              <w:spacing w:line="256" w:lineRule="auto"/>
              <w:ind w:left="-62" w:right="-156"/>
              <w:jc w:val="center"/>
              <w:rPr>
                <w:i/>
                <w:color w:val="0000CC"/>
              </w:rPr>
            </w:pP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09DD6413" w14:textId="77777777" w:rsidR="00F53003" w:rsidRPr="009916AA" w:rsidRDefault="00F53003" w:rsidP="00F53003">
            <w:pPr>
              <w:spacing w:line="256" w:lineRule="auto"/>
              <w:ind w:left="42" w:hanging="283"/>
              <w:rPr>
                <w:i/>
              </w:rPr>
            </w:pPr>
            <w:r w:rsidRPr="009916AA">
              <w:rPr>
                <w:i/>
              </w:rPr>
              <w:t xml:space="preserve">    - средства местного бюджета</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D54F13E" w14:textId="77777777" w:rsidR="00F53003" w:rsidRPr="009916AA" w:rsidRDefault="00F53003" w:rsidP="00F53003">
            <w:pPr>
              <w:spacing w:line="256" w:lineRule="auto"/>
              <w:ind w:left="-12" w:right="-26"/>
              <w:jc w:val="center"/>
              <w:rPr>
                <w:i/>
              </w:rPr>
            </w:pPr>
            <w:r w:rsidRPr="009916AA">
              <w:rPr>
                <w:i/>
              </w:rPr>
              <w:t>0801</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14:paraId="0EB77DD1" w14:textId="77777777" w:rsidR="00F53003" w:rsidRPr="009916AA" w:rsidRDefault="00F53003" w:rsidP="00F53003">
            <w:pPr>
              <w:spacing w:line="256" w:lineRule="auto"/>
              <w:ind w:left="61" w:hanging="101"/>
              <w:jc w:val="center"/>
              <w:rPr>
                <w:i/>
              </w:rPr>
            </w:pPr>
            <w:r w:rsidRPr="009916AA">
              <w:rPr>
                <w:i/>
              </w:rPr>
              <w:t>5 918,2</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062676F" w14:textId="77777777" w:rsidR="00F53003" w:rsidRPr="009916AA" w:rsidRDefault="00F53003" w:rsidP="00F53003">
            <w:pPr>
              <w:spacing w:line="256" w:lineRule="auto"/>
              <w:ind w:left="61" w:hanging="101"/>
              <w:jc w:val="center"/>
              <w:rPr>
                <w:i/>
              </w:rPr>
            </w:pPr>
            <w:r w:rsidRPr="009916AA">
              <w:rPr>
                <w:i/>
              </w:rPr>
              <w:t>5 917,4</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4A26E31E" w14:textId="77777777" w:rsidR="00F53003" w:rsidRPr="009916AA" w:rsidRDefault="00F53003" w:rsidP="00F53003">
            <w:pPr>
              <w:spacing w:line="256" w:lineRule="auto"/>
              <w:ind w:left="-60" w:right="-64"/>
              <w:jc w:val="center"/>
              <w:rPr>
                <w:i/>
              </w:rPr>
            </w:pPr>
            <w:r w:rsidRPr="009916AA">
              <w:rPr>
                <w:i/>
              </w:rPr>
              <w:t>100,0</w:t>
            </w:r>
          </w:p>
        </w:tc>
      </w:tr>
      <w:tr w:rsidR="00F53003" w:rsidRPr="007A5C30" w14:paraId="36DB6CF6" w14:textId="77777777" w:rsidTr="00F53003">
        <w:trPr>
          <w:trHeight w:val="765"/>
          <w:jc w:val="center"/>
        </w:trPr>
        <w:tc>
          <w:tcPr>
            <w:tcW w:w="605" w:type="dxa"/>
            <w:vMerge w:val="restart"/>
            <w:tcBorders>
              <w:top w:val="single" w:sz="4" w:space="0" w:color="auto"/>
              <w:left w:val="single" w:sz="4" w:space="0" w:color="auto"/>
              <w:right w:val="single" w:sz="4" w:space="0" w:color="auto"/>
            </w:tcBorders>
            <w:vAlign w:val="center"/>
          </w:tcPr>
          <w:p w14:paraId="4E85B8C1" w14:textId="77777777" w:rsidR="00F53003" w:rsidRPr="007A5C30" w:rsidRDefault="00F53003" w:rsidP="00F53003">
            <w:pPr>
              <w:spacing w:line="256" w:lineRule="auto"/>
              <w:ind w:left="-62" w:right="-156"/>
              <w:jc w:val="center"/>
              <w:rPr>
                <w:i/>
                <w:color w:val="0000CC"/>
              </w:rPr>
            </w:pPr>
            <w:r>
              <w:rPr>
                <w:i/>
                <w:color w:val="0000CC"/>
              </w:rPr>
              <w:t>6</w:t>
            </w:r>
            <w:r w:rsidRPr="007A5C30">
              <w:rPr>
                <w:i/>
                <w:color w:val="0000CC"/>
              </w:rPr>
              <w:t>.</w:t>
            </w:r>
          </w:p>
        </w:tc>
        <w:tc>
          <w:tcPr>
            <w:tcW w:w="3545" w:type="dxa"/>
            <w:tcBorders>
              <w:top w:val="single" w:sz="4" w:space="0" w:color="auto"/>
              <w:left w:val="single" w:sz="4" w:space="0" w:color="auto"/>
              <w:bottom w:val="single" w:sz="4" w:space="0" w:color="auto"/>
              <w:right w:val="single" w:sz="4" w:space="0" w:color="auto"/>
            </w:tcBorders>
            <w:vAlign w:val="center"/>
          </w:tcPr>
          <w:p w14:paraId="7B0DA478" w14:textId="77777777" w:rsidR="00F53003" w:rsidRPr="00A2361C" w:rsidRDefault="00F53003" w:rsidP="00F53003">
            <w:pPr>
              <w:spacing w:line="256" w:lineRule="auto"/>
              <w:ind w:left="42"/>
              <w:rPr>
                <w:i/>
                <w:color w:val="0000CC"/>
              </w:rPr>
            </w:pPr>
            <w:r w:rsidRPr="00A2361C">
              <w:rPr>
                <w:i/>
                <w:color w:val="0000CC"/>
              </w:rPr>
              <w:t>Управление по спорту Администрации города Норильска</w:t>
            </w:r>
          </w:p>
        </w:tc>
        <w:tc>
          <w:tcPr>
            <w:tcW w:w="838" w:type="dxa"/>
            <w:tcBorders>
              <w:top w:val="single" w:sz="4" w:space="0" w:color="auto"/>
              <w:left w:val="single" w:sz="4" w:space="0" w:color="auto"/>
              <w:bottom w:val="single" w:sz="4" w:space="0" w:color="auto"/>
              <w:right w:val="single" w:sz="4" w:space="0" w:color="auto"/>
            </w:tcBorders>
            <w:vAlign w:val="center"/>
          </w:tcPr>
          <w:p w14:paraId="556B800F" w14:textId="77777777" w:rsidR="00F53003" w:rsidRPr="00A2361C" w:rsidRDefault="00F53003" w:rsidP="00F53003">
            <w:pPr>
              <w:spacing w:line="256" w:lineRule="auto"/>
              <w:ind w:left="-12" w:right="-26"/>
              <w:jc w:val="center"/>
              <w:rPr>
                <w:i/>
                <w:color w:val="0000CC"/>
              </w:rPr>
            </w:pPr>
          </w:p>
        </w:tc>
        <w:tc>
          <w:tcPr>
            <w:tcW w:w="1922" w:type="dxa"/>
            <w:tcBorders>
              <w:top w:val="single" w:sz="4" w:space="0" w:color="auto"/>
              <w:left w:val="single" w:sz="4" w:space="0" w:color="auto"/>
              <w:bottom w:val="single" w:sz="4" w:space="0" w:color="auto"/>
              <w:right w:val="single" w:sz="4" w:space="0" w:color="auto"/>
            </w:tcBorders>
            <w:vAlign w:val="center"/>
          </w:tcPr>
          <w:p w14:paraId="181CB204" w14:textId="77777777" w:rsidR="00F53003" w:rsidRPr="00A2361C" w:rsidRDefault="00F53003" w:rsidP="00F53003">
            <w:pPr>
              <w:spacing w:line="256" w:lineRule="auto"/>
              <w:ind w:left="-88"/>
              <w:jc w:val="center"/>
              <w:rPr>
                <w:i/>
                <w:color w:val="0000CC"/>
              </w:rPr>
            </w:pPr>
            <w:r w:rsidRPr="00A2361C">
              <w:rPr>
                <w:i/>
                <w:color w:val="0000CC"/>
              </w:rPr>
              <w:t>3 767,8</w:t>
            </w:r>
          </w:p>
        </w:tc>
        <w:tc>
          <w:tcPr>
            <w:tcW w:w="1593" w:type="dxa"/>
            <w:tcBorders>
              <w:top w:val="single" w:sz="4" w:space="0" w:color="auto"/>
              <w:left w:val="single" w:sz="4" w:space="0" w:color="auto"/>
              <w:bottom w:val="single" w:sz="4" w:space="0" w:color="auto"/>
              <w:right w:val="single" w:sz="4" w:space="0" w:color="auto"/>
            </w:tcBorders>
            <w:vAlign w:val="center"/>
          </w:tcPr>
          <w:p w14:paraId="1FE612E1" w14:textId="77777777" w:rsidR="00F53003" w:rsidRPr="00A2361C" w:rsidRDefault="00F53003" w:rsidP="00F53003">
            <w:pPr>
              <w:spacing w:line="256" w:lineRule="auto"/>
              <w:ind w:left="-88"/>
              <w:jc w:val="center"/>
              <w:rPr>
                <w:i/>
                <w:color w:val="0000CC"/>
              </w:rPr>
            </w:pPr>
            <w:r w:rsidRPr="00A2361C">
              <w:rPr>
                <w:i/>
                <w:color w:val="0000CC"/>
              </w:rPr>
              <w:t>3 128,9</w:t>
            </w:r>
          </w:p>
        </w:tc>
        <w:tc>
          <w:tcPr>
            <w:tcW w:w="841" w:type="dxa"/>
            <w:tcBorders>
              <w:top w:val="single" w:sz="4" w:space="0" w:color="auto"/>
              <w:left w:val="single" w:sz="4" w:space="0" w:color="auto"/>
              <w:bottom w:val="single" w:sz="4" w:space="0" w:color="auto"/>
              <w:right w:val="single" w:sz="4" w:space="0" w:color="auto"/>
            </w:tcBorders>
            <w:vAlign w:val="center"/>
          </w:tcPr>
          <w:p w14:paraId="586F09E5" w14:textId="77777777" w:rsidR="00F53003" w:rsidRPr="00A2361C" w:rsidRDefault="00F53003" w:rsidP="00F53003">
            <w:pPr>
              <w:spacing w:line="256" w:lineRule="auto"/>
              <w:ind w:left="-60" w:right="-64"/>
              <w:jc w:val="center"/>
              <w:rPr>
                <w:i/>
                <w:color w:val="0000CC"/>
              </w:rPr>
            </w:pPr>
            <w:r w:rsidRPr="00A2361C">
              <w:rPr>
                <w:i/>
                <w:color w:val="0000CC"/>
              </w:rPr>
              <w:t>83,0</w:t>
            </w:r>
          </w:p>
        </w:tc>
      </w:tr>
      <w:tr w:rsidR="00F53003" w:rsidRPr="007A5C30" w14:paraId="1F1B031E" w14:textId="77777777" w:rsidTr="00F53003">
        <w:trPr>
          <w:trHeight w:val="567"/>
          <w:jc w:val="center"/>
        </w:trPr>
        <w:tc>
          <w:tcPr>
            <w:tcW w:w="605" w:type="dxa"/>
            <w:vMerge/>
            <w:tcBorders>
              <w:left w:val="single" w:sz="4" w:space="0" w:color="auto"/>
              <w:bottom w:val="single" w:sz="4" w:space="0" w:color="auto"/>
              <w:right w:val="single" w:sz="4" w:space="0" w:color="auto"/>
            </w:tcBorders>
            <w:vAlign w:val="center"/>
          </w:tcPr>
          <w:p w14:paraId="1AEFD9E2" w14:textId="77777777" w:rsidR="00F53003" w:rsidRPr="007A5C30" w:rsidRDefault="00F53003" w:rsidP="00F53003">
            <w:pPr>
              <w:spacing w:line="256" w:lineRule="auto"/>
              <w:ind w:left="-62"/>
              <w:jc w:val="center"/>
              <w:rPr>
                <w:i/>
                <w:color w:val="0000CC"/>
              </w:rPr>
            </w:pPr>
          </w:p>
        </w:tc>
        <w:tc>
          <w:tcPr>
            <w:tcW w:w="3545" w:type="dxa"/>
            <w:tcBorders>
              <w:top w:val="single" w:sz="4" w:space="0" w:color="auto"/>
              <w:left w:val="single" w:sz="4" w:space="0" w:color="auto"/>
              <w:bottom w:val="single" w:sz="4" w:space="0" w:color="auto"/>
              <w:right w:val="single" w:sz="4" w:space="0" w:color="auto"/>
            </w:tcBorders>
            <w:vAlign w:val="center"/>
          </w:tcPr>
          <w:p w14:paraId="7E8675A2" w14:textId="77777777" w:rsidR="00F53003" w:rsidRPr="00A2361C" w:rsidRDefault="00F53003" w:rsidP="00F53003">
            <w:pPr>
              <w:spacing w:line="256" w:lineRule="auto"/>
              <w:ind w:left="42" w:hanging="283"/>
              <w:rPr>
                <w:i/>
              </w:rPr>
            </w:pPr>
            <w:r w:rsidRPr="00A2361C">
              <w:rPr>
                <w:i/>
              </w:rPr>
              <w:t xml:space="preserve">    - средства местного бюджета</w:t>
            </w:r>
          </w:p>
        </w:tc>
        <w:tc>
          <w:tcPr>
            <w:tcW w:w="838" w:type="dxa"/>
            <w:tcBorders>
              <w:top w:val="single" w:sz="4" w:space="0" w:color="auto"/>
              <w:left w:val="single" w:sz="4" w:space="0" w:color="auto"/>
              <w:bottom w:val="single" w:sz="4" w:space="0" w:color="auto"/>
              <w:right w:val="single" w:sz="4" w:space="0" w:color="auto"/>
            </w:tcBorders>
            <w:vAlign w:val="center"/>
          </w:tcPr>
          <w:p w14:paraId="075BD372" w14:textId="77777777" w:rsidR="00F53003" w:rsidRPr="00A2361C" w:rsidRDefault="00F53003" w:rsidP="00F53003">
            <w:pPr>
              <w:spacing w:line="256" w:lineRule="auto"/>
              <w:ind w:left="-101" w:right="-26"/>
              <w:jc w:val="center"/>
              <w:rPr>
                <w:i/>
              </w:rPr>
            </w:pPr>
            <w:r w:rsidRPr="00A2361C">
              <w:rPr>
                <w:i/>
              </w:rPr>
              <w:t>0703</w:t>
            </w:r>
            <w:r>
              <w:rPr>
                <w:i/>
              </w:rPr>
              <w:t>,</w:t>
            </w:r>
          </w:p>
          <w:p w14:paraId="68CB7F2C" w14:textId="77777777" w:rsidR="00F53003" w:rsidRPr="00A2361C" w:rsidRDefault="00F53003" w:rsidP="00F53003">
            <w:pPr>
              <w:spacing w:line="256" w:lineRule="auto"/>
              <w:ind w:left="-101" w:right="-26"/>
              <w:rPr>
                <w:i/>
              </w:rPr>
            </w:pPr>
            <w:r>
              <w:rPr>
                <w:i/>
              </w:rPr>
              <w:t xml:space="preserve">   </w:t>
            </w:r>
            <w:r w:rsidRPr="00A2361C">
              <w:rPr>
                <w:i/>
              </w:rPr>
              <w:t>110</w:t>
            </w:r>
            <w:r>
              <w:rPr>
                <w:i/>
              </w:rPr>
              <w:t>1</w:t>
            </w:r>
          </w:p>
        </w:tc>
        <w:tc>
          <w:tcPr>
            <w:tcW w:w="1922" w:type="dxa"/>
            <w:tcBorders>
              <w:top w:val="single" w:sz="4" w:space="0" w:color="auto"/>
              <w:left w:val="single" w:sz="4" w:space="0" w:color="auto"/>
              <w:bottom w:val="single" w:sz="4" w:space="0" w:color="auto"/>
              <w:right w:val="single" w:sz="4" w:space="0" w:color="auto"/>
            </w:tcBorders>
            <w:vAlign w:val="center"/>
          </w:tcPr>
          <w:p w14:paraId="61DAB51E" w14:textId="77777777" w:rsidR="00F53003" w:rsidRPr="00A2361C" w:rsidRDefault="00F53003" w:rsidP="00F53003">
            <w:pPr>
              <w:spacing w:line="256" w:lineRule="auto"/>
              <w:ind w:left="-88"/>
              <w:jc w:val="center"/>
              <w:rPr>
                <w:i/>
              </w:rPr>
            </w:pPr>
            <w:r w:rsidRPr="00A2361C">
              <w:rPr>
                <w:i/>
              </w:rPr>
              <w:t>3 767,8</w:t>
            </w:r>
          </w:p>
        </w:tc>
        <w:tc>
          <w:tcPr>
            <w:tcW w:w="1593" w:type="dxa"/>
            <w:tcBorders>
              <w:top w:val="single" w:sz="4" w:space="0" w:color="auto"/>
              <w:left w:val="single" w:sz="4" w:space="0" w:color="auto"/>
              <w:bottom w:val="single" w:sz="4" w:space="0" w:color="auto"/>
              <w:right w:val="single" w:sz="4" w:space="0" w:color="auto"/>
            </w:tcBorders>
            <w:vAlign w:val="center"/>
          </w:tcPr>
          <w:p w14:paraId="1E631C96" w14:textId="77777777" w:rsidR="00F53003" w:rsidRPr="00A2361C" w:rsidRDefault="00F53003" w:rsidP="00F53003">
            <w:pPr>
              <w:spacing w:line="256" w:lineRule="auto"/>
              <w:ind w:hanging="61"/>
              <w:jc w:val="center"/>
              <w:rPr>
                <w:i/>
              </w:rPr>
            </w:pPr>
            <w:r w:rsidRPr="00A2361C">
              <w:rPr>
                <w:i/>
              </w:rPr>
              <w:t>3 128,9</w:t>
            </w:r>
          </w:p>
        </w:tc>
        <w:tc>
          <w:tcPr>
            <w:tcW w:w="841" w:type="dxa"/>
            <w:tcBorders>
              <w:top w:val="single" w:sz="4" w:space="0" w:color="auto"/>
              <w:left w:val="single" w:sz="4" w:space="0" w:color="auto"/>
              <w:bottom w:val="single" w:sz="4" w:space="0" w:color="auto"/>
              <w:right w:val="single" w:sz="4" w:space="0" w:color="auto"/>
            </w:tcBorders>
            <w:vAlign w:val="center"/>
          </w:tcPr>
          <w:p w14:paraId="5B4C746B" w14:textId="77777777" w:rsidR="00F53003" w:rsidRPr="00A2361C" w:rsidRDefault="00F53003" w:rsidP="00F53003">
            <w:pPr>
              <w:spacing w:line="256" w:lineRule="auto"/>
              <w:ind w:left="-60" w:right="-64"/>
              <w:jc w:val="center"/>
              <w:rPr>
                <w:i/>
              </w:rPr>
            </w:pPr>
            <w:r w:rsidRPr="00A2361C">
              <w:rPr>
                <w:i/>
              </w:rPr>
              <w:t>83,0</w:t>
            </w:r>
          </w:p>
        </w:tc>
      </w:tr>
    </w:tbl>
    <w:p w14:paraId="6A534BFF" w14:textId="77777777" w:rsidR="00F53003" w:rsidRPr="00232829" w:rsidRDefault="00F53003" w:rsidP="00F53003">
      <w:pPr>
        <w:spacing w:before="120"/>
        <w:ind w:firstLine="709"/>
        <w:jc w:val="both"/>
        <w:rPr>
          <w:sz w:val="26"/>
          <w:szCs w:val="26"/>
        </w:rPr>
      </w:pPr>
      <w:r>
        <w:rPr>
          <w:b/>
          <w:sz w:val="26"/>
          <w:szCs w:val="26"/>
        </w:rPr>
        <w:t>Управлением</w:t>
      </w:r>
      <w:r w:rsidRPr="001D7032">
        <w:rPr>
          <w:b/>
          <w:sz w:val="26"/>
          <w:szCs w:val="26"/>
        </w:rPr>
        <w:t xml:space="preserve"> городского хозяйства Администрации города Норильска (МКУ «Управление жилищно-коммунального хозяйства»)</w:t>
      </w:r>
      <w:r>
        <w:rPr>
          <w:b/>
          <w:sz w:val="26"/>
          <w:szCs w:val="26"/>
        </w:rPr>
        <w:t xml:space="preserve"> </w:t>
      </w:r>
      <w:r w:rsidRPr="001D7032">
        <w:rPr>
          <w:sz w:val="26"/>
          <w:szCs w:val="26"/>
        </w:rPr>
        <w:t xml:space="preserve">реализуется мероприятие </w:t>
      </w:r>
      <w:r w:rsidRPr="001D7032">
        <w:rPr>
          <w:i/>
          <w:color w:val="0000FF"/>
          <w:sz w:val="26"/>
          <w:szCs w:val="26"/>
        </w:rPr>
        <w:t xml:space="preserve">создание условий для обеспечения энергосбережения и повышения энергетической эффективности в </w:t>
      </w:r>
      <w:r w:rsidRPr="00232829">
        <w:rPr>
          <w:i/>
          <w:color w:val="0000FF"/>
          <w:sz w:val="26"/>
          <w:szCs w:val="26"/>
        </w:rPr>
        <w:t>жилищном фонде</w:t>
      </w:r>
      <w:r w:rsidRPr="00232829">
        <w:rPr>
          <w:sz w:val="26"/>
          <w:szCs w:val="26"/>
        </w:rPr>
        <w:t>,</w:t>
      </w:r>
      <w:r w:rsidRPr="001D7032">
        <w:rPr>
          <w:i/>
          <w:color w:val="0000FF"/>
          <w:sz w:val="26"/>
          <w:szCs w:val="26"/>
        </w:rPr>
        <w:t xml:space="preserve"> </w:t>
      </w:r>
      <w:r w:rsidRPr="00232829">
        <w:rPr>
          <w:sz w:val="26"/>
          <w:szCs w:val="26"/>
        </w:rPr>
        <w:t>в рамках которого предусмотрены средства</w:t>
      </w:r>
      <w:r w:rsidRPr="00232829">
        <w:rPr>
          <w:i/>
          <w:color w:val="0000FF"/>
          <w:sz w:val="26"/>
          <w:szCs w:val="26"/>
        </w:rPr>
        <w:t xml:space="preserve"> </w:t>
      </w:r>
      <w:r w:rsidRPr="00232829">
        <w:rPr>
          <w:sz w:val="26"/>
          <w:szCs w:val="26"/>
        </w:rPr>
        <w:t xml:space="preserve">в сумме </w:t>
      </w:r>
      <w:r>
        <w:rPr>
          <w:b/>
          <w:sz w:val="26"/>
          <w:szCs w:val="26"/>
        </w:rPr>
        <w:t>3 775</w:t>
      </w:r>
      <w:r w:rsidRPr="00232829">
        <w:rPr>
          <w:b/>
          <w:sz w:val="26"/>
          <w:szCs w:val="26"/>
        </w:rPr>
        <w:t>,</w:t>
      </w:r>
      <w:r>
        <w:rPr>
          <w:b/>
          <w:sz w:val="26"/>
          <w:szCs w:val="26"/>
        </w:rPr>
        <w:t>1</w:t>
      </w:r>
      <w:r w:rsidRPr="00232829">
        <w:rPr>
          <w:b/>
          <w:sz w:val="26"/>
          <w:szCs w:val="26"/>
        </w:rPr>
        <w:t xml:space="preserve"> </w:t>
      </w:r>
      <w:r w:rsidRPr="00232829">
        <w:rPr>
          <w:sz w:val="26"/>
          <w:szCs w:val="26"/>
        </w:rPr>
        <w:t xml:space="preserve">тыс. рублей. Исполнение составило </w:t>
      </w:r>
      <w:r w:rsidRPr="00232829">
        <w:rPr>
          <w:b/>
          <w:sz w:val="26"/>
          <w:szCs w:val="26"/>
        </w:rPr>
        <w:t xml:space="preserve">1 930,9 </w:t>
      </w:r>
      <w:r w:rsidRPr="00232829">
        <w:rPr>
          <w:sz w:val="26"/>
          <w:szCs w:val="26"/>
        </w:rPr>
        <w:t xml:space="preserve">тыс. рублей или </w:t>
      </w:r>
      <w:r>
        <w:rPr>
          <w:sz w:val="26"/>
          <w:szCs w:val="26"/>
        </w:rPr>
        <w:t>51,1</w:t>
      </w:r>
      <w:r w:rsidRPr="00232829">
        <w:rPr>
          <w:sz w:val="26"/>
          <w:szCs w:val="26"/>
        </w:rPr>
        <w:t xml:space="preserve"> процента. </w:t>
      </w:r>
    </w:p>
    <w:p w14:paraId="18975506" w14:textId="77777777" w:rsidR="00F53003" w:rsidRPr="00232829" w:rsidRDefault="00F53003" w:rsidP="00F53003">
      <w:pPr>
        <w:tabs>
          <w:tab w:val="left" w:pos="993"/>
        </w:tabs>
        <w:ind w:firstLine="709"/>
        <w:contextualSpacing/>
        <w:jc w:val="both"/>
        <w:rPr>
          <w:i/>
          <w:color w:val="0000FF"/>
          <w:sz w:val="26"/>
          <w:szCs w:val="26"/>
        </w:rPr>
      </w:pPr>
      <w:r w:rsidRPr="00232829">
        <w:rPr>
          <w:sz w:val="26"/>
          <w:szCs w:val="26"/>
        </w:rPr>
        <w:t>В рамках данного мероприятия проводились следующие виды работ:</w:t>
      </w:r>
    </w:p>
    <w:p w14:paraId="00A5836D" w14:textId="77777777" w:rsidR="00F53003" w:rsidRPr="00232829" w:rsidRDefault="00F53003" w:rsidP="00F53003">
      <w:pPr>
        <w:numPr>
          <w:ilvl w:val="0"/>
          <w:numId w:val="8"/>
        </w:numPr>
        <w:tabs>
          <w:tab w:val="left" w:pos="993"/>
        </w:tabs>
        <w:ind w:left="0" w:firstLine="709"/>
        <w:contextualSpacing/>
        <w:jc w:val="both"/>
        <w:rPr>
          <w:sz w:val="26"/>
          <w:szCs w:val="26"/>
        </w:rPr>
      </w:pPr>
      <w:r w:rsidRPr="00232829">
        <w:rPr>
          <w:sz w:val="26"/>
          <w:szCs w:val="26"/>
        </w:rPr>
        <w:t>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w:t>
      </w:r>
      <w:r>
        <w:rPr>
          <w:sz w:val="26"/>
          <w:szCs w:val="26"/>
        </w:rPr>
        <w:t xml:space="preserve"> (76 шт.)</w:t>
      </w:r>
      <w:r w:rsidRPr="00232829">
        <w:rPr>
          <w:sz w:val="26"/>
          <w:szCs w:val="26"/>
        </w:rPr>
        <w:t>;</w:t>
      </w:r>
    </w:p>
    <w:p w14:paraId="68AFA192" w14:textId="77777777" w:rsidR="00F53003" w:rsidRPr="00232829" w:rsidRDefault="00F53003" w:rsidP="00F53003">
      <w:pPr>
        <w:numPr>
          <w:ilvl w:val="0"/>
          <w:numId w:val="8"/>
        </w:numPr>
        <w:tabs>
          <w:tab w:val="left" w:pos="993"/>
        </w:tabs>
        <w:ind w:left="0" w:firstLine="709"/>
        <w:contextualSpacing/>
        <w:jc w:val="both"/>
        <w:rPr>
          <w:sz w:val="26"/>
          <w:szCs w:val="26"/>
        </w:rPr>
      </w:pPr>
      <w:r w:rsidRPr="00232829">
        <w:rPr>
          <w:sz w:val="26"/>
          <w:szCs w:val="26"/>
        </w:rPr>
        <w:t>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w:t>
      </w:r>
      <w:r>
        <w:rPr>
          <w:sz w:val="26"/>
          <w:szCs w:val="26"/>
        </w:rPr>
        <w:t xml:space="preserve"> (26 шт.)</w:t>
      </w:r>
      <w:r w:rsidRPr="00232829">
        <w:rPr>
          <w:sz w:val="26"/>
          <w:szCs w:val="26"/>
        </w:rPr>
        <w:t>;</w:t>
      </w:r>
    </w:p>
    <w:p w14:paraId="34D647FD" w14:textId="77777777" w:rsidR="00F53003" w:rsidRPr="00232829" w:rsidRDefault="00F53003" w:rsidP="00F53003">
      <w:pPr>
        <w:numPr>
          <w:ilvl w:val="0"/>
          <w:numId w:val="8"/>
        </w:numPr>
        <w:tabs>
          <w:tab w:val="left" w:pos="993"/>
        </w:tabs>
        <w:ind w:left="0" w:firstLine="709"/>
        <w:contextualSpacing/>
        <w:jc w:val="both"/>
        <w:rPr>
          <w:sz w:val="26"/>
          <w:szCs w:val="26"/>
        </w:rPr>
      </w:pPr>
      <w:r w:rsidRPr="00232829">
        <w:rPr>
          <w:sz w:val="26"/>
          <w:szCs w:val="26"/>
        </w:rPr>
        <w:t>возмещение затрат, связанных с установкой общедомовых приборов учета тепловой энергии и холодного водоснабжения в многоквартирных домах</w:t>
      </w:r>
      <w:r>
        <w:rPr>
          <w:sz w:val="26"/>
          <w:szCs w:val="26"/>
        </w:rPr>
        <w:t xml:space="preserve"> (1 узел учета)</w:t>
      </w:r>
      <w:r w:rsidRPr="00232829">
        <w:rPr>
          <w:sz w:val="26"/>
          <w:szCs w:val="26"/>
        </w:rPr>
        <w:t>.</w:t>
      </w:r>
    </w:p>
    <w:p w14:paraId="1B949412" w14:textId="77777777" w:rsidR="00F53003" w:rsidRPr="007A22FF" w:rsidRDefault="00F53003" w:rsidP="00F53003">
      <w:pPr>
        <w:ind w:firstLine="709"/>
        <w:contextualSpacing/>
        <w:jc w:val="both"/>
        <w:rPr>
          <w:sz w:val="26"/>
          <w:szCs w:val="26"/>
        </w:rPr>
      </w:pPr>
      <w:r w:rsidRPr="007A22FF">
        <w:rPr>
          <w:sz w:val="26"/>
          <w:szCs w:val="26"/>
        </w:rPr>
        <w:t>Освоение средств не в полном объеме произошло по следующим причинам:</w:t>
      </w:r>
    </w:p>
    <w:p w14:paraId="2E01443E" w14:textId="77777777" w:rsidR="00F53003" w:rsidRPr="00AF77E1" w:rsidRDefault="00F53003" w:rsidP="00F53003">
      <w:pPr>
        <w:numPr>
          <w:ilvl w:val="0"/>
          <w:numId w:val="8"/>
        </w:numPr>
        <w:tabs>
          <w:tab w:val="left" w:pos="993"/>
        </w:tabs>
        <w:ind w:left="0" w:firstLine="709"/>
        <w:contextualSpacing/>
        <w:jc w:val="both"/>
        <w:rPr>
          <w:sz w:val="26"/>
          <w:szCs w:val="26"/>
        </w:rPr>
      </w:pPr>
      <w:r w:rsidRPr="00AF77E1">
        <w:rPr>
          <w:sz w:val="26"/>
          <w:szCs w:val="26"/>
        </w:rPr>
        <w:t>заявительный характер расходов;</w:t>
      </w:r>
    </w:p>
    <w:p w14:paraId="01A3BFDD" w14:textId="77777777" w:rsidR="00F53003" w:rsidRPr="000A3072" w:rsidRDefault="00F53003" w:rsidP="00F53003">
      <w:pPr>
        <w:numPr>
          <w:ilvl w:val="0"/>
          <w:numId w:val="8"/>
        </w:numPr>
        <w:tabs>
          <w:tab w:val="left" w:pos="993"/>
        </w:tabs>
        <w:ind w:left="0" w:firstLine="709"/>
        <w:contextualSpacing/>
        <w:jc w:val="both"/>
        <w:rPr>
          <w:sz w:val="26"/>
          <w:szCs w:val="26"/>
        </w:rPr>
      </w:pPr>
      <w:r w:rsidRPr="000A3072">
        <w:rPr>
          <w:sz w:val="26"/>
          <w:szCs w:val="26"/>
        </w:rPr>
        <w:t>не</w:t>
      </w:r>
      <w:r>
        <w:rPr>
          <w:sz w:val="26"/>
          <w:szCs w:val="26"/>
        </w:rPr>
        <w:t xml:space="preserve"> </w:t>
      </w:r>
      <w:r w:rsidRPr="000A3072">
        <w:rPr>
          <w:sz w:val="26"/>
          <w:szCs w:val="26"/>
        </w:rPr>
        <w:t>предоставление доступа в муниципальные жилые помещения квартиросъемщиками по различным причинам;</w:t>
      </w:r>
    </w:p>
    <w:p w14:paraId="020443C0" w14:textId="77777777" w:rsidR="00F53003" w:rsidRPr="00750DEC" w:rsidRDefault="00F53003" w:rsidP="00F53003">
      <w:pPr>
        <w:numPr>
          <w:ilvl w:val="0"/>
          <w:numId w:val="8"/>
        </w:numPr>
        <w:tabs>
          <w:tab w:val="left" w:pos="993"/>
        </w:tabs>
        <w:ind w:left="0" w:firstLine="709"/>
        <w:contextualSpacing/>
        <w:jc w:val="both"/>
        <w:rPr>
          <w:sz w:val="26"/>
          <w:szCs w:val="26"/>
        </w:rPr>
      </w:pPr>
      <w:r w:rsidRPr="00750DEC">
        <w:rPr>
          <w:sz w:val="26"/>
          <w:szCs w:val="26"/>
        </w:rPr>
        <w:t xml:space="preserve">длительное согласование предприятием МУП «КОС» расчета </w:t>
      </w:r>
      <w:r w:rsidRPr="00750DEC">
        <w:rPr>
          <w:rFonts w:eastAsia="Calibri"/>
          <w:sz w:val="26"/>
          <w:szCs w:val="26"/>
        </w:rPr>
        <w:t>суммы затрат соразмерно доле муниципальной собственности</w:t>
      </w:r>
      <w:r w:rsidRPr="00750DEC">
        <w:rPr>
          <w:sz w:val="26"/>
          <w:szCs w:val="26"/>
        </w:rPr>
        <w:t>.</w:t>
      </w:r>
    </w:p>
    <w:p w14:paraId="78A7D4A5" w14:textId="77777777" w:rsidR="00F53003" w:rsidRPr="007A22FF" w:rsidRDefault="00F53003" w:rsidP="00F53003">
      <w:pPr>
        <w:spacing w:before="120"/>
        <w:ind w:firstLine="709"/>
        <w:contextualSpacing/>
        <w:jc w:val="both"/>
        <w:rPr>
          <w:sz w:val="26"/>
          <w:szCs w:val="26"/>
        </w:rPr>
      </w:pPr>
      <w:r w:rsidRPr="0042177E">
        <w:rPr>
          <w:b/>
          <w:sz w:val="26"/>
          <w:szCs w:val="26"/>
        </w:rPr>
        <w:t>Администраци</w:t>
      </w:r>
      <w:r>
        <w:rPr>
          <w:b/>
          <w:sz w:val="26"/>
          <w:szCs w:val="26"/>
        </w:rPr>
        <w:t>ей</w:t>
      </w:r>
      <w:r w:rsidRPr="0042177E">
        <w:rPr>
          <w:b/>
          <w:sz w:val="26"/>
          <w:szCs w:val="26"/>
        </w:rPr>
        <w:t xml:space="preserve"> города Норильска (МБУ «Молодежный центр»)</w:t>
      </w:r>
      <w:r>
        <w:rPr>
          <w:sz w:val="26"/>
          <w:szCs w:val="26"/>
        </w:rPr>
        <w:t xml:space="preserve"> </w:t>
      </w:r>
      <w:r w:rsidRPr="007A22FF">
        <w:rPr>
          <w:sz w:val="26"/>
          <w:szCs w:val="26"/>
        </w:rPr>
        <w:t>реализуется мероприятие</w:t>
      </w:r>
      <w:r>
        <w:rPr>
          <w:sz w:val="26"/>
          <w:szCs w:val="26"/>
        </w:rPr>
        <w:t xml:space="preserve"> </w:t>
      </w:r>
      <w:r w:rsidRPr="007A22FF">
        <w:rPr>
          <w:i/>
          <w:color w:val="0000FF"/>
          <w:sz w:val="26"/>
          <w:szCs w:val="26"/>
        </w:rPr>
        <w:t>создание условий для обеспечения энергосбережения и повышения энергетической эффективности в бюджетном секторе</w:t>
      </w:r>
      <w:r w:rsidRPr="007A22FF">
        <w:rPr>
          <w:sz w:val="26"/>
          <w:szCs w:val="26"/>
        </w:rPr>
        <w:t xml:space="preserve"> в сумме </w:t>
      </w:r>
      <w:r w:rsidRPr="004170DB">
        <w:rPr>
          <w:b/>
          <w:sz w:val="26"/>
          <w:szCs w:val="26"/>
        </w:rPr>
        <w:t>306,4</w:t>
      </w:r>
      <w:r w:rsidRPr="007A22FF">
        <w:rPr>
          <w:sz w:val="26"/>
          <w:szCs w:val="26"/>
        </w:rPr>
        <w:t xml:space="preserve"> тыс. рублей. Исполнение составило </w:t>
      </w:r>
      <w:r w:rsidRPr="004170DB">
        <w:rPr>
          <w:b/>
          <w:sz w:val="26"/>
          <w:szCs w:val="26"/>
        </w:rPr>
        <w:t>305,8</w:t>
      </w:r>
      <w:r w:rsidRPr="007A22FF">
        <w:rPr>
          <w:sz w:val="26"/>
          <w:szCs w:val="26"/>
        </w:rPr>
        <w:t xml:space="preserve"> тыс. рублей или </w:t>
      </w:r>
      <w:r>
        <w:rPr>
          <w:sz w:val="26"/>
          <w:szCs w:val="26"/>
        </w:rPr>
        <w:t>99</w:t>
      </w:r>
      <w:r w:rsidRPr="007A22FF">
        <w:rPr>
          <w:sz w:val="26"/>
          <w:szCs w:val="26"/>
        </w:rPr>
        <w:t>,</w:t>
      </w:r>
      <w:r>
        <w:rPr>
          <w:sz w:val="26"/>
          <w:szCs w:val="26"/>
        </w:rPr>
        <w:t>8</w:t>
      </w:r>
      <w:r w:rsidRPr="007A22FF">
        <w:rPr>
          <w:sz w:val="26"/>
          <w:szCs w:val="26"/>
        </w:rPr>
        <w:t xml:space="preserve"> процент</w:t>
      </w:r>
      <w:r>
        <w:rPr>
          <w:sz w:val="26"/>
          <w:szCs w:val="26"/>
        </w:rPr>
        <w:t>а</w:t>
      </w:r>
      <w:r w:rsidRPr="007A22FF">
        <w:rPr>
          <w:sz w:val="26"/>
          <w:szCs w:val="26"/>
        </w:rPr>
        <w:t xml:space="preserve">. </w:t>
      </w:r>
      <w:r w:rsidRPr="00FD5837">
        <w:rPr>
          <w:sz w:val="26"/>
          <w:szCs w:val="26"/>
        </w:rPr>
        <w:t xml:space="preserve">В рамках данного мероприятия было заменено </w:t>
      </w:r>
      <w:r>
        <w:rPr>
          <w:sz w:val="26"/>
          <w:szCs w:val="26"/>
        </w:rPr>
        <w:t>209</w:t>
      </w:r>
      <w:r w:rsidRPr="00FD5837">
        <w:rPr>
          <w:sz w:val="26"/>
          <w:szCs w:val="26"/>
        </w:rPr>
        <w:t xml:space="preserve"> единиц неэффективного осветительного оборудования на современное светодиодное.</w:t>
      </w:r>
    </w:p>
    <w:p w14:paraId="5995B69C" w14:textId="77777777" w:rsidR="00F53003" w:rsidRPr="007A22FF" w:rsidRDefault="00F53003" w:rsidP="00F53003">
      <w:pPr>
        <w:spacing w:before="120"/>
        <w:ind w:firstLine="709"/>
        <w:contextualSpacing/>
        <w:jc w:val="both"/>
        <w:rPr>
          <w:sz w:val="26"/>
          <w:szCs w:val="26"/>
        </w:rPr>
      </w:pPr>
      <w:r w:rsidRPr="0042177E">
        <w:rPr>
          <w:b/>
          <w:sz w:val="26"/>
          <w:szCs w:val="26"/>
        </w:rPr>
        <w:t>Управление</w:t>
      </w:r>
      <w:r>
        <w:rPr>
          <w:b/>
          <w:sz w:val="26"/>
          <w:szCs w:val="26"/>
        </w:rPr>
        <w:t>м</w:t>
      </w:r>
      <w:r w:rsidRPr="0042177E">
        <w:rPr>
          <w:b/>
          <w:sz w:val="26"/>
          <w:szCs w:val="26"/>
        </w:rPr>
        <w:t xml:space="preserve"> по реновации Администрации города Норильска (МКУ «Управление капитальных ремонтов и строительства»)</w:t>
      </w:r>
      <w:r>
        <w:rPr>
          <w:b/>
          <w:sz w:val="26"/>
          <w:szCs w:val="26"/>
        </w:rPr>
        <w:t xml:space="preserve"> </w:t>
      </w:r>
      <w:r w:rsidRPr="007A22FF">
        <w:rPr>
          <w:sz w:val="26"/>
          <w:szCs w:val="26"/>
        </w:rPr>
        <w:t>реализуется мероприятие</w:t>
      </w:r>
      <w:r>
        <w:rPr>
          <w:sz w:val="26"/>
          <w:szCs w:val="26"/>
        </w:rPr>
        <w:t xml:space="preserve"> </w:t>
      </w:r>
      <w:r w:rsidRPr="007A22FF">
        <w:rPr>
          <w:i/>
          <w:color w:val="0000FF"/>
          <w:sz w:val="26"/>
          <w:szCs w:val="26"/>
        </w:rPr>
        <w:t>создание условий для обеспечения энергосбережения и повышения энергетической эффективности в бюджетном секторе</w:t>
      </w:r>
      <w:r w:rsidRPr="007A22FF">
        <w:rPr>
          <w:sz w:val="26"/>
          <w:szCs w:val="26"/>
        </w:rPr>
        <w:t xml:space="preserve"> в сумме </w:t>
      </w:r>
      <w:r w:rsidRPr="004170DB">
        <w:rPr>
          <w:b/>
          <w:sz w:val="26"/>
          <w:szCs w:val="26"/>
        </w:rPr>
        <w:t>200,8</w:t>
      </w:r>
      <w:r w:rsidRPr="007A22FF">
        <w:rPr>
          <w:sz w:val="26"/>
          <w:szCs w:val="26"/>
        </w:rPr>
        <w:t xml:space="preserve"> тыс. рублей. Исполнение составило </w:t>
      </w:r>
      <w:r w:rsidRPr="004170DB">
        <w:rPr>
          <w:b/>
          <w:sz w:val="26"/>
          <w:szCs w:val="26"/>
        </w:rPr>
        <w:t>175,2</w:t>
      </w:r>
      <w:r w:rsidRPr="007A22FF">
        <w:rPr>
          <w:sz w:val="26"/>
          <w:szCs w:val="26"/>
        </w:rPr>
        <w:t xml:space="preserve"> тыс. рублей или </w:t>
      </w:r>
      <w:r>
        <w:rPr>
          <w:sz w:val="26"/>
          <w:szCs w:val="26"/>
        </w:rPr>
        <w:t>87</w:t>
      </w:r>
      <w:r w:rsidRPr="007A22FF">
        <w:rPr>
          <w:sz w:val="26"/>
          <w:szCs w:val="26"/>
        </w:rPr>
        <w:t>,</w:t>
      </w:r>
      <w:r>
        <w:rPr>
          <w:sz w:val="26"/>
          <w:szCs w:val="26"/>
        </w:rPr>
        <w:t>3</w:t>
      </w:r>
      <w:r w:rsidRPr="007A22FF">
        <w:rPr>
          <w:sz w:val="26"/>
          <w:szCs w:val="26"/>
        </w:rPr>
        <w:t xml:space="preserve"> процент</w:t>
      </w:r>
      <w:r>
        <w:rPr>
          <w:sz w:val="26"/>
          <w:szCs w:val="26"/>
        </w:rPr>
        <w:t>а</w:t>
      </w:r>
      <w:r w:rsidRPr="007A22FF">
        <w:rPr>
          <w:sz w:val="26"/>
          <w:szCs w:val="26"/>
        </w:rPr>
        <w:t xml:space="preserve">. </w:t>
      </w:r>
      <w:r w:rsidRPr="00FD5837">
        <w:rPr>
          <w:sz w:val="26"/>
          <w:szCs w:val="26"/>
        </w:rPr>
        <w:t xml:space="preserve">В рамках данного мероприятия было заменено </w:t>
      </w:r>
      <w:r>
        <w:rPr>
          <w:sz w:val="26"/>
          <w:szCs w:val="26"/>
        </w:rPr>
        <w:t>113</w:t>
      </w:r>
      <w:r w:rsidRPr="00FD5837">
        <w:rPr>
          <w:sz w:val="26"/>
          <w:szCs w:val="26"/>
        </w:rPr>
        <w:t xml:space="preserve"> единиц неэффективного осветительного оборудования на современное светодиодное.</w:t>
      </w:r>
      <w:r>
        <w:rPr>
          <w:sz w:val="26"/>
          <w:szCs w:val="26"/>
        </w:rPr>
        <w:t xml:space="preserve"> Экономия сложилась по фактически заключенным контрактам.</w:t>
      </w:r>
    </w:p>
    <w:p w14:paraId="5F8B6925" w14:textId="77777777" w:rsidR="00F53003" w:rsidRPr="007A22FF" w:rsidRDefault="00F53003" w:rsidP="00F53003">
      <w:pPr>
        <w:spacing w:before="120"/>
        <w:ind w:firstLine="709"/>
        <w:contextualSpacing/>
        <w:jc w:val="both"/>
        <w:rPr>
          <w:sz w:val="26"/>
          <w:szCs w:val="26"/>
        </w:rPr>
      </w:pPr>
      <w:r w:rsidRPr="007A22FF">
        <w:rPr>
          <w:b/>
          <w:sz w:val="26"/>
          <w:szCs w:val="26"/>
        </w:rPr>
        <w:t>Управлением общего и дошкольного образования Администрации города Норильска</w:t>
      </w:r>
      <w:r>
        <w:rPr>
          <w:sz w:val="26"/>
          <w:szCs w:val="26"/>
        </w:rPr>
        <w:t xml:space="preserve"> </w:t>
      </w:r>
      <w:r w:rsidRPr="007A22FF">
        <w:rPr>
          <w:sz w:val="26"/>
          <w:szCs w:val="26"/>
        </w:rPr>
        <w:t>реализуется мероприятие</w:t>
      </w:r>
      <w:r>
        <w:rPr>
          <w:sz w:val="26"/>
          <w:szCs w:val="26"/>
        </w:rPr>
        <w:t xml:space="preserve"> </w:t>
      </w:r>
      <w:r w:rsidRPr="007A22FF">
        <w:rPr>
          <w:i/>
          <w:color w:val="0000FF"/>
          <w:sz w:val="26"/>
          <w:szCs w:val="26"/>
        </w:rPr>
        <w:t>создание условий для обеспечения энергосбережения и повышения энергетической эффективности в бюджетном секторе</w:t>
      </w:r>
      <w:r w:rsidRPr="007A22FF">
        <w:rPr>
          <w:sz w:val="26"/>
          <w:szCs w:val="26"/>
        </w:rPr>
        <w:t xml:space="preserve"> в сумме </w:t>
      </w:r>
      <w:r w:rsidRPr="004170DB">
        <w:rPr>
          <w:b/>
          <w:sz w:val="26"/>
          <w:szCs w:val="26"/>
        </w:rPr>
        <w:t>1 750,4</w:t>
      </w:r>
      <w:r w:rsidRPr="007A22FF">
        <w:rPr>
          <w:sz w:val="26"/>
          <w:szCs w:val="26"/>
        </w:rPr>
        <w:t xml:space="preserve"> тыс. рублей. Исполнение составило </w:t>
      </w:r>
      <w:r w:rsidRPr="004170DB">
        <w:rPr>
          <w:b/>
          <w:sz w:val="26"/>
          <w:szCs w:val="26"/>
        </w:rPr>
        <w:t>1 750,4</w:t>
      </w:r>
      <w:r w:rsidRPr="007A22FF">
        <w:rPr>
          <w:sz w:val="26"/>
          <w:szCs w:val="26"/>
        </w:rPr>
        <w:t xml:space="preserve"> тыс. рублей или 100,0 процентов. </w:t>
      </w:r>
      <w:r w:rsidRPr="00FD5837">
        <w:rPr>
          <w:sz w:val="26"/>
          <w:szCs w:val="26"/>
        </w:rPr>
        <w:t>В рамках данного мероприятия было заменено 685 единиц неэффективного осветительного оборудования на современное светодиодное.</w:t>
      </w:r>
    </w:p>
    <w:p w14:paraId="024D8E8E" w14:textId="77777777" w:rsidR="00F53003" w:rsidRPr="007A22FF" w:rsidRDefault="00F53003" w:rsidP="00F53003">
      <w:pPr>
        <w:spacing w:before="120"/>
        <w:ind w:firstLine="709"/>
        <w:contextualSpacing/>
        <w:jc w:val="both"/>
        <w:rPr>
          <w:sz w:val="26"/>
          <w:szCs w:val="26"/>
        </w:rPr>
      </w:pPr>
      <w:r w:rsidRPr="00D51EE3">
        <w:rPr>
          <w:b/>
          <w:sz w:val="26"/>
          <w:szCs w:val="26"/>
        </w:rPr>
        <w:t>Управлением по делам культуры и искусства Администрации города Норильска</w:t>
      </w:r>
      <w:r w:rsidRPr="007A22FF">
        <w:rPr>
          <w:sz w:val="26"/>
          <w:szCs w:val="26"/>
        </w:rPr>
        <w:t xml:space="preserve"> </w:t>
      </w:r>
      <w:r w:rsidRPr="00D51EE3">
        <w:rPr>
          <w:sz w:val="26"/>
          <w:szCs w:val="26"/>
        </w:rPr>
        <w:t xml:space="preserve">реализуется мероприятие </w:t>
      </w:r>
      <w:r w:rsidRPr="00D51EE3">
        <w:rPr>
          <w:i/>
          <w:color w:val="0000FF"/>
          <w:sz w:val="26"/>
          <w:szCs w:val="26"/>
        </w:rPr>
        <w:t>создание условий для обеспечения энергосбережения и повышения энергетической эффективности в бюджетном секторе</w:t>
      </w:r>
      <w:r w:rsidRPr="007A22FF">
        <w:rPr>
          <w:sz w:val="26"/>
          <w:szCs w:val="26"/>
        </w:rPr>
        <w:t xml:space="preserve"> в сумме </w:t>
      </w:r>
      <w:r w:rsidRPr="004170DB">
        <w:rPr>
          <w:b/>
          <w:sz w:val="26"/>
          <w:szCs w:val="26"/>
        </w:rPr>
        <w:t>5 918,</w:t>
      </w:r>
      <w:r>
        <w:rPr>
          <w:b/>
          <w:sz w:val="26"/>
          <w:szCs w:val="26"/>
        </w:rPr>
        <w:t xml:space="preserve">2 </w:t>
      </w:r>
      <w:r w:rsidRPr="007A22FF">
        <w:rPr>
          <w:sz w:val="26"/>
          <w:szCs w:val="26"/>
        </w:rPr>
        <w:t xml:space="preserve">тыс. рублей. Исполнение составило </w:t>
      </w:r>
      <w:r w:rsidRPr="004170DB">
        <w:rPr>
          <w:b/>
          <w:sz w:val="26"/>
          <w:szCs w:val="26"/>
        </w:rPr>
        <w:t>5 917,4</w:t>
      </w:r>
      <w:r w:rsidRPr="007A22FF">
        <w:rPr>
          <w:sz w:val="26"/>
          <w:szCs w:val="26"/>
        </w:rPr>
        <w:t xml:space="preserve"> тыс. рублей или 100,0 процентов. </w:t>
      </w:r>
      <w:r w:rsidRPr="00FD5837">
        <w:rPr>
          <w:sz w:val="26"/>
          <w:szCs w:val="26"/>
        </w:rPr>
        <w:t>В рамках данного мероприятия было заменено 2</w:t>
      </w:r>
      <w:r>
        <w:rPr>
          <w:sz w:val="26"/>
          <w:szCs w:val="26"/>
        </w:rPr>
        <w:t xml:space="preserve"> </w:t>
      </w:r>
      <w:r w:rsidRPr="00FD5837">
        <w:rPr>
          <w:sz w:val="26"/>
          <w:szCs w:val="26"/>
        </w:rPr>
        <w:t>022 единицы неэффективного осветительного оборудования на современное светодиодное.</w:t>
      </w:r>
    </w:p>
    <w:p w14:paraId="74629674" w14:textId="77777777" w:rsidR="00F53003" w:rsidRPr="007A22FF" w:rsidRDefault="00F53003" w:rsidP="00F53003">
      <w:pPr>
        <w:spacing w:before="120"/>
        <w:ind w:firstLine="709"/>
        <w:contextualSpacing/>
        <w:jc w:val="both"/>
        <w:rPr>
          <w:sz w:val="26"/>
          <w:szCs w:val="26"/>
        </w:rPr>
      </w:pPr>
      <w:r w:rsidRPr="00D51EE3">
        <w:rPr>
          <w:b/>
          <w:sz w:val="26"/>
          <w:szCs w:val="26"/>
        </w:rPr>
        <w:t xml:space="preserve">Управлением по спорту Администрации города Норильска </w:t>
      </w:r>
      <w:r w:rsidRPr="00D51EE3">
        <w:rPr>
          <w:sz w:val="26"/>
          <w:szCs w:val="26"/>
        </w:rPr>
        <w:t xml:space="preserve">реализуется мероприятие </w:t>
      </w:r>
      <w:r w:rsidRPr="00D51EE3">
        <w:rPr>
          <w:i/>
          <w:color w:val="0000FF"/>
          <w:sz w:val="26"/>
          <w:szCs w:val="26"/>
        </w:rPr>
        <w:t>создание условий для обеспечения энергосбережения и повышения энергетической эффективности в бюджетном секторе</w:t>
      </w:r>
      <w:r w:rsidRPr="007A22FF">
        <w:rPr>
          <w:sz w:val="26"/>
          <w:szCs w:val="26"/>
        </w:rPr>
        <w:t xml:space="preserve"> в сумме </w:t>
      </w:r>
      <w:r w:rsidRPr="004170DB">
        <w:rPr>
          <w:b/>
          <w:sz w:val="26"/>
          <w:szCs w:val="26"/>
        </w:rPr>
        <w:t>3 767,8</w:t>
      </w:r>
      <w:r w:rsidRPr="007A22FF">
        <w:rPr>
          <w:sz w:val="26"/>
          <w:szCs w:val="26"/>
        </w:rPr>
        <w:t xml:space="preserve"> тыс. рублей. </w:t>
      </w:r>
      <w:r w:rsidRPr="00853723">
        <w:rPr>
          <w:sz w:val="26"/>
          <w:szCs w:val="26"/>
        </w:rPr>
        <w:t xml:space="preserve">Исполнение составило </w:t>
      </w:r>
      <w:r w:rsidRPr="004170DB">
        <w:rPr>
          <w:b/>
          <w:sz w:val="26"/>
          <w:szCs w:val="26"/>
        </w:rPr>
        <w:t>3 128,9</w:t>
      </w:r>
      <w:r w:rsidRPr="00853723">
        <w:rPr>
          <w:sz w:val="26"/>
          <w:szCs w:val="26"/>
        </w:rPr>
        <w:t xml:space="preserve"> тыс. рублей или 83,0 процент</w:t>
      </w:r>
      <w:r>
        <w:rPr>
          <w:sz w:val="26"/>
          <w:szCs w:val="26"/>
        </w:rPr>
        <w:t>а</w:t>
      </w:r>
      <w:r w:rsidRPr="00853723">
        <w:rPr>
          <w:sz w:val="26"/>
          <w:szCs w:val="26"/>
        </w:rPr>
        <w:t>. В рамках данного мероприятия было заменено 893 единицы неэффективного осветительного оборудования на современное светодиодное.</w:t>
      </w:r>
      <w:r>
        <w:rPr>
          <w:sz w:val="26"/>
          <w:szCs w:val="26"/>
        </w:rPr>
        <w:t xml:space="preserve"> Экономия сложилась по результатам конкурсных процедур.</w:t>
      </w:r>
    </w:p>
    <w:p w14:paraId="0532DB2E" w14:textId="77777777" w:rsidR="00F53003" w:rsidRDefault="00F53003" w:rsidP="00F53003">
      <w:pPr>
        <w:ind w:firstLine="708"/>
        <w:rPr>
          <w:b/>
          <w:sz w:val="26"/>
          <w:szCs w:val="26"/>
          <w:highlight w:val="yellow"/>
        </w:rPr>
      </w:pPr>
    </w:p>
    <w:p w14:paraId="0B0F21A5" w14:textId="77777777" w:rsidR="00F53003" w:rsidRPr="008B1EC3" w:rsidRDefault="00F53003" w:rsidP="00F53003">
      <w:pPr>
        <w:widowControl w:val="0"/>
        <w:autoSpaceDE w:val="0"/>
        <w:autoSpaceDN w:val="0"/>
        <w:adjustRightInd w:val="0"/>
        <w:ind w:firstLine="709"/>
        <w:jc w:val="both"/>
        <w:rPr>
          <w:b/>
          <w:sz w:val="26"/>
          <w:szCs w:val="26"/>
        </w:rPr>
      </w:pPr>
      <w:r w:rsidRPr="008B1EC3">
        <w:rPr>
          <w:b/>
          <w:sz w:val="26"/>
          <w:szCs w:val="26"/>
        </w:rPr>
        <w:t>Подпрограмма 4.</w:t>
      </w:r>
      <w:r w:rsidRPr="008B1EC3">
        <w:rPr>
          <w:rFonts w:ascii="Arial" w:hAnsi="Arial" w:cs="Arial"/>
          <w:sz w:val="26"/>
          <w:szCs w:val="26"/>
        </w:rPr>
        <w:t xml:space="preserve"> </w:t>
      </w:r>
      <w:r w:rsidRPr="008B1EC3">
        <w:rPr>
          <w:sz w:val="26"/>
          <w:szCs w:val="26"/>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14:paraId="5E8A77AE" w14:textId="2AC5A479" w:rsidR="00F53003" w:rsidRPr="00F53003" w:rsidRDefault="00F53003" w:rsidP="00F53003">
      <w:pPr>
        <w:ind w:firstLine="720"/>
        <w:jc w:val="right"/>
        <w:rPr>
          <w:bCs/>
          <w:sz w:val="26"/>
          <w:szCs w:val="26"/>
        </w:rPr>
      </w:pPr>
      <w:r w:rsidRPr="00F53003">
        <w:rPr>
          <w:bCs/>
          <w:sz w:val="26"/>
          <w:szCs w:val="26"/>
        </w:rPr>
        <w:t>Таблица 37</w:t>
      </w:r>
    </w:p>
    <w:p w14:paraId="011E25A8" w14:textId="77777777" w:rsidR="00F53003" w:rsidRPr="008B1EC3" w:rsidRDefault="00F53003" w:rsidP="00F53003">
      <w:pPr>
        <w:ind w:firstLine="720"/>
        <w:jc w:val="right"/>
        <w:rPr>
          <w:bCs/>
          <w:sz w:val="26"/>
          <w:szCs w:val="26"/>
        </w:rPr>
      </w:pPr>
      <w:r w:rsidRPr="00F53003">
        <w:rPr>
          <w:bCs/>
          <w:sz w:val="26"/>
          <w:szCs w:val="26"/>
        </w:rPr>
        <w:t>тыс. рублей</w:t>
      </w:r>
    </w:p>
    <w:tbl>
      <w:tblPr>
        <w:tblpPr w:leftFromText="180" w:rightFromText="180" w:bottomFromText="160" w:vertAnchor="text" w:tblpXSpec="center"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97"/>
        <w:gridCol w:w="3672"/>
        <w:gridCol w:w="942"/>
        <w:gridCol w:w="1683"/>
        <w:gridCol w:w="1477"/>
        <w:gridCol w:w="985"/>
      </w:tblGrid>
      <w:tr w:rsidR="00F53003" w:rsidRPr="008B1EC3" w14:paraId="0FAD0C01" w14:textId="77777777" w:rsidTr="00F53003">
        <w:trPr>
          <w:trHeight w:val="841"/>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975088" w14:textId="77777777" w:rsidR="00F53003" w:rsidRPr="008B1EC3" w:rsidRDefault="00F53003" w:rsidP="00F53003">
            <w:pPr>
              <w:spacing w:line="256" w:lineRule="auto"/>
              <w:jc w:val="center"/>
              <w:rPr>
                <w:b/>
              </w:rPr>
            </w:pPr>
            <w:r w:rsidRPr="008B1EC3">
              <w:rPr>
                <w:b/>
                <w:bCs/>
              </w:rPr>
              <w:t>№ п/п</w:t>
            </w:r>
          </w:p>
        </w:tc>
        <w:tc>
          <w:tcPr>
            <w:tcW w:w="3672" w:type="dxa"/>
            <w:vMerge w:val="restart"/>
            <w:tcBorders>
              <w:top w:val="single" w:sz="4" w:space="0" w:color="auto"/>
              <w:left w:val="single" w:sz="4" w:space="0" w:color="auto"/>
              <w:bottom w:val="single" w:sz="4" w:space="0" w:color="auto"/>
              <w:right w:val="single" w:sz="4" w:space="0" w:color="auto"/>
            </w:tcBorders>
            <w:vAlign w:val="center"/>
            <w:hideMark/>
          </w:tcPr>
          <w:p w14:paraId="53F95B94" w14:textId="77777777" w:rsidR="00F53003" w:rsidRPr="008B1EC3" w:rsidRDefault="00F53003" w:rsidP="00F53003">
            <w:pPr>
              <w:spacing w:line="256" w:lineRule="auto"/>
              <w:ind w:left="-57"/>
              <w:jc w:val="center"/>
              <w:rPr>
                <w:b/>
              </w:rPr>
            </w:pPr>
            <w:r w:rsidRPr="008B1EC3">
              <w:rPr>
                <w:b/>
              </w:rPr>
              <w:t>Наименование ГРБС</w:t>
            </w:r>
          </w:p>
        </w:tc>
        <w:tc>
          <w:tcPr>
            <w:tcW w:w="94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03B30FB" w14:textId="77777777" w:rsidR="00F53003" w:rsidRPr="008B1EC3" w:rsidRDefault="00F53003" w:rsidP="00F53003">
            <w:pPr>
              <w:spacing w:line="256" w:lineRule="auto"/>
              <w:ind w:left="283" w:right="113"/>
              <w:rPr>
                <w:b/>
              </w:rPr>
            </w:pPr>
            <w:r w:rsidRPr="008B1EC3">
              <w:rPr>
                <w:b/>
              </w:rPr>
              <w:t>Раздел, подраздел</w:t>
            </w:r>
          </w:p>
        </w:tc>
        <w:tc>
          <w:tcPr>
            <w:tcW w:w="3160" w:type="dxa"/>
            <w:gridSpan w:val="2"/>
            <w:tcBorders>
              <w:top w:val="single" w:sz="4" w:space="0" w:color="auto"/>
              <w:left w:val="single" w:sz="4" w:space="0" w:color="auto"/>
              <w:bottom w:val="single" w:sz="4" w:space="0" w:color="auto"/>
              <w:right w:val="single" w:sz="4" w:space="0" w:color="auto"/>
            </w:tcBorders>
            <w:vAlign w:val="center"/>
            <w:hideMark/>
          </w:tcPr>
          <w:p w14:paraId="19D2DC76" w14:textId="77777777" w:rsidR="00F53003" w:rsidRPr="008B1EC3" w:rsidRDefault="00F53003" w:rsidP="00F53003">
            <w:pPr>
              <w:spacing w:line="256" w:lineRule="auto"/>
              <w:ind w:left="-62"/>
              <w:jc w:val="center"/>
              <w:rPr>
                <w:b/>
              </w:rPr>
            </w:pPr>
            <w:r w:rsidRPr="008B1EC3">
              <w:rPr>
                <w:b/>
              </w:rPr>
              <w:t xml:space="preserve">Объем бюджетных ассигнований </w:t>
            </w:r>
          </w:p>
        </w:tc>
        <w:tc>
          <w:tcPr>
            <w:tcW w:w="985" w:type="dxa"/>
            <w:vMerge w:val="restart"/>
            <w:tcBorders>
              <w:top w:val="single" w:sz="4" w:space="0" w:color="auto"/>
              <w:left w:val="single" w:sz="4" w:space="0" w:color="auto"/>
              <w:bottom w:val="single" w:sz="4" w:space="0" w:color="auto"/>
              <w:right w:val="single" w:sz="4" w:space="0" w:color="auto"/>
            </w:tcBorders>
            <w:vAlign w:val="center"/>
            <w:hideMark/>
          </w:tcPr>
          <w:p w14:paraId="49605516" w14:textId="77777777" w:rsidR="00F53003" w:rsidRPr="008B1EC3" w:rsidRDefault="00F53003" w:rsidP="00F53003">
            <w:pPr>
              <w:spacing w:line="256" w:lineRule="auto"/>
              <w:ind w:left="80"/>
              <w:jc w:val="center"/>
              <w:rPr>
                <w:b/>
              </w:rPr>
            </w:pPr>
            <w:r w:rsidRPr="008B1EC3">
              <w:rPr>
                <w:b/>
              </w:rPr>
              <w:t>%</w:t>
            </w:r>
          </w:p>
        </w:tc>
      </w:tr>
      <w:tr w:rsidR="00F53003" w:rsidRPr="008B1EC3" w14:paraId="5838C24F" w14:textId="77777777" w:rsidTr="00F53003">
        <w:trPr>
          <w:trHeight w:val="686"/>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4220" w14:textId="77777777" w:rsidR="00F53003" w:rsidRPr="008B1EC3" w:rsidRDefault="00F53003" w:rsidP="00F53003">
            <w:pPr>
              <w:spacing w:line="256" w:lineRule="auto"/>
              <w:rPr>
                <w:b/>
              </w:rPr>
            </w:pPr>
          </w:p>
        </w:tc>
        <w:tc>
          <w:tcPr>
            <w:tcW w:w="3672" w:type="dxa"/>
            <w:vMerge/>
            <w:tcBorders>
              <w:top w:val="single" w:sz="4" w:space="0" w:color="auto"/>
              <w:left w:val="single" w:sz="4" w:space="0" w:color="auto"/>
              <w:bottom w:val="single" w:sz="4" w:space="0" w:color="auto"/>
              <w:right w:val="single" w:sz="4" w:space="0" w:color="auto"/>
            </w:tcBorders>
            <w:vAlign w:val="center"/>
            <w:hideMark/>
          </w:tcPr>
          <w:p w14:paraId="5D9FB591" w14:textId="77777777" w:rsidR="00F53003" w:rsidRPr="008B1EC3" w:rsidRDefault="00F53003" w:rsidP="00F53003">
            <w:pPr>
              <w:spacing w:line="256" w:lineRule="auto"/>
              <w:rPr>
                <w:b/>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530563E6" w14:textId="77777777" w:rsidR="00F53003" w:rsidRPr="008B1EC3" w:rsidRDefault="00F53003" w:rsidP="00F53003">
            <w:pPr>
              <w:spacing w:line="256" w:lineRule="auto"/>
              <w:rPr>
                <w:b/>
              </w:rPr>
            </w:pPr>
          </w:p>
        </w:tc>
        <w:tc>
          <w:tcPr>
            <w:tcW w:w="16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D661CC" w14:textId="77777777" w:rsidR="00F53003" w:rsidRPr="008B1EC3" w:rsidRDefault="00F53003" w:rsidP="00F53003">
            <w:pPr>
              <w:spacing w:line="256" w:lineRule="auto"/>
              <w:ind w:left="-28"/>
              <w:jc w:val="center"/>
              <w:rPr>
                <w:b/>
                <w:bCs/>
              </w:rPr>
            </w:pPr>
            <w:r w:rsidRPr="008B1EC3">
              <w:rPr>
                <w:b/>
                <w:bCs/>
              </w:rPr>
              <w:t>Уточненный план</w:t>
            </w:r>
          </w:p>
        </w:tc>
        <w:tc>
          <w:tcPr>
            <w:tcW w:w="14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729086" w14:textId="77777777" w:rsidR="00F53003" w:rsidRPr="008B1EC3" w:rsidRDefault="00F53003" w:rsidP="00F53003">
            <w:pPr>
              <w:spacing w:line="256" w:lineRule="auto"/>
              <w:ind w:left="-10" w:firstLine="10"/>
              <w:jc w:val="center"/>
              <w:rPr>
                <w:b/>
                <w:bCs/>
              </w:rPr>
            </w:pPr>
            <w:r w:rsidRPr="008B1EC3">
              <w:rPr>
                <w:b/>
                <w:bCs/>
              </w:rPr>
              <w:t>Исполнение</w:t>
            </w:r>
          </w:p>
        </w:tc>
        <w:tc>
          <w:tcPr>
            <w:tcW w:w="985" w:type="dxa"/>
            <w:vMerge/>
            <w:tcBorders>
              <w:top w:val="single" w:sz="4" w:space="0" w:color="auto"/>
              <w:left w:val="single" w:sz="4" w:space="0" w:color="auto"/>
              <w:bottom w:val="single" w:sz="4" w:space="0" w:color="auto"/>
              <w:right w:val="single" w:sz="4" w:space="0" w:color="auto"/>
            </w:tcBorders>
            <w:vAlign w:val="center"/>
            <w:hideMark/>
          </w:tcPr>
          <w:p w14:paraId="451F2E1C" w14:textId="77777777" w:rsidR="00F53003" w:rsidRPr="008B1EC3" w:rsidRDefault="00F53003" w:rsidP="00F53003">
            <w:pPr>
              <w:spacing w:line="256" w:lineRule="auto"/>
              <w:rPr>
                <w:b/>
              </w:rPr>
            </w:pPr>
          </w:p>
        </w:tc>
      </w:tr>
      <w:tr w:rsidR="00F53003" w:rsidRPr="008B1EC3" w14:paraId="44EEF49B" w14:textId="77777777" w:rsidTr="00F53003">
        <w:trPr>
          <w:trHeight w:val="454"/>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14833E3F" w14:textId="77777777" w:rsidR="00F53003" w:rsidRPr="00A426B4" w:rsidRDefault="00F53003" w:rsidP="00F53003">
            <w:pPr>
              <w:spacing w:line="256" w:lineRule="auto"/>
              <w:ind w:left="283"/>
              <w:rPr>
                <w:b/>
              </w:rPr>
            </w:pPr>
          </w:p>
        </w:tc>
        <w:tc>
          <w:tcPr>
            <w:tcW w:w="367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9F7BFCC" w14:textId="77777777" w:rsidR="00F53003" w:rsidRPr="00A426B4" w:rsidRDefault="00F53003" w:rsidP="00F53003">
            <w:pPr>
              <w:spacing w:line="256" w:lineRule="auto"/>
              <w:ind w:left="50"/>
              <w:rPr>
                <w:b/>
              </w:rPr>
            </w:pPr>
            <w:r w:rsidRPr="00A426B4">
              <w:rPr>
                <w:b/>
              </w:rPr>
              <w:t>ВСЕГО:</w:t>
            </w:r>
          </w:p>
        </w:tc>
        <w:tc>
          <w:tcPr>
            <w:tcW w:w="942" w:type="dxa"/>
            <w:tcBorders>
              <w:top w:val="single" w:sz="4" w:space="0" w:color="auto"/>
              <w:left w:val="single" w:sz="4" w:space="0" w:color="auto"/>
              <w:bottom w:val="single" w:sz="4" w:space="0" w:color="auto"/>
              <w:right w:val="single" w:sz="4" w:space="0" w:color="auto"/>
            </w:tcBorders>
            <w:shd w:val="clear" w:color="auto" w:fill="BFBFBF"/>
            <w:vAlign w:val="center"/>
          </w:tcPr>
          <w:p w14:paraId="00859E79" w14:textId="77777777" w:rsidR="00F53003" w:rsidRPr="00A426B4" w:rsidRDefault="00F53003" w:rsidP="00F53003">
            <w:pPr>
              <w:spacing w:line="256" w:lineRule="auto"/>
              <w:ind w:left="283"/>
              <w:jc w:val="center"/>
              <w:rPr>
                <w:b/>
                <w:bCs/>
              </w:rPr>
            </w:pPr>
          </w:p>
        </w:tc>
        <w:tc>
          <w:tcPr>
            <w:tcW w:w="168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11D45A0" w14:textId="77777777" w:rsidR="00F53003" w:rsidRPr="00A426B4" w:rsidRDefault="00F53003" w:rsidP="00F53003">
            <w:pPr>
              <w:spacing w:line="256" w:lineRule="auto"/>
              <w:jc w:val="center"/>
              <w:rPr>
                <w:b/>
              </w:rPr>
            </w:pPr>
            <w:r>
              <w:rPr>
                <w:b/>
              </w:rPr>
              <w:t>1 033 134,7</w:t>
            </w:r>
          </w:p>
        </w:tc>
        <w:tc>
          <w:tcPr>
            <w:tcW w:w="14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B04D168" w14:textId="77777777" w:rsidR="00F53003" w:rsidRPr="00A426B4" w:rsidRDefault="00F53003" w:rsidP="00F53003">
            <w:pPr>
              <w:spacing w:line="256" w:lineRule="auto"/>
              <w:ind w:hanging="10"/>
              <w:jc w:val="center"/>
              <w:rPr>
                <w:b/>
                <w:bCs/>
              </w:rPr>
            </w:pPr>
            <w:r>
              <w:rPr>
                <w:b/>
                <w:bCs/>
              </w:rPr>
              <w:t>921 392,1</w:t>
            </w:r>
          </w:p>
        </w:tc>
        <w:tc>
          <w:tcPr>
            <w:tcW w:w="98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2E276A9" w14:textId="77777777" w:rsidR="00F53003" w:rsidRPr="00A426B4" w:rsidRDefault="00F53003" w:rsidP="00F53003">
            <w:pPr>
              <w:spacing w:line="256" w:lineRule="auto"/>
              <w:ind w:left="-69"/>
              <w:jc w:val="center"/>
              <w:rPr>
                <w:b/>
                <w:bCs/>
              </w:rPr>
            </w:pPr>
            <w:r>
              <w:rPr>
                <w:b/>
                <w:bCs/>
              </w:rPr>
              <w:t>89,2</w:t>
            </w:r>
          </w:p>
        </w:tc>
      </w:tr>
      <w:tr w:rsidR="00F53003" w:rsidRPr="008B1EC3" w14:paraId="4627DAD4" w14:textId="77777777" w:rsidTr="00F53003">
        <w:trPr>
          <w:trHeight w:val="284"/>
        </w:trPr>
        <w:tc>
          <w:tcPr>
            <w:tcW w:w="0" w:type="auto"/>
            <w:tcBorders>
              <w:top w:val="single" w:sz="4" w:space="0" w:color="auto"/>
              <w:left w:val="single" w:sz="4" w:space="0" w:color="auto"/>
              <w:bottom w:val="single" w:sz="4" w:space="0" w:color="auto"/>
              <w:right w:val="single" w:sz="4" w:space="0" w:color="auto"/>
            </w:tcBorders>
          </w:tcPr>
          <w:p w14:paraId="1E2AB588" w14:textId="77777777" w:rsidR="00F53003" w:rsidRPr="008B1EC3" w:rsidRDefault="00F53003" w:rsidP="00F53003">
            <w:pPr>
              <w:spacing w:line="256" w:lineRule="auto"/>
              <w:ind w:left="283"/>
              <w:rPr>
                <w:i/>
              </w:rPr>
            </w:pPr>
          </w:p>
        </w:tc>
        <w:tc>
          <w:tcPr>
            <w:tcW w:w="3672" w:type="dxa"/>
            <w:tcBorders>
              <w:top w:val="single" w:sz="4" w:space="0" w:color="auto"/>
              <w:left w:val="single" w:sz="4" w:space="0" w:color="auto"/>
              <w:bottom w:val="single" w:sz="4" w:space="0" w:color="auto"/>
              <w:right w:val="single" w:sz="4" w:space="0" w:color="auto"/>
            </w:tcBorders>
            <w:vAlign w:val="center"/>
            <w:hideMark/>
          </w:tcPr>
          <w:p w14:paraId="6782D701" w14:textId="77777777" w:rsidR="00F53003" w:rsidRPr="008B1EC3" w:rsidRDefault="00F53003" w:rsidP="00F53003">
            <w:pPr>
              <w:spacing w:line="256" w:lineRule="auto"/>
              <w:ind w:left="50"/>
              <w:rPr>
                <w:i/>
              </w:rPr>
            </w:pPr>
            <w:r w:rsidRPr="008B1EC3">
              <w:rPr>
                <w:i/>
              </w:rPr>
              <w:t>в том числе:</w:t>
            </w:r>
          </w:p>
        </w:tc>
        <w:tc>
          <w:tcPr>
            <w:tcW w:w="942" w:type="dxa"/>
            <w:tcBorders>
              <w:top w:val="single" w:sz="4" w:space="0" w:color="auto"/>
              <w:left w:val="single" w:sz="4" w:space="0" w:color="auto"/>
              <w:bottom w:val="single" w:sz="4" w:space="0" w:color="auto"/>
              <w:right w:val="single" w:sz="4" w:space="0" w:color="auto"/>
            </w:tcBorders>
            <w:vAlign w:val="center"/>
          </w:tcPr>
          <w:p w14:paraId="217F2ED6" w14:textId="77777777" w:rsidR="00F53003" w:rsidRPr="008B1EC3" w:rsidRDefault="00F53003" w:rsidP="00F53003">
            <w:pPr>
              <w:spacing w:line="256" w:lineRule="auto"/>
              <w:ind w:left="283"/>
              <w:jc w:val="center"/>
              <w:rPr>
                <w:b/>
              </w:rPr>
            </w:pPr>
          </w:p>
        </w:tc>
        <w:tc>
          <w:tcPr>
            <w:tcW w:w="1683" w:type="dxa"/>
            <w:tcBorders>
              <w:top w:val="single" w:sz="4" w:space="0" w:color="auto"/>
              <w:left w:val="single" w:sz="4" w:space="0" w:color="auto"/>
              <w:bottom w:val="single" w:sz="4" w:space="0" w:color="auto"/>
              <w:right w:val="single" w:sz="4" w:space="0" w:color="auto"/>
            </w:tcBorders>
            <w:vAlign w:val="center"/>
          </w:tcPr>
          <w:p w14:paraId="273489AE" w14:textId="77777777" w:rsidR="00F53003" w:rsidRPr="008B1EC3" w:rsidRDefault="00F53003" w:rsidP="00F53003">
            <w:pPr>
              <w:spacing w:line="256" w:lineRule="auto"/>
              <w:jc w:val="center"/>
              <w:rPr>
                <w:b/>
              </w:rPr>
            </w:pPr>
          </w:p>
        </w:tc>
        <w:tc>
          <w:tcPr>
            <w:tcW w:w="1477" w:type="dxa"/>
            <w:tcBorders>
              <w:top w:val="single" w:sz="4" w:space="0" w:color="auto"/>
              <w:left w:val="single" w:sz="4" w:space="0" w:color="auto"/>
              <w:bottom w:val="single" w:sz="4" w:space="0" w:color="auto"/>
              <w:right w:val="single" w:sz="4" w:space="0" w:color="auto"/>
            </w:tcBorders>
            <w:vAlign w:val="center"/>
          </w:tcPr>
          <w:p w14:paraId="2592AC0F" w14:textId="77777777" w:rsidR="00F53003" w:rsidRPr="008B1EC3" w:rsidRDefault="00F53003" w:rsidP="00F53003">
            <w:pPr>
              <w:spacing w:line="256" w:lineRule="auto"/>
              <w:ind w:hanging="10"/>
              <w:jc w:val="center"/>
              <w:rPr>
                <w:b/>
              </w:rPr>
            </w:pPr>
          </w:p>
        </w:tc>
        <w:tc>
          <w:tcPr>
            <w:tcW w:w="985" w:type="dxa"/>
            <w:tcBorders>
              <w:top w:val="single" w:sz="4" w:space="0" w:color="auto"/>
              <w:left w:val="single" w:sz="4" w:space="0" w:color="auto"/>
              <w:bottom w:val="single" w:sz="4" w:space="0" w:color="auto"/>
              <w:right w:val="single" w:sz="4" w:space="0" w:color="auto"/>
            </w:tcBorders>
            <w:vAlign w:val="center"/>
          </w:tcPr>
          <w:p w14:paraId="06DF78BF" w14:textId="77777777" w:rsidR="00F53003" w:rsidRPr="008B1EC3" w:rsidRDefault="00F53003" w:rsidP="00F53003">
            <w:pPr>
              <w:spacing w:line="256" w:lineRule="auto"/>
              <w:ind w:left="-69"/>
              <w:jc w:val="center"/>
              <w:rPr>
                <w:b/>
              </w:rPr>
            </w:pPr>
          </w:p>
        </w:tc>
      </w:tr>
      <w:tr w:rsidR="00F53003" w:rsidRPr="008B1EC3" w14:paraId="759D251C" w14:textId="77777777" w:rsidTr="00F53003">
        <w:tc>
          <w:tcPr>
            <w:tcW w:w="0" w:type="auto"/>
            <w:vMerge w:val="restart"/>
            <w:tcBorders>
              <w:top w:val="single" w:sz="4" w:space="0" w:color="auto"/>
              <w:left w:val="single" w:sz="4" w:space="0" w:color="auto"/>
              <w:right w:val="single" w:sz="4" w:space="0" w:color="auto"/>
            </w:tcBorders>
            <w:vAlign w:val="center"/>
            <w:hideMark/>
          </w:tcPr>
          <w:p w14:paraId="0202CDA3" w14:textId="77777777" w:rsidR="00F53003" w:rsidRPr="008B1EC3" w:rsidRDefault="00F53003" w:rsidP="00F53003">
            <w:pPr>
              <w:spacing w:line="256" w:lineRule="auto"/>
              <w:ind w:left="80"/>
              <w:jc w:val="center"/>
              <w:rPr>
                <w:i/>
                <w:color w:val="0000CC"/>
              </w:rPr>
            </w:pPr>
            <w:r w:rsidRPr="008B1EC3">
              <w:rPr>
                <w:i/>
                <w:color w:val="0000CC"/>
              </w:rPr>
              <w:t>1.</w:t>
            </w:r>
          </w:p>
        </w:tc>
        <w:tc>
          <w:tcPr>
            <w:tcW w:w="3672" w:type="dxa"/>
            <w:tcBorders>
              <w:top w:val="single" w:sz="4" w:space="0" w:color="auto"/>
              <w:left w:val="single" w:sz="4" w:space="0" w:color="auto"/>
              <w:bottom w:val="single" w:sz="4" w:space="0" w:color="auto"/>
              <w:right w:val="single" w:sz="4" w:space="0" w:color="auto"/>
            </w:tcBorders>
            <w:vAlign w:val="center"/>
            <w:hideMark/>
          </w:tcPr>
          <w:p w14:paraId="409798CB" w14:textId="77777777" w:rsidR="00F53003" w:rsidRPr="008B1EC3" w:rsidRDefault="00F53003" w:rsidP="00F53003">
            <w:pPr>
              <w:spacing w:line="256" w:lineRule="auto"/>
              <w:ind w:left="50"/>
              <w:rPr>
                <w:i/>
                <w:color w:val="0000CC"/>
              </w:rPr>
            </w:pPr>
            <w:r w:rsidRPr="008B1EC3">
              <w:rPr>
                <w:i/>
                <w:color w:val="0000CC"/>
              </w:rPr>
              <w:t>Управление городского хозяйства Администрации города Норильска (МКУ «Управление жилищно-коммунального хозяйства»</w:t>
            </w:r>
          </w:p>
        </w:tc>
        <w:tc>
          <w:tcPr>
            <w:tcW w:w="942" w:type="dxa"/>
            <w:tcBorders>
              <w:top w:val="single" w:sz="4" w:space="0" w:color="auto"/>
              <w:left w:val="single" w:sz="4" w:space="0" w:color="auto"/>
              <w:bottom w:val="single" w:sz="4" w:space="0" w:color="auto"/>
              <w:right w:val="single" w:sz="4" w:space="0" w:color="auto"/>
            </w:tcBorders>
            <w:vAlign w:val="center"/>
          </w:tcPr>
          <w:p w14:paraId="12CD6E88" w14:textId="77777777" w:rsidR="00F53003" w:rsidRPr="008B1EC3" w:rsidRDefault="00F53003" w:rsidP="00F53003">
            <w:pPr>
              <w:spacing w:line="256" w:lineRule="auto"/>
              <w:ind w:left="283"/>
              <w:jc w:val="center"/>
              <w:rPr>
                <w:i/>
                <w:color w:val="0000CC"/>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6E160629" w14:textId="77777777" w:rsidR="00F53003" w:rsidRPr="008B1EC3" w:rsidRDefault="00F53003" w:rsidP="00F53003">
            <w:pPr>
              <w:spacing w:line="256" w:lineRule="auto"/>
              <w:jc w:val="center"/>
              <w:rPr>
                <w:i/>
                <w:color w:val="0000CC"/>
              </w:rPr>
            </w:pPr>
            <w:r>
              <w:rPr>
                <w:i/>
                <w:color w:val="0000CC"/>
              </w:rPr>
              <w:t>1 033 134</w:t>
            </w:r>
            <w:r w:rsidRPr="008B1EC3">
              <w:rPr>
                <w:i/>
                <w:color w:val="0000CC"/>
              </w:rPr>
              <w:t>,</w:t>
            </w:r>
            <w:r>
              <w:rPr>
                <w:i/>
                <w:color w:val="0000CC"/>
              </w:rPr>
              <w:t>7</w:t>
            </w:r>
          </w:p>
        </w:tc>
        <w:tc>
          <w:tcPr>
            <w:tcW w:w="1477" w:type="dxa"/>
            <w:tcBorders>
              <w:top w:val="single" w:sz="4" w:space="0" w:color="auto"/>
              <w:left w:val="single" w:sz="4" w:space="0" w:color="auto"/>
              <w:bottom w:val="single" w:sz="4" w:space="0" w:color="auto"/>
              <w:right w:val="single" w:sz="4" w:space="0" w:color="auto"/>
            </w:tcBorders>
            <w:vAlign w:val="center"/>
            <w:hideMark/>
          </w:tcPr>
          <w:p w14:paraId="5DF739EB" w14:textId="77777777" w:rsidR="00F53003" w:rsidRPr="008B1EC3" w:rsidRDefault="00F53003" w:rsidP="00F53003">
            <w:pPr>
              <w:spacing w:line="256" w:lineRule="auto"/>
              <w:ind w:hanging="10"/>
              <w:jc w:val="center"/>
              <w:rPr>
                <w:i/>
                <w:color w:val="0000CC"/>
              </w:rPr>
            </w:pPr>
            <w:r>
              <w:rPr>
                <w:i/>
                <w:color w:val="0000CC"/>
              </w:rPr>
              <w:t>921 392</w:t>
            </w:r>
            <w:r w:rsidRPr="008B1EC3">
              <w:rPr>
                <w:i/>
                <w:color w:val="0000CC"/>
              </w:rPr>
              <w:t>,</w:t>
            </w:r>
            <w:r>
              <w:rPr>
                <w:i/>
                <w:color w:val="0000CC"/>
              </w:rPr>
              <w:t>1</w:t>
            </w:r>
          </w:p>
        </w:tc>
        <w:tc>
          <w:tcPr>
            <w:tcW w:w="985" w:type="dxa"/>
            <w:tcBorders>
              <w:top w:val="single" w:sz="4" w:space="0" w:color="auto"/>
              <w:left w:val="single" w:sz="4" w:space="0" w:color="auto"/>
              <w:bottom w:val="single" w:sz="4" w:space="0" w:color="auto"/>
              <w:right w:val="single" w:sz="4" w:space="0" w:color="auto"/>
            </w:tcBorders>
            <w:vAlign w:val="center"/>
            <w:hideMark/>
          </w:tcPr>
          <w:p w14:paraId="7075E348" w14:textId="77777777" w:rsidR="00F53003" w:rsidRPr="008B1EC3" w:rsidRDefault="00F53003" w:rsidP="00F53003">
            <w:pPr>
              <w:spacing w:line="256" w:lineRule="auto"/>
              <w:ind w:left="-69"/>
              <w:jc w:val="center"/>
              <w:rPr>
                <w:i/>
                <w:color w:val="0000CC"/>
              </w:rPr>
            </w:pPr>
            <w:r>
              <w:rPr>
                <w:i/>
                <w:color w:val="0000CC"/>
              </w:rPr>
              <w:t>89</w:t>
            </w:r>
            <w:r w:rsidRPr="008B1EC3">
              <w:rPr>
                <w:i/>
                <w:color w:val="0000CC"/>
              </w:rPr>
              <w:t>,</w:t>
            </w:r>
            <w:r>
              <w:rPr>
                <w:i/>
                <w:color w:val="0000CC"/>
              </w:rPr>
              <w:t>2</w:t>
            </w:r>
          </w:p>
        </w:tc>
      </w:tr>
      <w:tr w:rsidR="00F53003" w:rsidRPr="008B1EC3" w14:paraId="2C14A9A4" w14:textId="77777777" w:rsidTr="00F53003">
        <w:trPr>
          <w:trHeight w:val="567"/>
        </w:trPr>
        <w:tc>
          <w:tcPr>
            <w:tcW w:w="0" w:type="auto"/>
            <w:vMerge/>
            <w:tcBorders>
              <w:left w:val="single" w:sz="4" w:space="0" w:color="auto"/>
              <w:bottom w:val="single" w:sz="4" w:space="0" w:color="auto"/>
              <w:right w:val="single" w:sz="4" w:space="0" w:color="auto"/>
            </w:tcBorders>
            <w:vAlign w:val="center"/>
          </w:tcPr>
          <w:p w14:paraId="28A58900" w14:textId="77777777" w:rsidR="00F53003" w:rsidRPr="008B1EC3" w:rsidRDefault="00F53003" w:rsidP="00F53003">
            <w:pPr>
              <w:spacing w:line="256" w:lineRule="auto"/>
              <w:ind w:left="283"/>
              <w:rPr>
                <w:i/>
                <w:color w:val="0000CC"/>
              </w:rPr>
            </w:pPr>
          </w:p>
        </w:tc>
        <w:tc>
          <w:tcPr>
            <w:tcW w:w="3672" w:type="dxa"/>
            <w:tcBorders>
              <w:top w:val="single" w:sz="4" w:space="0" w:color="auto"/>
              <w:left w:val="single" w:sz="4" w:space="0" w:color="auto"/>
              <w:bottom w:val="single" w:sz="4" w:space="0" w:color="auto"/>
              <w:right w:val="single" w:sz="4" w:space="0" w:color="auto"/>
            </w:tcBorders>
            <w:vAlign w:val="center"/>
            <w:hideMark/>
          </w:tcPr>
          <w:p w14:paraId="71859924" w14:textId="77777777" w:rsidR="00F53003" w:rsidRPr="008B1EC3" w:rsidRDefault="00F53003" w:rsidP="00F53003">
            <w:pPr>
              <w:spacing w:line="256" w:lineRule="auto"/>
              <w:ind w:left="50"/>
              <w:rPr>
                <w:i/>
              </w:rPr>
            </w:pPr>
            <w:r w:rsidRPr="008B1EC3">
              <w:rPr>
                <w:i/>
              </w:rPr>
              <w:t>- средства местного бюджета</w:t>
            </w:r>
          </w:p>
        </w:tc>
        <w:tc>
          <w:tcPr>
            <w:tcW w:w="942" w:type="dxa"/>
            <w:tcBorders>
              <w:top w:val="single" w:sz="4" w:space="0" w:color="auto"/>
              <w:left w:val="single" w:sz="4" w:space="0" w:color="auto"/>
              <w:bottom w:val="single" w:sz="4" w:space="0" w:color="auto"/>
              <w:right w:val="single" w:sz="4" w:space="0" w:color="auto"/>
            </w:tcBorders>
            <w:vAlign w:val="center"/>
            <w:hideMark/>
          </w:tcPr>
          <w:p w14:paraId="2D50F99C" w14:textId="77777777" w:rsidR="00F53003" w:rsidRPr="008B1EC3" w:rsidRDefault="00F53003" w:rsidP="00F53003">
            <w:pPr>
              <w:spacing w:line="256" w:lineRule="auto"/>
              <w:ind w:left="-62"/>
              <w:jc w:val="center"/>
              <w:rPr>
                <w:i/>
              </w:rPr>
            </w:pPr>
            <w:r w:rsidRPr="008B1EC3">
              <w:rPr>
                <w:i/>
              </w:rPr>
              <w:t>0501</w:t>
            </w:r>
          </w:p>
        </w:tc>
        <w:tc>
          <w:tcPr>
            <w:tcW w:w="1683" w:type="dxa"/>
            <w:tcBorders>
              <w:top w:val="single" w:sz="4" w:space="0" w:color="auto"/>
              <w:left w:val="single" w:sz="4" w:space="0" w:color="auto"/>
              <w:bottom w:val="single" w:sz="4" w:space="0" w:color="auto"/>
              <w:right w:val="single" w:sz="4" w:space="0" w:color="auto"/>
            </w:tcBorders>
            <w:vAlign w:val="center"/>
            <w:hideMark/>
          </w:tcPr>
          <w:p w14:paraId="16848F25" w14:textId="77777777" w:rsidR="00F53003" w:rsidRPr="008B1EC3" w:rsidRDefault="00F53003" w:rsidP="00F53003">
            <w:pPr>
              <w:spacing w:line="256" w:lineRule="auto"/>
              <w:jc w:val="center"/>
              <w:rPr>
                <w:i/>
              </w:rPr>
            </w:pPr>
            <w:r>
              <w:rPr>
                <w:i/>
              </w:rPr>
              <w:t>1 033 134,7</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6743E21" w14:textId="77777777" w:rsidR="00F53003" w:rsidRPr="008B1EC3" w:rsidRDefault="00F53003" w:rsidP="00F53003">
            <w:pPr>
              <w:spacing w:line="256" w:lineRule="auto"/>
              <w:ind w:hanging="10"/>
              <w:jc w:val="center"/>
              <w:rPr>
                <w:i/>
              </w:rPr>
            </w:pPr>
            <w:r>
              <w:rPr>
                <w:i/>
              </w:rPr>
              <w:t>921 392</w:t>
            </w:r>
            <w:r w:rsidRPr="008B1EC3">
              <w:rPr>
                <w:i/>
              </w:rPr>
              <w:t>,</w:t>
            </w:r>
            <w:r>
              <w:rPr>
                <w:i/>
              </w:rPr>
              <w:t>1</w:t>
            </w:r>
          </w:p>
        </w:tc>
        <w:tc>
          <w:tcPr>
            <w:tcW w:w="985" w:type="dxa"/>
            <w:tcBorders>
              <w:top w:val="single" w:sz="4" w:space="0" w:color="auto"/>
              <w:left w:val="single" w:sz="4" w:space="0" w:color="auto"/>
              <w:bottom w:val="single" w:sz="4" w:space="0" w:color="auto"/>
              <w:right w:val="single" w:sz="4" w:space="0" w:color="auto"/>
            </w:tcBorders>
            <w:vAlign w:val="center"/>
            <w:hideMark/>
          </w:tcPr>
          <w:p w14:paraId="648060F6" w14:textId="77777777" w:rsidR="00F53003" w:rsidRPr="008B1EC3" w:rsidRDefault="00F53003" w:rsidP="00F53003">
            <w:pPr>
              <w:spacing w:line="256" w:lineRule="auto"/>
              <w:ind w:left="-69"/>
              <w:jc w:val="center"/>
              <w:rPr>
                <w:i/>
              </w:rPr>
            </w:pPr>
            <w:r>
              <w:rPr>
                <w:i/>
              </w:rPr>
              <w:t>89</w:t>
            </w:r>
            <w:r w:rsidRPr="008B1EC3">
              <w:rPr>
                <w:i/>
              </w:rPr>
              <w:t>,</w:t>
            </w:r>
            <w:r>
              <w:rPr>
                <w:i/>
              </w:rPr>
              <w:t>2</w:t>
            </w:r>
          </w:p>
        </w:tc>
      </w:tr>
    </w:tbl>
    <w:p w14:paraId="2FBCBE1D" w14:textId="77777777" w:rsidR="00F53003" w:rsidRPr="00A84ADD" w:rsidRDefault="00F53003" w:rsidP="00F53003">
      <w:pPr>
        <w:ind w:firstLine="709"/>
        <w:jc w:val="both"/>
        <w:rPr>
          <w:sz w:val="26"/>
          <w:szCs w:val="26"/>
        </w:rPr>
      </w:pPr>
      <w:r w:rsidRPr="00A84ADD">
        <w:rPr>
          <w:color w:val="000000"/>
          <w:sz w:val="26"/>
          <w:szCs w:val="26"/>
        </w:rPr>
        <w:t xml:space="preserve">Реализация подпрограммы осуществлялась </w:t>
      </w:r>
      <w:r w:rsidRPr="00A84ADD">
        <w:rPr>
          <w:b/>
          <w:color w:val="000000"/>
          <w:sz w:val="26"/>
          <w:szCs w:val="26"/>
        </w:rPr>
        <w:t>Управлением городского хозяйства Администрации города Норильска (МКУ «</w:t>
      </w:r>
      <w:r w:rsidRPr="00A84ADD">
        <w:rPr>
          <w:b/>
          <w:sz w:val="26"/>
          <w:szCs w:val="26"/>
        </w:rPr>
        <w:t>Управление жилищно-коммунального хозяйства)</w:t>
      </w:r>
      <w:r>
        <w:rPr>
          <w:b/>
          <w:sz w:val="26"/>
          <w:szCs w:val="26"/>
        </w:rPr>
        <w:t xml:space="preserve">. </w:t>
      </w:r>
      <w:r w:rsidRPr="009A1EEC">
        <w:rPr>
          <w:sz w:val="26"/>
          <w:szCs w:val="26"/>
        </w:rPr>
        <w:t>Включены следующие расходные обязательства</w:t>
      </w:r>
      <w:r>
        <w:rPr>
          <w:sz w:val="26"/>
          <w:szCs w:val="26"/>
        </w:rPr>
        <w:t xml:space="preserve"> за счет средств местного бюджета</w:t>
      </w:r>
      <w:r w:rsidRPr="009A1EEC">
        <w:rPr>
          <w:sz w:val="26"/>
          <w:szCs w:val="26"/>
        </w:rPr>
        <w:t>:</w:t>
      </w:r>
    </w:p>
    <w:p w14:paraId="76D62796" w14:textId="77777777" w:rsidR="00F53003" w:rsidRDefault="00F53003" w:rsidP="00F53003">
      <w:pPr>
        <w:ind w:firstLine="709"/>
        <w:jc w:val="both"/>
        <w:rPr>
          <w:sz w:val="26"/>
          <w:szCs w:val="26"/>
        </w:rPr>
      </w:pPr>
      <w:r w:rsidRPr="0091323B">
        <w:rPr>
          <w:i/>
          <w:color w:val="0000FF"/>
          <w:sz w:val="26"/>
          <w:szCs w:val="26"/>
        </w:rPr>
        <w:t xml:space="preserve">проектные работы </w:t>
      </w:r>
      <w:r>
        <w:rPr>
          <w:sz w:val="26"/>
          <w:szCs w:val="26"/>
        </w:rPr>
        <w:t xml:space="preserve">предусмотрены средства </w:t>
      </w:r>
      <w:r w:rsidRPr="00C56898">
        <w:rPr>
          <w:sz w:val="26"/>
          <w:szCs w:val="26"/>
        </w:rPr>
        <w:t xml:space="preserve">в сумме </w:t>
      </w:r>
      <w:r>
        <w:rPr>
          <w:b/>
          <w:sz w:val="26"/>
          <w:szCs w:val="26"/>
        </w:rPr>
        <w:t>6 305,6</w:t>
      </w:r>
      <w:r w:rsidRPr="00C56898">
        <w:rPr>
          <w:b/>
          <w:sz w:val="26"/>
          <w:szCs w:val="26"/>
        </w:rPr>
        <w:t xml:space="preserve"> </w:t>
      </w:r>
      <w:r w:rsidRPr="00C56898">
        <w:rPr>
          <w:sz w:val="26"/>
          <w:szCs w:val="26"/>
        </w:rPr>
        <w:t xml:space="preserve">тыс. рублей. Исполнение составило </w:t>
      </w:r>
      <w:r>
        <w:rPr>
          <w:sz w:val="26"/>
          <w:szCs w:val="26"/>
        </w:rPr>
        <w:t>100,0</w:t>
      </w:r>
      <w:r w:rsidRPr="00C56898">
        <w:rPr>
          <w:sz w:val="26"/>
          <w:szCs w:val="26"/>
        </w:rPr>
        <w:t xml:space="preserve"> процент</w:t>
      </w:r>
      <w:r>
        <w:rPr>
          <w:sz w:val="26"/>
          <w:szCs w:val="26"/>
        </w:rPr>
        <w:t>ов</w:t>
      </w:r>
      <w:r w:rsidRPr="00C56898">
        <w:rPr>
          <w:sz w:val="26"/>
          <w:szCs w:val="26"/>
        </w:rPr>
        <w:t xml:space="preserve">. </w:t>
      </w:r>
      <w:r w:rsidRPr="006E265E">
        <w:rPr>
          <w:sz w:val="26"/>
          <w:szCs w:val="26"/>
        </w:rPr>
        <w:t xml:space="preserve">В рамках данного мероприятия было выполнено </w:t>
      </w:r>
      <w:r>
        <w:rPr>
          <w:sz w:val="26"/>
          <w:szCs w:val="26"/>
        </w:rPr>
        <w:t>33</w:t>
      </w:r>
      <w:r w:rsidRPr="006E265E">
        <w:rPr>
          <w:sz w:val="26"/>
          <w:szCs w:val="26"/>
        </w:rPr>
        <w:t xml:space="preserve"> проект</w:t>
      </w:r>
      <w:r>
        <w:rPr>
          <w:sz w:val="26"/>
          <w:szCs w:val="26"/>
        </w:rPr>
        <w:t>а</w:t>
      </w:r>
      <w:r w:rsidRPr="006E265E">
        <w:rPr>
          <w:sz w:val="26"/>
          <w:szCs w:val="26"/>
        </w:rPr>
        <w:t>.</w:t>
      </w:r>
    </w:p>
    <w:p w14:paraId="10B9A985" w14:textId="77777777" w:rsidR="00F53003" w:rsidRDefault="00F53003" w:rsidP="00F53003">
      <w:pPr>
        <w:ind w:firstLine="708"/>
        <w:contextualSpacing/>
        <w:jc w:val="both"/>
        <w:rPr>
          <w:sz w:val="26"/>
          <w:szCs w:val="26"/>
        </w:rPr>
      </w:pPr>
      <w:r w:rsidRPr="0091323B">
        <w:rPr>
          <w:i/>
          <w:color w:val="0000FF"/>
          <w:sz w:val="26"/>
          <w:szCs w:val="26"/>
        </w:rPr>
        <w:t>сохранение устойчивости зданий жилищного фонда</w:t>
      </w:r>
      <w:r w:rsidRPr="0091323B">
        <w:rPr>
          <w:sz w:val="26"/>
          <w:szCs w:val="26"/>
        </w:rPr>
        <w:t xml:space="preserve"> </w:t>
      </w:r>
      <w:r>
        <w:rPr>
          <w:sz w:val="26"/>
          <w:szCs w:val="26"/>
        </w:rPr>
        <w:t xml:space="preserve">предусмотрены средства </w:t>
      </w:r>
      <w:r w:rsidRPr="00C56898">
        <w:rPr>
          <w:sz w:val="26"/>
          <w:szCs w:val="26"/>
        </w:rPr>
        <w:t xml:space="preserve">в сумме </w:t>
      </w:r>
      <w:r>
        <w:rPr>
          <w:b/>
          <w:sz w:val="26"/>
          <w:szCs w:val="26"/>
        </w:rPr>
        <w:t>931 303,0</w:t>
      </w:r>
      <w:r w:rsidRPr="00C56898">
        <w:rPr>
          <w:b/>
          <w:sz w:val="26"/>
          <w:szCs w:val="26"/>
        </w:rPr>
        <w:t xml:space="preserve"> </w:t>
      </w:r>
      <w:r w:rsidRPr="00C56898">
        <w:rPr>
          <w:sz w:val="26"/>
          <w:szCs w:val="26"/>
        </w:rPr>
        <w:t xml:space="preserve">тыс. рублей. Исполнение составило </w:t>
      </w:r>
      <w:r>
        <w:rPr>
          <w:b/>
          <w:sz w:val="26"/>
          <w:szCs w:val="26"/>
        </w:rPr>
        <w:t>865 982,3</w:t>
      </w:r>
      <w:r w:rsidRPr="00C56898">
        <w:rPr>
          <w:b/>
          <w:sz w:val="26"/>
          <w:szCs w:val="26"/>
        </w:rPr>
        <w:t xml:space="preserve"> </w:t>
      </w:r>
      <w:r w:rsidRPr="00C56898">
        <w:rPr>
          <w:sz w:val="26"/>
          <w:szCs w:val="26"/>
        </w:rPr>
        <w:t xml:space="preserve">тыс. рублей или </w:t>
      </w:r>
      <w:r>
        <w:rPr>
          <w:sz w:val="26"/>
          <w:szCs w:val="26"/>
        </w:rPr>
        <w:t>93,0</w:t>
      </w:r>
      <w:r w:rsidRPr="00C56898">
        <w:rPr>
          <w:sz w:val="26"/>
          <w:szCs w:val="26"/>
        </w:rPr>
        <w:t xml:space="preserve"> процент</w:t>
      </w:r>
      <w:r>
        <w:rPr>
          <w:sz w:val="26"/>
          <w:szCs w:val="26"/>
        </w:rPr>
        <w:t>а</w:t>
      </w:r>
      <w:r w:rsidRPr="00C56898">
        <w:rPr>
          <w:sz w:val="26"/>
          <w:szCs w:val="26"/>
        </w:rPr>
        <w:t xml:space="preserve">. </w:t>
      </w:r>
      <w:r w:rsidRPr="006E265E">
        <w:rPr>
          <w:sz w:val="26"/>
          <w:szCs w:val="26"/>
        </w:rPr>
        <w:t>В рамках данного мероприятия были проведены работы по ремонту подполий в целях сохранения устойчивости 61 МКД.</w:t>
      </w:r>
    </w:p>
    <w:p w14:paraId="3DA908E4" w14:textId="77777777" w:rsidR="00F53003" w:rsidRPr="006E265E" w:rsidRDefault="00F53003" w:rsidP="00F53003">
      <w:pPr>
        <w:ind w:firstLine="709"/>
        <w:contextualSpacing/>
        <w:jc w:val="both"/>
        <w:rPr>
          <w:sz w:val="26"/>
          <w:szCs w:val="26"/>
        </w:rPr>
      </w:pPr>
      <w:r w:rsidRPr="006E265E">
        <w:rPr>
          <w:sz w:val="26"/>
          <w:szCs w:val="26"/>
        </w:rPr>
        <w:t xml:space="preserve">Освоение </w:t>
      </w:r>
      <w:r>
        <w:rPr>
          <w:sz w:val="26"/>
          <w:szCs w:val="26"/>
        </w:rPr>
        <w:t>бюджетных ассигнований</w:t>
      </w:r>
      <w:r w:rsidRPr="006E265E">
        <w:rPr>
          <w:sz w:val="26"/>
          <w:szCs w:val="26"/>
        </w:rPr>
        <w:t xml:space="preserve"> не в полном объеме связано с экономией </w:t>
      </w:r>
      <w:r>
        <w:rPr>
          <w:sz w:val="26"/>
          <w:szCs w:val="26"/>
        </w:rPr>
        <w:t xml:space="preserve">средств </w:t>
      </w:r>
      <w:r w:rsidRPr="006E265E">
        <w:rPr>
          <w:sz w:val="26"/>
          <w:szCs w:val="26"/>
        </w:rPr>
        <w:t>по факту приемки выполненных работ.</w:t>
      </w:r>
    </w:p>
    <w:p w14:paraId="18C6E7CD" w14:textId="77777777" w:rsidR="00F53003" w:rsidRPr="006E265E" w:rsidRDefault="00F53003" w:rsidP="00F53003">
      <w:pPr>
        <w:ind w:firstLine="709"/>
        <w:jc w:val="both"/>
        <w:rPr>
          <w:sz w:val="26"/>
          <w:szCs w:val="26"/>
        </w:rPr>
      </w:pPr>
      <w:r w:rsidRPr="0091323B">
        <w:rPr>
          <w:i/>
          <w:color w:val="0000FF"/>
          <w:sz w:val="26"/>
          <w:szCs w:val="26"/>
        </w:rPr>
        <w:t>работы по установке пластинчатых теплообменников</w:t>
      </w:r>
      <w:r w:rsidRPr="0091323B">
        <w:rPr>
          <w:sz w:val="26"/>
          <w:szCs w:val="26"/>
        </w:rPr>
        <w:t xml:space="preserve"> </w:t>
      </w:r>
      <w:r>
        <w:rPr>
          <w:sz w:val="26"/>
          <w:szCs w:val="26"/>
        </w:rPr>
        <w:t xml:space="preserve">предусмотрены средства </w:t>
      </w:r>
      <w:r w:rsidRPr="00C56898">
        <w:rPr>
          <w:sz w:val="26"/>
          <w:szCs w:val="26"/>
        </w:rPr>
        <w:t xml:space="preserve">в сумме </w:t>
      </w:r>
      <w:r>
        <w:rPr>
          <w:b/>
          <w:sz w:val="26"/>
          <w:szCs w:val="26"/>
        </w:rPr>
        <w:t>46 407,0</w:t>
      </w:r>
      <w:r w:rsidRPr="00C56898">
        <w:rPr>
          <w:b/>
          <w:sz w:val="26"/>
          <w:szCs w:val="26"/>
        </w:rPr>
        <w:t xml:space="preserve"> </w:t>
      </w:r>
      <w:r w:rsidRPr="00C56898">
        <w:rPr>
          <w:sz w:val="26"/>
          <w:szCs w:val="26"/>
        </w:rPr>
        <w:t xml:space="preserve">тыс. рублей. Исполнение составило </w:t>
      </w:r>
      <w:r>
        <w:rPr>
          <w:b/>
          <w:sz w:val="26"/>
          <w:szCs w:val="26"/>
        </w:rPr>
        <w:t>13 100,0</w:t>
      </w:r>
      <w:r w:rsidRPr="00C56898">
        <w:rPr>
          <w:b/>
          <w:sz w:val="26"/>
          <w:szCs w:val="26"/>
        </w:rPr>
        <w:t xml:space="preserve"> </w:t>
      </w:r>
      <w:r w:rsidRPr="00C56898">
        <w:rPr>
          <w:sz w:val="26"/>
          <w:szCs w:val="26"/>
        </w:rPr>
        <w:t xml:space="preserve">тыс. рублей или </w:t>
      </w:r>
      <w:r>
        <w:rPr>
          <w:sz w:val="26"/>
          <w:szCs w:val="26"/>
        </w:rPr>
        <w:t>28,2</w:t>
      </w:r>
      <w:r w:rsidRPr="00C56898">
        <w:rPr>
          <w:sz w:val="26"/>
          <w:szCs w:val="26"/>
        </w:rPr>
        <w:t xml:space="preserve"> процент</w:t>
      </w:r>
      <w:r>
        <w:rPr>
          <w:sz w:val="26"/>
          <w:szCs w:val="26"/>
        </w:rPr>
        <w:t>а</w:t>
      </w:r>
      <w:r w:rsidRPr="00C56898">
        <w:rPr>
          <w:sz w:val="26"/>
          <w:szCs w:val="26"/>
        </w:rPr>
        <w:t xml:space="preserve">. </w:t>
      </w:r>
      <w:r w:rsidRPr="006E265E">
        <w:rPr>
          <w:sz w:val="26"/>
          <w:szCs w:val="26"/>
        </w:rPr>
        <w:t xml:space="preserve">В 2022 году </w:t>
      </w:r>
      <w:r>
        <w:rPr>
          <w:sz w:val="26"/>
          <w:szCs w:val="26"/>
        </w:rPr>
        <w:t xml:space="preserve">был перечислен авансовый платеж, однако </w:t>
      </w:r>
      <w:r w:rsidRPr="006E265E">
        <w:rPr>
          <w:sz w:val="26"/>
          <w:szCs w:val="26"/>
        </w:rPr>
        <w:t>работы по установке пластинчатых теплообменников в 15 МКД не выполнены в связи со сложной геополитической ситуацией</w:t>
      </w:r>
      <w:r>
        <w:rPr>
          <w:sz w:val="26"/>
          <w:szCs w:val="26"/>
        </w:rPr>
        <w:t xml:space="preserve"> и </w:t>
      </w:r>
      <w:r w:rsidRPr="006E265E">
        <w:rPr>
          <w:sz w:val="26"/>
          <w:szCs w:val="26"/>
        </w:rPr>
        <w:t>трудност</w:t>
      </w:r>
      <w:r>
        <w:rPr>
          <w:sz w:val="26"/>
          <w:szCs w:val="26"/>
        </w:rPr>
        <w:t>ями</w:t>
      </w:r>
      <w:r w:rsidRPr="006E265E">
        <w:rPr>
          <w:sz w:val="26"/>
          <w:szCs w:val="26"/>
        </w:rPr>
        <w:t xml:space="preserve"> в приобретении </w:t>
      </w:r>
      <w:r>
        <w:rPr>
          <w:sz w:val="26"/>
          <w:szCs w:val="26"/>
        </w:rPr>
        <w:t>и</w:t>
      </w:r>
      <w:r w:rsidRPr="006E265E">
        <w:rPr>
          <w:sz w:val="26"/>
          <w:szCs w:val="26"/>
        </w:rPr>
        <w:t xml:space="preserve"> доставк</w:t>
      </w:r>
      <w:r>
        <w:rPr>
          <w:sz w:val="26"/>
          <w:szCs w:val="26"/>
        </w:rPr>
        <w:t>е</w:t>
      </w:r>
      <w:r w:rsidRPr="006E265E">
        <w:rPr>
          <w:sz w:val="26"/>
          <w:szCs w:val="26"/>
        </w:rPr>
        <w:t xml:space="preserve"> оборудования.</w:t>
      </w:r>
    </w:p>
    <w:p w14:paraId="21B75634" w14:textId="77777777" w:rsidR="00F53003" w:rsidRDefault="00F53003" w:rsidP="00F53003">
      <w:pPr>
        <w:ind w:firstLine="709"/>
        <w:jc w:val="both"/>
        <w:rPr>
          <w:sz w:val="26"/>
          <w:szCs w:val="26"/>
        </w:rPr>
      </w:pPr>
      <w:r w:rsidRPr="00F74CF4">
        <w:rPr>
          <w:sz w:val="26"/>
          <w:szCs w:val="26"/>
        </w:rPr>
        <w:t xml:space="preserve">Срок проведения работ по всем объектам продлен до 31.12.2023 в соответствии с распоряжением </w:t>
      </w:r>
      <w:r>
        <w:rPr>
          <w:sz w:val="26"/>
          <w:szCs w:val="26"/>
        </w:rPr>
        <w:t>Управления</w:t>
      </w:r>
      <w:r w:rsidRPr="00F74CF4">
        <w:rPr>
          <w:sz w:val="26"/>
          <w:szCs w:val="26"/>
        </w:rPr>
        <w:t xml:space="preserve"> городского хозяйства Администрации города Норильска от 29.12.2022 № 210-29 «О внесении изменений в договор о предоставлении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 заключаемым между муниципальным казенным учреждением «Управление жилищно-коммунального хозяйства» и управляющей организацией ООО «Северный управдом».</w:t>
      </w:r>
    </w:p>
    <w:p w14:paraId="1172BB3F" w14:textId="77777777" w:rsidR="00F53003" w:rsidRDefault="00F53003" w:rsidP="00F53003">
      <w:pPr>
        <w:ind w:firstLine="709"/>
        <w:jc w:val="both"/>
        <w:rPr>
          <w:sz w:val="26"/>
          <w:szCs w:val="26"/>
        </w:rPr>
      </w:pPr>
      <w:r w:rsidRPr="0091323B">
        <w:rPr>
          <w:i/>
          <w:color w:val="0000FF"/>
          <w:sz w:val="26"/>
          <w:szCs w:val="26"/>
        </w:rPr>
        <w:t>устройство системы пожарной сигнализации и системы оповещения</w:t>
      </w:r>
      <w:r w:rsidRPr="0091323B">
        <w:rPr>
          <w:sz w:val="26"/>
          <w:szCs w:val="26"/>
        </w:rPr>
        <w:t xml:space="preserve"> </w:t>
      </w:r>
      <w:r>
        <w:rPr>
          <w:sz w:val="26"/>
          <w:szCs w:val="26"/>
        </w:rPr>
        <w:t xml:space="preserve">предусмотрены средства </w:t>
      </w:r>
      <w:r w:rsidRPr="00C56898">
        <w:rPr>
          <w:sz w:val="26"/>
          <w:szCs w:val="26"/>
        </w:rPr>
        <w:t xml:space="preserve">в сумме </w:t>
      </w:r>
      <w:r>
        <w:rPr>
          <w:b/>
          <w:sz w:val="26"/>
          <w:szCs w:val="26"/>
        </w:rPr>
        <w:t>16 512,0</w:t>
      </w:r>
      <w:r w:rsidRPr="00C56898">
        <w:rPr>
          <w:b/>
          <w:sz w:val="26"/>
          <w:szCs w:val="26"/>
        </w:rPr>
        <w:t xml:space="preserve"> </w:t>
      </w:r>
      <w:r w:rsidRPr="00C56898">
        <w:rPr>
          <w:sz w:val="26"/>
          <w:szCs w:val="26"/>
        </w:rPr>
        <w:t xml:space="preserve">тыс. рублей. Исполнение составило </w:t>
      </w:r>
      <w:r>
        <w:rPr>
          <w:b/>
          <w:sz w:val="26"/>
          <w:szCs w:val="26"/>
        </w:rPr>
        <w:t>13 600,2</w:t>
      </w:r>
      <w:r w:rsidRPr="00C56898">
        <w:rPr>
          <w:b/>
          <w:sz w:val="26"/>
          <w:szCs w:val="26"/>
        </w:rPr>
        <w:t xml:space="preserve"> </w:t>
      </w:r>
      <w:r w:rsidRPr="00C56898">
        <w:rPr>
          <w:sz w:val="26"/>
          <w:szCs w:val="26"/>
        </w:rPr>
        <w:t xml:space="preserve">тыс. рублей или </w:t>
      </w:r>
      <w:r>
        <w:rPr>
          <w:sz w:val="26"/>
          <w:szCs w:val="26"/>
        </w:rPr>
        <w:t>82,4</w:t>
      </w:r>
      <w:r w:rsidRPr="00C56898">
        <w:rPr>
          <w:sz w:val="26"/>
          <w:szCs w:val="26"/>
        </w:rPr>
        <w:t xml:space="preserve"> процент</w:t>
      </w:r>
      <w:r>
        <w:rPr>
          <w:sz w:val="26"/>
          <w:szCs w:val="26"/>
        </w:rPr>
        <w:t>а</w:t>
      </w:r>
      <w:r w:rsidRPr="00C56898">
        <w:rPr>
          <w:sz w:val="26"/>
          <w:szCs w:val="26"/>
        </w:rPr>
        <w:t xml:space="preserve">. </w:t>
      </w:r>
      <w:r w:rsidRPr="00711A36">
        <w:rPr>
          <w:sz w:val="26"/>
          <w:szCs w:val="26"/>
        </w:rPr>
        <w:t>В рамках данного мероприятия были проведены работы</w:t>
      </w:r>
      <w:r>
        <w:rPr>
          <w:sz w:val="26"/>
          <w:szCs w:val="26"/>
        </w:rPr>
        <w:t xml:space="preserve"> </w:t>
      </w:r>
      <w:r w:rsidRPr="00711A36">
        <w:rPr>
          <w:sz w:val="26"/>
          <w:szCs w:val="26"/>
        </w:rPr>
        <w:t>по установке системы пожарной сигнализации и системы оповещения на 3 МКД.</w:t>
      </w:r>
    </w:p>
    <w:p w14:paraId="798615C2" w14:textId="77777777" w:rsidR="00F53003" w:rsidRDefault="00F53003" w:rsidP="00F53003">
      <w:pPr>
        <w:ind w:firstLine="709"/>
        <w:jc w:val="both"/>
        <w:rPr>
          <w:sz w:val="26"/>
          <w:szCs w:val="26"/>
        </w:rPr>
      </w:pPr>
      <w:r w:rsidRPr="00711A36">
        <w:rPr>
          <w:sz w:val="26"/>
          <w:szCs w:val="26"/>
        </w:rPr>
        <w:t>Освоение бюджетных ассигнований не в полном объеме связано с экономией средств по факту приемки выполненных работ.</w:t>
      </w:r>
    </w:p>
    <w:p w14:paraId="27FDA452" w14:textId="77777777" w:rsidR="00F53003" w:rsidRDefault="00F53003" w:rsidP="00F53003">
      <w:pPr>
        <w:ind w:firstLine="709"/>
        <w:jc w:val="both"/>
        <w:rPr>
          <w:sz w:val="26"/>
          <w:szCs w:val="26"/>
        </w:rPr>
      </w:pPr>
      <w:r w:rsidRPr="0091323B">
        <w:rPr>
          <w:i/>
          <w:color w:val="0000FF"/>
          <w:sz w:val="26"/>
          <w:szCs w:val="26"/>
        </w:rPr>
        <w:t>работы по установке системы автоматизации теплового пункта</w:t>
      </w:r>
      <w:r w:rsidRPr="0091323B">
        <w:rPr>
          <w:sz w:val="26"/>
          <w:szCs w:val="26"/>
        </w:rPr>
        <w:t xml:space="preserve"> </w:t>
      </w:r>
      <w:r>
        <w:rPr>
          <w:sz w:val="26"/>
          <w:szCs w:val="26"/>
        </w:rPr>
        <w:t xml:space="preserve">предусмотрены средства </w:t>
      </w:r>
      <w:r w:rsidRPr="00C56898">
        <w:rPr>
          <w:sz w:val="26"/>
          <w:szCs w:val="26"/>
        </w:rPr>
        <w:t xml:space="preserve">в сумме </w:t>
      </w:r>
      <w:r>
        <w:rPr>
          <w:b/>
          <w:sz w:val="26"/>
          <w:szCs w:val="26"/>
        </w:rPr>
        <w:t>32 607,1</w:t>
      </w:r>
      <w:r w:rsidRPr="00C56898">
        <w:rPr>
          <w:b/>
          <w:sz w:val="26"/>
          <w:szCs w:val="26"/>
        </w:rPr>
        <w:t xml:space="preserve"> </w:t>
      </w:r>
      <w:r w:rsidRPr="00C56898">
        <w:rPr>
          <w:sz w:val="26"/>
          <w:szCs w:val="26"/>
        </w:rPr>
        <w:t xml:space="preserve">тыс. рублей. Исполнение составило </w:t>
      </w:r>
      <w:r>
        <w:rPr>
          <w:b/>
          <w:sz w:val="26"/>
          <w:szCs w:val="26"/>
        </w:rPr>
        <w:t>22 404,0</w:t>
      </w:r>
      <w:r w:rsidRPr="00C56898">
        <w:rPr>
          <w:b/>
          <w:sz w:val="26"/>
          <w:szCs w:val="26"/>
        </w:rPr>
        <w:t xml:space="preserve"> </w:t>
      </w:r>
      <w:r w:rsidRPr="00C56898">
        <w:rPr>
          <w:sz w:val="26"/>
          <w:szCs w:val="26"/>
        </w:rPr>
        <w:t xml:space="preserve">тыс. рублей или </w:t>
      </w:r>
      <w:r>
        <w:rPr>
          <w:sz w:val="26"/>
          <w:szCs w:val="26"/>
        </w:rPr>
        <w:t xml:space="preserve">68,7 </w:t>
      </w:r>
      <w:r w:rsidRPr="00C56898">
        <w:rPr>
          <w:sz w:val="26"/>
          <w:szCs w:val="26"/>
        </w:rPr>
        <w:t>процент</w:t>
      </w:r>
      <w:r>
        <w:rPr>
          <w:sz w:val="26"/>
          <w:szCs w:val="26"/>
        </w:rPr>
        <w:t>а</w:t>
      </w:r>
      <w:r w:rsidRPr="00C56898">
        <w:rPr>
          <w:sz w:val="26"/>
          <w:szCs w:val="26"/>
        </w:rPr>
        <w:t xml:space="preserve">. </w:t>
      </w:r>
      <w:r w:rsidRPr="00711A36">
        <w:rPr>
          <w:sz w:val="26"/>
          <w:szCs w:val="26"/>
        </w:rPr>
        <w:t>В рамках данного мероприятия были проведены работы</w:t>
      </w:r>
      <w:r>
        <w:rPr>
          <w:sz w:val="26"/>
          <w:szCs w:val="26"/>
        </w:rPr>
        <w:t xml:space="preserve"> </w:t>
      </w:r>
      <w:r w:rsidRPr="00711A36">
        <w:rPr>
          <w:sz w:val="26"/>
          <w:szCs w:val="26"/>
        </w:rPr>
        <w:t>по установке систем автоматизации теплового пункта в 7 МКД.</w:t>
      </w:r>
      <w:r>
        <w:rPr>
          <w:sz w:val="26"/>
          <w:szCs w:val="26"/>
        </w:rPr>
        <w:t xml:space="preserve"> </w:t>
      </w:r>
    </w:p>
    <w:p w14:paraId="4895A68B" w14:textId="77777777" w:rsidR="00F53003" w:rsidRDefault="00F53003" w:rsidP="00F53003">
      <w:pPr>
        <w:ind w:firstLine="709"/>
        <w:jc w:val="both"/>
        <w:rPr>
          <w:sz w:val="26"/>
          <w:szCs w:val="26"/>
        </w:rPr>
      </w:pPr>
      <w:r w:rsidRPr="00711A36">
        <w:rPr>
          <w:sz w:val="26"/>
          <w:szCs w:val="26"/>
        </w:rPr>
        <w:t>Освоение бюджетных ассигнований не в полном объеме связано с экономией средств по факту приемки выполненных работ.</w:t>
      </w:r>
    </w:p>
    <w:p w14:paraId="30230AA6" w14:textId="77777777" w:rsidR="00F53003" w:rsidRPr="007E1E3B" w:rsidRDefault="00F53003" w:rsidP="00F53003">
      <w:pPr>
        <w:ind w:firstLine="709"/>
        <w:contextualSpacing/>
        <w:jc w:val="both"/>
        <w:rPr>
          <w:sz w:val="26"/>
          <w:szCs w:val="26"/>
        </w:rPr>
      </w:pPr>
      <w:r w:rsidRPr="007E1E3B">
        <w:rPr>
          <w:sz w:val="26"/>
          <w:szCs w:val="26"/>
        </w:rPr>
        <w:t>Для реализации мероприятия были предусмотрены субсидии управляющим организациям, товариществам собственников жилья</w:t>
      </w:r>
      <w:r>
        <w:rPr>
          <w:sz w:val="26"/>
          <w:szCs w:val="26"/>
        </w:rPr>
        <w:t xml:space="preserve"> </w:t>
      </w:r>
      <w:r w:rsidRPr="00633E22">
        <w:rPr>
          <w:b/>
          <w:sz w:val="26"/>
          <w:szCs w:val="26"/>
        </w:rPr>
        <w:t>(</w:t>
      </w:r>
      <w:r w:rsidRPr="004719FB">
        <w:rPr>
          <w:b/>
          <w:sz w:val="26"/>
          <w:szCs w:val="26"/>
        </w:rPr>
        <w:t>пункт 1 статьи 1</w:t>
      </w:r>
      <w:r>
        <w:rPr>
          <w:b/>
          <w:sz w:val="26"/>
          <w:szCs w:val="26"/>
        </w:rPr>
        <w:t>8</w:t>
      </w:r>
      <w:r w:rsidRPr="004719FB">
        <w:rPr>
          <w:b/>
          <w:sz w:val="26"/>
          <w:szCs w:val="26"/>
        </w:rPr>
        <w:t xml:space="preserve"> Решения Норильского городского Совета депутатов от 1</w:t>
      </w:r>
      <w:r>
        <w:rPr>
          <w:b/>
          <w:sz w:val="26"/>
          <w:szCs w:val="26"/>
        </w:rPr>
        <w:t>4</w:t>
      </w:r>
      <w:r w:rsidRPr="004719FB">
        <w:rPr>
          <w:b/>
          <w:sz w:val="26"/>
          <w:szCs w:val="26"/>
        </w:rPr>
        <w:t xml:space="preserve">.12.2021 № </w:t>
      </w:r>
      <w:r>
        <w:rPr>
          <w:b/>
          <w:sz w:val="26"/>
          <w:szCs w:val="26"/>
        </w:rPr>
        <w:t>32</w:t>
      </w:r>
      <w:r w:rsidRPr="004719FB">
        <w:rPr>
          <w:b/>
          <w:sz w:val="26"/>
          <w:szCs w:val="26"/>
        </w:rPr>
        <w:t>/5-</w:t>
      </w:r>
      <w:r>
        <w:rPr>
          <w:b/>
          <w:sz w:val="26"/>
          <w:szCs w:val="26"/>
        </w:rPr>
        <w:t>759</w:t>
      </w:r>
      <w:r w:rsidRPr="004719FB">
        <w:rPr>
          <w:b/>
          <w:sz w:val="26"/>
          <w:szCs w:val="26"/>
        </w:rPr>
        <w:t xml:space="preserve"> «О бюджете муниципального образования город Норильск на 2022 год и на плановый период 2023 и 2024 годов</w:t>
      </w:r>
      <w:r w:rsidRPr="00633E22">
        <w:rPr>
          <w:b/>
          <w:sz w:val="26"/>
          <w:szCs w:val="26"/>
        </w:rPr>
        <w:t>).</w:t>
      </w:r>
      <w:r>
        <w:rPr>
          <w:sz w:val="26"/>
          <w:szCs w:val="26"/>
        </w:rPr>
        <w:t xml:space="preserve"> </w:t>
      </w:r>
      <w:r w:rsidRPr="007E1E3B">
        <w:rPr>
          <w:sz w:val="26"/>
          <w:szCs w:val="26"/>
        </w:rPr>
        <w:t>Порядок предоставления, расходования и возврата субсидии установлен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14:paraId="4B5C4836" w14:textId="77777777" w:rsidR="00F53003" w:rsidRDefault="00F53003" w:rsidP="00F53003">
      <w:pPr>
        <w:ind w:firstLine="708"/>
        <w:jc w:val="both"/>
        <w:rPr>
          <w:b/>
          <w:sz w:val="26"/>
          <w:szCs w:val="26"/>
          <w:highlight w:val="yellow"/>
        </w:rPr>
      </w:pPr>
    </w:p>
    <w:p w14:paraId="2E4B2B84" w14:textId="77777777" w:rsidR="00F53003" w:rsidRPr="002544B5" w:rsidRDefault="00F53003" w:rsidP="00F53003">
      <w:pPr>
        <w:ind w:firstLine="708"/>
        <w:jc w:val="both"/>
        <w:rPr>
          <w:sz w:val="26"/>
          <w:szCs w:val="26"/>
        </w:rPr>
      </w:pPr>
      <w:r w:rsidRPr="002544B5">
        <w:rPr>
          <w:b/>
          <w:sz w:val="26"/>
          <w:szCs w:val="26"/>
        </w:rPr>
        <w:t xml:space="preserve">Отдельное мероприятие 1. </w:t>
      </w:r>
      <w:r w:rsidRPr="002544B5">
        <w:rPr>
          <w:sz w:val="26"/>
          <w:szCs w:val="26"/>
        </w:rPr>
        <w:t>«Обеспечение выполнения функций органов местного самоуправления в области жилищно-коммунального хозяйства»</w:t>
      </w:r>
    </w:p>
    <w:p w14:paraId="14D13003" w14:textId="4BE30041" w:rsidR="00F53003" w:rsidRPr="00F53003" w:rsidRDefault="00F53003" w:rsidP="00F53003">
      <w:pPr>
        <w:jc w:val="right"/>
        <w:rPr>
          <w:bCs/>
        </w:rPr>
      </w:pPr>
      <w:r w:rsidRPr="00F53003">
        <w:rPr>
          <w:bCs/>
        </w:rPr>
        <w:t xml:space="preserve">Таблица 38  </w:t>
      </w:r>
    </w:p>
    <w:p w14:paraId="382B9A63" w14:textId="77777777" w:rsidR="00F53003" w:rsidRPr="00F53003" w:rsidRDefault="00F53003" w:rsidP="00F53003">
      <w:pPr>
        <w:ind w:firstLine="709"/>
        <w:jc w:val="right"/>
        <w:rPr>
          <w:bCs/>
        </w:rPr>
      </w:pPr>
      <w:r w:rsidRPr="00F53003">
        <w:rPr>
          <w:bCs/>
        </w:rPr>
        <w:t>тыс. рублей</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46"/>
        <w:gridCol w:w="3685"/>
        <w:gridCol w:w="792"/>
        <w:gridCol w:w="1618"/>
        <w:gridCol w:w="1559"/>
        <w:gridCol w:w="844"/>
      </w:tblGrid>
      <w:tr w:rsidR="00F53003" w:rsidRPr="00CC1202" w14:paraId="5CE1D448" w14:textId="77777777" w:rsidTr="00F53003">
        <w:trPr>
          <w:trHeight w:val="638"/>
          <w:tblHeader/>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CEA3C0" w14:textId="77777777" w:rsidR="00F53003" w:rsidRPr="00CC1202" w:rsidRDefault="00F53003" w:rsidP="00F53003">
            <w:pPr>
              <w:spacing w:line="256" w:lineRule="auto"/>
              <w:jc w:val="center"/>
              <w:rPr>
                <w:b/>
                <w:bCs/>
              </w:rPr>
            </w:pPr>
            <w:r w:rsidRPr="00CC1202">
              <w:rPr>
                <w:b/>
                <w:bCs/>
              </w:rPr>
              <w:t>№ п/п</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6CEA25" w14:textId="77777777" w:rsidR="00F53003" w:rsidRPr="00CC1202" w:rsidRDefault="00F53003" w:rsidP="00F53003">
            <w:pPr>
              <w:spacing w:line="256" w:lineRule="auto"/>
              <w:jc w:val="center"/>
              <w:rPr>
                <w:b/>
              </w:rPr>
            </w:pPr>
            <w:r w:rsidRPr="00CC1202">
              <w:rPr>
                <w:b/>
              </w:rPr>
              <w:t>Наименование ГРБС</w:t>
            </w:r>
          </w:p>
        </w:tc>
        <w:tc>
          <w:tcPr>
            <w:tcW w:w="7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14:paraId="0A5F6EC7" w14:textId="77777777" w:rsidR="00F53003" w:rsidRPr="00CC1202" w:rsidRDefault="00F53003" w:rsidP="00F53003">
            <w:pPr>
              <w:spacing w:line="256" w:lineRule="auto"/>
              <w:ind w:left="283" w:right="113"/>
              <w:rPr>
                <w:b/>
              </w:rPr>
            </w:pPr>
            <w:r w:rsidRPr="00CC1202">
              <w:rPr>
                <w:b/>
              </w:rPr>
              <w:t>Раздел, подраздел</w:t>
            </w:r>
          </w:p>
        </w:tc>
        <w:tc>
          <w:tcPr>
            <w:tcW w:w="31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2979E6" w14:textId="77777777" w:rsidR="00F53003" w:rsidRPr="00CC1202" w:rsidRDefault="00F53003" w:rsidP="00F53003">
            <w:pPr>
              <w:spacing w:line="256" w:lineRule="auto"/>
              <w:jc w:val="center"/>
              <w:rPr>
                <w:b/>
              </w:rPr>
            </w:pPr>
            <w:r w:rsidRPr="00CC1202">
              <w:rPr>
                <w:b/>
              </w:rPr>
              <w:t xml:space="preserve">Объем бюджетных ассигнований </w:t>
            </w:r>
          </w:p>
        </w:tc>
        <w:tc>
          <w:tcPr>
            <w:tcW w:w="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62978" w14:textId="77777777" w:rsidR="00F53003" w:rsidRPr="00CC1202" w:rsidRDefault="00F53003" w:rsidP="00F53003">
            <w:pPr>
              <w:spacing w:line="256" w:lineRule="auto"/>
              <w:jc w:val="center"/>
              <w:rPr>
                <w:b/>
              </w:rPr>
            </w:pPr>
            <w:r w:rsidRPr="00CC1202">
              <w:rPr>
                <w:b/>
              </w:rPr>
              <w:t>%</w:t>
            </w:r>
          </w:p>
        </w:tc>
      </w:tr>
      <w:tr w:rsidR="00F53003" w:rsidRPr="00CC1202" w14:paraId="479CC3FB" w14:textId="77777777" w:rsidTr="00F53003">
        <w:trPr>
          <w:trHeight w:val="974"/>
          <w:tblHeader/>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99B961" w14:textId="77777777" w:rsidR="00F53003" w:rsidRPr="00CC1202" w:rsidRDefault="00F53003" w:rsidP="00F53003">
            <w:pPr>
              <w:spacing w:line="256" w:lineRule="auto"/>
              <w:rPr>
                <w:b/>
                <w:bCs/>
              </w:rPr>
            </w:pPr>
          </w:p>
        </w:tc>
        <w:tc>
          <w:tcPr>
            <w:tcW w:w="36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69954E" w14:textId="77777777" w:rsidR="00F53003" w:rsidRPr="00CC1202" w:rsidRDefault="00F53003" w:rsidP="00F53003">
            <w:pPr>
              <w:spacing w:line="256" w:lineRule="auto"/>
              <w:rPr>
                <w:b/>
              </w:rPr>
            </w:pPr>
          </w:p>
        </w:tc>
        <w:tc>
          <w:tcPr>
            <w:tcW w:w="7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91ADB9" w14:textId="77777777" w:rsidR="00F53003" w:rsidRPr="00CC1202" w:rsidRDefault="00F53003" w:rsidP="00F53003">
            <w:pPr>
              <w:spacing w:line="256" w:lineRule="auto"/>
              <w:rPr>
                <w:b/>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26AA0" w14:textId="77777777" w:rsidR="00F53003" w:rsidRPr="00CC1202" w:rsidRDefault="00F53003" w:rsidP="00F53003">
            <w:pPr>
              <w:spacing w:line="256" w:lineRule="auto"/>
              <w:jc w:val="center"/>
              <w:rPr>
                <w:b/>
                <w:bCs/>
              </w:rPr>
            </w:pPr>
            <w:r w:rsidRPr="00CC1202">
              <w:rPr>
                <w:b/>
                <w:bCs/>
              </w:rPr>
              <w:t>Уточненный план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13C7E" w14:textId="77777777" w:rsidR="00F53003" w:rsidRPr="00CC1202" w:rsidRDefault="00F53003" w:rsidP="00F53003">
            <w:pPr>
              <w:spacing w:line="256" w:lineRule="auto"/>
              <w:jc w:val="center"/>
              <w:rPr>
                <w:b/>
                <w:bCs/>
              </w:rPr>
            </w:pPr>
            <w:r w:rsidRPr="00CC1202">
              <w:rPr>
                <w:b/>
                <w:bCs/>
              </w:rPr>
              <w:t>Исполнение</w:t>
            </w:r>
          </w:p>
        </w:tc>
        <w:tc>
          <w:tcPr>
            <w:tcW w:w="8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FA625F" w14:textId="77777777" w:rsidR="00F53003" w:rsidRPr="00CC1202" w:rsidRDefault="00F53003" w:rsidP="00F53003">
            <w:pPr>
              <w:spacing w:line="256" w:lineRule="auto"/>
              <w:rPr>
                <w:b/>
              </w:rPr>
            </w:pPr>
          </w:p>
        </w:tc>
      </w:tr>
      <w:tr w:rsidR="00F53003" w:rsidRPr="00CC1202" w14:paraId="03DA050D" w14:textId="77777777" w:rsidTr="00F53003">
        <w:trPr>
          <w:trHeight w:val="454"/>
          <w:jc w:val="center"/>
        </w:trPr>
        <w:tc>
          <w:tcPr>
            <w:tcW w:w="8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175C7B" w14:textId="77777777" w:rsidR="00F53003" w:rsidRPr="00CC1202" w:rsidRDefault="00F53003" w:rsidP="00F53003">
            <w:pPr>
              <w:spacing w:line="256" w:lineRule="auto"/>
              <w:ind w:left="283"/>
              <w:rPr>
                <w:b/>
              </w:rPr>
            </w:pPr>
          </w:p>
        </w:tc>
        <w:tc>
          <w:tcPr>
            <w:tcW w:w="368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43D4E4" w14:textId="77777777" w:rsidR="00F53003" w:rsidRPr="00CC1202" w:rsidRDefault="00F53003" w:rsidP="00F53003">
            <w:pPr>
              <w:spacing w:line="256" w:lineRule="auto"/>
              <w:ind w:left="90"/>
              <w:rPr>
                <w:b/>
              </w:rPr>
            </w:pPr>
            <w:r w:rsidRPr="00CC1202">
              <w:rPr>
                <w:b/>
              </w:rPr>
              <w:t>ВСЕГО:</w:t>
            </w:r>
          </w:p>
        </w:tc>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84B127C" w14:textId="77777777" w:rsidR="00F53003" w:rsidRPr="00A426B4" w:rsidRDefault="00F53003" w:rsidP="00F53003">
            <w:pPr>
              <w:spacing w:line="256" w:lineRule="auto"/>
              <w:ind w:left="283"/>
              <w:jc w:val="center"/>
              <w:rPr>
                <w:b/>
              </w:rPr>
            </w:pPr>
          </w:p>
        </w:tc>
        <w:tc>
          <w:tcPr>
            <w:tcW w:w="16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10E901" w14:textId="77777777" w:rsidR="00F53003" w:rsidRPr="00CC1202" w:rsidRDefault="00F53003" w:rsidP="00F53003">
            <w:pPr>
              <w:spacing w:line="256" w:lineRule="auto"/>
              <w:ind w:right="-29"/>
              <w:jc w:val="center"/>
              <w:rPr>
                <w:b/>
              </w:rPr>
            </w:pPr>
            <w:r w:rsidRPr="00CC1202">
              <w:rPr>
                <w:b/>
              </w:rPr>
              <w:t>1</w:t>
            </w:r>
            <w:r>
              <w:rPr>
                <w:b/>
              </w:rPr>
              <w:t>44</w:t>
            </w:r>
            <w:r w:rsidRPr="00CC1202">
              <w:rPr>
                <w:b/>
              </w:rPr>
              <w:t> </w:t>
            </w:r>
            <w:r>
              <w:rPr>
                <w:b/>
              </w:rPr>
              <w:t>087,2</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C7898F" w14:textId="77777777" w:rsidR="00F53003" w:rsidRPr="00A426B4" w:rsidRDefault="00F53003" w:rsidP="00F53003">
            <w:pPr>
              <w:spacing w:line="256" w:lineRule="auto"/>
              <w:ind w:left="57" w:right="-29"/>
              <w:jc w:val="center"/>
              <w:rPr>
                <w:b/>
              </w:rPr>
            </w:pPr>
            <w:r w:rsidRPr="00A426B4">
              <w:rPr>
                <w:b/>
              </w:rPr>
              <w:t>119 001,5</w:t>
            </w:r>
          </w:p>
        </w:tc>
        <w:tc>
          <w:tcPr>
            <w:tcW w:w="8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F4DD49" w14:textId="77777777" w:rsidR="00F53003" w:rsidRPr="00A426B4" w:rsidRDefault="00F53003" w:rsidP="00F53003">
            <w:pPr>
              <w:spacing w:line="256" w:lineRule="auto"/>
              <w:jc w:val="center"/>
              <w:rPr>
                <w:b/>
              </w:rPr>
            </w:pPr>
            <w:r w:rsidRPr="00A426B4">
              <w:rPr>
                <w:b/>
              </w:rPr>
              <w:t>82,6</w:t>
            </w:r>
          </w:p>
        </w:tc>
      </w:tr>
      <w:tr w:rsidR="00F53003" w:rsidRPr="00CC1202" w14:paraId="601B23A3" w14:textId="77777777" w:rsidTr="00F53003">
        <w:trPr>
          <w:trHeight w:val="271"/>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E007ACB" w14:textId="77777777" w:rsidR="00F53003" w:rsidRPr="00CC1202" w:rsidRDefault="00F53003" w:rsidP="00F53003">
            <w:pPr>
              <w:spacing w:line="256" w:lineRule="auto"/>
              <w:ind w:left="283"/>
              <w:rPr>
                <w:i/>
              </w:rPr>
            </w:pP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14:paraId="5373AAFE" w14:textId="77777777" w:rsidR="00F53003" w:rsidRPr="00CC1202" w:rsidRDefault="00F53003" w:rsidP="00F53003">
            <w:pPr>
              <w:spacing w:line="256" w:lineRule="auto"/>
              <w:ind w:left="90"/>
              <w:rPr>
                <w:i/>
              </w:rPr>
            </w:pPr>
            <w:r w:rsidRPr="00CC1202">
              <w:rPr>
                <w:i/>
              </w:rPr>
              <w:t>в том числе:</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773A5AC" w14:textId="77777777" w:rsidR="00F53003" w:rsidRPr="00CC1202" w:rsidRDefault="00F53003" w:rsidP="00F53003">
            <w:pPr>
              <w:spacing w:line="256" w:lineRule="auto"/>
              <w:ind w:left="283"/>
              <w:jc w:val="center"/>
              <w:rPr>
                <w:b/>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4AA77154" w14:textId="77777777" w:rsidR="00F53003" w:rsidRPr="00CC1202" w:rsidRDefault="00F53003" w:rsidP="00F53003">
            <w:pPr>
              <w:spacing w:line="256" w:lineRule="auto"/>
              <w:ind w:right="-29"/>
              <w:jc w:val="center"/>
              <w:rPr>
                <w:b/>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B3860D" w14:textId="77777777" w:rsidR="00F53003" w:rsidRPr="00CC1202" w:rsidRDefault="00F53003" w:rsidP="00F53003">
            <w:pPr>
              <w:spacing w:line="256" w:lineRule="auto"/>
              <w:ind w:left="57" w:right="-29"/>
              <w:jc w:val="center"/>
              <w:rPr>
                <w:b/>
              </w:rPr>
            </w:pPr>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462A4EBB" w14:textId="77777777" w:rsidR="00F53003" w:rsidRPr="00CC1202" w:rsidRDefault="00F53003" w:rsidP="00F53003">
            <w:pPr>
              <w:spacing w:line="256" w:lineRule="auto"/>
              <w:ind w:left="57" w:firstLine="1"/>
              <w:jc w:val="center"/>
              <w:rPr>
                <w:b/>
              </w:rPr>
            </w:pPr>
          </w:p>
        </w:tc>
      </w:tr>
      <w:tr w:rsidR="00F53003" w:rsidRPr="00CC1202" w14:paraId="343B8305" w14:textId="77777777" w:rsidTr="00F53003">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31DE7" w14:textId="77777777" w:rsidR="00F53003" w:rsidRPr="00CC1202" w:rsidRDefault="00F53003" w:rsidP="00F53003">
            <w:pPr>
              <w:spacing w:line="256" w:lineRule="auto"/>
              <w:ind w:left="80"/>
              <w:jc w:val="center"/>
              <w:rPr>
                <w:i/>
                <w:color w:val="0000CC"/>
              </w:rPr>
            </w:pPr>
            <w:r w:rsidRPr="00CC1202">
              <w:rPr>
                <w:i/>
                <w:color w:val="0000CC"/>
              </w:rPr>
              <w:t>1.</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14:paraId="200ED9CC" w14:textId="77777777" w:rsidR="00F53003" w:rsidRPr="00CC1202" w:rsidRDefault="00F53003" w:rsidP="00F53003">
            <w:pPr>
              <w:spacing w:line="256" w:lineRule="auto"/>
              <w:ind w:right="-57"/>
              <w:rPr>
                <w:i/>
                <w:color w:val="0000CC"/>
              </w:rPr>
            </w:pPr>
            <w:r w:rsidRPr="00CC1202">
              <w:rPr>
                <w:i/>
                <w:color w:val="0000CC"/>
              </w:rPr>
              <w:t>Управление городского хозяйства Администрации города Норильска (МКУ «Управление жилищно-коммунального хозяйства»</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C62765" w14:textId="77777777" w:rsidR="00F53003" w:rsidRPr="00CC1202" w:rsidRDefault="00F53003" w:rsidP="00F53003">
            <w:pPr>
              <w:spacing w:line="256" w:lineRule="auto"/>
              <w:ind w:left="283"/>
              <w:jc w:val="center"/>
              <w:rPr>
                <w:i/>
                <w:color w:val="0000CC"/>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2480C" w14:textId="77777777" w:rsidR="00F53003" w:rsidRPr="00CC1202" w:rsidRDefault="00F53003" w:rsidP="00F53003">
            <w:pPr>
              <w:spacing w:line="256" w:lineRule="auto"/>
              <w:ind w:right="-29"/>
              <w:jc w:val="center"/>
              <w:rPr>
                <w:i/>
                <w:color w:val="0000CC"/>
              </w:rPr>
            </w:pPr>
            <w:r w:rsidRPr="00CC1202">
              <w:rPr>
                <w:i/>
                <w:color w:val="0000CC"/>
              </w:rPr>
              <w:t>1</w:t>
            </w:r>
            <w:r>
              <w:rPr>
                <w:i/>
                <w:color w:val="0000CC"/>
              </w:rPr>
              <w:t>44</w:t>
            </w:r>
            <w:r w:rsidRPr="00CC1202">
              <w:rPr>
                <w:i/>
                <w:color w:val="0000CC"/>
              </w:rPr>
              <w:t> </w:t>
            </w:r>
            <w:r>
              <w:rPr>
                <w:i/>
                <w:color w:val="0000CC"/>
              </w:rPr>
              <w:t>087,2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2E607" w14:textId="77777777" w:rsidR="00F53003" w:rsidRPr="00CC1202" w:rsidRDefault="00F53003" w:rsidP="00F53003">
            <w:pPr>
              <w:spacing w:line="256" w:lineRule="auto"/>
              <w:ind w:left="57" w:right="-29"/>
              <w:jc w:val="center"/>
              <w:rPr>
                <w:i/>
                <w:color w:val="0000CC"/>
              </w:rPr>
            </w:pPr>
            <w:r w:rsidRPr="00CC1202">
              <w:rPr>
                <w:i/>
                <w:color w:val="0000CC"/>
              </w:rPr>
              <w:t>1</w:t>
            </w:r>
            <w:r>
              <w:rPr>
                <w:i/>
                <w:color w:val="0000CC"/>
              </w:rPr>
              <w:t>19</w:t>
            </w:r>
            <w:r w:rsidRPr="00CC1202">
              <w:rPr>
                <w:i/>
                <w:color w:val="0000CC"/>
              </w:rPr>
              <w:t> </w:t>
            </w:r>
            <w:r>
              <w:rPr>
                <w:i/>
                <w:color w:val="0000CC"/>
              </w:rPr>
              <w:t>001</w:t>
            </w:r>
            <w:r w:rsidRPr="00CC1202">
              <w:rPr>
                <w:i/>
                <w:color w:val="0000CC"/>
              </w:rPr>
              <w:t>,</w:t>
            </w:r>
            <w:r>
              <w:rPr>
                <w:i/>
                <w:color w:val="0000CC"/>
              </w:rPr>
              <w:t>5</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F6327" w14:textId="77777777" w:rsidR="00F53003" w:rsidRPr="00CC1202" w:rsidRDefault="00F53003" w:rsidP="00F53003">
            <w:pPr>
              <w:spacing w:line="256" w:lineRule="auto"/>
              <w:jc w:val="center"/>
              <w:rPr>
                <w:i/>
                <w:color w:val="0000CC"/>
              </w:rPr>
            </w:pPr>
            <w:r w:rsidRPr="00CC1202">
              <w:rPr>
                <w:i/>
                <w:color w:val="0000CC"/>
              </w:rPr>
              <w:t>8</w:t>
            </w:r>
            <w:r>
              <w:rPr>
                <w:i/>
                <w:color w:val="0000CC"/>
              </w:rPr>
              <w:t>2</w:t>
            </w:r>
            <w:r w:rsidRPr="00CC1202">
              <w:rPr>
                <w:i/>
                <w:color w:val="0000CC"/>
              </w:rPr>
              <w:t>,</w:t>
            </w:r>
            <w:r>
              <w:rPr>
                <w:i/>
                <w:color w:val="0000CC"/>
              </w:rPr>
              <w:t>6</w:t>
            </w:r>
          </w:p>
        </w:tc>
      </w:tr>
      <w:tr w:rsidR="00F53003" w:rsidRPr="002A16B4" w14:paraId="4C270D13" w14:textId="77777777" w:rsidTr="00F53003">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A1E24F7" w14:textId="77777777" w:rsidR="00F53003" w:rsidRPr="00CC1202" w:rsidRDefault="00F53003" w:rsidP="00F53003">
            <w:pPr>
              <w:spacing w:line="256" w:lineRule="auto"/>
              <w:ind w:left="283"/>
              <w:rPr>
                <w:i/>
                <w:color w:val="0000CC"/>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D02E1" w14:textId="77777777" w:rsidR="00F53003" w:rsidRPr="00CC1202" w:rsidRDefault="00F53003" w:rsidP="00F53003">
            <w:pPr>
              <w:spacing w:line="256" w:lineRule="auto"/>
              <w:rPr>
                <w:i/>
              </w:rPr>
            </w:pPr>
            <w:r w:rsidRPr="00CC1202">
              <w:rPr>
                <w:i/>
              </w:rPr>
              <w:t xml:space="preserve"> - средства местного бюджета</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441D6" w14:textId="77777777" w:rsidR="00F53003" w:rsidRPr="00CC1202" w:rsidRDefault="00F53003" w:rsidP="00F53003">
            <w:pPr>
              <w:spacing w:line="256" w:lineRule="auto"/>
              <w:jc w:val="center"/>
              <w:rPr>
                <w:i/>
              </w:rPr>
            </w:pPr>
            <w:r w:rsidRPr="00CC1202">
              <w:rPr>
                <w:i/>
              </w:rPr>
              <w:t>0505</w:t>
            </w:r>
            <w:r>
              <w:rPr>
                <w:i/>
              </w:rPr>
              <w:t>,</w:t>
            </w:r>
          </w:p>
          <w:p w14:paraId="76BE8F3F" w14:textId="77777777" w:rsidR="00F53003" w:rsidRPr="00CC1202" w:rsidRDefault="00F53003" w:rsidP="00F53003">
            <w:pPr>
              <w:spacing w:line="256" w:lineRule="auto"/>
              <w:rPr>
                <w:i/>
              </w:rPr>
            </w:pPr>
            <w:r>
              <w:rPr>
                <w:i/>
              </w:rPr>
              <w:t xml:space="preserve"> </w:t>
            </w:r>
            <w:r w:rsidRPr="00CC1202">
              <w:rPr>
                <w:i/>
              </w:rPr>
              <w:t>0705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A624B" w14:textId="77777777" w:rsidR="00F53003" w:rsidRPr="00CC1202" w:rsidRDefault="00F53003" w:rsidP="00F53003">
            <w:pPr>
              <w:spacing w:line="256" w:lineRule="auto"/>
              <w:ind w:right="-29"/>
              <w:jc w:val="center"/>
              <w:rPr>
                <w:i/>
              </w:rPr>
            </w:pPr>
            <w:r w:rsidRPr="00CC1202">
              <w:rPr>
                <w:i/>
              </w:rPr>
              <w:t>1</w:t>
            </w:r>
            <w:r>
              <w:rPr>
                <w:i/>
              </w:rPr>
              <w:t>44</w:t>
            </w:r>
            <w:r w:rsidRPr="00CC1202">
              <w:rPr>
                <w:i/>
              </w:rPr>
              <w:t> </w:t>
            </w:r>
            <w:r>
              <w:rPr>
                <w:i/>
              </w:rPr>
              <w:t>087</w:t>
            </w:r>
            <w:r w:rsidRPr="00CC1202">
              <w:rPr>
                <w:i/>
              </w:rPr>
              <w:t>,</w:t>
            </w:r>
            <w:r>
              <w:rPr>
                <w:i/>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99B34" w14:textId="77777777" w:rsidR="00F53003" w:rsidRPr="00CC1202" w:rsidRDefault="00F53003" w:rsidP="00F53003">
            <w:pPr>
              <w:spacing w:line="256" w:lineRule="auto"/>
              <w:ind w:left="57" w:right="-29"/>
              <w:jc w:val="center"/>
              <w:rPr>
                <w:i/>
              </w:rPr>
            </w:pPr>
            <w:r>
              <w:rPr>
                <w:i/>
              </w:rPr>
              <w:t>119</w:t>
            </w:r>
            <w:r w:rsidRPr="00CC1202">
              <w:rPr>
                <w:i/>
              </w:rPr>
              <w:t> </w:t>
            </w:r>
            <w:r>
              <w:rPr>
                <w:i/>
              </w:rPr>
              <w:t>001</w:t>
            </w:r>
            <w:r w:rsidRPr="00CC1202">
              <w:rPr>
                <w:i/>
              </w:rPr>
              <w:t>,5</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4106E" w14:textId="77777777" w:rsidR="00F53003" w:rsidRPr="00CC1202" w:rsidRDefault="00F53003" w:rsidP="00F53003">
            <w:pPr>
              <w:spacing w:line="256" w:lineRule="auto"/>
              <w:jc w:val="center"/>
              <w:rPr>
                <w:i/>
              </w:rPr>
            </w:pPr>
            <w:r w:rsidRPr="00CC1202">
              <w:rPr>
                <w:i/>
              </w:rPr>
              <w:t>8</w:t>
            </w:r>
            <w:r>
              <w:rPr>
                <w:i/>
              </w:rPr>
              <w:t>2</w:t>
            </w:r>
            <w:r w:rsidRPr="00CC1202">
              <w:rPr>
                <w:i/>
              </w:rPr>
              <w:t>,</w:t>
            </w:r>
            <w:r>
              <w:rPr>
                <w:i/>
              </w:rPr>
              <w:t>6</w:t>
            </w:r>
          </w:p>
        </w:tc>
      </w:tr>
    </w:tbl>
    <w:p w14:paraId="112D65D3" w14:textId="77777777" w:rsidR="00F53003" w:rsidRPr="00E81AA3" w:rsidRDefault="00F53003" w:rsidP="00F53003">
      <w:pPr>
        <w:spacing w:before="120"/>
        <w:ind w:firstLine="709"/>
        <w:jc w:val="both"/>
        <w:rPr>
          <w:sz w:val="26"/>
          <w:szCs w:val="26"/>
        </w:rPr>
      </w:pPr>
      <w:r w:rsidRPr="00A84ADD">
        <w:rPr>
          <w:color w:val="000000"/>
          <w:sz w:val="26"/>
          <w:szCs w:val="26"/>
        </w:rPr>
        <w:t xml:space="preserve">Реализация </w:t>
      </w:r>
      <w:r>
        <w:rPr>
          <w:color w:val="000000"/>
          <w:sz w:val="26"/>
          <w:szCs w:val="26"/>
        </w:rPr>
        <w:t xml:space="preserve">мероприятия </w:t>
      </w:r>
      <w:r w:rsidRPr="00A84ADD">
        <w:rPr>
          <w:color w:val="000000"/>
          <w:sz w:val="26"/>
          <w:szCs w:val="26"/>
        </w:rPr>
        <w:t xml:space="preserve">осуществлялась </w:t>
      </w:r>
      <w:r w:rsidRPr="00A84ADD">
        <w:rPr>
          <w:b/>
          <w:color w:val="000000"/>
          <w:sz w:val="26"/>
          <w:szCs w:val="26"/>
        </w:rPr>
        <w:t>Управлением городского хозяйства Администрации города Норильска (МКУ «</w:t>
      </w:r>
      <w:r w:rsidRPr="00A84ADD">
        <w:rPr>
          <w:b/>
          <w:sz w:val="26"/>
          <w:szCs w:val="26"/>
        </w:rPr>
        <w:t>Управление жилищно-коммунального хозяйства)</w:t>
      </w:r>
      <w:r>
        <w:rPr>
          <w:b/>
          <w:sz w:val="26"/>
          <w:szCs w:val="26"/>
        </w:rPr>
        <w:t xml:space="preserve">. </w:t>
      </w:r>
      <w:r w:rsidRPr="009A1EEC">
        <w:rPr>
          <w:sz w:val="26"/>
          <w:szCs w:val="26"/>
        </w:rPr>
        <w:t>Включены следующие расходные обязательства:</w:t>
      </w:r>
    </w:p>
    <w:p w14:paraId="15A813EA" w14:textId="77777777" w:rsidR="00F53003" w:rsidRDefault="00F53003" w:rsidP="00F53003">
      <w:pPr>
        <w:ind w:firstLine="709"/>
        <w:jc w:val="both"/>
        <w:rPr>
          <w:sz w:val="26"/>
          <w:szCs w:val="26"/>
        </w:rPr>
      </w:pPr>
      <w:r w:rsidRPr="00E81AA3">
        <w:rPr>
          <w:i/>
          <w:color w:val="0000FF"/>
          <w:sz w:val="26"/>
          <w:szCs w:val="26"/>
        </w:rPr>
        <w:t xml:space="preserve">обеспечение выполнения функций органов местного самоуправления в области жилищно-коммунального хозяйства </w:t>
      </w:r>
      <w:r w:rsidRPr="00E81AA3">
        <w:rPr>
          <w:sz w:val="26"/>
          <w:szCs w:val="26"/>
        </w:rPr>
        <w:t>предусмотрены средства в сумме</w:t>
      </w:r>
      <w:r>
        <w:rPr>
          <w:sz w:val="26"/>
          <w:szCs w:val="26"/>
        </w:rPr>
        <w:br/>
      </w:r>
      <w:r>
        <w:rPr>
          <w:b/>
          <w:sz w:val="26"/>
          <w:szCs w:val="26"/>
        </w:rPr>
        <w:t xml:space="preserve">144 087,2 </w:t>
      </w:r>
      <w:r w:rsidRPr="00E81AA3">
        <w:rPr>
          <w:sz w:val="26"/>
          <w:szCs w:val="26"/>
        </w:rPr>
        <w:t xml:space="preserve">тыс. рублей за счет средств местного бюджета. Исполнение составило </w:t>
      </w:r>
      <w:r w:rsidRPr="00E81AA3">
        <w:rPr>
          <w:b/>
          <w:sz w:val="26"/>
          <w:szCs w:val="26"/>
        </w:rPr>
        <w:t xml:space="preserve">119 001,5 </w:t>
      </w:r>
      <w:r w:rsidRPr="00E81AA3">
        <w:rPr>
          <w:sz w:val="26"/>
          <w:szCs w:val="26"/>
        </w:rPr>
        <w:t>тыс. рублей или 8</w:t>
      </w:r>
      <w:r>
        <w:rPr>
          <w:sz w:val="26"/>
          <w:szCs w:val="26"/>
        </w:rPr>
        <w:t>2,6</w:t>
      </w:r>
      <w:r w:rsidRPr="00E81AA3">
        <w:rPr>
          <w:sz w:val="26"/>
          <w:szCs w:val="26"/>
        </w:rPr>
        <w:t xml:space="preserve"> процента. </w:t>
      </w:r>
      <w:r w:rsidRPr="00946BBB">
        <w:rPr>
          <w:sz w:val="26"/>
          <w:szCs w:val="26"/>
        </w:rPr>
        <w:t xml:space="preserve">В рамках данного мероприятия производились расходы </w:t>
      </w:r>
      <w:r w:rsidRPr="00946BBB">
        <w:rPr>
          <w:sz w:val="26"/>
          <w:szCs w:val="26"/>
          <w:lang w:val="x-none" w:eastAsia="x-none"/>
        </w:rPr>
        <w:t xml:space="preserve">на обеспечение деятельности </w:t>
      </w:r>
      <w:r w:rsidRPr="00946BBB">
        <w:rPr>
          <w:sz w:val="26"/>
          <w:szCs w:val="26"/>
          <w:lang w:eastAsia="x-none"/>
        </w:rPr>
        <w:t>МКУ «У</w:t>
      </w:r>
      <w:r w:rsidRPr="00946BBB">
        <w:rPr>
          <w:sz w:val="26"/>
          <w:szCs w:val="26"/>
        </w:rPr>
        <w:t>правление жилищно-коммунального хозяйства».</w:t>
      </w:r>
    </w:p>
    <w:p w14:paraId="6C10BDB0" w14:textId="77777777" w:rsidR="00F53003" w:rsidRDefault="00F53003" w:rsidP="00F53003">
      <w:pPr>
        <w:ind w:firstLine="709"/>
        <w:jc w:val="both"/>
        <w:rPr>
          <w:sz w:val="26"/>
          <w:szCs w:val="26"/>
        </w:rPr>
      </w:pPr>
      <w:r w:rsidRPr="00946BBB">
        <w:rPr>
          <w:sz w:val="26"/>
          <w:szCs w:val="26"/>
        </w:rPr>
        <w:t xml:space="preserve">Бюджетные ассигнования исполнены </w:t>
      </w:r>
      <w:r w:rsidRPr="00F74CF4">
        <w:rPr>
          <w:sz w:val="26"/>
          <w:szCs w:val="26"/>
        </w:rPr>
        <w:t>не в полном объеме в связи с</w:t>
      </w:r>
      <w:r>
        <w:rPr>
          <w:sz w:val="26"/>
          <w:szCs w:val="26"/>
        </w:rPr>
        <w:t xml:space="preserve"> не</w:t>
      </w:r>
      <w:r w:rsidRPr="00946BBB">
        <w:rPr>
          <w:sz w:val="26"/>
          <w:szCs w:val="26"/>
        </w:rPr>
        <w:t>укомплектованностью штатной численности.</w:t>
      </w:r>
    </w:p>
    <w:p w14:paraId="594A064B" w14:textId="77777777" w:rsidR="00F53003" w:rsidRDefault="00F53003" w:rsidP="00F53003">
      <w:pPr>
        <w:ind w:firstLine="709"/>
        <w:jc w:val="both"/>
        <w:rPr>
          <w:b/>
          <w:sz w:val="26"/>
          <w:szCs w:val="26"/>
          <w:highlight w:val="yellow"/>
        </w:rPr>
      </w:pPr>
    </w:p>
    <w:p w14:paraId="07E040BE" w14:textId="77777777" w:rsidR="00F53003" w:rsidRPr="003E590D" w:rsidRDefault="00F53003" w:rsidP="00F53003">
      <w:pPr>
        <w:ind w:right="-1" w:firstLine="709"/>
        <w:jc w:val="both"/>
        <w:rPr>
          <w:sz w:val="26"/>
          <w:szCs w:val="26"/>
        </w:rPr>
      </w:pPr>
      <w:r w:rsidRPr="003E590D">
        <w:rPr>
          <w:b/>
          <w:sz w:val="26"/>
          <w:szCs w:val="26"/>
        </w:rPr>
        <w:t xml:space="preserve">Отдельное мероприятие 2. </w:t>
      </w:r>
      <w:r w:rsidRPr="003E590D">
        <w:rPr>
          <w:sz w:val="26"/>
          <w:szCs w:val="26"/>
        </w:rPr>
        <w:t>«Предоставление компенсации части платы граждан за коммунальные услуги»</w:t>
      </w:r>
    </w:p>
    <w:p w14:paraId="4120762A" w14:textId="4917718D" w:rsidR="00F53003" w:rsidRPr="00F53003" w:rsidRDefault="00F53003" w:rsidP="00F53003">
      <w:pPr>
        <w:ind w:right="-1" w:firstLine="709"/>
        <w:jc w:val="right"/>
        <w:rPr>
          <w:bCs/>
        </w:rPr>
      </w:pPr>
      <w:r w:rsidRPr="00F53003">
        <w:rPr>
          <w:bCs/>
        </w:rPr>
        <w:t>Таблица 39</w:t>
      </w:r>
    </w:p>
    <w:p w14:paraId="15620B7E" w14:textId="77777777" w:rsidR="00F53003" w:rsidRPr="00F53003" w:rsidRDefault="00F53003" w:rsidP="00F53003">
      <w:pPr>
        <w:ind w:right="-1" w:firstLine="709"/>
        <w:jc w:val="right"/>
        <w:rPr>
          <w:bCs/>
        </w:rPr>
      </w:pPr>
      <w:r w:rsidRPr="00F53003">
        <w:rPr>
          <w:bCs/>
        </w:rPr>
        <w:t>тыс. рублей</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52"/>
        <w:gridCol w:w="3679"/>
        <w:gridCol w:w="851"/>
        <w:gridCol w:w="1559"/>
        <w:gridCol w:w="1559"/>
        <w:gridCol w:w="844"/>
      </w:tblGrid>
      <w:tr w:rsidR="00F53003" w:rsidRPr="003E590D" w14:paraId="49470730" w14:textId="77777777" w:rsidTr="00F53003">
        <w:trPr>
          <w:trHeight w:val="682"/>
          <w:tblHeader/>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D5F9944" w14:textId="77777777" w:rsidR="00F53003" w:rsidRPr="003E590D" w:rsidRDefault="00F53003" w:rsidP="00F53003">
            <w:pPr>
              <w:spacing w:line="256" w:lineRule="auto"/>
              <w:jc w:val="center"/>
              <w:rPr>
                <w:b/>
                <w:bCs/>
              </w:rPr>
            </w:pPr>
            <w:r w:rsidRPr="003E590D">
              <w:rPr>
                <w:b/>
                <w:bCs/>
              </w:rPr>
              <w:t>№ п/п</w:t>
            </w:r>
          </w:p>
        </w:tc>
        <w:tc>
          <w:tcPr>
            <w:tcW w:w="3679" w:type="dxa"/>
            <w:vMerge w:val="restart"/>
            <w:tcBorders>
              <w:top w:val="single" w:sz="4" w:space="0" w:color="auto"/>
              <w:left w:val="single" w:sz="4" w:space="0" w:color="auto"/>
              <w:bottom w:val="single" w:sz="4" w:space="0" w:color="auto"/>
              <w:right w:val="single" w:sz="4" w:space="0" w:color="auto"/>
            </w:tcBorders>
            <w:vAlign w:val="center"/>
            <w:hideMark/>
          </w:tcPr>
          <w:p w14:paraId="0787C443" w14:textId="77777777" w:rsidR="00F53003" w:rsidRPr="003E590D" w:rsidRDefault="00F53003" w:rsidP="00F53003">
            <w:pPr>
              <w:spacing w:line="256" w:lineRule="auto"/>
              <w:jc w:val="center"/>
              <w:rPr>
                <w:b/>
              </w:rPr>
            </w:pPr>
            <w:r w:rsidRPr="003E590D">
              <w:rPr>
                <w:b/>
              </w:rPr>
              <w:t>Наименование ГРБС</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80E9DF" w14:textId="77777777" w:rsidR="00F53003" w:rsidRPr="003E590D" w:rsidRDefault="00F53003" w:rsidP="00F53003">
            <w:pPr>
              <w:spacing w:line="256" w:lineRule="auto"/>
              <w:ind w:left="283" w:right="113"/>
              <w:rPr>
                <w:b/>
              </w:rPr>
            </w:pPr>
            <w:r w:rsidRPr="003E590D">
              <w:rPr>
                <w:b/>
              </w:rPr>
              <w:t>Раздел, подраздел</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14:paraId="3298FE4F" w14:textId="77777777" w:rsidR="00F53003" w:rsidRPr="003E590D" w:rsidRDefault="00F53003" w:rsidP="00F53003">
            <w:pPr>
              <w:spacing w:line="256" w:lineRule="auto"/>
              <w:jc w:val="center"/>
              <w:rPr>
                <w:b/>
              </w:rPr>
            </w:pPr>
            <w:r w:rsidRPr="003E590D">
              <w:rPr>
                <w:b/>
              </w:rPr>
              <w:t xml:space="preserve">Объем бюджетных ассигнований </w:t>
            </w: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3260DE90" w14:textId="77777777" w:rsidR="00F53003" w:rsidRPr="003E590D" w:rsidRDefault="00F53003" w:rsidP="00F53003">
            <w:pPr>
              <w:spacing w:line="256" w:lineRule="auto"/>
              <w:jc w:val="center"/>
              <w:rPr>
                <w:b/>
              </w:rPr>
            </w:pPr>
            <w:r w:rsidRPr="003E590D">
              <w:rPr>
                <w:b/>
              </w:rPr>
              <w:t>%</w:t>
            </w:r>
          </w:p>
        </w:tc>
      </w:tr>
      <w:tr w:rsidR="00F53003" w:rsidRPr="003E590D" w14:paraId="68577A34" w14:textId="77777777" w:rsidTr="00F53003">
        <w:trPr>
          <w:trHeight w:val="848"/>
          <w:tblHeader/>
          <w:jc w:val="cent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44EBA437" w14:textId="77777777" w:rsidR="00F53003" w:rsidRPr="003E590D" w:rsidRDefault="00F53003" w:rsidP="00F53003">
            <w:pPr>
              <w:spacing w:line="256" w:lineRule="auto"/>
              <w:rPr>
                <w:b/>
                <w:bCs/>
              </w:rPr>
            </w:pPr>
          </w:p>
        </w:tc>
        <w:tc>
          <w:tcPr>
            <w:tcW w:w="3679" w:type="dxa"/>
            <w:vMerge/>
            <w:tcBorders>
              <w:top w:val="single" w:sz="4" w:space="0" w:color="auto"/>
              <w:left w:val="single" w:sz="4" w:space="0" w:color="auto"/>
              <w:bottom w:val="single" w:sz="4" w:space="0" w:color="auto"/>
              <w:right w:val="single" w:sz="4" w:space="0" w:color="auto"/>
            </w:tcBorders>
            <w:vAlign w:val="center"/>
            <w:hideMark/>
          </w:tcPr>
          <w:p w14:paraId="1F079B6A" w14:textId="77777777" w:rsidR="00F53003" w:rsidRPr="003E590D" w:rsidRDefault="00F53003" w:rsidP="00F53003">
            <w:pPr>
              <w:spacing w:line="256" w:lineRule="auto"/>
              <w:rPr>
                <w: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1E1E54A" w14:textId="77777777" w:rsidR="00F53003" w:rsidRPr="003E590D" w:rsidRDefault="00F53003" w:rsidP="00F53003">
            <w:pPr>
              <w:spacing w:line="256" w:lineRule="auto"/>
              <w:rPr>
                <w:b/>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25E8B3" w14:textId="77777777" w:rsidR="00F53003" w:rsidRPr="003E590D" w:rsidRDefault="00F53003" w:rsidP="00F53003">
            <w:pPr>
              <w:spacing w:line="256" w:lineRule="auto"/>
              <w:jc w:val="center"/>
              <w:rPr>
                <w:b/>
                <w:bCs/>
              </w:rPr>
            </w:pPr>
            <w:r w:rsidRPr="003E590D">
              <w:rPr>
                <w:b/>
                <w:bCs/>
              </w:rPr>
              <w:t>Уточненный план</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5D0A4D" w14:textId="77777777" w:rsidR="00F53003" w:rsidRPr="003E590D" w:rsidRDefault="00F53003" w:rsidP="00F53003">
            <w:pPr>
              <w:spacing w:line="256" w:lineRule="auto"/>
              <w:jc w:val="center"/>
              <w:rPr>
                <w:b/>
                <w:bCs/>
              </w:rPr>
            </w:pPr>
            <w:r w:rsidRPr="003E590D">
              <w:rPr>
                <w:b/>
                <w:bCs/>
              </w:rPr>
              <w:t>Исполнение</w:t>
            </w: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7360EC55" w14:textId="77777777" w:rsidR="00F53003" w:rsidRPr="003E590D" w:rsidRDefault="00F53003" w:rsidP="00F53003">
            <w:pPr>
              <w:spacing w:line="256" w:lineRule="auto"/>
              <w:rPr>
                <w:b/>
              </w:rPr>
            </w:pPr>
          </w:p>
        </w:tc>
      </w:tr>
      <w:tr w:rsidR="00F53003" w:rsidRPr="003E590D" w14:paraId="3850E806" w14:textId="77777777" w:rsidTr="00F53003">
        <w:trPr>
          <w:trHeight w:val="454"/>
          <w:jc w:val="center"/>
        </w:trPr>
        <w:tc>
          <w:tcPr>
            <w:tcW w:w="852" w:type="dxa"/>
            <w:tcBorders>
              <w:top w:val="single" w:sz="4" w:space="0" w:color="auto"/>
              <w:left w:val="single" w:sz="4" w:space="0" w:color="auto"/>
              <w:bottom w:val="single" w:sz="4" w:space="0" w:color="auto"/>
              <w:right w:val="single" w:sz="4" w:space="0" w:color="auto"/>
            </w:tcBorders>
            <w:shd w:val="clear" w:color="auto" w:fill="BFBFBF"/>
          </w:tcPr>
          <w:p w14:paraId="7EF80A82" w14:textId="77777777" w:rsidR="00F53003" w:rsidRPr="003E590D" w:rsidRDefault="00F53003" w:rsidP="00F53003">
            <w:pPr>
              <w:spacing w:line="256" w:lineRule="auto"/>
              <w:ind w:left="283"/>
              <w:rPr>
                <w:b/>
              </w:rPr>
            </w:pPr>
          </w:p>
        </w:tc>
        <w:tc>
          <w:tcPr>
            <w:tcW w:w="367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CB81378" w14:textId="77777777" w:rsidR="00F53003" w:rsidRPr="003E590D" w:rsidRDefault="00F53003" w:rsidP="00F53003">
            <w:pPr>
              <w:spacing w:line="256" w:lineRule="auto"/>
              <w:rPr>
                <w:b/>
              </w:rPr>
            </w:pPr>
            <w:r w:rsidRPr="003E590D">
              <w:rPr>
                <w:b/>
              </w:rPr>
              <w:t>ВСЕГО:</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14:paraId="0CCF87FD" w14:textId="77777777" w:rsidR="00F53003" w:rsidRPr="003E590D" w:rsidRDefault="00F53003" w:rsidP="00F53003">
            <w:pPr>
              <w:spacing w:line="256" w:lineRule="auto"/>
              <w:ind w:left="283"/>
              <w:jc w:val="center"/>
              <w:rPr>
                <w:b/>
                <w:bCs/>
              </w:rPr>
            </w:pP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0A09A87" w14:textId="77777777" w:rsidR="00F53003" w:rsidRPr="003E590D" w:rsidRDefault="00F53003" w:rsidP="00F53003">
            <w:pPr>
              <w:spacing w:line="256" w:lineRule="auto"/>
              <w:jc w:val="center"/>
              <w:rPr>
                <w:b/>
              </w:rPr>
            </w:pPr>
            <w:r>
              <w:rPr>
                <w:b/>
              </w:rPr>
              <w:t>33 922,8</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C54E78F" w14:textId="77777777" w:rsidR="00F53003" w:rsidRPr="003E590D" w:rsidRDefault="00F53003" w:rsidP="00F53003">
            <w:pPr>
              <w:spacing w:line="256" w:lineRule="auto"/>
              <w:jc w:val="center"/>
              <w:rPr>
                <w:b/>
                <w:bCs/>
              </w:rPr>
            </w:pPr>
            <w:r>
              <w:rPr>
                <w:b/>
                <w:bCs/>
              </w:rPr>
              <w:t>23 089,1</w:t>
            </w:r>
          </w:p>
        </w:tc>
        <w:tc>
          <w:tcPr>
            <w:tcW w:w="84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04453D4" w14:textId="77777777" w:rsidR="00F53003" w:rsidRPr="003E590D" w:rsidRDefault="00F53003" w:rsidP="00F53003">
            <w:pPr>
              <w:spacing w:line="256" w:lineRule="auto"/>
              <w:jc w:val="center"/>
              <w:rPr>
                <w:b/>
                <w:bCs/>
              </w:rPr>
            </w:pPr>
            <w:r>
              <w:rPr>
                <w:b/>
                <w:bCs/>
              </w:rPr>
              <w:t>68</w:t>
            </w:r>
            <w:r w:rsidRPr="003E590D">
              <w:rPr>
                <w:b/>
                <w:bCs/>
              </w:rPr>
              <w:t>,</w:t>
            </w:r>
            <w:r>
              <w:rPr>
                <w:b/>
                <w:bCs/>
              </w:rPr>
              <w:t>1</w:t>
            </w:r>
          </w:p>
        </w:tc>
      </w:tr>
      <w:tr w:rsidR="00F53003" w:rsidRPr="003E590D" w14:paraId="587BFEBD" w14:textId="77777777" w:rsidTr="00F53003">
        <w:trPr>
          <w:trHeight w:val="284"/>
          <w:jc w:val="center"/>
        </w:trPr>
        <w:tc>
          <w:tcPr>
            <w:tcW w:w="852" w:type="dxa"/>
            <w:tcBorders>
              <w:top w:val="single" w:sz="4" w:space="0" w:color="auto"/>
              <w:left w:val="single" w:sz="4" w:space="0" w:color="auto"/>
              <w:bottom w:val="single" w:sz="4" w:space="0" w:color="auto"/>
              <w:right w:val="single" w:sz="4" w:space="0" w:color="auto"/>
            </w:tcBorders>
          </w:tcPr>
          <w:p w14:paraId="12E1F943" w14:textId="77777777" w:rsidR="00F53003" w:rsidRPr="003E590D" w:rsidRDefault="00F53003" w:rsidP="00F53003">
            <w:pPr>
              <w:spacing w:line="256" w:lineRule="auto"/>
              <w:ind w:left="283"/>
              <w:rPr>
                <w:i/>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022432F8" w14:textId="77777777" w:rsidR="00F53003" w:rsidRPr="003E590D" w:rsidRDefault="00F53003" w:rsidP="00F53003">
            <w:pPr>
              <w:spacing w:line="256" w:lineRule="auto"/>
              <w:rPr>
                <w:i/>
              </w:rPr>
            </w:pPr>
            <w:r w:rsidRPr="003E590D">
              <w:rPr>
                <w:i/>
              </w:rPr>
              <w:t>в том числе:</w:t>
            </w:r>
          </w:p>
        </w:tc>
        <w:tc>
          <w:tcPr>
            <w:tcW w:w="851" w:type="dxa"/>
            <w:tcBorders>
              <w:top w:val="single" w:sz="4" w:space="0" w:color="auto"/>
              <w:left w:val="single" w:sz="4" w:space="0" w:color="auto"/>
              <w:bottom w:val="single" w:sz="4" w:space="0" w:color="auto"/>
              <w:right w:val="single" w:sz="4" w:space="0" w:color="auto"/>
            </w:tcBorders>
          </w:tcPr>
          <w:p w14:paraId="41C40D57" w14:textId="77777777" w:rsidR="00F53003" w:rsidRPr="003E590D" w:rsidRDefault="00F53003" w:rsidP="00F53003">
            <w:pPr>
              <w:spacing w:line="256" w:lineRule="auto"/>
              <w:ind w:left="283"/>
              <w:jc w:val="center"/>
              <w:rPr>
                <w:b/>
              </w:rPr>
            </w:pPr>
          </w:p>
        </w:tc>
        <w:tc>
          <w:tcPr>
            <w:tcW w:w="1559" w:type="dxa"/>
            <w:tcBorders>
              <w:top w:val="single" w:sz="4" w:space="0" w:color="auto"/>
              <w:left w:val="single" w:sz="4" w:space="0" w:color="auto"/>
              <w:bottom w:val="single" w:sz="4" w:space="0" w:color="auto"/>
              <w:right w:val="single" w:sz="4" w:space="0" w:color="auto"/>
            </w:tcBorders>
            <w:vAlign w:val="center"/>
          </w:tcPr>
          <w:p w14:paraId="194093C2" w14:textId="77777777" w:rsidR="00F53003" w:rsidRPr="003E590D" w:rsidRDefault="00F53003" w:rsidP="00F53003">
            <w:pPr>
              <w:spacing w:line="256" w:lineRule="auto"/>
              <w:jc w:val="center"/>
              <w:rPr>
                <w:b/>
              </w:rPr>
            </w:pPr>
          </w:p>
        </w:tc>
        <w:tc>
          <w:tcPr>
            <w:tcW w:w="1559" w:type="dxa"/>
            <w:tcBorders>
              <w:top w:val="single" w:sz="4" w:space="0" w:color="auto"/>
              <w:left w:val="single" w:sz="4" w:space="0" w:color="auto"/>
              <w:bottom w:val="single" w:sz="4" w:space="0" w:color="auto"/>
              <w:right w:val="single" w:sz="4" w:space="0" w:color="auto"/>
            </w:tcBorders>
          </w:tcPr>
          <w:p w14:paraId="5D713917" w14:textId="77777777" w:rsidR="00F53003" w:rsidRPr="003E590D" w:rsidRDefault="00F53003" w:rsidP="00F53003">
            <w:pPr>
              <w:spacing w:line="256" w:lineRule="auto"/>
              <w:jc w:val="center"/>
              <w:rPr>
                <w:b/>
              </w:rPr>
            </w:pPr>
          </w:p>
        </w:tc>
        <w:tc>
          <w:tcPr>
            <w:tcW w:w="844" w:type="dxa"/>
            <w:tcBorders>
              <w:top w:val="single" w:sz="4" w:space="0" w:color="auto"/>
              <w:left w:val="single" w:sz="4" w:space="0" w:color="auto"/>
              <w:bottom w:val="single" w:sz="4" w:space="0" w:color="auto"/>
              <w:right w:val="single" w:sz="4" w:space="0" w:color="auto"/>
            </w:tcBorders>
          </w:tcPr>
          <w:p w14:paraId="5BA8095C" w14:textId="77777777" w:rsidR="00F53003" w:rsidRPr="003E590D" w:rsidRDefault="00F53003" w:rsidP="00F53003">
            <w:pPr>
              <w:spacing w:line="256" w:lineRule="auto"/>
              <w:jc w:val="center"/>
              <w:rPr>
                <w:b/>
              </w:rPr>
            </w:pPr>
          </w:p>
        </w:tc>
      </w:tr>
      <w:tr w:rsidR="00F53003" w:rsidRPr="003E590D" w14:paraId="2BAB4CA7" w14:textId="77777777" w:rsidTr="00F53003">
        <w:trPr>
          <w:trHeight w:val="70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7E87D37" w14:textId="77777777" w:rsidR="00F53003" w:rsidRPr="003E590D" w:rsidRDefault="00F53003" w:rsidP="00F53003">
            <w:pPr>
              <w:spacing w:line="256" w:lineRule="auto"/>
              <w:ind w:left="80"/>
              <w:jc w:val="center"/>
              <w:rPr>
                <w:i/>
                <w:color w:val="0000CC"/>
              </w:rPr>
            </w:pPr>
            <w:r w:rsidRPr="003E590D">
              <w:rPr>
                <w:i/>
                <w:color w:val="0000CC"/>
              </w:rPr>
              <w:t>1.</w:t>
            </w:r>
          </w:p>
        </w:tc>
        <w:tc>
          <w:tcPr>
            <w:tcW w:w="3679" w:type="dxa"/>
            <w:tcBorders>
              <w:top w:val="single" w:sz="4" w:space="0" w:color="auto"/>
              <w:left w:val="single" w:sz="4" w:space="0" w:color="auto"/>
              <w:bottom w:val="single" w:sz="4" w:space="0" w:color="auto"/>
              <w:right w:val="single" w:sz="4" w:space="0" w:color="auto"/>
            </w:tcBorders>
            <w:vAlign w:val="center"/>
            <w:hideMark/>
          </w:tcPr>
          <w:p w14:paraId="1D1877AE" w14:textId="77777777" w:rsidR="00F53003" w:rsidRPr="003E590D" w:rsidRDefault="00F53003" w:rsidP="00F53003">
            <w:pPr>
              <w:spacing w:line="256" w:lineRule="auto"/>
              <w:rPr>
                <w:i/>
                <w:color w:val="0000CC"/>
              </w:rPr>
            </w:pPr>
            <w:r w:rsidRPr="003E590D">
              <w:rPr>
                <w:i/>
                <w:color w:val="0000CC"/>
              </w:rPr>
              <w:t xml:space="preserve">Управление городского хозяйства Администрации города Норильска </w:t>
            </w:r>
          </w:p>
        </w:tc>
        <w:tc>
          <w:tcPr>
            <w:tcW w:w="851" w:type="dxa"/>
            <w:tcBorders>
              <w:top w:val="single" w:sz="4" w:space="0" w:color="auto"/>
              <w:left w:val="single" w:sz="4" w:space="0" w:color="auto"/>
              <w:bottom w:val="single" w:sz="4" w:space="0" w:color="auto"/>
              <w:right w:val="single" w:sz="4" w:space="0" w:color="auto"/>
            </w:tcBorders>
          </w:tcPr>
          <w:p w14:paraId="4EB419BD" w14:textId="77777777" w:rsidR="00F53003" w:rsidRPr="003E590D" w:rsidRDefault="00F53003" w:rsidP="00F53003">
            <w:pPr>
              <w:spacing w:line="256" w:lineRule="auto"/>
              <w:ind w:left="283"/>
              <w:jc w:val="center"/>
              <w:rPr>
                <w:i/>
                <w:color w:val="0000CC"/>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E4C4518" w14:textId="77777777" w:rsidR="00F53003" w:rsidRPr="003E590D" w:rsidRDefault="00F53003" w:rsidP="00F53003">
            <w:pPr>
              <w:spacing w:line="256" w:lineRule="auto"/>
              <w:jc w:val="center"/>
              <w:rPr>
                <w:i/>
                <w:color w:val="0000CC"/>
              </w:rPr>
            </w:pPr>
            <w:r>
              <w:rPr>
                <w:i/>
                <w:color w:val="0000CC"/>
              </w:rPr>
              <w:t>33 922,8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0396F6" w14:textId="77777777" w:rsidR="00F53003" w:rsidRPr="003E590D" w:rsidRDefault="00F53003" w:rsidP="00F53003">
            <w:pPr>
              <w:spacing w:line="256" w:lineRule="auto"/>
              <w:jc w:val="center"/>
              <w:rPr>
                <w:i/>
                <w:color w:val="0000CC"/>
              </w:rPr>
            </w:pPr>
            <w:r>
              <w:rPr>
                <w:i/>
                <w:color w:val="0000CC"/>
              </w:rPr>
              <w:t>23 089,1</w:t>
            </w:r>
          </w:p>
        </w:tc>
        <w:tc>
          <w:tcPr>
            <w:tcW w:w="844" w:type="dxa"/>
            <w:tcBorders>
              <w:top w:val="single" w:sz="4" w:space="0" w:color="auto"/>
              <w:left w:val="single" w:sz="4" w:space="0" w:color="auto"/>
              <w:bottom w:val="single" w:sz="4" w:space="0" w:color="auto"/>
              <w:right w:val="single" w:sz="4" w:space="0" w:color="auto"/>
            </w:tcBorders>
            <w:vAlign w:val="center"/>
            <w:hideMark/>
          </w:tcPr>
          <w:p w14:paraId="47C35546" w14:textId="77777777" w:rsidR="00F53003" w:rsidRPr="003E590D" w:rsidRDefault="00F53003" w:rsidP="00F53003">
            <w:pPr>
              <w:spacing w:line="256" w:lineRule="auto"/>
              <w:jc w:val="center"/>
              <w:rPr>
                <w:i/>
                <w:color w:val="0000CC"/>
              </w:rPr>
            </w:pPr>
            <w:r>
              <w:rPr>
                <w:i/>
                <w:color w:val="0000CC"/>
              </w:rPr>
              <w:t>68,1</w:t>
            </w:r>
          </w:p>
        </w:tc>
      </w:tr>
      <w:tr w:rsidR="00F53003" w:rsidRPr="003E590D" w14:paraId="3580D127" w14:textId="77777777" w:rsidTr="00F53003">
        <w:trPr>
          <w:trHeight w:val="567"/>
          <w:jc w:val="center"/>
        </w:trPr>
        <w:tc>
          <w:tcPr>
            <w:tcW w:w="852" w:type="dxa"/>
            <w:tcBorders>
              <w:top w:val="single" w:sz="4" w:space="0" w:color="auto"/>
              <w:left w:val="single" w:sz="4" w:space="0" w:color="auto"/>
              <w:bottom w:val="single" w:sz="4" w:space="0" w:color="auto"/>
              <w:right w:val="single" w:sz="4" w:space="0" w:color="auto"/>
            </w:tcBorders>
          </w:tcPr>
          <w:p w14:paraId="65A85D8F" w14:textId="77777777" w:rsidR="00F53003" w:rsidRPr="003E590D" w:rsidRDefault="00F53003" w:rsidP="00F53003">
            <w:pPr>
              <w:spacing w:line="256" w:lineRule="auto"/>
              <w:ind w:left="283"/>
              <w:rPr>
                <w:i/>
                <w:color w:val="0000CC"/>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071A2E50" w14:textId="77777777" w:rsidR="00F53003" w:rsidRPr="003E590D" w:rsidRDefault="00F53003" w:rsidP="00F53003">
            <w:pPr>
              <w:spacing w:line="256" w:lineRule="auto"/>
              <w:rPr>
                <w:i/>
              </w:rPr>
            </w:pPr>
            <w:r w:rsidRPr="003E590D">
              <w:rPr>
                <w:i/>
              </w:rPr>
              <w:t>- средства краевого бюджета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6F741A" w14:textId="77777777" w:rsidR="00F53003" w:rsidRPr="003E590D" w:rsidRDefault="00F53003" w:rsidP="00F53003">
            <w:pPr>
              <w:spacing w:line="256" w:lineRule="auto"/>
              <w:jc w:val="center"/>
              <w:rPr>
                <w:i/>
              </w:rPr>
            </w:pPr>
            <w:r w:rsidRPr="003E590D">
              <w:rPr>
                <w:i/>
              </w:rPr>
              <w:t>0502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C5D665" w14:textId="77777777" w:rsidR="00F53003" w:rsidRPr="003E590D" w:rsidRDefault="00F53003" w:rsidP="00F53003">
            <w:pPr>
              <w:spacing w:line="256" w:lineRule="auto"/>
              <w:jc w:val="center"/>
              <w:rPr>
                <w:i/>
              </w:rPr>
            </w:pPr>
            <w:r>
              <w:rPr>
                <w:i/>
              </w:rPr>
              <w:t>33 922,8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BECF70" w14:textId="77777777" w:rsidR="00F53003" w:rsidRPr="003E590D" w:rsidRDefault="00F53003" w:rsidP="00F53003">
            <w:pPr>
              <w:spacing w:line="256" w:lineRule="auto"/>
              <w:jc w:val="center"/>
              <w:rPr>
                <w:i/>
              </w:rPr>
            </w:pPr>
            <w:r>
              <w:rPr>
                <w:i/>
              </w:rPr>
              <w:t>23 089,1</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28C100" w14:textId="77777777" w:rsidR="00F53003" w:rsidRPr="003E590D" w:rsidRDefault="00F53003" w:rsidP="00F53003">
            <w:pPr>
              <w:spacing w:line="256" w:lineRule="auto"/>
              <w:jc w:val="center"/>
              <w:rPr>
                <w:i/>
              </w:rPr>
            </w:pPr>
            <w:r>
              <w:rPr>
                <w:i/>
              </w:rPr>
              <w:t>68,1</w:t>
            </w:r>
          </w:p>
        </w:tc>
      </w:tr>
    </w:tbl>
    <w:p w14:paraId="29E488D4" w14:textId="77777777" w:rsidR="00F53003" w:rsidRDefault="00F53003" w:rsidP="00F53003">
      <w:pPr>
        <w:spacing w:before="120"/>
        <w:ind w:firstLine="709"/>
        <w:jc w:val="both"/>
        <w:rPr>
          <w:sz w:val="26"/>
          <w:szCs w:val="26"/>
        </w:rPr>
      </w:pPr>
      <w:r w:rsidRPr="00E464D3">
        <w:rPr>
          <w:sz w:val="26"/>
          <w:szCs w:val="26"/>
        </w:rPr>
        <w:t xml:space="preserve">Мероприятие реализуется </w:t>
      </w:r>
      <w:r w:rsidRPr="00E464D3">
        <w:rPr>
          <w:b/>
          <w:sz w:val="26"/>
          <w:szCs w:val="26"/>
        </w:rPr>
        <w:t>Управлением городского хозяйства Администрации города Норильска.</w:t>
      </w:r>
      <w:r w:rsidRPr="00E464D3">
        <w:rPr>
          <w:sz w:val="26"/>
          <w:szCs w:val="26"/>
        </w:rPr>
        <w:t xml:space="preserve"> </w:t>
      </w:r>
      <w:r w:rsidRPr="0007614C">
        <w:rPr>
          <w:sz w:val="26"/>
          <w:szCs w:val="26"/>
        </w:rPr>
        <w:t xml:space="preserve">На реализацию мероприятия предусмотрены средства краевого бюджета </w:t>
      </w:r>
      <w:r>
        <w:rPr>
          <w:sz w:val="26"/>
          <w:szCs w:val="26"/>
        </w:rPr>
        <w:t xml:space="preserve">в виде субвенции </w:t>
      </w:r>
      <w:r w:rsidRPr="0007614C">
        <w:rPr>
          <w:sz w:val="26"/>
          <w:szCs w:val="26"/>
        </w:rPr>
        <w:t xml:space="preserve">в сумме </w:t>
      </w:r>
      <w:r w:rsidRPr="0007614C">
        <w:rPr>
          <w:b/>
          <w:sz w:val="26"/>
          <w:szCs w:val="26"/>
        </w:rPr>
        <w:t>33 922,8</w:t>
      </w:r>
      <w:r w:rsidRPr="0007614C">
        <w:rPr>
          <w:sz w:val="26"/>
          <w:szCs w:val="26"/>
        </w:rPr>
        <w:t xml:space="preserve"> тыс. рублей. Исполнение составило </w:t>
      </w:r>
      <w:r w:rsidRPr="0007614C">
        <w:rPr>
          <w:b/>
          <w:sz w:val="26"/>
          <w:szCs w:val="26"/>
        </w:rPr>
        <w:t>23 089,1</w:t>
      </w:r>
      <w:r w:rsidRPr="0007614C">
        <w:rPr>
          <w:sz w:val="26"/>
          <w:szCs w:val="26"/>
        </w:rPr>
        <w:t xml:space="preserve"> тыс. рублей или 6</w:t>
      </w:r>
      <w:r>
        <w:rPr>
          <w:sz w:val="26"/>
          <w:szCs w:val="26"/>
        </w:rPr>
        <w:t>8</w:t>
      </w:r>
      <w:r w:rsidRPr="0007614C">
        <w:rPr>
          <w:sz w:val="26"/>
          <w:szCs w:val="26"/>
        </w:rPr>
        <w:t>,</w:t>
      </w:r>
      <w:r>
        <w:rPr>
          <w:sz w:val="26"/>
          <w:szCs w:val="26"/>
        </w:rPr>
        <w:t>1</w:t>
      </w:r>
      <w:r w:rsidRPr="0007614C">
        <w:rPr>
          <w:sz w:val="26"/>
          <w:szCs w:val="26"/>
        </w:rPr>
        <w:t xml:space="preserve"> процента.</w:t>
      </w:r>
      <w:r>
        <w:rPr>
          <w:sz w:val="26"/>
          <w:szCs w:val="26"/>
        </w:rPr>
        <w:t xml:space="preserve">   </w:t>
      </w:r>
    </w:p>
    <w:p w14:paraId="3F6207AE" w14:textId="77777777" w:rsidR="00F53003" w:rsidRPr="00E464D3" w:rsidRDefault="00F53003" w:rsidP="00F53003">
      <w:pPr>
        <w:ind w:firstLine="709"/>
        <w:jc w:val="both"/>
        <w:rPr>
          <w:sz w:val="26"/>
          <w:szCs w:val="26"/>
        </w:rPr>
      </w:pPr>
      <w:r w:rsidRPr="00673A3A">
        <w:rPr>
          <w:sz w:val="26"/>
          <w:szCs w:val="26"/>
        </w:rPr>
        <w:t>Расчет субвенций на 2022 год производился в соответствии с Указом Губернатора Красноярского края от 15.12.2021 №</w:t>
      </w:r>
      <w:r>
        <w:rPr>
          <w:sz w:val="26"/>
          <w:szCs w:val="26"/>
        </w:rPr>
        <w:t xml:space="preserve"> </w:t>
      </w:r>
      <w:r w:rsidRPr="00673A3A">
        <w:rPr>
          <w:sz w:val="26"/>
          <w:szCs w:val="26"/>
        </w:rPr>
        <w:t>382-уг. Предельный индекс изменения размера вносимой гражданами платы за коммунальные услуги составляет: с 01.01.2022 по 30.06.2022 – 0,0 %, с 01.07.2022 по 31.12.2022 – 4,0 %.</w:t>
      </w:r>
    </w:p>
    <w:p w14:paraId="2ECD6FCF" w14:textId="77777777" w:rsidR="00F53003" w:rsidRPr="002315E0" w:rsidRDefault="00F53003" w:rsidP="00F53003">
      <w:pPr>
        <w:ind w:firstLine="708"/>
        <w:contextualSpacing/>
        <w:jc w:val="both"/>
        <w:rPr>
          <w:sz w:val="26"/>
          <w:szCs w:val="26"/>
        </w:rPr>
      </w:pPr>
      <w:r w:rsidRPr="002315E0">
        <w:rPr>
          <w:sz w:val="26"/>
          <w:szCs w:val="26"/>
        </w:rPr>
        <w:t>Освоение средств не в полном объеме связано с:</w:t>
      </w:r>
    </w:p>
    <w:p w14:paraId="1A472A9F" w14:textId="77777777" w:rsidR="00F53003" w:rsidRPr="008F6FFD" w:rsidRDefault="00F53003" w:rsidP="00F53003">
      <w:pPr>
        <w:pStyle w:val="af8"/>
        <w:numPr>
          <w:ilvl w:val="0"/>
          <w:numId w:val="27"/>
        </w:numPr>
        <w:ind w:left="0" w:firstLine="709"/>
        <w:contextualSpacing/>
        <w:jc w:val="both"/>
        <w:rPr>
          <w:sz w:val="26"/>
          <w:szCs w:val="26"/>
        </w:rPr>
      </w:pPr>
      <w:r w:rsidRPr="008F6FFD">
        <w:rPr>
          <w:sz w:val="26"/>
          <w:szCs w:val="26"/>
        </w:rPr>
        <w:t>уменьшением объема потребления коммунальных ресурсов (длительный отпускной период, экономия ресурсов потребителями);</w:t>
      </w:r>
    </w:p>
    <w:p w14:paraId="373AE81C" w14:textId="77777777" w:rsidR="00F53003" w:rsidRPr="008F6FFD" w:rsidRDefault="00F53003" w:rsidP="00F53003">
      <w:pPr>
        <w:pStyle w:val="af8"/>
        <w:numPr>
          <w:ilvl w:val="0"/>
          <w:numId w:val="27"/>
        </w:numPr>
        <w:ind w:left="0" w:firstLine="709"/>
        <w:contextualSpacing/>
        <w:jc w:val="both"/>
        <w:rPr>
          <w:sz w:val="26"/>
          <w:szCs w:val="26"/>
        </w:rPr>
      </w:pPr>
      <w:r w:rsidRPr="008F6FFD">
        <w:rPr>
          <w:sz w:val="26"/>
          <w:szCs w:val="26"/>
        </w:rPr>
        <w:t>применением ежемесячного расчета платы за отопление с использованием среднегодовых показателей потребления тепловой энергии на отопление по многоквартирным домам;</w:t>
      </w:r>
    </w:p>
    <w:p w14:paraId="69E7458C" w14:textId="77777777" w:rsidR="00F53003" w:rsidRPr="008F6FFD" w:rsidRDefault="00F53003" w:rsidP="00F53003">
      <w:pPr>
        <w:pStyle w:val="af8"/>
        <w:numPr>
          <w:ilvl w:val="0"/>
          <w:numId w:val="27"/>
        </w:numPr>
        <w:ind w:left="0" w:firstLine="709"/>
        <w:contextualSpacing/>
        <w:jc w:val="both"/>
        <w:rPr>
          <w:sz w:val="26"/>
          <w:szCs w:val="26"/>
        </w:rPr>
      </w:pPr>
      <w:r w:rsidRPr="008F6FFD">
        <w:rPr>
          <w:sz w:val="26"/>
          <w:szCs w:val="26"/>
        </w:rPr>
        <w:t>уменьшением количества потребителей, у которых уровень оплаты за комплекс коммунальных услуг превысил установленный предельный индекс.</w:t>
      </w:r>
    </w:p>
    <w:p w14:paraId="686401B8" w14:textId="77777777" w:rsidR="00F53003" w:rsidRPr="004719FB" w:rsidRDefault="00F53003" w:rsidP="00F53003">
      <w:pPr>
        <w:ind w:firstLine="709"/>
        <w:contextualSpacing/>
        <w:jc w:val="both"/>
        <w:rPr>
          <w:sz w:val="26"/>
          <w:szCs w:val="26"/>
        </w:rPr>
      </w:pPr>
      <w:r w:rsidRPr="004719FB">
        <w:rPr>
          <w:i/>
          <w:color w:val="0000FF"/>
          <w:sz w:val="26"/>
          <w:szCs w:val="26"/>
        </w:rPr>
        <w:t xml:space="preserve">Субвенция на реализацию Закона края от 1 декабря 2014 года № 7-2839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 </w:t>
      </w:r>
      <w:r w:rsidRPr="004719FB">
        <w:rPr>
          <w:sz w:val="26"/>
          <w:szCs w:val="26"/>
        </w:rPr>
        <w:t xml:space="preserve">предусмотрена </w:t>
      </w:r>
      <w:r w:rsidRPr="004719FB">
        <w:rPr>
          <w:b/>
          <w:sz w:val="26"/>
          <w:szCs w:val="26"/>
        </w:rPr>
        <w:t>пунктом 1 статьи 19 Решения Норильского городского Совета депутатов от 1</w:t>
      </w:r>
      <w:r>
        <w:rPr>
          <w:b/>
          <w:sz w:val="26"/>
          <w:szCs w:val="26"/>
        </w:rPr>
        <w:t>4</w:t>
      </w:r>
      <w:r w:rsidRPr="004719FB">
        <w:rPr>
          <w:b/>
          <w:sz w:val="26"/>
          <w:szCs w:val="26"/>
        </w:rPr>
        <w:t xml:space="preserve">.12.2021 № </w:t>
      </w:r>
      <w:r>
        <w:rPr>
          <w:b/>
          <w:sz w:val="26"/>
          <w:szCs w:val="26"/>
        </w:rPr>
        <w:t>32</w:t>
      </w:r>
      <w:r w:rsidRPr="004719FB">
        <w:rPr>
          <w:b/>
          <w:sz w:val="26"/>
          <w:szCs w:val="26"/>
        </w:rPr>
        <w:t>/5-</w:t>
      </w:r>
      <w:r>
        <w:rPr>
          <w:b/>
          <w:sz w:val="26"/>
          <w:szCs w:val="26"/>
        </w:rPr>
        <w:t>759</w:t>
      </w:r>
      <w:r w:rsidRPr="004719FB">
        <w:rPr>
          <w:b/>
          <w:sz w:val="26"/>
          <w:szCs w:val="26"/>
        </w:rPr>
        <w:t xml:space="preserve"> «О бюджете муниципального образования город Норильск на 2022 год и на плановый период 2023 и 2024 годов).</w:t>
      </w:r>
      <w:r w:rsidRPr="004719FB">
        <w:rPr>
          <w:sz w:val="26"/>
          <w:szCs w:val="26"/>
        </w:rPr>
        <w:t xml:space="preserve"> </w:t>
      </w:r>
    </w:p>
    <w:p w14:paraId="5FA2E554" w14:textId="77777777" w:rsidR="00F53003" w:rsidRPr="008B46F9" w:rsidRDefault="00F53003" w:rsidP="00F53003">
      <w:pPr>
        <w:jc w:val="both"/>
        <w:rPr>
          <w:color w:val="0000FF"/>
          <w:sz w:val="26"/>
          <w:szCs w:val="26"/>
        </w:rPr>
      </w:pPr>
      <w:r w:rsidRPr="00E464D3">
        <w:rPr>
          <w:i/>
          <w:color w:val="0000FF"/>
          <w:sz w:val="26"/>
          <w:szCs w:val="26"/>
        </w:rPr>
        <w:tab/>
      </w:r>
    </w:p>
    <w:p w14:paraId="0744C087" w14:textId="77777777" w:rsidR="00F53003" w:rsidRPr="0054148A" w:rsidRDefault="00F53003" w:rsidP="00F53003">
      <w:pPr>
        <w:ind w:firstLine="567"/>
        <w:jc w:val="both"/>
        <w:rPr>
          <w:sz w:val="26"/>
          <w:szCs w:val="26"/>
        </w:rPr>
      </w:pPr>
      <w:r w:rsidRPr="0054148A">
        <w:rPr>
          <w:b/>
          <w:sz w:val="26"/>
          <w:szCs w:val="26"/>
        </w:rPr>
        <w:t xml:space="preserve">Отдельное мероприятие 4. </w:t>
      </w:r>
      <w:r w:rsidRPr="0054148A">
        <w:rPr>
          <w:sz w:val="26"/>
          <w:szCs w:val="26"/>
        </w:rPr>
        <w:t>«Поддержание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обеспечение сохранности муниципальных пустующих помещений в выселяемых многоквартирных домах, признанных в установленном порядке аварийными, установка баннеров на фасады выселенных многоквартирных домов»</w:t>
      </w:r>
    </w:p>
    <w:p w14:paraId="739ABBEE" w14:textId="55CA6B32" w:rsidR="00F53003" w:rsidRPr="00F53003" w:rsidRDefault="00F53003" w:rsidP="00F53003">
      <w:pPr>
        <w:ind w:firstLine="709"/>
        <w:jc w:val="right"/>
        <w:rPr>
          <w:bCs/>
        </w:rPr>
      </w:pPr>
      <w:r w:rsidRPr="00F53003">
        <w:rPr>
          <w:bCs/>
        </w:rPr>
        <w:t>Таблица 40</w:t>
      </w:r>
    </w:p>
    <w:p w14:paraId="12287ED8" w14:textId="77777777" w:rsidR="00F53003" w:rsidRPr="00F53003" w:rsidRDefault="00F53003" w:rsidP="00F53003">
      <w:pPr>
        <w:ind w:firstLine="709"/>
        <w:jc w:val="right"/>
        <w:rPr>
          <w:bCs/>
        </w:rPr>
      </w:pPr>
      <w:r w:rsidRPr="00F53003">
        <w:rPr>
          <w:bCs/>
        </w:rPr>
        <w:t>тыс. рублей</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8"/>
        <w:gridCol w:w="3625"/>
        <w:gridCol w:w="851"/>
        <w:gridCol w:w="1703"/>
        <w:gridCol w:w="1561"/>
        <w:gridCol w:w="988"/>
      </w:tblGrid>
      <w:tr w:rsidR="00F53003" w:rsidRPr="00803CE1" w14:paraId="6557B575" w14:textId="77777777" w:rsidTr="00F53003">
        <w:trPr>
          <w:trHeight w:val="715"/>
          <w:tblHeader/>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96CECE" w14:textId="77777777" w:rsidR="00F53003" w:rsidRPr="00803CE1" w:rsidRDefault="00F53003" w:rsidP="00F53003">
            <w:pPr>
              <w:spacing w:line="256" w:lineRule="auto"/>
              <w:jc w:val="center"/>
              <w:rPr>
                <w:b/>
                <w:bCs/>
              </w:rPr>
            </w:pPr>
            <w:r w:rsidRPr="00803CE1">
              <w:rPr>
                <w:b/>
                <w:bCs/>
              </w:rPr>
              <w:t>№ п/п</w:t>
            </w:r>
          </w:p>
        </w:tc>
        <w:tc>
          <w:tcPr>
            <w:tcW w:w="19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88805D" w14:textId="77777777" w:rsidR="00F53003" w:rsidRPr="00803CE1" w:rsidRDefault="00F53003" w:rsidP="00F53003">
            <w:pPr>
              <w:spacing w:line="256" w:lineRule="auto"/>
              <w:jc w:val="center"/>
              <w:rPr>
                <w:b/>
              </w:rPr>
            </w:pPr>
            <w:r w:rsidRPr="00803CE1">
              <w:rPr>
                <w:b/>
              </w:rPr>
              <w:t>Наименование ГРБС</w:t>
            </w:r>
          </w:p>
        </w:tc>
        <w:tc>
          <w:tcPr>
            <w:tcW w:w="455"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9B14D38" w14:textId="77777777" w:rsidR="00F53003" w:rsidRPr="00803CE1" w:rsidRDefault="00F53003" w:rsidP="00F53003">
            <w:pPr>
              <w:spacing w:line="256" w:lineRule="auto"/>
              <w:ind w:left="283" w:right="113"/>
              <w:rPr>
                <w:b/>
              </w:rPr>
            </w:pPr>
            <w:r w:rsidRPr="00803CE1">
              <w:rPr>
                <w:b/>
              </w:rPr>
              <w:t>Раздел, подраздел</w:t>
            </w:r>
          </w:p>
        </w:tc>
        <w:tc>
          <w:tcPr>
            <w:tcW w:w="17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C4A98" w14:textId="77777777" w:rsidR="00F53003" w:rsidRPr="00803CE1" w:rsidRDefault="00F53003" w:rsidP="00F53003">
            <w:pPr>
              <w:spacing w:line="256" w:lineRule="auto"/>
              <w:jc w:val="center"/>
              <w:rPr>
                <w:b/>
              </w:rPr>
            </w:pPr>
            <w:r w:rsidRPr="00803CE1">
              <w:rPr>
                <w:b/>
              </w:rPr>
              <w:t xml:space="preserve">Объем бюджетных ассигнований </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F65640" w14:textId="77777777" w:rsidR="00F53003" w:rsidRPr="00803CE1" w:rsidRDefault="00F53003" w:rsidP="00F53003">
            <w:pPr>
              <w:spacing w:line="256" w:lineRule="auto"/>
              <w:jc w:val="center"/>
              <w:rPr>
                <w:b/>
              </w:rPr>
            </w:pPr>
            <w:r w:rsidRPr="00803CE1">
              <w:rPr>
                <w:b/>
              </w:rPr>
              <w:t>%</w:t>
            </w:r>
          </w:p>
        </w:tc>
      </w:tr>
      <w:tr w:rsidR="00F53003" w:rsidRPr="00803CE1" w14:paraId="0061548C" w14:textId="77777777" w:rsidTr="00F53003">
        <w:trPr>
          <w:trHeight w:val="854"/>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D94309" w14:textId="77777777" w:rsidR="00F53003" w:rsidRPr="00803CE1" w:rsidRDefault="00F53003" w:rsidP="00F53003">
            <w:pPr>
              <w:spacing w:line="256" w:lineRule="auto"/>
              <w:rPr>
                <w:b/>
                <w:bCs/>
              </w:rPr>
            </w:pPr>
          </w:p>
        </w:tc>
        <w:tc>
          <w:tcPr>
            <w:tcW w:w="193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EDA1EF" w14:textId="77777777" w:rsidR="00F53003" w:rsidRPr="00803CE1" w:rsidRDefault="00F53003" w:rsidP="00F53003">
            <w:pPr>
              <w:spacing w:line="256" w:lineRule="auto"/>
              <w:rPr>
                <w:b/>
              </w:rPr>
            </w:pPr>
          </w:p>
        </w:tc>
        <w:tc>
          <w:tcPr>
            <w:tcW w:w="45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6A3CCC" w14:textId="77777777" w:rsidR="00F53003" w:rsidRPr="00803CE1" w:rsidRDefault="00F53003" w:rsidP="00F53003">
            <w:pPr>
              <w:spacing w:line="256" w:lineRule="auto"/>
              <w:rPr>
                <w:b/>
              </w:rPr>
            </w:pP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AB11F5" w14:textId="77777777" w:rsidR="00F53003" w:rsidRPr="00803CE1" w:rsidRDefault="00F53003" w:rsidP="00F53003">
            <w:pPr>
              <w:spacing w:line="256" w:lineRule="auto"/>
              <w:jc w:val="center"/>
              <w:rPr>
                <w:b/>
                <w:bCs/>
              </w:rPr>
            </w:pPr>
            <w:r w:rsidRPr="00803CE1">
              <w:rPr>
                <w:b/>
                <w:bCs/>
              </w:rPr>
              <w:t>Уточненный план</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DCD884" w14:textId="77777777" w:rsidR="00F53003" w:rsidRPr="00803CE1" w:rsidRDefault="00F53003" w:rsidP="00F53003">
            <w:pPr>
              <w:spacing w:line="256" w:lineRule="auto"/>
              <w:jc w:val="center"/>
              <w:rPr>
                <w:b/>
                <w:bCs/>
              </w:rPr>
            </w:pPr>
            <w:r w:rsidRPr="00803CE1">
              <w:rPr>
                <w:b/>
                <w:bCs/>
              </w:rPr>
              <w:t>Исполнение</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6B2B1A" w14:textId="77777777" w:rsidR="00F53003" w:rsidRPr="00803CE1" w:rsidRDefault="00F53003" w:rsidP="00F53003">
            <w:pPr>
              <w:spacing w:line="256" w:lineRule="auto"/>
              <w:rPr>
                <w:b/>
              </w:rPr>
            </w:pPr>
          </w:p>
        </w:tc>
      </w:tr>
      <w:tr w:rsidR="00F53003" w:rsidRPr="00803CE1" w14:paraId="1E31273E" w14:textId="77777777" w:rsidTr="00F53003">
        <w:trPr>
          <w:trHeight w:val="454"/>
          <w:jc w:val="center"/>
        </w:trPr>
        <w:tc>
          <w:tcPr>
            <w:tcW w:w="33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F53901" w14:textId="77777777" w:rsidR="00F53003" w:rsidRPr="00803CE1" w:rsidRDefault="00F53003" w:rsidP="00F53003">
            <w:pPr>
              <w:spacing w:line="256" w:lineRule="auto"/>
              <w:ind w:left="283"/>
              <w:rPr>
                <w:b/>
              </w:rPr>
            </w:pPr>
          </w:p>
        </w:tc>
        <w:tc>
          <w:tcPr>
            <w:tcW w:w="193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98B368" w14:textId="77777777" w:rsidR="00F53003" w:rsidRPr="00803CE1" w:rsidRDefault="00F53003" w:rsidP="00F53003">
            <w:pPr>
              <w:spacing w:line="256" w:lineRule="auto"/>
              <w:ind w:left="20"/>
              <w:rPr>
                <w:b/>
              </w:rPr>
            </w:pPr>
            <w:r w:rsidRPr="00803CE1">
              <w:rPr>
                <w:b/>
              </w:rPr>
              <w:t>ВСЕГО:</w:t>
            </w:r>
          </w:p>
        </w:tc>
        <w:tc>
          <w:tcPr>
            <w:tcW w:w="45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276F0D" w14:textId="77777777" w:rsidR="00F53003" w:rsidRPr="00803CE1" w:rsidRDefault="00F53003" w:rsidP="00F53003">
            <w:pPr>
              <w:spacing w:line="256" w:lineRule="auto"/>
              <w:ind w:left="283"/>
              <w:jc w:val="center"/>
              <w:rPr>
                <w:b/>
                <w:bCs/>
              </w:rPr>
            </w:pPr>
          </w:p>
        </w:tc>
        <w:tc>
          <w:tcPr>
            <w:tcW w:w="91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C3080" w14:textId="77777777" w:rsidR="00F53003" w:rsidRPr="00803CE1" w:rsidRDefault="00F53003" w:rsidP="00F53003">
            <w:pPr>
              <w:spacing w:line="256" w:lineRule="auto"/>
              <w:jc w:val="center"/>
              <w:rPr>
                <w:b/>
              </w:rPr>
            </w:pPr>
            <w:r w:rsidRPr="00803CE1">
              <w:rPr>
                <w:b/>
              </w:rPr>
              <w:t>4 474,0</w:t>
            </w:r>
          </w:p>
        </w:tc>
        <w:tc>
          <w:tcPr>
            <w:tcW w:w="83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3D4BC2" w14:textId="77777777" w:rsidR="00F53003" w:rsidRPr="00803CE1" w:rsidRDefault="00F53003" w:rsidP="00F53003">
            <w:pPr>
              <w:spacing w:line="256" w:lineRule="auto"/>
              <w:jc w:val="center"/>
              <w:rPr>
                <w:b/>
                <w:bCs/>
              </w:rPr>
            </w:pPr>
            <w:r w:rsidRPr="00803CE1">
              <w:rPr>
                <w:b/>
                <w:bCs/>
              </w:rPr>
              <w:t>2 293,1</w:t>
            </w:r>
          </w:p>
        </w:tc>
        <w:tc>
          <w:tcPr>
            <w:tcW w:w="52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2902039" w14:textId="77777777" w:rsidR="00F53003" w:rsidRPr="00803CE1" w:rsidRDefault="00F53003" w:rsidP="00F53003">
            <w:pPr>
              <w:spacing w:line="256" w:lineRule="auto"/>
              <w:ind w:right="-63"/>
              <w:jc w:val="center"/>
              <w:rPr>
                <w:b/>
                <w:bCs/>
              </w:rPr>
            </w:pPr>
            <w:r w:rsidRPr="00803CE1">
              <w:rPr>
                <w:b/>
                <w:bCs/>
              </w:rPr>
              <w:t>51,3</w:t>
            </w:r>
          </w:p>
        </w:tc>
      </w:tr>
      <w:tr w:rsidR="00F53003" w:rsidRPr="00803CE1" w14:paraId="5DE2E08A" w14:textId="77777777" w:rsidTr="00F53003">
        <w:trPr>
          <w:trHeight w:val="271"/>
          <w:jc w:val="center"/>
        </w:trPr>
        <w:tc>
          <w:tcPr>
            <w:tcW w:w="335" w:type="pct"/>
            <w:tcBorders>
              <w:top w:val="single" w:sz="4" w:space="0" w:color="auto"/>
              <w:left w:val="single" w:sz="4" w:space="0" w:color="auto"/>
              <w:bottom w:val="single" w:sz="4" w:space="0" w:color="auto"/>
              <w:right w:val="single" w:sz="4" w:space="0" w:color="auto"/>
            </w:tcBorders>
            <w:shd w:val="clear" w:color="auto" w:fill="auto"/>
          </w:tcPr>
          <w:p w14:paraId="5EBB24CD" w14:textId="77777777" w:rsidR="00F53003" w:rsidRPr="00803CE1" w:rsidRDefault="00F53003" w:rsidP="00F53003">
            <w:pPr>
              <w:spacing w:line="256" w:lineRule="auto"/>
              <w:ind w:left="283"/>
              <w:rPr>
                <w:i/>
              </w:rPr>
            </w:pPr>
          </w:p>
        </w:tc>
        <w:tc>
          <w:tcPr>
            <w:tcW w:w="1937" w:type="pct"/>
            <w:tcBorders>
              <w:top w:val="single" w:sz="4" w:space="0" w:color="auto"/>
              <w:left w:val="single" w:sz="4" w:space="0" w:color="auto"/>
              <w:bottom w:val="single" w:sz="4" w:space="0" w:color="auto"/>
              <w:right w:val="single" w:sz="4" w:space="0" w:color="auto"/>
            </w:tcBorders>
            <w:shd w:val="clear" w:color="auto" w:fill="auto"/>
            <w:hideMark/>
          </w:tcPr>
          <w:p w14:paraId="4C7FBDEA" w14:textId="77777777" w:rsidR="00F53003" w:rsidRPr="00803CE1" w:rsidRDefault="00F53003" w:rsidP="00F53003">
            <w:pPr>
              <w:spacing w:line="256" w:lineRule="auto"/>
              <w:ind w:left="20"/>
              <w:rPr>
                <w:i/>
              </w:rPr>
            </w:pPr>
            <w:r w:rsidRPr="00803CE1">
              <w:rPr>
                <w:i/>
              </w:rPr>
              <w:t>в том числе:</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5BA593FF" w14:textId="77777777" w:rsidR="00F53003" w:rsidRPr="00803CE1" w:rsidRDefault="00F53003" w:rsidP="00F53003">
            <w:pPr>
              <w:spacing w:line="256" w:lineRule="auto"/>
              <w:ind w:left="283"/>
              <w:jc w:val="center"/>
              <w:rPr>
                <w:b/>
              </w:rPr>
            </w:pP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14:paraId="7A2B7D3E" w14:textId="77777777" w:rsidR="00F53003" w:rsidRPr="00803CE1" w:rsidRDefault="00F53003" w:rsidP="00F53003">
            <w:pPr>
              <w:spacing w:line="256" w:lineRule="auto"/>
              <w:jc w:val="center"/>
              <w:rPr>
                <w:b/>
              </w:rPr>
            </w:pPr>
          </w:p>
        </w:tc>
        <w:tc>
          <w:tcPr>
            <w:tcW w:w="834" w:type="pct"/>
            <w:tcBorders>
              <w:top w:val="single" w:sz="4" w:space="0" w:color="auto"/>
              <w:left w:val="single" w:sz="4" w:space="0" w:color="auto"/>
              <w:bottom w:val="single" w:sz="4" w:space="0" w:color="auto"/>
              <w:right w:val="single" w:sz="4" w:space="0" w:color="auto"/>
            </w:tcBorders>
            <w:shd w:val="clear" w:color="auto" w:fill="auto"/>
          </w:tcPr>
          <w:p w14:paraId="7170AB08" w14:textId="77777777" w:rsidR="00F53003" w:rsidRPr="00803CE1" w:rsidRDefault="00F53003" w:rsidP="00F53003">
            <w:pPr>
              <w:spacing w:line="256" w:lineRule="auto"/>
              <w:jc w:val="cente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0A5E4753" w14:textId="77777777" w:rsidR="00F53003" w:rsidRPr="00803CE1" w:rsidRDefault="00F53003" w:rsidP="00F53003">
            <w:pPr>
              <w:spacing w:line="256" w:lineRule="auto"/>
              <w:ind w:right="-63"/>
              <w:jc w:val="center"/>
              <w:rPr>
                <w:b/>
              </w:rPr>
            </w:pPr>
          </w:p>
        </w:tc>
      </w:tr>
      <w:tr w:rsidR="00F53003" w:rsidRPr="00803CE1" w14:paraId="0F3431D0" w14:textId="77777777" w:rsidTr="00F53003">
        <w:trPr>
          <w:jc w:val="center"/>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CD0079" w14:textId="77777777" w:rsidR="00F53003" w:rsidRPr="00803CE1" w:rsidRDefault="00F53003" w:rsidP="00F53003">
            <w:pPr>
              <w:spacing w:line="256" w:lineRule="auto"/>
              <w:ind w:left="80"/>
              <w:jc w:val="center"/>
              <w:rPr>
                <w:i/>
                <w:color w:val="0000CC"/>
              </w:rPr>
            </w:pPr>
            <w:r w:rsidRPr="00803CE1">
              <w:rPr>
                <w:i/>
                <w:color w:val="0000CC"/>
              </w:rPr>
              <w:t>1.</w:t>
            </w:r>
          </w:p>
        </w:tc>
        <w:tc>
          <w:tcPr>
            <w:tcW w:w="1937" w:type="pct"/>
            <w:tcBorders>
              <w:top w:val="single" w:sz="4" w:space="0" w:color="auto"/>
              <w:left w:val="single" w:sz="4" w:space="0" w:color="auto"/>
              <w:bottom w:val="single" w:sz="4" w:space="0" w:color="auto"/>
              <w:right w:val="single" w:sz="4" w:space="0" w:color="auto"/>
            </w:tcBorders>
            <w:shd w:val="clear" w:color="auto" w:fill="auto"/>
            <w:hideMark/>
          </w:tcPr>
          <w:p w14:paraId="4A9802D7" w14:textId="77777777" w:rsidR="00F53003" w:rsidRPr="00803CE1" w:rsidRDefault="00F53003" w:rsidP="00F53003">
            <w:pPr>
              <w:spacing w:line="256" w:lineRule="auto"/>
              <w:ind w:left="20"/>
              <w:rPr>
                <w:i/>
                <w:color w:val="0000CC"/>
              </w:rPr>
            </w:pPr>
            <w:r w:rsidRPr="00803CE1">
              <w:rPr>
                <w:i/>
                <w:color w:val="0000CC"/>
              </w:rPr>
              <w:t>Управление городского хозяйства Администрации города Норильска (МКУ «Управление жилищно-коммунального хозяйства»</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44B1C6A0" w14:textId="77777777" w:rsidR="00F53003" w:rsidRPr="00803CE1" w:rsidRDefault="00F53003" w:rsidP="00F53003">
            <w:pPr>
              <w:spacing w:line="256" w:lineRule="auto"/>
              <w:ind w:left="283"/>
              <w:jc w:val="center"/>
              <w:rPr>
                <w:i/>
                <w:color w:val="0000CC"/>
              </w:rPr>
            </w:pP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1DBDC4" w14:textId="77777777" w:rsidR="00F53003" w:rsidRPr="00803CE1" w:rsidRDefault="00F53003" w:rsidP="00F53003">
            <w:pPr>
              <w:spacing w:line="256" w:lineRule="auto"/>
              <w:jc w:val="center"/>
              <w:rPr>
                <w:i/>
                <w:color w:val="0000CC"/>
              </w:rPr>
            </w:pPr>
            <w:r w:rsidRPr="00803CE1">
              <w:rPr>
                <w:i/>
                <w:color w:val="0000CC"/>
              </w:rPr>
              <w:t>4 474,0</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05F9A5" w14:textId="77777777" w:rsidR="00F53003" w:rsidRPr="00803CE1" w:rsidRDefault="00F53003" w:rsidP="00F53003">
            <w:pPr>
              <w:spacing w:line="256" w:lineRule="auto"/>
              <w:jc w:val="center"/>
              <w:rPr>
                <w:i/>
                <w:color w:val="0000CC"/>
              </w:rPr>
            </w:pPr>
            <w:r w:rsidRPr="00803CE1">
              <w:rPr>
                <w:i/>
                <w:color w:val="0000CC"/>
              </w:rPr>
              <w:t>2 293,1</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470915" w14:textId="77777777" w:rsidR="00F53003" w:rsidRPr="00803CE1" w:rsidRDefault="00F53003" w:rsidP="00F53003">
            <w:pPr>
              <w:spacing w:line="256" w:lineRule="auto"/>
              <w:ind w:right="-63"/>
              <w:jc w:val="center"/>
              <w:rPr>
                <w:i/>
                <w:color w:val="0000CC"/>
              </w:rPr>
            </w:pPr>
            <w:r w:rsidRPr="00803CE1">
              <w:rPr>
                <w:i/>
                <w:color w:val="0000CC"/>
              </w:rPr>
              <w:t>51,3</w:t>
            </w:r>
          </w:p>
        </w:tc>
      </w:tr>
      <w:tr w:rsidR="00F53003" w:rsidRPr="00803CE1" w14:paraId="2C1BA166" w14:textId="77777777" w:rsidTr="00F53003">
        <w:trPr>
          <w:trHeight w:val="567"/>
          <w:jc w:val="center"/>
        </w:trPr>
        <w:tc>
          <w:tcPr>
            <w:tcW w:w="335" w:type="pct"/>
            <w:tcBorders>
              <w:top w:val="single" w:sz="4" w:space="0" w:color="auto"/>
              <w:left w:val="single" w:sz="4" w:space="0" w:color="auto"/>
              <w:bottom w:val="single" w:sz="4" w:space="0" w:color="auto"/>
              <w:right w:val="single" w:sz="4" w:space="0" w:color="auto"/>
            </w:tcBorders>
            <w:shd w:val="clear" w:color="auto" w:fill="auto"/>
          </w:tcPr>
          <w:p w14:paraId="6067C177" w14:textId="77777777" w:rsidR="00F53003" w:rsidRPr="00803CE1" w:rsidRDefault="00F53003" w:rsidP="00F53003">
            <w:pPr>
              <w:spacing w:line="256" w:lineRule="auto"/>
              <w:ind w:left="283"/>
              <w:rPr>
                <w:i/>
                <w:color w:val="0000CC"/>
              </w:rPr>
            </w:pPr>
          </w:p>
        </w:tc>
        <w:tc>
          <w:tcPr>
            <w:tcW w:w="19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75E852" w14:textId="77777777" w:rsidR="00F53003" w:rsidRPr="00803CE1" w:rsidRDefault="00F53003" w:rsidP="00F53003">
            <w:pPr>
              <w:spacing w:line="256" w:lineRule="auto"/>
              <w:ind w:left="20" w:hanging="263"/>
              <w:rPr>
                <w:i/>
              </w:rPr>
            </w:pPr>
            <w:r w:rsidRPr="00803CE1">
              <w:rPr>
                <w:i/>
              </w:rPr>
              <w:t xml:space="preserve">     - средства местного бюджета</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5E4F74" w14:textId="77777777" w:rsidR="00F53003" w:rsidRPr="00803CE1" w:rsidRDefault="00F53003" w:rsidP="00F53003">
            <w:pPr>
              <w:spacing w:line="256" w:lineRule="auto"/>
              <w:jc w:val="center"/>
              <w:rPr>
                <w:i/>
              </w:rPr>
            </w:pPr>
            <w:r w:rsidRPr="00803CE1">
              <w:rPr>
                <w:i/>
              </w:rPr>
              <w:t>0501</w:t>
            </w: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1B01CA" w14:textId="77777777" w:rsidR="00F53003" w:rsidRPr="00803CE1" w:rsidRDefault="00F53003" w:rsidP="00F53003">
            <w:pPr>
              <w:spacing w:line="256" w:lineRule="auto"/>
              <w:jc w:val="center"/>
              <w:rPr>
                <w:i/>
              </w:rPr>
            </w:pPr>
            <w:r w:rsidRPr="00803CE1">
              <w:rPr>
                <w:i/>
              </w:rPr>
              <w:t>4 474,0</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206464" w14:textId="77777777" w:rsidR="00F53003" w:rsidRPr="00803CE1" w:rsidRDefault="00F53003" w:rsidP="00F53003">
            <w:pPr>
              <w:spacing w:line="256" w:lineRule="auto"/>
              <w:jc w:val="center"/>
              <w:rPr>
                <w:i/>
              </w:rPr>
            </w:pPr>
            <w:r w:rsidRPr="00803CE1">
              <w:rPr>
                <w:i/>
              </w:rPr>
              <w:t>2 293,1</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B85182" w14:textId="77777777" w:rsidR="00F53003" w:rsidRPr="00803CE1" w:rsidRDefault="00F53003" w:rsidP="00F53003">
            <w:pPr>
              <w:spacing w:line="256" w:lineRule="auto"/>
              <w:ind w:right="-63"/>
              <w:jc w:val="center"/>
              <w:rPr>
                <w:i/>
              </w:rPr>
            </w:pPr>
            <w:r w:rsidRPr="00803CE1">
              <w:rPr>
                <w:i/>
              </w:rPr>
              <w:t xml:space="preserve">51,3  </w:t>
            </w:r>
          </w:p>
        </w:tc>
      </w:tr>
    </w:tbl>
    <w:p w14:paraId="3B0B903C" w14:textId="77777777" w:rsidR="00F53003" w:rsidRPr="00E81AA3" w:rsidRDefault="00F53003" w:rsidP="00F53003">
      <w:pPr>
        <w:spacing w:before="120"/>
        <w:ind w:firstLine="709"/>
        <w:jc w:val="both"/>
        <w:rPr>
          <w:sz w:val="26"/>
          <w:szCs w:val="26"/>
        </w:rPr>
      </w:pPr>
      <w:r w:rsidRPr="00746F1B">
        <w:rPr>
          <w:color w:val="000000"/>
          <w:sz w:val="26"/>
          <w:szCs w:val="26"/>
        </w:rPr>
        <w:t xml:space="preserve">Реализация отдельного мероприятия осуществлялась </w:t>
      </w:r>
      <w:r w:rsidRPr="00746F1B">
        <w:rPr>
          <w:b/>
          <w:color w:val="000000"/>
          <w:sz w:val="26"/>
          <w:szCs w:val="26"/>
        </w:rPr>
        <w:t>Управлением</w:t>
      </w:r>
      <w:r w:rsidRPr="00A84ADD">
        <w:rPr>
          <w:b/>
          <w:color w:val="000000"/>
          <w:sz w:val="26"/>
          <w:szCs w:val="26"/>
        </w:rPr>
        <w:t xml:space="preserve"> городского хозяйства Администрации города Норильска (МКУ «</w:t>
      </w:r>
      <w:r w:rsidRPr="00A84ADD">
        <w:rPr>
          <w:b/>
          <w:sz w:val="26"/>
          <w:szCs w:val="26"/>
        </w:rPr>
        <w:t>Управление жилищно-коммунального хозяйства)</w:t>
      </w:r>
      <w:r>
        <w:rPr>
          <w:b/>
          <w:sz w:val="26"/>
          <w:szCs w:val="26"/>
        </w:rPr>
        <w:t xml:space="preserve">. </w:t>
      </w:r>
      <w:r w:rsidRPr="009A1EEC">
        <w:rPr>
          <w:sz w:val="26"/>
          <w:szCs w:val="26"/>
        </w:rPr>
        <w:t>Включены следующие расходные обязательства:</w:t>
      </w:r>
    </w:p>
    <w:p w14:paraId="45A920E4" w14:textId="77777777" w:rsidR="00F53003" w:rsidRDefault="00F53003" w:rsidP="00F53003">
      <w:pPr>
        <w:ind w:firstLine="709"/>
        <w:jc w:val="both"/>
        <w:rPr>
          <w:sz w:val="26"/>
          <w:szCs w:val="26"/>
        </w:rPr>
      </w:pPr>
      <w:r>
        <w:rPr>
          <w:i/>
          <w:color w:val="0000FF"/>
          <w:sz w:val="26"/>
          <w:szCs w:val="26"/>
        </w:rPr>
        <w:t>п</w:t>
      </w:r>
      <w:r w:rsidRPr="00746F1B">
        <w:rPr>
          <w:i/>
          <w:color w:val="0000FF"/>
          <w:sz w:val="26"/>
          <w:szCs w:val="26"/>
        </w:rPr>
        <w:t>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обеспечение сохранности муниципальных пустующих помещений в выселяемых многоквартирных домах, признанных в установленном порядке аварийными, установка баннеров на фасады выселенных многоквартирных домов</w:t>
      </w:r>
      <w:r w:rsidRPr="00543B99">
        <w:rPr>
          <w:i/>
          <w:color w:val="0000FF"/>
          <w:sz w:val="26"/>
          <w:szCs w:val="26"/>
          <w:highlight w:val="yellow"/>
        </w:rPr>
        <w:t xml:space="preserve"> </w:t>
      </w:r>
      <w:r w:rsidRPr="00746F1B">
        <w:rPr>
          <w:sz w:val="26"/>
          <w:szCs w:val="26"/>
        </w:rPr>
        <w:t>предусмотрены средства</w:t>
      </w:r>
      <w:r w:rsidRPr="00746F1B">
        <w:rPr>
          <w:i/>
          <w:sz w:val="26"/>
          <w:szCs w:val="26"/>
        </w:rPr>
        <w:t xml:space="preserve"> </w:t>
      </w:r>
      <w:r w:rsidRPr="00746F1B">
        <w:rPr>
          <w:sz w:val="26"/>
          <w:szCs w:val="26"/>
        </w:rPr>
        <w:t xml:space="preserve">в сумме </w:t>
      </w:r>
      <w:r>
        <w:rPr>
          <w:b/>
          <w:sz w:val="26"/>
          <w:szCs w:val="26"/>
        </w:rPr>
        <w:t>4 474,0</w:t>
      </w:r>
      <w:r w:rsidRPr="00746F1B">
        <w:rPr>
          <w:b/>
          <w:sz w:val="26"/>
          <w:szCs w:val="26"/>
        </w:rPr>
        <w:t xml:space="preserve"> </w:t>
      </w:r>
      <w:r w:rsidRPr="00746F1B">
        <w:rPr>
          <w:sz w:val="26"/>
          <w:szCs w:val="26"/>
        </w:rPr>
        <w:t xml:space="preserve">тыс. рублей за счет средств местного бюджета. Исполнение составило </w:t>
      </w:r>
      <w:r>
        <w:rPr>
          <w:b/>
          <w:sz w:val="26"/>
          <w:szCs w:val="26"/>
        </w:rPr>
        <w:t xml:space="preserve">2 293,1 </w:t>
      </w:r>
      <w:r w:rsidRPr="00746F1B">
        <w:rPr>
          <w:sz w:val="26"/>
          <w:szCs w:val="26"/>
        </w:rPr>
        <w:t xml:space="preserve">тыс. рублей или </w:t>
      </w:r>
      <w:r>
        <w:rPr>
          <w:sz w:val="26"/>
          <w:szCs w:val="26"/>
        </w:rPr>
        <w:t>51</w:t>
      </w:r>
      <w:r w:rsidRPr="00746F1B">
        <w:rPr>
          <w:sz w:val="26"/>
          <w:szCs w:val="26"/>
        </w:rPr>
        <w:t>,</w:t>
      </w:r>
      <w:r>
        <w:rPr>
          <w:sz w:val="26"/>
          <w:szCs w:val="26"/>
        </w:rPr>
        <w:t>3 процента</w:t>
      </w:r>
      <w:r w:rsidRPr="00746F1B">
        <w:rPr>
          <w:sz w:val="26"/>
          <w:szCs w:val="26"/>
        </w:rPr>
        <w:t xml:space="preserve">. </w:t>
      </w:r>
    </w:p>
    <w:p w14:paraId="045FB588" w14:textId="77777777" w:rsidR="00F53003" w:rsidRDefault="00F53003" w:rsidP="00F53003">
      <w:pPr>
        <w:ind w:firstLine="709"/>
        <w:jc w:val="both"/>
        <w:rPr>
          <w:sz w:val="26"/>
          <w:szCs w:val="26"/>
        </w:rPr>
      </w:pPr>
      <w:r w:rsidRPr="00746F1B">
        <w:rPr>
          <w:sz w:val="26"/>
          <w:szCs w:val="26"/>
        </w:rPr>
        <w:t>В рамках данного мероприятия проведены работы</w:t>
      </w:r>
      <w:r w:rsidRPr="00746F1B">
        <w:t xml:space="preserve"> </w:t>
      </w:r>
      <w:r w:rsidRPr="00746F1B">
        <w:rPr>
          <w:sz w:val="26"/>
          <w:szCs w:val="26"/>
        </w:rPr>
        <w:t xml:space="preserve">по консервации объектов: </w:t>
      </w:r>
    </w:p>
    <w:p w14:paraId="66C3C8B1" w14:textId="77777777" w:rsidR="00F53003" w:rsidRPr="008B46F9" w:rsidRDefault="00F53003" w:rsidP="00F53003">
      <w:pPr>
        <w:jc w:val="both"/>
        <w:rPr>
          <w:sz w:val="26"/>
          <w:szCs w:val="26"/>
        </w:rPr>
      </w:pPr>
      <w:r w:rsidRPr="00746F1B">
        <w:rPr>
          <w:sz w:val="26"/>
          <w:szCs w:val="26"/>
        </w:rPr>
        <w:t>ул. Дзержинского, д. 3,</w:t>
      </w:r>
      <w:r>
        <w:rPr>
          <w:sz w:val="26"/>
          <w:szCs w:val="26"/>
        </w:rPr>
        <w:t xml:space="preserve"> </w:t>
      </w:r>
      <w:r w:rsidRPr="00746F1B">
        <w:rPr>
          <w:sz w:val="26"/>
          <w:szCs w:val="26"/>
        </w:rPr>
        <w:t>ул. Кирова, д. 11,</w:t>
      </w:r>
      <w:r>
        <w:rPr>
          <w:sz w:val="26"/>
          <w:szCs w:val="26"/>
        </w:rPr>
        <w:t xml:space="preserve"> пр. Ленинский, д. 39 к. 2, </w:t>
      </w:r>
      <w:r w:rsidRPr="00746F1B">
        <w:rPr>
          <w:sz w:val="26"/>
          <w:szCs w:val="26"/>
        </w:rPr>
        <w:t>ул. Лауреатов, д. 75,</w:t>
      </w:r>
      <w:r w:rsidRPr="008B46F9">
        <w:rPr>
          <w:sz w:val="26"/>
          <w:szCs w:val="26"/>
        </w:rPr>
        <w:t xml:space="preserve"> </w:t>
      </w:r>
      <w:r w:rsidRPr="00746F1B">
        <w:rPr>
          <w:sz w:val="26"/>
          <w:szCs w:val="26"/>
        </w:rPr>
        <w:t>ул. Московская, д. 14,</w:t>
      </w:r>
      <w:r>
        <w:rPr>
          <w:sz w:val="26"/>
          <w:szCs w:val="26"/>
        </w:rPr>
        <w:t xml:space="preserve"> </w:t>
      </w:r>
      <w:r w:rsidRPr="00746F1B">
        <w:rPr>
          <w:sz w:val="26"/>
          <w:szCs w:val="26"/>
        </w:rPr>
        <w:t>ул. Надеждинская, д. 1, ул. Надеждинская, д. 18,</w:t>
      </w:r>
      <w:r>
        <w:rPr>
          <w:sz w:val="26"/>
          <w:szCs w:val="26"/>
        </w:rPr>
        <w:t xml:space="preserve"> </w:t>
      </w:r>
      <w:r w:rsidRPr="00746F1B">
        <w:rPr>
          <w:sz w:val="26"/>
          <w:szCs w:val="26"/>
        </w:rPr>
        <w:t>ул. Шахтерская, д. 9,</w:t>
      </w:r>
      <w:r>
        <w:rPr>
          <w:sz w:val="26"/>
          <w:szCs w:val="26"/>
        </w:rPr>
        <w:t xml:space="preserve"> </w:t>
      </w:r>
      <w:r w:rsidRPr="00746F1B">
        <w:rPr>
          <w:sz w:val="26"/>
          <w:szCs w:val="26"/>
        </w:rPr>
        <w:t>ул. Шахтерская, д. 18</w:t>
      </w:r>
      <w:r>
        <w:rPr>
          <w:sz w:val="26"/>
          <w:szCs w:val="26"/>
        </w:rPr>
        <w:t xml:space="preserve">. Кроме </w:t>
      </w:r>
      <w:r w:rsidRPr="002745C1">
        <w:rPr>
          <w:sz w:val="26"/>
          <w:szCs w:val="26"/>
        </w:rPr>
        <w:t>того, выполнены работы</w:t>
      </w:r>
      <w:r w:rsidRPr="00746F1B">
        <w:rPr>
          <w:sz w:val="26"/>
          <w:szCs w:val="26"/>
        </w:rPr>
        <w:t xml:space="preserve"> по установке баннеров на </w:t>
      </w:r>
      <w:r>
        <w:rPr>
          <w:sz w:val="26"/>
          <w:szCs w:val="26"/>
        </w:rPr>
        <w:t>МКД</w:t>
      </w:r>
      <w:r w:rsidRPr="00746F1B">
        <w:rPr>
          <w:sz w:val="26"/>
          <w:szCs w:val="26"/>
        </w:rPr>
        <w:t xml:space="preserve"> по адрес</w:t>
      </w:r>
      <w:r>
        <w:rPr>
          <w:sz w:val="26"/>
          <w:szCs w:val="26"/>
        </w:rPr>
        <w:t>ам</w:t>
      </w:r>
      <w:r w:rsidRPr="00746F1B">
        <w:rPr>
          <w:sz w:val="26"/>
          <w:szCs w:val="26"/>
        </w:rPr>
        <w:t>: пр. Ленинский, д. 47, ул. Мира, д. 7 (торц</w:t>
      </w:r>
      <w:r>
        <w:rPr>
          <w:sz w:val="26"/>
          <w:szCs w:val="26"/>
        </w:rPr>
        <w:t>евая часть</w:t>
      </w:r>
      <w:r w:rsidRPr="00746F1B">
        <w:rPr>
          <w:sz w:val="26"/>
          <w:szCs w:val="26"/>
        </w:rPr>
        <w:t xml:space="preserve"> фасада). </w:t>
      </w:r>
    </w:p>
    <w:p w14:paraId="7FF72788" w14:textId="77777777" w:rsidR="00F53003" w:rsidRPr="00A8595C" w:rsidRDefault="00F53003" w:rsidP="00F53003">
      <w:pPr>
        <w:ind w:firstLine="709"/>
        <w:contextualSpacing/>
        <w:jc w:val="both"/>
        <w:rPr>
          <w:sz w:val="26"/>
          <w:szCs w:val="26"/>
        </w:rPr>
      </w:pPr>
      <w:r w:rsidRPr="00A8595C">
        <w:rPr>
          <w:sz w:val="26"/>
          <w:szCs w:val="26"/>
        </w:rPr>
        <w:t>Освоение средств не в полном объеме произошло по следующим причинам:</w:t>
      </w:r>
    </w:p>
    <w:p w14:paraId="47B48890" w14:textId="77777777" w:rsidR="00F53003" w:rsidRDefault="00F53003" w:rsidP="00F53003">
      <w:pPr>
        <w:numPr>
          <w:ilvl w:val="0"/>
          <w:numId w:val="7"/>
        </w:numPr>
        <w:tabs>
          <w:tab w:val="left" w:pos="993"/>
        </w:tabs>
        <w:ind w:left="0" w:firstLine="708"/>
        <w:contextualSpacing/>
        <w:jc w:val="both"/>
        <w:rPr>
          <w:sz w:val="26"/>
          <w:szCs w:val="26"/>
        </w:rPr>
      </w:pPr>
      <w:r w:rsidRPr="00A8595C">
        <w:rPr>
          <w:sz w:val="26"/>
          <w:szCs w:val="26"/>
        </w:rPr>
        <w:t>консервация проводится по мере необходимости;</w:t>
      </w:r>
    </w:p>
    <w:p w14:paraId="73E7D566" w14:textId="77777777" w:rsidR="00F53003" w:rsidRPr="002745C1" w:rsidRDefault="00F53003" w:rsidP="00F53003">
      <w:pPr>
        <w:numPr>
          <w:ilvl w:val="0"/>
          <w:numId w:val="7"/>
        </w:numPr>
        <w:tabs>
          <w:tab w:val="left" w:pos="993"/>
        </w:tabs>
        <w:ind w:left="0" w:firstLine="709"/>
        <w:contextualSpacing/>
        <w:jc w:val="both"/>
        <w:rPr>
          <w:b/>
          <w:sz w:val="26"/>
          <w:szCs w:val="26"/>
        </w:rPr>
      </w:pPr>
      <w:r w:rsidRPr="002745C1">
        <w:rPr>
          <w:sz w:val="26"/>
          <w:szCs w:val="26"/>
        </w:rPr>
        <w:t xml:space="preserve">расторжение подрядной организацией муниципального контракта на установку баннера на МКД по адресу: ул. Мира, д. 7 (уличная, дворовая часть фасада). </w:t>
      </w:r>
    </w:p>
    <w:p w14:paraId="1FF2A923" w14:textId="77777777" w:rsidR="00F53003" w:rsidRPr="00F24C07" w:rsidRDefault="00F53003" w:rsidP="00F53003">
      <w:pPr>
        <w:ind w:firstLine="709"/>
        <w:jc w:val="both"/>
        <w:rPr>
          <w:sz w:val="26"/>
          <w:szCs w:val="26"/>
        </w:rPr>
      </w:pPr>
      <w:r w:rsidRPr="00F24C07">
        <w:rPr>
          <w:b/>
          <w:sz w:val="26"/>
          <w:szCs w:val="26"/>
        </w:rPr>
        <w:t xml:space="preserve">Отдельное мероприятие 5. </w:t>
      </w:r>
      <w:r w:rsidRPr="00F24C07">
        <w:rPr>
          <w:sz w:val="26"/>
          <w:szCs w:val="26"/>
        </w:rPr>
        <w:t>«Разработка и последующая актуализация схем теплоснабжения, водоснабжения и водоотведения муниципального образования город Норильск»</w:t>
      </w:r>
    </w:p>
    <w:p w14:paraId="3B4F5997" w14:textId="2F7414F2" w:rsidR="00F53003" w:rsidRPr="00F53003" w:rsidRDefault="00F53003" w:rsidP="00F53003">
      <w:pPr>
        <w:ind w:firstLine="709"/>
        <w:jc w:val="right"/>
        <w:rPr>
          <w:bCs/>
        </w:rPr>
      </w:pPr>
      <w:r w:rsidRPr="00F53003">
        <w:rPr>
          <w:bCs/>
        </w:rPr>
        <w:t>Таблица 41</w:t>
      </w:r>
    </w:p>
    <w:p w14:paraId="6E2CC055" w14:textId="77777777" w:rsidR="00F53003" w:rsidRPr="00F53003" w:rsidRDefault="00F53003" w:rsidP="00F53003">
      <w:pPr>
        <w:ind w:firstLine="709"/>
        <w:jc w:val="right"/>
        <w:rPr>
          <w:bCs/>
        </w:rPr>
      </w:pPr>
      <w:r w:rsidRPr="00F53003">
        <w:rPr>
          <w:bCs/>
        </w:rPr>
        <w:t>тыс. рублей</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7"/>
        <w:gridCol w:w="3480"/>
        <w:gridCol w:w="848"/>
        <w:gridCol w:w="1843"/>
        <w:gridCol w:w="1559"/>
        <w:gridCol w:w="987"/>
      </w:tblGrid>
      <w:tr w:rsidR="00F53003" w:rsidRPr="00F24C07" w14:paraId="0D70E856" w14:textId="77777777" w:rsidTr="00F53003">
        <w:trPr>
          <w:trHeight w:val="804"/>
          <w:tblHeader/>
          <w:jc w:val="center"/>
        </w:trPr>
        <w:tc>
          <w:tcPr>
            <w:tcW w:w="336" w:type="pct"/>
            <w:vMerge w:val="restart"/>
            <w:tcBorders>
              <w:top w:val="single" w:sz="4" w:space="0" w:color="auto"/>
              <w:left w:val="single" w:sz="4" w:space="0" w:color="auto"/>
              <w:bottom w:val="single" w:sz="4" w:space="0" w:color="auto"/>
              <w:right w:val="single" w:sz="4" w:space="0" w:color="auto"/>
            </w:tcBorders>
            <w:vAlign w:val="center"/>
            <w:hideMark/>
          </w:tcPr>
          <w:p w14:paraId="45DB6BD9" w14:textId="77777777" w:rsidR="00F53003" w:rsidRPr="00F24C07" w:rsidRDefault="00F53003" w:rsidP="00F53003">
            <w:pPr>
              <w:spacing w:line="256" w:lineRule="auto"/>
              <w:jc w:val="center"/>
              <w:rPr>
                <w:b/>
                <w:bCs/>
              </w:rPr>
            </w:pPr>
            <w:r w:rsidRPr="00F24C07">
              <w:rPr>
                <w:b/>
                <w:bCs/>
              </w:rPr>
              <w:t>№ п/п</w:t>
            </w:r>
          </w:p>
        </w:tc>
        <w:tc>
          <w:tcPr>
            <w:tcW w:w="1862" w:type="pct"/>
            <w:vMerge w:val="restart"/>
            <w:tcBorders>
              <w:top w:val="single" w:sz="4" w:space="0" w:color="auto"/>
              <w:left w:val="single" w:sz="4" w:space="0" w:color="auto"/>
              <w:bottom w:val="single" w:sz="4" w:space="0" w:color="auto"/>
              <w:right w:val="single" w:sz="4" w:space="0" w:color="auto"/>
            </w:tcBorders>
            <w:vAlign w:val="center"/>
            <w:hideMark/>
          </w:tcPr>
          <w:p w14:paraId="0DC53E20" w14:textId="77777777" w:rsidR="00F53003" w:rsidRPr="00F24C07" w:rsidRDefault="00F53003" w:rsidP="00F53003">
            <w:pPr>
              <w:spacing w:line="256" w:lineRule="auto"/>
              <w:jc w:val="center"/>
              <w:rPr>
                <w:b/>
              </w:rPr>
            </w:pPr>
            <w:r w:rsidRPr="00F24C07">
              <w:rPr>
                <w:b/>
              </w:rPr>
              <w:t>Наименование ГРБС</w:t>
            </w:r>
          </w:p>
        </w:tc>
        <w:tc>
          <w:tcPr>
            <w:tcW w:w="45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ED0061" w14:textId="77777777" w:rsidR="00F53003" w:rsidRPr="00F24C07" w:rsidRDefault="00F53003" w:rsidP="00F53003">
            <w:pPr>
              <w:spacing w:line="256" w:lineRule="auto"/>
              <w:ind w:left="283" w:right="113"/>
              <w:rPr>
                <w:b/>
              </w:rPr>
            </w:pPr>
            <w:r w:rsidRPr="00F24C07">
              <w:rPr>
                <w:b/>
              </w:rPr>
              <w:t>Раздел, подраздел</w:t>
            </w:r>
          </w:p>
        </w:tc>
        <w:tc>
          <w:tcPr>
            <w:tcW w:w="1820" w:type="pct"/>
            <w:gridSpan w:val="2"/>
            <w:tcBorders>
              <w:top w:val="single" w:sz="4" w:space="0" w:color="auto"/>
              <w:left w:val="single" w:sz="4" w:space="0" w:color="auto"/>
              <w:bottom w:val="single" w:sz="4" w:space="0" w:color="auto"/>
              <w:right w:val="single" w:sz="4" w:space="0" w:color="auto"/>
            </w:tcBorders>
            <w:vAlign w:val="center"/>
            <w:hideMark/>
          </w:tcPr>
          <w:p w14:paraId="39347044" w14:textId="77777777" w:rsidR="00F53003" w:rsidRPr="00F24C07" w:rsidRDefault="00F53003" w:rsidP="00F53003">
            <w:pPr>
              <w:spacing w:line="256" w:lineRule="auto"/>
              <w:jc w:val="center"/>
              <w:rPr>
                <w:b/>
              </w:rPr>
            </w:pPr>
            <w:r w:rsidRPr="00F24C07">
              <w:rPr>
                <w:b/>
              </w:rPr>
              <w:t xml:space="preserve">Объем бюджетных ассигнований </w:t>
            </w:r>
          </w:p>
        </w:tc>
        <w:tc>
          <w:tcPr>
            <w:tcW w:w="528" w:type="pct"/>
            <w:vMerge w:val="restart"/>
            <w:tcBorders>
              <w:top w:val="single" w:sz="4" w:space="0" w:color="auto"/>
              <w:left w:val="single" w:sz="4" w:space="0" w:color="auto"/>
              <w:bottom w:val="single" w:sz="4" w:space="0" w:color="auto"/>
              <w:right w:val="single" w:sz="4" w:space="0" w:color="auto"/>
            </w:tcBorders>
            <w:vAlign w:val="center"/>
            <w:hideMark/>
          </w:tcPr>
          <w:p w14:paraId="2BC3B12D" w14:textId="77777777" w:rsidR="00F53003" w:rsidRPr="00F24C07" w:rsidRDefault="00F53003" w:rsidP="00F53003">
            <w:pPr>
              <w:spacing w:line="256" w:lineRule="auto"/>
              <w:jc w:val="center"/>
              <w:rPr>
                <w:b/>
              </w:rPr>
            </w:pPr>
            <w:r w:rsidRPr="00F24C07">
              <w:rPr>
                <w:b/>
              </w:rPr>
              <w:t>%</w:t>
            </w:r>
          </w:p>
        </w:tc>
      </w:tr>
      <w:tr w:rsidR="00F53003" w:rsidRPr="00F24C07" w14:paraId="51C59301" w14:textId="77777777" w:rsidTr="00F53003">
        <w:trPr>
          <w:trHeight w:val="844"/>
          <w:tblHeader/>
          <w:jc w:val="center"/>
        </w:trPr>
        <w:tc>
          <w:tcPr>
            <w:tcW w:w="336" w:type="pct"/>
            <w:vMerge/>
            <w:tcBorders>
              <w:top w:val="single" w:sz="4" w:space="0" w:color="auto"/>
              <w:left w:val="single" w:sz="4" w:space="0" w:color="auto"/>
              <w:bottom w:val="single" w:sz="4" w:space="0" w:color="auto"/>
              <w:right w:val="single" w:sz="4" w:space="0" w:color="auto"/>
            </w:tcBorders>
            <w:vAlign w:val="center"/>
            <w:hideMark/>
          </w:tcPr>
          <w:p w14:paraId="3F8DEEAE" w14:textId="77777777" w:rsidR="00F53003" w:rsidRPr="00F24C07" w:rsidRDefault="00F53003" w:rsidP="00F53003">
            <w:pPr>
              <w:spacing w:line="256" w:lineRule="auto"/>
              <w:rPr>
                <w:b/>
                <w:bCs/>
              </w:rPr>
            </w:pPr>
          </w:p>
        </w:tc>
        <w:tc>
          <w:tcPr>
            <w:tcW w:w="1862" w:type="pct"/>
            <w:vMerge/>
            <w:tcBorders>
              <w:top w:val="single" w:sz="4" w:space="0" w:color="auto"/>
              <w:left w:val="single" w:sz="4" w:space="0" w:color="auto"/>
              <w:bottom w:val="single" w:sz="4" w:space="0" w:color="auto"/>
              <w:right w:val="single" w:sz="4" w:space="0" w:color="auto"/>
            </w:tcBorders>
            <w:vAlign w:val="center"/>
            <w:hideMark/>
          </w:tcPr>
          <w:p w14:paraId="430A4EF8" w14:textId="77777777" w:rsidR="00F53003" w:rsidRPr="00F24C07" w:rsidRDefault="00F53003" w:rsidP="00F53003">
            <w:pPr>
              <w:spacing w:line="256" w:lineRule="auto"/>
              <w:rPr>
                <w:b/>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7D845E0D" w14:textId="77777777" w:rsidR="00F53003" w:rsidRPr="00F24C07" w:rsidRDefault="00F53003" w:rsidP="00F53003">
            <w:pPr>
              <w:spacing w:line="256" w:lineRule="auto"/>
              <w:rPr>
                <w:b/>
              </w:rPr>
            </w:pP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191062" w14:textId="77777777" w:rsidR="00F53003" w:rsidRPr="00F24C07" w:rsidRDefault="00F53003" w:rsidP="00F53003">
            <w:pPr>
              <w:spacing w:line="256" w:lineRule="auto"/>
              <w:jc w:val="center"/>
              <w:rPr>
                <w:b/>
                <w:bCs/>
              </w:rPr>
            </w:pPr>
            <w:r w:rsidRPr="00F24C07">
              <w:rPr>
                <w:b/>
                <w:bCs/>
              </w:rPr>
              <w:t>Уточненный план</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65C97" w14:textId="77777777" w:rsidR="00F53003" w:rsidRPr="00F24C07" w:rsidRDefault="00F53003" w:rsidP="00F53003">
            <w:pPr>
              <w:spacing w:line="256" w:lineRule="auto"/>
              <w:jc w:val="center"/>
              <w:rPr>
                <w:b/>
                <w:bCs/>
              </w:rPr>
            </w:pPr>
            <w:r w:rsidRPr="00F24C07">
              <w:rPr>
                <w:b/>
                <w:bCs/>
              </w:rPr>
              <w:t>Исполнение</w:t>
            </w:r>
          </w:p>
        </w:tc>
        <w:tc>
          <w:tcPr>
            <w:tcW w:w="528" w:type="pct"/>
            <w:vMerge/>
            <w:tcBorders>
              <w:top w:val="single" w:sz="4" w:space="0" w:color="auto"/>
              <w:left w:val="single" w:sz="4" w:space="0" w:color="auto"/>
              <w:bottom w:val="single" w:sz="4" w:space="0" w:color="auto"/>
              <w:right w:val="single" w:sz="4" w:space="0" w:color="auto"/>
            </w:tcBorders>
            <w:vAlign w:val="center"/>
            <w:hideMark/>
          </w:tcPr>
          <w:p w14:paraId="396AD04B" w14:textId="77777777" w:rsidR="00F53003" w:rsidRPr="00F24C07" w:rsidRDefault="00F53003" w:rsidP="00F53003">
            <w:pPr>
              <w:spacing w:line="256" w:lineRule="auto"/>
              <w:rPr>
                <w:b/>
              </w:rPr>
            </w:pPr>
          </w:p>
        </w:tc>
      </w:tr>
      <w:tr w:rsidR="00F53003" w:rsidRPr="00F24C07" w14:paraId="0A536490" w14:textId="77777777" w:rsidTr="00F53003">
        <w:trPr>
          <w:trHeight w:val="439"/>
          <w:jc w:val="center"/>
        </w:trPr>
        <w:tc>
          <w:tcPr>
            <w:tcW w:w="336" w:type="pct"/>
            <w:tcBorders>
              <w:top w:val="single" w:sz="4" w:space="0" w:color="auto"/>
              <w:left w:val="single" w:sz="4" w:space="0" w:color="auto"/>
              <w:bottom w:val="single" w:sz="4" w:space="0" w:color="auto"/>
              <w:right w:val="single" w:sz="4" w:space="0" w:color="auto"/>
            </w:tcBorders>
            <w:shd w:val="clear" w:color="auto" w:fill="BFBFBF"/>
          </w:tcPr>
          <w:p w14:paraId="23A56B53" w14:textId="77777777" w:rsidR="00F53003" w:rsidRPr="00F24C07" w:rsidRDefault="00F53003" w:rsidP="00F53003">
            <w:pPr>
              <w:spacing w:line="256" w:lineRule="auto"/>
              <w:ind w:left="283"/>
              <w:rPr>
                <w:b/>
              </w:rPr>
            </w:pPr>
          </w:p>
        </w:tc>
        <w:tc>
          <w:tcPr>
            <w:tcW w:w="18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C132074" w14:textId="77777777" w:rsidR="00F53003" w:rsidRPr="00F24C07" w:rsidRDefault="00F53003" w:rsidP="00F53003">
            <w:pPr>
              <w:spacing w:line="256" w:lineRule="auto"/>
              <w:ind w:left="20"/>
              <w:rPr>
                <w:b/>
              </w:rPr>
            </w:pPr>
            <w:r w:rsidRPr="00F24C07">
              <w:rPr>
                <w:b/>
              </w:rPr>
              <w:t>ВСЕГО:</w:t>
            </w:r>
          </w:p>
        </w:tc>
        <w:tc>
          <w:tcPr>
            <w:tcW w:w="454" w:type="pct"/>
            <w:tcBorders>
              <w:top w:val="single" w:sz="4" w:space="0" w:color="auto"/>
              <w:left w:val="single" w:sz="4" w:space="0" w:color="auto"/>
              <w:bottom w:val="single" w:sz="4" w:space="0" w:color="auto"/>
              <w:right w:val="single" w:sz="4" w:space="0" w:color="auto"/>
            </w:tcBorders>
            <w:shd w:val="clear" w:color="auto" w:fill="BFBFBF"/>
            <w:vAlign w:val="center"/>
          </w:tcPr>
          <w:p w14:paraId="24D0B8B1" w14:textId="77777777" w:rsidR="00F53003" w:rsidRPr="00F24C07" w:rsidRDefault="00F53003" w:rsidP="00F53003">
            <w:pPr>
              <w:spacing w:line="256" w:lineRule="auto"/>
              <w:ind w:left="283"/>
              <w:jc w:val="center"/>
              <w:rPr>
                <w:b/>
                <w:bCs/>
              </w:rPr>
            </w:pPr>
          </w:p>
        </w:tc>
        <w:tc>
          <w:tcPr>
            <w:tcW w:w="9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64A1AC4" w14:textId="77777777" w:rsidR="00F53003" w:rsidRPr="00F24C07" w:rsidRDefault="00F53003" w:rsidP="00F53003">
            <w:pPr>
              <w:spacing w:line="256" w:lineRule="auto"/>
              <w:jc w:val="center"/>
              <w:rPr>
                <w:b/>
              </w:rPr>
            </w:pPr>
            <w:r w:rsidRPr="00F24C07">
              <w:rPr>
                <w:b/>
              </w:rPr>
              <w:t>1 299,8</w:t>
            </w:r>
          </w:p>
        </w:tc>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F1C173" w14:textId="77777777" w:rsidR="00F53003" w:rsidRPr="00F24C07" w:rsidRDefault="00F53003" w:rsidP="00F53003">
            <w:pPr>
              <w:spacing w:line="256" w:lineRule="auto"/>
              <w:ind w:left="-56"/>
              <w:jc w:val="center"/>
              <w:rPr>
                <w:b/>
                <w:bCs/>
              </w:rPr>
            </w:pPr>
            <w:r w:rsidRPr="00F24C07">
              <w:rPr>
                <w:b/>
                <w:bCs/>
              </w:rPr>
              <w:t>1 299,8</w:t>
            </w:r>
          </w:p>
        </w:tc>
        <w:tc>
          <w:tcPr>
            <w:tcW w:w="52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971026" w14:textId="77777777" w:rsidR="00F53003" w:rsidRPr="00F24C07" w:rsidRDefault="00F53003" w:rsidP="00F53003">
            <w:pPr>
              <w:spacing w:line="256" w:lineRule="auto"/>
              <w:jc w:val="center"/>
              <w:rPr>
                <w:b/>
                <w:bCs/>
              </w:rPr>
            </w:pPr>
            <w:r w:rsidRPr="00F24C07">
              <w:rPr>
                <w:b/>
                <w:bCs/>
              </w:rPr>
              <w:t>100,0</w:t>
            </w:r>
          </w:p>
        </w:tc>
      </w:tr>
      <w:tr w:rsidR="00F53003" w:rsidRPr="00F24C07" w14:paraId="6C67B284" w14:textId="77777777" w:rsidTr="00F53003">
        <w:trPr>
          <w:trHeight w:val="284"/>
          <w:jc w:val="center"/>
        </w:trPr>
        <w:tc>
          <w:tcPr>
            <w:tcW w:w="336" w:type="pct"/>
            <w:tcBorders>
              <w:top w:val="single" w:sz="4" w:space="0" w:color="auto"/>
              <w:left w:val="single" w:sz="4" w:space="0" w:color="auto"/>
              <w:bottom w:val="single" w:sz="4" w:space="0" w:color="auto"/>
              <w:right w:val="single" w:sz="4" w:space="0" w:color="auto"/>
            </w:tcBorders>
          </w:tcPr>
          <w:p w14:paraId="3C45AB39" w14:textId="77777777" w:rsidR="00F53003" w:rsidRPr="00F24C07" w:rsidRDefault="00F53003" w:rsidP="00F53003">
            <w:pPr>
              <w:spacing w:line="256" w:lineRule="auto"/>
              <w:ind w:left="283"/>
              <w:rPr>
                <w:i/>
              </w:rPr>
            </w:pPr>
          </w:p>
        </w:tc>
        <w:tc>
          <w:tcPr>
            <w:tcW w:w="1862" w:type="pct"/>
            <w:tcBorders>
              <w:top w:val="single" w:sz="4" w:space="0" w:color="auto"/>
              <w:left w:val="single" w:sz="4" w:space="0" w:color="auto"/>
              <w:bottom w:val="single" w:sz="4" w:space="0" w:color="auto"/>
              <w:right w:val="single" w:sz="4" w:space="0" w:color="auto"/>
            </w:tcBorders>
            <w:vAlign w:val="center"/>
            <w:hideMark/>
          </w:tcPr>
          <w:p w14:paraId="57C68B6A" w14:textId="77777777" w:rsidR="00F53003" w:rsidRPr="00F24C07" w:rsidRDefault="00F53003" w:rsidP="00F53003">
            <w:pPr>
              <w:spacing w:line="256" w:lineRule="auto"/>
              <w:ind w:left="20"/>
              <w:rPr>
                <w:i/>
              </w:rPr>
            </w:pPr>
            <w:r w:rsidRPr="00F24C07">
              <w:rPr>
                <w:i/>
              </w:rPr>
              <w:t>в том числе:</w:t>
            </w:r>
          </w:p>
        </w:tc>
        <w:tc>
          <w:tcPr>
            <w:tcW w:w="454" w:type="pct"/>
            <w:tcBorders>
              <w:top w:val="single" w:sz="4" w:space="0" w:color="auto"/>
              <w:left w:val="single" w:sz="4" w:space="0" w:color="auto"/>
              <w:bottom w:val="single" w:sz="4" w:space="0" w:color="auto"/>
              <w:right w:val="single" w:sz="4" w:space="0" w:color="auto"/>
            </w:tcBorders>
          </w:tcPr>
          <w:p w14:paraId="76DF35F3" w14:textId="77777777" w:rsidR="00F53003" w:rsidRPr="00F24C07" w:rsidRDefault="00F53003" w:rsidP="00F53003">
            <w:pPr>
              <w:spacing w:line="256" w:lineRule="auto"/>
              <w:ind w:left="283"/>
              <w:jc w:val="center"/>
              <w:rPr>
                <w:b/>
              </w:rPr>
            </w:pPr>
          </w:p>
        </w:tc>
        <w:tc>
          <w:tcPr>
            <w:tcW w:w="986" w:type="pct"/>
            <w:tcBorders>
              <w:top w:val="single" w:sz="4" w:space="0" w:color="auto"/>
              <w:left w:val="single" w:sz="4" w:space="0" w:color="auto"/>
              <w:bottom w:val="single" w:sz="4" w:space="0" w:color="auto"/>
              <w:right w:val="single" w:sz="4" w:space="0" w:color="auto"/>
            </w:tcBorders>
            <w:vAlign w:val="center"/>
          </w:tcPr>
          <w:p w14:paraId="6C25A050" w14:textId="77777777" w:rsidR="00F53003" w:rsidRPr="00F24C07" w:rsidRDefault="00F53003" w:rsidP="00F53003">
            <w:pPr>
              <w:spacing w:line="256" w:lineRule="auto"/>
              <w:jc w:val="center"/>
              <w:rPr>
                <w:b/>
              </w:rPr>
            </w:pPr>
          </w:p>
        </w:tc>
        <w:tc>
          <w:tcPr>
            <w:tcW w:w="834" w:type="pct"/>
            <w:tcBorders>
              <w:top w:val="single" w:sz="4" w:space="0" w:color="auto"/>
              <w:left w:val="single" w:sz="4" w:space="0" w:color="auto"/>
              <w:bottom w:val="single" w:sz="4" w:space="0" w:color="auto"/>
              <w:right w:val="single" w:sz="4" w:space="0" w:color="auto"/>
            </w:tcBorders>
          </w:tcPr>
          <w:p w14:paraId="7A8412C6" w14:textId="77777777" w:rsidR="00F53003" w:rsidRPr="00F24C07" w:rsidRDefault="00F53003" w:rsidP="00F53003">
            <w:pPr>
              <w:spacing w:line="256" w:lineRule="auto"/>
              <w:ind w:left="-56"/>
              <w:jc w:val="center"/>
              <w:rPr>
                <w:b/>
              </w:rPr>
            </w:pPr>
          </w:p>
        </w:tc>
        <w:tc>
          <w:tcPr>
            <w:tcW w:w="528" w:type="pct"/>
            <w:tcBorders>
              <w:top w:val="single" w:sz="4" w:space="0" w:color="auto"/>
              <w:left w:val="single" w:sz="4" w:space="0" w:color="auto"/>
              <w:bottom w:val="single" w:sz="4" w:space="0" w:color="auto"/>
              <w:right w:val="single" w:sz="4" w:space="0" w:color="auto"/>
            </w:tcBorders>
          </w:tcPr>
          <w:p w14:paraId="37D11D8E" w14:textId="77777777" w:rsidR="00F53003" w:rsidRPr="00F24C07" w:rsidRDefault="00F53003" w:rsidP="00F53003">
            <w:pPr>
              <w:spacing w:line="256" w:lineRule="auto"/>
              <w:jc w:val="center"/>
              <w:rPr>
                <w:b/>
              </w:rPr>
            </w:pPr>
          </w:p>
        </w:tc>
      </w:tr>
      <w:tr w:rsidR="00F53003" w:rsidRPr="00F24C07" w14:paraId="22F244EF" w14:textId="77777777" w:rsidTr="00F53003">
        <w:trPr>
          <w:jc w:val="center"/>
        </w:trPr>
        <w:tc>
          <w:tcPr>
            <w:tcW w:w="336" w:type="pct"/>
            <w:tcBorders>
              <w:top w:val="single" w:sz="4" w:space="0" w:color="auto"/>
              <w:left w:val="single" w:sz="4" w:space="0" w:color="auto"/>
              <w:bottom w:val="single" w:sz="4" w:space="0" w:color="auto"/>
              <w:right w:val="single" w:sz="4" w:space="0" w:color="auto"/>
            </w:tcBorders>
            <w:vAlign w:val="center"/>
            <w:hideMark/>
          </w:tcPr>
          <w:p w14:paraId="61385B4D" w14:textId="77777777" w:rsidR="00F53003" w:rsidRPr="00F24C07" w:rsidRDefault="00F53003" w:rsidP="00F53003">
            <w:pPr>
              <w:spacing w:line="256" w:lineRule="auto"/>
              <w:ind w:left="80"/>
              <w:jc w:val="center"/>
              <w:rPr>
                <w:i/>
                <w:color w:val="0000CC"/>
              </w:rPr>
            </w:pPr>
            <w:r w:rsidRPr="00F24C07">
              <w:rPr>
                <w:i/>
                <w:color w:val="0000CC"/>
              </w:rPr>
              <w:t>1.</w:t>
            </w:r>
          </w:p>
        </w:tc>
        <w:tc>
          <w:tcPr>
            <w:tcW w:w="1862" w:type="pct"/>
            <w:tcBorders>
              <w:top w:val="single" w:sz="4" w:space="0" w:color="auto"/>
              <w:left w:val="single" w:sz="4" w:space="0" w:color="auto"/>
              <w:bottom w:val="single" w:sz="4" w:space="0" w:color="auto"/>
              <w:right w:val="single" w:sz="4" w:space="0" w:color="auto"/>
            </w:tcBorders>
            <w:hideMark/>
          </w:tcPr>
          <w:p w14:paraId="4A1381CC" w14:textId="77777777" w:rsidR="00F53003" w:rsidRPr="00F24C07" w:rsidRDefault="00F53003" w:rsidP="00F53003">
            <w:pPr>
              <w:spacing w:line="256" w:lineRule="auto"/>
              <w:ind w:left="20"/>
              <w:rPr>
                <w:i/>
                <w:color w:val="0000CC"/>
              </w:rPr>
            </w:pPr>
            <w:r w:rsidRPr="00F24C07">
              <w:rPr>
                <w:i/>
                <w:color w:val="0000CC"/>
              </w:rPr>
              <w:t>Управление городского хозяйства Администрации города Норильска</w:t>
            </w:r>
          </w:p>
        </w:tc>
        <w:tc>
          <w:tcPr>
            <w:tcW w:w="454" w:type="pct"/>
            <w:tcBorders>
              <w:top w:val="single" w:sz="4" w:space="0" w:color="auto"/>
              <w:left w:val="single" w:sz="4" w:space="0" w:color="auto"/>
              <w:bottom w:val="single" w:sz="4" w:space="0" w:color="auto"/>
              <w:right w:val="single" w:sz="4" w:space="0" w:color="auto"/>
            </w:tcBorders>
          </w:tcPr>
          <w:p w14:paraId="69674D5E" w14:textId="77777777" w:rsidR="00F53003" w:rsidRPr="00F24C07" w:rsidRDefault="00F53003" w:rsidP="00F53003">
            <w:pPr>
              <w:spacing w:line="256" w:lineRule="auto"/>
              <w:ind w:left="283"/>
              <w:jc w:val="center"/>
              <w:rPr>
                <w:i/>
                <w:color w:val="0000CC"/>
              </w:rPr>
            </w:pPr>
          </w:p>
        </w:tc>
        <w:tc>
          <w:tcPr>
            <w:tcW w:w="986" w:type="pct"/>
            <w:tcBorders>
              <w:top w:val="single" w:sz="4" w:space="0" w:color="auto"/>
              <w:left w:val="single" w:sz="4" w:space="0" w:color="auto"/>
              <w:bottom w:val="single" w:sz="4" w:space="0" w:color="auto"/>
              <w:right w:val="single" w:sz="4" w:space="0" w:color="auto"/>
            </w:tcBorders>
            <w:vAlign w:val="center"/>
            <w:hideMark/>
          </w:tcPr>
          <w:p w14:paraId="3B0FFC52" w14:textId="77777777" w:rsidR="00F53003" w:rsidRPr="00F24C07" w:rsidRDefault="00F53003" w:rsidP="00F53003">
            <w:pPr>
              <w:spacing w:line="256" w:lineRule="auto"/>
              <w:jc w:val="center"/>
              <w:rPr>
                <w:i/>
                <w:color w:val="0000CC"/>
              </w:rPr>
            </w:pPr>
            <w:r w:rsidRPr="00F24C07">
              <w:rPr>
                <w:i/>
                <w:color w:val="0000CC"/>
              </w:rPr>
              <w:t>1 299,8</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FA237" w14:textId="77777777" w:rsidR="00F53003" w:rsidRPr="00F24C07" w:rsidRDefault="00F53003" w:rsidP="00F53003">
            <w:pPr>
              <w:spacing w:line="256" w:lineRule="auto"/>
              <w:ind w:left="-56"/>
              <w:jc w:val="center"/>
              <w:rPr>
                <w:i/>
                <w:color w:val="0000CC"/>
              </w:rPr>
            </w:pPr>
            <w:r w:rsidRPr="00F24C07">
              <w:rPr>
                <w:i/>
                <w:color w:val="0000CC"/>
              </w:rPr>
              <w:t>1 299,8</w:t>
            </w:r>
          </w:p>
        </w:tc>
        <w:tc>
          <w:tcPr>
            <w:tcW w:w="528" w:type="pct"/>
            <w:tcBorders>
              <w:top w:val="single" w:sz="4" w:space="0" w:color="auto"/>
              <w:left w:val="single" w:sz="4" w:space="0" w:color="auto"/>
              <w:bottom w:val="single" w:sz="4" w:space="0" w:color="auto"/>
              <w:right w:val="single" w:sz="4" w:space="0" w:color="auto"/>
            </w:tcBorders>
            <w:vAlign w:val="center"/>
            <w:hideMark/>
          </w:tcPr>
          <w:p w14:paraId="5D0EFC4F" w14:textId="77777777" w:rsidR="00F53003" w:rsidRPr="00F24C07" w:rsidRDefault="00F53003" w:rsidP="00F53003">
            <w:pPr>
              <w:spacing w:line="256" w:lineRule="auto"/>
              <w:jc w:val="center"/>
              <w:rPr>
                <w:i/>
                <w:color w:val="0000CC"/>
              </w:rPr>
            </w:pPr>
            <w:r w:rsidRPr="00F24C07">
              <w:rPr>
                <w:i/>
                <w:color w:val="0000CC"/>
              </w:rPr>
              <w:t>100,0</w:t>
            </w:r>
          </w:p>
        </w:tc>
      </w:tr>
      <w:tr w:rsidR="00F53003" w:rsidRPr="00F24C07" w14:paraId="2E596231" w14:textId="77777777" w:rsidTr="00F53003">
        <w:trPr>
          <w:trHeight w:val="567"/>
          <w:jc w:val="center"/>
        </w:trPr>
        <w:tc>
          <w:tcPr>
            <w:tcW w:w="336" w:type="pct"/>
            <w:tcBorders>
              <w:top w:val="single" w:sz="4" w:space="0" w:color="auto"/>
              <w:left w:val="single" w:sz="4" w:space="0" w:color="auto"/>
              <w:bottom w:val="single" w:sz="4" w:space="0" w:color="auto"/>
              <w:right w:val="single" w:sz="4" w:space="0" w:color="auto"/>
            </w:tcBorders>
          </w:tcPr>
          <w:p w14:paraId="434B3D52" w14:textId="77777777" w:rsidR="00F53003" w:rsidRPr="00F24C07" w:rsidRDefault="00F53003" w:rsidP="00F53003">
            <w:pPr>
              <w:spacing w:line="256" w:lineRule="auto"/>
              <w:ind w:left="283"/>
              <w:rPr>
                <w:i/>
                <w:color w:val="0000CC"/>
              </w:rPr>
            </w:pPr>
          </w:p>
        </w:tc>
        <w:tc>
          <w:tcPr>
            <w:tcW w:w="1862" w:type="pct"/>
            <w:tcBorders>
              <w:top w:val="single" w:sz="4" w:space="0" w:color="auto"/>
              <w:left w:val="single" w:sz="4" w:space="0" w:color="auto"/>
              <w:bottom w:val="single" w:sz="4" w:space="0" w:color="auto"/>
              <w:right w:val="single" w:sz="4" w:space="0" w:color="auto"/>
            </w:tcBorders>
            <w:vAlign w:val="center"/>
            <w:hideMark/>
          </w:tcPr>
          <w:p w14:paraId="387C4AFB" w14:textId="77777777" w:rsidR="00F53003" w:rsidRPr="00F24C07" w:rsidRDefault="00F53003" w:rsidP="00F53003">
            <w:pPr>
              <w:spacing w:line="256" w:lineRule="auto"/>
              <w:ind w:left="20" w:hanging="263"/>
              <w:rPr>
                <w:i/>
              </w:rPr>
            </w:pPr>
            <w:r w:rsidRPr="00F24C07">
              <w:rPr>
                <w:i/>
              </w:rPr>
              <w:t xml:space="preserve">     - средства местного бюджета</w:t>
            </w:r>
          </w:p>
        </w:tc>
        <w:tc>
          <w:tcPr>
            <w:tcW w:w="454" w:type="pct"/>
            <w:tcBorders>
              <w:top w:val="single" w:sz="4" w:space="0" w:color="auto"/>
              <w:left w:val="single" w:sz="4" w:space="0" w:color="auto"/>
              <w:bottom w:val="single" w:sz="4" w:space="0" w:color="auto"/>
              <w:right w:val="single" w:sz="4" w:space="0" w:color="auto"/>
            </w:tcBorders>
            <w:vAlign w:val="center"/>
            <w:hideMark/>
          </w:tcPr>
          <w:p w14:paraId="13555102" w14:textId="77777777" w:rsidR="00F53003" w:rsidRPr="00F24C07" w:rsidRDefault="00F53003" w:rsidP="00F53003">
            <w:pPr>
              <w:spacing w:line="256" w:lineRule="auto"/>
              <w:jc w:val="center"/>
              <w:rPr>
                <w:i/>
              </w:rPr>
            </w:pPr>
            <w:r w:rsidRPr="00F24C07">
              <w:rPr>
                <w:i/>
              </w:rPr>
              <w:t>0505</w:t>
            </w:r>
          </w:p>
        </w:tc>
        <w:tc>
          <w:tcPr>
            <w:tcW w:w="986" w:type="pct"/>
            <w:tcBorders>
              <w:top w:val="single" w:sz="4" w:space="0" w:color="auto"/>
              <w:left w:val="single" w:sz="4" w:space="0" w:color="auto"/>
              <w:bottom w:val="single" w:sz="4" w:space="0" w:color="auto"/>
              <w:right w:val="single" w:sz="4" w:space="0" w:color="auto"/>
            </w:tcBorders>
            <w:vAlign w:val="center"/>
            <w:hideMark/>
          </w:tcPr>
          <w:p w14:paraId="4B117AB0" w14:textId="77777777" w:rsidR="00F53003" w:rsidRPr="00F24C07" w:rsidRDefault="00F53003" w:rsidP="00F53003">
            <w:pPr>
              <w:spacing w:line="256" w:lineRule="auto"/>
              <w:jc w:val="center"/>
              <w:rPr>
                <w:i/>
              </w:rPr>
            </w:pPr>
            <w:r w:rsidRPr="00F24C07">
              <w:rPr>
                <w:i/>
              </w:rPr>
              <w:t>1 299,8</w:t>
            </w:r>
          </w:p>
        </w:tc>
        <w:tc>
          <w:tcPr>
            <w:tcW w:w="834" w:type="pct"/>
            <w:tcBorders>
              <w:top w:val="single" w:sz="4" w:space="0" w:color="auto"/>
              <w:left w:val="single" w:sz="4" w:space="0" w:color="auto"/>
              <w:bottom w:val="single" w:sz="4" w:space="0" w:color="auto"/>
              <w:right w:val="single" w:sz="4" w:space="0" w:color="auto"/>
            </w:tcBorders>
            <w:vAlign w:val="center"/>
            <w:hideMark/>
          </w:tcPr>
          <w:p w14:paraId="789C9E48" w14:textId="77777777" w:rsidR="00F53003" w:rsidRPr="00F24C07" w:rsidRDefault="00F53003" w:rsidP="00F53003">
            <w:pPr>
              <w:spacing w:line="256" w:lineRule="auto"/>
              <w:ind w:left="-56"/>
              <w:jc w:val="center"/>
              <w:rPr>
                <w:i/>
              </w:rPr>
            </w:pPr>
            <w:r w:rsidRPr="00F24C07">
              <w:rPr>
                <w:i/>
              </w:rPr>
              <w:t>1 299,8</w:t>
            </w:r>
          </w:p>
        </w:tc>
        <w:tc>
          <w:tcPr>
            <w:tcW w:w="528" w:type="pct"/>
            <w:tcBorders>
              <w:top w:val="single" w:sz="4" w:space="0" w:color="auto"/>
              <w:left w:val="single" w:sz="4" w:space="0" w:color="auto"/>
              <w:bottom w:val="single" w:sz="4" w:space="0" w:color="auto"/>
              <w:right w:val="single" w:sz="4" w:space="0" w:color="auto"/>
            </w:tcBorders>
            <w:vAlign w:val="center"/>
            <w:hideMark/>
          </w:tcPr>
          <w:p w14:paraId="2B712306" w14:textId="77777777" w:rsidR="00F53003" w:rsidRPr="00F24C07" w:rsidRDefault="00F53003" w:rsidP="00F53003">
            <w:pPr>
              <w:spacing w:line="256" w:lineRule="auto"/>
              <w:jc w:val="center"/>
              <w:rPr>
                <w:i/>
              </w:rPr>
            </w:pPr>
            <w:r w:rsidRPr="00F24C07">
              <w:rPr>
                <w:i/>
              </w:rPr>
              <w:t>100,0</w:t>
            </w:r>
          </w:p>
        </w:tc>
      </w:tr>
    </w:tbl>
    <w:p w14:paraId="3618B071" w14:textId="77777777" w:rsidR="00F53003" w:rsidRPr="00E81AA3" w:rsidRDefault="00F53003" w:rsidP="00F53003">
      <w:pPr>
        <w:spacing w:before="120"/>
        <w:ind w:firstLine="709"/>
        <w:jc w:val="both"/>
        <w:rPr>
          <w:sz w:val="26"/>
          <w:szCs w:val="26"/>
        </w:rPr>
      </w:pPr>
      <w:r w:rsidRPr="00746F1B">
        <w:rPr>
          <w:color w:val="000000"/>
          <w:sz w:val="26"/>
          <w:szCs w:val="26"/>
        </w:rPr>
        <w:t xml:space="preserve">Реализация отдельного мероприятия осуществлялась </w:t>
      </w:r>
      <w:r w:rsidRPr="00746F1B">
        <w:rPr>
          <w:b/>
          <w:color w:val="000000"/>
          <w:sz w:val="26"/>
          <w:szCs w:val="26"/>
        </w:rPr>
        <w:t>Управлением</w:t>
      </w:r>
      <w:r w:rsidRPr="00A84ADD">
        <w:rPr>
          <w:b/>
          <w:color w:val="000000"/>
          <w:sz w:val="26"/>
          <w:szCs w:val="26"/>
        </w:rPr>
        <w:t xml:space="preserve"> городского хозяйства Администрации города Норильска</w:t>
      </w:r>
      <w:r>
        <w:rPr>
          <w:b/>
          <w:sz w:val="26"/>
          <w:szCs w:val="26"/>
        </w:rPr>
        <w:t xml:space="preserve">. </w:t>
      </w:r>
      <w:r w:rsidRPr="009A1EEC">
        <w:rPr>
          <w:sz w:val="26"/>
          <w:szCs w:val="26"/>
        </w:rPr>
        <w:t>Включены следующие расходные обязательства:</w:t>
      </w:r>
    </w:p>
    <w:p w14:paraId="6C35B331" w14:textId="77777777" w:rsidR="00F53003" w:rsidRPr="00803CE1" w:rsidRDefault="00F53003" w:rsidP="00F53003">
      <w:pPr>
        <w:ind w:firstLine="709"/>
        <w:jc w:val="both"/>
        <w:rPr>
          <w:sz w:val="26"/>
          <w:szCs w:val="26"/>
        </w:rPr>
      </w:pPr>
      <w:r w:rsidRPr="00803CE1">
        <w:rPr>
          <w:i/>
          <w:color w:val="0000FF"/>
          <w:sz w:val="26"/>
          <w:szCs w:val="26"/>
        </w:rPr>
        <w:t xml:space="preserve">разработка и последующая актуализация схем теплоснабжения, водоснабжения и водоотведения муниципального образования город Норильск </w:t>
      </w:r>
      <w:r w:rsidRPr="00803CE1">
        <w:rPr>
          <w:sz w:val="26"/>
          <w:szCs w:val="26"/>
        </w:rPr>
        <w:t xml:space="preserve">в сумме </w:t>
      </w:r>
      <w:r w:rsidRPr="00803CE1">
        <w:rPr>
          <w:b/>
          <w:sz w:val="26"/>
          <w:szCs w:val="26"/>
        </w:rPr>
        <w:t xml:space="preserve">1 299,8 </w:t>
      </w:r>
      <w:r w:rsidRPr="00803CE1">
        <w:rPr>
          <w:sz w:val="26"/>
          <w:szCs w:val="26"/>
        </w:rPr>
        <w:t xml:space="preserve">тыс. рублей. Исполнение составило </w:t>
      </w:r>
      <w:r w:rsidRPr="00803CE1">
        <w:rPr>
          <w:b/>
          <w:sz w:val="26"/>
          <w:szCs w:val="26"/>
        </w:rPr>
        <w:t xml:space="preserve">1 299,8 </w:t>
      </w:r>
      <w:r w:rsidRPr="00803CE1">
        <w:rPr>
          <w:sz w:val="26"/>
          <w:szCs w:val="26"/>
        </w:rPr>
        <w:t>тыс. рублей или 100</w:t>
      </w:r>
      <w:r>
        <w:rPr>
          <w:sz w:val="26"/>
          <w:szCs w:val="26"/>
        </w:rPr>
        <w:t>,0</w:t>
      </w:r>
      <w:r w:rsidRPr="00803CE1">
        <w:rPr>
          <w:sz w:val="26"/>
          <w:szCs w:val="26"/>
        </w:rPr>
        <w:t xml:space="preserve"> процентов. В рамках данного мероприятия проведена актуализация схем теплоснабжения, водоснабжения и водоотведения. </w:t>
      </w:r>
    </w:p>
    <w:p w14:paraId="63285E54" w14:textId="77777777" w:rsidR="00F53003" w:rsidRDefault="00F53003" w:rsidP="00F53003">
      <w:pPr>
        <w:ind w:firstLine="709"/>
        <w:jc w:val="both"/>
        <w:rPr>
          <w:sz w:val="26"/>
          <w:szCs w:val="26"/>
        </w:rPr>
      </w:pPr>
      <w:r w:rsidRPr="00803CE1">
        <w:rPr>
          <w:sz w:val="26"/>
          <w:szCs w:val="26"/>
        </w:rPr>
        <w:t xml:space="preserve">Актуальная редакция схемы теплоснабжения утверждена постановлением Администрации города Норильска от </w:t>
      </w:r>
      <w:r>
        <w:rPr>
          <w:sz w:val="26"/>
          <w:szCs w:val="26"/>
        </w:rPr>
        <w:t>29</w:t>
      </w:r>
      <w:r w:rsidRPr="00803CE1">
        <w:rPr>
          <w:sz w:val="26"/>
          <w:szCs w:val="26"/>
        </w:rPr>
        <w:t>.06.202</w:t>
      </w:r>
      <w:r>
        <w:rPr>
          <w:sz w:val="26"/>
          <w:szCs w:val="26"/>
        </w:rPr>
        <w:t>2</w:t>
      </w:r>
      <w:r w:rsidRPr="00803CE1">
        <w:rPr>
          <w:sz w:val="26"/>
          <w:szCs w:val="26"/>
        </w:rPr>
        <w:t xml:space="preserve"> № </w:t>
      </w:r>
      <w:r>
        <w:rPr>
          <w:sz w:val="26"/>
          <w:szCs w:val="26"/>
        </w:rPr>
        <w:t>367</w:t>
      </w:r>
      <w:r w:rsidRPr="00803CE1">
        <w:rPr>
          <w:sz w:val="26"/>
          <w:szCs w:val="26"/>
        </w:rPr>
        <w:t xml:space="preserve"> «Об утверждении актуализированной схемы теплоснабжения муниципального образования город Норильск на 202</w:t>
      </w:r>
      <w:r>
        <w:rPr>
          <w:sz w:val="26"/>
          <w:szCs w:val="26"/>
        </w:rPr>
        <w:t>3</w:t>
      </w:r>
      <w:r w:rsidRPr="00803CE1">
        <w:rPr>
          <w:sz w:val="26"/>
          <w:szCs w:val="26"/>
        </w:rPr>
        <w:t xml:space="preserve"> год». Актуальная редакция схемы водоснабжения и водоотведения утверждена постановлением Администрации города Норильска от </w:t>
      </w:r>
      <w:r>
        <w:rPr>
          <w:sz w:val="26"/>
          <w:szCs w:val="26"/>
        </w:rPr>
        <w:t>28</w:t>
      </w:r>
      <w:r w:rsidRPr="00803CE1">
        <w:rPr>
          <w:sz w:val="26"/>
          <w:szCs w:val="26"/>
        </w:rPr>
        <w:t>.07.202</w:t>
      </w:r>
      <w:r>
        <w:rPr>
          <w:sz w:val="26"/>
          <w:szCs w:val="26"/>
        </w:rPr>
        <w:t>2</w:t>
      </w:r>
      <w:r w:rsidRPr="00803CE1">
        <w:rPr>
          <w:sz w:val="26"/>
          <w:szCs w:val="26"/>
        </w:rPr>
        <w:t xml:space="preserve"> № </w:t>
      </w:r>
      <w:r>
        <w:rPr>
          <w:sz w:val="26"/>
          <w:szCs w:val="26"/>
        </w:rPr>
        <w:t>436</w:t>
      </w:r>
      <w:r w:rsidRPr="00803CE1">
        <w:rPr>
          <w:sz w:val="26"/>
          <w:szCs w:val="26"/>
        </w:rPr>
        <w:t>3 «Об утверждении актуализированной схемы водоснабжения и водоотведения муниципального образования город Норильск на период с 2015 года до 20</w:t>
      </w:r>
      <w:r>
        <w:rPr>
          <w:sz w:val="26"/>
          <w:szCs w:val="26"/>
        </w:rPr>
        <w:t>40</w:t>
      </w:r>
      <w:r w:rsidRPr="00803CE1">
        <w:rPr>
          <w:sz w:val="26"/>
          <w:szCs w:val="26"/>
        </w:rPr>
        <w:t xml:space="preserve"> года (актуализация на 202</w:t>
      </w:r>
      <w:r>
        <w:rPr>
          <w:sz w:val="26"/>
          <w:szCs w:val="26"/>
        </w:rPr>
        <w:t>3</w:t>
      </w:r>
      <w:r w:rsidRPr="00803CE1">
        <w:rPr>
          <w:sz w:val="26"/>
          <w:szCs w:val="26"/>
        </w:rPr>
        <w:t xml:space="preserve"> год)».</w:t>
      </w:r>
    </w:p>
    <w:p w14:paraId="1EB79C5A" w14:textId="77777777" w:rsidR="00F53003" w:rsidRDefault="00F53003" w:rsidP="00F53003">
      <w:pPr>
        <w:ind w:firstLine="567"/>
        <w:jc w:val="both"/>
        <w:rPr>
          <w:sz w:val="26"/>
          <w:szCs w:val="26"/>
          <w:highlight w:val="yellow"/>
        </w:rPr>
      </w:pPr>
    </w:p>
    <w:p w14:paraId="04F5E863" w14:textId="77777777" w:rsidR="00F53003" w:rsidRPr="00974CDF" w:rsidRDefault="00F53003" w:rsidP="00F53003">
      <w:pPr>
        <w:ind w:firstLine="709"/>
        <w:jc w:val="both"/>
        <w:rPr>
          <w:sz w:val="26"/>
          <w:szCs w:val="26"/>
        </w:rPr>
      </w:pPr>
      <w:r w:rsidRPr="00974CDF">
        <w:rPr>
          <w:sz w:val="26"/>
          <w:szCs w:val="26"/>
        </w:rPr>
        <w:t xml:space="preserve">В целом по Программе субсидии были предоставлены в размере </w:t>
      </w:r>
      <w:r w:rsidRPr="00974CDF">
        <w:rPr>
          <w:b/>
          <w:sz w:val="26"/>
          <w:szCs w:val="26"/>
        </w:rPr>
        <w:t>2 082 688,1</w:t>
      </w:r>
      <w:r w:rsidRPr="00974CDF">
        <w:rPr>
          <w:sz w:val="26"/>
          <w:szCs w:val="26"/>
        </w:rPr>
        <w:t xml:space="preserve"> тыс. рублей или 76,3 процента при плановых назначениях </w:t>
      </w:r>
      <w:r w:rsidRPr="00974CDF">
        <w:rPr>
          <w:b/>
          <w:sz w:val="26"/>
          <w:szCs w:val="26"/>
        </w:rPr>
        <w:t>2 728 641,4</w:t>
      </w:r>
      <w:r w:rsidRPr="00974CDF">
        <w:rPr>
          <w:sz w:val="26"/>
          <w:szCs w:val="26"/>
        </w:rPr>
        <w:t xml:space="preserve"> тыс. рублей, в том числе: </w:t>
      </w:r>
    </w:p>
    <w:p w14:paraId="68E0E093" w14:textId="4BDF8251" w:rsidR="00F53003" w:rsidRPr="00F53003" w:rsidRDefault="00F53003" w:rsidP="00F53003">
      <w:pPr>
        <w:ind w:firstLine="720"/>
        <w:jc w:val="right"/>
        <w:rPr>
          <w:bCs/>
          <w:sz w:val="26"/>
          <w:szCs w:val="26"/>
        </w:rPr>
      </w:pPr>
      <w:r w:rsidRPr="00F53003">
        <w:rPr>
          <w:bCs/>
          <w:sz w:val="26"/>
          <w:szCs w:val="26"/>
        </w:rPr>
        <w:t>Таблица 42</w:t>
      </w:r>
    </w:p>
    <w:p w14:paraId="1614539A" w14:textId="77777777" w:rsidR="00F53003" w:rsidRPr="00F53003" w:rsidRDefault="00F53003" w:rsidP="00F53003">
      <w:pPr>
        <w:ind w:firstLine="720"/>
        <w:jc w:val="right"/>
        <w:rPr>
          <w:bCs/>
          <w:sz w:val="26"/>
          <w:szCs w:val="26"/>
        </w:rPr>
      </w:pPr>
      <w:r w:rsidRPr="00F53003">
        <w:rPr>
          <w:bCs/>
          <w:sz w:val="26"/>
          <w:szCs w:val="26"/>
        </w:rPr>
        <w:t>тыс. рублей</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18"/>
        <w:gridCol w:w="4298"/>
        <w:gridCol w:w="1925"/>
        <w:gridCol w:w="1668"/>
        <w:gridCol w:w="747"/>
      </w:tblGrid>
      <w:tr w:rsidR="00F53003" w:rsidRPr="00974CDF" w14:paraId="60E1AD24" w14:textId="77777777" w:rsidTr="00F53003">
        <w:trPr>
          <w:trHeight w:val="691"/>
          <w:tblHeader/>
          <w:jc w:val="center"/>
        </w:trPr>
        <w:tc>
          <w:tcPr>
            <w:tcW w:w="0" w:type="auto"/>
            <w:vMerge w:val="restart"/>
            <w:shd w:val="clear" w:color="auto" w:fill="auto"/>
            <w:vAlign w:val="center"/>
          </w:tcPr>
          <w:p w14:paraId="24D7F983" w14:textId="77777777" w:rsidR="00F53003" w:rsidRPr="00974CDF" w:rsidRDefault="00F53003" w:rsidP="00F53003">
            <w:pPr>
              <w:ind w:left="-62"/>
              <w:jc w:val="center"/>
              <w:rPr>
                <w:b/>
                <w:bCs/>
              </w:rPr>
            </w:pPr>
            <w:r w:rsidRPr="00974CDF">
              <w:rPr>
                <w:b/>
                <w:bCs/>
              </w:rPr>
              <w:t>№</w:t>
            </w:r>
          </w:p>
          <w:p w14:paraId="0C8BE3C5" w14:textId="77777777" w:rsidR="00F53003" w:rsidRPr="00974CDF" w:rsidRDefault="00F53003" w:rsidP="00F53003">
            <w:pPr>
              <w:ind w:left="-62"/>
              <w:jc w:val="center"/>
              <w:rPr>
                <w:b/>
              </w:rPr>
            </w:pPr>
            <w:r w:rsidRPr="00974CDF">
              <w:rPr>
                <w:b/>
                <w:bCs/>
              </w:rPr>
              <w:t>п/п</w:t>
            </w:r>
          </w:p>
        </w:tc>
        <w:tc>
          <w:tcPr>
            <w:tcW w:w="4298" w:type="dxa"/>
            <w:vMerge w:val="restart"/>
            <w:shd w:val="clear" w:color="auto" w:fill="auto"/>
            <w:vAlign w:val="center"/>
          </w:tcPr>
          <w:p w14:paraId="6DADB37D" w14:textId="77777777" w:rsidR="00F53003" w:rsidRPr="00974CDF" w:rsidRDefault="00F53003" w:rsidP="00F53003">
            <w:pPr>
              <w:jc w:val="center"/>
              <w:rPr>
                <w:b/>
              </w:rPr>
            </w:pPr>
            <w:r w:rsidRPr="00974CDF">
              <w:rPr>
                <w:b/>
              </w:rPr>
              <w:t>Наименование субсидий</w:t>
            </w:r>
          </w:p>
        </w:tc>
        <w:tc>
          <w:tcPr>
            <w:tcW w:w="3593" w:type="dxa"/>
            <w:gridSpan w:val="2"/>
            <w:shd w:val="clear" w:color="auto" w:fill="auto"/>
            <w:vAlign w:val="center"/>
          </w:tcPr>
          <w:p w14:paraId="3BCBA1B8" w14:textId="77777777" w:rsidR="00F53003" w:rsidRPr="00974CDF" w:rsidRDefault="00F53003" w:rsidP="00F53003">
            <w:pPr>
              <w:ind w:left="17"/>
              <w:jc w:val="center"/>
              <w:rPr>
                <w:b/>
              </w:rPr>
            </w:pPr>
            <w:r w:rsidRPr="00974CDF">
              <w:rPr>
                <w:b/>
              </w:rPr>
              <w:t>Объем бюджетных ассигнований</w:t>
            </w:r>
          </w:p>
        </w:tc>
        <w:tc>
          <w:tcPr>
            <w:tcW w:w="0" w:type="auto"/>
            <w:vMerge w:val="restart"/>
            <w:shd w:val="clear" w:color="auto" w:fill="auto"/>
            <w:vAlign w:val="center"/>
          </w:tcPr>
          <w:p w14:paraId="0E07EB7C" w14:textId="77777777" w:rsidR="00F53003" w:rsidRPr="00974CDF" w:rsidRDefault="00F53003" w:rsidP="00F53003">
            <w:pPr>
              <w:ind w:left="75"/>
              <w:jc w:val="center"/>
              <w:rPr>
                <w:b/>
              </w:rPr>
            </w:pPr>
            <w:r w:rsidRPr="00974CDF">
              <w:rPr>
                <w:b/>
              </w:rPr>
              <w:t>%</w:t>
            </w:r>
          </w:p>
        </w:tc>
      </w:tr>
      <w:tr w:rsidR="00F53003" w:rsidRPr="00974CDF" w14:paraId="59AB8FEA" w14:textId="77777777" w:rsidTr="00F53003">
        <w:trPr>
          <w:trHeight w:val="686"/>
          <w:tblHeader/>
          <w:jc w:val="center"/>
        </w:trPr>
        <w:tc>
          <w:tcPr>
            <w:tcW w:w="0" w:type="auto"/>
            <w:vMerge/>
            <w:shd w:val="clear" w:color="auto" w:fill="auto"/>
          </w:tcPr>
          <w:p w14:paraId="4CBC27A7" w14:textId="77777777" w:rsidR="00F53003" w:rsidRPr="00974CDF" w:rsidRDefault="00F53003" w:rsidP="00F53003">
            <w:pPr>
              <w:ind w:left="283"/>
              <w:rPr>
                <w:b/>
              </w:rPr>
            </w:pPr>
          </w:p>
        </w:tc>
        <w:tc>
          <w:tcPr>
            <w:tcW w:w="4298" w:type="dxa"/>
            <w:vMerge/>
            <w:shd w:val="clear" w:color="auto" w:fill="auto"/>
            <w:vAlign w:val="center"/>
          </w:tcPr>
          <w:p w14:paraId="694A08E2" w14:textId="77777777" w:rsidR="00F53003" w:rsidRPr="00974CDF" w:rsidRDefault="00F53003" w:rsidP="00F53003">
            <w:pPr>
              <w:ind w:left="283"/>
              <w:rPr>
                <w:b/>
              </w:rPr>
            </w:pPr>
          </w:p>
        </w:tc>
        <w:tc>
          <w:tcPr>
            <w:tcW w:w="1925" w:type="dxa"/>
            <w:shd w:val="clear" w:color="auto" w:fill="auto"/>
            <w:vAlign w:val="center"/>
          </w:tcPr>
          <w:p w14:paraId="5843B06C" w14:textId="77777777" w:rsidR="00F53003" w:rsidRPr="00974CDF" w:rsidRDefault="00F53003" w:rsidP="00F53003">
            <w:pPr>
              <w:ind w:left="-76"/>
              <w:jc w:val="center"/>
              <w:rPr>
                <w:b/>
                <w:bCs/>
              </w:rPr>
            </w:pPr>
            <w:r w:rsidRPr="00974CDF">
              <w:rPr>
                <w:b/>
                <w:bCs/>
              </w:rPr>
              <w:t>Уточненный план</w:t>
            </w:r>
          </w:p>
        </w:tc>
        <w:tc>
          <w:tcPr>
            <w:tcW w:w="1668" w:type="dxa"/>
            <w:shd w:val="clear" w:color="auto" w:fill="auto"/>
            <w:vAlign w:val="center"/>
          </w:tcPr>
          <w:p w14:paraId="37D415C6" w14:textId="77777777" w:rsidR="00F53003" w:rsidRPr="00974CDF" w:rsidRDefault="00F53003" w:rsidP="00F53003">
            <w:pPr>
              <w:jc w:val="center"/>
              <w:rPr>
                <w:b/>
                <w:bCs/>
              </w:rPr>
            </w:pPr>
            <w:r w:rsidRPr="00974CDF">
              <w:rPr>
                <w:b/>
                <w:bCs/>
              </w:rPr>
              <w:t>Исполнение</w:t>
            </w:r>
          </w:p>
        </w:tc>
        <w:tc>
          <w:tcPr>
            <w:tcW w:w="0" w:type="auto"/>
            <w:vMerge/>
            <w:shd w:val="clear" w:color="auto" w:fill="auto"/>
            <w:vAlign w:val="center"/>
          </w:tcPr>
          <w:p w14:paraId="5E540E0A" w14:textId="77777777" w:rsidR="00F53003" w:rsidRPr="00974CDF" w:rsidRDefault="00F53003" w:rsidP="00F53003">
            <w:pPr>
              <w:ind w:left="283"/>
              <w:jc w:val="center"/>
              <w:rPr>
                <w:b/>
                <w:bCs/>
              </w:rPr>
            </w:pPr>
          </w:p>
        </w:tc>
      </w:tr>
      <w:tr w:rsidR="00F53003" w:rsidRPr="00974CDF" w14:paraId="3C193DF1" w14:textId="77777777" w:rsidTr="00F53003">
        <w:trPr>
          <w:trHeight w:val="20"/>
          <w:jc w:val="center"/>
        </w:trPr>
        <w:tc>
          <w:tcPr>
            <w:tcW w:w="0" w:type="auto"/>
            <w:shd w:val="clear" w:color="auto" w:fill="auto"/>
            <w:vAlign w:val="center"/>
          </w:tcPr>
          <w:p w14:paraId="25BCEEA2" w14:textId="77777777" w:rsidR="00F53003" w:rsidRPr="00974CDF" w:rsidRDefault="00F53003" w:rsidP="00F53003">
            <w:pPr>
              <w:jc w:val="center"/>
              <w:rPr>
                <w:i/>
                <w:color w:val="0000CC"/>
              </w:rPr>
            </w:pPr>
            <w:r w:rsidRPr="00974CDF">
              <w:rPr>
                <w:i/>
                <w:color w:val="0000CC"/>
              </w:rPr>
              <w:t>1.</w:t>
            </w:r>
          </w:p>
        </w:tc>
        <w:tc>
          <w:tcPr>
            <w:tcW w:w="4298" w:type="dxa"/>
            <w:shd w:val="clear" w:color="auto" w:fill="auto"/>
            <w:vAlign w:val="center"/>
          </w:tcPr>
          <w:p w14:paraId="5C1B8289" w14:textId="77777777" w:rsidR="00F53003" w:rsidRPr="00974CDF" w:rsidRDefault="00F53003" w:rsidP="00F53003">
            <w:pPr>
              <w:rPr>
                <w:i/>
                <w:color w:val="0000CC"/>
              </w:rPr>
            </w:pPr>
            <w:r w:rsidRPr="00974CDF">
              <w:rPr>
                <w:i/>
                <w:color w:val="0000CC"/>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1925" w:type="dxa"/>
            <w:shd w:val="clear" w:color="auto" w:fill="auto"/>
            <w:vAlign w:val="center"/>
          </w:tcPr>
          <w:p w14:paraId="266B98C3" w14:textId="77777777" w:rsidR="00F53003" w:rsidRPr="00974CDF" w:rsidRDefault="00F53003" w:rsidP="00F53003">
            <w:pPr>
              <w:jc w:val="center"/>
              <w:rPr>
                <w:i/>
                <w:color w:val="0000CC"/>
              </w:rPr>
            </w:pPr>
            <w:r w:rsidRPr="00974CDF">
              <w:rPr>
                <w:i/>
                <w:color w:val="0000CC"/>
              </w:rPr>
              <w:t>2 716 </w:t>
            </w:r>
            <w:r w:rsidRPr="007D344A">
              <w:rPr>
                <w:i/>
                <w:color w:val="0000CC"/>
              </w:rPr>
              <w:t>898,6</w:t>
            </w:r>
          </w:p>
        </w:tc>
        <w:tc>
          <w:tcPr>
            <w:tcW w:w="1668" w:type="dxa"/>
            <w:shd w:val="clear" w:color="auto" w:fill="auto"/>
            <w:vAlign w:val="center"/>
          </w:tcPr>
          <w:p w14:paraId="08D04643" w14:textId="77777777" w:rsidR="00F53003" w:rsidRPr="00974CDF" w:rsidRDefault="00F53003" w:rsidP="00F53003">
            <w:pPr>
              <w:ind w:left="-4"/>
              <w:jc w:val="center"/>
              <w:rPr>
                <w:i/>
                <w:color w:val="0000CC"/>
              </w:rPr>
            </w:pPr>
            <w:r w:rsidRPr="00974CDF">
              <w:rPr>
                <w:i/>
                <w:color w:val="0000CC"/>
              </w:rPr>
              <w:t>2 071 585,6</w:t>
            </w:r>
          </w:p>
        </w:tc>
        <w:tc>
          <w:tcPr>
            <w:tcW w:w="0" w:type="auto"/>
            <w:shd w:val="clear" w:color="auto" w:fill="auto"/>
            <w:vAlign w:val="center"/>
          </w:tcPr>
          <w:p w14:paraId="39242E84" w14:textId="77777777" w:rsidR="00F53003" w:rsidRPr="00974CDF" w:rsidRDefault="00F53003" w:rsidP="00F53003">
            <w:pPr>
              <w:ind w:left="2" w:right="-12"/>
              <w:jc w:val="center"/>
              <w:rPr>
                <w:i/>
                <w:color w:val="0000CC"/>
              </w:rPr>
            </w:pPr>
            <w:r w:rsidRPr="00974CDF">
              <w:rPr>
                <w:i/>
                <w:color w:val="0000CC"/>
              </w:rPr>
              <w:t>76,2</w:t>
            </w:r>
          </w:p>
        </w:tc>
      </w:tr>
      <w:tr w:rsidR="00F53003" w:rsidRPr="00974CDF" w14:paraId="232195C9" w14:textId="77777777" w:rsidTr="00F53003">
        <w:trPr>
          <w:trHeight w:val="20"/>
          <w:jc w:val="center"/>
        </w:trPr>
        <w:tc>
          <w:tcPr>
            <w:tcW w:w="0" w:type="auto"/>
            <w:shd w:val="clear" w:color="auto" w:fill="auto"/>
            <w:vAlign w:val="center"/>
          </w:tcPr>
          <w:p w14:paraId="2F6A2509" w14:textId="77777777" w:rsidR="00F53003" w:rsidRPr="00974CDF" w:rsidRDefault="00F53003" w:rsidP="00F53003">
            <w:pPr>
              <w:jc w:val="center"/>
              <w:rPr>
                <w:i/>
                <w:color w:val="0000CC"/>
              </w:rPr>
            </w:pPr>
            <w:r w:rsidRPr="00974CDF">
              <w:rPr>
                <w:i/>
                <w:color w:val="0000CC"/>
              </w:rPr>
              <w:t>2.</w:t>
            </w:r>
          </w:p>
        </w:tc>
        <w:tc>
          <w:tcPr>
            <w:tcW w:w="4298" w:type="dxa"/>
            <w:shd w:val="clear" w:color="auto" w:fill="auto"/>
            <w:vAlign w:val="center"/>
          </w:tcPr>
          <w:p w14:paraId="161BA5FC" w14:textId="77777777" w:rsidR="00F53003" w:rsidRPr="00974CDF" w:rsidRDefault="00F53003" w:rsidP="00F53003">
            <w:pPr>
              <w:rPr>
                <w:i/>
                <w:color w:val="0000CC"/>
              </w:rPr>
            </w:pPr>
            <w:r w:rsidRPr="00974CDF">
              <w:rPr>
                <w:i/>
                <w:color w:val="0000CC"/>
              </w:rPr>
              <w:t>Субсидии бюджетным учреждениям на иные цели</w:t>
            </w:r>
          </w:p>
        </w:tc>
        <w:tc>
          <w:tcPr>
            <w:tcW w:w="1925" w:type="dxa"/>
            <w:shd w:val="clear" w:color="auto" w:fill="auto"/>
            <w:vAlign w:val="center"/>
          </w:tcPr>
          <w:p w14:paraId="3DBB749C" w14:textId="77777777" w:rsidR="00F53003" w:rsidRPr="00974CDF" w:rsidRDefault="00F53003" w:rsidP="00F53003">
            <w:pPr>
              <w:jc w:val="center"/>
              <w:rPr>
                <w:i/>
                <w:color w:val="0000CC"/>
              </w:rPr>
            </w:pPr>
            <w:r w:rsidRPr="00974CDF">
              <w:rPr>
                <w:i/>
                <w:color w:val="0000CC"/>
              </w:rPr>
              <w:t>11 742,8</w:t>
            </w:r>
          </w:p>
        </w:tc>
        <w:tc>
          <w:tcPr>
            <w:tcW w:w="1668" w:type="dxa"/>
            <w:shd w:val="clear" w:color="auto" w:fill="auto"/>
            <w:vAlign w:val="center"/>
          </w:tcPr>
          <w:p w14:paraId="5B756A20" w14:textId="77777777" w:rsidR="00F53003" w:rsidRPr="00974CDF" w:rsidRDefault="00F53003" w:rsidP="00F53003">
            <w:pPr>
              <w:ind w:left="-4"/>
              <w:jc w:val="center"/>
              <w:rPr>
                <w:i/>
                <w:color w:val="0000CC"/>
              </w:rPr>
            </w:pPr>
            <w:r w:rsidRPr="00974CDF">
              <w:rPr>
                <w:i/>
                <w:color w:val="0000CC"/>
              </w:rPr>
              <w:t>11 102,5</w:t>
            </w:r>
          </w:p>
        </w:tc>
        <w:tc>
          <w:tcPr>
            <w:tcW w:w="0" w:type="auto"/>
            <w:shd w:val="clear" w:color="auto" w:fill="auto"/>
            <w:vAlign w:val="center"/>
          </w:tcPr>
          <w:p w14:paraId="42752537" w14:textId="77777777" w:rsidR="00F53003" w:rsidRPr="00974CDF" w:rsidRDefault="00F53003" w:rsidP="00F53003">
            <w:pPr>
              <w:ind w:left="2"/>
              <w:jc w:val="center"/>
              <w:rPr>
                <w:i/>
                <w:color w:val="0000CC"/>
              </w:rPr>
            </w:pPr>
            <w:r w:rsidRPr="00974CDF">
              <w:rPr>
                <w:i/>
                <w:color w:val="0000CC"/>
              </w:rPr>
              <w:t>94,5</w:t>
            </w:r>
          </w:p>
        </w:tc>
      </w:tr>
    </w:tbl>
    <w:p w14:paraId="5A7BFB96" w14:textId="77777777" w:rsidR="00F53003" w:rsidRDefault="00F53003" w:rsidP="00F53003">
      <w:pPr>
        <w:ind w:firstLine="709"/>
        <w:jc w:val="both"/>
        <w:rPr>
          <w:sz w:val="26"/>
          <w:szCs w:val="26"/>
        </w:rPr>
      </w:pPr>
    </w:p>
    <w:p w14:paraId="616F92D7" w14:textId="77777777" w:rsidR="00F53003" w:rsidRPr="00736343" w:rsidRDefault="00F53003" w:rsidP="00F53003">
      <w:pPr>
        <w:ind w:firstLine="709"/>
        <w:jc w:val="both"/>
        <w:rPr>
          <w:sz w:val="26"/>
          <w:szCs w:val="26"/>
        </w:rPr>
      </w:pPr>
      <w:r w:rsidRPr="00736343">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2E30BA18" w14:textId="77777777" w:rsidR="001438AA" w:rsidRPr="003D4C96" w:rsidRDefault="001438AA" w:rsidP="001438AA">
      <w:pPr>
        <w:rPr>
          <w:sz w:val="26"/>
          <w:szCs w:val="26"/>
          <w:highlight w:val="yellow"/>
        </w:rPr>
      </w:pPr>
    </w:p>
    <w:p w14:paraId="1E6002FD" w14:textId="77777777" w:rsidR="001438AA" w:rsidRPr="007B28E6" w:rsidRDefault="001438AA" w:rsidP="001438AA">
      <w:pPr>
        <w:keepNext/>
        <w:spacing w:before="240" w:after="240"/>
        <w:jc w:val="center"/>
        <w:outlineLvl w:val="2"/>
        <w:rPr>
          <w:b/>
          <w:bCs/>
          <w:kern w:val="32"/>
          <w:sz w:val="26"/>
          <w:szCs w:val="26"/>
        </w:rPr>
      </w:pPr>
      <w:bookmarkStart w:id="99" w:name="_Toc133482686"/>
      <w:bookmarkStart w:id="100" w:name="_Toc512852084"/>
      <w:bookmarkEnd w:id="89"/>
      <w:r w:rsidRPr="007B28E6">
        <w:rPr>
          <w:b/>
          <w:bCs/>
          <w:kern w:val="32"/>
          <w:sz w:val="26"/>
          <w:szCs w:val="26"/>
        </w:rPr>
        <w:t>МП «Защита населения и территории от чрезвычайных ситуаций»</w:t>
      </w:r>
      <w:bookmarkEnd w:id="99"/>
    </w:p>
    <w:p w14:paraId="1938EB95" w14:textId="77777777" w:rsidR="00F53003" w:rsidRPr="007B28E6" w:rsidRDefault="00F53003" w:rsidP="00F53003">
      <w:pPr>
        <w:ind w:firstLine="708"/>
        <w:jc w:val="both"/>
        <w:rPr>
          <w:sz w:val="26"/>
          <w:szCs w:val="26"/>
        </w:rPr>
      </w:pPr>
      <w:bookmarkStart w:id="101" w:name="_Toc512852086"/>
      <w:bookmarkStart w:id="102" w:name="_Toc512852087"/>
      <w:bookmarkStart w:id="103" w:name="_Toc512852095"/>
      <w:bookmarkEnd w:id="100"/>
      <w:r w:rsidRPr="007B28E6">
        <w:rPr>
          <w:sz w:val="26"/>
          <w:szCs w:val="26"/>
        </w:rPr>
        <w:t xml:space="preserve">В целом по муниципальной программе «Защита населения и территории от чрезвычайных ситуаций» (далее – Программа) расходы исполнены в сумме 608 505,6 тыс. рублей или 95,2 процента от уточненных плановых ассигнований (639 370,4 тыс. рублей). Программа реализуется за счет средств </w:t>
      </w:r>
      <w:r w:rsidRPr="007B28E6">
        <w:rPr>
          <w:b/>
          <w:sz w:val="26"/>
          <w:szCs w:val="26"/>
        </w:rPr>
        <w:t>местного и краевого бюджета</w:t>
      </w:r>
      <w:r w:rsidRPr="007B28E6">
        <w:rPr>
          <w:sz w:val="26"/>
          <w:szCs w:val="26"/>
        </w:rPr>
        <w:t>.</w:t>
      </w:r>
    </w:p>
    <w:p w14:paraId="37B273A5" w14:textId="77777777" w:rsidR="00F53003" w:rsidRPr="007B28E6" w:rsidRDefault="00F53003" w:rsidP="00F53003">
      <w:pPr>
        <w:ind w:firstLine="708"/>
        <w:jc w:val="both"/>
        <w:rPr>
          <w:sz w:val="26"/>
          <w:szCs w:val="26"/>
        </w:rPr>
      </w:pPr>
    </w:p>
    <w:p w14:paraId="540B437A" w14:textId="58B96136" w:rsidR="00F53003" w:rsidRPr="00AE38C5" w:rsidRDefault="00F53003" w:rsidP="00F53003">
      <w:pPr>
        <w:ind w:firstLine="708"/>
        <w:jc w:val="right"/>
        <w:rPr>
          <w:bCs/>
        </w:rPr>
      </w:pPr>
      <w:r w:rsidRPr="007B28E6">
        <w:rPr>
          <w:sz w:val="26"/>
          <w:szCs w:val="26"/>
        </w:rPr>
        <w:t xml:space="preserve"> </w:t>
      </w:r>
      <w:r w:rsidRPr="007B28E6">
        <w:rPr>
          <w:bCs/>
        </w:rPr>
        <w:t>Таблица</w:t>
      </w:r>
      <w:r w:rsidR="007B28E6" w:rsidRPr="007B28E6">
        <w:rPr>
          <w:bCs/>
        </w:rPr>
        <w:t xml:space="preserve"> 43</w:t>
      </w:r>
      <w:r w:rsidRPr="007B28E6">
        <w:rPr>
          <w:bCs/>
        </w:rPr>
        <w:t xml:space="preserve"> </w:t>
      </w:r>
    </w:p>
    <w:p w14:paraId="4F28848C" w14:textId="77777777" w:rsidR="00F53003" w:rsidRPr="00AE38C5" w:rsidRDefault="00F53003" w:rsidP="00F53003">
      <w:pPr>
        <w:ind w:firstLine="720"/>
        <w:jc w:val="right"/>
        <w:rPr>
          <w:bCs/>
          <w:sz w:val="26"/>
          <w:szCs w:val="26"/>
        </w:rPr>
      </w:pPr>
      <w:r w:rsidRPr="00AE38C5">
        <w:rPr>
          <w:bCs/>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3"/>
        <w:gridCol w:w="1946"/>
        <w:gridCol w:w="1914"/>
        <w:gridCol w:w="1216"/>
        <w:gridCol w:w="1825"/>
      </w:tblGrid>
      <w:tr w:rsidR="00F53003" w:rsidRPr="00AE38C5" w14:paraId="7BD744B9" w14:textId="77777777" w:rsidTr="00F53003">
        <w:trPr>
          <w:trHeight w:val="521"/>
          <w:tblHeader/>
          <w:jc w:val="center"/>
        </w:trPr>
        <w:tc>
          <w:tcPr>
            <w:tcW w:w="1310" w:type="pct"/>
            <w:vAlign w:val="center"/>
          </w:tcPr>
          <w:p w14:paraId="6071D7E8" w14:textId="77777777" w:rsidR="00F53003" w:rsidRPr="00AE38C5" w:rsidRDefault="00F53003" w:rsidP="00F53003">
            <w:pPr>
              <w:ind w:left="283"/>
              <w:jc w:val="center"/>
              <w:rPr>
                <w:b/>
              </w:rPr>
            </w:pPr>
            <w:r w:rsidRPr="00AE38C5">
              <w:rPr>
                <w:b/>
              </w:rPr>
              <w:t>Наименование</w:t>
            </w:r>
          </w:p>
        </w:tc>
        <w:tc>
          <w:tcPr>
            <w:tcW w:w="1044" w:type="pct"/>
            <w:vAlign w:val="center"/>
          </w:tcPr>
          <w:p w14:paraId="0A74D273" w14:textId="77777777" w:rsidR="00F53003" w:rsidRPr="00AE38C5" w:rsidRDefault="00F53003" w:rsidP="00F53003">
            <w:pPr>
              <w:ind w:left="283"/>
              <w:jc w:val="center"/>
              <w:rPr>
                <w:b/>
              </w:rPr>
            </w:pPr>
            <w:r w:rsidRPr="00AE38C5">
              <w:rPr>
                <w:b/>
              </w:rPr>
              <w:t>Уточненный план</w:t>
            </w:r>
          </w:p>
        </w:tc>
        <w:tc>
          <w:tcPr>
            <w:tcW w:w="1027" w:type="pct"/>
            <w:vAlign w:val="center"/>
          </w:tcPr>
          <w:p w14:paraId="3EBA4039" w14:textId="77777777" w:rsidR="00F53003" w:rsidRPr="00AE38C5" w:rsidRDefault="00F53003" w:rsidP="00F53003">
            <w:pPr>
              <w:ind w:left="283"/>
              <w:jc w:val="center"/>
              <w:rPr>
                <w:b/>
              </w:rPr>
            </w:pPr>
            <w:r w:rsidRPr="00AE38C5">
              <w:rPr>
                <w:b/>
              </w:rPr>
              <w:t>Исполнение</w:t>
            </w:r>
          </w:p>
        </w:tc>
        <w:tc>
          <w:tcPr>
            <w:tcW w:w="653" w:type="pct"/>
            <w:vAlign w:val="center"/>
          </w:tcPr>
          <w:p w14:paraId="0A3E9843" w14:textId="77777777" w:rsidR="00F53003" w:rsidRPr="00AE38C5" w:rsidRDefault="00F53003" w:rsidP="00F53003">
            <w:pPr>
              <w:ind w:left="283"/>
              <w:jc w:val="center"/>
              <w:rPr>
                <w:b/>
              </w:rPr>
            </w:pPr>
            <w:r w:rsidRPr="00AE38C5">
              <w:rPr>
                <w:b/>
              </w:rPr>
              <w:t>%</w:t>
            </w:r>
          </w:p>
        </w:tc>
        <w:tc>
          <w:tcPr>
            <w:tcW w:w="967" w:type="pct"/>
            <w:vAlign w:val="center"/>
          </w:tcPr>
          <w:p w14:paraId="1E63F5BE" w14:textId="77777777" w:rsidR="00F53003" w:rsidRPr="00AE38C5" w:rsidRDefault="00F53003" w:rsidP="00F53003">
            <w:pPr>
              <w:ind w:left="283"/>
              <w:jc w:val="center"/>
              <w:rPr>
                <w:b/>
              </w:rPr>
            </w:pPr>
            <w:r w:rsidRPr="00AE38C5">
              <w:rPr>
                <w:b/>
              </w:rPr>
              <w:t>Отклонение</w:t>
            </w:r>
          </w:p>
        </w:tc>
      </w:tr>
      <w:tr w:rsidR="00F53003" w:rsidRPr="00AE38C5" w14:paraId="476F29A1" w14:textId="77777777" w:rsidTr="00F53003">
        <w:trPr>
          <w:trHeight w:val="489"/>
          <w:jc w:val="center"/>
        </w:trPr>
        <w:tc>
          <w:tcPr>
            <w:tcW w:w="1310" w:type="pct"/>
          </w:tcPr>
          <w:p w14:paraId="0C747116" w14:textId="77777777" w:rsidR="00F53003" w:rsidRPr="00AE38C5" w:rsidRDefault="00F53003" w:rsidP="00F53003">
            <w:pPr>
              <w:ind w:left="283"/>
              <w:jc w:val="center"/>
            </w:pPr>
            <w:r w:rsidRPr="00AE38C5">
              <w:t>Местный бюджет</w:t>
            </w:r>
          </w:p>
        </w:tc>
        <w:tc>
          <w:tcPr>
            <w:tcW w:w="1044" w:type="pct"/>
            <w:vAlign w:val="center"/>
          </w:tcPr>
          <w:p w14:paraId="6A23007A" w14:textId="77777777" w:rsidR="00F53003" w:rsidRPr="00AE38C5" w:rsidRDefault="00F53003" w:rsidP="00F53003">
            <w:pPr>
              <w:ind w:left="283"/>
              <w:jc w:val="right"/>
            </w:pPr>
            <w:r w:rsidRPr="00AE38C5">
              <w:t>639 350,4</w:t>
            </w:r>
          </w:p>
        </w:tc>
        <w:tc>
          <w:tcPr>
            <w:tcW w:w="1027" w:type="pct"/>
            <w:vAlign w:val="center"/>
          </w:tcPr>
          <w:p w14:paraId="5BD63DF5" w14:textId="77777777" w:rsidR="00F53003" w:rsidRPr="00AE38C5" w:rsidRDefault="00F53003" w:rsidP="00F53003">
            <w:pPr>
              <w:ind w:left="283"/>
              <w:jc w:val="right"/>
            </w:pPr>
            <w:r w:rsidRPr="00AE38C5">
              <w:t>608 485,6</w:t>
            </w:r>
          </w:p>
        </w:tc>
        <w:tc>
          <w:tcPr>
            <w:tcW w:w="653" w:type="pct"/>
            <w:vAlign w:val="center"/>
          </w:tcPr>
          <w:p w14:paraId="4513C096" w14:textId="77777777" w:rsidR="00F53003" w:rsidRPr="00AE38C5" w:rsidRDefault="00F53003" w:rsidP="00F53003">
            <w:pPr>
              <w:ind w:left="283"/>
              <w:jc w:val="right"/>
            </w:pPr>
            <w:r w:rsidRPr="00AE38C5">
              <w:t>95,2</w:t>
            </w:r>
          </w:p>
        </w:tc>
        <w:tc>
          <w:tcPr>
            <w:tcW w:w="967" w:type="pct"/>
            <w:vAlign w:val="center"/>
          </w:tcPr>
          <w:p w14:paraId="21D01981" w14:textId="77777777" w:rsidR="00F53003" w:rsidRPr="00AE38C5" w:rsidRDefault="00F53003" w:rsidP="00F53003">
            <w:pPr>
              <w:ind w:left="283"/>
              <w:jc w:val="right"/>
            </w:pPr>
            <w:r w:rsidRPr="00AE38C5">
              <w:t>- 30 864,8</w:t>
            </w:r>
          </w:p>
        </w:tc>
      </w:tr>
      <w:tr w:rsidR="00F53003" w:rsidRPr="00AE38C5" w14:paraId="5901AF12" w14:textId="77777777" w:rsidTr="00F53003">
        <w:trPr>
          <w:trHeight w:val="489"/>
          <w:jc w:val="center"/>
        </w:trPr>
        <w:tc>
          <w:tcPr>
            <w:tcW w:w="1310" w:type="pct"/>
          </w:tcPr>
          <w:p w14:paraId="0E9CCF12" w14:textId="77777777" w:rsidR="00F53003" w:rsidRPr="00AE38C5" w:rsidRDefault="00F53003" w:rsidP="00F53003">
            <w:pPr>
              <w:ind w:left="283"/>
              <w:jc w:val="center"/>
            </w:pPr>
            <w:r w:rsidRPr="00AE38C5">
              <w:t>Краевой бюджет</w:t>
            </w:r>
          </w:p>
        </w:tc>
        <w:tc>
          <w:tcPr>
            <w:tcW w:w="1044" w:type="pct"/>
            <w:vAlign w:val="center"/>
          </w:tcPr>
          <w:p w14:paraId="30C0A741" w14:textId="77777777" w:rsidR="00F53003" w:rsidRPr="00AE38C5" w:rsidRDefault="00F53003" w:rsidP="00F53003">
            <w:pPr>
              <w:ind w:left="283"/>
              <w:jc w:val="right"/>
            </w:pPr>
            <w:r w:rsidRPr="00AE38C5">
              <w:t>20,0</w:t>
            </w:r>
          </w:p>
        </w:tc>
        <w:tc>
          <w:tcPr>
            <w:tcW w:w="1027" w:type="pct"/>
            <w:vAlign w:val="center"/>
          </w:tcPr>
          <w:p w14:paraId="69DD278D" w14:textId="77777777" w:rsidR="00F53003" w:rsidRPr="00AE38C5" w:rsidRDefault="00F53003" w:rsidP="00F53003">
            <w:pPr>
              <w:ind w:left="283"/>
              <w:jc w:val="right"/>
            </w:pPr>
            <w:r w:rsidRPr="00AE38C5">
              <w:t>20,0</w:t>
            </w:r>
          </w:p>
        </w:tc>
        <w:tc>
          <w:tcPr>
            <w:tcW w:w="653" w:type="pct"/>
            <w:vAlign w:val="center"/>
          </w:tcPr>
          <w:p w14:paraId="64433C3D" w14:textId="77777777" w:rsidR="00F53003" w:rsidRPr="00AE38C5" w:rsidRDefault="00F53003" w:rsidP="00F53003">
            <w:pPr>
              <w:ind w:left="283"/>
              <w:jc w:val="right"/>
            </w:pPr>
            <w:r w:rsidRPr="00AE38C5">
              <w:t>100,0</w:t>
            </w:r>
          </w:p>
        </w:tc>
        <w:tc>
          <w:tcPr>
            <w:tcW w:w="967" w:type="pct"/>
            <w:vAlign w:val="center"/>
          </w:tcPr>
          <w:p w14:paraId="026ADF35" w14:textId="77777777" w:rsidR="00F53003" w:rsidRPr="00AE38C5" w:rsidRDefault="00F53003" w:rsidP="00F53003">
            <w:pPr>
              <w:ind w:left="283"/>
              <w:jc w:val="right"/>
            </w:pPr>
            <w:r w:rsidRPr="00AE38C5">
              <w:t>0,0</w:t>
            </w:r>
          </w:p>
        </w:tc>
      </w:tr>
      <w:tr w:rsidR="00F53003" w:rsidRPr="00AE38C5" w14:paraId="5C8598D1" w14:textId="77777777" w:rsidTr="00F53003">
        <w:trPr>
          <w:trHeight w:val="402"/>
          <w:jc w:val="center"/>
        </w:trPr>
        <w:tc>
          <w:tcPr>
            <w:tcW w:w="1310" w:type="pct"/>
          </w:tcPr>
          <w:p w14:paraId="30A635EF" w14:textId="77777777" w:rsidR="00F53003" w:rsidRPr="00AE38C5" w:rsidRDefault="00F53003" w:rsidP="00F53003">
            <w:pPr>
              <w:ind w:left="283"/>
              <w:jc w:val="center"/>
              <w:rPr>
                <w:b/>
              </w:rPr>
            </w:pPr>
            <w:r w:rsidRPr="00AE38C5">
              <w:rPr>
                <w:b/>
              </w:rPr>
              <w:t>ИТОГО</w:t>
            </w:r>
          </w:p>
        </w:tc>
        <w:tc>
          <w:tcPr>
            <w:tcW w:w="1044" w:type="pct"/>
          </w:tcPr>
          <w:p w14:paraId="736FEDFC" w14:textId="77777777" w:rsidR="00F53003" w:rsidRPr="00AE38C5" w:rsidRDefault="00F53003" w:rsidP="00F53003">
            <w:pPr>
              <w:ind w:left="283"/>
              <w:jc w:val="right"/>
              <w:rPr>
                <w:b/>
              </w:rPr>
            </w:pPr>
            <w:r w:rsidRPr="00AE38C5">
              <w:rPr>
                <w:b/>
              </w:rPr>
              <w:t>639 370,4</w:t>
            </w:r>
          </w:p>
        </w:tc>
        <w:tc>
          <w:tcPr>
            <w:tcW w:w="1027" w:type="pct"/>
          </w:tcPr>
          <w:p w14:paraId="2809C66C" w14:textId="77777777" w:rsidR="00F53003" w:rsidRPr="00AE38C5" w:rsidRDefault="00F53003" w:rsidP="00F53003">
            <w:pPr>
              <w:ind w:left="283"/>
              <w:jc w:val="right"/>
              <w:rPr>
                <w:b/>
              </w:rPr>
            </w:pPr>
            <w:r w:rsidRPr="00AE38C5">
              <w:rPr>
                <w:b/>
              </w:rPr>
              <w:t>608 505,6</w:t>
            </w:r>
          </w:p>
        </w:tc>
        <w:tc>
          <w:tcPr>
            <w:tcW w:w="653" w:type="pct"/>
          </w:tcPr>
          <w:p w14:paraId="1A0DEA0A" w14:textId="77777777" w:rsidR="00F53003" w:rsidRPr="00AE38C5" w:rsidRDefault="00F53003" w:rsidP="00F53003">
            <w:pPr>
              <w:ind w:left="283"/>
              <w:jc w:val="right"/>
              <w:rPr>
                <w:b/>
              </w:rPr>
            </w:pPr>
            <w:r w:rsidRPr="00AE38C5">
              <w:rPr>
                <w:b/>
              </w:rPr>
              <w:t>95,2</w:t>
            </w:r>
          </w:p>
        </w:tc>
        <w:tc>
          <w:tcPr>
            <w:tcW w:w="967" w:type="pct"/>
          </w:tcPr>
          <w:p w14:paraId="22D83C14" w14:textId="77777777" w:rsidR="00F53003" w:rsidRPr="00AE38C5" w:rsidRDefault="00F53003" w:rsidP="00F53003">
            <w:pPr>
              <w:ind w:left="283"/>
              <w:jc w:val="right"/>
              <w:rPr>
                <w:b/>
              </w:rPr>
            </w:pPr>
            <w:r w:rsidRPr="00AE38C5">
              <w:rPr>
                <w:b/>
              </w:rPr>
              <w:t>- 30 864,8</w:t>
            </w:r>
          </w:p>
        </w:tc>
      </w:tr>
    </w:tbl>
    <w:p w14:paraId="0C4463B1" w14:textId="77777777" w:rsidR="00F53003" w:rsidRPr="00AE38C5" w:rsidRDefault="00F53003" w:rsidP="00F53003">
      <w:pPr>
        <w:spacing w:before="120"/>
        <w:ind w:firstLine="284"/>
        <w:jc w:val="both"/>
        <w:rPr>
          <w:sz w:val="26"/>
          <w:szCs w:val="26"/>
        </w:rPr>
      </w:pPr>
      <w:r w:rsidRPr="00AE38C5">
        <w:rPr>
          <w:sz w:val="26"/>
          <w:szCs w:val="26"/>
        </w:rPr>
        <w:t>Главным распорядителем бюджетных средств является Управление по делам</w:t>
      </w:r>
      <w:r>
        <w:rPr>
          <w:sz w:val="26"/>
          <w:szCs w:val="26"/>
        </w:rPr>
        <w:br/>
      </w:r>
      <w:r w:rsidRPr="00AE38C5">
        <w:rPr>
          <w:sz w:val="26"/>
          <w:szCs w:val="26"/>
        </w:rPr>
        <w:t>ГО и ЧС Администрации города Норильска.</w:t>
      </w:r>
    </w:p>
    <w:p w14:paraId="36B14801" w14:textId="77777777" w:rsidR="00F53003" w:rsidRPr="00AE38C5" w:rsidRDefault="00F53003" w:rsidP="00F53003">
      <w:pPr>
        <w:ind w:left="-284" w:firstLine="567"/>
        <w:jc w:val="both"/>
        <w:rPr>
          <w:sz w:val="26"/>
          <w:szCs w:val="26"/>
        </w:rPr>
      </w:pPr>
      <w:r w:rsidRPr="00AE38C5">
        <w:rPr>
          <w:b/>
          <w:sz w:val="26"/>
          <w:szCs w:val="26"/>
        </w:rPr>
        <w:t xml:space="preserve">Основное мероприятие 1.1. </w:t>
      </w:r>
      <w:r w:rsidRPr="00AE38C5">
        <w:rPr>
          <w:sz w:val="26"/>
          <w:szCs w:val="26"/>
        </w:rPr>
        <w:t>«Предупреждение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w:t>
      </w:r>
    </w:p>
    <w:p w14:paraId="25F68333" w14:textId="77777777" w:rsidR="007B28E6" w:rsidRDefault="007B28E6" w:rsidP="00F53003">
      <w:pPr>
        <w:ind w:firstLine="720"/>
        <w:jc w:val="right"/>
        <w:rPr>
          <w:bCs/>
          <w:highlight w:val="yellow"/>
        </w:rPr>
      </w:pPr>
    </w:p>
    <w:p w14:paraId="3CE5D7A0" w14:textId="77777777" w:rsidR="007B28E6" w:rsidRDefault="007B28E6" w:rsidP="00F53003">
      <w:pPr>
        <w:ind w:firstLine="720"/>
        <w:jc w:val="right"/>
        <w:rPr>
          <w:bCs/>
          <w:highlight w:val="yellow"/>
        </w:rPr>
      </w:pPr>
    </w:p>
    <w:p w14:paraId="4A242BE0" w14:textId="1365A133" w:rsidR="00F53003" w:rsidRPr="00AE38C5" w:rsidRDefault="00F53003" w:rsidP="00F53003">
      <w:pPr>
        <w:ind w:firstLine="720"/>
        <w:jc w:val="right"/>
        <w:rPr>
          <w:bCs/>
        </w:rPr>
      </w:pPr>
      <w:r w:rsidRPr="007B28E6">
        <w:rPr>
          <w:bCs/>
        </w:rPr>
        <w:t>Таблица</w:t>
      </w:r>
      <w:r w:rsidR="007B28E6" w:rsidRPr="007B28E6">
        <w:rPr>
          <w:bCs/>
        </w:rPr>
        <w:t xml:space="preserve"> 44</w:t>
      </w:r>
    </w:p>
    <w:p w14:paraId="68B3FE39" w14:textId="77777777" w:rsidR="00F53003" w:rsidRPr="00AE38C5" w:rsidRDefault="00F53003" w:rsidP="00F53003">
      <w:pPr>
        <w:ind w:firstLine="720"/>
        <w:jc w:val="right"/>
        <w:rPr>
          <w:bCs/>
        </w:rPr>
      </w:pPr>
      <w:r w:rsidRPr="00AE38C5">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8"/>
        <w:gridCol w:w="3679"/>
        <w:gridCol w:w="654"/>
        <w:gridCol w:w="1725"/>
        <w:gridCol w:w="1595"/>
        <w:gridCol w:w="1143"/>
      </w:tblGrid>
      <w:tr w:rsidR="00F53003" w:rsidRPr="00AE38C5" w14:paraId="63527ED9" w14:textId="77777777" w:rsidTr="00F53003">
        <w:trPr>
          <w:tblHeader/>
          <w:jc w:val="center"/>
        </w:trPr>
        <w:tc>
          <w:tcPr>
            <w:tcW w:w="548" w:type="dxa"/>
            <w:vMerge w:val="restart"/>
            <w:shd w:val="clear" w:color="auto" w:fill="auto"/>
            <w:vAlign w:val="center"/>
          </w:tcPr>
          <w:p w14:paraId="5C2CC658" w14:textId="77777777" w:rsidR="00F53003" w:rsidRPr="00AE38C5" w:rsidRDefault="00F53003" w:rsidP="00F53003">
            <w:pPr>
              <w:jc w:val="center"/>
              <w:rPr>
                <w:b/>
              </w:rPr>
            </w:pPr>
            <w:r w:rsidRPr="00AE38C5">
              <w:rPr>
                <w:b/>
                <w:bCs/>
              </w:rPr>
              <w:t>№ п/п</w:t>
            </w:r>
          </w:p>
        </w:tc>
        <w:tc>
          <w:tcPr>
            <w:tcW w:w="0" w:type="auto"/>
            <w:vMerge w:val="restart"/>
            <w:shd w:val="clear" w:color="auto" w:fill="auto"/>
            <w:vAlign w:val="center"/>
          </w:tcPr>
          <w:p w14:paraId="3CC1FE8D" w14:textId="77777777" w:rsidR="00F53003" w:rsidRPr="00AE38C5" w:rsidRDefault="00F53003" w:rsidP="00F53003">
            <w:pPr>
              <w:ind w:left="283"/>
              <w:jc w:val="center"/>
              <w:rPr>
                <w:b/>
              </w:rPr>
            </w:pPr>
            <w:r w:rsidRPr="00AE38C5">
              <w:rPr>
                <w:b/>
              </w:rPr>
              <w:t>Наименование ГРБС</w:t>
            </w:r>
          </w:p>
        </w:tc>
        <w:tc>
          <w:tcPr>
            <w:tcW w:w="0" w:type="auto"/>
            <w:vMerge w:val="restart"/>
            <w:shd w:val="clear" w:color="auto" w:fill="auto"/>
            <w:textDirection w:val="btLr"/>
            <w:vAlign w:val="center"/>
          </w:tcPr>
          <w:p w14:paraId="794F463B" w14:textId="77777777" w:rsidR="00F53003" w:rsidRPr="00AE38C5" w:rsidRDefault="00F53003" w:rsidP="00F53003">
            <w:pPr>
              <w:ind w:left="283" w:right="113"/>
              <w:rPr>
                <w:b/>
              </w:rPr>
            </w:pPr>
            <w:r w:rsidRPr="00AE38C5">
              <w:rPr>
                <w:b/>
              </w:rPr>
              <w:t>Раздел, подраздел</w:t>
            </w:r>
          </w:p>
        </w:tc>
        <w:tc>
          <w:tcPr>
            <w:tcW w:w="0" w:type="auto"/>
            <w:gridSpan w:val="2"/>
            <w:shd w:val="clear" w:color="auto" w:fill="auto"/>
            <w:vAlign w:val="center"/>
          </w:tcPr>
          <w:p w14:paraId="71462B8F" w14:textId="77777777" w:rsidR="00F53003" w:rsidRPr="00AE38C5" w:rsidRDefault="00F53003" w:rsidP="00F53003">
            <w:pPr>
              <w:ind w:left="283"/>
              <w:jc w:val="center"/>
              <w:rPr>
                <w:b/>
              </w:rPr>
            </w:pPr>
            <w:r w:rsidRPr="00AE38C5">
              <w:rPr>
                <w:b/>
              </w:rPr>
              <w:t xml:space="preserve">Объем бюджетных ассигнований </w:t>
            </w:r>
          </w:p>
        </w:tc>
        <w:tc>
          <w:tcPr>
            <w:tcW w:w="1143" w:type="dxa"/>
            <w:vMerge w:val="restart"/>
            <w:shd w:val="clear" w:color="auto" w:fill="auto"/>
            <w:vAlign w:val="center"/>
          </w:tcPr>
          <w:p w14:paraId="2C01FCF8" w14:textId="77777777" w:rsidR="00F53003" w:rsidRPr="00AE38C5" w:rsidRDefault="00F53003" w:rsidP="00F53003">
            <w:pPr>
              <w:jc w:val="center"/>
              <w:rPr>
                <w:b/>
                <w:highlight w:val="cyan"/>
              </w:rPr>
            </w:pPr>
            <w:r w:rsidRPr="00AE38C5">
              <w:rPr>
                <w:b/>
              </w:rPr>
              <w:t>%</w:t>
            </w:r>
          </w:p>
        </w:tc>
      </w:tr>
      <w:tr w:rsidR="00F53003" w:rsidRPr="00AE38C5" w14:paraId="654B91E9" w14:textId="77777777" w:rsidTr="00F53003">
        <w:trPr>
          <w:trHeight w:val="988"/>
          <w:tblHeader/>
          <w:jc w:val="center"/>
        </w:trPr>
        <w:tc>
          <w:tcPr>
            <w:tcW w:w="548" w:type="dxa"/>
            <w:vMerge/>
            <w:shd w:val="clear" w:color="auto" w:fill="auto"/>
          </w:tcPr>
          <w:p w14:paraId="6ED932FB" w14:textId="77777777" w:rsidR="00F53003" w:rsidRPr="00AE38C5" w:rsidRDefault="00F53003" w:rsidP="00F53003">
            <w:pPr>
              <w:ind w:left="283"/>
              <w:rPr>
                <w:b/>
              </w:rPr>
            </w:pPr>
          </w:p>
        </w:tc>
        <w:tc>
          <w:tcPr>
            <w:tcW w:w="0" w:type="auto"/>
            <w:vMerge/>
            <w:shd w:val="clear" w:color="auto" w:fill="auto"/>
            <w:vAlign w:val="center"/>
          </w:tcPr>
          <w:p w14:paraId="1D85B375" w14:textId="77777777" w:rsidR="00F53003" w:rsidRPr="00AE38C5" w:rsidRDefault="00F53003" w:rsidP="00F53003">
            <w:pPr>
              <w:ind w:left="283"/>
              <w:rPr>
                <w:b/>
              </w:rPr>
            </w:pPr>
          </w:p>
        </w:tc>
        <w:tc>
          <w:tcPr>
            <w:tcW w:w="0" w:type="auto"/>
            <w:vMerge/>
            <w:shd w:val="clear" w:color="auto" w:fill="auto"/>
            <w:vAlign w:val="center"/>
          </w:tcPr>
          <w:p w14:paraId="2D42551D" w14:textId="77777777" w:rsidR="00F53003" w:rsidRPr="00AE38C5" w:rsidRDefault="00F53003" w:rsidP="00F53003">
            <w:pPr>
              <w:ind w:left="283"/>
              <w:jc w:val="center"/>
              <w:rPr>
                <w:b/>
                <w:bCs/>
              </w:rPr>
            </w:pPr>
          </w:p>
        </w:tc>
        <w:tc>
          <w:tcPr>
            <w:tcW w:w="0" w:type="auto"/>
            <w:shd w:val="clear" w:color="auto" w:fill="auto"/>
            <w:vAlign w:val="center"/>
          </w:tcPr>
          <w:p w14:paraId="64C8098F" w14:textId="77777777" w:rsidR="00F53003" w:rsidRPr="00AE38C5" w:rsidRDefault="00F53003" w:rsidP="00F53003">
            <w:pPr>
              <w:jc w:val="center"/>
              <w:rPr>
                <w:b/>
                <w:bCs/>
              </w:rPr>
            </w:pPr>
            <w:r w:rsidRPr="00AE38C5">
              <w:rPr>
                <w:b/>
                <w:bCs/>
              </w:rPr>
              <w:t>Уточненный план</w:t>
            </w:r>
          </w:p>
        </w:tc>
        <w:tc>
          <w:tcPr>
            <w:tcW w:w="0" w:type="auto"/>
            <w:shd w:val="clear" w:color="auto" w:fill="auto"/>
            <w:vAlign w:val="center"/>
          </w:tcPr>
          <w:p w14:paraId="69238C7D" w14:textId="77777777" w:rsidR="00F53003" w:rsidRPr="00AE38C5" w:rsidRDefault="00F53003" w:rsidP="00F53003">
            <w:pPr>
              <w:jc w:val="center"/>
              <w:rPr>
                <w:b/>
                <w:bCs/>
              </w:rPr>
            </w:pPr>
            <w:r w:rsidRPr="00AE38C5">
              <w:rPr>
                <w:b/>
                <w:bCs/>
              </w:rPr>
              <w:t>Исполнение</w:t>
            </w:r>
          </w:p>
        </w:tc>
        <w:tc>
          <w:tcPr>
            <w:tcW w:w="1143" w:type="dxa"/>
            <w:vMerge/>
            <w:shd w:val="clear" w:color="auto" w:fill="auto"/>
            <w:vAlign w:val="center"/>
          </w:tcPr>
          <w:p w14:paraId="13D17393" w14:textId="77777777" w:rsidR="00F53003" w:rsidRPr="00AE38C5" w:rsidRDefault="00F53003" w:rsidP="00F53003">
            <w:pPr>
              <w:ind w:left="283"/>
              <w:jc w:val="center"/>
              <w:rPr>
                <w:b/>
                <w:bCs/>
                <w:highlight w:val="cyan"/>
              </w:rPr>
            </w:pPr>
          </w:p>
        </w:tc>
      </w:tr>
      <w:tr w:rsidR="00F53003" w:rsidRPr="00AE38C5" w14:paraId="2ED0E867" w14:textId="77777777" w:rsidTr="00F53003">
        <w:trPr>
          <w:jc w:val="center"/>
        </w:trPr>
        <w:tc>
          <w:tcPr>
            <w:tcW w:w="548" w:type="dxa"/>
            <w:shd w:val="clear" w:color="auto" w:fill="BFBFBF"/>
          </w:tcPr>
          <w:p w14:paraId="1F298ABD" w14:textId="77777777" w:rsidR="00F53003" w:rsidRPr="00AE38C5" w:rsidRDefault="00F53003" w:rsidP="00F53003">
            <w:pPr>
              <w:ind w:left="283"/>
              <w:rPr>
                <w:b/>
                <w:highlight w:val="cyan"/>
              </w:rPr>
            </w:pPr>
          </w:p>
        </w:tc>
        <w:tc>
          <w:tcPr>
            <w:tcW w:w="0" w:type="auto"/>
            <w:shd w:val="clear" w:color="auto" w:fill="BFBFBF"/>
            <w:vAlign w:val="center"/>
          </w:tcPr>
          <w:p w14:paraId="17BC2824" w14:textId="77777777" w:rsidR="00F53003" w:rsidRPr="00AE38C5" w:rsidRDefault="00F53003" w:rsidP="00F53003">
            <w:pPr>
              <w:ind w:left="283"/>
              <w:rPr>
                <w:b/>
              </w:rPr>
            </w:pPr>
            <w:r w:rsidRPr="00AE38C5">
              <w:rPr>
                <w:b/>
              </w:rPr>
              <w:t>ВСЕГО:</w:t>
            </w:r>
          </w:p>
        </w:tc>
        <w:tc>
          <w:tcPr>
            <w:tcW w:w="0" w:type="auto"/>
            <w:shd w:val="clear" w:color="auto" w:fill="BFBFBF"/>
            <w:vAlign w:val="center"/>
          </w:tcPr>
          <w:p w14:paraId="285C9863" w14:textId="77777777" w:rsidR="00F53003" w:rsidRPr="00AE38C5" w:rsidRDefault="00F53003" w:rsidP="00F53003">
            <w:pPr>
              <w:ind w:left="283"/>
              <w:jc w:val="center"/>
              <w:rPr>
                <w:b/>
                <w:bCs/>
                <w:highlight w:val="cyan"/>
              </w:rPr>
            </w:pPr>
          </w:p>
        </w:tc>
        <w:tc>
          <w:tcPr>
            <w:tcW w:w="0" w:type="auto"/>
            <w:shd w:val="clear" w:color="auto" w:fill="BFBFBF"/>
            <w:vAlign w:val="center"/>
          </w:tcPr>
          <w:p w14:paraId="034EE75C" w14:textId="77777777" w:rsidR="00F53003" w:rsidRPr="00AE38C5" w:rsidRDefault="00F53003" w:rsidP="00F53003">
            <w:pPr>
              <w:ind w:left="283"/>
              <w:jc w:val="right"/>
              <w:rPr>
                <w:b/>
                <w:highlight w:val="cyan"/>
              </w:rPr>
            </w:pPr>
            <w:r w:rsidRPr="00AE38C5">
              <w:rPr>
                <w:b/>
              </w:rPr>
              <w:t>639 370,4</w:t>
            </w:r>
          </w:p>
        </w:tc>
        <w:tc>
          <w:tcPr>
            <w:tcW w:w="0" w:type="auto"/>
            <w:shd w:val="clear" w:color="auto" w:fill="BFBFBF"/>
            <w:vAlign w:val="center"/>
          </w:tcPr>
          <w:p w14:paraId="050E5C4A" w14:textId="77777777" w:rsidR="00F53003" w:rsidRPr="00AE38C5" w:rsidRDefault="00F53003" w:rsidP="00F53003">
            <w:pPr>
              <w:ind w:left="283"/>
              <w:jc w:val="right"/>
              <w:rPr>
                <w:b/>
                <w:bCs/>
                <w:highlight w:val="cyan"/>
              </w:rPr>
            </w:pPr>
            <w:r w:rsidRPr="00AE38C5">
              <w:rPr>
                <w:b/>
                <w:bCs/>
              </w:rPr>
              <w:t>608 505,6</w:t>
            </w:r>
          </w:p>
        </w:tc>
        <w:tc>
          <w:tcPr>
            <w:tcW w:w="1143" w:type="dxa"/>
            <w:shd w:val="clear" w:color="auto" w:fill="BFBFBF"/>
            <w:vAlign w:val="center"/>
          </w:tcPr>
          <w:p w14:paraId="12F72847" w14:textId="77777777" w:rsidR="00F53003" w:rsidRPr="00AE38C5" w:rsidRDefault="00F53003" w:rsidP="00F53003">
            <w:pPr>
              <w:ind w:left="100" w:right="79"/>
              <w:jc w:val="right"/>
              <w:rPr>
                <w:b/>
                <w:bCs/>
                <w:highlight w:val="cyan"/>
              </w:rPr>
            </w:pPr>
            <w:r w:rsidRPr="00AE38C5">
              <w:rPr>
                <w:b/>
                <w:bCs/>
              </w:rPr>
              <w:t>95,2</w:t>
            </w:r>
          </w:p>
        </w:tc>
      </w:tr>
      <w:tr w:rsidR="00F53003" w:rsidRPr="00AE38C5" w14:paraId="34C2C33B" w14:textId="77777777" w:rsidTr="00F53003">
        <w:trPr>
          <w:trHeight w:val="271"/>
          <w:jc w:val="center"/>
        </w:trPr>
        <w:tc>
          <w:tcPr>
            <w:tcW w:w="548" w:type="dxa"/>
          </w:tcPr>
          <w:p w14:paraId="1F707FFD" w14:textId="77777777" w:rsidR="00F53003" w:rsidRPr="00AE38C5" w:rsidRDefault="00F53003" w:rsidP="00F53003">
            <w:pPr>
              <w:ind w:left="283"/>
              <w:rPr>
                <w:i/>
                <w:highlight w:val="cyan"/>
              </w:rPr>
            </w:pPr>
          </w:p>
        </w:tc>
        <w:tc>
          <w:tcPr>
            <w:tcW w:w="0" w:type="auto"/>
          </w:tcPr>
          <w:p w14:paraId="39EAD075" w14:textId="77777777" w:rsidR="00F53003" w:rsidRPr="00AE38C5" w:rsidRDefault="00F53003" w:rsidP="00F53003">
            <w:pPr>
              <w:ind w:left="283"/>
              <w:rPr>
                <w:i/>
              </w:rPr>
            </w:pPr>
            <w:r w:rsidRPr="00AE38C5">
              <w:rPr>
                <w:i/>
              </w:rPr>
              <w:t>в том числе:</w:t>
            </w:r>
          </w:p>
        </w:tc>
        <w:tc>
          <w:tcPr>
            <w:tcW w:w="0" w:type="auto"/>
          </w:tcPr>
          <w:p w14:paraId="004BFBE7" w14:textId="77777777" w:rsidR="00F53003" w:rsidRPr="00AE38C5" w:rsidRDefault="00F53003" w:rsidP="00F53003">
            <w:pPr>
              <w:ind w:left="283"/>
              <w:jc w:val="center"/>
              <w:rPr>
                <w:b/>
                <w:highlight w:val="cyan"/>
              </w:rPr>
            </w:pPr>
          </w:p>
        </w:tc>
        <w:tc>
          <w:tcPr>
            <w:tcW w:w="0" w:type="auto"/>
            <w:vAlign w:val="center"/>
          </w:tcPr>
          <w:p w14:paraId="7E0B6B2F" w14:textId="77777777" w:rsidR="00F53003" w:rsidRPr="00AE38C5" w:rsidRDefault="00F53003" w:rsidP="00F53003">
            <w:pPr>
              <w:ind w:left="283"/>
              <w:jc w:val="right"/>
              <w:rPr>
                <w:b/>
                <w:highlight w:val="cyan"/>
              </w:rPr>
            </w:pPr>
          </w:p>
        </w:tc>
        <w:tc>
          <w:tcPr>
            <w:tcW w:w="0" w:type="auto"/>
          </w:tcPr>
          <w:p w14:paraId="171BF8F7" w14:textId="77777777" w:rsidR="00F53003" w:rsidRPr="00AE38C5" w:rsidRDefault="00F53003" w:rsidP="00F53003">
            <w:pPr>
              <w:ind w:left="283"/>
              <w:jc w:val="right"/>
              <w:rPr>
                <w:b/>
                <w:highlight w:val="cyan"/>
              </w:rPr>
            </w:pPr>
          </w:p>
        </w:tc>
        <w:tc>
          <w:tcPr>
            <w:tcW w:w="1143" w:type="dxa"/>
          </w:tcPr>
          <w:p w14:paraId="272AEC94" w14:textId="77777777" w:rsidR="00F53003" w:rsidRPr="00AE38C5" w:rsidRDefault="00F53003" w:rsidP="00F53003">
            <w:pPr>
              <w:ind w:left="283"/>
              <w:jc w:val="right"/>
              <w:rPr>
                <w:b/>
                <w:highlight w:val="cyan"/>
              </w:rPr>
            </w:pPr>
          </w:p>
        </w:tc>
      </w:tr>
      <w:tr w:rsidR="00F53003" w:rsidRPr="00AE38C5" w14:paraId="4E058149" w14:textId="77777777" w:rsidTr="00F53003">
        <w:trPr>
          <w:jc w:val="center"/>
        </w:trPr>
        <w:tc>
          <w:tcPr>
            <w:tcW w:w="548" w:type="dxa"/>
            <w:vAlign w:val="center"/>
          </w:tcPr>
          <w:p w14:paraId="2EC883A1" w14:textId="77777777" w:rsidR="00F53003" w:rsidRPr="00AE38C5" w:rsidRDefault="00F53003" w:rsidP="00F53003">
            <w:pPr>
              <w:rPr>
                <w:i/>
                <w:highlight w:val="cyan"/>
              </w:rPr>
            </w:pPr>
            <w:r w:rsidRPr="00AE38C5">
              <w:rPr>
                <w:i/>
              </w:rPr>
              <w:t>1.</w:t>
            </w:r>
          </w:p>
        </w:tc>
        <w:tc>
          <w:tcPr>
            <w:tcW w:w="0" w:type="auto"/>
            <w:vAlign w:val="center"/>
          </w:tcPr>
          <w:p w14:paraId="5D6E7F1E" w14:textId="77777777" w:rsidR="00F53003" w:rsidRPr="00AE38C5" w:rsidRDefault="00F53003" w:rsidP="00F53003">
            <w:pPr>
              <w:spacing w:before="60" w:after="60"/>
              <w:rPr>
                <w:i/>
                <w:color w:val="0070C0"/>
              </w:rPr>
            </w:pPr>
            <w:r w:rsidRPr="00AE38C5">
              <w:rPr>
                <w:i/>
                <w:color w:val="0070C0"/>
              </w:rPr>
              <w:t>Управление по делам ГО и ЧС Администрации города Норильска</w:t>
            </w:r>
          </w:p>
        </w:tc>
        <w:tc>
          <w:tcPr>
            <w:tcW w:w="0" w:type="auto"/>
            <w:vAlign w:val="center"/>
          </w:tcPr>
          <w:p w14:paraId="730F949C" w14:textId="77777777" w:rsidR="00F53003" w:rsidRPr="00AE38C5" w:rsidRDefault="00F53003" w:rsidP="00F53003">
            <w:pPr>
              <w:rPr>
                <w:i/>
                <w:color w:val="0070C0"/>
              </w:rPr>
            </w:pPr>
          </w:p>
        </w:tc>
        <w:tc>
          <w:tcPr>
            <w:tcW w:w="0" w:type="auto"/>
            <w:vAlign w:val="center"/>
          </w:tcPr>
          <w:p w14:paraId="37C52866" w14:textId="77777777" w:rsidR="00F53003" w:rsidRPr="00AE38C5" w:rsidRDefault="00F53003" w:rsidP="00F53003">
            <w:pPr>
              <w:spacing w:before="60" w:after="60" w:line="259" w:lineRule="auto"/>
              <w:ind w:right="206"/>
              <w:jc w:val="right"/>
              <w:rPr>
                <w:rFonts w:eastAsiaTheme="minorHAnsi"/>
                <w:i/>
                <w:color w:val="0070C0"/>
                <w:lang w:eastAsia="en-US"/>
              </w:rPr>
            </w:pPr>
            <w:r w:rsidRPr="00FF4D2B">
              <w:rPr>
                <w:i/>
                <w:color w:val="0070C0"/>
              </w:rPr>
              <w:t>104 213,1</w:t>
            </w:r>
          </w:p>
        </w:tc>
        <w:tc>
          <w:tcPr>
            <w:tcW w:w="0" w:type="auto"/>
            <w:vAlign w:val="center"/>
          </w:tcPr>
          <w:p w14:paraId="21AB911F" w14:textId="77777777" w:rsidR="00F53003" w:rsidRPr="00AE38C5" w:rsidRDefault="00F53003" w:rsidP="00F53003">
            <w:pPr>
              <w:spacing w:before="60" w:after="60" w:line="259" w:lineRule="auto"/>
              <w:ind w:right="206"/>
              <w:jc w:val="right"/>
              <w:rPr>
                <w:rFonts w:eastAsiaTheme="minorHAnsi"/>
                <w:i/>
                <w:color w:val="0070C0"/>
                <w:lang w:eastAsia="en-US"/>
              </w:rPr>
            </w:pPr>
            <w:r w:rsidRPr="00FF4D2B">
              <w:rPr>
                <w:i/>
                <w:color w:val="0070C0"/>
              </w:rPr>
              <w:t>96 118,0</w:t>
            </w:r>
          </w:p>
        </w:tc>
        <w:tc>
          <w:tcPr>
            <w:tcW w:w="1143" w:type="dxa"/>
            <w:vAlign w:val="center"/>
          </w:tcPr>
          <w:p w14:paraId="4DEB115A" w14:textId="77777777" w:rsidR="00F53003" w:rsidRPr="00AE38C5" w:rsidRDefault="00F53003" w:rsidP="00F53003">
            <w:pPr>
              <w:spacing w:before="60" w:after="60" w:line="259" w:lineRule="auto"/>
              <w:ind w:right="206"/>
              <w:jc w:val="right"/>
              <w:rPr>
                <w:rFonts w:eastAsiaTheme="minorHAnsi"/>
                <w:i/>
                <w:color w:val="0070C0"/>
                <w:lang w:eastAsia="en-US"/>
              </w:rPr>
            </w:pPr>
            <w:r w:rsidRPr="00FF4D2B">
              <w:rPr>
                <w:i/>
                <w:color w:val="0070C0"/>
              </w:rPr>
              <w:t>92,2</w:t>
            </w:r>
          </w:p>
        </w:tc>
      </w:tr>
      <w:tr w:rsidR="00F53003" w:rsidRPr="00AE38C5" w14:paraId="1D3C27A7" w14:textId="77777777" w:rsidTr="00F53003">
        <w:trPr>
          <w:jc w:val="center"/>
        </w:trPr>
        <w:tc>
          <w:tcPr>
            <w:tcW w:w="548" w:type="dxa"/>
            <w:vAlign w:val="center"/>
          </w:tcPr>
          <w:p w14:paraId="443DB452" w14:textId="77777777" w:rsidR="00F53003" w:rsidRPr="00AE38C5" w:rsidRDefault="00F53003" w:rsidP="00F53003">
            <w:pPr>
              <w:rPr>
                <w:i/>
              </w:rPr>
            </w:pPr>
          </w:p>
        </w:tc>
        <w:tc>
          <w:tcPr>
            <w:tcW w:w="0" w:type="auto"/>
            <w:vAlign w:val="center"/>
          </w:tcPr>
          <w:p w14:paraId="0E3B8FB9" w14:textId="77777777" w:rsidR="00F53003" w:rsidRPr="00AE38C5" w:rsidRDefault="00F53003" w:rsidP="00F53003">
            <w:pPr>
              <w:spacing w:before="60" w:after="60" w:line="259" w:lineRule="auto"/>
              <w:rPr>
                <w:rFonts w:eastAsiaTheme="minorHAnsi"/>
                <w:i/>
                <w:lang w:eastAsia="en-US"/>
              </w:rPr>
            </w:pPr>
            <w:r w:rsidRPr="00AE38C5">
              <w:rPr>
                <w:rFonts w:eastAsiaTheme="minorHAnsi"/>
                <w:i/>
                <w:lang w:eastAsia="en-US"/>
              </w:rPr>
              <w:t xml:space="preserve"> - средства местного бюджета</w:t>
            </w:r>
          </w:p>
        </w:tc>
        <w:tc>
          <w:tcPr>
            <w:tcW w:w="0" w:type="auto"/>
            <w:vAlign w:val="center"/>
          </w:tcPr>
          <w:p w14:paraId="1E056F32" w14:textId="77777777" w:rsidR="00F53003" w:rsidRPr="00AE38C5" w:rsidRDefault="00F53003" w:rsidP="00F53003">
            <w:pPr>
              <w:rPr>
                <w:i/>
              </w:rPr>
            </w:pPr>
            <w:r w:rsidRPr="00AE38C5">
              <w:rPr>
                <w:i/>
              </w:rPr>
              <w:t xml:space="preserve">0309, </w:t>
            </w:r>
          </w:p>
          <w:p w14:paraId="5187937A" w14:textId="77777777" w:rsidR="00F53003" w:rsidRPr="00AE38C5" w:rsidRDefault="00F53003" w:rsidP="00F53003">
            <w:pPr>
              <w:rPr>
                <w:i/>
              </w:rPr>
            </w:pPr>
            <w:r w:rsidRPr="00AE38C5">
              <w:rPr>
                <w:i/>
              </w:rPr>
              <w:t>0705,</w:t>
            </w:r>
            <w:r w:rsidRPr="00AE38C5">
              <w:rPr>
                <w:i/>
              </w:rPr>
              <w:br/>
              <w:t>1004</w:t>
            </w:r>
          </w:p>
        </w:tc>
        <w:tc>
          <w:tcPr>
            <w:tcW w:w="0" w:type="auto"/>
            <w:vAlign w:val="center"/>
          </w:tcPr>
          <w:p w14:paraId="59317FA4" w14:textId="77777777" w:rsidR="00F53003" w:rsidRPr="00AE38C5" w:rsidRDefault="00F53003" w:rsidP="00F53003">
            <w:pPr>
              <w:ind w:left="283" w:right="206"/>
              <w:jc w:val="right"/>
              <w:rPr>
                <w:i/>
              </w:rPr>
            </w:pPr>
            <w:r>
              <w:rPr>
                <w:i/>
              </w:rPr>
              <w:t>104 213,1</w:t>
            </w:r>
          </w:p>
        </w:tc>
        <w:tc>
          <w:tcPr>
            <w:tcW w:w="0" w:type="auto"/>
            <w:vAlign w:val="center"/>
          </w:tcPr>
          <w:p w14:paraId="5AFAABFD" w14:textId="77777777" w:rsidR="00F53003" w:rsidRPr="00AE38C5" w:rsidRDefault="00F53003" w:rsidP="00F53003">
            <w:pPr>
              <w:ind w:left="283" w:right="206"/>
              <w:jc w:val="right"/>
              <w:rPr>
                <w:i/>
              </w:rPr>
            </w:pPr>
            <w:r>
              <w:rPr>
                <w:i/>
              </w:rPr>
              <w:t>96 118,0</w:t>
            </w:r>
          </w:p>
        </w:tc>
        <w:tc>
          <w:tcPr>
            <w:tcW w:w="1143" w:type="dxa"/>
            <w:vAlign w:val="center"/>
          </w:tcPr>
          <w:p w14:paraId="5DA4FAF3" w14:textId="77777777" w:rsidR="00F53003" w:rsidRPr="00AE38C5" w:rsidRDefault="00F53003" w:rsidP="00F53003">
            <w:pPr>
              <w:ind w:left="283" w:right="206"/>
              <w:jc w:val="right"/>
              <w:rPr>
                <w:i/>
              </w:rPr>
            </w:pPr>
            <w:r>
              <w:rPr>
                <w:i/>
              </w:rPr>
              <w:t>92,2</w:t>
            </w:r>
          </w:p>
        </w:tc>
      </w:tr>
      <w:tr w:rsidR="00F53003" w:rsidRPr="00AE38C5" w14:paraId="462D370B" w14:textId="77777777" w:rsidTr="00F53003">
        <w:trPr>
          <w:jc w:val="center"/>
        </w:trPr>
        <w:tc>
          <w:tcPr>
            <w:tcW w:w="548" w:type="dxa"/>
            <w:vAlign w:val="center"/>
          </w:tcPr>
          <w:p w14:paraId="27C9F04F" w14:textId="77777777" w:rsidR="00F53003" w:rsidRPr="00AE38C5" w:rsidRDefault="00F53003" w:rsidP="00F53003">
            <w:pPr>
              <w:rPr>
                <w:i/>
              </w:rPr>
            </w:pPr>
            <w:r>
              <w:rPr>
                <w:i/>
              </w:rPr>
              <w:t xml:space="preserve">2. </w:t>
            </w:r>
          </w:p>
        </w:tc>
        <w:tc>
          <w:tcPr>
            <w:tcW w:w="0" w:type="auto"/>
            <w:vAlign w:val="center"/>
          </w:tcPr>
          <w:p w14:paraId="0914DAD9" w14:textId="77777777" w:rsidR="00F53003" w:rsidRPr="00FF4D2B" w:rsidRDefault="00F53003" w:rsidP="00F53003">
            <w:pPr>
              <w:spacing w:before="60" w:after="60" w:line="259" w:lineRule="auto"/>
              <w:rPr>
                <w:rFonts w:eastAsiaTheme="minorHAnsi"/>
                <w:i/>
                <w:color w:val="0070C0"/>
                <w:lang w:eastAsia="en-US"/>
              </w:rPr>
            </w:pPr>
            <w:r w:rsidRPr="00AE38C5">
              <w:rPr>
                <w:i/>
                <w:color w:val="0070C0"/>
              </w:rPr>
              <w:t>Управление по делам ГО и ЧС Администрации города Норильска</w:t>
            </w:r>
            <w:r w:rsidRPr="00FF4D2B">
              <w:rPr>
                <w:i/>
                <w:color w:val="0070C0"/>
              </w:rPr>
              <w:t xml:space="preserve"> (МКУ "Служба спасения")</w:t>
            </w:r>
          </w:p>
        </w:tc>
        <w:tc>
          <w:tcPr>
            <w:tcW w:w="0" w:type="auto"/>
            <w:vAlign w:val="center"/>
          </w:tcPr>
          <w:p w14:paraId="001C69A3" w14:textId="77777777" w:rsidR="00F53003" w:rsidRPr="00FF4D2B" w:rsidRDefault="00F53003" w:rsidP="00F53003">
            <w:pPr>
              <w:rPr>
                <w:i/>
                <w:color w:val="0070C0"/>
              </w:rPr>
            </w:pPr>
          </w:p>
        </w:tc>
        <w:tc>
          <w:tcPr>
            <w:tcW w:w="0" w:type="auto"/>
            <w:vAlign w:val="center"/>
          </w:tcPr>
          <w:p w14:paraId="5D0D4B89" w14:textId="77777777" w:rsidR="00F53003" w:rsidRPr="00FF4D2B" w:rsidRDefault="00F53003" w:rsidP="00F53003">
            <w:pPr>
              <w:ind w:left="283" w:right="206"/>
              <w:jc w:val="right"/>
              <w:rPr>
                <w:i/>
                <w:color w:val="0070C0"/>
              </w:rPr>
            </w:pPr>
            <w:r w:rsidRPr="00FF4D2B">
              <w:rPr>
                <w:i/>
                <w:color w:val="0070C0"/>
              </w:rPr>
              <w:t>535 157,3</w:t>
            </w:r>
          </w:p>
        </w:tc>
        <w:tc>
          <w:tcPr>
            <w:tcW w:w="0" w:type="auto"/>
            <w:vAlign w:val="center"/>
          </w:tcPr>
          <w:p w14:paraId="62179EE3" w14:textId="77777777" w:rsidR="00F53003" w:rsidRPr="00FF4D2B" w:rsidRDefault="00F53003" w:rsidP="00F53003">
            <w:pPr>
              <w:ind w:left="283" w:right="206"/>
              <w:jc w:val="right"/>
              <w:rPr>
                <w:i/>
                <w:color w:val="0070C0"/>
              </w:rPr>
            </w:pPr>
            <w:r w:rsidRPr="00FF4D2B">
              <w:rPr>
                <w:i/>
                <w:color w:val="0070C0"/>
              </w:rPr>
              <w:t>512 387,6</w:t>
            </w:r>
          </w:p>
        </w:tc>
        <w:tc>
          <w:tcPr>
            <w:tcW w:w="1143" w:type="dxa"/>
            <w:vAlign w:val="center"/>
          </w:tcPr>
          <w:p w14:paraId="3F3743B4" w14:textId="77777777" w:rsidR="00F53003" w:rsidRPr="00FF4D2B" w:rsidRDefault="00F53003" w:rsidP="00F53003">
            <w:pPr>
              <w:ind w:left="283" w:right="206"/>
              <w:jc w:val="right"/>
              <w:rPr>
                <w:i/>
                <w:color w:val="0070C0"/>
              </w:rPr>
            </w:pPr>
            <w:r w:rsidRPr="00FF4D2B">
              <w:rPr>
                <w:i/>
                <w:color w:val="0070C0"/>
              </w:rPr>
              <w:t>95,7</w:t>
            </w:r>
          </w:p>
        </w:tc>
      </w:tr>
      <w:tr w:rsidR="00F53003" w:rsidRPr="00AE38C5" w14:paraId="5A25E0FB" w14:textId="77777777" w:rsidTr="00F53003">
        <w:trPr>
          <w:jc w:val="center"/>
        </w:trPr>
        <w:tc>
          <w:tcPr>
            <w:tcW w:w="548" w:type="dxa"/>
            <w:vAlign w:val="center"/>
          </w:tcPr>
          <w:p w14:paraId="4FA574FD" w14:textId="77777777" w:rsidR="00F53003" w:rsidRDefault="00F53003" w:rsidP="00F53003">
            <w:pPr>
              <w:rPr>
                <w:i/>
              </w:rPr>
            </w:pPr>
          </w:p>
        </w:tc>
        <w:tc>
          <w:tcPr>
            <w:tcW w:w="0" w:type="auto"/>
            <w:vAlign w:val="center"/>
          </w:tcPr>
          <w:p w14:paraId="1985FF81" w14:textId="77777777" w:rsidR="00F53003" w:rsidRPr="00AE38C5" w:rsidRDefault="00F53003" w:rsidP="00F53003">
            <w:pPr>
              <w:spacing w:before="60" w:after="60" w:line="259" w:lineRule="auto"/>
              <w:rPr>
                <w:i/>
              </w:rPr>
            </w:pPr>
            <w:r w:rsidRPr="00AE38C5">
              <w:rPr>
                <w:rFonts w:eastAsiaTheme="minorHAnsi"/>
                <w:i/>
                <w:lang w:eastAsia="en-US"/>
              </w:rPr>
              <w:t xml:space="preserve"> - средства местного бюджета</w:t>
            </w:r>
          </w:p>
        </w:tc>
        <w:tc>
          <w:tcPr>
            <w:tcW w:w="0" w:type="auto"/>
            <w:vAlign w:val="center"/>
          </w:tcPr>
          <w:p w14:paraId="44A7B96D" w14:textId="77777777" w:rsidR="00F53003" w:rsidRDefault="00F53003" w:rsidP="00F53003">
            <w:pPr>
              <w:rPr>
                <w:i/>
              </w:rPr>
            </w:pPr>
            <w:r>
              <w:rPr>
                <w:i/>
              </w:rPr>
              <w:t>0310,</w:t>
            </w:r>
          </w:p>
          <w:p w14:paraId="718161F6" w14:textId="77777777" w:rsidR="00F53003" w:rsidRDefault="00F53003" w:rsidP="00F53003">
            <w:pPr>
              <w:rPr>
                <w:i/>
              </w:rPr>
            </w:pPr>
            <w:r>
              <w:rPr>
                <w:i/>
              </w:rPr>
              <w:t>0705,</w:t>
            </w:r>
          </w:p>
          <w:p w14:paraId="0B9812A1" w14:textId="77777777" w:rsidR="00F53003" w:rsidRPr="00AE38C5" w:rsidRDefault="00F53003" w:rsidP="00F53003">
            <w:pPr>
              <w:rPr>
                <w:i/>
              </w:rPr>
            </w:pPr>
            <w:r>
              <w:rPr>
                <w:i/>
              </w:rPr>
              <w:t>1004</w:t>
            </w:r>
          </w:p>
        </w:tc>
        <w:tc>
          <w:tcPr>
            <w:tcW w:w="0" w:type="auto"/>
            <w:vAlign w:val="center"/>
          </w:tcPr>
          <w:p w14:paraId="640F727E" w14:textId="77777777" w:rsidR="00F53003" w:rsidRPr="00AE38C5" w:rsidRDefault="00F53003" w:rsidP="00F53003">
            <w:pPr>
              <w:ind w:left="283" w:right="206"/>
              <w:jc w:val="right"/>
              <w:rPr>
                <w:i/>
              </w:rPr>
            </w:pPr>
            <w:r>
              <w:rPr>
                <w:i/>
              </w:rPr>
              <w:t>535 137,3</w:t>
            </w:r>
          </w:p>
        </w:tc>
        <w:tc>
          <w:tcPr>
            <w:tcW w:w="0" w:type="auto"/>
            <w:vAlign w:val="center"/>
          </w:tcPr>
          <w:p w14:paraId="3FA83AF8" w14:textId="77777777" w:rsidR="00F53003" w:rsidRPr="00AE38C5" w:rsidRDefault="00F53003" w:rsidP="00F53003">
            <w:pPr>
              <w:ind w:left="283" w:right="206"/>
              <w:jc w:val="right"/>
              <w:rPr>
                <w:i/>
              </w:rPr>
            </w:pPr>
            <w:r>
              <w:rPr>
                <w:i/>
              </w:rPr>
              <w:t>512 367,6</w:t>
            </w:r>
          </w:p>
        </w:tc>
        <w:tc>
          <w:tcPr>
            <w:tcW w:w="1143" w:type="dxa"/>
            <w:vAlign w:val="center"/>
          </w:tcPr>
          <w:p w14:paraId="33EB04DA" w14:textId="77777777" w:rsidR="00F53003" w:rsidRPr="00AE38C5" w:rsidRDefault="00F53003" w:rsidP="00F53003">
            <w:pPr>
              <w:ind w:left="283" w:right="206"/>
              <w:jc w:val="right"/>
              <w:rPr>
                <w:i/>
              </w:rPr>
            </w:pPr>
            <w:r w:rsidRPr="00AE38C5">
              <w:rPr>
                <w:i/>
              </w:rPr>
              <w:t>95,</w:t>
            </w:r>
            <w:r>
              <w:rPr>
                <w:i/>
              </w:rPr>
              <w:t>7</w:t>
            </w:r>
          </w:p>
        </w:tc>
      </w:tr>
      <w:tr w:rsidR="00F53003" w:rsidRPr="00AE38C5" w14:paraId="4DBF8DD4" w14:textId="77777777" w:rsidTr="00F53003">
        <w:trPr>
          <w:jc w:val="center"/>
        </w:trPr>
        <w:tc>
          <w:tcPr>
            <w:tcW w:w="548" w:type="dxa"/>
            <w:vAlign w:val="center"/>
          </w:tcPr>
          <w:p w14:paraId="7A34E974" w14:textId="77777777" w:rsidR="00F53003" w:rsidRDefault="00F53003" w:rsidP="00F53003">
            <w:pPr>
              <w:rPr>
                <w:i/>
              </w:rPr>
            </w:pPr>
          </w:p>
        </w:tc>
        <w:tc>
          <w:tcPr>
            <w:tcW w:w="0" w:type="auto"/>
            <w:vAlign w:val="center"/>
          </w:tcPr>
          <w:p w14:paraId="5AECF309" w14:textId="77777777" w:rsidR="00F53003" w:rsidRPr="00AE38C5" w:rsidRDefault="00F53003" w:rsidP="00F53003">
            <w:pPr>
              <w:spacing w:before="60" w:after="60" w:line="259" w:lineRule="auto"/>
              <w:rPr>
                <w:i/>
              </w:rPr>
            </w:pPr>
            <w:r w:rsidRPr="00AE38C5">
              <w:rPr>
                <w:rFonts w:eastAsiaTheme="minorHAnsi"/>
                <w:i/>
                <w:lang w:eastAsia="en-US"/>
              </w:rPr>
              <w:t xml:space="preserve"> - средства краевого бюджета</w:t>
            </w:r>
          </w:p>
        </w:tc>
        <w:tc>
          <w:tcPr>
            <w:tcW w:w="0" w:type="auto"/>
            <w:vAlign w:val="center"/>
          </w:tcPr>
          <w:p w14:paraId="4F348FB0" w14:textId="77777777" w:rsidR="00F53003" w:rsidRPr="00AE38C5" w:rsidRDefault="00F53003" w:rsidP="00F53003">
            <w:pPr>
              <w:rPr>
                <w:i/>
              </w:rPr>
            </w:pPr>
            <w:r w:rsidRPr="00AE38C5">
              <w:rPr>
                <w:i/>
              </w:rPr>
              <w:t>0310</w:t>
            </w:r>
          </w:p>
        </w:tc>
        <w:tc>
          <w:tcPr>
            <w:tcW w:w="0" w:type="auto"/>
            <w:vAlign w:val="center"/>
          </w:tcPr>
          <w:p w14:paraId="2E793099" w14:textId="77777777" w:rsidR="00F53003" w:rsidRPr="00AE38C5" w:rsidRDefault="00F53003" w:rsidP="00F53003">
            <w:pPr>
              <w:ind w:left="283" w:right="206"/>
              <w:jc w:val="right"/>
              <w:rPr>
                <w:i/>
              </w:rPr>
            </w:pPr>
            <w:r w:rsidRPr="00AE38C5">
              <w:rPr>
                <w:i/>
              </w:rPr>
              <w:t>20,0</w:t>
            </w:r>
          </w:p>
        </w:tc>
        <w:tc>
          <w:tcPr>
            <w:tcW w:w="0" w:type="auto"/>
            <w:vAlign w:val="center"/>
          </w:tcPr>
          <w:p w14:paraId="7A4A395E" w14:textId="77777777" w:rsidR="00F53003" w:rsidRPr="00AE38C5" w:rsidRDefault="00F53003" w:rsidP="00F53003">
            <w:pPr>
              <w:ind w:left="283" w:right="206"/>
              <w:jc w:val="right"/>
              <w:rPr>
                <w:i/>
              </w:rPr>
            </w:pPr>
            <w:r w:rsidRPr="00AE38C5">
              <w:rPr>
                <w:i/>
              </w:rPr>
              <w:t>20,0</w:t>
            </w:r>
          </w:p>
        </w:tc>
        <w:tc>
          <w:tcPr>
            <w:tcW w:w="1143" w:type="dxa"/>
            <w:vAlign w:val="center"/>
          </w:tcPr>
          <w:p w14:paraId="0C87B88C" w14:textId="77777777" w:rsidR="00F53003" w:rsidRPr="00AE38C5" w:rsidRDefault="00F53003" w:rsidP="00F53003">
            <w:pPr>
              <w:ind w:left="283" w:right="206"/>
              <w:jc w:val="right"/>
              <w:rPr>
                <w:i/>
              </w:rPr>
            </w:pPr>
            <w:r w:rsidRPr="00AE38C5">
              <w:rPr>
                <w:i/>
              </w:rPr>
              <w:t>100,0</w:t>
            </w:r>
          </w:p>
        </w:tc>
      </w:tr>
    </w:tbl>
    <w:p w14:paraId="48B0D5FB" w14:textId="77777777" w:rsidR="00F53003" w:rsidRDefault="00F53003" w:rsidP="00F53003">
      <w:pPr>
        <w:spacing w:before="120"/>
        <w:ind w:firstLine="709"/>
        <w:jc w:val="both"/>
        <w:rPr>
          <w:sz w:val="26"/>
          <w:szCs w:val="26"/>
        </w:rPr>
      </w:pPr>
    </w:p>
    <w:p w14:paraId="430DE177" w14:textId="77777777" w:rsidR="00F53003" w:rsidRPr="00AE38C5" w:rsidRDefault="00F53003" w:rsidP="00F53003">
      <w:pPr>
        <w:spacing w:before="120"/>
        <w:ind w:firstLine="709"/>
        <w:jc w:val="both"/>
        <w:rPr>
          <w:sz w:val="26"/>
          <w:szCs w:val="26"/>
        </w:rPr>
      </w:pPr>
      <w:r w:rsidRPr="00AE38C5">
        <w:rPr>
          <w:sz w:val="26"/>
          <w:szCs w:val="26"/>
        </w:rPr>
        <w:t>По данному мероприятию включены расходные обязательства:</w:t>
      </w:r>
    </w:p>
    <w:p w14:paraId="068F5F8F" w14:textId="77777777" w:rsidR="00F53003" w:rsidRPr="00AE38C5" w:rsidRDefault="00F53003" w:rsidP="00F53003">
      <w:pPr>
        <w:ind w:firstLine="708"/>
        <w:jc w:val="both"/>
        <w:rPr>
          <w:sz w:val="26"/>
          <w:szCs w:val="26"/>
        </w:rPr>
      </w:pPr>
      <w:r w:rsidRPr="00AE38C5">
        <w:rPr>
          <w:sz w:val="26"/>
          <w:szCs w:val="26"/>
        </w:rPr>
        <w:t xml:space="preserve">за счет средств </w:t>
      </w:r>
      <w:r w:rsidRPr="00AE38C5">
        <w:rPr>
          <w:b/>
          <w:sz w:val="26"/>
          <w:szCs w:val="26"/>
        </w:rPr>
        <w:t>местного бюджета</w:t>
      </w:r>
      <w:r w:rsidRPr="00AE38C5">
        <w:rPr>
          <w:sz w:val="26"/>
          <w:szCs w:val="26"/>
        </w:rPr>
        <w:t>:</w:t>
      </w:r>
    </w:p>
    <w:p w14:paraId="4551B5CF" w14:textId="77777777" w:rsidR="00F53003" w:rsidRPr="00AE38C5" w:rsidRDefault="00F53003" w:rsidP="00F53003">
      <w:pPr>
        <w:tabs>
          <w:tab w:val="left" w:pos="993"/>
        </w:tabs>
        <w:autoSpaceDE w:val="0"/>
        <w:autoSpaceDN w:val="0"/>
        <w:adjustRightInd w:val="0"/>
        <w:ind w:firstLine="708"/>
        <w:jc w:val="both"/>
        <w:rPr>
          <w:sz w:val="26"/>
          <w:szCs w:val="26"/>
        </w:rPr>
      </w:pPr>
      <w:r w:rsidRPr="00AE38C5">
        <w:rPr>
          <w:i/>
          <w:color w:val="0000FF"/>
          <w:sz w:val="26"/>
          <w:szCs w:val="26"/>
        </w:rPr>
        <w:t xml:space="preserve">обеспечение выполнения функций органами местного самоуправления в части решения вопросов местного значения </w:t>
      </w:r>
      <w:r w:rsidRPr="00AE38C5">
        <w:rPr>
          <w:sz w:val="26"/>
          <w:szCs w:val="26"/>
        </w:rPr>
        <w:t xml:space="preserve">в сумме </w:t>
      </w:r>
      <w:r w:rsidRPr="00AE38C5">
        <w:rPr>
          <w:b/>
          <w:sz w:val="26"/>
          <w:szCs w:val="26"/>
        </w:rPr>
        <w:t>373 211,0</w:t>
      </w:r>
      <w:r w:rsidRPr="00AE38C5">
        <w:rPr>
          <w:sz w:val="26"/>
          <w:szCs w:val="26"/>
        </w:rPr>
        <w:t xml:space="preserve"> тыс. рублей. Исполнение составило </w:t>
      </w:r>
      <w:r w:rsidRPr="00AE38C5">
        <w:rPr>
          <w:b/>
          <w:sz w:val="26"/>
          <w:szCs w:val="26"/>
        </w:rPr>
        <w:t>347 778,7</w:t>
      </w:r>
      <w:r w:rsidRPr="00AE38C5">
        <w:rPr>
          <w:sz w:val="26"/>
          <w:szCs w:val="26"/>
        </w:rPr>
        <w:t xml:space="preserve"> тыс. рублей или </w:t>
      </w:r>
      <w:r w:rsidRPr="00AE38C5">
        <w:rPr>
          <w:b/>
          <w:sz w:val="26"/>
          <w:szCs w:val="26"/>
        </w:rPr>
        <w:t>93,2</w:t>
      </w:r>
      <w:r w:rsidRPr="00AE38C5">
        <w:rPr>
          <w:sz w:val="26"/>
          <w:szCs w:val="26"/>
        </w:rPr>
        <w:t xml:space="preserve"> процента. Денежные средства были направлены на выплату заработной платы и оплату страховых взносов, оплату стоимости проезда к месту отдыха и обратно, компенсацию расходов, связанных с выездом из района Крайнего Севера, приобретение периодических изданий, оплату охраны и арендной платы за пользование имуществом, оплату командировочных расходов, услуг связи, коммунальных платежей,  содержания имущества, транспортных услуг и периодических медицинских осмотров работников (предрейсовые/послерейсовые осмотры водителей).</w:t>
      </w:r>
    </w:p>
    <w:p w14:paraId="6AB89D43" w14:textId="77777777" w:rsidR="00F53003" w:rsidRPr="00AE38C5" w:rsidRDefault="00F53003" w:rsidP="00F53003">
      <w:pPr>
        <w:ind w:firstLine="709"/>
        <w:jc w:val="both"/>
        <w:rPr>
          <w:color w:val="333333"/>
          <w:sz w:val="26"/>
          <w:szCs w:val="26"/>
          <w:shd w:val="clear" w:color="auto" w:fill="FFFFFF"/>
        </w:rPr>
      </w:pPr>
      <w:r w:rsidRPr="00102313">
        <w:rPr>
          <w:sz w:val="26"/>
          <w:szCs w:val="26"/>
        </w:rPr>
        <w:t>Приобретены для нужд учреждения: легковые</w:t>
      </w:r>
      <w:r w:rsidRPr="00AE38C5">
        <w:rPr>
          <w:sz w:val="26"/>
          <w:szCs w:val="26"/>
        </w:rPr>
        <w:t xml:space="preserve"> автомобили УАЗ-ПАТРИОТ (2 шт.), универсальный фронтальный мини-погрузчик с бортовым поворотом (для уборки территории), оборудование для демонтажа шин, </w:t>
      </w:r>
      <w:r w:rsidRPr="00AE38C5">
        <w:rPr>
          <w:color w:val="333333"/>
          <w:sz w:val="26"/>
          <w:szCs w:val="26"/>
          <w:shd w:val="clear" w:color="auto" w:fill="FFFFFF"/>
        </w:rPr>
        <w:t xml:space="preserve">многофункциональные устройства (27 шт.) взамен вышедших из строя. </w:t>
      </w:r>
      <w:r w:rsidRPr="00AE38C5">
        <w:rPr>
          <w:sz w:val="26"/>
          <w:szCs w:val="26"/>
        </w:rPr>
        <w:t>Для единой дежурно-диспетчерской службы приобретено 10 персональных компьютеров, 3 коммутатора и о</w:t>
      </w:r>
      <w:r w:rsidRPr="00AE38C5">
        <w:rPr>
          <w:color w:val="333333"/>
          <w:sz w:val="26"/>
          <w:szCs w:val="26"/>
          <w:shd w:val="clear" w:color="auto" w:fill="FFFFFF"/>
        </w:rPr>
        <w:t>борудование, предназначенное для формирования компьютерной сети (концентратор), многофункциональные устройства (27 шт.) взамен вышедших из строя.</w:t>
      </w:r>
    </w:p>
    <w:p w14:paraId="47761617" w14:textId="77777777" w:rsidR="00F53003" w:rsidRPr="00AE38C5" w:rsidRDefault="00F53003" w:rsidP="00F53003">
      <w:pPr>
        <w:ind w:firstLine="709"/>
        <w:jc w:val="both"/>
      </w:pPr>
      <w:r w:rsidRPr="00AE38C5">
        <w:rPr>
          <w:sz w:val="26"/>
          <w:szCs w:val="26"/>
        </w:rPr>
        <w:t>Экономия денежных средств сложилась по итогам проведения конкурсных процедур; расходы произведены по фактическ</w:t>
      </w:r>
      <w:r>
        <w:rPr>
          <w:sz w:val="26"/>
          <w:szCs w:val="26"/>
        </w:rPr>
        <w:t>и оказанным объемам услуг</w:t>
      </w:r>
      <w:r w:rsidRPr="00AE38C5">
        <w:rPr>
          <w:sz w:val="26"/>
          <w:szCs w:val="26"/>
        </w:rPr>
        <w:t>;</w:t>
      </w:r>
    </w:p>
    <w:p w14:paraId="183A48C6" w14:textId="77777777" w:rsidR="00F53003" w:rsidRPr="00AE38C5" w:rsidRDefault="00F53003" w:rsidP="00F53003">
      <w:pPr>
        <w:tabs>
          <w:tab w:val="left" w:pos="993"/>
        </w:tabs>
        <w:autoSpaceDE w:val="0"/>
        <w:autoSpaceDN w:val="0"/>
        <w:adjustRightInd w:val="0"/>
        <w:ind w:firstLine="708"/>
        <w:jc w:val="both"/>
        <w:rPr>
          <w:sz w:val="26"/>
          <w:szCs w:val="26"/>
        </w:rPr>
      </w:pPr>
      <w:r w:rsidRPr="00AE38C5">
        <w:rPr>
          <w:i/>
          <w:color w:val="0000FF"/>
          <w:sz w:val="26"/>
          <w:szCs w:val="26"/>
        </w:rPr>
        <w:t xml:space="preserve">обеспечение мер по поддержанию в постоянной готовности сил и средств для участия в предупреждении и ликвидации последствий чрезвычайных ситуаций </w:t>
      </w:r>
      <w:r w:rsidRPr="00AE38C5">
        <w:rPr>
          <w:sz w:val="26"/>
          <w:szCs w:val="26"/>
        </w:rPr>
        <w:t xml:space="preserve">в сумме </w:t>
      </w:r>
      <w:r w:rsidRPr="00AE38C5">
        <w:rPr>
          <w:b/>
          <w:sz w:val="26"/>
          <w:szCs w:val="26"/>
        </w:rPr>
        <w:t>266 139,3</w:t>
      </w:r>
      <w:r w:rsidRPr="00AE38C5">
        <w:rPr>
          <w:sz w:val="26"/>
          <w:szCs w:val="26"/>
        </w:rPr>
        <w:t xml:space="preserve"> тыс. рублей. Исполнение составило </w:t>
      </w:r>
      <w:r w:rsidRPr="00AE38C5">
        <w:rPr>
          <w:b/>
          <w:sz w:val="26"/>
          <w:szCs w:val="26"/>
        </w:rPr>
        <w:t>260 706,8</w:t>
      </w:r>
      <w:r w:rsidRPr="00AE38C5">
        <w:rPr>
          <w:sz w:val="26"/>
          <w:szCs w:val="26"/>
        </w:rPr>
        <w:t xml:space="preserve"> тыс. рублей или </w:t>
      </w:r>
      <w:r w:rsidRPr="00AE38C5">
        <w:rPr>
          <w:b/>
          <w:sz w:val="26"/>
          <w:szCs w:val="26"/>
        </w:rPr>
        <w:t>98,0</w:t>
      </w:r>
      <w:r w:rsidRPr="00AE38C5">
        <w:rPr>
          <w:sz w:val="26"/>
          <w:szCs w:val="26"/>
        </w:rPr>
        <w:t> процентов. Денежные средства были направлены на приобретение основных средств и материальных запасов (расходные материалы, строительные материалы, медикаменты, горюче-смазочные материалы, мягкий инвентарь, подарочная и сувенирная продукция, продовольственные пайки).</w:t>
      </w:r>
    </w:p>
    <w:p w14:paraId="0F06944C" w14:textId="77777777" w:rsidR="00F53003" w:rsidRPr="00AE38C5" w:rsidRDefault="00F53003" w:rsidP="00F53003">
      <w:pPr>
        <w:tabs>
          <w:tab w:val="left" w:pos="993"/>
        </w:tabs>
        <w:autoSpaceDE w:val="0"/>
        <w:autoSpaceDN w:val="0"/>
        <w:adjustRightInd w:val="0"/>
        <w:ind w:firstLine="708"/>
        <w:jc w:val="both"/>
        <w:rPr>
          <w:sz w:val="26"/>
          <w:szCs w:val="26"/>
        </w:rPr>
      </w:pPr>
      <w:r w:rsidRPr="00AE38C5">
        <w:rPr>
          <w:sz w:val="26"/>
          <w:szCs w:val="26"/>
        </w:rPr>
        <w:t xml:space="preserve">Приобретена спасательная техника: Катер (мотолодка) (2 шт.), снегоход </w:t>
      </w:r>
      <w:r>
        <w:rPr>
          <w:sz w:val="26"/>
          <w:szCs w:val="26"/>
        </w:rPr>
        <w:br/>
      </w:r>
      <w:r w:rsidRPr="00AE38C5">
        <w:rPr>
          <w:sz w:val="26"/>
          <w:szCs w:val="26"/>
        </w:rPr>
        <w:t>(4 шт.), быстровозводимый пневмокаркасный комплекс. Также, осуществлена поставка техники (предоплата в 2021 году) Катер КС-110, снего</w:t>
      </w:r>
      <w:r w:rsidRPr="00500798">
        <w:rPr>
          <w:sz w:val="26"/>
          <w:szCs w:val="26"/>
        </w:rPr>
        <w:t>болотоход</w:t>
      </w:r>
      <w:r w:rsidRPr="00AE38C5">
        <w:rPr>
          <w:sz w:val="26"/>
          <w:szCs w:val="26"/>
        </w:rPr>
        <w:t xml:space="preserve"> (3 шт.). Произведена предоплата за спасательную технику с поставкой в 2023 году - судно на воздушной подушке.</w:t>
      </w:r>
    </w:p>
    <w:p w14:paraId="0A73DC36" w14:textId="77777777" w:rsidR="00F53003" w:rsidRPr="00AE38C5" w:rsidRDefault="00F53003" w:rsidP="00F53003">
      <w:pPr>
        <w:tabs>
          <w:tab w:val="left" w:pos="993"/>
        </w:tabs>
        <w:autoSpaceDE w:val="0"/>
        <w:autoSpaceDN w:val="0"/>
        <w:adjustRightInd w:val="0"/>
        <w:ind w:firstLine="708"/>
        <w:jc w:val="both"/>
        <w:rPr>
          <w:sz w:val="26"/>
          <w:szCs w:val="26"/>
        </w:rPr>
      </w:pPr>
      <w:r w:rsidRPr="00AE38C5">
        <w:rPr>
          <w:sz w:val="26"/>
          <w:szCs w:val="26"/>
        </w:rPr>
        <w:t>Выполнены работы по созданию подсистем и точек звукового оповещения комплекса программно-технических средств муниципальной системы оповещения города Норильска (район Центральный, район Центральный ж/о Оганер, район Талнах).</w:t>
      </w:r>
    </w:p>
    <w:p w14:paraId="19D3CABA" w14:textId="77777777" w:rsidR="00F53003" w:rsidRPr="00AE38C5" w:rsidRDefault="00F53003" w:rsidP="00F53003">
      <w:pPr>
        <w:tabs>
          <w:tab w:val="left" w:pos="993"/>
        </w:tabs>
        <w:autoSpaceDE w:val="0"/>
        <w:autoSpaceDN w:val="0"/>
        <w:adjustRightInd w:val="0"/>
        <w:ind w:firstLine="708"/>
        <w:jc w:val="both"/>
        <w:rPr>
          <w:sz w:val="26"/>
          <w:szCs w:val="26"/>
        </w:rPr>
      </w:pPr>
      <w:r w:rsidRPr="00500798">
        <w:rPr>
          <w:sz w:val="26"/>
          <w:szCs w:val="26"/>
        </w:rPr>
        <w:t>Приобретены с</w:t>
      </w:r>
      <w:r>
        <w:rPr>
          <w:sz w:val="26"/>
          <w:szCs w:val="26"/>
        </w:rPr>
        <w:t>ледующие основные средства</w:t>
      </w:r>
      <w:r w:rsidRPr="00AE38C5">
        <w:rPr>
          <w:sz w:val="26"/>
          <w:szCs w:val="26"/>
        </w:rPr>
        <w:t>: автобус ПАЗ-320455-04 «</w:t>
      </w:r>
      <w:r w:rsidRPr="00AE38C5">
        <w:rPr>
          <w:sz w:val="26"/>
          <w:szCs w:val="26"/>
          <w:lang w:val="en-US"/>
        </w:rPr>
        <w:t>Vector</w:t>
      </w:r>
      <w:r w:rsidRPr="00AE38C5">
        <w:rPr>
          <w:sz w:val="26"/>
          <w:szCs w:val="26"/>
        </w:rPr>
        <w:t xml:space="preserve"> </w:t>
      </w:r>
      <w:r w:rsidRPr="00AE38C5">
        <w:rPr>
          <w:sz w:val="26"/>
          <w:szCs w:val="26"/>
          <w:lang w:val="en-US"/>
        </w:rPr>
        <w:t>NEXT</w:t>
      </w:r>
      <w:r w:rsidRPr="00AE38C5">
        <w:rPr>
          <w:sz w:val="26"/>
          <w:szCs w:val="26"/>
        </w:rPr>
        <w:t>», газель «ЛУИДОР» (7-ми местная), программно-аппаратный комплекс видеоконференцсвязи, комплекс оборудования для системы бесперебойного электропитания и распределительной сети, системные блоки взамен устаревших (15 шт.), кондиционер. Для единой дежурно-диспетчерской службы приобретена мебель.</w:t>
      </w:r>
    </w:p>
    <w:p w14:paraId="6D150381" w14:textId="77777777" w:rsidR="00F53003" w:rsidRPr="00AE38C5" w:rsidRDefault="00F53003" w:rsidP="00F53003">
      <w:pPr>
        <w:tabs>
          <w:tab w:val="left" w:pos="993"/>
        </w:tabs>
        <w:autoSpaceDE w:val="0"/>
        <w:autoSpaceDN w:val="0"/>
        <w:adjustRightInd w:val="0"/>
        <w:ind w:firstLine="708"/>
        <w:jc w:val="both"/>
        <w:rPr>
          <w:sz w:val="26"/>
          <w:szCs w:val="26"/>
        </w:rPr>
      </w:pPr>
      <w:r w:rsidRPr="00AE38C5">
        <w:rPr>
          <w:i/>
          <w:color w:val="0000FF"/>
          <w:sz w:val="26"/>
          <w:szCs w:val="26"/>
        </w:rPr>
        <w:t xml:space="preserve">софинансирование субсидии на частичное финансирование (возмещение) расходов на содержание единых дежурно-диспетчерских служб муниципальных образований Красноярского края </w:t>
      </w:r>
      <w:r w:rsidRPr="00AE38C5">
        <w:rPr>
          <w:sz w:val="26"/>
          <w:szCs w:val="26"/>
        </w:rPr>
        <w:t xml:space="preserve">в целях выполнения условий соглашения по долевому софинансированию субсидии из краевого бюджета предусмотрены средства в сумме </w:t>
      </w:r>
      <w:r w:rsidRPr="00AE38C5">
        <w:rPr>
          <w:b/>
          <w:sz w:val="26"/>
          <w:szCs w:val="26"/>
        </w:rPr>
        <w:t>0,1</w:t>
      </w:r>
      <w:r w:rsidRPr="00AE38C5">
        <w:rPr>
          <w:sz w:val="26"/>
          <w:szCs w:val="26"/>
        </w:rPr>
        <w:t xml:space="preserve"> тыс. рублей. Исполнение составило 100</w:t>
      </w:r>
      <w:r>
        <w:rPr>
          <w:sz w:val="26"/>
          <w:szCs w:val="26"/>
        </w:rPr>
        <w:t>,0</w:t>
      </w:r>
      <w:r w:rsidRPr="00AE38C5">
        <w:rPr>
          <w:sz w:val="26"/>
          <w:szCs w:val="26"/>
        </w:rPr>
        <w:t xml:space="preserve"> процентов. Денежные средства были направлены на приобретение основных средств;</w:t>
      </w:r>
    </w:p>
    <w:p w14:paraId="5A346612" w14:textId="77777777" w:rsidR="00F53003" w:rsidRPr="00AE38C5" w:rsidRDefault="00F53003" w:rsidP="00F53003">
      <w:pPr>
        <w:ind w:firstLine="708"/>
        <w:jc w:val="both"/>
        <w:rPr>
          <w:sz w:val="26"/>
          <w:szCs w:val="26"/>
        </w:rPr>
      </w:pPr>
      <w:r w:rsidRPr="00AE38C5">
        <w:rPr>
          <w:sz w:val="26"/>
          <w:szCs w:val="26"/>
        </w:rPr>
        <w:t xml:space="preserve">за счет средств </w:t>
      </w:r>
      <w:r w:rsidRPr="00AE38C5">
        <w:rPr>
          <w:b/>
          <w:sz w:val="26"/>
          <w:szCs w:val="26"/>
        </w:rPr>
        <w:t>краевого бюджета</w:t>
      </w:r>
      <w:r w:rsidRPr="00AE38C5">
        <w:rPr>
          <w:sz w:val="26"/>
          <w:szCs w:val="26"/>
        </w:rPr>
        <w:t>:</w:t>
      </w:r>
    </w:p>
    <w:p w14:paraId="273CA445" w14:textId="77777777" w:rsidR="00F53003" w:rsidRPr="00AE38C5" w:rsidRDefault="00F53003" w:rsidP="00F53003">
      <w:pPr>
        <w:ind w:firstLine="709"/>
        <w:jc w:val="both"/>
        <w:rPr>
          <w:sz w:val="26"/>
          <w:szCs w:val="26"/>
        </w:rPr>
      </w:pPr>
      <w:r w:rsidRPr="00AE38C5">
        <w:rPr>
          <w:i/>
          <w:color w:val="0000FF"/>
          <w:sz w:val="26"/>
          <w:szCs w:val="26"/>
        </w:rPr>
        <w:t>субсиди</w:t>
      </w:r>
      <w:r>
        <w:rPr>
          <w:i/>
          <w:color w:val="0000FF"/>
          <w:sz w:val="26"/>
          <w:szCs w:val="26"/>
        </w:rPr>
        <w:t>я</w:t>
      </w:r>
      <w:r w:rsidRPr="00AE38C5">
        <w:rPr>
          <w:i/>
          <w:color w:val="0000FF"/>
          <w:sz w:val="26"/>
          <w:szCs w:val="26"/>
        </w:rPr>
        <w:t xml:space="preserve"> на частичное финансирование (возмещение) расходов на содержание единых дежурно-диспетчерских служб муниципальных образований Красноярского края </w:t>
      </w:r>
      <w:r w:rsidRPr="00AE38C5">
        <w:rPr>
          <w:sz w:val="26"/>
          <w:szCs w:val="26"/>
        </w:rPr>
        <w:t xml:space="preserve">в сумме </w:t>
      </w:r>
      <w:r w:rsidRPr="00AE38C5">
        <w:rPr>
          <w:b/>
          <w:sz w:val="26"/>
          <w:szCs w:val="26"/>
        </w:rPr>
        <w:t>20,0</w:t>
      </w:r>
      <w:r w:rsidRPr="00AE38C5">
        <w:rPr>
          <w:sz w:val="26"/>
          <w:szCs w:val="26"/>
        </w:rPr>
        <w:t xml:space="preserve"> тыс. рублей. Исполнение составило </w:t>
      </w:r>
      <w:r w:rsidRPr="00AE38C5">
        <w:rPr>
          <w:b/>
          <w:sz w:val="26"/>
          <w:szCs w:val="26"/>
        </w:rPr>
        <w:t>100</w:t>
      </w:r>
      <w:r>
        <w:rPr>
          <w:b/>
          <w:sz w:val="26"/>
          <w:szCs w:val="26"/>
        </w:rPr>
        <w:t>,0</w:t>
      </w:r>
      <w:r w:rsidRPr="00AE38C5">
        <w:rPr>
          <w:sz w:val="26"/>
          <w:szCs w:val="26"/>
        </w:rPr>
        <w:t xml:space="preserve"> процентов. Денежные средства были направлены на осуществление закупки многофункционального устройства для нужд единой дежурно-диспетчерской службы.</w:t>
      </w:r>
    </w:p>
    <w:p w14:paraId="73CD5B8D" w14:textId="77777777" w:rsidR="001438AA" w:rsidRPr="007B28E6" w:rsidRDefault="001438AA" w:rsidP="001438AA">
      <w:pPr>
        <w:keepNext/>
        <w:spacing w:before="240" w:after="60"/>
        <w:jc w:val="center"/>
        <w:outlineLvl w:val="2"/>
        <w:rPr>
          <w:b/>
          <w:bCs/>
          <w:kern w:val="32"/>
          <w:sz w:val="26"/>
          <w:szCs w:val="26"/>
        </w:rPr>
      </w:pPr>
      <w:bookmarkStart w:id="104" w:name="_Toc133482687"/>
      <w:r w:rsidRPr="007B28E6">
        <w:rPr>
          <w:b/>
          <w:bCs/>
          <w:kern w:val="32"/>
          <w:sz w:val="26"/>
          <w:szCs w:val="26"/>
        </w:rPr>
        <w:t>МП «Приглашение специалистов, обладающих специальностями, являющимися дефицитными для муниципальных учреждений»</w:t>
      </w:r>
      <w:bookmarkEnd w:id="104"/>
      <w:r w:rsidRPr="007B28E6">
        <w:rPr>
          <w:b/>
          <w:bCs/>
          <w:kern w:val="32"/>
          <w:sz w:val="26"/>
          <w:szCs w:val="26"/>
        </w:rPr>
        <w:t xml:space="preserve"> </w:t>
      </w:r>
    </w:p>
    <w:p w14:paraId="283E3872" w14:textId="77777777" w:rsidR="001438AA" w:rsidRPr="007B28E6" w:rsidRDefault="001438AA" w:rsidP="001438AA">
      <w:pPr>
        <w:jc w:val="both"/>
        <w:rPr>
          <w:color w:val="000000"/>
          <w:sz w:val="26"/>
          <w:szCs w:val="26"/>
        </w:rPr>
      </w:pPr>
    </w:p>
    <w:p w14:paraId="2B251FD6" w14:textId="77777777" w:rsidR="007B28E6" w:rsidRPr="00862892" w:rsidRDefault="007B28E6" w:rsidP="007B28E6">
      <w:pPr>
        <w:spacing w:before="60" w:after="60"/>
        <w:ind w:firstLine="708"/>
        <w:jc w:val="both"/>
        <w:rPr>
          <w:sz w:val="26"/>
          <w:szCs w:val="26"/>
        </w:rPr>
      </w:pPr>
      <w:r w:rsidRPr="007B28E6">
        <w:rPr>
          <w:sz w:val="26"/>
          <w:szCs w:val="26"/>
        </w:rPr>
        <w:t>В целом по муниципальной программе «Приглашение специалистов,</w:t>
      </w:r>
      <w:r w:rsidRPr="00862892">
        <w:rPr>
          <w:sz w:val="26"/>
          <w:szCs w:val="26"/>
        </w:rPr>
        <w:t xml:space="preserve"> обладающих специальностями, являющимися дефицитными для муниципальных и иных учреждений муниципального образования город Норильск» (далее – Программа) расходы исполнены в сумме 125 869,2 тыс. рублей или 95,4 процента от уточненных плановых ассигнований (131 966,4 тыс. рублей). Программа реализуется только за счет средств местного бюджета.</w:t>
      </w:r>
    </w:p>
    <w:p w14:paraId="67FAE59A" w14:textId="77777777" w:rsidR="007B28E6" w:rsidRDefault="007B28E6" w:rsidP="007B28E6">
      <w:pPr>
        <w:spacing w:before="60" w:after="60"/>
        <w:jc w:val="right"/>
        <w:rPr>
          <w:bCs/>
          <w:sz w:val="26"/>
          <w:szCs w:val="26"/>
        </w:rPr>
      </w:pPr>
    </w:p>
    <w:p w14:paraId="505EDFA7" w14:textId="77777777" w:rsidR="007B28E6" w:rsidRDefault="007B28E6" w:rsidP="007B28E6">
      <w:pPr>
        <w:spacing w:before="60" w:after="60"/>
        <w:jc w:val="right"/>
        <w:rPr>
          <w:bCs/>
          <w:sz w:val="26"/>
          <w:szCs w:val="26"/>
        </w:rPr>
      </w:pPr>
    </w:p>
    <w:p w14:paraId="6D78CC92" w14:textId="77777777" w:rsidR="007B28E6" w:rsidRDefault="007B28E6" w:rsidP="007B28E6">
      <w:pPr>
        <w:spacing w:before="60" w:after="60"/>
        <w:jc w:val="right"/>
        <w:rPr>
          <w:bCs/>
          <w:sz w:val="26"/>
          <w:szCs w:val="26"/>
        </w:rPr>
      </w:pPr>
    </w:p>
    <w:p w14:paraId="3E899E91" w14:textId="77777777" w:rsidR="007B28E6" w:rsidRDefault="007B28E6" w:rsidP="007B28E6">
      <w:pPr>
        <w:spacing w:before="60" w:after="60"/>
        <w:jc w:val="right"/>
        <w:rPr>
          <w:bCs/>
          <w:sz w:val="26"/>
          <w:szCs w:val="26"/>
        </w:rPr>
      </w:pPr>
    </w:p>
    <w:p w14:paraId="4A43230B" w14:textId="6C801362" w:rsidR="007B28E6" w:rsidRPr="00862892" w:rsidRDefault="007B28E6" w:rsidP="007B28E6">
      <w:pPr>
        <w:spacing w:before="60" w:after="60"/>
        <w:jc w:val="right"/>
        <w:rPr>
          <w:bCs/>
          <w:sz w:val="26"/>
          <w:szCs w:val="26"/>
        </w:rPr>
      </w:pPr>
      <w:r w:rsidRPr="00862892">
        <w:rPr>
          <w:bCs/>
          <w:sz w:val="26"/>
          <w:szCs w:val="26"/>
        </w:rPr>
        <w:t xml:space="preserve">Таблица </w:t>
      </w:r>
      <w:r w:rsidRPr="007B28E6">
        <w:rPr>
          <w:bCs/>
          <w:sz w:val="26"/>
          <w:szCs w:val="26"/>
        </w:rPr>
        <w:t>4</w:t>
      </w:r>
      <w:r w:rsidR="00E812AC">
        <w:rPr>
          <w:bCs/>
          <w:sz w:val="26"/>
          <w:szCs w:val="26"/>
        </w:rPr>
        <w:t>5</w:t>
      </w:r>
    </w:p>
    <w:p w14:paraId="0CA42FB8" w14:textId="77777777" w:rsidR="007B28E6" w:rsidRPr="00862892" w:rsidRDefault="007B28E6" w:rsidP="007B28E6">
      <w:pPr>
        <w:spacing w:before="60" w:after="60"/>
        <w:jc w:val="right"/>
        <w:rPr>
          <w:bCs/>
          <w:sz w:val="26"/>
          <w:szCs w:val="26"/>
        </w:rPr>
      </w:pPr>
      <w:r w:rsidRPr="00862892">
        <w:rPr>
          <w:bCs/>
          <w:sz w:val="26"/>
          <w:szCs w:val="26"/>
        </w:rPr>
        <w:t>тыс. рублей</w:t>
      </w:r>
    </w:p>
    <w:tbl>
      <w:tblPr>
        <w:tblW w:w="9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1"/>
        <w:gridCol w:w="2102"/>
        <w:gridCol w:w="1746"/>
        <w:gridCol w:w="977"/>
        <w:gridCol w:w="1701"/>
      </w:tblGrid>
      <w:tr w:rsidR="007B28E6" w:rsidRPr="00862892" w14:paraId="2CE4F479" w14:textId="77777777" w:rsidTr="007B28E6">
        <w:trPr>
          <w:trHeight w:val="420"/>
          <w:tblHeader/>
          <w:jc w:val="center"/>
        </w:trPr>
        <w:tc>
          <w:tcPr>
            <w:tcW w:w="2571" w:type="dxa"/>
            <w:shd w:val="clear" w:color="auto" w:fill="auto"/>
            <w:vAlign w:val="center"/>
            <w:hideMark/>
          </w:tcPr>
          <w:p w14:paraId="11C76DB4" w14:textId="77777777" w:rsidR="007B28E6" w:rsidRPr="00862892" w:rsidRDefault="007B28E6" w:rsidP="007B28E6">
            <w:pPr>
              <w:jc w:val="center"/>
              <w:rPr>
                <w:b/>
                <w:bCs/>
                <w:sz w:val="26"/>
                <w:szCs w:val="26"/>
              </w:rPr>
            </w:pPr>
            <w:r w:rsidRPr="00862892">
              <w:rPr>
                <w:b/>
                <w:bCs/>
                <w:sz w:val="26"/>
                <w:szCs w:val="26"/>
              </w:rPr>
              <w:t xml:space="preserve">Наименование </w:t>
            </w:r>
          </w:p>
        </w:tc>
        <w:tc>
          <w:tcPr>
            <w:tcW w:w="2102" w:type="dxa"/>
            <w:shd w:val="clear" w:color="auto" w:fill="auto"/>
            <w:vAlign w:val="center"/>
            <w:hideMark/>
          </w:tcPr>
          <w:p w14:paraId="2AC84D49" w14:textId="77777777" w:rsidR="007B28E6" w:rsidRPr="00862892" w:rsidRDefault="007B28E6" w:rsidP="007B28E6">
            <w:pPr>
              <w:jc w:val="center"/>
              <w:rPr>
                <w:b/>
                <w:bCs/>
                <w:sz w:val="26"/>
                <w:szCs w:val="26"/>
              </w:rPr>
            </w:pPr>
            <w:r w:rsidRPr="00862892">
              <w:rPr>
                <w:b/>
                <w:bCs/>
                <w:sz w:val="26"/>
                <w:szCs w:val="26"/>
              </w:rPr>
              <w:t>Уточненный план</w:t>
            </w:r>
          </w:p>
        </w:tc>
        <w:tc>
          <w:tcPr>
            <w:tcW w:w="1746" w:type="dxa"/>
            <w:shd w:val="clear" w:color="auto" w:fill="auto"/>
            <w:vAlign w:val="center"/>
            <w:hideMark/>
          </w:tcPr>
          <w:p w14:paraId="6149BA84" w14:textId="77777777" w:rsidR="007B28E6" w:rsidRPr="00862892" w:rsidRDefault="007B28E6" w:rsidP="007B28E6">
            <w:pPr>
              <w:jc w:val="center"/>
              <w:rPr>
                <w:b/>
                <w:bCs/>
                <w:sz w:val="26"/>
                <w:szCs w:val="26"/>
              </w:rPr>
            </w:pPr>
            <w:r w:rsidRPr="00862892">
              <w:rPr>
                <w:b/>
                <w:bCs/>
                <w:sz w:val="26"/>
                <w:szCs w:val="26"/>
              </w:rPr>
              <w:t>Исполнение</w:t>
            </w:r>
          </w:p>
        </w:tc>
        <w:tc>
          <w:tcPr>
            <w:tcW w:w="977" w:type="dxa"/>
            <w:shd w:val="clear" w:color="auto" w:fill="auto"/>
            <w:vAlign w:val="center"/>
            <w:hideMark/>
          </w:tcPr>
          <w:p w14:paraId="6485415A" w14:textId="77777777" w:rsidR="007B28E6" w:rsidRPr="00862892" w:rsidRDefault="007B28E6" w:rsidP="007B28E6">
            <w:pPr>
              <w:jc w:val="center"/>
              <w:rPr>
                <w:b/>
                <w:bCs/>
                <w:sz w:val="26"/>
                <w:szCs w:val="26"/>
              </w:rPr>
            </w:pPr>
            <w:r w:rsidRPr="00862892">
              <w:rPr>
                <w:b/>
                <w:bCs/>
                <w:sz w:val="26"/>
                <w:szCs w:val="26"/>
              </w:rPr>
              <w:t>%</w:t>
            </w:r>
          </w:p>
        </w:tc>
        <w:tc>
          <w:tcPr>
            <w:tcW w:w="1701" w:type="dxa"/>
            <w:vAlign w:val="center"/>
          </w:tcPr>
          <w:p w14:paraId="67290D02" w14:textId="77777777" w:rsidR="007B28E6" w:rsidRPr="00862892" w:rsidRDefault="007B28E6" w:rsidP="007B28E6">
            <w:pPr>
              <w:jc w:val="center"/>
              <w:rPr>
                <w:b/>
                <w:bCs/>
                <w:sz w:val="26"/>
                <w:szCs w:val="26"/>
              </w:rPr>
            </w:pPr>
            <w:r w:rsidRPr="00862892">
              <w:rPr>
                <w:b/>
                <w:bCs/>
                <w:sz w:val="26"/>
                <w:szCs w:val="26"/>
              </w:rPr>
              <w:t>Отклонение</w:t>
            </w:r>
          </w:p>
        </w:tc>
      </w:tr>
      <w:tr w:rsidR="007B28E6" w:rsidRPr="00862892" w14:paraId="59C5187F" w14:textId="77777777" w:rsidTr="007B28E6">
        <w:trPr>
          <w:trHeight w:val="765"/>
          <w:jc w:val="center"/>
        </w:trPr>
        <w:tc>
          <w:tcPr>
            <w:tcW w:w="2571" w:type="dxa"/>
            <w:shd w:val="clear" w:color="auto" w:fill="auto"/>
            <w:vAlign w:val="center"/>
            <w:hideMark/>
          </w:tcPr>
          <w:p w14:paraId="66838B44" w14:textId="77777777" w:rsidR="007B28E6" w:rsidRPr="00862892" w:rsidRDefault="007B28E6" w:rsidP="007B28E6">
            <w:pPr>
              <w:rPr>
                <w:sz w:val="26"/>
                <w:szCs w:val="26"/>
              </w:rPr>
            </w:pPr>
            <w:r w:rsidRPr="00862892">
              <w:rPr>
                <w:rFonts w:eastAsiaTheme="minorHAnsi"/>
                <w:sz w:val="26"/>
                <w:szCs w:val="26"/>
                <w:lang w:eastAsia="en-US"/>
              </w:rPr>
              <w:t>Местный бюджет</w:t>
            </w:r>
            <w:r w:rsidRPr="00862892">
              <w:rPr>
                <w:sz w:val="26"/>
                <w:szCs w:val="26"/>
              </w:rPr>
              <w:t xml:space="preserve"> </w:t>
            </w:r>
          </w:p>
        </w:tc>
        <w:tc>
          <w:tcPr>
            <w:tcW w:w="2102" w:type="dxa"/>
            <w:shd w:val="clear" w:color="auto" w:fill="auto"/>
            <w:vAlign w:val="center"/>
            <w:hideMark/>
          </w:tcPr>
          <w:p w14:paraId="5F828A37" w14:textId="77777777" w:rsidR="007B28E6" w:rsidRPr="00862892" w:rsidRDefault="007B28E6" w:rsidP="007B28E6">
            <w:pPr>
              <w:ind w:right="150"/>
              <w:jc w:val="center"/>
              <w:rPr>
                <w:sz w:val="26"/>
                <w:szCs w:val="26"/>
              </w:rPr>
            </w:pPr>
            <w:r w:rsidRPr="00862892">
              <w:rPr>
                <w:sz w:val="26"/>
                <w:szCs w:val="26"/>
              </w:rPr>
              <w:t>131 966,4</w:t>
            </w:r>
          </w:p>
        </w:tc>
        <w:tc>
          <w:tcPr>
            <w:tcW w:w="1746" w:type="dxa"/>
            <w:shd w:val="clear" w:color="auto" w:fill="auto"/>
            <w:vAlign w:val="center"/>
            <w:hideMark/>
          </w:tcPr>
          <w:p w14:paraId="2DFD4A01" w14:textId="77777777" w:rsidR="007B28E6" w:rsidRPr="00862892" w:rsidRDefault="007B28E6" w:rsidP="007B28E6">
            <w:pPr>
              <w:jc w:val="center"/>
              <w:rPr>
                <w:sz w:val="26"/>
                <w:szCs w:val="26"/>
              </w:rPr>
            </w:pPr>
            <w:r w:rsidRPr="00862892">
              <w:rPr>
                <w:sz w:val="26"/>
                <w:szCs w:val="26"/>
              </w:rPr>
              <w:t>125 869,1</w:t>
            </w:r>
          </w:p>
        </w:tc>
        <w:tc>
          <w:tcPr>
            <w:tcW w:w="977" w:type="dxa"/>
            <w:shd w:val="clear" w:color="auto" w:fill="auto"/>
            <w:vAlign w:val="center"/>
            <w:hideMark/>
          </w:tcPr>
          <w:p w14:paraId="690CE306" w14:textId="77777777" w:rsidR="007B28E6" w:rsidRPr="00862892" w:rsidRDefault="007B28E6" w:rsidP="007B28E6">
            <w:pPr>
              <w:jc w:val="center"/>
              <w:rPr>
                <w:sz w:val="26"/>
                <w:szCs w:val="26"/>
              </w:rPr>
            </w:pPr>
            <w:r w:rsidRPr="00862892">
              <w:rPr>
                <w:sz w:val="26"/>
                <w:szCs w:val="26"/>
              </w:rPr>
              <w:t>95,4</w:t>
            </w:r>
          </w:p>
        </w:tc>
        <w:tc>
          <w:tcPr>
            <w:tcW w:w="1701" w:type="dxa"/>
            <w:vAlign w:val="center"/>
          </w:tcPr>
          <w:p w14:paraId="2E6E5524" w14:textId="77777777" w:rsidR="007B28E6" w:rsidRPr="00862892" w:rsidRDefault="007B28E6" w:rsidP="007B28E6">
            <w:pPr>
              <w:ind w:right="180"/>
              <w:jc w:val="right"/>
              <w:rPr>
                <w:sz w:val="26"/>
                <w:szCs w:val="26"/>
              </w:rPr>
            </w:pPr>
            <w:r w:rsidRPr="00862892">
              <w:rPr>
                <w:sz w:val="26"/>
                <w:szCs w:val="26"/>
              </w:rPr>
              <w:t>- 6 097,3</w:t>
            </w:r>
          </w:p>
        </w:tc>
      </w:tr>
    </w:tbl>
    <w:p w14:paraId="7949B8D8" w14:textId="77777777" w:rsidR="007B28E6" w:rsidRPr="00862892" w:rsidRDefault="007B28E6" w:rsidP="007B28E6">
      <w:pPr>
        <w:spacing w:before="60" w:after="60"/>
        <w:ind w:firstLine="708"/>
        <w:jc w:val="both"/>
        <w:rPr>
          <w:sz w:val="26"/>
          <w:szCs w:val="26"/>
        </w:rPr>
      </w:pPr>
    </w:p>
    <w:p w14:paraId="1C452836" w14:textId="77777777" w:rsidR="007B28E6" w:rsidRPr="00862892" w:rsidRDefault="007B28E6" w:rsidP="007B28E6">
      <w:pPr>
        <w:spacing w:before="60" w:after="60"/>
        <w:ind w:firstLine="708"/>
        <w:jc w:val="both"/>
        <w:rPr>
          <w:sz w:val="26"/>
          <w:szCs w:val="26"/>
        </w:rPr>
      </w:pPr>
      <w:r w:rsidRPr="00862892">
        <w:rPr>
          <w:sz w:val="26"/>
          <w:szCs w:val="26"/>
        </w:rPr>
        <w:t>Главным распорядителем бюджетных средств является Администрация города Норильска.</w:t>
      </w:r>
    </w:p>
    <w:p w14:paraId="24246F45" w14:textId="77777777" w:rsidR="007B28E6" w:rsidRPr="00862892" w:rsidRDefault="007B28E6" w:rsidP="007B28E6">
      <w:pPr>
        <w:spacing w:before="60" w:after="60"/>
        <w:ind w:firstLine="709"/>
        <w:jc w:val="both"/>
        <w:rPr>
          <w:sz w:val="26"/>
          <w:szCs w:val="26"/>
        </w:rPr>
      </w:pPr>
      <w:r w:rsidRPr="00862892">
        <w:rPr>
          <w:sz w:val="26"/>
          <w:szCs w:val="26"/>
        </w:rPr>
        <w:t>Программа включает в себя следующее основное мероприятие:</w:t>
      </w:r>
    </w:p>
    <w:p w14:paraId="24CD60C4" w14:textId="77777777" w:rsidR="007B28E6" w:rsidRPr="00862892" w:rsidRDefault="007B28E6" w:rsidP="007B28E6">
      <w:pPr>
        <w:spacing w:before="60" w:after="60"/>
        <w:ind w:firstLine="708"/>
        <w:jc w:val="both"/>
        <w:rPr>
          <w:sz w:val="26"/>
          <w:szCs w:val="26"/>
        </w:rPr>
      </w:pPr>
      <w:r w:rsidRPr="00862892">
        <w:rPr>
          <w:b/>
          <w:sz w:val="26"/>
          <w:szCs w:val="26"/>
        </w:rPr>
        <w:t>Основное мероприятие 2.</w:t>
      </w:r>
      <w:r w:rsidRPr="00862892">
        <w:rPr>
          <w:sz w:val="26"/>
          <w:szCs w:val="26"/>
        </w:rPr>
        <w:t xml:space="preserve"> «Создание необходимых условий для закрепления приглашенных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14:paraId="7606099B" w14:textId="3ABA8BF0" w:rsidR="007B28E6" w:rsidRPr="00862892" w:rsidRDefault="007B28E6" w:rsidP="007B28E6">
      <w:pPr>
        <w:spacing w:before="60" w:after="60"/>
        <w:ind w:firstLine="720"/>
        <w:jc w:val="right"/>
        <w:rPr>
          <w:bCs/>
          <w:sz w:val="26"/>
          <w:szCs w:val="26"/>
        </w:rPr>
      </w:pPr>
      <w:r w:rsidRPr="00862892">
        <w:rPr>
          <w:bCs/>
          <w:sz w:val="26"/>
          <w:szCs w:val="26"/>
        </w:rPr>
        <w:t xml:space="preserve">Таблица </w:t>
      </w:r>
      <w:r>
        <w:rPr>
          <w:bCs/>
          <w:sz w:val="26"/>
          <w:szCs w:val="26"/>
        </w:rPr>
        <w:t>4</w:t>
      </w:r>
      <w:r w:rsidR="00E812AC">
        <w:rPr>
          <w:bCs/>
          <w:sz w:val="26"/>
          <w:szCs w:val="26"/>
        </w:rPr>
        <w:t>6</w:t>
      </w:r>
    </w:p>
    <w:p w14:paraId="60AB674F" w14:textId="77777777" w:rsidR="007B28E6" w:rsidRPr="00862892" w:rsidRDefault="007B28E6" w:rsidP="007B28E6">
      <w:pPr>
        <w:spacing w:before="60" w:after="60"/>
        <w:jc w:val="right"/>
        <w:rPr>
          <w:bCs/>
          <w:sz w:val="26"/>
          <w:szCs w:val="26"/>
        </w:rPr>
      </w:pPr>
      <w:r w:rsidRPr="00862892">
        <w:rPr>
          <w:bCs/>
          <w:sz w:val="26"/>
          <w:szCs w:val="26"/>
        </w:rPr>
        <w:t>тыс. рублей</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92"/>
        <w:gridCol w:w="3619"/>
        <w:gridCol w:w="917"/>
        <w:gridCol w:w="1910"/>
        <w:gridCol w:w="1821"/>
        <w:gridCol w:w="852"/>
      </w:tblGrid>
      <w:tr w:rsidR="007B28E6" w:rsidRPr="00862892" w14:paraId="4C0D7A26" w14:textId="77777777" w:rsidTr="007B28E6">
        <w:trPr>
          <w:tblHeader/>
          <w:jc w:val="center"/>
        </w:trPr>
        <w:tc>
          <w:tcPr>
            <w:tcW w:w="0" w:type="auto"/>
            <w:vMerge w:val="restart"/>
            <w:vAlign w:val="center"/>
          </w:tcPr>
          <w:p w14:paraId="2AA72009" w14:textId="77777777" w:rsidR="007B28E6" w:rsidRPr="00862892" w:rsidRDefault="007B28E6" w:rsidP="007B28E6">
            <w:pPr>
              <w:jc w:val="center"/>
              <w:rPr>
                <w:b/>
                <w:sz w:val="26"/>
                <w:szCs w:val="26"/>
              </w:rPr>
            </w:pPr>
            <w:r w:rsidRPr="00862892">
              <w:rPr>
                <w:b/>
                <w:bCs/>
                <w:sz w:val="26"/>
                <w:szCs w:val="26"/>
              </w:rPr>
              <w:t>№ п/п</w:t>
            </w:r>
          </w:p>
        </w:tc>
        <w:tc>
          <w:tcPr>
            <w:tcW w:w="3624" w:type="dxa"/>
            <w:vMerge w:val="restart"/>
            <w:vAlign w:val="center"/>
          </w:tcPr>
          <w:p w14:paraId="6884C70B" w14:textId="77777777" w:rsidR="007B28E6" w:rsidRPr="00862892" w:rsidRDefault="007B28E6" w:rsidP="007B28E6">
            <w:pPr>
              <w:spacing w:before="60" w:after="60"/>
              <w:ind w:left="283"/>
              <w:jc w:val="center"/>
              <w:rPr>
                <w:b/>
                <w:sz w:val="26"/>
                <w:szCs w:val="26"/>
              </w:rPr>
            </w:pPr>
            <w:r w:rsidRPr="00862892">
              <w:rPr>
                <w:b/>
                <w:sz w:val="26"/>
                <w:szCs w:val="26"/>
              </w:rPr>
              <w:t>Наименование ГРБС</w:t>
            </w:r>
          </w:p>
        </w:tc>
        <w:tc>
          <w:tcPr>
            <w:tcW w:w="0" w:type="auto"/>
            <w:vMerge w:val="restart"/>
            <w:textDirection w:val="btLr"/>
            <w:vAlign w:val="center"/>
          </w:tcPr>
          <w:p w14:paraId="48D4DFAA" w14:textId="77777777" w:rsidR="007B28E6" w:rsidRPr="00862892" w:rsidRDefault="007B28E6" w:rsidP="007B28E6">
            <w:pPr>
              <w:spacing w:before="60" w:after="60"/>
              <w:ind w:left="283" w:right="113"/>
              <w:rPr>
                <w:b/>
                <w:sz w:val="26"/>
                <w:szCs w:val="26"/>
              </w:rPr>
            </w:pPr>
            <w:r w:rsidRPr="00862892">
              <w:rPr>
                <w:b/>
                <w:sz w:val="26"/>
                <w:szCs w:val="26"/>
              </w:rPr>
              <w:t>Раздел, подраздел</w:t>
            </w:r>
          </w:p>
        </w:tc>
        <w:tc>
          <w:tcPr>
            <w:tcW w:w="3731" w:type="dxa"/>
            <w:gridSpan w:val="2"/>
            <w:vAlign w:val="center"/>
          </w:tcPr>
          <w:p w14:paraId="29956177" w14:textId="77777777" w:rsidR="007B28E6" w:rsidRPr="00862892" w:rsidRDefault="007B28E6" w:rsidP="007B28E6">
            <w:pPr>
              <w:spacing w:before="60" w:after="60"/>
              <w:ind w:left="283"/>
              <w:jc w:val="center"/>
              <w:rPr>
                <w:b/>
                <w:sz w:val="26"/>
                <w:szCs w:val="26"/>
              </w:rPr>
            </w:pPr>
            <w:r w:rsidRPr="00862892">
              <w:rPr>
                <w:b/>
                <w:sz w:val="26"/>
                <w:szCs w:val="26"/>
              </w:rPr>
              <w:t xml:space="preserve">Объем бюджетных ассигнований </w:t>
            </w:r>
          </w:p>
        </w:tc>
        <w:tc>
          <w:tcPr>
            <w:tcW w:w="0" w:type="auto"/>
            <w:vMerge w:val="restart"/>
            <w:vAlign w:val="center"/>
          </w:tcPr>
          <w:p w14:paraId="62C8CA80" w14:textId="77777777" w:rsidR="007B28E6" w:rsidRPr="00862892" w:rsidRDefault="007B28E6" w:rsidP="007B28E6">
            <w:pPr>
              <w:spacing w:before="60" w:after="60"/>
              <w:ind w:left="283"/>
              <w:rPr>
                <w:b/>
                <w:sz w:val="26"/>
                <w:szCs w:val="26"/>
              </w:rPr>
            </w:pPr>
            <w:r w:rsidRPr="00862892">
              <w:rPr>
                <w:b/>
                <w:sz w:val="26"/>
                <w:szCs w:val="26"/>
              </w:rPr>
              <w:t>%</w:t>
            </w:r>
          </w:p>
        </w:tc>
      </w:tr>
      <w:tr w:rsidR="007B28E6" w:rsidRPr="00862892" w14:paraId="33464652" w14:textId="77777777" w:rsidTr="007B28E6">
        <w:trPr>
          <w:trHeight w:val="988"/>
          <w:tblHeader/>
          <w:jc w:val="center"/>
        </w:trPr>
        <w:tc>
          <w:tcPr>
            <w:tcW w:w="0" w:type="auto"/>
            <w:vMerge/>
            <w:shd w:val="clear" w:color="auto" w:fill="BFBFBF"/>
          </w:tcPr>
          <w:p w14:paraId="3C13E1FD" w14:textId="77777777" w:rsidR="007B28E6" w:rsidRPr="00862892" w:rsidRDefault="007B28E6" w:rsidP="007B28E6">
            <w:pPr>
              <w:spacing w:before="60" w:after="60"/>
              <w:ind w:left="283"/>
              <w:rPr>
                <w:b/>
                <w:sz w:val="26"/>
                <w:szCs w:val="26"/>
              </w:rPr>
            </w:pPr>
          </w:p>
        </w:tc>
        <w:tc>
          <w:tcPr>
            <w:tcW w:w="3624" w:type="dxa"/>
            <w:vMerge/>
            <w:shd w:val="clear" w:color="auto" w:fill="BFBFBF"/>
            <w:vAlign w:val="center"/>
          </w:tcPr>
          <w:p w14:paraId="61D18D1C" w14:textId="77777777" w:rsidR="007B28E6" w:rsidRPr="00862892" w:rsidRDefault="007B28E6" w:rsidP="007B28E6">
            <w:pPr>
              <w:spacing w:before="60" w:after="60"/>
              <w:ind w:left="283"/>
              <w:rPr>
                <w:b/>
                <w:sz w:val="26"/>
                <w:szCs w:val="26"/>
              </w:rPr>
            </w:pPr>
          </w:p>
        </w:tc>
        <w:tc>
          <w:tcPr>
            <w:tcW w:w="0" w:type="auto"/>
            <w:vMerge/>
            <w:shd w:val="clear" w:color="auto" w:fill="BFBFBF"/>
            <w:vAlign w:val="center"/>
          </w:tcPr>
          <w:p w14:paraId="3F1F6215" w14:textId="77777777" w:rsidR="007B28E6" w:rsidRPr="00862892" w:rsidRDefault="007B28E6" w:rsidP="007B28E6">
            <w:pPr>
              <w:spacing w:before="60" w:after="60"/>
              <w:ind w:left="283"/>
              <w:jc w:val="center"/>
              <w:rPr>
                <w:b/>
                <w:bCs/>
                <w:sz w:val="26"/>
                <w:szCs w:val="26"/>
              </w:rPr>
            </w:pPr>
          </w:p>
        </w:tc>
        <w:tc>
          <w:tcPr>
            <w:tcW w:w="1910" w:type="dxa"/>
            <w:shd w:val="clear" w:color="auto" w:fill="FFFFFF" w:themeFill="background1"/>
            <w:vAlign w:val="center"/>
          </w:tcPr>
          <w:p w14:paraId="3202A396" w14:textId="77777777" w:rsidR="007B28E6" w:rsidRPr="00862892" w:rsidRDefault="007B28E6" w:rsidP="007B28E6">
            <w:pPr>
              <w:spacing w:before="60" w:after="60"/>
              <w:ind w:left="283"/>
              <w:jc w:val="center"/>
              <w:rPr>
                <w:b/>
                <w:bCs/>
                <w:sz w:val="26"/>
                <w:szCs w:val="26"/>
              </w:rPr>
            </w:pPr>
            <w:r w:rsidRPr="00862892">
              <w:rPr>
                <w:b/>
                <w:bCs/>
                <w:sz w:val="26"/>
                <w:szCs w:val="26"/>
              </w:rPr>
              <w:t>Уточненный план</w:t>
            </w:r>
          </w:p>
        </w:tc>
        <w:tc>
          <w:tcPr>
            <w:tcW w:w="0" w:type="auto"/>
            <w:shd w:val="clear" w:color="auto" w:fill="FFFFFF" w:themeFill="background1"/>
            <w:vAlign w:val="center"/>
          </w:tcPr>
          <w:p w14:paraId="2A4A70CF" w14:textId="77777777" w:rsidR="007B28E6" w:rsidRPr="00862892" w:rsidRDefault="007B28E6" w:rsidP="007B28E6">
            <w:pPr>
              <w:spacing w:before="60" w:after="60"/>
              <w:ind w:left="283"/>
              <w:jc w:val="center"/>
              <w:rPr>
                <w:b/>
                <w:bCs/>
                <w:sz w:val="26"/>
                <w:szCs w:val="26"/>
              </w:rPr>
            </w:pPr>
            <w:r w:rsidRPr="00862892">
              <w:rPr>
                <w:b/>
                <w:bCs/>
                <w:sz w:val="26"/>
                <w:szCs w:val="26"/>
              </w:rPr>
              <w:t>Исполнение</w:t>
            </w:r>
          </w:p>
        </w:tc>
        <w:tc>
          <w:tcPr>
            <w:tcW w:w="0" w:type="auto"/>
            <w:vMerge/>
            <w:shd w:val="clear" w:color="auto" w:fill="FFFFFF" w:themeFill="background1"/>
            <w:vAlign w:val="center"/>
          </w:tcPr>
          <w:p w14:paraId="04D67B56" w14:textId="77777777" w:rsidR="007B28E6" w:rsidRPr="00862892" w:rsidRDefault="007B28E6" w:rsidP="007B28E6">
            <w:pPr>
              <w:spacing w:before="60" w:after="60"/>
              <w:ind w:left="283"/>
              <w:jc w:val="center"/>
              <w:rPr>
                <w:b/>
                <w:bCs/>
                <w:sz w:val="26"/>
                <w:szCs w:val="26"/>
              </w:rPr>
            </w:pPr>
          </w:p>
        </w:tc>
      </w:tr>
      <w:tr w:rsidR="007B28E6" w:rsidRPr="00862892" w14:paraId="58FB7EC6" w14:textId="77777777" w:rsidTr="007B28E6">
        <w:trPr>
          <w:jc w:val="center"/>
        </w:trPr>
        <w:tc>
          <w:tcPr>
            <w:tcW w:w="0" w:type="auto"/>
            <w:shd w:val="clear" w:color="auto" w:fill="BFBFBF"/>
          </w:tcPr>
          <w:p w14:paraId="2A04747C" w14:textId="77777777" w:rsidR="007B28E6" w:rsidRPr="00862892" w:rsidRDefault="007B28E6" w:rsidP="007B28E6">
            <w:pPr>
              <w:spacing w:before="60" w:after="60"/>
              <w:ind w:left="283"/>
              <w:rPr>
                <w:b/>
                <w:sz w:val="26"/>
                <w:szCs w:val="26"/>
              </w:rPr>
            </w:pPr>
          </w:p>
        </w:tc>
        <w:tc>
          <w:tcPr>
            <w:tcW w:w="3624" w:type="dxa"/>
            <w:shd w:val="clear" w:color="auto" w:fill="BFBFBF"/>
            <w:vAlign w:val="center"/>
          </w:tcPr>
          <w:p w14:paraId="07F57179" w14:textId="77777777" w:rsidR="007B28E6" w:rsidRPr="00862892" w:rsidRDefault="007B28E6" w:rsidP="007B28E6">
            <w:pPr>
              <w:spacing w:before="60" w:after="60"/>
              <w:ind w:left="283"/>
              <w:rPr>
                <w:b/>
                <w:sz w:val="26"/>
                <w:szCs w:val="26"/>
                <w:highlight w:val="yellow"/>
              </w:rPr>
            </w:pPr>
            <w:r w:rsidRPr="00862892">
              <w:rPr>
                <w:b/>
                <w:sz w:val="26"/>
                <w:szCs w:val="26"/>
              </w:rPr>
              <w:t>Итого:</w:t>
            </w:r>
          </w:p>
        </w:tc>
        <w:tc>
          <w:tcPr>
            <w:tcW w:w="0" w:type="auto"/>
            <w:shd w:val="clear" w:color="auto" w:fill="BFBFBF"/>
            <w:vAlign w:val="center"/>
          </w:tcPr>
          <w:p w14:paraId="6E0ED9D0" w14:textId="77777777" w:rsidR="007B28E6" w:rsidRPr="00862892" w:rsidRDefault="007B28E6" w:rsidP="007B28E6">
            <w:pPr>
              <w:spacing w:before="60" w:after="60"/>
              <w:ind w:left="283"/>
              <w:jc w:val="center"/>
              <w:rPr>
                <w:b/>
                <w:bCs/>
                <w:sz w:val="26"/>
                <w:szCs w:val="26"/>
                <w:highlight w:val="yellow"/>
              </w:rPr>
            </w:pPr>
          </w:p>
        </w:tc>
        <w:tc>
          <w:tcPr>
            <w:tcW w:w="1910" w:type="dxa"/>
            <w:shd w:val="clear" w:color="auto" w:fill="BFBFBF"/>
            <w:vAlign w:val="center"/>
          </w:tcPr>
          <w:p w14:paraId="4AC6FCDE" w14:textId="77777777" w:rsidR="007B28E6" w:rsidRPr="00862892" w:rsidRDefault="007B28E6" w:rsidP="007B28E6">
            <w:pPr>
              <w:spacing w:before="60" w:after="60"/>
              <w:ind w:left="283"/>
              <w:jc w:val="center"/>
              <w:rPr>
                <w:b/>
                <w:color w:val="000000" w:themeColor="text1"/>
                <w:sz w:val="26"/>
                <w:szCs w:val="26"/>
                <w:highlight w:val="yellow"/>
              </w:rPr>
            </w:pPr>
            <w:r w:rsidRPr="00862892">
              <w:rPr>
                <w:b/>
                <w:sz w:val="26"/>
                <w:szCs w:val="26"/>
              </w:rPr>
              <w:t>131 966,4</w:t>
            </w:r>
          </w:p>
        </w:tc>
        <w:tc>
          <w:tcPr>
            <w:tcW w:w="0" w:type="auto"/>
            <w:shd w:val="clear" w:color="auto" w:fill="BFBFBF"/>
            <w:vAlign w:val="center"/>
          </w:tcPr>
          <w:p w14:paraId="4EDFB7AD" w14:textId="77777777" w:rsidR="007B28E6" w:rsidRPr="00862892" w:rsidRDefault="007B28E6" w:rsidP="007B28E6">
            <w:pPr>
              <w:spacing w:before="60" w:after="60"/>
              <w:ind w:left="283"/>
              <w:jc w:val="center"/>
              <w:rPr>
                <w:b/>
                <w:bCs/>
                <w:color w:val="000000" w:themeColor="text1"/>
                <w:sz w:val="26"/>
                <w:szCs w:val="26"/>
                <w:highlight w:val="yellow"/>
              </w:rPr>
            </w:pPr>
            <w:r w:rsidRPr="00862892">
              <w:rPr>
                <w:b/>
                <w:sz w:val="26"/>
                <w:szCs w:val="26"/>
              </w:rPr>
              <w:t>125 869,1</w:t>
            </w:r>
          </w:p>
        </w:tc>
        <w:tc>
          <w:tcPr>
            <w:tcW w:w="0" w:type="auto"/>
            <w:shd w:val="clear" w:color="auto" w:fill="BFBFBF"/>
            <w:vAlign w:val="center"/>
          </w:tcPr>
          <w:p w14:paraId="77963851" w14:textId="77777777" w:rsidR="007B28E6" w:rsidRPr="00862892" w:rsidRDefault="007B28E6" w:rsidP="007B28E6">
            <w:pPr>
              <w:spacing w:before="60" w:after="60"/>
              <w:ind w:left="283"/>
              <w:jc w:val="center"/>
              <w:rPr>
                <w:b/>
                <w:bCs/>
                <w:color w:val="000000" w:themeColor="text1"/>
                <w:sz w:val="26"/>
                <w:szCs w:val="26"/>
              </w:rPr>
            </w:pPr>
            <w:r w:rsidRPr="00862892">
              <w:rPr>
                <w:b/>
                <w:sz w:val="26"/>
                <w:szCs w:val="26"/>
              </w:rPr>
              <w:t>95,4</w:t>
            </w:r>
          </w:p>
        </w:tc>
      </w:tr>
      <w:tr w:rsidR="007B28E6" w:rsidRPr="00862892" w14:paraId="036BF353" w14:textId="77777777" w:rsidTr="007B28E6">
        <w:trPr>
          <w:trHeight w:val="271"/>
          <w:jc w:val="center"/>
        </w:trPr>
        <w:tc>
          <w:tcPr>
            <w:tcW w:w="0" w:type="auto"/>
          </w:tcPr>
          <w:p w14:paraId="433B5BCE" w14:textId="77777777" w:rsidR="007B28E6" w:rsidRPr="00862892" w:rsidRDefault="007B28E6" w:rsidP="007B28E6">
            <w:pPr>
              <w:spacing w:before="60" w:after="60"/>
              <w:ind w:left="283"/>
              <w:rPr>
                <w:i/>
                <w:sz w:val="26"/>
                <w:szCs w:val="26"/>
              </w:rPr>
            </w:pPr>
          </w:p>
        </w:tc>
        <w:tc>
          <w:tcPr>
            <w:tcW w:w="3624" w:type="dxa"/>
          </w:tcPr>
          <w:p w14:paraId="573DBA90" w14:textId="77777777" w:rsidR="007B28E6" w:rsidRPr="00862892" w:rsidRDefault="007B28E6" w:rsidP="007B28E6">
            <w:pPr>
              <w:spacing w:before="60" w:after="60"/>
              <w:ind w:left="283"/>
              <w:rPr>
                <w:i/>
                <w:sz w:val="26"/>
                <w:szCs w:val="26"/>
              </w:rPr>
            </w:pPr>
            <w:r w:rsidRPr="00862892">
              <w:rPr>
                <w:i/>
                <w:sz w:val="26"/>
                <w:szCs w:val="26"/>
              </w:rPr>
              <w:t>в том числе:</w:t>
            </w:r>
          </w:p>
        </w:tc>
        <w:tc>
          <w:tcPr>
            <w:tcW w:w="0" w:type="auto"/>
          </w:tcPr>
          <w:p w14:paraId="762B0026" w14:textId="77777777" w:rsidR="007B28E6" w:rsidRPr="00862892" w:rsidRDefault="007B28E6" w:rsidP="007B28E6">
            <w:pPr>
              <w:spacing w:before="60" w:after="60"/>
              <w:ind w:left="283"/>
              <w:jc w:val="center"/>
              <w:rPr>
                <w:b/>
                <w:sz w:val="26"/>
                <w:szCs w:val="26"/>
              </w:rPr>
            </w:pPr>
          </w:p>
        </w:tc>
        <w:tc>
          <w:tcPr>
            <w:tcW w:w="1910" w:type="dxa"/>
            <w:vAlign w:val="center"/>
          </w:tcPr>
          <w:p w14:paraId="6AB1A9D6" w14:textId="77777777" w:rsidR="007B28E6" w:rsidRPr="00862892" w:rsidRDefault="007B28E6" w:rsidP="007B28E6">
            <w:pPr>
              <w:spacing w:before="60" w:after="60"/>
              <w:ind w:left="283"/>
              <w:jc w:val="center"/>
              <w:rPr>
                <w:b/>
                <w:sz w:val="26"/>
                <w:szCs w:val="26"/>
              </w:rPr>
            </w:pPr>
          </w:p>
        </w:tc>
        <w:tc>
          <w:tcPr>
            <w:tcW w:w="0" w:type="auto"/>
          </w:tcPr>
          <w:p w14:paraId="3CCD76A5" w14:textId="77777777" w:rsidR="007B28E6" w:rsidRPr="00862892" w:rsidRDefault="007B28E6" w:rsidP="007B28E6">
            <w:pPr>
              <w:spacing w:before="60" w:after="60"/>
              <w:ind w:left="283"/>
              <w:jc w:val="center"/>
              <w:rPr>
                <w:b/>
                <w:sz w:val="26"/>
                <w:szCs w:val="26"/>
              </w:rPr>
            </w:pPr>
          </w:p>
        </w:tc>
        <w:tc>
          <w:tcPr>
            <w:tcW w:w="0" w:type="auto"/>
          </w:tcPr>
          <w:p w14:paraId="314D741B" w14:textId="77777777" w:rsidR="007B28E6" w:rsidRPr="00862892" w:rsidRDefault="007B28E6" w:rsidP="007B28E6">
            <w:pPr>
              <w:spacing w:before="60" w:after="60"/>
              <w:ind w:left="283"/>
              <w:jc w:val="center"/>
              <w:rPr>
                <w:b/>
                <w:sz w:val="26"/>
                <w:szCs w:val="26"/>
              </w:rPr>
            </w:pPr>
          </w:p>
        </w:tc>
      </w:tr>
      <w:tr w:rsidR="007B28E6" w:rsidRPr="00862892" w14:paraId="0187E6F1" w14:textId="77777777" w:rsidTr="007B28E6">
        <w:trPr>
          <w:jc w:val="center"/>
        </w:trPr>
        <w:tc>
          <w:tcPr>
            <w:tcW w:w="0" w:type="auto"/>
            <w:vAlign w:val="center"/>
          </w:tcPr>
          <w:p w14:paraId="5F625D84" w14:textId="77777777" w:rsidR="007B28E6" w:rsidRPr="00862892" w:rsidRDefault="007B28E6" w:rsidP="007B28E6">
            <w:pPr>
              <w:spacing w:before="60" w:after="60"/>
              <w:ind w:left="283"/>
              <w:rPr>
                <w:i/>
                <w:color w:val="0000CC"/>
                <w:sz w:val="26"/>
                <w:szCs w:val="26"/>
              </w:rPr>
            </w:pPr>
            <w:r w:rsidRPr="00862892">
              <w:rPr>
                <w:i/>
                <w:color w:val="0000CC"/>
                <w:sz w:val="26"/>
                <w:szCs w:val="26"/>
              </w:rPr>
              <w:t>1.</w:t>
            </w:r>
          </w:p>
        </w:tc>
        <w:tc>
          <w:tcPr>
            <w:tcW w:w="3624" w:type="dxa"/>
          </w:tcPr>
          <w:p w14:paraId="5BAA6ACA" w14:textId="77777777" w:rsidR="007B28E6" w:rsidRPr="00862892" w:rsidRDefault="007B28E6" w:rsidP="007B28E6">
            <w:pPr>
              <w:spacing w:before="60" w:after="60"/>
              <w:ind w:left="283"/>
              <w:rPr>
                <w:i/>
                <w:color w:val="0000CC"/>
                <w:sz w:val="26"/>
                <w:szCs w:val="26"/>
              </w:rPr>
            </w:pPr>
            <w:r w:rsidRPr="00862892">
              <w:rPr>
                <w:i/>
                <w:color w:val="0000CC"/>
                <w:sz w:val="26"/>
                <w:szCs w:val="26"/>
              </w:rPr>
              <w:t>Администрация города Норильска</w:t>
            </w:r>
          </w:p>
        </w:tc>
        <w:tc>
          <w:tcPr>
            <w:tcW w:w="0" w:type="auto"/>
            <w:vAlign w:val="center"/>
          </w:tcPr>
          <w:p w14:paraId="33CFBF6B" w14:textId="77777777" w:rsidR="007B28E6" w:rsidRPr="00862892" w:rsidRDefault="007B28E6" w:rsidP="007B28E6">
            <w:pPr>
              <w:spacing w:before="60" w:after="60"/>
              <w:ind w:left="283"/>
              <w:jc w:val="center"/>
              <w:rPr>
                <w:i/>
                <w:color w:val="0000CC"/>
                <w:sz w:val="26"/>
                <w:szCs w:val="26"/>
              </w:rPr>
            </w:pPr>
            <w:r w:rsidRPr="00862892">
              <w:rPr>
                <w:i/>
                <w:color w:val="0000CC"/>
                <w:sz w:val="26"/>
                <w:szCs w:val="26"/>
              </w:rPr>
              <w:t>1003</w:t>
            </w:r>
          </w:p>
        </w:tc>
        <w:tc>
          <w:tcPr>
            <w:tcW w:w="1910" w:type="dxa"/>
            <w:vAlign w:val="center"/>
          </w:tcPr>
          <w:p w14:paraId="43EF4543" w14:textId="77777777" w:rsidR="007B28E6" w:rsidRPr="00862892" w:rsidRDefault="007B28E6" w:rsidP="007B28E6">
            <w:pPr>
              <w:spacing w:before="60" w:after="60"/>
              <w:ind w:left="283" w:right="241"/>
              <w:jc w:val="right"/>
              <w:rPr>
                <w:i/>
                <w:color w:val="0000CC"/>
                <w:sz w:val="26"/>
                <w:szCs w:val="26"/>
              </w:rPr>
            </w:pPr>
            <w:r w:rsidRPr="00862892">
              <w:rPr>
                <w:i/>
                <w:color w:val="0000CC"/>
                <w:sz w:val="26"/>
                <w:szCs w:val="26"/>
              </w:rPr>
              <w:t>126 600,0</w:t>
            </w:r>
          </w:p>
        </w:tc>
        <w:tc>
          <w:tcPr>
            <w:tcW w:w="0" w:type="auto"/>
            <w:vAlign w:val="center"/>
          </w:tcPr>
          <w:p w14:paraId="4D40E991" w14:textId="77777777" w:rsidR="007B28E6" w:rsidRPr="00862892" w:rsidRDefault="007B28E6" w:rsidP="007B28E6">
            <w:pPr>
              <w:spacing w:before="60" w:after="60"/>
              <w:ind w:left="283" w:right="241"/>
              <w:jc w:val="right"/>
              <w:rPr>
                <w:i/>
                <w:color w:val="0000CC"/>
                <w:sz w:val="26"/>
                <w:szCs w:val="26"/>
              </w:rPr>
            </w:pPr>
            <w:r w:rsidRPr="00862892">
              <w:rPr>
                <w:i/>
                <w:color w:val="0000CC"/>
                <w:sz w:val="26"/>
                <w:szCs w:val="26"/>
              </w:rPr>
              <w:t>124 400,0</w:t>
            </w:r>
          </w:p>
        </w:tc>
        <w:tc>
          <w:tcPr>
            <w:tcW w:w="0" w:type="auto"/>
            <w:vAlign w:val="center"/>
          </w:tcPr>
          <w:p w14:paraId="4E4D2B6E" w14:textId="77777777" w:rsidR="007B28E6" w:rsidRPr="00862892" w:rsidRDefault="007B28E6" w:rsidP="007B28E6">
            <w:pPr>
              <w:spacing w:before="60" w:after="60"/>
              <w:ind w:left="283"/>
              <w:jc w:val="center"/>
              <w:rPr>
                <w:i/>
                <w:color w:val="0000CC"/>
                <w:sz w:val="26"/>
                <w:szCs w:val="26"/>
              </w:rPr>
            </w:pPr>
            <w:r w:rsidRPr="00862892">
              <w:rPr>
                <w:i/>
                <w:color w:val="0000CC"/>
                <w:sz w:val="26"/>
                <w:szCs w:val="26"/>
              </w:rPr>
              <w:t>98,3</w:t>
            </w:r>
          </w:p>
        </w:tc>
      </w:tr>
      <w:tr w:rsidR="007B28E6" w:rsidRPr="00862892" w14:paraId="61EF45E7" w14:textId="77777777" w:rsidTr="007B28E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5B36612" w14:textId="77777777" w:rsidR="007B28E6" w:rsidRPr="00862892" w:rsidRDefault="007B28E6" w:rsidP="007B28E6">
            <w:pPr>
              <w:spacing w:before="60" w:after="60"/>
              <w:ind w:left="283"/>
              <w:rPr>
                <w:i/>
                <w:color w:val="0000CC"/>
                <w:sz w:val="26"/>
                <w:szCs w:val="26"/>
              </w:rPr>
            </w:pPr>
            <w:r w:rsidRPr="00862892">
              <w:rPr>
                <w:i/>
                <w:color w:val="0000CC"/>
                <w:sz w:val="26"/>
                <w:szCs w:val="26"/>
              </w:rPr>
              <w:t>2.</w:t>
            </w:r>
          </w:p>
        </w:tc>
        <w:tc>
          <w:tcPr>
            <w:tcW w:w="3624" w:type="dxa"/>
            <w:tcBorders>
              <w:top w:val="single" w:sz="4" w:space="0" w:color="auto"/>
              <w:left w:val="single" w:sz="4" w:space="0" w:color="auto"/>
              <w:bottom w:val="single" w:sz="4" w:space="0" w:color="auto"/>
              <w:right w:val="single" w:sz="4" w:space="0" w:color="auto"/>
            </w:tcBorders>
          </w:tcPr>
          <w:p w14:paraId="5E5F950F" w14:textId="77777777" w:rsidR="007B28E6" w:rsidRPr="00862892" w:rsidRDefault="007B28E6" w:rsidP="007B28E6">
            <w:pPr>
              <w:spacing w:before="60" w:after="60"/>
              <w:ind w:left="283"/>
              <w:rPr>
                <w:i/>
                <w:color w:val="0000CC"/>
                <w:sz w:val="26"/>
                <w:szCs w:val="26"/>
              </w:rPr>
            </w:pPr>
            <w:r w:rsidRPr="00862892">
              <w:rPr>
                <w:i/>
                <w:color w:val="0000CC"/>
                <w:sz w:val="26"/>
                <w:szCs w:val="26"/>
              </w:rPr>
              <w:t>Администрация города Норильска («МКУ Управление социальной политики»)</w:t>
            </w:r>
          </w:p>
        </w:tc>
        <w:tc>
          <w:tcPr>
            <w:tcW w:w="0" w:type="auto"/>
            <w:tcBorders>
              <w:top w:val="single" w:sz="4" w:space="0" w:color="auto"/>
              <w:left w:val="single" w:sz="4" w:space="0" w:color="auto"/>
              <w:bottom w:val="single" w:sz="4" w:space="0" w:color="auto"/>
              <w:right w:val="single" w:sz="4" w:space="0" w:color="auto"/>
            </w:tcBorders>
            <w:vAlign w:val="center"/>
          </w:tcPr>
          <w:p w14:paraId="13E6418F" w14:textId="77777777" w:rsidR="007B28E6" w:rsidRPr="00862892" w:rsidRDefault="007B28E6" w:rsidP="007B28E6">
            <w:pPr>
              <w:spacing w:before="60" w:after="60"/>
              <w:ind w:left="283"/>
              <w:jc w:val="center"/>
              <w:rPr>
                <w:i/>
                <w:color w:val="0000CC"/>
                <w:sz w:val="26"/>
                <w:szCs w:val="26"/>
              </w:rPr>
            </w:pPr>
            <w:r w:rsidRPr="00862892">
              <w:rPr>
                <w:i/>
                <w:color w:val="0000CC"/>
                <w:sz w:val="26"/>
                <w:szCs w:val="26"/>
              </w:rPr>
              <w:t>1003</w:t>
            </w:r>
          </w:p>
        </w:tc>
        <w:tc>
          <w:tcPr>
            <w:tcW w:w="1910" w:type="dxa"/>
            <w:tcBorders>
              <w:top w:val="single" w:sz="4" w:space="0" w:color="auto"/>
              <w:left w:val="single" w:sz="4" w:space="0" w:color="auto"/>
              <w:bottom w:val="single" w:sz="4" w:space="0" w:color="auto"/>
              <w:right w:val="single" w:sz="4" w:space="0" w:color="auto"/>
            </w:tcBorders>
            <w:vAlign w:val="center"/>
          </w:tcPr>
          <w:p w14:paraId="036DCE04" w14:textId="77777777" w:rsidR="007B28E6" w:rsidRPr="00862892" w:rsidRDefault="007B28E6" w:rsidP="007B28E6">
            <w:pPr>
              <w:spacing w:before="60" w:after="60"/>
              <w:ind w:left="283" w:right="241"/>
              <w:jc w:val="right"/>
              <w:rPr>
                <w:i/>
                <w:color w:val="0000CC"/>
                <w:sz w:val="26"/>
                <w:szCs w:val="26"/>
              </w:rPr>
            </w:pPr>
            <w:r w:rsidRPr="00862892">
              <w:rPr>
                <w:i/>
                <w:color w:val="0000CC"/>
                <w:sz w:val="26"/>
                <w:szCs w:val="26"/>
              </w:rPr>
              <w:t>5 366,4</w:t>
            </w:r>
          </w:p>
        </w:tc>
        <w:tc>
          <w:tcPr>
            <w:tcW w:w="0" w:type="auto"/>
            <w:tcBorders>
              <w:top w:val="single" w:sz="4" w:space="0" w:color="auto"/>
              <w:left w:val="single" w:sz="4" w:space="0" w:color="auto"/>
              <w:bottom w:val="single" w:sz="4" w:space="0" w:color="auto"/>
              <w:right w:val="single" w:sz="4" w:space="0" w:color="auto"/>
            </w:tcBorders>
            <w:vAlign w:val="center"/>
          </w:tcPr>
          <w:p w14:paraId="2685125F" w14:textId="77777777" w:rsidR="007B28E6" w:rsidRPr="00862892" w:rsidRDefault="007B28E6" w:rsidP="007B28E6">
            <w:pPr>
              <w:spacing w:before="60" w:after="60"/>
              <w:ind w:left="283" w:right="241"/>
              <w:jc w:val="right"/>
              <w:rPr>
                <w:i/>
                <w:color w:val="0000CC"/>
                <w:sz w:val="26"/>
                <w:szCs w:val="26"/>
              </w:rPr>
            </w:pPr>
            <w:r w:rsidRPr="00862892">
              <w:rPr>
                <w:i/>
                <w:color w:val="0000CC"/>
                <w:sz w:val="26"/>
                <w:szCs w:val="26"/>
              </w:rPr>
              <w:t>1 469,1</w:t>
            </w:r>
          </w:p>
        </w:tc>
        <w:tc>
          <w:tcPr>
            <w:tcW w:w="0" w:type="auto"/>
            <w:tcBorders>
              <w:top w:val="single" w:sz="4" w:space="0" w:color="auto"/>
              <w:left w:val="single" w:sz="4" w:space="0" w:color="auto"/>
              <w:bottom w:val="single" w:sz="4" w:space="0" w:color="auto"/>
              <w:right w:val="single" w:sz="4" w:space="0" w:color="auto"/>
            </w:tcBorders>
            <w:vAlign w:val="center"/>
          </w:tcPr>
          <w:p w14:paraId="5A1E92B6" w14:textId="77777777" w:rsidR="007B28E6" w:rsidRPr="00862892" w:rsidRDefault="007B28E6" w:rsidP="007B28E6">
            <w:pPr>
              <w:spacing w:before="60" w:after="60"/>
              <w:ind w:left="283"/>
              <w:jc w:val="center"/>
              <w:rPr>
                <w:i/>
                <w:color w:val="0000CC"/>
                <w:sz w:val="26"/>
                <w:szCs w:val="26"/>
              </w:rPr>
            </w:pPr>
            <w:r w:rsidRPr="00862892">
              <w:rPr>
                <w:i/>
                <w:color w:val="0000CC"/>
                <w:sz w:val="26"/>
                <w:szCs w:val="26"/>
              </w:rPr>
              <w:t>27,4</w:t>
            </w:r>
          </w:p>
        </w:tc>
      </w:tr>
    </w:tbl>
    <w:p w14:paraId="33599D70" w14:textId="77777777" w:rsidR="007B28E6" w:rsidRPr="00862892" w:rsidRDefault="007B28E6" w:rsidP="007B28E6">
      <w:pPr>
        <w:spacing w:before="60" w:after="60"/>
        <w:jc w:val="both"/>
        <w:rPr>
          <w:b/>
          <w:color w:val="0000FF"/>
          <w:sz w:val="26"/>
          <w:szCs w:val="26"/>
        </w:rPr>
      </w:pPr>
    </w:p>
    <w:p w14:paraId="0FF9A875" w14:textId="77777777" w:rsidR="007B28E6" w:rsidRPr="00862892" w:rsidRDefault="007B28E6" w:rsidP="007B28E6">
      <w:pPr>
        <w:spacing w:before="60" w:after="60"/>
        <w:ind w:firstLine="708"/>
        <w:jc w:val="both"/>
        <w:rPr>
          <w:color w:val="000000" w:themeColor="text1"/>
          <w:sz w:val="26"/>
          <w:szCs w:val="26"/>
        </w:rPr>
      </w:pPr>
      <w:r w:rsidRPr="00862892">
        <w:rPr>
          <w:color w:val="0000FF"/>
          <w:sz w:val="26"/>
          <w:szCs w:val="26"/>
        </w:rPr>
        <w:t>По</w:t>
      </w:r>
      <w:r w:rsidRPr="00862892">
        <w:rPr>
          <w:b/>
          <w:color w:val="0000FF"/>
          <w:sz w:val="26"/>
          <w:szCs w:val="26"/>
        </w:rPr>
        <w:t xml:space="preserve"> Администрации города Норильска </w:t>
      </w:r>
      <w:r w:rsidRPr="00862892">
        <w:rPr>
          <w:sz w:val="26"/>
          <w:szCs w:val="26"/>
        </w:rPr>
        <w:t xml:space="preserve">в рамках Мероприятия </w:t>
      </w:r>
      <w:r w:rsidRPr="00862892">
        <w:rPr>
          <w:i/>
          <w:color w:val="0000CC"/>
          <w:sz w:val="26"/>
          <w:szCs w:val="26"/>
        </w:rPr>
        <w:t>Выплата специалистам единовременной материальной помощи</w:t>
      </w:r>
      <w:r w:rsidRPr="00862892">
        <w:rPr>
          <w:sz w:val="26"/>
          <w:szCs w:val="26"/>
        </w:rPr>
        <w:t xml:space="preserve"> включены расходные обязательства в </w:t>
      </w:r>
      <w:r w:rsidRPr="00862892">
        <w:rPr>
          <w:color w:val="000000" w:themeColor="text1"/>
          <w:sz w:val="26"/>
          <w:szCs w:val="26"/>
        </w:rPr>
        <w:t xml:space="preserve">сумме </w:t>
      </w:r>
      <w:r w:rsidRPr="00862892">
        <w:rPr>
          <w:b/>
          <w:color w:val="000000" w:themeColor="text1"/>
          <w:sz w:val="26"/>
          <w:szCs w:val="26"/>
        </w:rPr>
        <w:t>126 600,0 </w:t>
      </w:r>
      <w:r w:rsidRPr="00862892">
        <w:rPr>
          <w:color w:val="000000" w:themeColor="text1"/>
          <w:sz w:val="26"/>
          <w:szCs w:val="26"/>
        </w:rPr>
        <w:t xml:space="preserve">тыс. рублей. Кассовое исполнение составило </w:t>
      </w:r>
      <w:r w:rsidRPr="00862892">
        <w:rPr>
          <w:b/>
          <w:bCs/>
          <w:color w:val="000000" w:themeColor="text1"/>
          <w:sz w:val="26"/>
          <w:szCs w:val="26"/>
        </w:rPr>
        <w:t>124 000,0 </w:t>
      </w:r>
      <w:r w:rsidRPr="00862892">
        <w:rPr>
          <w:color w:val="000000" w:themeColor="text1"/>
          <w:sz w:val="26"/>
          <w:szCs w:val="26"/>
        </w:rPr>
        <w:t xml:space="preserve">тыс. рублей или </w:t>
      </w:r>
      <w:r w:rsidRPr="00862892">
        <w:rPr>
          <w:b/>
          <w:color w:val="000000" w:themeColor="text1"/>
          <w:sz w:val="26"/>
          <w:szCs w:val="26"/>
        </w:rPr>
        <w:t>98,3</w:t>
      </w:r>
      <w:r w:rsidRPr="00862892">
        <w:rPr>
          <w:color w:val="000000" w:themeColor="text1"/>
          <w:sz w:val="26"/>
          <w:szCs w:val="26"/>
        </w:rPr>
        <w:t xml:space="preserve"> процента.</w:t>
      </w:r>
    </w:p>
    <w:p w14:paraId="77C05104" w14:textId="77777777" w:rsidR="007B28E6" w:rsidRPr="00862892" w:rsidRDefault="007B28E6" w:rsidP="007B28E6">
      <w:pPr>
        <w:ind w:firstLine="709"/>
        <w:jc w:val="both"/>
        <w:rPr>
          <w:color w:val="000000" w:themeColor="text1"/>
          <w:sz w:val="26"/>
          <w:szCs w:val="26"/>
        </w:rPr>
      </w:pPr>
      <w:r w:rsidRPr="00862892">
        <w:rPr>
          <w:color w:val="000000" w:themeColor="text1"/>
          <w:sz w:val="26"/>
          <w:szCs w:val="26"/>
        </w:rPr>
        <w:t xml:space="preserve">План количества квот на приглашение специалистов, обладающих специальностями, являющимися дефицитными для муниципальных учреждений, (далее – квот) на 31.12.2022 составил </w:t>
      </w:r>
      <w:r w:rsidRPr="00862892">
        <w:rPr>
          <w:b/>
          <w:color w:val="000000" w:themeColor="text1"/>
          <w:sz w:val="26"/>
          <w:szCs w:val="26"/>
        </w:rPr>
        <w:t>92</w:t>
      </w:r>
      <w:r w:rsidRPr="00862892">
        <w:rPr>
          <w:color w:val="000000" w:themeColor="text1"/>
          <w:sz w:val="26"/>
          <w:szCs w:val="26"/>
        </w:rPr>
        <w:t xml:space="preserve"> квоты, из</w:t>
      </w:r>
      <w:r w:rsidRPr="00862892">
        <w:rPr>
          <w:rFonts w:eastAsiaTheme="minorHAnsi"/>
          <w:color w:val="000000" w:themeColor="text1"/>
          <w:sz w:val="26"/>
          <w:szCs w:val="26"/>
          <w:lang w:eastAsia="en-US"/>
        </w:rPr>
        <w:t xml:space="preserve"> них фактически освоены </w:t>
      </w:r>
      <w:r w:rsidRPr="00862892">
        <w:rPr>
          <w:rFonts w:eastAsiaTheme="minorHAnsi"/>
          <w:b/>
          <w:color w:val="000000" w:themeColor="text1"/>
          <w:sz w:val="26"/>
          <w:szCs w:val="26"/>
          <w:lang w:eastAsia="en-US"/>
        </w:rPr>
        <w:t>85</w:t>
      </w:r>
      <w:r w:rsidRPr="00862892">
        <w:rPr>
          <w:rFonts w:eastAsiaTheme="minorHAnsi"/>
          <w:color w:val="000000" w:themeColor="text1"/>
          <w:sz w:val="26"/>
          <w:szCs w:val="26"/>
          <w:lang w:eastAsia="en-US"/>
        </w:rPr>
        <w:t xml:space="preserve"> квот</w:t>
      </w:r>
      <w:r w:rsidRPr="00862892">
        <w:rPr>
          <w:color w:val="000000" w:themeColor="text1"/>
          <w:sz w:val="26"/>
          <w:szCs w:val="26"/>
        </w:rPr>
        <w:t xml:space="preserve">. По состоянию на 31.12.2022 количество квот в отрасли «Здравоохранение» составило </w:t>
      </w:r>
      <w:r w:rsidRPr="00862892">
        <w:rPr>
          <w:b/>
          <w:color w:val="000000" w:themeColor="text1"/>
          <w:sz w:val="26"/>
          <w:szCs w:val="26"/>
        </w:rPr>
        <w:t>59</w:t>
      </w:r>
      <w:r w:rsidRPr="00862892">
        <w:rPr>
          <w:color w:val="000000" w:themeColor="text1"/>
          <w:sz w:val="26"/>
          <w:szCs w:val="26"/>
        </w:rPr>
        <w:t xml:space="preserve"> (53 – врача, 6 – средний медицинский персонал), из</w:t>
      </w:r>
      <w:r w:rsidRPr="00862892">
        <w:rPr>
          <w:rFonts w:eastAsiaTheme="minorHAnsi"/>
          <w:color w:val="000000" w:themeColor="text1"/>
          <w:sz w:val="26"/>
          <w:szCs w:val="26"/>
          <w:lang w:eastAsia="en-US"/>
        </w:rPr>
        <w:t xml:space="preserve"> них фактически освоено </w:t>
      </w:r>
      <w:r w:rsidRPr="00862892">
        <w:rPr>
          <w:rFonts w:eastAsiaTheme="minorHAnsi"/>
          <w:b/>
          <w:color w:val="000000" w:themeColor="text1"/>
          <w:sz w:val="26"/>
          <w:szCs w:val="26"/>
          <w:lang w:eastAsia="en-US"/>
        </w:rPr>
        <w:t>55</w:t>
      </w:r>
      <w:r w:rsidRPr="00862892">
        <w:rPr>
          <w:rFonts w:eastAsiaTheme="minorHAnsi"/>
          <w:color w:val="000000" w:themeColor="text1"/>
          <w:sz w:val="26"/>
          <w:szCs w:val="26"/>
          <w:lang w:eastAsia="en-US"/>
        </w:rPr>
        <w:t xml:space="preserve"> </w:t>
      </w:r>
      <w:r w:rsidRPr="00862892">
        <w:rPr>
          <w:color w:val="000000" w:themeColor="text1"/>
          <w:sz w:val="26"/>
          <w:szCs w:val="26"/>
        </w:rPr>
        <w:t xml:space="preserve">(50 – врача, 5 – средний медицинский персонал); количество квот  специалистов отрасли образования (общего и дошкольного) составило </w:t>
      </w:r>
      <w:r w:rsidRPr="00862892">
        <w:rPr>
          <w:b/>
          <w:color w:val="000000" w:themeColor="text1"/>
          <w:sz w:val="26"/>
          <w:szCs w:val="26"/>
        </w:rPr>
        <w:t>20</w:t>
      </w:r>
      <w:r w:rsidRPr="00862892">
        <w:rPr>
          <w:color w:val="000000" w:themeColor="text1"/>
          <w:sz w:val="26"/>
          <w:szCs w:val="26"/>
        </w:rPr>
        <w:t xml:space="preserve"> (19 педагогических работников и 1 педагогический работник для поселка Снежногорск), фактически реализовано 100% квот; </w:t>
      </w:r>
      <w:r w:rsidRPr="00862892">
        <w:rPr>
          <w:b/>
          <w:color w:val="000000" w:themeColor="text1"/>
          <w:sz w:val="26"/>
          <w:szCs w:val="26"/>
        </w:rPr>
        <w:t>7</w:t>
      </w:r>
      <w:r w:rsidRPr="00862892">
        <w:rPr>
          <w:color w:val="000000" w:themeColor="text1"/>
          <w:sz w:val="26"/>
          <w:szCs w:val="26"/>
        </w:rPr>
        <w:t xml:space="preserve"> специалистов отрасли культура, фактически реализовано 100% квот; </w:t>
      </w:r>
      <w:r w:rsidRPr="00862892">
        <w:rPr>
          <w:b/>
          <w:color w:val="000000" w:themeColor="text1"/>
          <w:sz w:val="26"/>
          <w:szCs w:val="26"/>
        </w:rPr>
        <w:t>2</w:t>
      </w:r>
      <w:r w:rsidRPr="00862892">
        <w:rPr>
          <w:color w:val="000000" w:themeColor="text1"/>
          <w:sz w:val="26"/>
          <w:szCs w:val="26"/>
        </w:rPr>
        <w:t xml:space="preserve"> специалиста отрасли образования (среднего профессионального), фактически реализовано 100% квот; предусмотрено </w:t>
      </w:r>
      <w:r w:rsidRPr="00862892">
        <w:rPr>
          <w:b/>
          <w:color w:val="000000" w:themeColor="text1"/>
          <w:sz w:val="26"/>
          <w:szCs w:val="26"/>
        </w:rPr>
        <w:t>4</w:t>
      </w:r>
      <w:r w:rsidRPr="00862892">
        <w:rPr>
          <w:color w:val="000000" w:themeColor="text1"/>
          <w:sz w:val="26"/>
          <w:szCs w:val="26"/>
        </w:rPr>
        <w:t xml:space="preserve"> квоты для высшего образования, из</w:t>
      </w:r>
      <w:r w:rsidRPr="00862892">
        <w:rPr>
          <w:rFonts w:eastAsiaTheme="minorHAnsi"/>
          <w:color w:val="000000" w:themeColor="text1"/>
          <w:sz w:val="26"/>
          <w:szCs w:val="26"/>
          <w:lang w:eastAsia="en-US"/>
        </w:rPr>
        <w:t xml:space="preserve"> них фактически освоена </w:t>
      </w:r>
      <w:r w:rsidRPr="00862892">
        <w:rPr>
          <w:rFonts w:eastAsiaTheme="minorHAnsi"/>
          <w:b/>
          <w:color w:val="000000" w:themeColor="text1"/>
          <w:sz w:val="26"/>
          <w:szCs w:val="26"/>
          <w:lang w:eastAsia="en-US"/>
        </w:rPr>
        <w:t>1</w:t>
      </w:r>
      <w:r w:rsidRPr="00862892">
        <w:rPr>
          <w:rFonts w:eastAsiaTheme="minorHAnsi"/>
          <w:color w:val="000000" w:themeColor="text1"/>
          <w:sz w:val="26"/>
          <w:szCs w:val="26"/>
          <w:lang w:eastAsia="en-US"/>
        </w:rPr>
        <w:t xml:space="preserve"> квота.</w:t>
      </w:r>
    </w:p>
    <w:p w14:paraId="27F0EF5B" w14:textId="77777777" w:rsidR="007B28E6" w:rsidRPr="00862892" w:rsidRDefault="007B28E6" w:rsidP="007B28E6">
      <w:pPr>
        <w:spacing w:before="60" w:after="60"/>
        <w:ind w:firstLine="708"/>
        <w:jc w:val="both"/>
        <w:rPr>
          <w:color w:val="0000CC"/>
          <w:sz w:val="26"/>
          <w:szCs w:val="26"/>
        </w:rPr>
      </w:pPr>
      <w:r w:rsidRPr="00862892">
        <w:rPr>
          <w:sz w:val="26"/>
          <w:szCs w:val="26"/>
        </w:rPr>
        <w:t>По</w:t>
      </w:r>
      <w:r w:rsidRPr="00862892">
        <w:rPr>
          <w:b/>
          <w:sz w:val="26"/>
          <w:szCs w:val="26"/>
        </w:rPr>
        <w:t xml:space="preserve"> </w:t>
      </w:r>
      <w:r w:rsidRPr="00862892">
        <w:rPr>
          <w:b/>
          <w:color w:val="0000CC"/>
          <w:sz w:val="26"/>
          <w:szCs w:val="26"/>
        </w:rPr>
        <w:t>Администрация города Норильска («МКУ Управление социальной политики»)</w:t>
      </w:r>
      <w:r w:rsidRPr="00862892">
        <w:rPr>
          <w:color w:val="0000CC"/>
          <w:sz w:val="26"/>
          <w:szCs w:val="26"/>
        </w:rPr>
        <w:t>:</w:t>
      </w:r>
    </w:p>
    <w:p w14:paraId="611B34EC" w14:textId="77777777" w:rsidR="007B28E6" w:rsidRPr="00862892" w:rsidRDefault="007B28E6" w:rsidP="007B28E6">
      <w:pPr>
        <w:spacing w:before="60" w:after="60"/>
        <w:ind w:firstLine="708"/>
        <w:jc w:val="both"/>
        <w:rPr>
          <w:sz w:val="26"/>
          <w:szCs w:val="26"/>
        </w:rPr>
      </w:pPr>
      <w:r w:rsidRPr="00862892">
        <w:rPr>
          <w:sz w:val="26"/>
          <w:szCs w:val="26"/>
        </w:rPr>
        <w:t>в рамках мероприятия</w:t>
      </w:r>
      <w:r w:rsidRPr="00862892">
        <w:rPr>
          <w:b/>
          <w:sz w:val="26"/>
          <w:szCs w:val="26"/>
        </w:rPr>
        <w:t xml:space="preserve"> </w:t>
      </w:r>
      <w:r w:rsidRPr="00862892">
        <w:rPr>
          <w:i/>
          <w:color w:val="0000CC"/>
          <w:sz w:val="26"/>
          <w:szCs w:val="26"/>
        </w:rPr>
        <w:t>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r w:rsidRPr="00862892">
        <w:rPr>
          <w:sz w:val="26"/>
          <w:szCs w:val="26"/>
        </w:rPr>
        <w:t xml:space="preserve"> предусмотрены ассигнования в </w:t>
      </w:r>
      <w:r w:rsidRPr="00862892">
        <w:rPr>
          <w:color w:val="000000" w:themeColor="text1"/>
          <w:sz w:val="26"/>
          <w:szCs w:val="26"/>
        </w:rPr>
        <w:t xml:space="preserve">сумме </w:t>
      </w:r>
      <w:r w:rsidRPr="00862892">
        <w:rPr>
          <w:b/>
          <w:color w:val="000000" w:themeColor="text1"/>
          <w:sz w:val="26"/>
          <w:szCs w:val="26"/>
        </w:rPr>
        <w:t xml:space="preserve">1 166,4 </w:t>
      </w:r>
      <w:r w:rsidRPr="00862892">
        <w:rPr>
          <w:color w:val="000000" w:themeColor="text1"/>
          <w:sz w:val="26"/>
          <w:szCs w:val="26"/>
        </w:rPr>
        <w:t xml:space="preserve">тыс. рублей. Исполнение составило </w:t>
      </w:r>
      <w:r w:rsidRPr="00862892">
        <w:rPr>
          <w:b/>
          <w:bCs/>
          <w:color w:val="000000" w:themeColor="text1"/>
          <w:sz w:val="26"/>
          <w:szCs w:val="26"/>
        </w:rPr>
        <w:t xml:space="preserve">1 042,3 </w:t>
      </w:r>
      <w:r w:rsidRPr="00862892">
        <w:rPr>
          <w:color w:val="000000" w:themeColor="text1"/>
          <w:sz w:val="26"/>
          <w:szCs w:val="26"/>
        </w:rPr>
        <w:t xml:space="preserve">тыс. рублей или </w:t>
      </w:r>
      <w:r w:rsidRPr="00862892">
        <w:rPr>
          <w:b/>
          <w:color w:val="000000" w:themeColor="text1"/>
          <w:sz w:val="26"/>
          <w:szCs w:val="26"/>
        </w:rPr>
        <w:t>89,4</w:t>
      </w:r>
      <w:r w:rsidRPr="00862892">
        <w:rPr>
          <w:color w:val="000000" w:themeColor="text1"/>
          <w:sz w:val="26"/>
          <w:szCs w:val="26"/>
        </w:rPr>
        <w:t xml:space="preserve"> процента. </w:t>
      </w:r>
      <w:r w:rsidRPr="00862892">
        <w:rPr>
          <w:sz w:val="26"/>
          <w:szCs w:val="26"/>
        </w:rPr>
        <w:t>План количества квот на 31.12.2022 составил 18, фактически по состоянию на 31.12.2022 практическую подготовку прошли 17 обучающихся (14 – специалитет, 3 – ординатура) в медицинских учреждениях, расположенных на территории муниципального образования город Норильск;</w:t>
      </w:r>
    </w:p>
    <w:p w14:paraId="6BCA2AC8" w14:textId="77777777" w:rsidR="007B28E6" w:rsidRPr="00862892" w:rsidRDefault="007B28E6" w:rsidP="007B28E6">
      <w:pPr>
        <w:spacing w:before="60" w:after="60"/>
        <w:ind w:firstLine="708"/>
        <w:jc w:val="both"/>
        <w:rPr>
          <w:sz w:val="26"/>
          <w:szCs w:val="26"/>
        </w:rPr>
      </w:pPr>
      <w:r w:rsidRPr="00862892">
        <w:rPr>
          <w:sz w:val="26"/>
          <w:szCs w:val="26"/>
        </w:rPr>
        <w:t>в рамках Мероприятия</w:t>
      </w:r>
      <w:r w:rsidRPr="00862892">
        <w:rPr>
          <w:b/>
          <w:sz w:val="26"/>
          <w:szCs w:val="26"/>
        </w:rPr>
        <w:t xml:space="preserve"> </w:t>
      </w:r>
      <w:r w:rsidRPr="00862892">
        <w:rPr>
          <w:i/>
          <w:color w:val="0000CC"/>
          <w:sz w:val="26"/>
          <w:szCs w:val="26"/>
        </w:rPr>
        <w:t>Компенсация работникам, приглашенным в рамках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расходов на оплату найма жилых помещений, расположенных на территории муниципального образования город Норильск</w:t>
      </w:r>
      <w:r w:rsidRPr="00862892">
        <w:rPr>
          <w:sz w:val="26"/>
          <w:szCs w:val="26"/>
        </w:rPr>
        <w:t xml:space="preserve"> предусмотрены ассигнования </w:t>
      </w:r>
      <w:r w:rsidRPr="00862892">
        <w:rPr>
          <w:color w:val="000000" w:themeColor="text1"/>
          <w:sz w:val="26"/>
          <w:szCs w:val="26"/>
        </w:rPr>
        <w:t xml:space="preserve">в сумме </w:t>
      </w:r>
      <w:r w:rsidRPr="00862892">
        <w:rPr>
          <w:b/>
          <w:color w:val="000000" w:themeColor="text1"/>
          <w:sz w:val="26"/>
          <w:szCs w:val="26"/>
        </w:rPr>
        <w:t xml:space="preserve">4 200,0 </w:t>
      </w:r>
      <w:r w:rsidRPr="00862892">
        <w:rPr>
          <w:color w:val="000000" w:themeColor="text1"/>
          <w:sz w:val="26"/>
          <w:szCs w:val="26"/>
        </w:rPr>
        <w:t xml:space="preserve">тыс. рублей. Исполнение составило </w:t>
      </w:r>
      <w:r w:rsidRPr="00926CBF">
        <w:rPr>
          <w:b/>
          <w:bCs/>
          <w:color w:val="000000" w:themeColor="text1"/>
          <w:sz w:val="26"/>
          <w:szCs w:val="26"/>
        </w:rPr>
        <w:t xml:space="preserve">426,9 </w:t>
      </w:r>
      <w:r w:rsidRPr="00926CBF">
        <w:rPr>
          <w:color w:val="000000" w:themeColor="text1"/>
          <w:sz w:val="26"/>
          <w:szCs w:val="26"/>
        </w:rPr>
        <w:t xml:space="preserve">тыс. рублей или </w:t>
      </w:r>
      <w:r w:rsidRPr="00926CBF">
        <w:rPr>
          <w:b/>
          <w:color w:val="000000" w:themeColor="text1"/>
          <w:sz w:val="26"/>
          <w:szCs w:val="26"/>
        </w:rPr>
        <w:t>10,2</w:t>
      </w:r>
      <w:r w:rsidRPr="00926CBF">
        <w:rPr>
          <w:color w:val="000000" w:themeColor="text1"/>
          <w:sz w:val="26"/>
          <w:szCs w:val="26"/>
        </w:rPr>
        <w:t xml:space="preserve"> процента. </w:t>
      </w:r>
      <w:r w:rsidRPr="00926CBF">
        <w:rPr>
          <w:sz w:val="26"/>
          <w:szCs w:val="26"/>
        </w:rPr>
        <w:t>В рамках</w:t>
      </w:r>
      <w:r w:rsidRPr="00862892">
        <w:rPr>
          <w:sz w:val="26"/>
          <w:szCs w:val="26"/>
        </w:rPr>
        <w:t xml:space="preserve"> данного мероприятия компенсацию получили 57 специалистов (максимальная сумм</w:t>
      </w:r>
      <w:r>
        <w:rPr>
          <w:sz w:val="26"/>
          <w:szCs w:val="26"/>
        </w:rPr>
        <w:t>а</w:t>
      </w:r>
      <w:r w:rsidRPr="00862892">
        <w:rPr>
          <w:sz w:val="26"/>
          <w:szCs w:val="26"/>
        </w:rPr>
        <w:t xml:space="preserve"> компенсации 30,0 тыс. руб. ежемесячно)</w:t>
      </w:r>
      <w:r>
        <w:rPr>
          <w:sz w:val="26"/>
          <w:szCs w:val="26"/>
        </w:rPr>
        <w:t>, данная компенсация носит заявительный характер.</w:t>
      </w:r>
    </w:p>
    <w:p w14:paraId="45D82DD2" w14:textId="77777777" w:rsidR="007B28E6" w:rsidRPr="00862892" w:rsidRDefault="007B28E6" w:rsidP="007B28E6">
      <w:pPr>
        <w:spacing w:before="60" w:after="60"/>
        <w:ind w:firstLine="708"/>
        <w:jc w:val="both"/>
        <w:rPr>
          <w:sz w:val="26"/>
          <w:szCs w:val="26"/>
        </w:rPr>
      </w:pPr>
      <w:r w:rsidRPr="00862892">
        <w:rPr>
          <w:color w:val="000000" w:themeColor="text1"/>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1EA25FD2" w14:textId="77777777" w:rsidR="001438AA" w:rsidRPr="007B28E6" w:rsidRDefault="001438AA" w:rsidP="001438AA">
      <w:pPr>
        <w:keepNext/>
        <w:spacing w:before="240" w:after="240"/>
        <w:jc w:val="center"/>
        <w:outlineLvl w:val="2"/>
        <w:rPr>
          <w:b/>
          <w:bCs/>
          <w:kern w:val="32"/>
          <w:sz w:val="26"/>
          <w:szCs w:val="26"/>
        </w:rPr>
      </w:pPr>
      <w:bookmarkStart w:id="105" w:name="_Toc133482688"/>
      <w:r w:rsidRPr="007B28E6">
        <w:rPr>
          <w:b/>
          <w:bCs/>
          <w:kern w:val="32"/>
          <w:sz w:val="26"/>
          <w:szCs w:val="26"/>
        </w:rPr>
        <w:t>МП «Благоустройство территории»</w:t>
      </w:r>
      <w:bookmarkEnd w:id="105"/>
      <w:r w:rsidRPr="007B28E6">
        <w:rPr>
          <w:b/>
          <w:bCs/>
          <w:kern w:val="32"/>
          <w:sz w:val="26"/>
          <w:szCs w:val="26"/>
        </w:rPr>
        <w:t xml:space="preserve"> </w:t>
      </w:r>
    </w:p>
    <w:p w14:paraId="264E3B78" w14:textId="77777777" w:rsidR="007B28E6" w:rsidRPr="007B28E6" w:rsidRDefault="007B28E6" w:rsidP="007B28E6">
      <w:pPr>
        <w:ind w:firstLine="708"/>
        <w:jc w:val="both"/>
        <w:rPr>
          <w:sz w:val="26"/>
          <w:szCs w:val="26"/>
        </w:rPr>
      </w:pPr>
      <w:r w:rsidRPr="007B28E6">
        <w:rPr>
          <w:sz w:val="26"/>
          <w:szCs w:val="26"/>
        </w:rPr>
        <w:t>В целом по муниципальной программе «Благоустройство территории» (далее – Программа) расходы исполнены в сумме 335 802,5 тыс. рублей или 81,3 процента от уточненных плановых ассигнований (413 019,7 тыс. рублей).</w:t>
      </w:r>
    </w:p>
    <w:p w14:paraId="224C209F" w14:textId="2E03DA0F" w:rsidR="007B28E6" w:rsidRPr="007B28E6" w:rsidRDefault="007B28E6" w:rsidP="007B28E6">
      <w:pPr>
        <w:ind w:firstLine="720"/>
        <w:jc w:val="right"/>
        <w:rPr>
          <w:bCs/>
          <w:sz w:val="26"/>
          <w:szCs w:val="26"/>
        </w:rPr>
      </w:pPr>
      <w:r w:rsidRPr="007B28E6">
        <w:rPr>
          <w:bCs/>
          <w:sz w:val="26"/>
          <w:szCs w:val="26"/>
        </w:rPr>
        <w:t>Таблица 4</w:t>
      </w:r>
      <w:r w:rsidR="00E812AC">
        <w:rPr>
          <w:bCs/>
          <w:sz w:val="26"/>
          <w:szCs w:val="26"/>
        </w:rPr>
        <w:t>7</w:t>
      </w:r>
      <w:r w:rsidRPr="007B28E6">
        <w:rPr>
          <w:bCs/>
          <w:sz w:val="26"/>
          <w:szCs w:val="26"/>
        </w:rPr>
        <w:t xml:space="preserve"> </w:t>
      </w:r>
    </w:p>
    <w:p w14:paraId="5D8C25D0" w14:textId="77777777" w:rsidR="007B28E6" w:rsidRPr="007B28E6" w:rsidRDefault="007B28E6" w:rsidP="007B28E6">
      <w:pPr>
        <w:ind w:firstLine="720"/>
        <w:jc w:val="right"/>
        <w:rPr>
          <w:bCs/>
          <w:sz w:val="26"/>
          <w:szCs w:val="26"/>
        </w:rPr>
      </w:pPr>
      <w:r w:rsidRPr="007B28E6">
        <w:rPr>
          <w:bCs/>
          <w:sz w:val="26"/>
          <w:szCs w:val="26"/>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2002"/>
        <w:gridCol w:w="1909"/>
        <w:gridCol w:w="1039"/>
        <w:gridCol w:w="1825"/>
      </w:tblGrid>
      <w:tr w:rsidR="007B28E6" w:rsidRPr="007B28E6" w14:paraId="0A8B2A46" w14:textId="77777777" w:rsidTr="007B28E6">
        <w:trPr>
          <w:trHeight w:val="521"/>
          <w:tblHeader/>
          <w:jc w:val="center"/>
        </w:trPr>
        <w:tc>
          <w:tcPr>
            <w:tcW w:w="2569" w:type="dxa"/>
            <w:vAlign w:val="center"/>
          </w:tcPr>
          <w:p w14:paraId="6493834A" w14:textId="77777777" w:rsidR="007B28E6" w:rsidRPr="007B28E6" w:rsidRDefault="007B28E6" w:rsidP="007B28E6">
            <w:pPr>
              <w:spacing w:before="60" w:after="60"/>
              <w:ind w:left="283"/>
              <w:jc w:val="center"/>
              <w:rPr>
                <w:b/>
              </w:rPr>
            </w:pPr>
            <w:r w:rsidRPr="007B28E6">
              <w:rPr>
                <w:b/>
              </w:rPr>
              <w:t>Наименование</w:t>
            </w:r>
          </w:p>
        </w:tc>
        <w:tc>
          <w:tcPr>
            <w:tcW w:w="2002" w:type="dxa"/>
            <w:vAlign w:val="center"/>
          </w:tcPr>
          <w:p w14:paraId="0A2088D9" w14:textId="77777777" w:rsidR="007B28E6" w:rsidRPr="007B28E6" w:rsidRDefault="007B28E6" w:rsidP="007B28E6">
            <w:pPr>
              <w:spacing w:before="60" w:after="60"/>
              <w:ind w:left="283"/>
              <w:jc w:val="center"/>
              <w:rPr>
                <w:b/>
              </w:rPr>
            </w:pPr>
            <w:r w:rsidRPr="007B28E6">
              <w:rPr>
                <w:b/>
              </w:rPr>
              <w:t>Уточненный план</w:t>
            </w:r>
          </w:p>
        </w:tc>
        <w:tc>
          <w:tcPr>
            <w:tcW w:w="1909" w:type="dxa"/>
            <w:vAlign w:val="center"/>
          </w:tcPr>
          <w:p w14:paraId="1D2EB3F1" w14:textId="77777777" w:rsidR="007B28E6" w:rsidRPr="007B28E6" w:rsidRDefault="007B28E6" w:rsidP="007B28E6">
            <w:pPr>
              <w:spacing w:before="60" w:after="60"/>
              <w:ind w:left="283"/>
              <w:jc w:val="center"/>
              <w:rPr>
                <w:b/>
              </w:rPr>
            </w:pPr>
            <w:r w:rsidRPr="007B28E6">
              <w:rPr>
                <w:b/>
              </w:rPr>
              <w:t>Исполнение</w:t>
            </w:r>
          </w:p>
        </w:tc>
        <w:tc>
          <w:tcPr>
            <w:tcW w:w="1039" w:type="dxa"/>
            <w:vAlign w:val="center"/>
          </w:tcPr>
          <w:p w14:paraId="23B9E67D" w14:textId="77777777" w:rsidR="007B28E6" w:rsidRPr="007B28E6" w:rsidRDefault="007B28E6" w:rsidP="007B28E6">
            <w:pPr>
              <w:spacing w:before="60" w:after="60"/>
              <w:ind w:left="283"/>
              <w:jc w:val="center"/>
              <w:rPr>
                <w:b/>
              </w:rPr>
            </w:pPr>
            <w:r w:rsidRPr="007B28E6">
              <w:rPr>
                <w:b/>
              </w:rPr>
              <w:t>%</w:t>
            </w:r>
          </w:p>
        </w:tc>
        <w:tc>
          <w:tcPr>
            <w:tcW w:w="0" w:type="auto"/>
            <w:vAlign w:val="center"/>
          </w:tcPr>
          <w:p w14:paraId="2DCC1D42" w14:textId="77777777" w:rsidR="007B28E6" w:rsidRPr="007B28E6" w:rsidRDefault="007B28E6" w:rsidP="007B28E6">
            <w:pPr>
              <w:spacing w:before="60" w:after="60"/>
              <w:ind w:left="283"/>
              <w:jc w:val="center"/>
              <w:rPr>
                <w:b/>
              </w:rPr>
            </w:pPr>
            <w:r w:rsidRPr="007B28E6">
              <w:rPr>
                <w:b/>
              </w:rPr>
              <w:t>Отклонение</w:t>
            </w:r>
          </w:p>
        </w:tc>
      </w:tr>
      <w:tr w:rsidR="007B28E6" w:rsidRPr="007B28E6" w14:paraId="05A9C7D0" w14:textId="77777777" w:rsidTr="007B28E6">
        <w:trPr>
          <w:trHeight w:val="504"/>
          <w:jc w:val="center"/>
        </w:trPr>
        <w:tc>
          <w:tcPr>
            <w:tcW w:w="2569" w:type="dxa"/>
          </w:tcPr>
          <w:p w14:paraId="17E162E0" w14:textId="77777777" w:rsidR="007B28E6" w:rsidRPr="007B28E6" w:rsidRDefault="007B28E6" w:rsidP="007B28E6">
            <w:pPr>
              <w:spacing w:before="60" w:after="60"/>
              <w:ind w:left="283"/>
              <w:jc w:val="center"/>
            </w:pPr>
            <w:r w:rsidRPr="007B28E6">
              <w:t>Местный бюджет</w:t>
            </w:r>
          </w:p>
        </w:tc>
        <w:tc>
          <w:tcPr>
            <w:tcW w:w="2002" w:type="dxa"/>
          </w:tcPr>
          <w:p w14:paraId="3C9ADBA1" w14:textId="77777777" w:rsidR="007B28E6" w:rsidRPr="007B28E6" w:rsidRDefault="007B28E6" w:rsidP="007B28E6">
            <w:pPr>
              <w:spacing w:before="60" w:after="60"/>
              <w:ind w:left="283"/>
              <w:jc w:val="center"/>
            </w:pPr>
            <w:r w:rsidRPr="007B28E6">
              <w:t>413 019,7</w:t>
            </w:r>
          </w:p>
        </w:tc>
        <w:tc>
          <w:tcPr>
            <w:tcW w:w="1909" w:type="dxa"/>
          </w:tcPr>
          <w:p w14:paraId="1BE8886E" w14:textId="77777777" w:rsidR="007B28E6" w:rsidRPr="007B28E6" w:rsidRDefault="007B28E6" w:rsidP="007B28E6">
            <w:pPr>
              <w:spacing w:before="60" w:after="60"/>
              <w:ind w:left="283"/>
              <w:jc w:val="center"/>
            </w:pPr>
            <w:r w:rsidRPr="007B28E6">
              <w:t>335 802,5</w:t>
            </w:r>
          </w:p>
        </w:tc>
        <w:tc>
          <w:tcPr>
            <w:tcW w:w="1039" w:type="dxa"/>
          </w:tcPr>
          <w:p w14:paraId="42C6AEBD" w14:textId="77777777" w:rsidR="007B28E6" w:rsidRPr="007B28E6" w:rsidRDefault="007B28E6" w:rsidP="007B28E6">
            <w:pPr>
              <w:spacing w:before="60" w:after="60"/>
              <w:ind w:left="283"/>
              <w:jc w:val="center"/>
            </w:pPr>
            <w:r w:rsidRPr="007B28E6">
              <w:t>81,3</w:t>
            </w:r>
          </w:p>
        </w:tc>
        <w:tc>
          <w:tcPr>
            <w:tcW w:w="0" w:type="auto"/>
          </w:tcPr>
          <w:p w14:paraId="5B2A6D23" w14:textId="77777777" w:rsidR="007B28E6" w:rsidRPr="007B28E6" w:rsidRDefault="007B28E6" w:rsidP="007B28E6">
            <w:pPr>
              <w:spacing w:before="60" w:after="60"/>
              <w:ind w:left="283"/>
              <w:jc w:val="center"/>
            </w:pPr>
            <w:r w:rsidRPr="007B28E6">
              <w:t>- 77 217,2</w:t>
            </w:r>
          </w:p>
        </w:tc>
      </w:tr>
      <w:tr w:rsidR="007B28E6" w:rsidRPr="007B28E6" w14:paraId="4B81AD10" w14:textId="77777777" w:rsidTr="007B28E6">
        <w:trPr>
          <w:trHeight w:val="559"/>
          <w:jc w:val="center"/>
        </w:trPr>
        <w:tc>
          <w:tcPr>
            <w:tcW w:w="2569" w:type="dxa"/>
          </w:tcPr>
          <w:p w14:paraId="5D631FD9" w14:textId="77777777" w:rsidR="007B28E6" w:rsidRPr="007B28E6" w:rsidRDefault="007B28E6" w:rsidP="007B28E6">
            <w:pPr>
              <w:spacing w:before="60" w:after="60"/>
              <w:ind w:left="283"/>
              <w:jc w:val="center"/>
              <w:rPr>
                <w:b/>
              </w:rPr>
            </w:pPr>
            <w:r w:rsidRPr="007B28E6">
              <w:rPr>
                <w:b/>
              </w:rPr>
              <w:t>ИТОГО</w:t>
            </w:r>
          </w:p>
        </w:tc>
        <w:tc>
          <w:tcPr>
            <w:tcW w:w="2002" w:type="dxa"/>
          </w:tcPr>
          <w:p w14:paraId="3EC9A4E5" w14:textId="77777777" w:rsidR="007B28E6" w:rsidRPr="007B28E6" w:rsidRDefault="007B28E6" w:rsidP="007B28E6">
            <w:pPr>
              <w:spacing w:before="60" w:after="60"/>
              <w:ind w:left="283"/>
              <w:jc w:val="center"/>
              <w:rPr>
                <w:b/>
              </w:rPr>
            </w:pPr>
            <w:r w:rsidRPr="007B28E6">
              <w:rPr>
                <w:b/>
              </w:rPr>
              <w:t>413 019,7</w:t>
            </w:r>
          </w:p>
        </w:tc>
        <w:tc>
          <w:tcPr>
            <w:tcW w:w="1909" w:type="dxa"/>
          </w:tcPr>
          <w:p w14:paraId="58C7AF98" w14:textId="77777777" w:rsidR="007B28E6" w:rsidRPr="007B28E6" w:rsidRDefault="007B28E6" w:rsidP="007B28E6">
            <w:pPr>
              <w:spacing w:before="60" w:after="60"/>
              <w:ind w:left="283"/>
              <w:jc w:val="center"/>
              <w:rPr>
                <w:b/>
              </w:rPr>
            </w:pPr>
            <w:r w:rsidRPr="007B28E6">
              <w:rPr>
                <w:b/>
              </w:rPr>
              <w:t>335 802,5</w:t>
            </w:r>
          </w:p>
        </w:tc>
        <w:tc>
          <w:tcPr>
            <w:tcW w:w="1039" w:type="dxa"/>
          </w:tcPr>
          <w:p w14:paraId="7FA84237" w14:textId="77777777" w:rsidR="007B28E6" w:rsidRPr="007B28E6" w:rsidRDefault="007B28E6" w:rsidP="007B28E6">
            <w:pPr>
              <w:spacing w:before="60" w:after="60"/>
              <w:ind w:left="283"/>
              <w:jc w:val="center"/>
              <w:rPr>
                <w:b/>
              </w:rPr>
            </w:pPr>
            <w:r w:rsidRPr="007B28E6">
              <w:rPr>
                <w:b/>
              </w:rPr>
              <w:t>81,3</w:t>
            </w:r>
          </w:p>
        </w:tc>
        <w:tc>
          <w:tcPr>
            <w:tcW w:w="0" w:type="auto"/>
          </w:tcPr>
          <w:p w14:paraId="75013CAD" w14:textId="77777777" w:rsidR="007B28E6" w:rsidRPr="007B28E6" w:rsidRDefault="007B28E6" w:rsidP="007B28E6">
            <w:pPr>
              <w:spacing w:before="60" w:after="60"/>
              <w:ind w:left="283"/>
              <w:jc w:val="center"/>
              <w:rPr>
                <w:b/>
              </w:rPr>
            </w:pPr>
            <w:r w:rsidRPr="007B28E6">
              <w:rPr>
                <w:b/>
              </w:rPr>
              <w:t>- 77 217,2</w:t>
            </w:r>
          </w:p>
        </w:tc>
      </w:tr>
    </w:tbl>
    <w:p w14:paraId="2A1938A6" w14:textId="77777777" w:rsidR="007B28E6" w:rsidRDefault="007B28E6" w:rsidP="007B28E6">
      <w:pPr>
        <w:spacing w:before="120"/>
        <w:ind w:firstLine="709"/>
        <w:jc w:val="both"/>
        <w:rPr>
          <w:sz w:val="26"/>
          <w:szCs w:val="26"/>
        </w:rPr>
      </w:pPr>
    </w:p>
    <w:p w14:paraId="48D90E29" w14:textId="1C209C4F" w:rsidR="007B28E6" w:rsidRPr="007B28E6" w:rsidRDefault="007B28E6" w:rsidP="007B28E6">
      <w:pPr>
        <w:spacing w:before="120"/>
        <w:ind w:firstLine="709"/>
        <w:jc w:val="both"/>
        <w:rPr>
          <w:sz w:val="26"/>
          <w:szCs w:val="26"/>
        </w:rPr>
      </w:pPr>
      <w:r w:rsidRPr="007B28E6">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402105F1" w14:textId="77777777" w:rsidR="007B28E6" w:rsidRDefault="007B28E6" w:rsidP="007B28E6">
      <w:pPr>
        <w:jc w:val="right"/>
        <w:rPr>
          <w:bCs/>
          <w:sz w:val="26"/>
          <w:szCs w:val="26"/>
        </w:rPr>
      </w:pPr>
    </w:p>
    <w:p w14:paraId="42E8306B" w14:textId="77777777" w:rsidR="007B28E6" w:rsidRDefault="007B28E6" w:rsidP="007B28E6">
      <w:pPr>
        <w:jc w:val="right"/>
        <w:rPr>
          <w:bCs/>
          <w:sz w:val="26"/>
          <w:szCs w:val="26"/>
        </w:rPr>
      </w:pPr>
    </w:p>
    <w:p w14:paraId="4A012272" w14:textId="26591786" w:rsidR="007B28E6" w:rsidRPr="00A13AAD" w:rsidRDefault="007B28E6" w:rsidP="007B28E6">
      <w:pPr>
        <w:jc w:val="right"/>
        <w:rPr>
          <w:bCs/>
          <w:sz w:val="26"/>
          <w:szCs w:val="26"/>
        </w:rPr>
      </w:pPr>
      <w:r w:rsidRPr="007B28E6">
        <w:rPr>
          <w:bCs/>
          <w:sz w:val="26"/>
          <w:szCs w:val="26"/>
        </w:rPr>
        <w:t xml:space="preserve">Таблица </w:t>
      </w:r>
      <w:r>
        <w:rPr>
          <w:bCs/>
          <w:sz w:val="26"/>
          <w:szCs w:val="26"/>
        </w:rPr>
        <w:t>48</w:t>
      </w:r>
    </w:p>
    <w:p w14:paraId="28934A4E" w14:textId="77777777" w:rsidR="007B28E6" w:rsidRPr="00A13AAD" w:rsidRDefault="007B28E6" w:rsidP="007B28E6">
      <w:pPr>
        <w:jc w:val="right"/>
        <w:rPr>
          <w:bCs/>
          <w:sz w:val="26"/>
          <w:szCs w:val="26"/>
        </w:rPr>
      </w:pPr>
      <w:r w:rsidRPr="00A13AAD">
        <w:rPr>
          <w:bCs/>
          <w:sz w:val="26"/>
          <w:szCs w:val="26"/>
        </w:rPr>
        <w:t>тыс. рублей</w:t>
      </w:r>
    </w:p>
    <w:tbl>
      <w:tblPr>
        <w:tblW w:w="9493" w:type="dxa"/>
        <w:jc w:val="center"/>
        <w:tblLayout w:type="fixed"/>
        <w:tblLook w:val="04A0" w:firstRow="1" w:lastRow="0" w:firstColumn="1" w:lastColumn="0" w:noHBand="0" w:noVBand="1"/>
      </w:tblPr>
      <w:tblGrid>
        <w:gridCol w:w="624"/>
        <w:gridCol w:w="3057"/>
        <w:gridCol w:w="1843"/>
        <w:gridCol w:w="1559"/>
        <w:gridCol w:w="850"/>
        <w:gridCol w:w="1560"/>
      </w:tblGrid>
      <w:tr w:rsidR="007B28E6" w:rsidRPr="00A13AAD" w14:paraId="45FBB3A9" w14:textId="77777777" w:rsidTr="007B28E6">
        <w:trPr>
          <w:trHeight w:val="420"/>
          <w:tblHeader/>
          <w:jc w:val="center"/>
        </w:trPr>
        <w:tc>
          <w:tcPr>
            <w:tcW w:w="624" w:type="dxa"/>
            <w:tcBorders>
              <w:top w:val="single" w:sz="4" w:space="0" w:color="auto"/>
              <w:left w:val="single" w:sz="4" w:space="0" w:color="auto"/>
              <w:bottom w:val="single" w:sz="4" w:space="0" w:color="auto"/>
              <w:right w:val="single" w:sz="4" w:space="0" w:color="auto"/>
            </w:tcBorders>
            <w:vAlign w:val="center"/>
          </w:tcPr>
          <w:p w14:paraId="3596527A" w14:textId="77777777" w:rsidR="007B28E6" w:rsidRPr="0040307D" w:rsidRDefault="007B28E6" w:rsidP="007B28E6">
            <w:pPr>
              <w:jc w:val="center"/>
              <w:rPr>
                <w:b/>
                <w:bCs/>
              </w:rPr>
            </w:pPr>
            <w:r w:rsidRPr="0040307D">
              <w:rPr>
                <w:b/>
                <w:bCs/>
              </w:rPr>
              <w:t>№ п/п</w:t>
            </w: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6D860" w14:textId="77777777" w:rsidR="007B28E6" w:rsidRPr="0040307D" w:rsidRDefault="007B28E6" w:rsidP="007B28E6">
            <w:pPr>
              <w:jc w:val="center"/>
              <w:rPr>
                <w:b/>
                <w:bCs/>
              </w:rPr>
            </w:pPr>
            <w:r w:rsidRPr="0040307D">
              <w:rPr>
                <w:b/>
                <w:bCs/>
              </w:rPr>
              <w:t>Наименование ГРБС</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D07D4B5" w14:textId="77777777" w:rsidR="007B28E6" w:rsidRPr="0040307D" w:rsidRDefault="007B28E6" w:rsidP="007B28E6">
            <w:pPr>
              <w:jc w:val="center"/>
              <w:rPr>
                <w:b/>
                <w:bCs/>
              </w:rPr>
            </w:pPr>
            <w:r w:rsidRPr="0040307D">
              <w:rPr>
                <w:b/>
                <w:bCs/>
              </w:rPr>
              <w:t>Уточненный план</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0780AEE" w14:textId="77777777" w:rsidR="007B28E6" w:rsidRPr="0040307D" w:rsidRDefault="007B28E6" w:rsidP="007B28E6">
            <w:pPr>
              <w:jc w:val="center"/>
              <w:rPr>
                <w:b/>
                <w:bCs/>
              </w:rPr>
            </w:pPr>
            <w:r w:rsidRPr="0040307D">
              <w:rPr>
                <w:b/>
                <w:bCs/>
              </w:rPr>
              <w:t>Исполнение</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8482ADF" w14:textId="77777777" w:rsidR="007B28E6" w:rsidRPr="0040307D" w:rsidRDefault="007B28E6" w:rsidP="007B28E6">
            <w:pPr>
              <w:jc w:val="center"/>
              <w:rPr>
                <w:b/>
                <w:bCs/>
              </w:rPr>
            </w:pPr>
            <w:r w:rsidRPr="0040307D">
              <w:rPr>
                <w:b/>
                <w:bCs/>
              </w:rPr>
              <w:t>%</w:t>
            </w:r>
          </w:p>
        </w:tc>
        <w:tc>
          <w:tcPr>
            <w:tcW w:w="1560" w:type="dxa"/>
            <w:tcBorders>
              <w:top w:val="single" w:sz="4" w:space="0" w:color="auto"/>
              <w:left w:val="nil"/>
              <w:bottom w:val="single" w:sz="4" w:space="0" w:color="auto"/>
              <w:right w:val="single" w:sz="4" w:space="0" w:color="auto"/>
            </w:tcBorders>
            <w:vAlign w:val="center"/>
          </w:tcPr>
          <w:p w14:paraId="63A181C1" w14:textId="77777777" w:rsidR="007B28E6" w:rsidRPr="0040307D" w:rsidRDefault="007B28E6" w:rsidP="007B28E6">
            <w:pPr>
              <w:jc w:val="center"/>
              <w:rPr>
                <w:b/>
                <w:bCs/>
              </w:rPr>
            </w:pPr>
            <w:r w:rsidRPr="0040307D">
              <w:rPr>
                <w:b/>
                <w:bCs/>
              </w:rPr>
              <w:t>Отклонение</w:t>
            </w:r>
          </w:p>
        </w:tc>
      </w:tr>
      <w:tr w:rsidR="007B28E6" w:rsidRPr="00A13AAD" w14:paraId="33E9FE8F" w14:textId="77777777" w:rsidTr="007B28E6">
        <w:trPr>
          <w:trHeight w:val="270"/>
          <w:jc w:val="center"/>
        </w:trPr>
        <w:tc>
          <w:tcPr>
            <w:tcW w:w="3681" w:type="dxa"/>
            <w:gridSpan w:val="2"/>
            <w:tcBorders>
              <w:top w:val="nil"/>
              <w:left w:val="single" w:sz="4" w:space="0" w:color="auto"/>
              <w:bottom w:val="single" w:sz="4" w:space="0" w:color="auto"/>
              <w:right w:val="single" w:sz="4" w:space="0" w:color="auto"/>
            </w:tcBorders>
          </w:tcPr>
          <w:p w14:paraId="64283F79" w14:textId="77777777" w:rsidR="007B28E6" w:rsidRPr="0040307D" w:rsidRDefault="007B28E6" w:rsidP="007B28E6">
            <w:pPr>
              <w:rPr>
                <w:b/>
                <w:bCs/>
              </w:rPr>
            </w:pPr>
            <w:r w:rsidRPr="0040307D">
              <w:rPr>
                <w:b/>
                <w:bCs/>
              </w:rPr>
              <w:t>ИТОГО:</w:t>
            </w:r>
          </w:p>
        </w:tc>
        <w:tc>
          <w:tcPr>
            <w:tcW w:w="1843" w:type="dxa"/>
            <w:tcBorders>
              <w:top w:val="nil"/>
              <w:left w:val="nil"/>
              <w:bottom w:val="single" w:sz="4" w:space="0" w:color="auto"/>
              <w:right w:val="single" w:sz="4" w:space="0" w:color="auto"/>
            </w:tcBorders>
            <w:shd w:val="clear" w:color="auto" w:fill="auto"/>
            <w:noWrap/>
            <w:vAlign w:val="center"/>
            <w:hideMark/>
          </w:tcPr>
          <w:p w14:paraId="7717E011" w14:textId="77777777" w:rsidR="007B28E6" w:rsidRPr="0040307D" w:rsidRDefault="007B28E6" w:rsidP="007B28E6">
            <w:pPr>
              <w:jc w:val="center"/>
              <w:rPr>
                <w:b/>
                <w:bCs/>
              </w:rPr>
            </w:pPr>
            <w:r>
              <w:rPr>
                <w:b/>
                <w:bCs/>
              </w:rPr>
              <w:t>413 019,7</w:t>
            </w:r>
          </w:p>
        </w:tc>
        <w:tc>
          <w:tcPr>
            <w:tcW w:w="1559" w:type="dxa"/>
            <w:tcBorders>
              <w:top w:val="nil"/>
              <w:left w:val="nil"/>
              <w:bottom w:val="single" w:sz="4" w:space="0" w:color="auto"/>
              <w:right w:val="single" w:sz="4" w:space="0" w:color="auto"/>
            </w:tcBorders>
            <w:shd w:val="clear" w:color="auto" w:fill="auto"/>
            <w:noWrap/>
            <w:vAlign w:val="center"/>
            <w:hideMark/>
          </w:tcPr>
          <w:p w14:paraId="69FBE795" w14:textId="77777777" w:rsidR="007B28E6" w:rsidRPr="0040307D" w:rsidRDefault="007B28E6" w:rsidP="007B28E6">
            <w:pPr>
              <w:jc w:val="center"/>
              <w:rPr>
                <w:b/>
                <w:bCs/>
              </w:rPr>
            </w:pPr>
            <w:r>
              <w:rPr>
                <w:b/>
                <w:bCs/>
              </w:rPr>
              <w:t>335 802,5</w:t>
            </w:r>
          </w:p>
        </w:tc>
        <w:tc>
          <w:tcPr>
            <w:tcW w:w="850" w:type="dxa"/>
            <w:tcBorders>
              <w:top w:val="nil"/>
              <w:left w:val="nil"/>
              <w:bottom w:val="single" w:sz="4" w:space="0" w:color="auto"/>
              <w:right w:val="single" w:sz="4" w:space="0" w:color="auto"/>
            </w:tcBorders>
            <w:shd w:val="clear" w:color="auto" w:fill="auto"/>
            <w:noWrap/>
            <w:vAlign w:val="center"/>
            <w:hideMark/>
          </w:tcPr>
          <w:p w14:paraId="7FF01F42" w14:textId="77777777" w:rsidR="007B28E6" w:rsidRPr="0040307D" w:rsidRDefault="007B28E6" w:rsidP="007B28E6">
            <w:pPr>
              <w:jc w:val="center"/>
              <w:rPr>
                <w:b/>
                <w:bCs/>
              </w:rPr>
            </w:pPr>
            <w:r>
              <w:rPr>
                <w:b/>
                <w:bCs/>
              </w:rPr>
              <w:t>81,3</w:t>
            </w:r>
          </w:p>
        </w:tc>
        <w:tc>
          <w:tcPr>
            <w:tcW w:w="1560" w:type="dxa"/>
            <w:tcBorders>
              <w:top w:val="nil"/>
              <w:left w:val="nil"/>
              <w:bottom w:val="single" w:sz="4" w:space="0" w:color="auto"/>
              <w:right w:val="single" w:sz="4" w:space="0" w:color="auto"/>
            </w:tcBorders>
            <w:vAlign w:val="center"/>
          </w:tcPr>
          <w:p w14:paraId="39EC28E7" w14:textId="77777777" w:rsidR="007B28E6" w:rsidRPr="0040307D" w:rsidRDefault="007B28E6" w:rsidP="007B28E6">
            <w:pPr>
              <w:jc w:val="center"/>
              <w:rPr>
                <w:b/>
                <w:bCs/>
              </w:rPr>
            </w:pPr>
            <w:r w:rsidRPr="0040307D">
              <w:rPr>
                <w:b/>
                <w:bCs/>
              </w:rPr>
              <w:t xml:space="preserve">- </w:t>
            </w:r>
            <w:r>
              <w:rPr>
                <w:b/>
                <w:bCs/>
              </w:rPr>
              <w:t>77 217,2</w:t>
            </w:r>
          </w:p>
        </w:tc>
      </w:tr>
      <w:tr w:rsidR="007B28E6" w:rsidRPr="00A13AAD" w14:paraId="1414378E" w14:textId="77777777" w:rsidTr="007B28E6">
        <w:trPr>
          <w:trHeight w:val="225"/>
          <w:jc w:val="center"/>
        </w:trPr>
        <w:tc>
          <w:tcPr>
            <w:tcW w:w="624" w:type="dxa"/>
            <w:vMerge w:val="restart"/>
            <w:tcBorders>
              <w:left w:val="single" w:sz="4" w:space="0" w:color="auto"/>
              <w:right w:val="single" w:sz="4" w:space="0" w:color="auto"/>
            </w:tcBorders>
            <w:vAlign w:val="center"/>
          </w:tcPr>
          <w:p w14:paraId="32D78938" w14:textId="77777777" w:rsidR="007B28E6" w:rsidRPr="0040307D" w:rsidRDefault="007B28E6" w:rsidP="007B28E6">
            <w:pPr>
              <w:jc w:val="center"/>
            </w:pPr>
            <w:r>
              <w:t>1</w:t>
            </w:r>
            <w:r w:rsidRPr="0040307D">
              <w:t>.</w:t>
            </w: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tcPr>
          <w:p w14:paraId="11B7F7F2" w14:textId="77777777" w:rsidR="007B28E6" w:rsidRPr="0040307D" w:rsidRDefault="007B28E6" w:rsidP="007B28E6">
            <w:pPr>
              <w:rPr>
                <w:i/>
                <w:color w:val="0000CC"/>
              </w:rPr>
            </w:pPr>
            <w:r w:rsidRPr="00F95119">
              <w:t xml:space="preserve">Управление городского хозяйства Администрации города Норильска </w:t>
            </w:r>
            <w:r w:rsidRPr="0040307D">
              <w:rPr>
                <w:lang w:eastAsia="en-US"/>
              </w:rPr>
              <w:t xml:space="preserve">(МКУ «Управление жилищно-коммунального хозяйства») </w:t>
            </w:r>
          </w:p>
        </w:tc>
        <w:tc>
          <w:tcPr>
            <w:tcW w:w="1843" w:type="dxa"/>
            <w:tcBorders>
              <w:top w:val="single" w:sz="4" w:space="0" w:color="auto"/>
              <w:left w:val="nil"/>
              <w:bottom w:val="single" w:sz="4" w:space="0" w:color="auto"/>
              <w:right w:val="single" w:sz="4" w:space="0" w:color="auto"/>
            </w:tcBorders>
            <w:shd w:val="clear" w:color="auto" w:fill="auto"/>
            <w:vAlign w:val="center"/>
          </w:tcPr>
          <w:p w14:paraId="59AFC725" w14:textId="77777777" w:rsidR="007B28E6" w:rsidRPr="0040307D" w:rsidRDefault="007B28E6" w:rsidP="007B28E6">
            <w:pPr>
              <w:jc w:val="center"/>
            </w:pPr>
            <w:r>
              <w:t>244 767,3</w:t>
            </w:r>
          </w:p>
        </w:tc>
        <w:tc>
          <w:tcPr>
            <w:tcW w:w="1559" w:type="dxa"/>
            <w:tcBorders>
              <w:top w:val="single" w:sz="4" w:space="0" w:color="auto"/>
              <w:left w:val="nil"/>
              <w:bottom w:val="single" w:sz="4" w:space="0" w:color="auto"/>
              <w:right w:val="single" w:sz="4" w:space="0" w:color="auto"/>
            </w:tcBorders>
            <w:shd w:val="clear" w:color="auto" w:fill="auto"/>
            <w:vAlign w:val="center"/>
          </w:tcPr>
          <w:p w14:paraId="4777B42D" w14:textId="77777777" w:rsidR="007B28E6" w:rsidRPr="0040307D" w:rsidRDefault="007B28E6" w:rsidP="007B28E6">
            <w:pPr>
              <w:jc w:val="center"/>
            </w:pPr>
            <w:r>
              <w:t>183 121,4</w:t>
            </w:r>
          </w:p>
        </w:tc>
        <w:tc>
          <w:tcPr>
            <w:tcW w:w="850" w:type="dxa"/>
            <w:tcBorders>
              <w:top w:val="single" w:sz="4" w:space="0" w:color="auto"/>
              <w:left w:val="nil"/>
              <w:bottom w:val="single" w:sz="4" w:space="0" w:color="auto"/>
              <w:right w:val="single" w:sz="4" w:space="0" w:color="auto"/>
            </w:tcBorders>
            <w:shd w:val="clear" w:color="auto" w:fill="auto"/>
            <w:vAlign w:val="center"/>
          </w:tcPr>
          <w:p w14:paraId="5648051A" w14:textId="77777777" w:rsidR="007B28E6" w:rsidRPr="0040307D" w:rsidRDefault="007B28E6" w:rsidP="007B28E6">
            <w:pPr>
              <w:jc w:val="center"/>
            </w:pPr>
            <w:r>
              <w:t>74,8</w:t>
            </w:r>
          </w:p>
        </w:tc>
        <w:tc>
          <w:tcPr>
            <w:tcW w:w="1560" w:type="dxa"/>
            <w:tcBorders>
              <w:top w:val="single" w:sz="4" w:space="0" w:color="auto"/>
              <w:left w:val="nil"/>
              <w:bottom w:val="single" w:sz="4" w:space="0" w:color="auto"/>
              <w:right w:val="single" w:sz="4" w:space="0" w:color="auto"/>
            </w:tcBorders>
            <w:vAlign w:val="center"/>
          </w:tcPr>
          <w:p w14:paraId="23F89FB9" w14:textId="77777777" w:rsidR="007B28E6" w:rsidRPr="0040307D" w:rsidRDefault="007B28E6" w:rsidP="007B28E6">
            <w:pPr>
              <w:jc w:val="center"/>
            </w:pPr>
            <w:r>
              <w:t>- 61 645,9</w:t>
            </w:r>
          </w:p>
        </w:tc>
      </w:tr>
      <w:tr w:rsidR="007B28E6" w:rsidRPr="00A13AAD" w14:paraId="623D04AF" w14:textId="77777777" w:rsidTr="007B28E6">
        <w:trPr>
          <w:trHeight w:val="736"/>
          <w:jc w:val="center"/>
        </w:trPr>
        <w:tc>
          <w:tcPr>
            <w:tcW w:w="624" w:type="dxa"/>
            <w:vMerge/>
            <w:tcBorders>
              <w:left w:val="single" w:sz="4" w:space="0" w:color="auto"/>
              <w:bottom w:val="single" w:sz="4" w:space="0" w:color="auto"/>
              <w:right w:val="single" w:sz="4" w:space="0" w:color="auto"/>
            </w:tcBorders>
            <w:vAlign w:val="center"/>
          </w:tcPr>
          <w:p w14:paraId="66A3F0AA" w14:textId="77777777" w:rsidR="007B28E6" w:rsidRPr="0040307D" w:rsidRDefault="007B28E6" w:rsidP="007B28E6">
            <w:pPr>
              <w:jc w:val="center"/>
            </w:pP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tcPr>
          <w:p w14:paraId="3A549ECC" w14:textId="77777777" w:rsidR="007B28E6" w:rsidRPr="0040307D" w:rsidRDefault="007B28E6" w:rsidP="007B28E6">
            <w:pPr>
              <w:rPr>
                <w:i/>
                <w:color w:val="0000CC"/>
              </w:rPr>
            </w:pPr>
            <w:r w:rsidRPr="0040307D">
              <w:rPr>
                <w:i/>
                <w:color w:val="0000CC"/>
              </w:rPr>
              <w:t xml:space="preserve">  - средства местного бюджета</w:t>
            </w:r>
          </w:p>
        </w:tc>
        <w:tc>
          <w:tcPr>
            <w:tcW w:w="1843" w:type="dxa"/>
            <w:tcBorders>
              <w:top w:val="single" w:sz="4" w:space="0" w:color="auto"/>
              <w:left w:val="nil"/>
              <w:bottom w:val="single" w:sz="4" w:space="0" w:color="auto"/>
              <w:right w:val="single" w:sz="4" w:space="0" w:color="auto"/>
            </w:tcBorders>
            <w:shd w:val="clear" w:color="auto" w:fill="auto"/>
            <w:vAlign w:val="center"/>
          </w:tcPr>
          <w:p w14:paraId="5B5CC74F" w14:textId="77777777" w:rsidR="007B28E6" w:rsidRPr="0040307D" w:rsidRDefault="007B28E6" w:rsidP="007B28E6">
            <w:pPr>
              <w:jc w:val="center"/>
              <w:rPr>
                <w:i/>
                <w:color w:val="0000CC"/>
              </w:rPr>
            </w:pPr>
            <w:r w:rsidRPr="00CE03BD">
              <w:rPr>
                <w:i/>
                <w:color w:val="0000CC"/>
              </w:rPr>
              <w:t>244 767,3</w:t>
            </w:r>
          </w:p>
        </w:tc>
        <w:tc>
          <w:tcPr>
            <w:tcW w:w="1559" w:type="dxa"/>
            <w:tcBorders>
              <w:top w:val="single" w:sz="4" w:space="0" w:color="auto"/>
              <w:left w:val="nil"/>
              <w:bottom w:val="single" w:sz="4" w:space="0" w:color="auto"/>
              <w:right w:val="single" w:sz="4" w:space="0" w:color="auto"/>
            </w:tcBorders>
            <w:shd w:val="clear" w:color="auto" w:fill="auto"/>
            <w:vAlign w:val="center"/>
          </w:tcPr>
          <w:p w14:paraId="1156FB51" w14:textId="77777777" w:rsidR="007B28E6" w:rsidRPr="0040307D" w:rsidRDefault="007B28E6" w:rsidP="007B28E6">
            <w:pPr>
              <w:jc w:val="center"/>
              <w:rPr>
                <w:i/>
                <w:color w:val="0000CC"/>
              </w:rPr>
            </w:pPr>
            <w:r w:rsidRPr="00CE03BD">
              <w:rPr>
                <w:i/>
                <w:color w:val="0000CC"/>
              </w:rPr>
              <w:t>183 121,4</w:t>
            </w:r>
          </w:p>
        </w:tc>
        <w:tc>
          <w:tcPr>
            <w:tcW w:w="850" w:type="dxa"/>
            <w:tcBorders>
              <w:top w:val="single" w:sz="4" w:space="0" w:color="auto"/>
              <w:left w:val="nil"/>
              <w:bottom w:val="single" w:sz="4" w:space="0" w:color="auto"/>
              <w:right w:val="single" w:sz="4" w:space="0" w:color="auto"/>
            </w:tcBorders>
            <w:shd w:val="clear" w:color="auto" w:fill="auto"/>
            <w:vAlign w:val="center"/>
          </w:tcPr>
          <w:p w14:paraId="50F40F31" w14:textId="77777777" w:rsidR="007B28E6" w:rsidRPr="0040307D" w:rsidRDefault="007B28E6" w:rsidP="007B28E6">
            <w:pPr>
              <w:jc w:val="center"/>
              <w:rPr>
                <w:i/>
                <w:color w:val="0000CC"/>
              </w:rPr>
            </w:pPr>
            <w:r w:rsidRPr="00CE03BD">
              <w:rPr>
                <w:i/>
                <w:color w:val="0000CC"/>
              </w:rPr>
              <w:t>74,8</w:t>
            </w:r>
          </w:p>
        </w:tc>
        <w:tc>
          <w:tcPr>
            <w:tcW w:w="1560" w:type="dxa"/>
            <w:tcBorders>
              <w:top w:val="single" w:sz="4" w:space="0" w:color="auto"/>
              <w:left w:val="nil"/>
              <w:bottom w:val="single" w:sz="4" w:space="0" w:color="auto"/>
              <w:right w:val="single" w:sz="4" w:space="0" w:color="auto"/>
            </w:tcBorders>
            <w:vAlign w:val="center"/>
          </w:tcPr>
          <w:p w14:paraId="3DF7B08E" w14:textId="77777777" w:rsidR="007B28E6" w:rsidRPr="0040307D" w:rsidRDefault="007B28E6" w:rsidP="007B28E6">
            <w:pPr>
              <w:jc w:val="center"/>
              <w:rPr>
                <w:i/>
                <w:color w:val="0000CC"/>
              </w:rPr>
            </w:pPr>
            <w:r w:rsidRPr="00CE03BD">
              <w:rPr>
                <w:i/>
                <w:color w:val="0000CC"/>
              </w:rPr>
              <w:t>- 61 645,9</w:t>
            </w:r>
          </w:p>
        </w:tc>
      </w:tr>
      <w:tr w:rsidR="007B28E6" w:rsidRPr="00A13AAD" w14:paraId="1B0309D4" w14:textId="77777777" w:rsidTr="007B28E6">
        <w:trPr>
          <w:trHeight w:val="225"/>
          <w:jc w:val="center"/>
        </w:trPr>
        <w:tc>
          <w:tcPr>
            <w:tcW w:w="624" w:type="dxa"/>
            <w:vMerge w:val="restart"/>
            <w:tcBorders>
              <w:left w:val="single" w:sz="4" w:space="0" w:color="auto"/>
              <w:right w:val="single" w:sz="4" w:space="0" w:color="auto"/>
            </w:tcBorders>
            <w:vAlign w:val="center"/>
          </w:tcPr>
          <w:p w14:paraId="59E9AA41" w14:textId="77777777" w:rsidR="007B28E6" w:rsidRPr="0040307D" w:rsidRDefault="007B28E6" w:rsidP="007B28E6">
            <w:pPr>
              <w:jc w:val="center"/>
            </w:pPr>
            <w:r>
              <w:t>2</w:t>
            </w:r>
            <w:r w:rsidRPr="0040307D">
              <w:t>.</w:t>
            </w: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tcPr>
          <w:p w14:paraId="7435630A" w14:textId="77777777" w:rsidR="007B28E6" w:rsidRPr="0040307D" w:rsidRDefault="007B28E6" w:rsidP="007B28E6">
            <w:pPr>
              <w:rPr>
                <w:i/>
                <w:color w:val="0000CC"/>
              </w:rPr>
            </w:pPr>
            <w:r w:rsidRPr="0040307D">
              <w:t>Управление городского хозяйства Администрации города Норильска</w:t>
            </w:r>
            <w:r w:rsidRPr="0040307D">
              <w:rPr>
                <w:lang w:eastAsia="en-US"/>
              </w:rPr>
              <w:t xml:space="preserve"> (МКУ «</w:t>
            </w:r>
            <w:r w:rsidRPr="00FC4291">
              <w:rPr>
                <w:lang w:eastAsia="en-US"/>
              </w:rPr>
              <w:t>Управление экологии</w:t>
            </w:r>
            <w:r w:rsidRPr="0040307D">
              <w:rPr>
                <w:lang w:eastAsia="en-US"/>
              </w:rPr>
              <w:t xml:space="preserve">») </w:t>
            </w:r>
          </w:p>
        </w:tc>
        <w:tc>
          <w:tcPr>
            <w:tcW w:w="1843" w:type="dxa"/>
            <w:tcBorders>
              <w:top w:val="single" w:sz="4" w:space="0" w:color="auto"/>
              <w:left w:val="nil"/>
              <w:bottom w:val="single" w:sz="4" w:space="0" w:color="auto"/>
              <w:right w:val="single" w:sz="4" w:space="0" w:color="auto"/>
            </w:tcBorders>
            <w:shd w:val="clear" w:color="auto" w:fill="auto"/>
            <w:vAlign w:val="center"/>
          </w:tcPr>
          <w:p w14:paraId="3F257842" w14:textId="77777777" w:rsidR="007B28E6" w:rsidRPr="00FC4291" w:rsidRDefault="007B28E6" w:rsidP="007B28E6">
            <w:pPr>
              <w:jc w:val="center"/>
            </w:pPr>
            <w:r>
              <w:t>399,2</w:t>
            </w:r>
          </w:p>
        </w:tc>
        <w:tc>
          <w:tcPr>
            <w:tcW w:w="1559" w:type="dxa"/>
            <w:tcBorders>
              <w:top w:val="single" w:sz="4" w:space="0" w:color="auto"/>
              <w:left w:val="nil"/>
              <w:bottom w:val="single" w:sz="4" w:space="0" w:color="auto"/>
              <w:right w:val="single" w:sz="4" w:space="0" w:color="auto"/>
            </w:tcBorders>
            <w:shd w:val="clear" w:color="auto" w:fill="auto"/>
            <w:vAlign w:val="center"/>
          </w:tcPr>
          <w:p w14:paraId="1B835F1C" w14:textId="77777777" w:rsidR="007B28E6" w:rsidRPr="00FC4291" w:rsidRDefault="007B28E6" w:rsidP="007B28E6">
            <w:pPr>
              <w:jc w:val="center"/>
            </w:pPr>
            <w:r>
              <w:t>251,1</w:t>
            </w:r>
          </w:p>
        </w:tc>
        <w:tc>
          <w:tcPr>
            <w:tcW w:w="850" w:type="dxa"/>
            <w:tcBorders>
              <w:top w:val="single" w:sz="4" w:space="0" w:color="auto"/>
              <w:left w:val="nil"/>
              <w:bottom w:val="single" w:sz="4" w:space="0" w:color="auto"/>
              <w:right w:val="single" w:sz="4" w:space="0" w:color="auto"/>
            </w:tcBorders>
            <w:shd w:val="clear" w:color="auto" w:fill="auto"/>
            <w:vAlign w:val="center"/>
          </w:tcPr>
          <w:p w14:paraId="19E47490" w14:textId="77777777" w:rsidR="007B28E6" w:rsidRPr="00FC4291" w:rsidRDefault="007B28E6" w:rsidP="007B28E6">
            <w:pPr>
              <w:jc w:val="center"/>
            </w:pPr>
            <w:r>
              <w:t>62,9</w:t>
            </w:r>
          </w:p>
        </w:tc>
        <w:tc>
          <w:tcPr>
            <w:tcW w:w="1560" w:type="dxa"/>
            <w:tcBorders>
              <w:top w:val="single" w:sz="4" w:space="0" w:color="auto"/>
              <w:left w:val="nil"/>
              <w:bottom w:val="single" w:sz="4" w:space="0" w:color="auto"/>
              <w:right w:val="single" w:sz="4" w:space="0" w:color="auto"/>
            </w:tcBorders>
            <w:vAlign w:val="center"/>
          </w:tcPr>
          <w:p w14:paraId="6C588569" w14:textId="77777777" w:rsidR="007B28E6" w:rsidRPr="00FC4291" w:rsidRDefault="007B28E6" w:rsidP="007B28E6">
            <w:pPr>
              <w:jc w:val="center"/>
            </w:pPr>
            <w:r w:rsidRPr="00FC4291">
              <w:t xml:space="preserve">- </w:t>
            </w:r>
            <w:r>
              <w:t>148,1</w:t>
            </w:r>
          </w:p>
        </w:tc>
      </w:tr>
      <w:tr w:rsidR="007B28E6" w:rsidRPr="00A13AAD" w14:paraId="27EDFD79" w14:textId="77777777" w:rsidTr="007B28E6">
        <w:trPr>
          <w:trHeight w:val="779"/>
          <w:jc w:val="center"/>
        </w:trPr>
        <w:tc>
          <w:tcPr>
            <w:tcW w:w="624" w:type="dxa"/>
            <w:vMerge/>
            <w:tcBorders>
              <w:left w:val="single" w:sz="4" w:space="0" w:color="auto"/>
              <w:bottom w:val="single" w:sz="4" w:space="0" w:color="auto"/>
              <w:right w:val="single" w:sz="4" w:space="0" w:color="auto"/>
            </w:tcBorders>
            <w:vAlign w:val="center"/>
          </w:tcPr>
          <w:p w14:paraId="5E9CC715" w14:textId="77777777" w:rsidR="007B28E6" w:rsidRPr="0040307D" w:rsidRDefault="007B28E6" w:rsidP="007B28E6">
            <w:pPr>
              <w:jc w:val="center"/>
            </w:pP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tcPr>
          <w:p w14:paraId="3F8E4BE4" w14:textId="77777777" w:rsidR="007B28E6" w:rsidRPr="0040307D" w:rsidRDefault="007B28E6" w:rsidP="007B28E6">
            <w:pPr>
              <w:rPr>
                <w:i/>
                <w:color w:val="0000CC"/>
              </w:rPr>
            </w:pPr>
            <w:r w:rsidRPr="0040307D">
              <w:rPr>
                <w:i/>
                <w:color w:val="0000CC"/>
              </w:rPr>
              <w:t xml:space="preserve">  - средства местного бюджета</w:t>
            </w:r>
          </w:p>
        </w:tc>
        <w:tc>
          <w:tcPr>
            <w:tcW w:w="1843" w:type="dxa"/>
            <w:tcBorders>
              <w:top w:val="single" w:sz="4" w:space="0" w:color="auto"/>
              <w:left w:val="nil"/>
              <w:bottom w:val="single" w:sz="4" w:space="0" w:color="auto"/>
              <w:right w:val="single" w:sz="4" w:space="0" w:color="auto"/>
            </w:tcBorders>
            <w:shd w:val="clear" w:color="auto" w:fill="auto"/>
            <w:vAlign w:val="center"/>
          </w:tcPr>
          <w:p w14:paraId="51024CCF" w14:textId="77777777" w:rsidR="007B28E6" w:rsidRPr="0040307D" w:rsidRDefault="007B28E6" w:rsidP="007B28E6">
            <w:pPr>
              <w:jc w:val="center"/>
              <w:rPr>
                <w:i/>
                <w:color w:val="0000CC"/>
              </w:rPr>
            </w:pPr>
            <w:r>
              <w:rPr>
                <w:i/>
                <w:color w:val="0000CC"/>
              </w:rPr>
              <w:t>399,2</w:t>
            </w:r>
          </w:p>
        </w:tc>
        <w:tc>
          <w:tcPr>
            <w:tcW w:w="1559" w:type="dxa"/>
            <w:tcBorders>
              <w:top w:val="single" w:sz="4" w:space="0" w:color="auto"/>
              <w:left w:val="nil"/>
              <w:bottom w:val="single" w:sz="4" w:space="0" w:color="auto"/>
              <w:right w:val="single" w:sz="4" w:space="0" w:color="auto"/>
            </w:tcBorders>
            <w:shd w:val="clear" w:color="auto" w:fill="auto"/>
            <w:vAlign w:val="center"/>
          </w:tcPr>
          <w:p w14:paraId="60497903" w14:textId="77777777" w:rsidR="007B28E6" w:rsidRPr="0040307D" w:rsidRDefault="007B28E6" w:rsidP="007B28E6">
            <w:pPr>
              <w:jc w:val="center"/>
              <w:rPr>
                <w:i/>
                <w:color w:val="0000CC"/>
              </w:rPr>
            </w:pPr>
            <w:r>
              <w:rPr>
                <w:i/>
                <w:color w:val="0000CC"/>
              </w:rPr>
              <w:t>251,1</w:t>
            </w:r>
          </w:p>
        </w:tc>
        <w:tc>
          <w:tcPr>
            <w:tcW w:w="850" w:type="dxa"/>
            <w:tcBorders>
              <w:top w:val="single" w:sz="4" w:space="0" w:color="auto"/>
              <w:left w:val="nil"/>
              <w:bottom w:val="single" w:sz="4" w:space="0" w:color="auto"/>
              <w:right w:val="single" w:sz="4" w:space="0" w:color="auto"/>
            </w:tcBorders>
            <w:shd w:val="clear" w:color="auto" w:fill="auto"/>
            <w:vAlign w:val="center"/>
          </w:tcPr>
          <w:p w14:paraId="7DB463CB" w14:textId="77777777" w:rsidR="007B28E6" w:rsidRPr="0040307D" w:rsidRDefault="007B28E6" w:rsidP="007B28E6">
            <w:pPr>
              <w:jc w:val="center"/>
              <w:rPr>
                <w:i/>
                <w:color w:val="0000CC"/>
              </w:rPr>
            </w:pPr>
            <w:r>
              <w:rPr>
                <w:i/>
                <w:color w:val="0000CC"/>
              </w:rPr>
              <w:t>62,9</w:t>
            </w:r>
          </w:p>
        </w:tc>
        <w:tc>
          <w:tcPr>
            <w:tcW w:w="1560" w:type="dxa"/>
            <w:tcBorders>
              <w:top w:val="single" w:sz="4" w:space="0" w:color="auto"/>
              <w:left w:val="nil"/>
              <w:bottom w:val="single" w:sz="4" w:space="0" w:color="auto"/>
              <w:right w:val="single" w:sz="4" w:space="0" w:color="auto"/>
            </w:tcBorders>
            <w:vAlign w:val="center"/>
          </w:tcPr>
          <w:p w14:paraId="0C655EAE" w14:textId="77777777" w:rsidR="007B28E6" w:rsidRPr="0040307D" w:rsidRDefault="007B28E6" w:rsidP="007B28E6">
            <w:pPr>
              <w:jc w:val="center"/>
              <w:rPr>
                <w:i/>
                <w:color w:val="0000CC"/>
              </w:rPr>
            </w:pPr>
            <w:r w:rsidRPr="0040307D">
              <w:rPr>
                <w:i/>
                <w:color w:val="0000CC"/>
              </w:rPr>
              <w:t xml:space="preserve">- </w:t>
            </w:r>
            <w:r>
              <w:rPr>
                <w:i/>
                <w:color w:val="0000CC"/>
              </w:rPr>
              <w:t>148,1</w:t>
            </w:r>
          </w:p>
        </w:tc>
      </w:tr>
      <w:tr w:rsidR="007B28E6" w:rsidRPr="00A13AAD" w14:paraId="48D70DFD" w14:textId="77777777" w:rsidTr="007B28E6">
        <w:trPr>
          <w:trHeight w:val="779"/>
          <w:jc w:val="center"/>
        </w:trPr>
        <w:tc>
          <w:tcPr>
            <w:tcW w:w="624" w:type="dxa"/>
            <w:vMerge w:val="restart"/>
            <w:tcBorders>
              <w:left w:val="single" w:sz="4" w:space="0" w:color="auto"/>
              <w:right w:val="single" w:sz="4" w:space="0" w:color="auto"/>
            </w:tcBorders>
            <w:vAlign w:val="center"/>
          </w:tcPr>
          <w:p w14:paraId="7021D0A3" w14:textId="77777777" w:rsidR="007B28E6" w:rsidRPr="0040307D" w:rsidRDefault="007B28E6" w:rsidP="007B28E6">
            <w:pPr>
              <w:jc w:val="center"/>
            </w:pPr>
            <w:r>
              <w:t>3.</w:t>
            </w: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tcPr>
          <w:p w14:paraId="5C4DFA92" w14:textId="77777777" w:rsidR="007B28E6" w:rsidRPr="00FC4291" w:rsidRDefault="007B28E6" w:rsidP="007B28E6">
            <w:r>
              <w:t>Управление по реновации Администрации города Норильска (МКУ «</w:t>
            </w:r>
            <w:r w:rsidRPr="00FC4291">
              <w:t>Управление капитальных ремонтов и строительства</w:t>
            </w:r>
            <w: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36928888" w14:textId="77777777" w:rsidR="007B28E6" w:rsidRPr="00FC4291" w:rsidRDefault="007B28E6" w:rsidP="007B28E6">
            <w:pPr>
              <w:jc w:val="center"/>
            </w:pPr>
            <w:r>
              <w:t>1 161,2</w:t>
            </w:r>
          </w:p>
        </w:tc>
        <w:tc>
          <w:tcPr>
            <w:tcW w:w="1559" w:type="dxa"/>
            <w:tcBorders>
              <w:top w:val="single" w:sz="4" w:space="0" w:color="auto"/>
              <w:left w:val="nil"/>
              <w:bottom w:val="single" w:sz="4" w:space="0" w:color="auto"/>
              <w:right w:val="single" w:sz="4" w:space="0" w:color="auto"/>
            </w:tcBorders>
            <w:shd w:val="clear" w:color="auto" w:fill="auto"/>
            <w:vAlign w:val="center"/>
          </w:tcPr>
          <w:p w14:paraId="2E8CACEA" w14:textId="77777777" w:rsidR="007B28E6" w:rsidRPr="00FC4291" w:rsidRDefault="007B28E6" w:rsidP="007B28E6">
            <w:pPr>
              <w:jc w:val="center"/>
            </w:pPr>
            <w:r>
              <w:t>1 161,2</w:t>
            </w:r>
          </w:p>
        </w:tc>
        <w:tc>
          <w:tcPr>
            <w:tcW w:w="850" w:type="dxa"/>
            <w:tcBorders>
              <w:top w:val="single" w:sz="4" w:space="0" w:color="auto"/>
              <w:left w:val="nil"/>
              <w:bottom w:val="single" w:sz="4" w:space="0" w:color="auto"/>
              <w:right w:val="single" w:sz="4" w:space="0" w:color="auto"/>
            </w:tcBorders>
            <w:shd w:val="clear" w:color="auto" w:fill="auto"/>
            <w:vAlign w:val="center"/>
          </w:tcPr>
          <w:p w14:paraId="65D248E0" w14:textId="77777777" w:rsidR="007B28E6" w:rsidRPr="00FC4291" w:rsidRDefault="007B28E6" w:rsidP="007B28E6">
            <w:pPr>
              <w:jc w:val="center"/>
            </w:pPr>
            <w:r>
              <w:t>100,0</w:t>
            </w:r>
          </w:p>
        </w:tc>
        <w:tc>
          <w:tcPr>
            <w:tcW w:w="1560" w:type="dxa"/>
            <w:tcBorders>
              <w:top w:val="single" w:sz="4" w:space="0" w:color="auto"/>
              <w:left w:val="nil"/>
              <w:bottom w:val="single" w:sz="4" w:space="0" w:color="auto"/>
              <w:right w:val="single" w:sz="4" w:space="0" w:color="auto"/>
            </w:tcBorders>
            <w:vAlign w:val="center"/>
          </w:tcPr>
          <w:p w14:paraId="4F42983C" w14:textId="77777777" w:rsidR="007B28E6" w:rsidRPr="00FC4291" w:rsidRDefault="007B28E6" w:rsidP="007B28E6">
            <w:pPr>
              <w:jc w:val="center"/>
            </w:pPr>
            <w:r>
              <w:t>-</w:t>
            </w:r>
          </w:p>
        </w:tc>
      </w:tr>
      <w:tr w:rsidR="007B28E6" w:rsidRPr="00A13AAD" w14:paraId="312FBDD7" w14:textId="77777777" w:rsidTr="007B28E6">
        <w:trPr>
          <w:trHeight w:val="779"/>
          <w:jc w:val="center"/>
        </w:trPr>
        <w:tc>
          <w:tcPr>
            <w:tcW w:w="624" w:type="dxa"/>
            <w:vMerge/>
            <w:tcBorders>
              <w:left w:val="single" w:sz="4" w:space="0" w:color="auto"/>
              <w:bottom w:val="single" w:sz="4" w:space="0" w:color="auto"/>
              <w:right w:val="single" w:sz="4" w:space="0" w:color="auto"/>
            </w:tcBorders>
            <w:vAlign w:val="center"/>
          </w:tcPr>
          <w:p w14:paraId="7D4074BA" w14:textId="77777777" w:rsidR="007B28E6" w:rsidRPr="0040307D" w:rsidRDefault="007B28E6" w:rsidP="007B28E6">
            <w:pPr>
              <w:jc w:val="center"/>
            </w:pP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tcPr>
          <w:p w14:paraId="2CCB1143" w14:textId="77777777" w:rsidR="007B28E6" w:rsidRPr="0040307D" w:rsidRDefault="007B28E6" w:rsidP="007B28E6">
            <w:pPr>
              <w:rPr>
                <w:i/>
                <w:color w:val="0000CC"/>
              </w:rPr>
            </w:pPr>
            <w:r w:rsidRPr="0040307D">
              <w:rPr>
                <w:i/>
                <w:color w:val="0000CC"/>
              </w:rPr>
              <w:t xml:space="preserve">  - средства местного бюджета</w:t>
            </w:r>
          </w:p>
        </w:tc>
        <w:tc>
          <w:tcPr>
            <w:tcW w:w="1843" w:type="dxa"/>
            <w:tcBorders>
              <w:top w:val="single" w:sz="4" w:space="0" w:color="auto"/>
              <w:left w:val="nil"/>
              <w:bottom w:val="single" w:sz="4" w:space="0" w:color="auto"/>
              <w:right w:val="single" w:sz="4" w:space="0" w:color="auto"/>
            </w:tcBorders>
            <w:shd w:val="clear" w:color="auto" w:fill="auto"/>
            <w:vAlign w:val="center"/>
          </w:tcPr>
          <w:p w14:paraId="0561FD67" w14:textId="77777777" w:rsidR="007B28E6" w:rsidRDefault="007B28E6" w:rsidP="007B28E6">
            <w:pPr>
              <w:jc w:val="center"/>
              <w:rPr>
                <w:i/>
                <w:color w:val="0000CC"/>
              </w:rPr>
            </w:pPr>
            <w:r>
              <w:rPr>
                <w:i/>
                <w:color w:val="0000CC"/>
              </w:rPr>
              <w:t>1 161,2</w:t>
            </w:r>
          </w:p>
        </w:tc>
        <w:tc>
          <w:tcPr>
            <w:tcW w:w="1559" w:type="dxa"/>
            <w:tcBorders>
              <w:top w:val="single" w:sz="4" w:space="0" w:color="auto"/>
              <w:left w:val="nil"/>
              <w:bottom w:val="single" w:sz="4" w:space="0" w:color="auto"/>
              <w:right w:val="single" w:sz="4" w:space="0" w:color="auto"/>
            </w:tcBorders>
            <w:shd w:val="clear" w:color="auto" w:fill="auto"/>
            <w:vAlign w:val="center"/>
          </w:tcPr>
          <w:p w14:paraId="1B430587" w14:textId="77777777" w:rsidR="007B28E6" w:rsidRDefault="007B28E6" w:rsidP="007B28E6">
            <w:pPr>
              <w:jc w:val="center"/>
              <w:rPr>
                <w:i/>
                <w:color w:val="0000CC"/>
              </w:rPr>
            </w:pPr>
            <w:r>
              <w:rPr>
                <w:i/>
                <w:color w:val="0000CC"/>
              </w:rPr>
              <w:t>1 161,2</w:t>
            </w:r>
          </w:p>
        </w:tc>
        <w:tc>
          <w:tcPr>
            <w:tcW w:w="850" w:type="dxa"/>
            <w:tcBorders>
              <w:top w:val="single" w:sz="4" w:space="0" w:color="auto"/>
              <w:left w:val="nil"/>
              <w:bottom w:val="single" w:sz="4" w:space="0" w:color="auto"/>
              <w:right w:val="single" w:sz="4" w:space="0" w:color="auto"/>
            </w:tcBorders>
            <w:shd w:val="clear" w:color="auto" w:fill="auto"/>
            <w:vAlign w:val="center"/>
          </w:tcPr>
          <w:p w14:paraId="7537CCDA" w14:textId="77777777" w:rsidR="007B28E6" w:rsidRDefault="007B28E6" w:rsidP="007B28E6">
            <w:pPr>
              <w:jc w:val="center"/>
              <w:rPr>
                <w:i/>
                <w:color w:val="0000CC"/>
              </w:rPr>
            </w:pPr>
            <w:r>
              <w:rPr>
                <w:i/>
                <w:color w:val="0000CC"/>
              </w:rPr>
              <w:t>100,0</w:t>
            </w:r>
          </w:p>
        </w:tc>
        <w:tc>
          <w:tcPr>
            <w:tcW w:w="1560" w:type="dxa"/>
            <w:tcBorders>
              <w:top w:val="single" w:sz="4" w:space="0" w:color="auto"/>
              <w:left w:val="nil"/>
              <w:bottom w:val="single" w:sz="4" w:space="0" w:color="auto"/>
              <w:right w:val="single" w:sz="4" w:space="0" w:color="auto"/>
            </w:tcBorders>
            <w:vAlign w:val="center"/>
          </w:tcPr>
          <w:p w14:paraId="78BACBF7" w14:textId="77777777" w:rsidR="007B28E6" w:rsidRPr="0040307D" w:rsidRDefault="007B28E6" w:rsidP="007B28E6">
            <w:pPr>
              <w:jc w:val="center"/>
              <w:rPr>
                <w:i/>
                <w:color w:val="0000CC"/>
              </w:rPr>
            </w:pPr>
            <w:r>
              <w:rPr>
                <w:i/>
                <w:color w:val="0000CC"/>
              </w:rPr>
              <w:t>-</w:t>
            </w:r>
          </w:p>
        </w:tc>
      </w:tr>
      <w:tr w:rsidR="007B28E6" w:rsidRPr="00A13AAD" w14:paraId="69709D57" w14:textId="77777777" w:rsidTr="007B28E6">
        <w:trPr>
          <w:trHeight w:val="765"/>
          <w:jc w:val="center"/>
        </w:trPr>
        <w:tc>
          <w:tcPr>
            <w:tcW w:w="624" w:type="dxa"/>
            <w:vMerge w:val="restart"/>
            <w:tcBorders>
              <w:top w:val="nil"/>
              <w:left w:val="single" w:sz="4" w:space="0" w:color="auto"/>
              <w:right w:val="single" w:sz="4" w:space="0" w:color="auto"/>
            </w:tcBorders>
            <w:vAlign w:val="center"/>
          </w:tcPr>
          <w:p w14:paraId="0F92A55E" w14:textId="77777777" w:rsidR="007B28E6" w:rsidRPr="0040307D" w:rsidRDefault="007B28E6" w:rsidP="007B28E6">
            <w:pPr>
              <w:jc w:val="center"/>
            </w:pPr>
            <w:r w:rsidRPr="0040307D">
              <w:t>4.</w:t>
            </w:r>
          </w:p>
        </w:tc>
        <w:tc>
          <w:tcPr>
            <w:tcW w:w="3057" w:type="dxa"/>
            <w:tcBorders>
              <w:top w:val="nil"/>
              <w:left w:val="single" w:sz="4" w:space="0" w:color="auto"/>
              <w:bottom w:val="single" w:sz="4" w:space="0" w:color="auto"/>
              <w:right w:val="single" w:sz="4" w:space="0" w:color="auto"/>
            </w:tcBorders>
            <w:shd w:val="clear" w:color="auto" w:fill="auto"/>
            <w:vAlign w:val="center"/>
            <w:hideMark/>
          </w:tcPr>
          <w:p w14:paraId="07DECCD6" w14:textId="77777777" w:rsidR="007B28E6" w:rsidRPr="0040307D" w:rsidRDefault="007B28E6" w:rsidP="007B28E6">
            <w:r w:rsidRPr="0040307D">
              <w:t>Талнахское территориальное управление Администрации города Норильска</w:t>
            </w:r>
          </w:p>
        </w:tc>
        <w:tc>
          <w:tcPr>
            <w:tcW w:w="1843" w:type="dxa"/>
            <w:tcBorders>
              <w:top w:val="nil"/>
              <w:left w:val="nil"/>
              <w:bottom w:val="single" w:sz="4" w:space="0" w:color="auto"/>
              <w:right w:val="single" w:sz="4" w:space="0" w:color="auto"/>
            </w:tcBorders>
            <w:shd w:val="clear" w:color="auto" w:fill="auto"/>
            <w:vAlign w:val="center"/>
            <w:hideMark/>
          </w:tcPr>
          <w:p w14:paraId="0964DE60" w14:textId="77777777" w:rsidR="007B28E6" w:rsidRPr="0040307D" w:rsidRDefault="007B28E6" w:rsidP="007B28E6">
            <w:pPr>
              <w:jc w:val="center"/>
            </w:pPr>
            <w:r>
              <w:t>52 020,5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DB3B7ED" w14:textId="77777777" w:rsidR="007B28E6" w:rsidRPr="0040307D" w:rsidRDefault="007B28E6" w:rsidP="007B28E6">
            <w:pPr>
              <w:jc w:val="center"/>
            </w:pPr>
            <w:r>
              <w:t>50 547,2</w:t>
            </w:r>
          </w:p>
        </w:tc>
        <w:tc>
          <w:tcPr>
            <w:tcW w:w="850" w:type="dxa"/>
            <w:tcBorders>
              <w:top w:val="nil"/>
              <w:left w:val="nil"/>
              <w:bottom w:val="single" w:sz="4" w:space="0" w:color="auto"/>
              <w:right w:val="single" w:sz="4" w:space="0" w:color="auto"/>
            </w:tcBorders>
            <w:shd w:val="clear" w:color="auto" w:fill="auto"/>
            <w:vAlign w:val="center"/>
            <w:hideMark/>
          </w:tcPr>
          <w:p w14:paraId="72A401FF" w14:textId="77777777" w:rsidR="007B28E6" w:rsidRPr="0040307D" w:rsidRDefault="007B28E6" w:rsidP="007B28E6">
            <w:pPr>
              <w:jc w:val="center"/>
            </w:pPr>
            <w:r>
              <w:t>97,2</w:t>
            </w:r>
          </w:p>
        </w:tc>
        <w:tc>
          <w:tcPr>
            <w:tcW w:w="1560" w:type="dxa"/>
            <w:tcBorders>
              <w:top w:val="nil"/>
              <w:left w:val="nil"/>
              <w:bottom w:val="single" w:sz="4" w:space="0" w:color="auto"/>
              <w:right w:val="single" w:sz="4" w:space="0" w:color="auto"/>
            </w:tcBorders>
            <w:vAlign w:val="center"/>
          </w:tcPr>
          <w:p w14:paraId="18ED7A11" w14:textId="77777777" w:rsidR="007B28E6" w:rsidRPr="0040307D" w:rsidRDefault="007B28E6" w:rsidP="007B28E6">
            <w:pPr>
              <w:jc w:val="center"/>
            </w:pPr>
            <w:r w:rsidRPr="0040307D">
              <w:t xml:space="preserve">- </w:t>
            </w:r>
            <w:r>
              <w:t>1 473,3</w:t>
            </w:r>
          </w:p>
        </w:tc>
      </w:tr>
      <w:tr w:rsidR="007B28E6" w:rsidRPr="00A13AAD" w14:paraId="0D2C091D" w14:textId="77777777" w:rsidTr="007B28E6">
        <w:trPr>
          <w:trHeight w:val="642"/>
          <w:jc w:val="center"/>
        </w:trPr>
        <w:tc>
          <w:tcPr>
            <w:tcW w:w="624" w:type="dxa"/>
            <w:vMerge/>
            <w:tcBorders>
              <w:left w:val="single" w:sz="4" w:space="0" w:color="auto"/>
              <w:right w:val="single" w:sz="4" w:space="0" w:color="auto"/>
            </w:tcBorders>
            <w:vAlign w:val="center"/>
          </w:tcPr>
          <w:p w14:paraId="2050F12B" w14:textId="77777777" w:rsidR="007B28E6" w:rsidRPr="0040307D" w:rsidRDefault="007B28E6" w:rsidP="007B28E6">
            <w:pPr>
              <w:jc w:val="center"/>
            </w:pP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tcPr>
          <w:p w14:paraId="5C40BAF0" w14:textId="77777777" w:rsidR="007B28E6" w:rsidRPr="0040307D" w:rsidRDefault="007B28E6" w:rsidP="007B28E6">
            <w:pPr>
              <w:rPr>
                <w:i/>
                <w:color w:val="0000CC"/>
              </w:rPr>
            </w:pPr>
            <w:r w:rsidRPr="0040307D">
              <w:rPr>
                <w:i/>
                <w:color w:val="0000CC"/>
              </w:rPr>
              <w:t xml:space="preserve">  - средства местного бюджета</w:t>
            </w:r>
          </w:p>
        </w:tc>
        <w:tc>
          <w:tcPr>
            <w:tcW w:w="1843" w:type="dxa"/>
            <w:tcBorders>
              <w:top w:val="single" w:sz="4" w:space="0" w:color="auto"/>
              <w:left w:val="nil"/>
              <w:bottom w:val="single" w:sz="4" w:space="0" w:color="auto"/>
              <w:right w:val="single" w:sz="4" w:space="0" w:color="auto"/>
            </w:tcBorders>
            <w:shd w:val="clear" w:color="auto" w:fill="auto"/>
            <w:vAlign w:val="center"/>
          </w:tcPr>
          <w:p w14:paraId="3A506B7E" w14:textId="77777777" w:rsidR="007B28E6" w:rsidRPr="0040307D" w:rsidRDefault="007B28E6" w:rsidP="007B28E6">
            <w:pPr>
              <w:jc w:val="center"/>
              <w:rPr>
                <w:i/>
                <w:color w:val="0000CC"/>
              </w:rPr>
            </w:pPr>
            <w:r>
              <w:rPr>
                <w:i/>
                <w:color w:val="0000CC"/>
              </w:rPr>
              <w:t>52 020,5</w:t>
            </w:r>
          </w:p>
        </w:tc>
        <w:tc>
          <w:tcPr>
            <w:tcW w:w="1559" w:type="dxa"/>
            <w:tcBorders>
              <w:top w:val="single" w:sz="4" w:space="0" w:color="auto"/>
              <w:left w:val="nil"/>
              <w:bottom w:val="single" w:sz="4" w:space="0" w:color="auto"/>
              <w:right w:val="single" w:sz="4" w:space="0" w:color="auto"/>
            </w:tcBorders>
            <w:shd w:val="clear" w:color="auto" w:fill="auto"/>
            <w:vAlign w:val="center"/>
          </w:tcPr>
          <w:p w14:paraId="3A38A69A" w14:textId="77777777" w:rsidR="007B28E6" w:rsidRPr="0040307D" w:rsidRDefault="007B28E6" w:rsidP="007B28E6">
            <w:pPr>
              <w:jc w:val="center"/>
              <w:rPr>
                <w:i/>
                <w:color w:val="0000CC"/>
              </w:rPr>
            </w:pPr>
            <w:r>
              <w:rPr>
                <w:i/>
                <w:color w:val="0000CC"/>
              </w:rPr>
              <w:t>50 547,2</w:t>
            </w:r>
          </w:p>
        </w:tc>
        <w:tc>
          <w:tcPr>
            <w:tcW w:w="850" w:type="dxa"/>
            <w:tcBorders>
              <w:top w:val="single" w:sz="4" w:space="0" w:color="auto"/>
              <w:left w:val="nil"/>
              <w:bottom w:val="single" w:sz="4" w:space="0" w:color="auto"/>
              <w:right w:val="single" w:sz="4" w:space="0" w:color="auto"/>
            </w:tcBorders>
            <w:shd w:val="clear" w:color="auto" w:fill="auto"/>
            <w:vAlign w:val="center"/>
          </w:tcPr>
          <w:p w14:paraId="2A5C3604" w14:textId="77777777" w:rsidR="007B28E6" w:rsidRPr="0040307D" w:rsidRDefault="007B28E6" w:rsidP="007B28E6">
            <w:pPr>
              <w:jc w:val="center"/>
              <w:rPr>
                <w:i/>
                <w:color w:val="0000CC"/>
              </w:rPr>
            </w:pPr>
            <w:r>
              <w:rPr>
                <w:i/>
                <w:color w:val="0000CC"/>
              </w:rPr>
              <w:t>97,2</w:t>
            </w:r>
          </w:p>
        </w:tc>
        <w:tc>
          <w:tcPr>
            <w:tcW w:w="1560" w:type="dxa"/>
            <w:tcBorders>
              <w:top w:val="single" w:sz="4" w:space="0" w:color="auto"/>
              <w:left w:val="nil"/>
              <w:bottom w:val="single" w:sz="4" w:space="0" w:color="auto"/>
              <w:right w:val="single" w:sz="4" w:space="0" w:color="auto"/>
            </w:tcBorders>
            <w:vAlign w:val="center"/>
          </w:tcPr>
          <w:p w14:paraId="2E9109A7" w14:textId="77777777" w:rsidR="007B28E6" w:rsidRPr="0040307D" w:rsidRDefault="007B28E6" w:rsidP="007B28E6">
            <w:pPr>
              <w:jc w:val="center"/>
              <w:rPr>
                <w:i/>
                <w:color w:val="0000CC"/>
              </w:rPr>
            </w:pPr>
            <w:r w:rsidRPr="0040307D">
              <w:rPr>
                <w:i/>
                <w:color w:val="0000CC"/>
              </w:rPr>
              <w:t xml:space="preserve">- </w:t>
            </w:r>
            <w:r>
              <w:rPr>
                <w:i/>
                <w:color w:val="0000CC"/>
              </w:rPr>
              <w:t>1 473,3</w:t>
            </w:r>
          </w:p>
        </w:tc>
      </w:tr>
      <w:tr w:rsidR="007B28E6" w:rsidRPr="00A13AAD" w14:paraId="0E31EBD3" w14:textId="77777777" w:rsidTr="007B28E6">
        <w:trPr>
          <w:trHeight w:val="510"/>
          <w:jc w:val="center"/>
        </w:trPr>
        <w:tc>
          <w:tcPr>
            <w:tcW w:w="624" w:type="dxa"/>
            <w:vMerge w:val="restart"/>
            <w:tcBorders>
              <w:top w:val="single" w:sz="4" w:space="0" w:color="auto"/>
              <w:left w:val="single" w:sz="4" w:space="0" w:color="auto"/>
              <w:right w:val="single" w:sz="4" w:space="0" w:color="auto"/>
            </w:tcBorders>
            <w:vAlign w:val="center"/>
          </w:tcPr>
          <w:p w14:paraId="6D664EE9" w14:textId="77777777" w:rsidR="007B28E6" w:rsidRPr="0040307D" w:rsidRDefault="007B28E6" w:rsidP="007B28E6">
            <w:pPr>
              <w:jc w:val="center"/>
            </w:pPr>
            <w:r w:rsidRPr="0040307D">
              <w:t>5.</w:t>
            </w: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E3563" w14:textId="77777777" w:rsidR="007B28E6" w:rsidRPr="0040307D" w:rsidRDefault="007B28E6" w:rsidP="007B28E6">
            <w:r w:rsidRPr="0040307D">
              <w:t>Кайерканское территориальное управление Администрации города Норильска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582CA71" w14:textId="77777777" w:rsidR="007B28E6" w:rsidRPr="0040307D" w:rsidRDefault="007B28E6" w:rsidP="007B28E6">
            <w:pPr>
              <w:jc w:val="center"/>
            </w:pPr>
            <w:r>
              <w:t>85 543,7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59D22B8" w14:textId="77777777" w:rsidR="007B28E6" w:rsidRPr="0040307D" w:rsidRDefault="007B28E6" w:rsidP="007B28E6">
            <w:pPr>
              <w:jc w:val="center"/>
            </w:pPr>
            <w:r>
              <w:t>71 873,8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849EC99" w14:textId="77777777" w:rsidR="007B28E6" w:rsidRPr="0040307D" w:rsidRDefault="007B28E6" w:rsidP="007B28E6">
            <w:pPr>
              <w:jc w:val="center"/>
            </w:pPr>
            <w:r>
              <w:t>84,0</w:t>
            </w:r>
          </w:p>
        </w:tc>
        <w:tc>
          <w:tcPr>
            <w:tcW w:w="1560" w:type="dxa"/>
            <w:tcBorders>
              <w:top w:val="single" w:sz="4" w:space="0" w:color="auto"/>
              <w:left w:val="nil"/>
              <w:bottom w:val="single" w:sz="4" w:space="0" w:color="auto"/>
              <w:right w:val="single" w:sz="4" w:space="0" w:color="auto"/>
            </w:tcBorders>
            <w:vAlign w:val="center"/>
          </w:tcPr>
          <w:p w14:paraId="370677E2" w14:textId="77777777" w:rsidR="007B28E6" w:rsidRPr="0040307D" w:rsidRDefault="007B28E6" w:rsidP="007B28E6">
            <w:pPr>
              <w:jc w:val="center"/>
            </w:pPr>
            <w:r w:rsidRPr="0040307D">
              <w:t xml:space="preserve">- </w:t>
            </w:r>
            <w:r>
              <w:t>13 669,9</w:t>
            </w:r>
          </w:p>
        </w:tc>
      </w:tr>
      <w:tr w:rsidR="007B28E6" w:rsidRPr="00A13AAD" w14:paraId="24B04E7C" w14:textId="77777777" w:rsidTr="007B28E6">
        <w:trPr>
          <w:trHeight w:val="641"/>
          <w:jc w:val="center"/>
        </w:trPr>
        <w:tc>
          <w:tcPr>
            <w:tcW w:w="624" w:type="dxa"/>
            <w:vMerge/>
            <w:tcBorders>
              <w:left w:val="single" w:sz="4" w:space="0" w:color="auto"/>
              <w:bottom w:val="single" w:sz="4" w:space="0" w:color="auto"/>
              <w:right w:val="single" w:sz="4" w:space="0" w:color="auto"/>
            </w:tcBorders>
            <w:vAlign w:val="center"/>
          </w:tcPr>
          <w:p w14:paraId="2C30C583" w14:textId="77777777" w:rsidR="007B28E6" w:rsidRPr="0040307D" w:rsidRDefault="007B28E6" w:rsidP="007B28E6">
            <w:pPr>
              <w:jc w:val="center"/>
            </w:pPr>
          </w:p>
        </w:tc>
        <w:tc>
          <w:tcPr>
            <w:tcW w:w="3057" w:type="dxa"/>
            <w:tcBorders>
              <w:top w:val="nil"/>
              <w:left w:val="single" w:sz="4" w:space="0" w:color="auto"/>
              <w:bottom w:val="single" w:sz="4" w:space="0" w:color="auto"/>
              <w:right w:val="single" w:sz="4" w:space="0" w:color="auto"/>
            </w:tcBorders>
            <w:shd w:val="clear" w:color="auto" w:fill="auto"/>
            <w:vAlign w:val="center"/>
          </w:tcPr>
          <w:p w14:paraId="6615ED7B" w14:textId="77777777" w:rsidR="007B28E6" w:rsidRPr="0040307D" w:rsidRDefault="007B28E6" w:rsidP="007B28E6">
            <w:pPr>
              <w:rPr>
                <w:i/>
                <w:color w:val="0000CC"/>
              </w:rPr>
            </w:pPr>
            <w:r w:rsidRPr="0040307D">
              <w:rPr>
                <w:i/>
                <w:color w:val="0000CC"/>
              </w:rPr>
              <w:t xml:space="preserve">  - средства местного бюджета</w:t>
            </w:r>
          </w:p>
        </w:tc>
        <w:tc>
          <w:tcPr>
            <w:tcW w:w="1843" w:type="dxa"/>
            <w:tcBorders>
              <w:top w:val="nil"/>
              <w:left w:val="nil"/>
              <w:bottom w:val="single" w:sz="4" w:space="0" w:color="auto"/>
              <w:right w:val="single" w:sz="4" w:space="0" w:color="auto"/>
            </w:tcBorders>
            <w:shd w:val="clear" w:color="auto" w:fill="auto"/>
            <w:vAlign w:val="center"/>
          </w:tcPr>
          <w:p w14:paraId="72447F0B" w14:textId="77777777" w:rsidR="007B28E6" w:rsidRPr="0040307D" w:rsidRDefault="007B28E6" w:rsidP="007B28E6">
            <w:pPr>
              <w:jc w:val="center"/>
              <w:rPr>
                <w:i/>
                <w:color w:val="0000CC"/>
              </w:rPr>
            </w:pPr>
            <w:r>
              <w:rPr>
                <w:i/>
                <w:color w:val="0000CC"/>
              </w:rPr>
              <w:t>85 543,7</w:t>
            </w:r>
          </w:p>
        </w:tc>
        <w:tc>
          <w:tcPr>
            <w:tcW w:w="1559" w:type="dxa"/>
            <w:tcBorders>
              <w:top w:val="nil"/>
              <w:left w:val="nil"/>
              <w:bottom w:val="single" w:sz="4" w:space="0" w:color="auto"/>
              <w:right w:val="single" w:sz="4" w:space="0" w:color="auto"/>
            </w:tcBorders>
            <w:shd w:val="clear" w:color="auto" w:fill="auto"/>
            <w:vAlign w:val="center"/>
          </w:tcPr>
          <w:p w14:paraId="48CAB066" w14:textId="77777777" w:rsidR="007B28E6" w:rsidRPr="0040307D" w:rsidRDefault="007B28E6" w:rsidP="007B28E6">
            <w:pPr>
              <w:jc w:val="center"/>
              <w:rPr>
                <w:i/>
                <w:color w:val="0000CC"/>
              </w:rPr>
            </w:pPr>
            <w:r>
              <w:rPr>
                <w:i/>
                <w:color w:val="0000CC"/>
              </w:rPr>
              <w:t>71 873,8</w:t>
            </w:r>
          </w:p>
        </w:tc>
        <w:tc>
          <w:tcPr>
            <w:tcW w:w="850" w:type="dxa"/>
            <w:tcBorders>
              <w:top w:val="nil"/>
              <w:left w:val="nil"/>
              <w:bottom w:val="single" w:sz="4" w:space="0" w:color="auto"/>
              <w:right w:val="single" w:sz="4" w:space="0" w:color="auto"/>
            </w:tcBorders>
            <w:shd w:val="clear" w:color="auto" w:fill="auto"/>
            <w:vAlign w:val="center"/>
          </w:tcPr>
          <w:p w14:paraId="22DE0602" w14:textId="77777777" w:rsidR="007B28E6" w:rsidRPr="0040307D" w:rsidRDefault="007B28E6" w:rsidP="007B28E6">
            <w:pPr>
              <w:jc w:val="center"/>
              <w:rPr>
                <w:i/>
                <w:color w:val="0000CC"/>
              </w:rPr>
            </w:pPr>
            <w:r>
              <w:rPr>
                <w:i/>
                <w:color w:val="0000CC"/>
              </w:rPr>
              <w:t>84,0</w:t>
            </w:r>
          </w:p>
        </w:tc>
        <w:tc>
          <w:tcPr>
            <w:tcW w:w="1560" w:type="dxa"/>
            <w:tcBorders>
              <w:top w:val="nil"/>
              <w:left w:val="nil"/>
              <w:bottom w:val="single" w:sz="4" w:space="0" w:color="auto"/>
              <w:right w:val="single" w:sz="4" w:space="0" w:color="auto"/>
            </w:tcBorders>
            <w:vAlign w:val="center"/>
          </w:tcPr>
          <w:p w14:paraId="3A99431C" w14:textId="77777777" w:rsidR="007B28E6" w:rsidRPr="0040307D" w:rsidRDefault="007B28E6" w:rsidP="007B28E6">
            <w:pPr>
              <w:jc w:val="center"/>
              <w:rPr>
                <w:i/>
                <w:color w:val="0000CC"/>
              </w:rPr>
            </w:pPr>
            <w:r w:rsidRPr="0040307D">
              <w:rPr>
                <w:i/>
                <w:color w:val="0000CC"/>
              </w:rPr>
              <w:t xml:space="preserve">- </w:t>
            </w:r>
            <w:r>
              <w:rPr>
                <w:i/>
                <w:color w:val="0000CC"/>
              </w:rPr>
              <w:t>13 669,9</w:t>
            </w:r>
          </w:p>
        </w:tc>
      </w:tr>
      <w:tr w:rsidR="007B28E6" w:rsidRPr="00A13AAD" w14:paraId="70AF24CB" w14:textId="77777777" w:rsidTr="007B28E6">
        <w:trPr>
          <w:trHeight w:val="765"/>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1ABF9F33" w14:textId="77777777" w:rsidR="007B28E6" w:rsidRPr="0040307D" w:rsidRDefault="007B28E6" w:rsidP="007B28E6">
            <w:pPr>
              <w:jc w:val="center"/>
            </w:pPr>
            <w:r w:rsidRPr="0040307D">
              <w:t>6.</w:t>
            </w: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B2B30" w14:textId="77777777" w:rsidR="007B28E6" w:rsidRPr="0040307D" w:rsidRDefault="007B28E6" w:rsidP="007B28E6">
            <w:r w:rsidRPr="0040307D">
              <w:t>Снежногорское территориальное управление Администрации города Норильска</w:t>
            </w:r>
          </w:p>
        </w:tc>
        <w:tc>
          <w:tcPr>
            <w:tcW w:w="1843" w:type="dxa"/>
            <w:tcBorders>
              <w:top w:val="nil"/>
              <w:left w:val="nil"/>
              <w:bottom w:val="single" w:sz="4" w:space="0" w:color="auto"/>
              <w:right w:val="single" w:sz="4" w:space="0" w:color="auto"/>
            </w:tcBorders>
            <w:shd w:val="clear" w:color="auto" w:fill="auto"/>
            <w:vAlign w:val="center"/>
            <w:hideMark/>
          </w:tcPr>
          <w:p w14:paraId="12C4AB1B" w14:textId="77777777" w:rsidR="007B28E6" w:rsidRPr="0040307D" w:rsidRDefault="007B28E6" w:rsidP="007B28E6">
            <w:pPr>
              <w:jc w:val="center"/>
            </w:pPr>
            <w:r>
              <w:t>29 127,8</w:t>
            </w:r>
          </w:p>
        </w:tc>
        <w:tc>
          <w:tcPr>
            <w:tcW w:w="1559" w:type="dxa"/>
            <w:tcBorders>
              <w:top w:val="nil"/>
              <w:left w:val="nil"/>
              <w:bottom w:val="single" w:sz="4" w:space="0" w:color="auto"/>
              <w:right w:val="single" w:sz="4" w:space="0" w:color="auto"/>
            </w:tcBorders>
            <w:shd w:val="clear" w:color="auto" w:fill="auto"/>
            <w:vAlign w:val="center"/>
            <w:hideMark/>
          </w:tcPr>
          <w:p w14:paraId="1DE4D60B" w14:textId="77777777" w:rsidR="007B28E6" w:rsidRPr="0040307D" w:rsidRDefault="007B28E6" w:rsidP="007B28E6">
            <w:pPr>
              <w:jc w:val="center"/>
            </w:pPr>
            <w:r>
              <w:t>28 847,</w:t>
            </w:r>
            <w:r w:rsidRPr="002811B2">
              <w:t>8</w:t>
            </w:r>
          </w:p>
        </w:tc>
        <w:tc>
          <w:tcPr>
            <w:tcW w:w="850" w:type="dxa"/>
            <w:tcBorders>
              <w:top w:val="nil"/>
              <w:left w:val="nil"/>
              <w:bottom w:val="single" w:sz="4" w:space="0" w:color="auto"/>
              <w:right w:val="single" w:sz="4" w:space="0" w:color="auto"/>
            </w:tcBorders>
            <w:shd w:val="clear" w:color="auto" w:fill="auto"/>
            <w:vAlign w:val="center"/>
            <w:hideMark/>
          </w:tcPr>
          <w:p w14:paraId="6EF4366A" w14:textId="77777777" w:rsidR="007B28E6" w:rsidRPr="0040307D" w:rsidRDefault="007B28E6" w:rsidP="007B28E6">
            <w:pPr>
              <w:jc w:val="center"/>
            </w:pPr>
            <w:r>
              <w:t>99,0</w:t>
            </w:r>
          </w:p>
        </w:tc>
        <w:tc>
          <w:tcPr>
            <w:tcW w:w="1560" w:type="dxa"/>
            <w:tcBorders>
              <w:top w:val="nil"/>
              <w:left w:val="nil"/>
              <w:bottom w:val="single" w:sz="4" w:space="0" w:color="auto"/>
              <w:right w:val="single" w:sz="4" w:space="0" w:color="auto"/>
            </w:tcBorders>
            <w:vAlign w:val="center"/>
          </w:tcPr>
          <w:p w14:paraId="29D87938" w14:textId="77777777" w:rsidR="007B28E6" w:rsidRPr="0040307D" w:rsidRDefault="007B28E6" w:rsidP="007B28E6">
            <w:pPr>
              <w:jc w:val="center"/>
            </w:pPr>
            <w:r>
              <w:t>- 280,0</w:t>
            </w:r>
          </w:p>
        </w:tc>
      </w:tr>
      <w:tr w:rsidR="007B28E6" w:rsidRPr="00A13AAD" w14:paraId="0CA5B5D8" w14:textId="77777777" w:rsidTr="007B28E6">
        <w:trPr>
          <w:trHeight w:val="699"/>
          <w:jc w:val="center"/>
        </w:trPr>
        <w:tc>
          <w:tcPr>
            <w:tcW w:w="624" w:type="dxa"/>
            <w:vMerge/>
            <w:tcBorders>
              <w:top w:val="single" w:sz="4" w:space="0" w:color="auto"/>
              <w:left w:val="single" w:sz="4" w:space="0" w:color="auto"/>
              <w:bottom w:val="single" w:sz="4" w:space="0" w:color="auto"/>
              <w:right w:val="single" w:sz="4" w:space="0" w:color="auto"/>
            </w:tcBorders>
            <w:vAlign w:val="center"/>
          </w:tcPr>
          <w:p w14:paraId="0A237C95" w14:textId="77777777" w:rsidR="007B28E6" w:rsidRPr="0040307D" w:rsidRDefault="007B28E6" w:rsidP="007B28E6">
            <w:pPr>
              <w:jc w:val="center"/>
            </w:pPr>
          </w:p>
        </w:tc>
        <w:tc>
          <w:tcPr>
            <w:tcW w:w="3057" w:type="dxa"/>
            <w:tcBorders>
              <w:top w:val="single" w:sz="4" w:space="0" w:color="auto"/>
              <w:left w:val="single" w:sz="4" w:space="0" w:color="auto"/>
              <w:bottom w:val="single" w:sz="4" w:space="0" w:color="auto"/>
              <w:right w:val="single" w:sz="4" w:space="0" w:color="auto"/>
            </w:tcBorders>
            <w:shd w:val="clear" w:color="auto" w:fill="auto"/>
            <w:vAlign w:val="center"/>
          </w:tcPr>
          <w:p w14:paraId="0E6F04EC" w14:textId="77777777" w:rsidR="007B28E6" w:rsidRPr="0040307D" w:rsidRDefault="007B28E6" w:rsidP="007B28E6">
            <w:pPr>
              <w:rPr>
                <w:i/>
                <w:color w:val="0000CC"/>
              </w:rPr>
            </w:pPr>
            <w:r w:rsidRPr="0040307D">
              <w:rPr>
                <w:i/>
                <w:color w:val="0000CC"/>
              </w:rPr>
              <w:t xml:space="preserve">  - средства местного бюджета</w:t>
            </w:r>
          </w:p>
        </w:tc>
        <w:tc>
          <w:tcPr>
            <w:tcW w:w="1843" w:type="dxa"/>
            <w:tcBorders>
              <w:top w:val="nil"/>
              <w:left w:val="nil"/>
              <w:bottom w:val="single" w:sz="4" w:space="0" w:color="auto"/>
              <w:right w:val="single" w:sz="4" w:space="0" w:color="auto"/>
            </w:tcBorders>
            <w:shd w:val="clear" w:color="auto" w:fill="auto"/>
            <w:vAlign w:val="center"/>
          </w:tcPr>
          <w:p w14:paraId="541C8C54" w14:textId="77777777" w:rsidR="007B28E6" w:rsidRPr="0040307D" w:rsidRDefault="007B28E6" w:rsidP="007B28E6">
            <w:pPr>
              <w:jc w:val="center"/>
              <w:rPr>
                <w:i/>
                <w:color w:val="0000CC"/>
              </w:rPr>
            </w:pPr>
            <w:r>
              <w:rPr>
                <w:i/>
                <w:color w:val="0000CC"/>
              </w:rPr>
              <w:t>29 127,8</w:t>
            </w:r>
          </w:p>
        </w:tc>
        <w:tc>
          <w:tcPr>
            <w:tcW w:w="1559" w:type="dxa"/>
            <w:tcBorders>
              <w:top w:val="nil"/>
              <w:left w:val="nil"/>
              <w:bottom w:val="single" w:sz="4" w:space="0" w:color="auto"/>
              <w:right w:val="single" w:sz="4" w:space="0" w:color="auto"/>
            </w:tcBorders>
            <w:shd w:val="clear" w:color="auto" w:fill="auto"/>
            <w:vAlign w:val="center"/>
          </w:tcPr>
          <w:p w14:paraId="66404E00" w14:textId="77777777" w:rsidR="007B28E6" w:rsidRPr="0040307D" w:rsidRDefault="007B28E6" w:rsidP="007B28E6">
            <w:pPr>
              <w:jc w:val="center"/>
              <w:rPr>
                <w:i/>
                <w:color w:val="0000CC"/>
              </w:rPr>
            </w:pPr>
            <w:r>
              <w:rPr>
                <w:i/>
                <w:color w:val="0000CC"/>
              </w:rPr>
              <w:t>28 847,8</w:t>
            </w:r>
          </w:p>
        </w:tc>
        <w:tc>
          <w:tcPr>
            <w:tcW w:w="850" w:type="dxa"/>
            <w:tcBorders>
              <w:top w:val="nil"/>
              <w:left w:val="nil"/>
              <w:bottom w:val="single" w:sz="4" w:space="0" w:color="auto"/>
              <w:right w:val="single" w:sz="4" w:space="0" w:color="auto"/>
            </w:tcBorders>
            <w:shd w:val="clear" w:color="auto" w:fill="auto"/>
            <w:vAlign w:val="center"/>
          </w:tcPr>
          <w:p w14:paraId="4BFD4DE3" w14:textId="77777777" w:rsidR="007B28E6" w:rsidRPr="0040307D" w:rsidRDefault="007B28E6" w:rsidP="007B28E6">
            <w:pPr>
              <w:jc w:val="center"/>
              <w:rPr>
                <w:i/>
                <w:color w:val="0000CC"/>
              </w:rPr>
            </w:pPr>
            <w:r>
              <w:rPr>
                <w:i/>
                <w:color w:val="0000CC"/>
              </w:rPr>
              <w:t>99,0</w:t>
            </w:r>
          </w:p>
        </w:tc>
        <w:tc>
          <w:tcPr>
            <w:tcW w:w="1560" w:type="dxa"/>
            <w:tcBorders>
              <w:top w:val="nil"/>
              <w:left w:val="nil"/>
              <w:bottom w:val="single" w:sz="4" w:space="0" w:color="auto"/>
              <w:right w:val="single" w:sz="4" w:space="0" w:color="auto"/>
            </w:tcBorders>
            <w:vAlign w:val="center"/>
          </w:tcPr>
          <w:p w14:paraId="4FA1C8EB" w14:textId="77777777" w:rsidR="007B28E6" w:rsidRPr="0040307D" w:rsidRDefault="007B28E6" w:rsidP="007B28E6">
            <w:pPr>
              <w:jc w:val="center"/>
              <w:rPr>
                <w:i/>
                <w:color w:val="0000CC"/>
              </w:rPr>
            </w:pPr>
            <w:r w:rsidRPr="0040307D">
              <w:rPr>
                <w:i/>
                <w:color w:val="0000CC"/>
              </w:rPr>
              <w:t xml:space="preserve">- </w:t>
            </w:r>
            <w:r>
              <w:rPr>
                <w:i/>
                <w:color w:val="0000CC"/>
              </w:rPr>
              <w:t>280,0</w:t>
            </w:r>
          </w:p>
        </w:tc>
      </w:tr>
    </w:tbl>
    <w:p w14:paraId="4C3DC41C" w14:textId="77777777" w:rsidR="007B28E6" w:rsidRDefault="007B28E6" w:rsidP="007B28E6">
      <w:pPr>
        <w:spacing w:before="120"/>
        <w:ind w:left="284" w:firstLine="357"/>
        <w:jc w:val="both"/>
        <w:rPr>
          <w:sz w:val="26"/>
          <w:szCs w:val="26"/>
        </w:rPr>
      </w:pPr>
    </w:p>
    <w:p w14:paraId="78993930" w14:textId="77777777" w:rsidR="007B28E6" w:rsidRPr="00A13AAD" w:rsidRDefault="007B28E6" w:rsidP="007B28E6">
      <w:pPr>
        <w:spacing w:before="120"/>
        <w:ind w:left="284" w:firstLine="357"/>
        <w:jc w:val="both"/>
        <w:rPr>
          <w:sz w:val="26"/>
          <w:szCs w:val="26"/>
        </w:rPr>
      </w:pPr>
      <w:r w:rsidRPr="00A13AAD">
        <w:rPr>
          <w:sz w:val="26"/>
          <w:szCs w:val="26"/>
        </w:rPr>
        <w:t>Программа включает в себя следующие основные мероприятия:</w:t>
      </w:r>
    </w:p>
    <w:p w14:paraId="2933F088" w14:textId="77777777" w:rsidR="007B28E6" w:rsidRPr="00A13AAD" w:rsidRDefault="007B28E6" w:rsidP="007B28E6">
      <w:pPr>
        <w:numPr>
          <w:ilvl w:val="0"/>
          <w:numId w:val="2"/>
        </w:numPr>
        <w:jc w:val="both"/>
        <w:rPr>
          <w:sz w:val="26"/>
          <w:szCs w:val="26"/>
        </w:rPr>
      </w:pPr>
      <w:r w:rsidRPr="00A13AAD">
        <w:rPr>
          <w:sz w:val="26"/>
          <w:szCs w:val="26"/>
        </w:rPr>
        <w:t>Основное мероприятие 1 «Содержание объектов благоустройства»;</w:t>
      </w:r>
    </w:p>
    <w:p w14:paraId="489F6241" w14:textId="77777777" w:rsidR="007B28E6" w:rsidRDefault="007B28E6" w:rsidP="007B28E6">
      <w:pPr>
        <w:numPr>
          <w:ilvl w:val="0"/>
          <w:numId w:val="2"/>
        </w:numPr>
        <w:jc w:val="both"/>
        <w:rPr>
          <w:sz w:val="26"/>
          <w:szCs w:val="26"/>
        </w:rPr>
      </w:pPr>
      <w:r>
        <w:rPr>
          <w:sz w:val="26"/>
          <w:szCs w:val="26"/>
        </w:rPr>
        <w:t>Основное мероприятие 2 «</w:t>
      </w:r>
      <w:r w:rsidRPr="001E4186">
        <w:rPr>
          <w:sz w:val="26"/>
          <w:szCs w:val="26"/>
        </w:rPr>
        <w:t>Обустройство территорий общего пользования муниципального образования город Норильск</w:t>
      </w:r>
      <w:r>
        <w:rPr>
          <w:sz w:val="26"/>
          <w:szCs w:val="26"/>
        </w:rPr>
        <w:t>»;</w:t>
      </w:r>
    </w:p>
    <w:p w14:paraId="25893114" w14:textId="77777777" w:rsidR="007B28E6" w:rsidRPr="00A13AAD" w:rsidRDefault="007B28E6" w:rsidP="007B28E6">
      <w:pPr>
        <w:numPr>
          <w:ilvl w:val="0"/>
          <w:numId w:val="2"/>
        </w:numPr>
        <w:jc w:val="both"/>
        <w:rPr>
          <w:sz w:val="26"/>
          <w:szCs w:val="26"/>
        </w:rPr>
      </w:pPr>
      <w:r w:rsidRPr="001E4186">
        <w:rPr>
          <w:sz w:val="26"/>
          <w:szCs w:val="26"/>
        </w:rPr>
        <w:t xml:space="preserve"> </w:t>
      </w:r>
      <w:r w:rsidRPr="00A13AAD">
        <w:rPr>
          <w:sz w:val="26"/>
          <w:szCs w:val="26"/>
        </w:rPr>
        <w:t xml:space="preserve">Основное мероприятие </w:t>
      </w:r>
      <w:r>
        <w:rPr>
          <w:sz w:val="26"/>
          <w:szCs w:val="26"/>
        </w:rPr>
        <w:t>3</w:t>
      </w:r>
      <w:r w:rsidRPr="00A13AAD">
        <w:rPr>
          <w:sz w:val="26"/>
          <w:szCs w:val="26"/>
        </w:rPr>
        <w:t xml:space="preserve"> «</w:t>
      </w:r>
      <w:r w:rsidRPr="001E4186">
        <w:rPr>
          <w:sz w:val="26"/>
          <w:szCs w:val="26"/>
        </w:rPr>
        <w:t>Обеспечение безопасности дорожного движения</w:t>
      </w:r>
      <w:r w:rsidRPr="00A13AAD">
        <w:rPr>
          <w:sz w:val="26"/>
          <w:szCs w:val="26"/>
        </w:rPr>
        <w:t>».</w:t>
      </w:r>
    </w:p>
    <w:p w14:paraId="1B2CA176" w14:textId="77777777" w:rsidR="007B28E6" w:rsidRDefault="007B28E6" w:rsidP="007B28E6">
      <w:pPr>
        <w:ind w:left="283"/>
        <w:jc w:val="both"/>
        <w:rPr>
          <w:b/>
          <w:sz w:val="26"/>
          <w:szCs w:val="26"/>
        </w:rPr>
      </w:pPr>
    </w:p>
    <w:p w14:paraId="1A3AF380" w14:textId="77777777" w:rsidR="007B28E6" w:rsidRPr="00A13AAD" w:rsidRDefault="007B28E6" w:rsidP="007B28E6">
      <w:pPr>
        <w:ind w:left="283"/>
        <w:jc w:val="both"/>
        <w:rPr>
          <w:sz w:val="26"/>
          <w:szCs w:val="26"/>
        </w:rPr>
      </w:pPr>
      <w:r w:rsidRPr="00A13AAD">
        <w:rPr>
          <w:b/>
          <w:sz w:val="26"/>
          <w:szCs w:val="26"/>
        </w:rPr>
        <w:t xml:space="preserve">Основное мероприятие 1: </w:t>
      </w:r>
      <w:r w:rsidRPr="00A13AAD">
        <w:rPr>
          <w:sz w:val="26"/>
          <w:szCs w:val="26"/>
        </w:rPr>
        <w:t>«Содержание объектов благоустройства»</w:t>
      </w:r>
    </w:p>
    <w:p w14:paraId="3092D64B" w14:textId="77777777" w:rsidR="007B28E6" w:rsidRDefault="007B28E6" w:rsidP="007B28E6">
      <w:pPr>
        <w:ind w:firstLine="720"/>
        <w:jc w:val="right"/>
        <w:rPr>
          <w:bCs/>
          <w:sz w:val="26"/>
          <w:szCs w:val="26"/>
        </w:rPr>
      </w:pPr>
    </w:p>
    <w:p w14:paraId="629C41DA" w14:textId="4A280ED0" w:rsidR="007B28E6" w:rsidRPr="00AF65B6" w:rsidRDefault="007B28E6" w:rsidP="007B28E6">
      <w:pPr>
        <w:ind w:firstLine="720"/>
        <w:jc w:val="right"/>
        <w:rPr>
          <w:bCs/>
          <w:sz w:val="26"/>
          <w:szCs w:val="26"/>
        </w:rPr>
      </w:pPr>
      <w:r w:rsidRPr="00AF65B6">
        <w:rPr>
          <w:bCs/>
          <w:sz w:val="26"/>
          <w:szCs w:val="26"/>
        </w:rPr>
        <w:t xml:space="preserve">Таблица </w:t>
      </w:r>
      <w:r>
        <w:rPr>
          <w:bCs/>
          <w:sz w:val="26"/>
          <w:szCs w:val="26"/>
        </w:rPr>
        <w:t>4</w:t>
      </w:r>
      <w:r w:rsidR="00E812AC">
        <w:rPr>
          <w:bCs/>
          <w:sz w:val="26"/>
          <w:szCs w:val="26"/>
        </w:rPr>
        <w:t>9</w:t>
      </w:r>
      <w:r w:rsidRPr="00AF65B6">
        <w:rPr>
          <w:bCs/>
          <w:sz w:val="26"/>
          <w:szCs w:val="26"/>
        </w:rPr>
        <w:t xml:space="preserve"> </w:t>
      </w:r>
    </w:p>
    <w:p w14:paraId="1F97258F" w14:textId="77777777" w:rsidR="007B28E6" w:rsidRPr="00A13AAD" w:rsidRDefault="007B28E6" w:rsidP="007B28E6">
      <w:pPr>
        <w:ind w:firstLine="720"/>
        <w:jc w:val="right"/>
        <w:rPr>
          <w:bCs/>
          <w:sz w:val="26"/>
          <w:szCs w:val="26"/>
        </w:rPr>
      </w:pPr>
      <w:r w:rsidRPr="00AF65B6">
        <w:rPr>
          <w:bCs/>
          <w:sz w:val="26"/>
          <w:szCs w:val="26"/>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7"/>
        <w:gridCol w:w="3301"/>
        <w:gridCol w:w="877"/>
        <w:gridCol w:w="1870"/>
        <w:gridCol w:w="1782"/>
        <w:gridCol w:w="817"/>
      </w:tblGrid>
      <w:tr w:rsidR="007B28E6" w:rsidRPr="00A13AAD" w14:paraId="00B8F263" w14:textId="77777777" w:rsidTr="007B28E6">
        <w:trPr>
          <w:tblHeader/>
          <w:jc w:val="center"/>
        </w:trPr>
        <w:tc>
          <w:tcPr>
            <w:tcW w:w="0" w:type="auto"/>
            <w:vMerge w:val="restart"/>
            <w:vAlign w:val="center"/>
          </w:tcPr>
          <w:p w14:paraId="04889EDE" w14:textId="77777777" w:rsidR="007B28E6" w:rsidRPr="0040307D" w:rsidRDefault="007B28E6" w:rsidP="007B28E6">
            <w:pPr>
              <w:jc w:val="center"/>
              <w:rPr>
                <w:b/>
              </w:rPr>
            </w:pPr>
            <w:r w:rsidRPr="0040307D">
              <w:rPr>
                <w:b/>
                <w:bCs/>
              </w:rPr>
              <w:t>№ п/п</w:t>
            </w:r>
          </w:p>
        </w:tc>
        <w:tc>
          <w:tcPr>
            <w:tcW w:w="3301" w:type="dxa"/>
            <w:vMerge w:val="restart"/>
            <w:vAlign w:val="center"/>
          </w:tcPr>
          <w:p w14:paraId="08435BCE" w14:textId="77777777" w:rsidR="007B28E6" w:rsidRPr="0040307D" w:rsidRDefault="007B28E6" w:rsidP="007B28E6">
            <w:pPr>
              <w:spacing w:before="60" w:after="60"/>
              <w:ind w:left="283"/>
              <w:jc w:val="center"/>
              <w:rPr>
                <w:b/>
              </w:rPr>
            </w:pPr>
            <w:r w:rsidRPr="0040307D">
              <w:rPr>
                <w:b/>
              </w:rPr>
              <w:t>Наименование ГРБС</w:t>
            </w:r>
          </w:p>
        </w:tc>
        <w:tc>
          <w:tcPr>
            <w:tcW w:w="877" w:type="dxa"/>
            <w:vMerge w:val="restart"/>
            <w:textDirection w:val="btLr"/>
            <w:vAlign w:val="center"/>
          </w:tcPr>
          <w:p w14:paraId="1B25A74F" w14:textId="77777777" w:rsidR="007B28E6" w:rsidRPr="0040307D" w:rsidRDefault="007B28E6" w:rsidP="007B28E6">
            <w:pPr>
              <w:spacing w:before="60" w:after="60"/>
              <w:ind w:left="283" w:right="113"/>
              <w:rPr>
                <w:b/>
              </w:rPr>
            </w:pPr>
            <w:r w:rsidRPr="0040307D">
              <w:rPr>
                <w:b/>
              </w:rPr>
              <w:t>Раздел, подраздел</w:t>
            </w:r>
          </w:p>
        </w:tc>
        <w:tc>
          <w:tcPr>
            <w:tcW w:w="3652" w:type="dxa"/>
            <w:gridSpan w:val="2"/>
            <w:vAlign w:val="center"/>
          </w:tcPr>
          <w:p w14:paraId="0E904164" w14:textId="77777777" w:rsidR="007B28E6" w:rsidRPr="0040307D" w:rsidRDefault="007B28E6" w:rsidP="007B28E6">
            <w:pPr>
              <w:spacing w:before="60" w:after="60"/>
              <w:ind w:left="283"/>
              <w:jc w:val="center"/>
              <w:rPr>
                <w:b/>
              </w:rPr>
            </w:pPr>
            <w:r w:rsidRPr="0040307D">
              <w:rPr>
                <w:b/>
              </w:rPr>
              <w:t xml:space="preserve">Объем бюджетных ассигнований </w:t>
            </w:r>
          </w:p>
        </w:tc>
        <w:tc>
          <w:tcPr>
            <w:tcW w:w="0" w:type="auto"/>
            <w:vMerge w:val="restart"/>
            <w:vAlign w:val="center"/>
          </w:tcPr>
          <w:p w14:paraId="4F295BF0" w14:textId="77777777" w:rsidR="007B28E6" w:rsidRPr="0040307D" w:rsidRDefault="007B28E6" w:rsidP="007B28E6">
            <w:pPr>
              <w:spacing w:before="60" w:after="60"/>
              <w:ind w:left="283"/>
              <w:jc w:val="center"/>
              <w:rPr>
                <w:b/>
              </w:rPr>
            </w:pPr>
            <w:r w:rsidRPr="0040307D">
              <w:rPr>
                <w:b/>
              </w:rPr>
              <w:t>%</w:t>
            </w:r>
          </w:p>
        </w:tc>
      </w:tr>
      <w:tr w:rsidR="007B28E6" w:rsidRPr="00A13AAD" w14:paraId="64DDEC98" w14:textId="77777777" w:rsidTr="007B28E6">
        <w:trPr>
          <w:trHeight w:val="864"/>
          <w:jc w:val="center"/>
        </w:trPr>
        <w:tc>
          <w:tcPr>
            <w:tcW w:w="0" w:type="auto"/>
            <w:vMerge/>
            <w:shd w:val="clear" w:color="auto" w:fill="BFBFBF"/>
          </w:tcPr>
          <w:p w14:paraId="52377E87" w14:textId="77777777" w:rsidR="007B28E6" w:rsidRPr="0040307D" w:rsidRDefault="007B28E6" w:rsidP="007B28E6">
            <w:pPr>
              <w:spacing w:before="60" w:after="60"/>
              <w:ind w:left="283"/>
              <w:rPr>
                <w:b/>
              </w:rPr>
            </w:pPr>
          </w:p>
        </w:tc>
        <w:tc>
          <w:tcPr>
            <w:tcW w:w="3301" w:type="dxa"/>
            <w:vMerge/>
            <w:shd w:val="clear" w:color="auto" w:fill="BFBFBF"/>
            <w:vAlign w:val="center"/>
          </w:tcPr>
          <w:p w14:paraId="35FDF496" w14:textId="77777777" w:rsidR="007B28E6" w:rsidRPr="0040307D" w:rsidRDefault="007B28E6" w:rsidP="007B28E6">
            <w:pPr>
              <w:spacing w:before="60" w:after="60"/>
              <w:ind w:left="283"/>
              <w:rPr>
                <w:b/>
              </w:rPr>
            </w:pPr>
          </w:p>
        </w:tc>
        <w:tc>
          <w:tcPr>
            <w:tcW w:w="877" w:type="dxa"/>
            <w:vMerge/>
            <w:shd w:val="clear" w:color="auto" w:fill="BFBFBF"/>
            <w:vAlign w:val="center"/>
          </w:tcPr>
          <w:p w14:paraId="6A9CE0E0" w14:textId="77777777" w:rsidR="007B28E6" w:rsidRPr="0040307D" w:rsidRDefault="007B28E6" w:rsidP="007B28E6">
            <w:pPr>
              <w:spacing w:before="60" w:after="60"/>
              <w:ind w:left="283"/>
              <w:jc w:val="center"/>
              <w:rPr>
                <w:b/>
                <w:bCs/>
              </w:rPr>
            </w:pPr>
          </w:p>
        </w:tc>
        <w:tc>
          <w:tcPr>
            <w:tcW w:w="1870" w:type="dxa"/>
            <w:shd w:val="clear" w:color="auto" w:fill="FFFFFF" w:themeFill="background1"/>
            <w:vAlign w:val="center"/>
          </w:tcPr>
          <w:p w14:paraId="1F6BEF08" w14:textId="77777777" w:rsidR="007B28E6" w:rsidRPr="0040307D" w:rsidRDefault="007B28E6" w:rsidP="007B28E6">
            <w:pPr>
              <w:spacing w:before="60" w:after="60"/>
              <w:ind w:left="283"/>
              <w:jc w:val="center"/>
              <w:rPr>
                <w:b/>
                <w:bCs/>
              </w:rPr>
            </w:pPr>
            <w:r w:rsidRPr="0040307D">
              <w:rPr>
                <w:b/>
                <w:bCs/>
              </w:rPr>
              <w:t>Уточненный план</w:t>
            </w:r>
          </w:p>
        </w:tc>
        <w:tc>
          <w:tcPr>
            <w:tcW w:w="1782" w:type="dxa"/>
            <w:shd w:val="clear" w:color="auto" w:fill="FFFFFF" w:themeFill="background1"/>
            <w:vAlign w:val="center"/>
          </w:tcPr>
          <w:p w14:paraId="0ABDD0D7" w14:textId="77777777" w:rsidR="007B28E6" w:rsidRPr="0040307D" w:rsidRDefault="007B28E6" w:rsidP="007B28E6">
            <w:pPr>
              <w:spacing w:before="60" w:after="60"/>
              <w:ind w:left="283"/>
              <w:jc w:val="center"/>
              <w:rPr>
                <w:b/>
                <w:bCs/>
              </w:rPr>
            </w:pPr>
            <w:r w:rsidRPr="0040307D">
              <w:rPr>
                <w:b/>
                <w:bCs/>
              </w:rPr>
              <w:t>Исполнение</w:t>
            </w:r>
          </w:p>
        </w:tc>
        <w:tc>
          <w:tcPr>
            <w:tcW w:w="0" w:type="auto"/>
            <w:vMerge/>
            <w:shd w:val="clear" w:color="auto" w:fill="FFFFFF" w:themeFill="background1"/>
            <w:vAlign w:val="center"/>
          </w:tcPr>
          <w:p w14:paraId="2F016DCC" w14:textId="77777777" w:rsidR="007B28E6" w:rsidRPr="0040307D" w:rsidRDefault="007B28E6" w:rsidP="007B28E6">
            <w:pPr>
              <w:spacing w:before="60" w:after="60"/>
              <w:ind w:left="283"/>
              <w:jc w:val="center"/>
              <w:rPr>
                <w:b/>
                <w:bCs/>
              </w:rPr>
            </w:pPr>
          </w:p>
        </w:tc>
      </w:tr>
      <w:tr w:rsidR="007B28E6" w:rsidRPr="00A13AAD" w14:paraId="3D470A55" w14:textId="77777777" w:rsidTr="007B28E6">
        <w:trPr>
          <w:jc w:val="center"/>
        </w:trPr>
        <w:tc>
          <w:tcPr>
            <w:tcW w:w="0" w:type="auto"/>
            <w:shd w:val="clear" w:color="auto" w:fill="BFBFBF"/>
          </w:tcPr>
          <w:p w14:paraId="30CA79FB" w14:textId="77777777" w:rsidR="007B28E6" w:rsidRPr="0040307D" w:rsidRDefault="007B28E6" w:rsidP="007B28E6">
            <w:pPr>
              <w:spacing w:before="60" w:after="60"/>
              <w:ind w:left="283"/>
              <w:rPr>
                <w:b/>
              </w:rPr>
            </w:pPr>
          </w:p>
        </w:tc>
        <w:tc>
          <w:tcPr>
            <w:tcW w:w="3301" w:type="dxa"/>
            <w:shd w:val="clear" w:color="auto" w:fill="BFBFBF"/>
            <w:vAlign w:val="center"/>
          </w:tcPr>
          <w:p w14:paraId="62B66833" w14:textId="77777777" w:rsidR="007B28E6" w:rsidRPr="0040307D" w:rsidRDefault="007B28E6" w:rsidP="007B28E6">
            <w:pPr>
              <w:spacing w:before="60" w:after="60"/>
              <w:ind w:left="283"/>
              <w:rPr>
                <w:b/>
              </w:rPr>
            </w:pPr>
            <w:r w:rsidRPr="0040307D">
              <w:rPr>
                <w:b/>
              </w:rPr>
              <w:t>ВСЕГО:</w:t>
            </w:r>
          </w:p>
        </w:tc>
        <w:tc>
          <w:tcPr>
            <w:tcW w:w="877" w:type="dxa"/>
            <w:shd w:val="clear" w:color="auto" w:fill="BFBFBF"/>
            <w:vAlign w:val="center"/>
          </w:tcPr>
          <w:p w14:paraId="0AC85A73" w14:textId="77777777" w:rsidR="007B28E6" w:rsidRPr="0040307D" w:rsidRDefault="007B28E6" w:rsidP="007B28E6">
            <w:pPr>
              <w:spacing w:before="60" w:after="60"/>
              <w:ind w:left="283"/>
              <w:jc w:val="center"/>
              <w:rPr>
                <w:b/>
                <w:bCs/>
              </w:rPr>
            </w:pPr>
          </w:p>
        </w:tc>
        <w:tc>
          <w:tcPr>
            <w:tcW w:w="1870" w:type="dxa"/>
            <w:shd w:val="clear" w:color="auto" w:fill="BFBFBF"/>
            <w:vAlign w:val="center"/>
          </w:tcPr>
          <w:p w14:paraId="4342B329" w14:textId="77777777" w:rsidR="007B28E6" w:rsidRPr="0040307D" w:rsidRDefault="007B28E6" w:rsidP="007B28E6">
            <w:pPr>
              <w:spacing w:before="60" w:after="60"/>
              <w:ind w:left="283"/>
              <w:jc w:val="center"/>
              <w:rPr>
                <w:b/>
              </w:rPr>
            </w:pPr>
            <w:r>
              <w:rPr>
                <w:b/>
              </w:rPr>
              <w:t>117 316,1</w:t>
            </w:r>
          </w:p>
        </w:tc>
        <w:tc>
          <w:tcPr>
            <w:tcW w:w="1782" w:type="dxa"/>
            <w:shd w:val="clear" w:color="auto" w:fill="BFBFBF"/>
            <w:vAlign w:val="center"/>
          </w:tcPr>
          <w:p w14:paraId="70E00D60" w14:textId="77777777" w:rsidR="007B28E6" w:rsidRPr="0040307D" w:rsidRDefault="007B28E6" w:rsidP="007B28E6">
            <w:pPr>
              <w:spacing w:before="60" w:after="60"/>
              <w:ind w:left="283"/>
              <w:jc w:val="center"/>
              <w:rPr>
                <w:b/>
                <w:bCs/>
              </w:rPr>
            </w:pPr>
            <w:r>
              <w:rPr>
                <w:b/>
                <w:bCs/>
              </w:rPr>
              <w:t>110 686,1</w:t>
            </w:r>
          </w:p>
        </w:tc>
        <w:tc>
          <w:tcPr>
            <w:tcW w:w="0" w:type="auto"/>
            <w:shd w:val="clear" w:color="auto" w:fill="BFBFBF"/>
            <w:vAlign w:val="center"/>
          </w:tcPr>
          <w:p w14:paraId="5E6E01C7" w14:textId="77777777" w:rsidR="007B28E6" w:rsidRPr="0040307D" w:rsidRDefault="007B28E6" w:rsidP="007B28E6">
            <w:pPr>
              <w:spacing w:before="60" w:after="60"/>
              <w:ind w:left="283"/>
              <w:jc w:val="center"/>
              <w:rPr>
                <w:b/>
                <w:bCs/>
              </w:rPr>
            </w:pPr>
            <w:r>
              <w:rPr>
                <w:b/>
                <w:bCs/>
              </w:rPr>
              <w:t>94,3</w:t>
            </w:r>
          </w:p>
        </w:tc>
      </w:tr>
      <w:tr w:rsidR="007B28E6" w:rsidRPr="00A13AAD" w14:paraId="009039F8" w14:textId="77777777" w:rsidTr="007B28E6">
        <w:trPr>
          <w:trHeight w:val="181"/>
          <w:jc w:val="center"/>
        </w:trPr>
        <w:tc>
          <w:tcPr>
            <w:tcW w:w="0" w:type="auto"/>
          </w:tcPr>
          <w:p w14:paraId="69642CF4" w14:textId="77777777" w:rsidR="007B28E6" w:rsidRPr="0040307D" w:rsidRDefault="007B28E6" w:rsidP="007B28E6">
            <w:pPr>
              <w:spacing w:before="60" w:after="60"/>
              <w:ind w:left="283"/>
              <w:rPr>
                <w:i/>
              </w:rPr>
            </w:pPr>
          </w:p>
        </w:tc>
        <w:tc>
          <w:tcPr>
            <w:tcW w:w="3301" w:type="dxa"/>
          </w:tcPr>
          <w:p w14:paraId="431D70D2" w14:textId="77777777" w:rsidR="007B28E6" w:rsidRPr="0040307D" w:rsidRDefault="007B28E6" w:rsidP="007B28E6">
            <w:pPr>
              <w:spacing w:before="60" w:after="60"/>
              <w:ind w:left="283"/>
              <w:rPr>
                <w:i/>
              </w:rPr>
            </w:pPr>
            <w:r w:rsidRPr="0040307D">
              <w:rPr>
                <w:i/>
              </w:rPr>
              <w:t>в том числе:</w:t>
            </w:r>
          </w:p>
        </w:tc>
        <w:tc>
          <w:tcPr>
            <w:tcW w:w="877" w:type="dxa"/>
          </w:tcPr>
          <w:p w14:paraId="5B7DFC82" w14:textId="77777777" w:rsidR="007B28E6" w:rsidRPr="0040307D" w:rsidRDefault="007B28E6" w:rsidP="007B28E6">
            <w:pPr>
              <w:spacing w:before="60" w:after="60"/>
              <w:ind w:left="283"/>
              <w:jc w:val="center"/>
              <w:rPr>
                <w:b/>
              </w:rPr>
            </w:pPr>
          </w:p>
        </w:tc>
        <w:tc>
          <w:tcPr>
            <w:tcW w:w="1870" w:type="dxa"/>
            <w:vAlign w:val="center"/>
          </w:tcPr>
          <w:p w14:paraId="0B4CE75D" w14:textId="77777777" w:rsidR="007B28E6" w:rsidRPr="0040307D" w:rsidRDefault="007B28E6" w:rsidP="007B28E6">
            <w:pPr>
              <w:spacing w:before="60" w:after="60"/>
              <w:ind w:left="283"/>
              <w:jc w:val="center"/>
              <w:rPr>
                <w:b/>
              </w:rPr>
            </w:pPr>
          </w:p>
        </w:tc>
        <w:tc>
          <w:tcPr>
            <w:tcW w:w="1782" w:type="dxa"/>
          </w:tcPr>
          <w:p w14:paraId="20548FFD" w14:textId="77777777" w:rsidR="007B28E6" w:rsidRPr="0040307D" w:rsidRDefault="007B28E6" w:rsidP="007B28E6">
            <w:pPr>
              <w:spacing w:before="60" w:after="60"/>
              <w:ind w:left="283"/>
              <w:jc w:val="center"/>
              <w:rPr>
                <w:b/>
              </w:rPr>
            </w:pPr>
          </w:p>
        </w:tc>
        <w:tc>
          <w:tcPr>
            <w:tcW w:w="0" w:type="auto"/>
          </w:tcPr>
          <w:p w14:paraId="67248F09" w14:textId="77777777" w:rsidR="007B28E6" w:rsidRPr="0040307D" w:rsidRDefault="007B28E6" w:rsidP="007B28E6">
            <w:pPr>
              <w:spacing w:before="60" w:after="60"/>
              <w:ind w:left="283"/>
              <w:jc w:val="center"/>
              <w:rPr>
                <w:b/>
              </w:rPr>
            </w:pPr>
          </w:p>
        </w:tc>
      </w:tr>
      <w:tr w:rsidR="007B28E6" w:rsidRPr="00A13AAD" w14:paraId="14E0A9C9" w14:textId="77777777" w:rsidTr="007B28E6">
        <w:trPr>
          <w:jc w:val="center"/>
        </w:trPr>
        <w:tc>
          <w:tcPr>
            <w:tcW w:w="0" w:type="auto"/>
            <w:vMerge w:val="restart"/>
            <w:vAlign w:val="center"/>
          </w:tcPr>
          <w:p w14:paraId="380C8F93" w14:textId="77777777" w:rsidR="007B28E6" w:rsidRPr="0040307D" w:rsidRDefault="007B28E6" w:rsidP="007B28E6">
            <w:pPr>
              <w:spacing w:before="60" w:after="60"/>
              <w:ind w:left="283"/>
              <w:rPr>
                <w:color w:val="0000CC"/>
              </w:rPr>
            </w:pPr>
            <w:r w:rsidRPr="0040307D">
              <w:rPr>
                <w:color w:val="0000CC"/>
              </w:rPr>
              <w:t>1.</w:t>
            </w:r>
          </w:p>
        </w:tc>
        <w:tc>
          <w:tcPr>
            <w:tcW w:w="3301" w:type="dxa"/>
          </w:tcPr>
          <w:p w14:paraId="54ECC1E2" w14:textId="77777777" w:rsidR="007B28E6" w:rsidRPr="0040307D" w:rsidRDefault="007B28E6" w:rsidP="007B28E6">
            <w:pPr>
              <w:spacing w:before="60" w:after="60"/>
              <w:rPr>
                <w:i/>
                <w:color w:val="0000CC"/>
              </w:rPr>
            </w:pPr>
            <w:r w:rsidRPr="00316D24">
              <w:rPr>
                <w:i/>
                <w:color w:val="0000CC"/>
              </w:rPr>
              <w:t>Управление городского хозяйства Администрации города Норильска (МКУ «Управление жилищно-коммунального хозяйства»)</w:t>
            </w:r>
          </w:p>
        </w:tc>
        <w:tc>
          <w:tcPr>
            <w:tcW w:w="877" w:type="dxa"/>
          </w:tcPr>
          <w:p w14:paraId="19D6EB59" w14:textId="77777777" w:rsidR="007B28E6" w:rsidRPr="0040307D" w:rsidRDefault="007B28E6" w:rsidP="007B28E6">
            <w:pPr>
              <w:spacing w:before="60" w:after="60"/>
              <w:ind w:left="283"/>
              <w:jc w:val="center"/>
              <w:rPr>
                <w:i/>
                <w:color w:val="0000CC"/>
              </w:rPr>
            </w:pPr>
          </w:p>
        </w:tc>
        <w:tc>
          <w:tcPr>
            <w:tcW w:w="1870" w:type="dxa"/>
            <w:vAlign w:val="center"/>
          </w:tcPr>
          <w:p w14:paraId="650F6C8D" w14:textId="77777777" w:rsidR="007B28E6" w:rsidRPr="0040307D" w:rsidRDefault="007B28E6" w:rsidP="007B28E6">
            <w:pPr>
              <w:spacing w:before="60" w:after="60"/>
              <w:ind w:left="283"/>
              <w:jc w:val="center"/>
              <w:rPr>
                <w:i/>
                <w:color w:val="0000CC"/>
              </w:rPr>
            </w:pPr>
            <w:r>
              <w:rPr>
                <w:i/>
                <w:color w:val="0000CC"/>
              </w:rPr>
              <w:t>52 979,2</w:t>
            </w:r>
          </w:p>
        </w:tc>
        <w:tc>
          <w:tcPr>
            <w:tcW w:w="1782" w:type="dxa"/>
            <w:vAlign w:val="center"/>
          </w:tcPr>
          <w:p w14:paraId="1BC45868" w14:textId="77777777" w:rsidR="007B28E6" w:rsidRPr="0040307D" w:rsidRDefault="007B28E6" w:rsidP="007B28E6">
            <w:pPr>
              <w:spacing w:before="60" w:after="60"/>
              <w:ind w:left="283"/>
              <w:jc w:val="center"/>
              <w:rPr>
                <w:i/>
                <w:color w:val="0000CC"/>
              </w:rPr>
            </w:pPr>
            <w:r>
              <w:rPr>
                <w:i/>
                <w:color w:val="0000CC"/>
              </w:rPr>
              <w:t>50 202,7</w:t>
            </w:r>
          </w:p>
        </w:tc>
        <w:tc>
          <w:tcPr>
            <w:tcW w:w="0" w:type="auto"/>
            <w:vAlign w:val="center"/>
          </w:tcPr>
          <w:p w14:paraId="568058EF" w14:textId="77777777" w:rsidR="007B28E6" w:rsidRPr="0040307D" w:rsidRDefault="007B28E6" w:rsidP="007B28E6">
            <w:pPr>
              <w:spacing w:before="60" w:after="60"/>
              <w:ind w:left="283"/>
              <w:jc w:val="center"/>
              <w:rPr>
                <w:i/>
                <w:color w:val="0000CC"/>
              </w:rPr>
            </w:pPr>
            <w:r>
              <w:rPr>
                <w:i/>
                <w:color w:val="0000CC"/>
              </w:rPr>
              <w:t>94,8</w:t>
            </w:r>
          </w:p>
        </w:tc>
      </w:tr>
      <w:tr w:rsidR="007B28E6" w:rsidRPr="00A13AAD" w14:paraId="4E1A6328" w14:textId="77777777" w:rsidTr="007B28E6">
        <w:trPr>
          <w:jc w:val="center"/>
        </w:trPr>
        <w:tc>
          <w:tcPr>
            <w:tcW w:w="0" w:type="auto"/>
            <w:vMerge/>
            <w:vAlign w:val="center"/>
          </w:tcPr>
          <w:p w14:paraId="09DE3926" w14:textId="77777777" w:rsidR="007B28E6" w:rsidRPr="0040307D" w:rsidRDefault="007B28E6" w:rsidP="007B28E6">
            <w:pPr>
              <w:spacing w:before="60" w:after="60"/>
              <w:ind w:left="283"/>
              <w:rPr>
                <w:color w:val="0000CC"/>
              </w:rPr>
            </w:pPr>
          </w:p>
        </w:tc>
        <w:tc>
          <w:tcPr>
            <w:tcW w:w="3301" w:type="dxa"/>
          </w:tcPr>
          <w:p w14:paraId="2D4311F7" w14:textId="77777777" w:rsidR="007B28E6" w:rsidRPr="0040307D" w:rsidRDefault="007B28E6" w:rsidP="007B28E6">
            <w:pPr>
              <w:spacing w:before="60" w:after="60"/>
              <w:ind w:left="283"/>
              <w:rPr>
                <w:i/>
              </w:rPr>
            </w:pPr>
            <w:r w:rsidRPr="0040307D">
              <w:rPr>
                <w:i/>
              </w:rPr>
              <w:t>- средства местного бюджета</w:t>
            </w:r>
          </w:p>
        </w:tc>
        <w:tc>
          <w:tcPr>
            <w:tcW w:w="877" w:type="dxa"/>
            <w:vAlign w:val="center"/>
          </w:tcPr>
          <w:p w14:paraId="0114FC30" w14:textId="77777777" w:rsidR="007B28E6" w:rsidRPr="0040307D" w:rsidRDefault="007B28E6" w:rsidP="007B28E6">
            <w:pPr>
              <w:spacing w:before="60" w:after="60"/>
              <w:ind w:left="283"/>
              <w:jc w:val="center"/>
              <w:rPr>
                <w:i/>
              </w:rPr>
            </w:pPr>
            <w:r w:rsidRPr="0040307D">
              <w:rPr>
                <w:i/>
              </w:rPr>
              <w:t>0503</w:t>
            </w:r>
          </w:p>
        </w:tc>
        <w:tc>
          <w:tcPr>
            <w:tcW w:w="1870" w:type="dxa"/>
            <w:vAlign w:val="center"/>
          </w:tcPr>
          <w:p w14:paraId="1D1B6D8B" w14:textId="77777777" w:rsidR="007B28E6" w:rsidRPr="0040307D" w:rsidRDefault="007B28E6" w:rsidP="007B28E6">
            <w:pPr>
              <w:spacing w:before="60" w:after="60"/>
              <w:ind w:left="283"/>
              <w:jc w:val="center"/>
              <w:rPr>
                <w:i/>
              </w:rPr>
            </w:pPr>
            <w:r>
              <w:rPr>
                <w:i/>
              </w:rPr>
              <w:t>52 979,2</w:t>
            </w:r>
          </w:p>
        </w:tc>
        <w:tc>
          <w:tcPr>
            <w:tcW w:w="1782" w:type="dxa"/>
            <w:vAlign w:val="center"/>
          </w:tcPr>
          <w:p w14:paraId="40463880" w14:textId="77777777" w:rsidR="007B28E6" w:rsidRPr="0040307D" w:rsidRDefault="007B28E6" w:rsidP="007B28E6">
            <w:pPr>
              <w:spacing w:before="60" w:after="60"/>
              <w:ind w:left="283"/>
              <w:jc w:val="center"/>
              <w:rPr>
                <w:i/>
              </w:rPr>
            </w:pPr>
            <w:r>
              <w:rPr>
                <w:i/>
              </w:rPr>
              <w:t>50 202,7</w:t>
            </w:r>
          </w:p>
        </w:tc>
        <w:tc>
          <w:tcPr>
            <w:tcW w:w="0" w:type="auto"/>
            <w:vAlign w:val="center"/>
          </w:tcPr>
          <w:p w14:paraId="60F26505" w14:textId="77777777" w:rsidR="007B28E6" w:rsidRPr="0040307D" w:rsidRDefault="007B28E6" w:rsidP="007B28E6">
            <w:pPr>
              <w:spacing w:before="60" w:after="60"/>
              <w:ind w:left="283"/>
              <w:jc w:val="center"/>
              <w:rPr>
                <w:i/>
              </w:rPr>
            </w:pPr>
            <w:r>
              <w:rPr>
                <w:i/>
              </w:rPr>
              <w:t>94,8</w:t>
            </w:r>
          </w:p>
        </w:tc>
      </w:tr>
      <w:tr w:rsidR="007B28E6" w:rsidRPr="00A13AAD" w14:paraId="7C28070A" w14:textId="77777777" w:rsidTr="007B28E6">
        <w:trPr>
          <w:jc w:val="center"/>
        </w:trPr>
        <w:tc>
          <w:tcPr>
            <w:tcW w:w="0" w:type="auto"/>
            <w:vMerge w:val="restart"/>
            <w:vAlign w:val="center"/>
          </w:tcPr>
          <w:p w14:paraId="655AD669" w14:textId="77777777" w:rsidR="007B28E6" w:rsidRPr="0040307D" w:rsidRDefault="007B28E6" w:rsidP="007B28E6">
            <w:pPr>
              <w:spacing w:before="60" w:after="60"/>
              <w:ind w:left="283"/>
              <w:rPr>
                <w:color w:val="0000CC"/>
              </w:rPr>
            </w:pPr>
            <w:r w:rsidRPr="0040307D">
              <w:rPr>
                <w:color w:val="0000CC"/>
              </w:rPr>
              <w:t>2.</w:t>
            </w:r>
          </w:p>
        </w:tc>
        <w:tc>
          <w:tcPr>
            <w:tcW w:w="3301" w:type="dxa"/>
          </w:tcPr>
          <w:p w14:paraId="68E07506" w14:textId="77777777" w:rsidR="007B28E6" w:rsidRPr="0040307D" w:rsidRDefault="007B28E6" w:rsidP="007B28E6">
            <w:pPr>
              <w:spacing w:before="60" w:after="60"/>
              <w:rPr>
                <w:i/>
                <w:color w:val="0000CC"/>
              </w:rPr>
            </w:pPr>
            <w:r w:rsidRPr="00316D24">
              <w:rPr>
                <w:i/>
                <w:color w:val="0000CC"/>
              </w:rPr>
              <w:t>Управление городского хозяйства Администрации города Норильска (МКУ «Управление экологии»)</w:t>
            </w:r>
          </w:p>
        </w:tc>
        <w:tc>
          <w:tcPr>
            <w:tcW w:w="877" w:type="dxa"/>
            <w:vAlign w:val="center"/>
          </w:tcPr>
          <w:p w14:paraId="05F66331" w14:textId="77777777" w:rsidR="007B28E6" w:rsidRPr="0040307D" w:rsidRDefault="007B28E6" w:rsidP="007B28E6">
            <w:pPr>
              <w:spacing w:before="60" w:after="60"/>
              <w:ind w:left="283"/>
              <w:jc w:val="center"/>
              <w:rPr>
                <w:i/>
              </w:rPr>
            </w:pPr>
          </w:p>
        </w:tc>
        <w:tc>
          <w:tcPr>
            <w:tcW w:w="1870" w:type="dxa"/>
            <w:vAlign w:val="center"/>
          </w:tcPr>
          <w:p w14:paraId="5847F384" w14:textId="77777777" w:rsidR="007B28E6" w:rsidRPr="0040307D" w:rsidRDefault="007B28E6" w:rsidP="007B28E6">
            <w:pPr>
              <w:spacing w:before="60" w:after="60"/>
              <w:ind w:left="283"/>
              <w:jc w:val="center"/>
              <w:rPr>
                <w:i/>
                <w:color w:val="0000CC"/>
              </w:rPr>
            </w:pPr>
            <w:r w:rsidRPr="00316D24">
              <w:rPr>
                <w:i/>
                <w:color w:val="0000CC"/>
              </w:rPr>
              <w:t>399,2</w:t>
            </w:r>
          </w:p>
        </w:tc>
        <w:tc>
          <w:tcPr>
            <w:tcW w:w="1782" w:type="dxa"/>
            <w:vAlign w:val="center"/>
          </w:tcPr>
          <w:p w14:paraId="5B55E8F1" w14:textId="77777777" w:rsidR="007B28E6" w:rsidRPr="0040307D" w:rsidRDefault="007B28E6" w:rsidP="007B28E6">
            <w:pPr>
              <w:spacing w:before="60" w:after="60"/>
              <w:ind w:left="283"/>
              <w:jc w:val="center"/>
              <w:rPr>
                <w:i/>
                <w:color w:val="0000CC"/>
              </w:rPr>
            </w:pPr>
            <w:r w:rsidRPr="00316D24">
              <w:rPr>
                <w:i/>
                <w:color w:val="0000CC"/>
              </w:rPr>
              <w:t>251,1</w:t>
            </w:r>
          </w:p>
        </w:tc>
        <w:tc>
          <w:tcPr>
            <w:tcW w:w="0" w:type="auto"/>
            <w:vAlign w:val="center"/>
          </w:tcPr>
          <w:p w14:paraId="09D6452A" w14:textId="77777777" w:rsidR="007B28E6" w:rsidRPr="0040307D" w:rsidRDefault="007B28E6" w:rsidP="007B28E6">
            <w:pPr>
              <w:spacing w:before="60" w:after="60"/>
              <w:ind w:left="283"/>
              <w:jc w:val="center"/>
              <w:rPr>
                <w:i/>
                <w:color w:val="0000CC"/>
              </w:rPr>
            </w:pPr>
            <w:r w:rsidRPr="00316D24">
              <w:rPr>
                <w:i/>
                <w:color w:val="0000CC"/>
              </w:rPr>
              <w:t>62,9</w:t>
            </w:r>
          </w:p>
        </w:tc>
      </w:tr>
      <w:tr w:rsidR="007B28E6" w:rsidRPr="00A13AAD" w14:paraId="6DC6A68F" w14:textId="77777777" w:rsidTr="007B28E6">
        <w:trPr>
          <w:jc w:val="center"/>
        </w:trPr>
        <w:tc>
          <w:tcPr>
            <w:tcW w:w="0" w:type="auto"/>
            <w:vMerge/>
            <w:vAlign w:val="center"/>
          </w:tcPr>
          <w:p w14:paraId="26A2FFF9" w14:textId="77777777" w:rsidR="007B28E6" w:rsidRPr="0040307D" w:rsidRDefault="007B28E6" w:rsidP="007B28E6">
            <w:pPr>
              <w:spacing w:before="60" w:after="60"/>
              <w:ind w:left="283"/>
              <w:rPr>
                <w:i/>
                <w:color w:val="0000CC"/>
              </w:rPr>
            </w:pPr>
          </w:p>
        </w:tc>
        <w:tc>
          <w:tcPr>
            <w:tcW w:w="3301" w:type="dxa"/>
          </w:tcPr>
          <w:p w14:paraId="5642B851" w14:textId="77777777" w:rsidR="007B28E6" w:rsidRPr="0040307D" w:rsidRDefault="007B28E6" w:rsidP="007B28E6">
            <w:pPr>
              <w:spacing w:before="60" w:after="60"/>
              <w:ind w:left="283"/>
              <w:rPr>
                <w:i/>
                <w:color w:val="0000CC"/>
              </w:rPr>
            </w:pPr>
            <w:r w:rsidRPr="0040307D">
              <w:rPr>
                <w:i/>
              </w:rPr>
              <w:t>- средства местного бюджета</w:t>
            </w:r>
          </w:p>
        </w:tc>
        <w:tc>
          <w:tcPr>
            <w:tcW w:w="877" w:type="dxa"/>
            <w:vAlign w:val="center"/>
          </w:tcPr>
          <w:p w14:paraId="58A5D27E" w14:textId="77777777" w:rsidR="007B28E6" w:rsidRPr="0040307D" w:rsidRDefault="007B28E6" w:rsidP="007B28E6">
            <w:pPr>
              <w:spacing w:before="60" w:after="60"/>
              <w:ind w:left="283"/>
              <w:jc w:val="center"/>
              <w:rPr>
                <w:i/>
              </w:rPr>
            </w:pPr>
            <w:r>
              <w:rPr>
                <w:i/>
              </w:rPr>
              <w:t>0602</w:t>
            </w:r>
          </w:p>
        </w:tc>
        <w:tc>
          <w:tcPr>
            <w:tcW w:w="1870" w:type="dxa"/>
            <w:vAlign w:val="center"/>
          </w:tcPr>
          <w:p w14:paraId="6C890828" w14:textId="77777777" w:rsidR="007B28E6" w:rsidRPr="0040307D" w:rsidRDefault="007B28E6" w:rsidP="007B28E6">
            <w:pPr>
              <w:spacing w:before="60" w:after="60"/>
              <w:ind w:left="283"/>
              <w:jc w:val="center"/>
              <w:rPr>
                <w:i/>
              </w:rPr>
            </w:pPr>
            <w:r>
              <w:rPr>
                <w:i/>
              </w:rPr>
              <w:t>399,2</w:t>
            </w:r>
          </w:p>
        </w:tc>
        <w:tc>
          <w:tcPr>
            <w:tcW w:w="1782" w:type="dxa"/>
            <w:vAlign w:val="center"/>
          </w:tcPr>
          <w:p w14:paraId="600AE54F" w14:textId="77777777" w:rsidR="007B28E6" w:rsidRPr="0040307D" w:rsidRDefault="007B28E6" w:rsidP="007B28E6">
            <w:pPr>
              <w:spacing w:before="60" w:after="60"/>
              <w:ind w:left="283"/>
              <w:jc w:val="center"/>
              <w:rPr>
                <w:i/>
              </w:rPr>
            </w:pPr>
            <w:r>
              <w:rPr>
                <w:i/>
              </w:rPr>
              <w:t>251,1</w:t>
            </w:r>
          </w:p>
        </w:tc>
        <w:tc>
          <w:tcPr>
            <w:tcW w:w="0" w:type="auto"/>
            <w:vAlign w:val="center"/>
          </w:tcPr>
          <w:p w14:paraId="1D0BEE6E" w14:textId="77777777" w:rsidR="007B28E6" w:rsidRPr="0040307D" w:rsidRDefault="007B28E6" w:rsidP="007B28E6">
            <w:pPr>
              <w:spacing w:before="60" w:after="60"/>
              <w:ind w:left="283"/>
              <w:jc w:val="center"/>
              <w:rPr>
                <w:i/>
              </w:rPr>
            </w:pPr>
            <w:r>
              <w:rPr>
                <w:i/>
              </w:rPr>
              <w:t>62,9</w:t>
            </w:r>
          </w:p>
        </w:tc>
      </w:tr>
      <w:tr w:rsidR="007B28E6" w:rsidRPr="00A13AAD" w14:paraId="053B8BDE" w14:textId="77777777" w:rsidTr="007B28E6">
        <w:trPr>
          <w:jc w:val="center"/>
        </w:trPr>
        <w:tc>
          <w:tcPr>
            <w:tcW w:w="0" w:type="auto"/>
            <w:vMerge w:val="restart"/>
            <w:vAlign w:val="center"/>
          </w:tcPr>
          <w:p w14:paraId="78F0A96B" w14:textId="77777777" w:rsidR="007B28E6" w:rsidRPr="0040307D" w:rsidRDefault="007B28E6" w:rsidP="007B28E6">
            <w:pPr>
              <w:spacing w:before="60" w:after="60"/>
              <w:ind w:left="283"/>
              <w:rPr>
                <w:color w:val="0000CC"/>
              </w:rPr>
            </w:pPr>
            <w:r>
              <w:rPr>
                <w:color w:val="0000CC"/>
              </w:rPr>
              <w:t>3</w:t>
            </w:r>
            <w:r w:rsidRPr="0040307D">
              <w:rPr>
                <w:color w:val="0000CC"/>
              </w:rPr>
              <w:t>.</w:t>
            </w:r>
          </w:p>
        </w:tc>
        <w:tc>
          <w:tcPr>
            <w:tcW w:w="3301" w:type="dxa"/>
          </w:tcPr>
          <w:p w14:paraId="43A0563F" w14:textId="77777777" w:rsidR="007B28E6" w:rsidRPr="0040307D" w:rsidRDefault="007B28E6" w:rsidP="007B28E6">
            <w:pPr>
              <w:spacing w:before="60" w:after="60"/>
              <w:rPr>
                <w:i/>
                <w:color w:val="0000CC"/>
              </w:rPr>
            </w:pPr>
            <w:r w:rsidRPr="0040307D">
              <w:rPr>
                <w:i/>
                <w:color w:val="0000CC"/>
              </w:rPr>
              <w:t>Талнахское территориальное управление Администрации города Норильска</w:t>
            </w:r>
          </w:p>
        </w:tc>
        <w:tc>
          <w:tcPr>
            <w:tcW w:w="877" w:type="dxa"/>
            <w:vAlign w:val="center"/>
          </w:tcPr>
          <w:p w14:paraId="791989C6" w14:textId="77777777" w:rsidR="007B28E6" w:rsidRPr="0040307D" w:rsidRDefault="007B28E6" w:rsidP="007B28E6">
            <w:pPr>
              <w:spacing w:before="60" w:after="60"/>
              <w:ind w:left="283"/>
              <w:jc w:val="center"/>
              <w:rPr>
                <w:i/>
                <w:color w:val="0000CC"/>
              </w:rPr>
            </w:pPr>
          </w:p>
        </w:tc>
        <w:tc>
          <w:tcPr>
            <w:tcW w:w="1870" w:type="dxa"/>
            <w:vAlign w:val="center"/>
          </w:tcPr>
          <w:p w14:paraId="63C7576E" w14:textId="77777777" w:rsidR="007B28E6" w:rsidRPr="0040307D" w:rsidRDefault="007B28E6" w:rsidP="007B28E6">
            <w:pPr>
              <w:spacing w:before="60" w:after="60"/>
              <w:ind w:left="283"/>
              <w:jc w:val="center"/>
              <w:rPr>
                <w:i/>
                <w:color w:val="0000CC"/>
              </w:rPr>
            </w:pPr>
            <w:r>
              <w:rPr>
                <w:i/>
                <w:color w:val="0000CC"/>
              </w:rPr>
              <w:t>18 547,3</w:t>
            </w:r>
          </w:p>
        </w:tc>
        <w:tc>
          <w:tcPr>
            <w:tcW w:w="1782" w:type="dxa"/>
            <w:vAlign w:val="center"/>
          </w:tcPr>
          <w:p w14:paraId="71720361" w14:textId="77777777" w:rsidR="007B28E6" w:rsidRPr="0040307D" w:rsidRDefault="007B28E6" w:rsidP="007B28E6">
            <w:pPr>
              <w:spacing w:before="60" w:after="60"/>
              <w:ind w:left="283"/>
              <w:jc w:val="center"/>
              <w:rPr>
                <w:i/>
                <w:color w:val="0000CC"/>
              </w:rPr>
            </w:pPr>
            <w:r>
              <w:rPr>
                <w:i/>
                <w:color w:val="0000CC"/>
              </w:rPr>
              <w:t>17 383,6</w:t>
            </w:r>
          </w:p>
        </w:tc>
        <w:tc>
          <w:tcPr>
            <w:tcW w:w="0" w:type="auto"/>
            <w:vAlign w:val="center"/>
          </w:tcPr>
          <w:p w14:paraId="3DF89A12" w14:textId="77777777" w:rsidR="007B28E6" w:rsidRPr="0040307D" w:rsidRDefault="007B28E6" w:rsidP="007B28E6">
            <w:pPr>
              <w:spacing w:before="60" w:after="60"/>
              <w:ind w:left="283"/>
              <w:jc w:val="center"/>
              <w:rPr>
                <w:i/>
                <w:color w:val="0000CC"/>
              </w:rPr>
            </w:pPr>
            <w:r>
              <w:rPr>
                <w:i/>
                <w:color w:val="0000CC"/>
              </w:rPr>
              <w:t>93,7</w:t>
            </w:r>
          </w:p>
        </w:tc>
      </w:tr>
      <w:tr w:rsidR="007B28E6" w:rsidRPr="00A13AAD" w14:paraId="129D7A6A" w14:textId="77777777" w:rsidTr="007B28E6">
        <w:trPr>
          <w:jc w:val="center"/>
        </w:trPr>
        <w:tc>
          <w:tcPr>
            <w:tcW w:w="0" w:type="auto"/>
            <w:vMerge/>
          </w:tcPr>
          <w:p w14:paraId="587189A1" w14:textId="77777777" w:rsidR="007B28E6" w:rsidRPr="0040307D" w:rsidRDefault="007B28E6" w:rsidP="007B28E6">
            <w:pPr>
              <w:spacing w:before="60" w:after="60"/>
              <w:ind w:left="283"/>
              <w:rPr>
                <w:color w:val="0000CC"/>
              </w:rPr>
            </w:pPr>
          </w:p>
        </w:tc>
        <w:tc>
          <w:tcPr>
            <w:tcW w:w="3301" w:type="dxa"/>
          </w:tcPr>
          <w:p w14:paraId="16B9D85B" w14:textId="77777777" w:rsidR="007B28E6" w:rsidRPr="0040307D" w:rsidRDefault="007B28E6" w:rsidP="007B28E6">
            <w:pPr>
              <w:spacing w:before="60" w:after="60"/>
              <w:ind w:left="283"/>
              <w:rPr>
                <w:i/>
              </w:rPr>
            </w:pPr>
            <w:r w:rsidRPr="0040307D">
              <w:rPr>
                <w:i/>
              </w:rPr>
              <w:t>- средства местного бюджета</w:t>
            </w:r>
          </w:p>
        </w:tc>
        <w:tc>
          <w:tcPr>
            <w:tcW w:w="877" w:type="dxa"/>
            <w:vAlign w:val="center"/>
          </w:tcPr>
          <w:p w14:paraId="72ADDFFD" w14:textId="77777777" w:rsidR="007B28E6" w:rsidRPr="0040307D" w:rsidRDefault="007B28E6" w:rsidP="007B28E6">
            <w:pPr>
              <w:spacing w:before="60" w:after="60"/>
              <w:ind w:left="283"/>
              <w:jc w:val="center"/>
              <w:rPr>
                <w:i/>
              </w:rPr>
            </w:pPr>
            <w:r w:rsidRPr="0040307D">
              <w:rPr>
                <w:i/>
              </w:rPr>
              <w:t>0503</w:t>
            </w:r>
          </w:p>
        </w:tc>
        <w:tc>
          <w:tcPr>
            <w:tcW w:w="1870" w:type="dxa"/>
            <w:vAlign w:val="center"/>
          </w:tcPr>
          <w:p w14:paraId="1376F150" w14:textId="77777777" w:rsidR="007B28E6" w:rsidRPr="0040307D" w:rsidRDefault="007B28E6" w:rsidP="007B28E6">
            <w:pPr>
              <w:spacing w:before="60" w:after="60"/>
              <w:ind w:left="283"/>
              <w:rPr>
                <w:i/>
              </w:rPr>
            </w:pPr>
            <w:r>
              <w:rPr>
                <w:i/>
              </w:rPr>
              <w:t xml:space="preserve">    18 547,3</w:t>
            </w:r>
          </w:p>
        </w:tc>
        <w:tc>
          <w:tcPr>
            <w:tcW w:w="1782" w:type="dxa"/>
            <w:vAlign w:val="center"/>
          </w:tcPr>
          <w:p w14:paraId="55143C0A" w14:textId="77777777" w:rsidR="007B28E6" w:rsidRPr="0040307D" w:rsidRDefault="007B28E6" w:rsidP="007B28E6">
            <w:pPr>
              <w:spacing w:before="60" w:after="60"/>
              <w:ind w:left="283"/>
              <w:jc w:val="center"/>
              <w:rPr>
                <w:i/>
              </w:rPr>
            </w:pPr>
            <w:r>
              <w:rPr>
                <w:i/>
              </w:rPr>
              <w:t>17 383,6</w:t>
            </w:r>
          </w:p>
        </w:tc>
        <w:tc>
          <w:tcPr>
            <w:tcW w:w="0" w:type="auto"/>
            <w:vAlign w:val="center"/>
          </w:tcPr>
          <w:p w14:paraId="04502B65" w14:textId="77777777" w:rsidR="007B28E6" w:rsidRPr="0040307D" w:rsidRDefault="007B28E6" w:rsidP="007B28E6">
            <w:pPr>
              <w:spacing w:before="60" w:after="60"/>
              <w:ind w:left="283"/>
              <w:jc w:val="center"/>
              <w:rPr>
                <w:i/>
              </w:rPr>
            </w:pPr>
            <w:r>
              <w:rPr>
                <w:i/>
              </w:rPr>
              <w:t>93,7</w:t>
            </w:r>
          </w:p>
        </w:tc>
      </w:tr>
      <w:tr w:rsidR="007B28E6" w:rsidRPr="00A13AAD" w14:paraId="76CC578C" w14:textId="77777777" w:rsidTr="007B28E6">
        <w:trPr>
          <w:jc w:val="center"/>
        </w:trPr>
        <w:tc>
          <w:tcPr>
            <w:tcW w:w="0" w:type="auto"/>
            <w:vMerge w:val="restart"/>
            <w:vAlign w:val="center"/>
          </w:tcPr>
          <w:p w14:paraId="3E6DFB3E" w14:textId="77777777" w:rsidR="007B28E6" w:rsidRPr="0040307D" w:rsidRDefault="007B28E6" w:rsidP="007B28E6">
            <w:pPr>
              <w:spacing w:before="60" w:after="60"/>
              <w:ind w:left="283"/>
              <w:rPr>
                <w:color w:val="0000CC"/>
              </w:rPr>
            </w:pPr>
            <w:r w:rsidRPr="0040307D">
              <w:rPr>
                <w:color w:val="0000CC"/>
              </w:rPr>
              <w:t>5.</w:t>
            </w:r>
          </w:p>
        </w:tc>
        <w:tc>
          <w:tcPr>
            <w:tcW w:w="3301" w:type="dxa"/>
          </w:tcPr>
          <w:p w14:paraId="1C4C3EFC" w14:textId="77777777" w:rsidR="007B28E6" w:rsidRPr="0040307D" w:rsidRDefault="007B28E6" w:rsidP="007B28E6">
            <w:pPr>
              <w:spacing w:before="60" w:after="60"/>
              <w:rPr>
                <w:i/>
                <w:color w:val="0000CC"/>
              </w:rPr>
            </w:pPr>
            <w:r w:rsidRPr="0040307D">
              <w:rPr>
                <w:i/>
                <w:color w:val="0000CC"/>
              </w:rPr>
              <w:t>Кайерканское территориальное управление Администрации города Норильска</w:t>
            </w:r>
          </w:p>
        </w:tc>
        <w:tc>
          <w:tcPr>
            <w:tcW w:w="877" w:type="dxa"/>
            <w:vAlign w:val="center"/>
          </w:tcPr>
          <w:p w14:paraId="34190BA2" w14:textId="77777777" w:rsidR="007B28E6" w:rsidRPr="0040307D" w:rsidRDefault="007B28E6" w:rsidP="007B28E6">
            <w:pPr>
              <w:spacing w:before="60" w:after="60"/>
              <w:ind w:left="283"/>
              <w:jc w:val="center"/>
              <w:rPr>
                <w:i/>
                <w:color w:val="0000CC"/>
              </w:rPr>
            </w:pPr>
          </w:p>
        </w:tc>
        <w:tc>
          <w:tcPr>
            <w:tcW w:w="1870" w:type="dxa"/>
            <w:vAlign w:val="center"/>
          </w:tcPr>
          <w:p w14:paraId="3FE027A2" w14:textId="77777777" w:rsidR="007B28E6" w:rsidRPr="0040307D" w:rsidRDefault="007B28E6" w:rsidP="007B28E6">
            <w:pPr>
              <w:spacing w:before="60" w:after="60"/>
              <w:ind w:left="283"/>
              <w:jc w:val="center"/>
              <w:rPr>
                <w:i/>
                <w:color w:val="0000CC"/>
              </w:rPr>
            </w:pPr>
            <w:r>
              <w:rPr>
                <w:i/>
                <w:color w:val="0000CC"/>
              </w:rPr>
              <w:t>40 132,8</w:t>
            </w:r>
          </w:p>
        </w:tc>
        <w:tc>
          <w:tcPr>
            <w:tcW w:w="1782" w:type="dxa"/>
            <w:vAlign w:val="center"/>
          </w:tcPr>
          <w:p w14:paraId="155D4D44" w14:textId="77777777" w:rsidR="007B28E6" w:rsidRPr="0040307D" w:rsidRDefault="007B28E6" w:rsidP="007B28E6">
            <w:pPr>
              <w:spacing w:before="60" w:after="60"/>
              <w:ind w:left="283"/>
              <w:jc w:val="center"/>
              <w:rPr>
                <w:i/>
                <w:color w:val="0000CC"/>
              </w:rPr>
            </w:pPr>
            <w:r>
              <w:rPr>
                <w:i/>
                <w:color w:val="0000CC"/>
              </w:rPr>
              <w:t>37 869,9</w:t>
            </w:r>
          </w:p>
        </w:tc>
        <w:tc>
          <w:tcPr>
            <w:tcW w:w="0" w:type="auto"/>
            <w:vAlign w:val="center"/>
          </w:tcPr>
          <w:p w14:paraId="3769F442" w14:textId="77777777" w:rsidR="007B28E6" w:rsidRPr="0040307D" w:rsidRDefault="007B28E6" w:rsidP="007B28E6">
            <w:pPr>
              <w:spacing w:before="60" w:after="60"/>
              <w:ind w:left="283"/>
              <w:jc w:val="center"/>
              <w:rPr>
                <w:i/>
                <w:color w:val="0000CC"/>
              </w:rPr>
            </w:pPr>
            <w:r>
              <w:rPr>
                <w:i/>
                <w:color w:val="0000CC"/>
              </w:rPr>
              <w:t>94,4</w:t>
            </w:r>
          </w:p>
        </w:tc>
      </w:tr>
      <w:tr w:rsidR="007B28E6" w:rsidRPr="00A13AAD" w14:paraId="17AFB4C1" w14:textId="77777777" w:rsidTr="007B28E6">
        <w:trPr>
          <w:jc w:val="center"/>
        </w:trPr>
        <w:tc>
          <w:tcPr>
            <w:tcW w:w="0" w:type="auto"/>
            <w:vMerge/>
          </w:tcPr>
          <w:p w14:paraId="18479251" w14:textId="77777777" w:rsidR="007B28E6" w:rsidRPr="0040307D" w:rsidRDefault="007B28E6" w:rsidP="007B28E6">
            <w:pPr>
              <w:spacing w:before="60" w:after="60"/>
              <w:ind w:left="283"/>
              <w:rPr>
                <w:color w:val="0000CC"/>
              </w:rPr>
            </w:pPr>
          </w:p>
        </w:tc>
        <w:tc>
          <w:tcPr>
            <w:tcW w:w="3301" w:type="dxa"/>
          </w:tcPr>
          <w:p w14:paraId="0CC4FC07" w14:textId="77777777" w:rsidR="007B28E6" w:rsidRPr="0040307D" w:rsidRDefault="007B28E6" w:rsidP="007B28E6">
            <w:pPr>
              <w:spacing w:before="60" w:after="60"/>
              <w:ind w:left="375"/>
              <w:rPr>
                <w:i/>
              </w:rPr>
            </w:pPr>
            <w:r w:rsidRPr="0040307D">
              <w:rPr>
                <w:i/>
              </w:rPr>
              <w:t xml:space="preserve"> </w:t>
            </w:r>
            <w:r w:rsidRPr="002C6D9D">
              <w:rPr>
                <w:i/>
              </w:rPr>
              <w:t>- средства местного бюджета</w:t>
            </w:r>
          </w:p>
        </w:tc>
        <w:tc>
          <w:tcPr>
            <w:tcW w:w="877" w:type="dxa"/>
            <w:vAlign w:val="center"/>
          </w:tcPr>
          <w:p w14:paraId="7C0560C5" w14:textId="77777777" w:rsidR="007B28E6" w:rsidRPr="0040307D" w:rsidRDefault="007B28E6" w:rsidP="007B28E6">
            <w:pPr>
              <w:spacing w:before="60" w:after="60"/>
              <w:ind w:left="283"/>
              <w:jc w:val="center"/>
              <w:rPr>
                <w:i/>
              </w:rPr>
            </w:pPr>
            <w:r w:rsidRPr="0040307D">
              <w:rPr>
                <w:i/>
              </w:rPr>
              <w:t>0503</w:t>
            </w:r>
          </w:p>
        </w:tc>
        <w:tc>
          <w:tcPr>
            <w:tcW w:w="1870" w:type="dxa"/>
            <w:vAlign w:val="center"/>
          </w:tcPr>
          <w:p w14:paraId="755E69A9" w14:textId="77777777" w:rsidR="007B28E6" w:rsidRPr="0040307D" w:rsidRDefault="007B28E6" w:rsidP="007B28E6">
            <w:pPr>
              <w:spacing w:before="60" w:after="60"/>
              <w:ind w:left="283"/>
              <w:jc w:val="center"/>
              <w:rPr>
                <w:i/>
              </w:rPr>
            </w:pPr>
            <w:r>
              <w:rPr>
                <w:i/>
              </w:rPr>
              <w:t>40 132,8</w:t>
            </w:r>
          </w:p>
        </w:tc>
        <w:tc>
          <w:tcPr>
            <w:tcW w:w="1782" w:type="dxa"/>
            <w:vAlign w:val="center"/>
          </w:tcPr>
          <w:p w14:paraId="42088197" w14:textId="77777777" w:rsidR="007B28E6" w:rsidRPr="0040307D" w:rsidRDefault="007B28E6" w:rsidP="007B28E6">
            <w:pPr>
              <w:spacing w:before="60" w:after="60"/>
              <w:ind w:left="283"/>
              <w:jc w:val="center"/>
              <w:rPr>
                <w:i/>
              </w:rPr>
            </w:pPr>
            <w:r>
              <w:rPr>
                <w:i/>
              </w:rPr>
              <w:t>37 869,9</w:t>
            </w:r>
          </w:p>
        </w:tc>
        <w:tc>
          <w:tcPr>
            <w:tcW w:w="0" w:type="auto"/>
            <w:vAlign w:val="center"/>
          </w:tcPr>
          <w:p w14:paraId="5B6047CF" w14:textId="77777777" w:rsidR="007B28E6" w:rsidRPr="0040307D" w:rsidRDefault="007B28E6" w:rsidP="007B28E6">
            <w:pPr>
              <w:spacing w:before="60" w:after="60"/>
              <w:ind w:left="283"/>
              <w:jc w:val="center"/>
              <w:rPr>
                <w:i/>
              </w:rPr>
            </w:pPr>
            <w:r>
              <w:rPr>
                <w:i/>
              </w:rPr>
              <w:t>94,4</w:t>
            </w:r>
          </w:p>
        </w:tc>
      </w:tr>
      <w:tr w:rsidR="007B28E6" w:rsidRPr="00A13AAD" w14:paraId="6A20A202" w14:textId="77777777" w:rsidTr="007B28E6">
        <w:trPr>
          <w:jc w:val="center"/>
        </w:trPr>
        <w:tc>
          <w:tcPr>
            <w:tcW w:w="0" w:type="auto"/>
            <w:vMerge w:val="restart"/>
            <w:vAlign w:val="center"/>
          </w:tcPr>
          <w:p w14:paraId="4AB620D0" w14:textId="77777777" w:rsidR="007B28E6" w:rsidRPr="0040307D" w:rsidRDefault="007B28E6" w:rsidP="007B28E6">
            <w:pPr>
              <w:spacing w:before="60" w:after="60"/>
              <w:ind w:left="283"/>
              <w:rPr>
                <w:color w:val="0000CC"/>
              </w:rPr>
            </w:pPr>
            <w:r w:rsidRPr="0040307D">
              <w:rPr>
                <w:color w:val="0000CC"/>
              </w:rPr>
              <w:t>6.</w:t>
            </w:r>
          </w:p>
        </w:tc>
        <w:tc>
          <w:tcPr>
            <w:tcW w:w="3301" w:type="dxa"/>
          </w:tcPr>
          <w:p w14:paraId="48159717" w14:textId="77777777" w:rsidR="007B28E6" w:rsidRPr="0040307D" w:rsidRDefault="007B28E6" w:rsidP="007B28E6">
            <w:pPr>
              <w:spacing w:before="60" w:after="60"/>
              <w:rPr>
                <w:i/>
                <w:color w:val="0000CC"/>
              </w:rPr>
            </w:pPr>
            <w:r w:rsidRPr="0040307D">
              <w:rPr>
                <w:i/>
                <w:color w:val="0000CC"/>
              </w:rPr>
              <w:t>Снежногорское территориальное управление Администрации города Норильска</w:t>
            </w:r>
          </w:p>
        </w:tc>
        <w:tc>
          <w:tcPr>
            <w:tcW w:w="877" w:type="dxa"/>
            <w:vAlign w:val="center"/>
          </w:tcPr>
          <w:p w14:paraId="7F522ACA" w14:textId="77777777" w:rsidR="007B28E6" w:rsidRPr="0040307D" w:rsidRDefault="007B28E6" w:rsidP="007B28E6">
            <w:pPr>
              <w:spacing w:before="60" w:after="60"/>
              <w:ind w:left="283"/>
              <w:jc w:val="center"/>
              <w:rPr>
                <w:i/>
                <w:color w:val="0000CC"/>
              </w:rPr>
            </w:pPr>
          </w:p>
        </w:tc>
        <w:tc>
          <w:tcPr>
            <w:tcW w:w="1870" w:type="dxa"/>
            <w:vAlign w:val="center"/>
          </w:tcPr>
          <w:p w14:paraId="0E4074A2" w14:textId="77777777" w:rsidR="007B28E6" w:rsidRPr="0040307D" w:rsidRDefault="007B28E6" w:rsidP="007B28E6">
            <w:pPr>
              <w:spacing w:before="60" w:after="60"/>
              <w:ind w:left="283"/>
              <w:jc w:val="center"/>
              <w:rPr>
                <w:i/>
                <w:color w:val="0000CC"/>
              </w:rPr>
            </w:pPr>
            <w:r>
              <w:rPr>
                <w:i/>
                <w:color w:val="0000CC"/>
              </w:rPr>
              <w:t>5 257,6</w:t>
            </w:r>
          </w:p>
        </w:tc>
        <w:tc>
          <w:tcPr>
            <w:tcW w:w="1782" w:type="dxa"/>
            <w:vAlign w:val="center"/>
          </w:tcPr>
          <w:p w14:paraId="59C71808" w14:textId="77777777" w:rsidR="007B28E6" w:rsidRPr="0040307D" w:rsidRDefault="007B28E6" w:rsidP="007B28E6">
            <w:pPr>
              <w:spacing w:before="60" w:after="60"/>
              <w:ind w:left="283"/>
              <w:jc w:val="center"/>
              <w:rPr>
                <w:i/>
                <w:color w:val="0000CC"/>
              </w:rPr>
            </w:pPr>
            <w:r>
              <w:rPr>
                <w:i/>
                <w:color w:val="0000CC"/>
              </w:rPr>
              <w:t>4 978,8</w:t>
            </w:r>
          </w:p>
        </w:tc>
        <w:tc>
          <w:tcPr>
            <w:tcW w:w="0" w:type="auto"/>
            <w:vAlign w:val="center"/>
          </w:tcPr>
          <w:p w14:paraId="45F1D90D" w14:textId="77777777" w:rsidR="007B28E6" w:rsidRPr="0040307D" w:rsidRDefault="007B28E6" w:rsidP="007B28E6">
            <w:pPr>
              <w:spacing w:before="60" w:after="60"/>
              <w:ind w:left="283"/>
              <w:jc w:val="center"/>
              <w:rPr>
                <w:i/>
                <w:color w:val="0000CC"/>
              </w:rPr>
            </w:pPr>
            <w:r>
              <w:rPr>
                <w:i/>
                <w:color w:val="0000CC"/>
              </w:rPr>
              <w:t>94,7</w:t>
            </w:r>
          </w:p>
        </w:tc>
      </w:tr>
      <w:tr w:rsidR="007B28E6" w:rsidRPr="00A13AAD" w14:paraId="2C3C37D4" w14:textId="77777777" w:rsidTr="007B28E6">
        <w:trPr>
          <w:jc w:val="center"/>
        </w:trPr>
        <w:tc>
          <w:tcPr>
            <w:tcW w:w="0" w:type="auto"/>
            <w:vMerge/>
          </w:tcPr>
          <w:p w14:paraId="00F42236" w14:textId="77777777" w:rsidR="007B28E6" w:rsidRPr="0040307D" w:rsidRDefault="007B28E6" w:rsidP="007B28E6">
            <w:pPr>
              <w:spacing w:before="60" w:after="60"/>
              <w:ind w:left="283"/>
              <w:rPr>
                <w:color w:val="0000CC"/>
              </w:rPr>
            </w:pPr>
          </w:p>
        </w:tc>
        <w:tc>
          <w:tcPr>
            <w:tcW w:w="3301" w:type="dxa"/>
          </w:tcPr>
          <w:p w14:paraId="30D13248" w14:textId="77777777" w:rsidR="007B28E6" w:rsidRPr="0040307D" w:rsidRDefault="007B28E6" w:rsidP="007B28E6">
            <w:pPr>
              <w:spacing w:before="60" w:after="60"/>
              <w:ind w:left="375"/>
              <w:rPr>
                <w:i/>
              </w:rPr>
            </w:pPr>
            <w:r w:rsidRPr="0040307D">
              <w:rPr>
                <w:i/>
              </w:rPr>
              <w:t xml:space="preserve"> - средства местного бюджета</w:t>
            </w:r>
          </w:p>
        </w:tc>
        <w:tc>
          <w:tcPr>
            <w:tcW w:w="877" w:type="dxa"/>
            <w:vAlign w:val="center"/>
          </w:tcPr>
          <w:p w14:paraId="6482C4A1" w14:textId="77777777" w:rsidR="007B28E6" w:rsidRPr="0040307D" w:rsidRDefault="007B28E6" w:rsidP="007B28E6">
            <w:pPr>
              <w:spacing w:before="60" w:after="60"/>
              <w:ind w:left="283"/>
              <w:jc w:val="center"/>
              <w:rPr>
                <w:i/>
              </w:rPr>
            </w:pPr>
            <w:r w:rsidRPr="0040307D">
              <w:rPr>
                <w:i/>
              </w:rPr>
              <w:t>0503</w:t>
            </w:r>
          </w:p>
        </w:tc>
        <w:tc>
          <w:tcPr>
            <w:tcW w:w="1870" w:type="dxa"/>
            <w:vAlign w:val="center"/>
          </w:tcPr>
          <w:p w14:paraId="07BE3CFB" w14:textId="77777777" w:rsidR="007B28E6" w:rsidRPr="0040307D" w:rsidRDefault="007B28E6" w:rsidP="007B28E6">
            <w:pPr>
              <w:spacing w:before="60" w:after="60"/>
              <w:ind w:left="283"/>
              <w:jc w:val="center"/>
              <w:rPr>
                <w:i/>
              </w:rPr>
            </w:pPr>
            <w:r>
              <w:rPr>
                <w:i/>
              </w:rPr>
              <w:t>5 257,6</w:t>
            </w:r>
          </w:p>
        </w:tc>
        <w:tc>
          <w:tcPr>
            <w:tcW w:w="1782" w:type="dxa"/>
            <w:vAlign w:val="center"/>
          </w:tcPr>
          <w:p w14:paraId="283614F2" w14:textId="77777777" w:rsidR="007B28E6" w:rsidRPr="0040307D" w:rsidRDefault="007B28E6" w:rsidP="007B28E6">
            <w:pPr>
              <w:spacing w:before="60" w:after="60"/>
              <w:ind w:left="283"/>
              <w:jc w:val="center"/>
              <w:rPr>
                <w:i/>
              </w:rPr>
            </w:pPr>
            <w:r>
              <w:rPr>
                <w:i/>
              </w:rPr>
              <w:t>4 978,8</w:t>
            </w:r>
          </w:p>
        </w:tc>
        <w:tc>
          <w:tcPr>
            <w:tcW w:w="0" w:type="auto"/>
            <w:vAlign w:val="center"/>
          </w:tcPr>
          <w:p w14:paraId="3DCE3E63" w14:textId="77777777" w:rsidR="007B28E6" w:rsidRPr="0040307D" w:rsidRDefault="007B28E6" w:rsidP="007B28E6">
            <w:pPr>
              <w:spacing w:before="60" w:after="60"/>
              <w:ind w:left="283"/>
              <w:jc w:val="center"/>
              <w:rPr>
                <w:i/>
              </w:rPr>
            </w:pPr>
            <w:r>
              <w:rPr>
                <w:i/>
              </w:rPr>
              <w:t>94,7</w:t>
            </w:r>
          </w:p>
        </w:tc>
      </w:tr>
    </w:tbl>
    <w:p w14:paraId="10018F47" w14:textId="77777777" w:rsidR="007B28E6" w:rsidRDefault="007B28E6" w:rsidP="007B28E6">
      <w:pPr>
        <w:spacing w:before="120"/>
        <w:ind w:firstLine="709"/>
        <w:jc w:val="both"/>
        <w:rPr>
          <w:sz w:val="26"/>
          <w:szCs w:val="26"/>
        </w:rPr>
      </w:pPr>
    </w:p>
    <w:p w14:paraId="1D368E05" w14:textId="19F9676D" w:rsidR="007B28E6" w:rsidRPr="00A13AAD" w:rsidRDefault="007B28E6" w:rsidP="007B28E6">
      <w:pPr>
        <w:spacing w:before="120"/>
        <w:ind w:firstLine="709"/>
        <w:jc w:val="both"/>
        <w:rPr>
          <w:sz w:val="26"/>
          <w:szCs w:val="26"/>
        </w:rPr>
      </w:pPr>
      <w:r w:rsidRPr="00A13AAD">
        <w:rPr>
          <w:sz w:val="26"/>
          <w:szCs w:val="26"/>
        </w:rPr>
        <w:t xml:space="preserve">За счет средств </w:t>
      </w:r>
      <w:r w:rsidRPr="00A13AAD">
        <w:rPr>
          <w:b/>
          <w:sz w:val="26"/>
          <w:szCs w:val="26"/>
        </w:rPr>
        <w:t>местного бюджета</w:t>
      </w:r>
      <w:r w:rsidRPr="00A13AAD">
        <w:rPr>
          <w:sz w:val="26"/>
          <w:szCs w:val="26"/>
        </w:rPr>
        <w:t xml:space="preserve"> включены расходные обязательства на </w:t>
      </w:r>
      <w:r w:rsidRPr="00A13AAD">
        <w:rPr>
          <w:i/>
          <w:sz w:val="26"/>
          <w:szCs w:val="26"/>
        </w:rPr>
        <w:t>содержание объектов благоустройства</w:t>
      </w:r>
      <w:r w:rsidRPr="00A13AAD">
        <w:rPr>
          <w:sz w:val="26"/>
          <w:szCs w:val="26"/>
        </w:rPr>
        <w:t>:</w:t>
      </w:r>
    </w:p>
    <w:p w14:paraId="50F30CAA" w14:textId="77777777" w:rsidR="007B28E6" w:rsidRPr="00A13AAD" w:rsidRDefault="007B28E6" w:rsidP="007B28E6">
      <w:pPr>
        <w:ind w:firstLine="708"/>
        <w:jc w:val="both"/>
        <w:rPr>
          <w:i/>
          <w:color w:val="0000FF"/>
          <w:sz w:val="26"/>
          <w:szCs w:val="26"/>
        </w:rPr>
      </w:pPr>
      <w:r w:rsidRPr="00A13AAD">
        <w:rPr>
          <w:i/>
          <w:color w:val="0000FF"/>
          <w:sz w:val="26"/>
          <w:szCs w:val="26"/>
        </w:rPr>
        <w:t>- района Центральный:</w:t>
      </w:r>
    </w:p>
    <w:p w14:paraId="1739AE1A" w14:textId="77777777" w:rsidR="007B28E6" w:rsidRDefault="007B28E6" w:rsidP="007B28E6">
      <w:pPr>
        <w:ind w:firstLine="708"/>
        <w:jc w:val="both"/>
        <w:rPr>
          <w:sz w:val="26"/>
          <w:szCs w:val="26"/>
        </w:rPr>
      </w:pPr>
      <w:r w:rsidRPr="00A13AAD">
        <w:rPr>
          <w:sz w:val="26"/>
          <w:szCs w:val="26"/>
        </w:rPr>
        <w:t xml:space="preserve"> </w:t>
      </w:r>
      <w:r w:rsidRPr="00A13AAD">
        <w:rPr>
          <w:b/>
          <w:sz w:val="26"/>
          <w:szCs w:val="26"/>
        </w:rPr>
        <w:t>МКУ «Управление жилищно-коммунального хозяйства</w:t>
      </w:r>
      <w:r w:rsidRPr="00A13AAD">
        <w:rPr>
          <w:sz w:val="26"/>
          <w:szCs w:val="26"/>
        </w:rPr>
        <w:t xml:space="preserve">» предусмотрены средства в сумме </w:t>
      </w:r>
      <w:r>
        <w:rPr>
          <w:b/>
          <w:sz w:val="26"/>
          <w:szCs w:val="26"/>
        </w:rPr>
        <w:t>52 979,2</w:t>
      </w:r>
      <w:r w:rsidRPr="00A13AAD">
        <w:rPr>
          <w:i/>
          <w:sz w:val="26"/>
          <w:szCs w:val="26"/>
        </w:rPr>
        <w:t xml:space="preserve"> </w:t>
      </w:r>
      <w:r w:rsidRPr="00A13AAD">
        <w:rPr>
          <w:sz w:val="26"/>
          <w:szCs w:val="26"/>
        </w:rPr>
        <w:t xml:space="preserve">тыс. рублей. Исполнение составило </w:t>
      </w:r>
      <w:r>
        <w:rPr>
          <w:b/>
          <w:sz w:val="26"/>
          <w:szCs w:val="26"/>
        </w:rPr>
        <w:t>50 202,7</w:t>
      </w:r>
      <w:r w:rsidRPr="00A13AAD">
        <w:rPr>
          <w:b/>
          <w:sz w:val="26"/>
          <w:szCs w:val="26"/>
        </w:rPr>
        <w:t xml:space="preserve"> </w:t>
      </w:r>
      <w:r w:rsidRPr="00A13AAD">
        <w:rPr>
          <w:sz w:val="26"/>
          <w:szCs w:val="26"/>
        </w:rPr>
        <w:t xml:space="preserve">тыс. рублей или </w:t>
      </w:r>
      <w:r>
        <w:rPr>
          <w:sz w:val="26"/>
          <w:szCs w:val="26"/>
        </w:rPr>
        <w:t>94,8</w:t>
      </w:r>
      <w:r w:rsidRPr="00A13AAD">
        <w:rPr>
          <w:i/>
          <w:sz w:val="26"/>
          <w:szCs w:val="26"/>
        </w:rPr>
        <w:t xml:space="preserve"> </w:t>
      </w:r>
      <w:r w:rsidRPr="00A13AAD">
        <w:rPr>
          <w:sz w:val="26"/>
          <w:szCs w:val="26"/>
        </w:rPr>
        <w:t xml:space="preserve">процента. </w:t>
      </w:r>
      <w:r w:rsidRPr="00063BE3">
        <w:rPr>
          <w:sz w:val="26"/>
          <w:szCs w:val="26"/>
        </w:rPr>
        <w:t>Экономия сложилась в связи с оплатой работ (услуг) по фактически выполненным работам (оказанным услугам), а также по итогам конкурсных процедур;</w:t>
      </w:r>
    </w:p>
    <w:p w14:paraId="1AD8D4D8" w14:textId="77777777" w:rsidR="007B28E6" w:rsidRDefault="007B28E6" w:rsidP="007B28E6">
      <w:pPr>
        <w:ind w:firstLine="708"/>
        <w:jc w:val="both"/>
        <w:rPr>
          <w:sz w:val="26"/>
          <w:szCs w:val="26"/>
        </w:rPr>
      </w:pPr>
      <w:r>
        <w:rPr>
          <w:b/>
          <w:sz w:val="26"/>
          <w:szCs w:val="26"/>
        </w:rPr>
        <w:t xml:space="preserve">МКУ «Управление экологии» </w:t>
      </w:r>
      <w:r w:rsidRPr="00A13AAD">
        <w:rPr>
          <w:sz w:val="26"/>
          <w:szCs w:val="26"/>
        </w:rPr>
        <w:t xml:space="preserve">предусмотрены средства в сумме </w:t>
      </w:r>
      <w:r>
        <w:rPr>
          <w:b/>
          <w:sz w:val="26"/>
          <w:szCs w:val="26"/>
        </w:rPr>
        <w:t>399,2</w:t>
      </w:r>
      <w:r w:rsidRPr="00A13AAD">
        <w:rPr>
          <w:i/>
          <w:sz w:val="26"/>
          <w:szCs w:val="26"/>
        </w:rPr>
        <w:t xml:space="preserve"> </w:t>
      </w:r>
      <w:r w:rsidRPr="00A13AAD">
        <w:rPr>
          <w:sz w:val="26"/>
          <w:szCs w:val="26"/>
        </w:rPr>
        <w:t xml:space="preserve">тыс. рублей. </w:t>
      </w:r>
      <w:r w:rsidRPr="00063BE3">
        <w:rPr>
          <w:sz w:val="26"/>
          <w:szCs w:val="26"/>
        </w:rPr>
        <w:t xml:space="preserve">Исполнение составило </w:t>
      </w:r>
      <w:r w:rsidRPr="00063BE3">
        <w:rPr>
          <w:b/>
          <w:sz w:val="26"/>
          <w:szCs w:val="26"/>
        </w:rPr>
        <w:t xml:space="preserve">251,1 </w:t>
      </w:r>
      <w:r w:rsidRPr="00063BE3">
        <w:rPr>
          <w:sz w:val="26"/>
          <w:szCs w:val="26"/>
        </w:rPr>
        <w:t>тыс. рублей или 62,9</w:t>
      </w:r>
      <w:r w:rsidRPr="00063BE3">
        <w:rPr>
          <w:i/>
          <w:sz w:val="26"/>
          <w:szCs w:val="26"/>
        </w:rPr>
        <w:t xml:space="preserve"> </w:t>
      </w:r>
      <w:r w:rsidRPr="00063BE3">
        <w:rPr>
          <w:sz w:val="26"/>
          <w:szCs w:val="26"/>
        </w:rPr>
        <w:t>процента. Экономия сложилась в связи с оплатой работ (услуг) по</w:t>
      </w:r>
      <w:r>
        <w:rPr>
          <w:sz w:val="26"/>
          <w:szCs w:val="26"/>
        </w:rPr>
        <w:t xml:space="preserve"> фактически выполненным работам </w:t>
      </w:r>
      <w:r w:rsidRPr="001C49DF">
        <w:rPr>
          <w:sz w:val="26"/>
          <w:szCs w:val="26"/>
        </w:rPr>
        <w:t>(оказанным</w:t>
      </w:r>
      <w:r w:rsidRPr="00063BE3">
        <w:rPr>
          <w:sz w:val="26"/>
          <w:szCs w:val="26"/>
        </w:rPr>
        <w:t xml:space="preserve"> услугам)</w:t>
      </w:r>
      <w:r>
        <w:rPr>
          <w:sz w:val="26"/>
          <w:szCs w:val="26"/>
        </w:rPr>
        <w:t>;</w:t>
      </w:r>
    </w:p>
    <w:p w14:paraId="0B6A1B31" w14:textId="77777777" w:rsidR="007B28E6" w:rsidRDefault="007B28E6" w:rsidP="007B28E6">
      <w:pPr>
        <w:ind w:firstLine="708"/>
        <w:jc w:val="both"/>
        <w:rPr>
          <w:sz w:val="26"/>
          <w:szCs w:val="26"/>
        </w:rPr>
      </w:pPr>
      <w:r w:rsidRPr="00A13AAD">
        <w:rPr>
          <w:i/>
          <w:color w:val="0000FF"/>
          <w:sz w:val="26"/>
          <w:szCs w:val="26"/>
        </w:rPr>
        <w:t>- района Талнах:</w:t>
      </w:r>
      <w:r w:rsidRPr="00A13AAD">
        <w:rPr>
          <w:sz w:val="26"/>
          <w:szCs w:val="26"/>
        </w:rPr>
        <w:t xml:space="preserve"> </w:t>
      </w:r>
      <w:r w:rsidRPr="00A13AAD">
        <w:rPr>
          <w:b/>
          <w:sz w:val="26"/>
          <w:szCs w:val="26"/>
        </w:rPr>
        <w:t>Талнахскому территориальному управлению Администрации города Норильска</w:t>
      </w:r>
      <w:r w:rsidRPr="00D26502">
        <w:rPr>
          <w:sz w:val="26"/>
          <w:szCs w:val="26"/>
        </w:rPr>
        <w:t xml:space="preserve"> </w:t>
      </w:r>
      <w:r w:rsidRPr="00A13AAD">
        <w:rPr>
          <w:sz w:val="26"/>
          <w:szCs w:val="26"/>
        </w:rPr>
        <w:t xml:space="preserve">предусмотрены средства в сумме </w:t>
      </w:r>
      <w:r>
        <w:rPr>
          <w:b/>
          <w:sz w:val="26"/>
          <w:szCs w:val="26"/>
        </w:rPr>
        <w:t>18 547,3</w:t>
      </w:r>
      <w:r w:rsidRPr="00A13AAD">
        <w:rPr>
          <w:i/>
          <w:sz w:val="26"/>
          <w:szCs w:val="26"/>
        </w:rPr>
        <w:t xml:space="preserve"> </w:t>
      </w:r>
      <w:r w:rsidRPr="00A13AAD">
        <w:rPr>
          <w:sz w:val="26"/>
          <w:szCs w:val="26"/>
        </w:rPr>
        <w:t xml:space="preserve">тыс. рублей. Исполнение составило </w:t>
      </w:r>
      <w:r>
        <w:rPr>
          <w:b/>
          <w:sz w:val="26"/>
          <w:szCs w:val="26"/>
        </w:rPr>
        <w:t>17 383,6</w:t>
      </w:r>
      <w:r w:rsidRPr="00A13AAD">
        <w:rPr>
          <w:i/>
          <w:sz w:val="26"/>
          <w:szCs w:val="26"/>
        </w:rPr>
        <w:t xml:space="preserve"> </w:t>
      </w:r>
      <w:r w:rsidRPr="00A13AAD">
        <w:rPr>
          <w:sz w:val="26"/>
          <w:szCs w:val="26"/>
        </w:rPr>
        <w:t xml:space="preserve">тыс. рублей или </w:t>
      </w:r>
      <w:r>
        <w:rPr>
          <w:sz w:val="26"/>
          <w:szCs w:val="26"/>
        </w:rPr>
        <w:t>93,7</w:t>
      </w:r>
      <w:r w:rsidRPr="00A13AAD">
        <w:rPr>
          <w:sz w:val="26"/>
          <w:szCs w:val="26"/>
        </w:rPr>
        <w:t xml:space="preserve"> процента. </w:t>
      </w:r>
      <w:r w:rsidRPr="00063BE3">
        <w:rPr>
          <w:sz w:val="26"/>
          <w:szCs w:val="26"/>
        </w:rPr>
        <w:t>Экономия сложилась в связи с оплатой работ (услуг) по фактически выполненным работам (оказанным услугам)</w:t>
      </w:r>
      <w:r>
        <w:rPr>
          <w:sz w:val="26"/>
          <w:szCs w:val="26"/>
        </w:rPr>
        <w:t xml:space="preserve">, </w:t>
      </w:r>
      <w:r w:rsidRPr="00063BE3">
        <w:rPr>
          <w:sz w:val="26"/>
          <w:szCs w:val="26"/>
        </w:rPr>
        <w:t>а также по итогам конкурсных процедур;</w:t>
      </w:r>
    </w:p>
    <w:p w14:paraId="00A1ED8A" w14:textId="77777777" w:rsidR="007B28E6" w:rsidRPr="00A13AAD" w:rsidRDefault="007B28E6" w:rsidP="007B28E6">
      <w:pPr>
        <w:ind w:firstLine="708"/>
        <w:jc w:val="both"/>
        <w:rPr>
          <w:sz w:val="26"/>
          <w:szCs w:val="26"/>
        </w:rPr>
      </w:pPr>
      <w:r w:rsidRPr="00A13AAD">
        <w:rPr>
          <w:i/>
          <w:color w:val="0000FF"/>
          <w:sz w:val="26"/>
          <w:szCs w:val="26"/>
        </w:rPr>
        <w:t xml:space="preserve">- района Кайеркан: </w:t>
      </w:r>
      <w:r w:rsidRPr="00A13AAD">
        <w:rPr>
          <w:b/>
          <w:sz w:val="26"/>
          <w:szCs w:val="26"/>
        </w:rPr>
        <w:t xml:space="preserve">Кайерканскому территориальному управлению Администрации города Норильска </w:t>
      </w:r>
      <w:r w:rsidRPr="00A13AAD">
        <w:rPr>
          <w:sz w:val="26"/>
          <w:szCs w:val="26"/>
        </w:rPr>
        <w:t xml:space="preserve">предусмотрены средства в сумме </w:t>
      </w:r>
      <w:r>
        <w:rPr>
          <w:b/>
          <w:sz w:val="26"/>
          <w:szCs w:val="26"/>
        </w:rPr>
        <w:t>40 132,8</w:t>
      </w:r>
      <w:r w:rsidRPr="00A13AAD">
        <w:rPr>
          <w:i/>
          <w:sz w:val="26"/>
          <w:szCs w:val="26"/>
        </w:rPr>
        <w:t xml:space="preserve"> </w:t>
      </w:r>
      <w:r w:rsidRPr="00A13AAD">
        <w:rPr>
          <w:sz w:val="26"/>
          <w:szCs w:val="26"/>
        </w:rPr>
        <w:t xml:space="preserve">тыс. рублей. Исполнение составило </w:t>
      </w:r>
      <w:r>
        <w:rPr>
          <w:b/>
          <w:sz w:val="26"/>
          <w:szCs w:val="26"/>
        </w:rPr>
        <w:t>37 869,9</w:t>
      </w:r>
      <w:r w:rsidRPr="00A13AAD">
        <w:rPr>
          <w:i/>
          <w:sz w:val="26"/>
          <w:szCs w:val="26"/>
        </w:rPr>
        <w:t xml:space="preserve"> </w:t>
      </w:r>
      <w:r w:rsidRPr="00A13AAD">
        <w:rPr>
          <w:sz w:val="26"/>
          <w:szCs w:val="26"/>
        </w:rPr>
        <w:t xml:space="preserve">тыс. рублей или </w:t>
      </w:r>
      <w:r>
        <w:rPr>
          <w:sz w:val="26"/>
          <w:szCs w:val="26"/>
        </w:rPr>
        <w:t>94,4</w:t>
      </w:r>
      <w:r w:rsidRPr="00A13AAD">
        <w:rPr>
          <w:sz w:val="26"/>
          <w:szCs w:val="26"/>
        </w:rPr>
        <w:t xml:space="preserve"> процента. </w:t>
      </w:r>
      <w:r w:rsidRPr="001C49DF">
        <w:rPr>
          <w:sz w:val="26"/>
          <w:szCs w:val="26"/>
        </w:rPr>
        <w:t>Экономия бюджетных средств сложилась по результатам проведения конкурсных процедур и по фактически выполненным работам</w:t>
      </w:r>
      <w:r>
        <w:rPr>
          <w:sz w:val="26"/>
          <w:szCs w:val="26"/>
        </w:rPr>
        <w:t xml:space="preserve"> </w:t>
      </w:r>
      <w:r w:rsidRPr="00063BE3">
        <w:rPr>
          <w:sz w:val="26"/>
          <w:szCs w:val="26"/>
        </w:rPr>
        <w:t>(оказанным услугам)</w:t>
      </w:r>
      <w:r w:rsidRPr="001C49DF">
        <w:rPr>
          <w:sz w:val="26"/>
          <w:szCs w:val="26"/>
        </w:rPr>
        <w:t>;</w:t>
      </w:r>
      <w:r w:rsidRPr="00A13AAD">
        <w:rPr>
          <w:sz w:val="26"/>
          <w:szCs w:val="26"/>
        </w:rPr>
        <w:t xml:space="preserve"> </w:t>
      </w:r>
    </w:p>
    <w:p w14:paraId="5F22663A" w14:textId="77777777" w:rsidR="007B28E6" w:rsidRPr="00A13AAD" w:rsidRDefault="007B28E6" w:rsidP="007B28E6">
      <w:pPr>
        <w:ind w:firstLine="708"/>
        <w:jc w:val="both"/>
        <w:rPr>
          <w:sz w:val="26"/>
          <w:szCs w:val="26"/>
        </w:rPr>
      </w:pPr>
      <w:r>
        <w:rPr>
          <w:i/>
          <w:color w:val="0000FF"/>
          <w:sz w:val="26"/>
          <w:szCs w:val="26"/>
        </w:rPr>
        <w:t xml:space="preserve">- </w:t>
      </w:r>
      <w:r w:rsidRPr="00A13AAD">
        <w:rPr>
          <w:i/>
          <w:color w:val="0000FF"/>
          <w:sz w:val="26"/>
          <w:szCs w:val="26"/>
        </w:rPr>
        <w:t>поселка Снежногорск:</w:t>
      </w:r>
      <w:r w:rsidRPr="00A13AAD">
        <w:rPr>
          <w:color w:val="0000FF"/>
          <w:sz w:val="26"/>
          <w:szCs w:val="26"/>
        </w:rPr>
        <w:t xml:space="preserve"> </w:t>
      </w:r>
      <w:r w:rsidRPr="00A13AAD">
        <w:rPr>
          <w:b/>
          <w:sz w:val="26"/>
          <w:szCs w:val="26"/>
        </w:rPr>
        <w:t xml:space="preserve">Снежногорскому территориальному управлению Администрации города Норильска </w:t>
      </w:r>
      <w:r w:rsidRPr="00A13AAD">
        <w:rPr>
          <w:sz w:val="26"/>
          <w:szCs w:val="26"/>
        </w:rPr>
        <w:t>предусмотрены средства в</w:t>
      </w:r>
      <w:r w:rsidRPr="00A13AAD">
        <w:rPr>
          <w:b/>
          <w:sz w:val="26"/>
          <w:szCs w:val="26"/>
        </w:rPr>
        <w:t xml:space="preserve"> </w:t>
      </w:r>
      <w:r w:rsidRPr="00A13AAD">
        <w:rPr>
          <w:sz w:val="26"/>
          <w:szCs w:val="26"/>
        </w:rPr>
        <w:t xml:space="preserve">сумме </w:t>
      </w:r>
      <w:r>
        <w:rPr>
          <w:b/>
          <w:sz w:val="26"/>
          <w:szCs w:val="26"/>
        </w:rPr>
        <w:t>5 </w:t>
      </w:r>
      <w:r w:rsidRPr="001C49DF">
        <w:rPr>
          <w:b/>
          <w:sz w:val="26"/>
          <w:szCs w:val="26"/>
        </w:rPr>
        <w:t>257,6</w:t>
      </w:r>
      <w:r w:rsidRPr="001C49DF">
        <w:rPr>
          <w:i/>
          <w:sz w:val="26"/>
          <w:szCs w:val="26"/>
        </w:rPr>
        <w:t xml:space="preserve"> </w:t>
      </w:r>
      <w:r w:rsidRPr="001C49DF">
        <w:rPr>
          <w:sz w:val="26"/>
          <w:szCs w:val="26"/>
        </w:rPr>
        <w:t xml:space="preserve">тыс. рублей. Исполнение составило </w:t>
      </w:r>
      <w:r w:rsidRPr="001C49DF">
        <w:rPr>
          <w:b/>
          <w:sz w:val="26"/>
          <w:szCs w:val="26"/>
        </w:rPr>
        <w:t>4 978,8</w:t>
      </w:r>
      <w:r w:rsidRPr="001C49DF">
        <w:rPr>
          <w:i/>
          <w:sz w:val="26"/>
          <w:szCs w:val="26"/>
        </w:rPr>
        <w:t xml:space="preserve"> </w:t>
      </w:r>
      <w:r w:rsidRPr="001C49DF">
        <w:rPr>
          <w:sz w:val="26"/>
          <w:szCs w:val="26"/>
        </w:rPr>
        <w:t>тыс. рублей или 94,7 процента. Экономия сложилась по результатам проведения конкурсных процедур и по фактически выполненным работам</w:t>
      </w:r>
      <w:r>
        <w:rPr>
          <w:sz w:val="26"/>
          <w:szCs w:val="26"/>
        </w:rPr>
        <w:t xml:space="preserve"> </w:t>
      </w:r>
      <w:r w:rsidRPr="00063BE3">
        <w:rPr>
          <w:sz w:val="26"/>
          <w:szCs w:val="26"/>
        </w:rPr>
        <w:t>(оказанным услугам)</w:t>
      </w:r>
      <w:r>
        <w:rPr>
          <w:sz w:val="26"/>
          <w:szCs w:val="26"/>
        </w:rPr>
        <w:t>.</w:t>
      </w:r>
    </w:p>
    <w:p w14:paraId="45B8A786" w14:textId="77777777" w:rsidR="007B28E6" w:rsidRDefault="007B28E6" w:rsidP="007B28E6">
      <w:pPr>
        <w:ind w:firstLine="708"/>
        <w:rPr>
          <w:b/>
          <w:sz w:val="26"/>
          <w:szCs w:val="26"/>
        </w:rPr>
      </w:pPr>
    </w:p>
    <w:p w14:paraId="57FF8690" w14:textId="77777777" w:rsidR="007B28E6" w:rsidRPr="00A13AAD" w:rsidRDefault="007B28E6" w:rsidP="007B28E6">
      <w:pPr>
        <w:ind w:firstLine="708"/>
        <w:rPr>
          <w:sz w:val="26"/>
          <w:szCs w:val="26"/>
        </w:rPr>
      </w:pPr>
      <w:r w:rsidRPr="00A13AAD">
        <w:rPr>
          <w:b/>
          <w:sz w:val="26"/>
          <w:szCs w:val="26"/>
        </w:rPr>
        <w:t xml:space="preserve">Основное мероприятие 2: </w:t>
      </w:r>
      <w:r w:rsidRPr="00A13AAD">
        <w:rPr>
          <w:sz w:val="26"/>
          <w:szCs w:val="26"/>
        </w:rPr>
        <w:t>«</w:t>
      </w:r>
      <w:r w:rsidRPr="001E4186">
        <w:rPr>
          <w:sz w:val="26"/>
          <w:szCs w:val="26"/>
        </w:rPr>
        <w:t>Обустройство территорий общего пользования муниципального образования город Норильск</w:t>
      </w:r>
      <w:r w:rsidRPr="00A13AAD">
        <w:rPr>
          <w:sz w:val="26"/>
          <w:szCs w:val="26"/>
        </w:rPr>
        <w:t>»</w:t>
      </w:r>
    </w:p>
    <w:p w14:paraId="2CFBBD5D" w14:textId="77777777" w:rsidR="007B28E6" w:rsidRDefault="007B28E6" w:rsidP="007B28E6">
      <w:pPr>
        <w:jc w:val="right"/>
        <w:rPr>
          <w:bCs/>
          <w:sz w:val="26"/>
          <w:szCs w:val="26"/>
        </w:rPr>
      </w:pPr>
    </w:p>
    <w:p w14:paraId="3A8A82D1" w14:textId="77777777" w:rsidR="007B28E6" w:rsidRDefault="007B28E6" w:rsidP="007B28E6">
      <w:pPr>
        <w:jc w:val="right"/>
        <w:rPr>
          <w:bCs/>
          <w:sz w:val="26"/>
          <w:szCs w:val="26"/>
        </w:rPr>
      </w:pPr>
    </w:p>
    <w:p w14:paraId="1922234B" w14:textId="77777777" w:rsidR="007B28E6" w:rsidRDefault="007B28E6" w:rsidP="007B28E6">
      <w:pPr>
        <w:jc w:val="right"/>
        <w:rPr>
          <w:bCs/>
          <w:sz w:val="26"/>
          <w:szCs w:val="26"/>
        </w:rPr>
      </w:pPr>
    </w:p>
    <w:p w14:paraId="6413FF52" w14:textId="77777777" w:rsidR="007B28E6" w:rsidRDefault="007B28E6" w:rsidP="007B28E6">
      <w:pPr>
        <w:jc w:val="right"/>
        <w:rPr>
          <w:bCs/>
          <w:sz w:val="26"/>
          <w:szCs w:val="26"/>
        </w:rPr>
      </w:pPr>
    </w:p>
    <w:p w14:paraId="1592B388" w14:textId="77777777" w:rsidR="007B28E6" w:rsidRDefault="007B28E6" w:rsidP="007B28E6">
      <w:pPr>
        <w:jc w:val="right"/>
        <w:rPr>
          <w:bCs/>
          <w:sz w:val="26"/>
          <w:szCs w:val="26"/>
        </w:rPr>
      </w:pPr>
    </w:p>
    <w:p w14:paraId="4C0AD440" w14:textId="77777777" w:rsidR="007B28E6" w:rsidRDefault="007B28E6" w:rsidP="007B28E6">
      <w:pPr>
        <w:jc w:val="right"/>
        <w:rPr>
          <w:bCs/>
          <w:sz w:val="26"/>
          <w:szCs w:val="26"/>
        </w:rPr>
      </w:pPr>
    </w:p>
    <w:p w14:paraId="00DA15B6" w14:textId="79299BC1" w:rsidR="007B28E6" w:rsidRPr="00A13AAD" w:rsidRDefault="008A0C93" w:rsidP="007B28E6">
      <w:pPr>
        <w:jc w:val="right"/>
        <w:rPr>
          <w:bCs/>
          <w:sz w:val="26"/>
          <w:szCs w:val="26"/>
        </w:rPr>
      </w:pPr>
      <w:r>
        <w:rPr>
          <w:bCs/>
          <w:sz w:val="26"/>
          <w:szCs w:val="26"/>
        </w:rPr>
        <w:t xml:space="preserve">Таблица </w:t>
      </w:r>
      <w:r w:rsidR="00E812AC">
        <w:rPr>
          <w:bCs/>
          <w:sz w:val="26"/>
          <w:szCs w:val="26"/>
        </w:rPr>
        <w:t>50</w:t>
      </w:r>
      <w:r w:rsidR="007B28E6" w:rsidRPr="00A13AAD">
        <w:rPr>
          <w:bCs/>
          <w:sz w:val="26"/>
          <w:szCs w:val="26"/>
        </w:rPr>
        <w:t xml:space="preserve"> </w:t>
      </w:r>
    </w:p>
    <w:p w14:paraId="497FA0F6" w14:textId="77777777" w:rsidR="007B28E6" w:rsidRPr="00A13AAD" w:rsidRDefault="007B28E6" w:rsidP="007B28E6">
      <w:pPr>
        <w:ind w:firstLine="720"/>
        <w:jc w:val="right"/>
        <w:rPr>
          <w:bCs/>
          <w:sz w:val="26"/>
          <w:szCs w:val="26"/>
        </w:rPr>
      </w:pPr>
      <w:r w:rsidRPr="00A13AAD">
        <w:rPr>
          <w:bCs/>
          <w:sz w:val="26"/>
          <w:szCs w:val="26"/>
        </w:rPr>
        <w:t>тыс. рублей</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23"/>
        <w:gridCol w:w="3767"/>
        <w:gridCol w:w="708"/>
        <w:gridCol w:w="1701"/>
        <w:gridCol w:w="1701"/>
        <w:gridCol w:w="986"/>
      </w:tblGrid>
      <w:tr w:rsidR="007B28E6" w:rsidRPr="00A13AAD" w14:paraId="4BE125AD" w14:textId="77777777" w:rsidTr="007B28E6">
        <w:trPr>
          <w:tblHeader/>
          <w:jc w:val="center"/>
        </w:trPr>
        <w:tc>
          <w:tcPr>
            <w:tcW w:w="623" w:type="dxa"/>
            <w:vMerge w:val="restart"/>
            <w:vAlign w:val="center"/>
          </w:tcPr>
          <w:p w14:paraId="404EDFE6" w14:textId="77777777" w:rsidR="007B28E6" w:rsidRPr="0006328B" w:rsidRDefault="007B28E6" w:rsidP="007B28E6">
            <w:pPr>
              <w:jc w:val="center"/>
              <w:rPr>
                <w:b/>
                <w:sz w:val="26"/>
                <w:szCs w:val="26"/>
              </w:rPr>
            </w:pPr>
            <w:r w:rsidRPr="0006328B">
              <w:rPr>
                <w:b/>
                <w:bCs/>
                <w:sz w:val="26"/>
                <w:szCs w:val="26"/>
              </w:rPr>
              <w:t>№ п/п</w:t>
            </w:r>
          </w:p>
        </w:tc>
        <w:tc>
          <w:tcPr>
            <w:tcW w:w="3767" w:type="dxa"/>
            <w:vMerge w:val="restart"/>
            <w:vAlign w:val="center"/>
          </w:tcPr>
          <w:p w14:paraId="2CF05A64" w14:textId="77777777" w:rsidR="007B28E6" w:rsidRPr="0006328B" w:rsidRDefault="007B28E6" w:rsidP="007B28E6">
            <w:pPr>
              <w:spacing w:before="60" w:after="60"/>
              <w:ind w:left="283"/>
              <w:jc w:val="center"/>
              <w:rPr>
                <w:b/>
                <w:sz w:val="26"/>
                <w:szCs w:val="26"/>
              </w:rPr>
            </w:pPr>
            <w:r w:rsidRPr="0006328B">
              <w:rPr>
                <w:b/>
                <w:sz w:val="26"/>
                <w:szCs w:val="26"/>
              </w:rPr>
              <w:t>Наименование ГРБС</w:t>
            </w:r>
          </w:p>
        </w:tc>
        <w:tc>
          <w:tcPr>
            <w:tcW w:w="708" w:type="dxa"/>
            <w:vMerge w:val="restart"/>
            <w:textDirection w:val="btLr"/>
            <w:vAlign w:val="center"/>
          </w:tcPr>
          <w:p w14:paraId="1BC86E05" w14:textId="77777777" w:rsidR="007B28E6" w:rsidRPr="0006328B" w:rsidRDefault="007B28E6" w:rsidP="007B28E6">
            <w:pPr>
              <w:spacing w:before="60" w:after="60"/>
              <w:ind w:left="283" w:right="113"/>
              <w:rPr>
                <w:b/>
                <w:sz w:val="26"/>
                <w:szCs w:val="26"/>
              </w:rPr>
            </w:pPr>
            <w:r w:rsidRPr="0006328B">
              <w:rPr>
                <w:b/>
                <w:sz w:val="26"/>
                <w:szCs w:val="26"/>
              </w:rPr>
              <w:t>Раздел, подраздел</w:t>
            </w:r>
          </w:p>
        </w:tc>
        <w:tc>
          <w:tcPr>
            <w:tcW w:w="3402" w:type="dxa"/>
            <w:gridSpan w:val="2"/>
            <w:vAlign w:val="center"/>
          </w:tcPr>
          <w:p w14:paraId="7331786D" w14:textId="77777777" w:rsidR="007B28E6" w:rsidRPr="0006328B" w:rsidRDefault="007B28E6" w:rsidP="007B28E6">
            <w:pPr>
              <w:spacing w:before="60" w:after="60"/>
              <w:ind w:left="74"/>
              <w:jc w:val="center"/>
              <w:rPr>
                <w:b/>
                <w:sz w:val="26"/>
                <w:szCs w:val="26"/>
              </w:rPr>
            </w:pPr>
            <w:r w:rsidRPr="0006328B">
              <w:rPr>
                <w:b/>
                <w:sz w:val="26"/>
                <w:szCs w:val="26"/>
              </w:rPr>
              <w:t xml:space="preserve">Объем бюджетных ассигнований </w:t>
            </w:r>
          </w:p>
        </w:tc>
        <w:tc>
          <w:tcPr>
            <w:tcW w:w="986" w:type="dxa"/>
            <w:vMerge w:val="restart"/>
            <w:vAlign w:val="center"/>
          </w:tcPr>
          <w:p w14:paraId="4BE5D9CB" w14:textId="77777777" w:rsidR="007B28E6" w:rsidRPr="0006328B" w:rsidRDefault="007B28E6" w:rsidP="007B28E6">
            <w:pPr>
              <w:spacing w:before="60" w:after="60"/>
              <w:ind w:left="283"/>
              <w:jc w:val="center"/>
              <w:rPr>
                <w:b/>
                <w:sz w:val="26"/>
                <w:szCs w:val="26"/>
              </w:rPr>
            </w:pPr>
            <w:r w:rsidRPr="0006328B">
              <w:rPr>
                <w:b/>
                <w:sz w:val="26"/>
                <w:szCs w:val="26"/>
              </w:rPr>
              <w:t>%</w:t>
            </w:r>
          </w:p>
        </w:tc>
      </w:tr>
      <w:tr w:rsidR="007B28E6" w:rsidRPr="00A13AAD" w14:paraId="40AB9E68" w14:textId="77777777" w:rsidTr="007B28E6">
        <w:trPr>
          <w:trHeight w:val="988"/>
          <w:tblHeader/>
          <w:jc w:val="center"/>
        </w:trPr>
        <w:tc>
          <w:tcPr>
            <w:tcW w:w="623" w:type="dxa"/>
            <w:vMerge/>
            <w:shd w:val="clear" w:color="auto" w:fill="BFBFBF"/>
          </w:tcPr>
          <w:p w14:paraId="176F2B07" w14:textId="77777777" w:rsidR="007B28E6" w:rsidRPr="0006328B" w:rsidRDefault="007B28E6" w:rsidP="007B28E6">
            <w:pPr>
              <w:spacing w:before="60" w:after="60"/>
              <w:ind w:left="283"/>
              <w:rPr>
                <w:b/>
                <w:sz w:val="26"/>
                <w:szCs w:val="26"/>
              </w:rPr>
            </w:pPr>
          </w:p>
        </w:tc>
        <w:tc>
          <w:tcPr>
            <w:tcW w:w="3767" w:type="dxa"/>
            <w:vMerge/>
            <w:shd w:val="clear" w:color="auto" w:fill="BFBFBF"/>
            <w:vAlign w:val="center"/>
          </w:tcPr>
          <w:p w14:paraId="1ED26278" w14:textId="77777777" w:rsidR="007B28E6" w:rsidRPr="0006328B" w:rsidRDefault="007B28E6" w:rsidP="007B28E6">
            <w:pPr>
              <w:spacing w:before="60" w:after="60"/>
              <w:ind w:left="283"/>
              <w:rPr>
                <w:b/>
                <w:sz w:val="26"/>
                <w:szCs w:val="26"/>
              </w:rPr>
            </w:pPr>
          </w:p>
        </w:tc>
        <w:tc>
          <w:tcPr>
            <w:tcW w:w="708" w:type="dxa"/>
            <w:vMerge/>
            <w:shd w:val="clear" w:color="auto" w:fill="BFBFBF"/>
            <w:vAlign w:val="center"/>
          </w:tcPr>
          <w:p w14:paraId="08184E8B" w14:textId="77777777" w:rsidR="007B28E6" w:rsidRPr="0006328B" w:rsidRDefault="007B28E6" w:rsidP="007B28E6">
            <w:pPr>
              <w:spacing w:before="60" w:after="60"/>
              <w:ind w:left="283"/>
              <w:jc w:val="center"/>
              <w:rPr>
                <w:b/>
                <w:bCs/>
                <w:sz w:val="26"/>
                <w:szCs w:val="26"/>
              </w:rPr>
            </w:pPr>
          </w:p>
        </w:tc>
        <w:tc>
          <w:tcPr>
            <w:tcW w:w="1701" w:type="dxa"/>
            <w:shd w:val="clear" w:color="auto" w:fill="FFFFFF" w:themeFill="background1"/>
            <w:vAlign w:val="center"/>
          </w:tcPr>
          <w:p w14:paraId="2789DFC6" w14:textId="77777777" w:rsidR="007B28E6" w:rsidRPr="0006328B" w:rsidRDefault="007B28E6" w:rsidP="007B28E6">
            <w:pPr>
              <w:spacing w:before="60" w:after="60"/>
              <w:ind w:left="74"/>
              <w:jc w:val="center"/>
              <w:rPr>
                <w:b/>
                <w:bCs/>
                <w:sz w:val="26"/>
                <w:szCs w:val="26"/>
              </w:rPr>
            </w:pPr>
            <w:r w:rsidRPr="0006328B">
              <w:rPr>
                <w:b/>
                <w:bCs/>
                <w:sz w:val="26"/>
                <w:szCs w:val="26"/>
              </w:rPr>
              <w:t>Уточненный план</w:t>
            </w:r>
          </w:p>
        </w:tc>
        <w:tc>
          <w:tcPr>
            <w:tcW w:w="1701" w:type="dxa"/>
            <w:shd w:val="clear" w:color="auto" w:fill="FFFFFF" w:themeFill="background1"/>
            <w:vAlign w:val="center"/>
          </w:tcPr>
          <w:p w14:paraId="6F5A6806" w14:textId="77777777" w:rsidR="007B28E6" w:rsidRPr="0006328B" w:rsidRDefault="007B28E6" w:rsidP="007B28E6">
            <w:pPr>
              <w:spacing w:before="60" w:after="60"/>
              <w:ind w:left="74"/>
              <w:jc w:val="center"/>
              <w:rPr>
                <w:b/>
                <w:bCs/>
                <w:sz w:val="26"/>
                <w:szCs w:val="26"/>
              </w:rPr>
            </w:pPr>
            <w:r w:rsidRPr="0006328B">
              <w:rPr>
                <w:b/>
                <w:bCs/>
                <w:sz w:val="26"/>
                <w:szCs w:val="26"/>
              </w:rPr>
              <w:t>Исполнение</w:t>
            </w:r>
          </w:p>
        </w:tc>
        <w:tc>
          <w:tcPr>
            <w:tcW w:w="986" w:type="dxa"/>
            <w:vMerge/>
            <w:shd w:val="clear" w:color="auto" w:fill="FFFFFF" w:themeFill="background1"/>
            <w:vAlign w:val="center"/>
          </w:tcPr>
          <w:p w14:paraId="7A5597C0" w14:textId="77777777" w:rsidR="007B28E6" w:rsidRPr="0006328B" w:rsidRDefault="007B28E6" w:rsidP="007B28E6">
            <w:pPr>
              <w:spacing w:before="60" w:after="60"/>
              <w:ind w:left="283"/>
              <w:jc w:val="center"/>
              <w:rPr>
                <w:b/>
                <w:bCs/>
                <w:sz w:val="26"/>
                <w:szCs w:val="26"/>
              </w:rPr>
            </w:pPr>
          </w:p>
        </w:tc>
      </w:tr>
      <w:tr w:rsidR="007B28E6" w:rsidRPr="00A13AAD" w14:paraId="2FAF7631" w14:textId="77777777" w:rsidTr="007B28E6">
        <w:trPr>
          <w:jc w:val="center"/>
        </w:trPr>
        <w:tc>
          <w:tcPr>
            <w:tcW w:w="623" w:type="dxa"/>
            <w:shd w:val="clear" w:color="auto" w:fill="BFBFBF"/>
          </w:tcPr>
          <w:p w14:paraId="12E8C6CA" w14:textId="77777777" w:rsidR="007B28E6" w:rsidRPr="0006328B" w:rsidRDefault="007B28E6" w:rsidP="007B28E6">
            <w:pPr>
              <w:spacing w:before="60" w:after="60"/>
              <w:ind w:left="283"/>
              <w:rPr>
                <w:b/>
                <w:sz w:val="26"/>
                <w:szCs w:val="26"/>
              </w:rPr>
            </w:pPr>
          </w:p>
        </w:tc>
        <w:tc>
          <w:tcPr>
            <w:tcW w:w="3767" w:type="dxa"/>
            <w:shd w:val="clear" w:color="auto" w:fill="BFBFBF"/>
            <w:vAlign w:val="center"/>
          </w:tcPr>
          <w:p w14:paraId="071EE00B" w14:textId="77777777" w:rsidR="007B28E6" w:rsidRPr="0006328B" w:rsidRDefault="007B28E6" w:rsidP="007B28E6">
            <w:pPr>
              <w:spacing w:before="60" w:after="60"/>
              <w:ind w:left="283"/>
              <w:rPr>
                <w:b/>
                <w:sz w:val="26"/>
                <w:szCs w:val="26"/>
              </w:rPr>
            </w:pPr>
            <w:r w:rsidRPr="0006328B">
              <w:rPr>
                <w:b/>
                <w:sz w:val="26"/>
                <w:szCs w:val="26"/>
              </w:rPr>
              <w:t>ВСЕГО:</w:t>
            </w:r>
          </w:p>
        </w:tc>
        <w:tc>
          <w:tcPr>
            <w:tcW w:w="708" w:type="dxa"/>
            <w:shd w:val="clear" w:color="auto" w:fill="BFBFBF"/>
            <w:vAlign w:val="center"/>
          </w:tcPr>
          <w:p w14:paraId="4685C35D" w14:textId="77777777" w:rsidR="007B28E6" w:rsidRPr="0006328B" w:rsidRDefault="007B28E6" w:rsidP="007B28E6">
            <w:pPr>
              <w:spacing w:before="60" w:after="60"/>
              <w:ind w:left="283"/>
              <w:jc w:val="center"/>
              <w:rPr>
                <w:b/>
                <w:bCs/>
                <w:sz w:val="26"/>
                <w:szCs w:val="26"/>
              </w:rPr>
            </w:pPr>
          </w:p>
        </w:tc>
        <w:tc>
          <w:tcPr>
            <w:tcW w:w="1701" w:type="dxa"/>
            <w:shd w:val="clear" w:color="auto" w:fill="BFBFBF"/>
            <w:vAlign w:val="center"/>
          </w:tcPr>
          <w:p w14:paraId="14A49790" w14:textId="77777777" w:rsidR="007B28E6" w:rsidRPr="0006328B" w:rsidRDefault="007B28E6" w:rsidP="007B28E6">
            <w:pPr>
              <w:spacing w:before="60" w:after="60"/>
              <w:ind w:left="283"/>
              <w:jc w:val="center"/>
              <w:rPr>
                <w:b/>
                <w:sz w:val="26"/>
                <w:szCs w:val="26"/>
              </w:rPr>
            </w:pPr>
            <w:r>
              <w:rPr>
                <w:b/>
                <w:sz w:val="26"/>
                <w:szCs w:val="26"/>
              </w:rPr>
              <w:t>294 576,1</w:t>
            </w:r>
          </w:p>
        </w:tc>
        <w:tc>
          <w:tcPr>
            <w:tcW w:w="1701" w:type="dxa"/>
            <w:shd w:val="clear" w:color="auto" w:fill="BFBFBF"/>
            <w:vAlign w:val="center"/>
          </w:tcPr>
          <w:p w14:paraId="09571B73" w14:textId="77777777" w:rsidR="007B28E6" w:rsidRPr="0006328B" w:rsidRDefault="007B28E6" w:rsidP="007B28E6">
            <w:pPr>
              <w:spacing w:before="60" w:after="60"/>
              <w:ind w:left="283"/>
              <w:jc w:val="center"/>
              <w:rPr>
                <w:b/>
                <w:bCs/>
                <w:sz w:val="26"/>
                <w:szCs w:val="26"/>
              </w:rPr>
            </w:pPr>
            <w:r>
              <w:rPr>
                <w:b/>
                <w:bCs/>
                <w:sz w:val="26"/>
                <w:szCs w:val="26"/>
              </w:rPr>
              <w:t>223 990,9</w:t>
            </w:r>
          </w:p>
        </w:tc>
        <w:tc>
          <w:tcPr>
            <w:tcW w:w="986" w:type="dxa"/>
            <w:shd w:val="clear" w:color="auto" w:fill="BFBFBF"/>
            <w:vAlign w:val="center"/>
          </w:tcPr>
          <w:p w14:paraId="6DC4BDBA" w14:textId="77777777" w:rsidR="007B28E6" w:rsidRPr="0006328B" w:rsidRDefault="007B28E6" w:rsidP="007B28E6">
            <w:pPr>
              <w:spacing w:before="60" w:after="60"/>
              <w:ind w:left="283"/>
              <w:jc w:val="center"/>
              <w:rPr>
                <w:b/>
                <w:bCs/>
                <w:sz w:val="26"/>
                <w:szCs w:val="26"/>
              </w:rPr>
            </w:pPr>
            <w:r>
              <w:rPr>
                <w:b/>
                <w:bCs/>
                <w:sz w:val="26"/>
                <w:szCs w:val="26"/>
              </w:rPr>
              <w:t>76,0</w:t>
            </w:r>
          </w:p>
        </w:tc>
      </w:tr>
      <w:tr w:rsidR="007B28E6" w:rsidRPr="00A13AAD" w14:paraId="5BFEB9D0" w14:textId="77777777" w:rsidTr="007B28E6">
        <w:trPr>
          <w:trHeight w:val="271"/>
          <w:jc w:val="center"/>
        </w:trPr>
        <w:tc>
          <w:tcPr>
            <w:tcW w:w="623" w:type="dxa"/>
          </w:tcPr>
          <w:p w14:paraId="795605BF" w14:textId="77777777" w:rsidR="007B28E6" w:rsidRPr="0006328B" w:rsidRDefault="007B28E6" w:rsidP="007B28E6">
            <w:pPr>
              <w:spacing w:before="60" w:after="60"/>
              <w:ind w:left="283"/>
              <w:rPr>
                <w:i/>
                <w:sz w:val="26"/>
                <w:szCs w:val="26"/>
              </w:rPr>
            </w:pPr>
          </w:p>
        </w:tc>
        <w:tc>
          <w:tcPr>
            <w:tcW w:w="3767" w:type="dxa"/>
          </w:tcPr>
          <w:p w14:paraId="74276951" w14:textId="77777777" w:rsidR="007B28E6" w:rsidRPr="0006328B" w:rsidRDefault="007B28E6" w:rsidP="007B28E6">
            <w:pPr>
              <w:spacing w:before="60" w:after="60"/>
              <w:ind w:left="283"/>
              <w:rPr>
                <w:i/>
                <w:sz w:val="26"/>
                <w:szCs w:val="26"/>
              </w:rPr>
            </w:pPr>
            <w:r w:rsidRPr="0006328B">
              <w:rPr>
                <w:i/>
                <w:sz w:val="26"/>
                <w:szCs w:val="26"/>
              </w:rPr>
              <w:t>в том числе:</w:t>
            </w:r>
          </w:p>
        </w:tc>
        <w:tc>
          <w:tcPr>
            <w:tcW w:w="708" w:type="dxa"/>
          </w:tcPr>
          <w:p w14:paraId="27004F39" w14:textId="77777777" w:rsidR="007B28E6" w:rsidRPr="0006328B" w:rsidRDefault="007B28E6" w:rsidP="007B28E6">
            <w:pPr>
              <w:spacing w:before="60" w:after="60"/>
              <w:ind w:left="283"/>
              <w:jc w:val="center"/>
              <w:rPr>
                <w:b/>
                <w:sz w:val="26"/>
                <w:szCs w:val="26"/>
              </w:rPr>
            </w:pPr>
          </w:p>
        </w:tc>
        <w:tc>
          <w:tcPr>
            <w:tcW w:w="1701" w:type="dxa"/>
            <w:vAlign w:val="center"/>
          </w:tcPr>
          <w:p w14:paraId="51EC0EDB" w14:textId="77777777" w:rsidR="007B28E6" w:rsidRPr="0006328B" w:rsidRDefault="007B28E6" w:rsidP="007B28E6">
            <w:pPr>
              <w:spacing w:before="60" w:after="60"/>
              <w:ind w:left="283"/>
              <w:jc w:val="center"/>
              <w:rPr>
                <w:b/>
                <w:sz w:val="26"/>
                <w:szCs w:val="26"/>
              </w:rPr>
            </w:pPr>
          </w:p>
        </w:tc>
        <w:tc>
          <w:tcPr>
            <w:tcW w:w="1701" w:type="dxa"/>
          </w:tcPr>
          <w:p w14:paraId="6802B688" w14:textId="77777777" w:rsidR="007B28E6" w:rsidRPr="0006328B" w:rsidRDefault="007B28E6" w:rsidP="007B28E6">
            <w:pPr>
              <w:spacing w:before="60" w:after="60"/>
              <w:ind w:left="283"/>
              <w:jc w:val="center"/>
              <w:rPr>
                <w:b/>
                <w:sz w:val="26"/>
                <w:szCs w:val="26"/>
              </w:rPr>
            </w:pPr>
          </w:p>
        </w:tc>
        <w:tc>
          <w:tcPr>
            <w:tcW w:w="986" w:type="dxa"/>
          </w:tcPr>
          <w:p w14:paraId="4B216A7A" w14:textId="77777777" w:rsidR="007B28E6" w:rsidRPr="0006328B" w:rsidRDefault="007B28E6" w:rsidP="007B28E6">
            <w:pPr>
              <w:spacing w:before="60" w:after="60"/>
              <w:ind w:left="283"/>
              <w:jc w:val="center"/>
              <w:rPr>
                <w:b/>
                <w:sz w:val="26"/>
                <w:szCs w:val="26"/>
              </w:rPr>
            </w:pPr>
          </w:p>
        </w:tc>
      </w:tr>
      <w:tr w:rsidR="007B28E6" w:rsidRPr="00A13AAD" w14:paraId="5CAE828B" w14:textId="77777777" w:rsidTr="007B28E6">
        <w:trPr>
          <w:jc w:val="center"/>
        </w:trPr>
        <w:tc>
          <w:tcPr>
            <w:tcW w:w="623" w:type="dxa"/>
            <w:vMerge w:val="restart"/>
            <w:vAlign w:val="center"/>
          </w:tcPr>
          <w:p w14:paraId="562B4531" w14:textId="77777777" w:rsidR="007B28E6" w:rsidRPr="0006328B" w:rsidRDefault="007B28E6" w:rsidP="007B28E6">
            <w:pPr>
              <w:spacing w:before="60" w:after="60"/>
              <w:ind w:left="283"/>
              <w:rPr>
                <w:i/>
                <w:color w:val="0000CC"/>
                <w:sz w:val="26"/>
                <w:szCs w:val="26"/>
              </w:rPr>
            </w:pPr>
            <w:r w:rsidRPr="0006328B">
              <w:rPr>
                <w:i/>
                <w:color w:val="0000CC"/>
                <w:sz w:val="26"/>
                <w:szCs w:val="26"/>
              </w:rPr>
              <w:t>1.</w:t>
            </w:r>
          </w:p>
        </w:tc>
        <w:tc>
          <w:tcPr>
            <w:tcW w:w="3767" w:type="dxa"/>
          </w:tcPr>
          <w:p w14:paraId="550A4077" w14:textId="77777777" w:rsidR="007B28E6" w:rsidRPr="0006328B" w:rsidRDefault="007B28E6" w:rsidP="007B28E6">
            <w:pPr>
              <w:spacing w:before="60" w:after="60"/>
              <w:rPr>
                <w:i/>
                <w:color w:val="0000CC"/>
                <w:sz w:val="26"/>
                <w:szCs w:val="26"/>
              </w:rPr>
            </w:pPr>
            <w:r w:rsidRPr="00316D24">
              <w:rPr>
                <w:i/>
                <w:color w:val="0000CC"/>
              </w:rPr>
              <w:t>Управление городского хозяйства Администрации города Норильска (МКУ «Управление жилищно-коммунального хозяйства»)</w:t>
            </w:r>
          </w:p>
        </w:tc>
        <w:tc>
          <w:tcPr>
            <w:tcW w:w="708" w:type="dxa"/>
          </w:tcPr>
          <w:p w14:paraId="05580301" w14:textId="77777777" w:rsidR="007B28E6" w:rsidRPr="0006328B" w:rsidRDefault="007B28E6" w:rsidP="007B28E6">
            <w:pPr>
              <w:spacing w:before="60" w:after="60"/>
              <w:ind w:left="283"/>
              <w:jc w:val="center"/>
              <w:rPr>
                <w:i/>
                <w:color w:val="0000CC"/>
                <w:sz w:val="26"/>
                <w:szCs w:val="26"/>
              </w:rPr>
            </w:pPr>
          </w:p>
        </w:tc>
        <w:tc>
          <w:tcPr>
            <w:tcW w:w="1701" w:type="dxa"/>
            <w:vAlign w:val="center"/>
          </w:tcPr>
          <w:p w14:paraId="1C77F4D0" w14:textId="77777777" w:rsidR="007B28E6" w:rsidRPr="0006328B" w:rsidRDefault="007B28E6" w:rsidP="007B28E6">
            <w:pPr>
              <w:spacing w:before="60" w:after="60"/>
              <w:ind w:left="283"/>
              <w:jc w:val="center"/>
              <w:rPr>
                <w:i/>
                <w:color w:val="0000CC"/>
                <w:sz w:val="26"/>
                <w:szCs w:val="26"/>
              </w:rPr>
            </w:pPr>
            <w:r>
              <w:rPr>
                <w:i/>
                <w:color w:val="0000CC"/>
                <w:sz w:val="26"/>
                <w:szCs w:val="26"/>
              </w:rPr>
              <w:t>191 788,1</w:t>
            </w:r>
          </w:p>
        </w:tc>
        <w:tc>
          <w:tcPr>
            <w:tcW w:w="1701" w:type="dxa"/>
            <w:vAlign w:val="center"/>
          </w:tcPr>
          <w:p w14:paraId="40F792EC" w14:textId="77777777" w:rsidR="007B28E6" w:rsidRPr="0006328B" w:rsidRDefault="007B28E6" w:rsidP="007B28E6">
            <w:pPr>
              <w:spacing w:before="60" w:after="60"/>
              <w:ind w:left="283"/>
              <w:jc w:val="center"/>
              <w:rPr>
                <w:i/>
                <w:color w:val="0000CC"/>
                <w:sz w:val="26"/>
                <w:szCs w:val="26"/>
              </w:rPr>
            </w:pPr>
            <w:r>
              <w:rPr>
                <w:i/>
                <w:color w:val="0000CC"/>
                <w:sz w:val="26"/>
                <w:szCs w:val="26"/>
              </w:rPr>
              <w:t>132 918,7</w:t>
            </w:r>
          </w:p>
        </w:tc>
        <w:tc>
          <w:tcPr>
            <w:tcW w:w="986" w:type="dxa"/>
            <w:vAlign w:val="center"/>
          </w:tcPr>
          <w:p w14:paraId="74CC4CE2" w14:textId="77777777" w:rsidR="007B28E6" w:rsidRPr="0006328B" w:rsidRDefault="007B28E6" w:rsidP="007B28E6">
            <w:pPr>
              <w:spacing w:before="60" w:after="60"/>
              <w:ind w:left="283"/>
              <w:jc w:val="center"/>
              <w:rPr>
                <w:i/>
                <w:color w:val="0000CC"/>
                <w:sz w:val="26"/>
                <w:szCs w:val="26"/>
              </w:rPr>
            </w:pPr>
            <w:r>
              <w:rPr>
                <w:i/>
                <w:color w:val="0000CC"/>
                <w:sz w:val="26"/>
                <w:szCs w:val="26"/>
              </w:rPr>
              <w:t>69,3</w:t>
            </w:r>
          </w:p>
        </w:tc>
      </w:tr>
      <w:tr w:rsidR="007B28E6" w:rsidRPr="00A13AAD" w14:paraId="2CCF5580" w14:textId="77777777" w:rsidTr="007B28E6">
        <w:trPr>
          <w:trHeight w:val="480"/>
          <w:jc w:val="center"/>
        </w:trPr>
        <w:tc>
          <w:tcPr>
            <w:tcW w:w="623" w:type="dxa"/>
            <w:vMerge/>
          </w:tcPr>
          <w:p w14:paraId="2DD305DC" w14:textId="77777777" w:rsidR="007B28E6" w:rsidRPr="0006328B" w:rsidRDefault="007B28E6" w:rsidP="007B28E6">
            <w:pPr>
              <w:spacing w:before="60" w:after="60"/>
              <w:ind w:left="283"/>
              <w:rPr>
                <w:i/>
                <w:color w:val="0000CC"/>
                <w:sz w:val="26"/>
                <w:szCs w:val="26"/>
              </w:rPr>
            </w:pPr>
          </w:p>
        </w:tc>
        <w:tc>
          <w:tcPr>
            <w:tcW w:w="3767" w:type="dxa"/>
          </w:tcPr>
          <w:p w14:paraId="139489F6" w14:textId="77777777" w:rsidR="007B28E6" w:rsidRPr="0006328B" w:rsidRDefault="007B28E6" w:rsidP="007B28E6">
            <w:pPr>
              <w:spacing w:before="60" w:after="60"/>
              <w:ind w:left="283"/>
              <w:rPr>
                <w:i/>
                <w:sz w:val="26"/>
                <w:szCs w:val="26"/>
              </w:rPr>
            </w:pPr>
            <w:r w:rsidRPr="0006328B">
              <w:rPr>
                <w:i/>
                <w:sz w:val="26"/>
                <w:szCs w:val="26"/>
              </w:rPr>
              <w:t>- средства местного бюджета</w:t>
            </w:r>
          </w:p>
        </w:tc>
        <w:tc>
          <w:tcPr>
            <w:tcW w:w="708" w:type="dxa"/>
            <w:vAlign w:val="center"/>
          </w:tcPr>
          <w:p w14:paraId="447D6F52" w14:textId="77777777" w:rsidR="007B28E6" w:rsidRPr="0006328B" w:rsidRDefault="007B28E6" w:rsidP="007B28E6">
            <w:pPr>
              <w:spacing w:before="60" w:after="60"/>
              <w:jc w:val="center"/>
              <w:rPr>
                <w:i/>
                <w:sz w:val="26"/>
                <w:szCs w:val="26"/>
              </w:rPr>
            </w:pPr>
            <w:r>
              <w:rPr>
                <w:i/>
                <w:sz w:val="26"/>
                <w:szCs w:val="26"/>
              </w:rPr>
              <w:t>0503</w:t>
            </w:r>
          </w:p>
        </w:tc>
        <w:tc>
          <w:tcPr>
            <w:tcW w:w="1701" w:type="dxa"/>
            <w:vAlign w:val="center"/>
          </w:tcPr>
          <w:p w14:paraId="1B24652C" w14:textId="77777777" w:rsidR="007B28E6" w:rsidRPr="0006328B" w:rsidRDefault="007B28E6" w:rsidP="007B28E6">
            <w:pPr>
              <w:spacing w:before="60" w:after="60"/>
              <w:ind w:left="283"/>
              <w:jc w:val="center"/>
              <w:rPr>
                <w:i/>
                <w:sz w:val="26"/>
                <w:szCs w:val="26"/>
              </w:rPr>
            </w:pPr>
            <w:r w:rsidRPr="00E22C2A">
              <w:t>191 788,1</w:t>
            </w:r>
          </w:p>
        </w:tc>
        <w:tc>
          <w:tcPr>
            <w:tcW w:w="1701" w:type="dxa"/>
            <w:vAlign w:val="center"/>
          </w:tcPr>
          <w:p w14:paraId="5E4A0E4B" w14:textId="77777777" w:rsidR="007B28E6" w:rsidRPr="0006328B" w:rsidRDefault="007B28E6" w:rsidP="007B28E6">
            <w:pPr>
              <w:spacing w:before="60" w:after="60"/>
              <w:ind w:left="283"/>
              <w:jc w:val="center"/>
              <w:rPr>
                <w:i/>
                <w:sz w:val="26"/>
                <w:szCs w:val="26"/>
              </w:rPr>
            </w:pPr>
            <w:r w:rsidRPr="00E22C2A">
              <w:t>132 918,7</w:t>
            </w:r>
          </w:p>
        </w:tc>
        <w:tc>
          <w:tcPr>
            <w:tcW w:w="986" w:type="dxa"/>
            <w:vAlign w:val="center"/>
          </w:tcPr>
          <w:p w14:paraId="5A132DC2" w14:textId="77777777" w:rsidR="007B28E6" w:rsidRPr="0006328B" w:rsidRDefault="007B28E6" w:rsidP="007B28E6">
            <w:pPr>
              <w:spacing w:before="60" w:after="60"/>
              <w:ind w:left="283"/>
              <w:jc w:val="center"/>
              <w:rPr>
                <w:i/>
                <w:sz w:val="26"/>
                <w:szCs w:val="26"/>
              </w:rPr>
            </w:pPr>
            <w:r w:rsidRPr="00E22C2A">
              <w:t>69,3</w:t>
            </w:r>
          </w:p>
        </w:tc>
      </w:tr>
      <w:tr w:rsidR="007B28E6" w:rsidRPr="00A13AAD" w14:paraId="28CDB15A" w14:textId="77777777" w:rsidTr="007B28E6">
        <w:trPr>
          <w:trHeight w:val="210"/>
          <w:jc w:val="center"/>
        </w:trPr>
        <w:tc>
          <w:tcPr>
            <w:tcW w:w="623" w:type="dxa"/>
            <w:vMerge w:val="restart"/>
          </w:tcPr>
          <w:p w14:paraId="290FEA2A" w14:textId="77777777" w:rsidR="007B28E6" w:rsidRPr="0006328B" w:rsidRDefault="007B28E6" w:rsidP="007B28E6">
            <w:pPr>
              <w:spacing w:before="60" w:after="60"/>
              <w:ind w:left="283"/>
              <w:rPr>
                <w:i/>
                <w:color w:val="0000CC"/>
                <w:sz w:val="26"/>
                <w:szCs w:val="26"/>
              </w:rPr>
            </w:pPr>
          </w:p>
          <w:p w14:paraId="62971EDA" w14:textId="77777777" w:rsidR="007B28E6" w:rsidRPr="0006328B" w:rsidRDefault="007B28E6" w:rsidP="007B28E6">
            <w:pPr>
              <w:spacing w:before="60" w:after="60"/>
              <w:ind w:left="283"/>
              <w:rPr>
                <w:i/>
                <w:color w:val="0000CC"/>
                <w:sz w:val="26"/>
                <w:szCs w:val="26"/>
              </w:rPr>
            </w:pPr>
            <w:r w:rsidRPr="0006328B">
              <w:rPr>
                <w:i/>
                <w:color w:val="0000CC"/>
                <w:sz w:val="26"/>
                <w:szCs w:val="26"/>
              </w:rPr>
              <w:t>2.</w:t>
            </w:r>
          </w:p>
        </w:tc>
        <w:tc>
          <w:tcPr>
            <w:tcW w:w="3767" w:type="dxa"/>
          </w:tcPr>
          <w:p w14:paraId="5A8789FA" w14:textId="77777777" w:rsidR="007B28E6" w:rsidRPr="0006328B" w:rsidRDefault="007B28E6" w:rsidP="007B28E6">
            <w:pPr>
              <w:spacing w:before="60" w:after="60"/>
              <w:rPr>
                <w:i/>
                <w:sz w:val="26"/>
                <w:szCs w:val="26"/>
              </w:rPr>
            </w:pPr>
            <w:r w:rsidRPr="00447F28">
              <w:rPr>
                <w:i/>
                <w:color w:val="0000CC"/>
              </w:rPr>
              <w:t>Управление по реновации Администрации города Норильска (МКУ «Управление капитальных ремонтов и строительства»)</w:t>
            </w:r>
          </w:p>
        </w:tc>
        <w:tc>
          <w:tcPr>
            <w:tcW w:w="708" w:type="dxa"/>
            <w:vAlign w:val="center"/>
          </w:tcPr>
          <w:p w14:paraId="1CC53488" w14:textId="77777777" w:rsidR="007B28E6" w:rsidRPr="0006328B" w:rsidRDefault="007B28E6" w:rsidP="007B28E6">
            <w:pPr>
              <w:spacing w:before="60" w:after="60"/>
              <w:ind w:left="283"/>
              <w:jc w:val="center"/>
              <w:rPr>
                <w:i/>
                <w:sz w:val="26"/>
                <w:szCs w:val="26"/>
              </w:rPr>
            </w:pPr>
          </w:p>
        </w:tc>
        <w:tc>
          <w:tcPr>
            <w:tcW w:w="1701" w:type="dxa"/>
          </w:tcPr>
          <w:p w14:paraId="547D10C8" w14:textId="77777777" w:rsidR="007B28E6" w:rsidRPr="0006328B" w:rsidRDefault="007B28E6" w:rsidP="007B28E6">
            <w:pPr>
              <w:spacing w:before="60" w:after="60"/>
              <w:ind w:left="283"/>
              <w:jc w:val="center"/>
              <w:rPr>
                <w:i/>
                <w:color w:val="0000CC"/>
                <w:sz w:val="26"/>
                <w:szCs w:val="26"/>
              </w:rPr>
            </w:pPr>
          </w:p>
          <w:p w14:paraId="5CF9BE84" w14:textId="77777777" w:rsidR="007B28E6" w:rsidRPr="0006328B" w:rsidRDefault="007B28E6" w:rsidP="007B28E6">
            <w:pPr>
              <w:spacing w:before="60" w:after="60"/>
              <w:ind w:left="283"/>
              <w:jc w:val="center"/>
              <w:rPr>
                <w:i/>
                <w:color w:val="0000CC"/>
                <w:sz w:val="26"/>
                <w:szCs w:val="26"/>
              </w:rPr>
            </w:pPr>
            <w:r>
              <w:rPr>
                <w:i/>
                <w:color w:val="0000CC"/>
                <w:sz w:val="26"/>
                <w:szCs w:val="26"/>
              </w:rPr>
              <w:t>1 161,2</w:t>
            </w:r>
          </w:p>
        </w:tc>
        <w:tc>
          <w:tcPr>
            <w:tcW w:w="1701" w:type="dxa"/>
          </w:tcPr>
          <w:p w14:paraId="740EC370" w14:textId="77777777" w:rsidR="007B28E6" w:rsidRPr="0006328B" w:rsidRDefault="007B28E6" w:rsidP="007B28E6">
            <w:pPr>
              <w:spacing w:before="60" w:after="60"/>
              <w:ind w:left="283"/>
              <w:jc w:val="center"/>
              <w:rPr>
                <w:i/>
                <w:color w:val="0000CC"/>
                <w:sz w:val="26"/>
                <w:szCs w:val="26"/>
              </w:rPr>
            </w:pPr>
          </w:p>
          <w:p w14:paraId="756C98B2" w14:textId="77777777" w:rsidR="007B28E6" w:rsidRPr="0006328B" w:rsidRDefault="007B28E6" w:rsidP="007B28E6">
            <w:pPr>
              <w:spacing w:before="60" w:after="60"/>
              <w:ind w:left="283"/>
              <w:jc w:val="center"/>
              <w:rPr>
                <w:i/>
                <w:color w:val="0000CC"/>
                <w:sz w:val="26"/>
                <w:szCs w:val="26"/>
              </w:rPr>
            </w:pPr>
            <w:r>
              <w:rPr>
                <w:i/>
                <w:color w:val="0000CC"/>
                <w:sz w:val="26"/>
                <w:szCs w:val="26"/>
              </w:rPr>
              <w:t>1 161,2</w:t>
            </w:r>
          </w:p>
        </w:tc>
        <w:tc>
          <w:tcPr>
            <w:tcW w:w="986" w:type="dxa"/>
          </w:tcPr>
          <w:p w14:paraId="622ACBFD" w14:textId="77777777" w:rsidR="007B28E6" w:rsidRPr="0006328B" w:rsidRDefault="007B28E6" w:rsidP="007B28E6">
            <w:pPr>
              <w:spacing w:before="60" w:after="60"/>
              <w:ind w:left="283"/>
              <w:jc w:val="center"/>
              <w:rPr>
                <w:i/>
                <w:color w:val="0000CC"/>
                <w:sz w:val="26"/>
                <w:szCs w:val="26"/>
              </w:rPr>
            </w:pPr>
          </w:p>
          <w:p w14:paraId="1EE09555" w14:textId="77777777" w:rsidR="007B28E6" w:rsidRPr="0006328B" w:rsidRDefault="007B28E6" w:rsidP="007B28E6">
            <w:pPr>
              <w:spacing w:before="60" w:after="60"/>
              <w:ind w:left="283"/>
              <w:jc w:val="center"/>
              <w:rPr>
                <w:i/>
                <w:color w:val="0000CC"/>
                <w:sz w:val="26"/>
                <w:szCs w:val="26"/>
              </w:rPr>
            </w:pPr>
            <w:r w:rsidRPr="0006328B">
              <w:rPr>
                <w:i/>
                <w:color w:val="0000CC"/>
                <w:sz w:val="26"/>
                <w:szCs w:val="26"/>
              </w:rPr>
              <w:t>100,0</w:t>
            </w:r>
          </w:p>
        </w:tc>
      </w:tr>
      <w:tr w:rsidR="007B28E6" w:rsidRPr="00A13AAD" w14:paraId="164D9D0A" w14:textId="77777777" w:rsidTr="007B28E6">
        <w:trPr>
          <w:trHeight w:val="210"/>
          <w:jc w:val="center"/>
        </w:trPr>
        <w:tc>
          <w:tcPr>
            <w:tcW w:w="623" w:type="dxa"/>
            <w:vMerge/>
          </w:tcPr>
          <w:p w14:paraId="76198A81" w14:textId="77777777" w:rsidR="007B28E6" w:rsidRPr="0006328B" w:rsidRDefault="007B28E6" w:rsidP="007B28E6">
            <w:pPr>
              <w:spacing w:before="60" w:after="60"/>
              <w:ind w:left="283"/>
              <w:rPr>
                <w:i/>
                <w:color w:val="0000CC"/>
                <w:sz w:val="26"/>
                <w:szCs w:val="26"/>
              </w:rPr>
            </w:pPr>
          </w:p>
        </w:tc>
        <w:tc>
          <w:tcPr>
            <w:tcW w:w="3767" w:type="dxa"/>
          </w:tcPr>
          <w:p w14:paraId="4CE37BA3" w14:textId="77777777" w:rsidR="007B28E6" w:rsidRPr="0006328B" w:rsidRDefault="007B28E6" w:rsidP="007B28E6">
            <w:pPr>
              <w:spacing w:before="60" w:after="60"/>
              <w:ind w:left="283"/>
              <w:rPr>
                <w:i/>
                <w:sz w:val="26"/>
                <w:szCs w:val="26"/>
              </w:rPr>
            </w:pPr>
            <w:r w:rsidRPr="0006328B">
              <w:rPr>
                <w:i/>
                <w:sz w:val="26"/>
                <w:szCs w:val="26"/>
              </w:rPr>
              <w:t>- средства местного бюджета</w:t>
            </w:r>
          </w:p>
        </w:tc>
        <w:tc>
          <w:tcPr>
            <w:tcW w:w="708" w:type="dxa"/>
            <w:vAlign w:val="center"/>
          </w:tcPr>
          <w:p w14:paraId="4E0AF0F5" w14:textId="77777777" w:rsidR="007B28E6" w:rsidRPr="0006328B" w:rsidRDefault="007B28E6" w:rsidP="007B28E6">
            <w:pPr>
              <w:spacing w:before="60" w:after="60"/>
              <w:jc w:val="center"/>
              <w:rPr>
                <w:i/>
                <w:sz w:val="26"/>
                <w:szCs w:val="26"/>
              </w:rPr>
            </w:pPr>
            <w:r w:rsidRPr="0006328B">
              <w:rPr>
                <w:i/>
                <w:sz w:val="26"/>
                <w:szCs w:val="26"/>
              </w:rPr>
              <w:t>0503</w:t>
            </w:r>
          </w:p>
        </w:tc>
        <w:tc>
          <w:tcPr>
            <w:tcW w:w="1701" w:type="dxa"/>
            <w:vAlign w:val="center"/>
          </w:tcPr>
          <w:p w14:paraId="14CAD18E" w14:textId="77777777" w:rsidR="007B28E6" w:rsidRPr="0006328B" w:rsidRDefault="007B28E6" w:rsidP="007B28E6">
            <w:pPr>
              <w:spacing w:before="60" w:after="60"/>
              <w:ind w:left="283"/>
              <w:jc w:val="center"/>
              <w:rPr>
                <w:i/>
                <w:sz w:val="26"/>
                <w:szCs w:val="26"/>
              </w:rPr>
            </w:pPr>
            <w:r>
              <w:rPr>
                <w:i/>
                <w:sz w:val="26"/>
                <w:szCs w:val="26"/>
              </w:rPr>
              <w:t>1 161,2</w:t>
            </w:r>
          </w:p>
        </w:tc>
        <w:tc>
          <w:tcPr>
            <w:tcW w:w="1701" w:type="dxa"/>
            <w:vAlign w:val="center"/>
          </w:tcPr>
          <w:p w14:paraId="43D5F34D" w14:textId="77777777" w:rsidR="007B28E6" w:rsidRPr="0006328B" w:rsidRDefault="007B28E6" w:rsidP="007B28E6">
            <w:pPr>
              <w:spacing w:before="60" w:after="60"/>
              <w:ind w:left="283"/>
              <w:jc w:val="center"/>
              <w:rPr>
                <w:i/>
                <w:sz w:val="26"/>
                <w:szCs w:val="26"/>
              </w:rPr>
            </w:pPr>
            <w:r>
              <w:rPr>
                <w:i/>
                <w:sz w:val="26"/>
                <w:szCs w:val="26"/>
              </w:rPr>
              <w:t>1 161,2</w:t>
            </w:r>
          </w:p>
        </w:tc>
        <w:tc>
          <w:tcPr>
            <w:tcW w:w="986" w:type="dxa"/>
            <w:vAlign w:val="center"/>
          </w:tcPr>
          <w:p w14:paraId="01E3AC17" w14:textId="77777777" w:rsidR="007B28E6" w:rsidRPr="0006328B" w:rsidRDefault="007B28E6" w:rsidP="007B28E6">
            <w:pPr>
              <w:spacing w:before="60" w:after="60"/>
              <w:ind w:left="283"/>
              <w:jc w:val="center"/>
              <w:rPr>
                <w:i/>
                <w:sz w:val="26"/>
                <w:szCs w:val="26"/>
              </w:rPr>
            </w:pPr>
            <w:r w:rsidRPr="0006328B">
              <w:rPr>
                <w:i/>
                <w:sz w:val="26"/>
                <w:szCs w:val="26"/>
              </w:rPr>
              <w:t>100,0</w:t>
            </w:r>
          </w:p>
        </w:tc>
      </w:tr>
      <w:tr w:rsidR="007B28E6" w:rsidRPr="00A13AAD" w14:paraId="2B08EA52" w14:textId="77777777" w:rsidTr="007B28E6">
        <w:trPr>
          <w:jc w:val="center"/>
        </w:trPr>
        <w:tc>
          <w:tcPr>
            <w:tcW w:w="623" w:type="dxa"/>
            <w:vAlign w:val="center"/>
          </w:tcPr>
          <w:p w14:paraId="3A8E4255" w14:textId="77777777" w:rsidR="007B28E6" w:rsidRPr="0006328B" w:rsidRDefault="007B28E6" w:rsidP="007B28E6">
            <w:pPr>
              <w:spacing w:before="60" w:after="60"/>
              <w:ind w:left="283"/>
              <w:rPr>
                <w:i/>
                <w:color w:val="0000CC"/>
                <w:sz w:val="26"/>
                <w:szCs w:val="26"/>
              </w:rPr>
            </w:pPr>
            <w:r>
              <w:rPr>
                <w:i/>
                <w:color w:val="0000CC"/>
                <w:sz w:val="26"/>
                <w:szCs w:val="26"/>
              </w:rPr>
              <w:t>3</w:t>
            </w:r>
            <w:r w:rsidRPr="0006328B">
              <w:rPr>
                <w:i/>
                <w:color w:val="0000CC"/>
                <w:sz w:val="26"/>
                <w:szCs w:val="26"/>
              </w:rPr>
              <w:t>.</w:t>
            </w:r>
          </w:p>
        </w:tc>
        <w:tc>
          <w:tcPr>
            <w:tcW w:w="3767" w:type="dxa"/>
          </w:tcPr>
          <w:p w14:paraId="7E937C1C" w14:textId="77777777" w:rsidR="007B28E6" w:rsidRPr="0006328B" w:rsidRDefault="007B28E6" w:rsidP="007B28E6">
            <w:pPr>
              <w:spacing w:before="60" w:after="60"/>
              <w:rPr>
                <w:i/>
                <w:color w:val="0000CC"/>
                <w:sz w:val="26"/>
                <w:szCs w:val="26"/>
              </w:rPr>
            </w:pPr>
            <w:r w:rsidRPr="0006328B">
              <w:rPr>
                <w:i/>
                <w:color w:val="0000CC"/>
                <w:sz w:val="26"/>
                <w:szCs w:val="26"/>
              </w:rPr>
              <w:t>Талнахское территориальное управление Администрации города Норильска</w:t>
            </w:r>
          </w:p>
        </w:tc>
        <w:tc>
          <w:tcPr>
            <w:tcW w:w="708" w:type="dxa"/>
          </w:tcPr>
          <w:p w14:paraId="7B0D3814" w14:textId="77777777" w:rsidR="007B28E6" w:rsidRPr="0006328B" w:rsidRDefault="007B28E6" w:rsidP="007B28E6">
            <w:pPr>
              <w:spacing w:before="60" w:after="60"/>
              <w:ind w:left="283"/>
              <w:jc w:val="center"/>
              <w:rPr>
                <w:i/>
                <w:color w:val="0000CC"/>
                <w:sz w:val="26"/>
                <w:szCs w:val="26"/>
              </w:rPr>
            </w:pPr>
          </w:p>
        </w:tc>
        <w:tc>
          <w:tcPr>
            <w:tcW w:w="1701" w:type="dxa"/>
            <w:vAlign w:val="center"/>
          </w:tcPr>
          <w:p w14:paraId="452D457C" w14:textId="77777777" w:rsidR="007B28E6" w:rsidRPr="0006328B" w:rsidRDefault="007B28E6" w:rsidP="007B28E6">
            <w:pPr>
              <w:spacing w:before="60" w:after="60"/>
              <w:ind w:left="283"/>
              <w:jc w:val="center"/>
              <w:rPr>
                <w:i/>
                <w:color w:val="0000CC"/>
                <w:sz w:val="26"/>
                <w:szCs w:val="26"/>
              </w:rPr>
            </w:pPr>
            <w:r>
              <w:rPr>
                <w:i/>
                <w:color w:val="0000CC"/>
                <w:sz w:val="26"/>
                <w:szCs w:val="26"/>
              </w:rPr>
              <w:t>32 973,2</w:t>
            </w:r>
          </w:p>
        </w:tc>
        <w:tc>
          <w:tcPr>
            <w:tcW w:w="1701" w:type="dxa"/>
            <w:vAlign w:val="center"/>
          </w:tcPr>
          <w:p w14:paraId="74CF8760" w14:textId="77777777" w:rsidR="007B28E6" w:rsidRPr="0006328B" w:rsidRDefault="007B28E6" w:rsidP="007B28E6">
            <w:pPr>
              <w:spacing w:before="60" w:after="60"/>
              <w:ind w:left="283"/>
              <w:jc w:val="center"/>
              <w:rPr>
                <w:i/>
                <w:color w:val="0000CC"/>
                <w:sz w:val="26"/>
                <w:szCs w:val="26"/>
              </w:rPr>
            </w:pPr>
            <w:r>
              <w:rPr>
                <w:i/>
                <w:color w:val="0000CC"/>
                <w:sz w:val="26"/>
                <w:szCs w:val="26"/>
              </w:rPr>
              <w:t>32 665,6</w:t>
            </w:r>
          </w:p>
        </w:tc>
        <w:tc>
          <w:tcPr>
            <w:tcW w:w="986" w:type="dxa"/>
            <w:vAlign w:val="center"/>
          </w:tcPr>
          <w:p w14:paraId="58896C34" w14:textId="77777777" w:rsidR="007B28E6" w:rsidRPr="0006328B" w:rsidRDefault="007B28E6" w:rsidP="007B28E6">
            <w:pPr>
              <w:spacing w:before="60" w:after="60"/>
              <w:ind w:left="283"/>
              <w:jc w:val="center"/>
              <w:rPr>
                <w:i/>
                <w:color w:val="0000CC"/>
                <w:sz w:val="26"/>
                <w:szCs w:val="26"/>
              </w:rPr>
            </w:pPr>
            <w:r>
              <w:rPr>
                <w:i/>
                <w:color w:val="0000CC"/>
                <w:sz w:val="26"/>
                <w:szCs w:val="26"/>
              </w:rPr>
              <w:t>99,1</w:t>
            </w:r>
          </w:p>
        </w:tc>
      </w:tr>
      <w:tr w:rsidR="007B28E6" w:rsidRPr="00A13AAD" w14:paraId="70B3C826" w14:textId="77777777" w:rsidTr="007B28E6">
        <w:trPr>
          <w:trHeight w:val="756"/>
          <w:jc w:val="center"/>
        </w:trPr>
        <w:tc>
          <w:tcPr>
            <w:tcW w:w="623" w:type="dxa"/>
          </w:tcPr>
          <w:p w14:paraId="1012270E" w14:textId="77777777" w:rsidR="007B28E6" w:rsidRPr="0006328B" w:rsidRDefault="007B28E6" w:rsidP="007B28E6">
            <w:pPr>
              <w:spacing w:before="60" w:after="60"/>
              <w:ind w:left="283"/>
              <w:rPr>
                <w:i/>
                <w:color w:val="0000CC"/>
                <w:sz w:val="26"/>
                <w:szCs w:val="26"/>
              </w:rPr>
            </w:pPr>
          </w:p>
        </w:tc>
        <w:tc>
          <w:tcPr>
            <w:tcW w:w="3767" w:type="dxa"/>
          </w:tcPr>
          <w:p w14:paraId="237100B4" w14:textId="77777777" w:rsidR="007B28E6" w:rsidRPr="0006328B" w:rsidRDefault="007B28E6" w:rsidP="007B28E6">
            <w:pPr>
              <w:spacing w:before="60" w:after="60"/>
              <w:ind w:left="283"/>
              <w:rPr>
                <w:i/>
                <w:sz w:val="26"/>
                <w:szCs w:val="26"/>
              </w:rPr>
            </w:pPr>
            <w:r w:rsidRPr="0006328B">
              <w:rPr>
                <w:i/>
                <w:sz w:val="26"/>
                <w:szCs w:val="26"/>
              </w:rPr>
              <w:t>- средства местного бюджета</w:t>
            </w:r>
          </w:p>
        </w:tc>
        <w:tc>
          <w:tcPr>
            <w:tcW w:w="708" w:type="dxa"/>
            <w:vAlign w:val="center"/>
          </w:tcPr>
          <w:p w14:paraId="4134D135" w14:textId="77777777" w:rsidR="007B28E6" w:rsidRDefault="007B28E6" w:rsidP="007B28E6">
            <w:pPr>
              <w:spacing w:before="60" w:after="60"/>
              <w:jc w:val="center"/>
              <w:rPr>
                <w:i/>
                <w:sz w:val="26"/>
                <w:szCs w:val="26"/>
              </w:rPr>
            </w:pPr>
          </w:p>
          <w:p w14:paraId="224AB399" w14:textId="77777777" w:rsidR="007B28E6" w:rsidRPr="0006328B" w:rsidRDefault="007B28E6" w:rsidP="007B28E6">
            <w:pPr>
              <w:spacing w:before="60" w:after="60"/>
              <w:jc w:val="center"/>
              <w:rPr>
                <w:i/>
                <w:sz w:val="26"/>
                <w:szCs w:val="26"/>
              </w:rPr>
            </w:pPr>
            <w:r w:rsidRPr="0006328B">
              <w:rPr>
                <w:i/>
                <w:sz w:val="26"/>
                <w:szCs w:val="26"/>
              </w:rPr>
              <w:t>0503</w:t>
            </w:r>
          </w:p>
        </w:tc>
        <w:tc>
          <w:tcPr>
            <w:tcW w:w="1701" w:type="dxa"/>
            <w:vAlign w:val="center"/>
          </w:tcPr>
          <w:p w14:paraId="26D8CA27" w14:textId="77777777" w:rsidR="007B28E6" w:rsidRPr="0006328B" w:rsidRDefault="007B28E6" w:rsidP="007B28E6">
            <w:pPr>
              <w:spacing w:before="60" w:after="60"/>
              <w:ind w:left="283"/>
              <w:jc w:val="center"/>
              <w:rPr>
                <w:i/>
                <w:sz w:val="26"/>
                <w:szCs w:val="26"/>
              </w:rPr>
            </w:pPr>
            <w:r w:rsidRPr="00677127">
              <w:t>32 973,2</w:t>
            </w:r>
          </w:p>
        </w:tc>
        <w:tc>
          <w:tcPr>
            <w:tcW w:w="1701" w:type="dxa"/>
            <w:vAlign w:val="center"/>
          </w:tcPr>
          <w:p w14:paraId="65CFFE47" w14:textId="77777777" w:rsidR="007B28E6" w:rsidRPr="0006328B" w:rsidRDefault="007B28E6" w:rsidP="007B28E6">
            <w:pPr>
              <w:spacing w:before="60" w:after="60"/>
              <w:ind w:left="283"/>
              <w:jc w:val="center"/>
              <w:rPr>
                <w:i/>
                <w:sz w:val="26"/>
                <w:szCs w:val="26"/>
              </w:rPr>
            </w:pPr>
            <w:r w:rsidRPr="00677127">
              <w:t>32 665,6</w:t>
            </w:r>
          </w:p>
        </w:tc>
        <w:tc>
          <w:tcPr>
            <w:tcW w:w="986" w:type="dxa"/>
            <w:vAlign w:val="center"/>
          </w:tcPr>
          <w:p w14:paraId="775AC7E6" w14:textId="77777777" w:rsidR="007B28E6" w:rsidRPr="0006328B" w:rsidRDefault="007B28E6" w:rsidP="007B28E6">
            <w:pPr>
              <w:spacing w:before="60" w:after="60"/>
              <w:ind w:left="283"/>
              <w:jc w:val="center"/>
              <w:rPr>
                <w:i/>
                <w:sz w:val="26"/>
                <w:szCs w:val="26"/>
              </w:rPr>
            </w:pPr>
            <w:r w:rsidRPr="00677127">
              <w:t>99,1</w:t>
            </w:r>
          </w:p>
        </w:tc>
      </w:tr>
      <w:tr w:rsidR="007B28E6" w:rsidRPr="00A13AAD" w14:paraId="52F314BC" w14:textId="77777777" w:rsidTr="007B28E6">
        <w:trPr>
          <w:jc w:val="center"/>
        </w:trPr>
        <w:tc>
          <w:tcPr>
            <w:tcW w:w="623" w:type="dxa"/>
            <w:vAlign w:val="center"/>
          </w:tcPr>
          <w:p w14:paraId="3C1254EA" w14:textId="77777777" w:rsidR="007B28E6" w:rsidRPr="0006328B" w:rsidRDefault="007B28E6" w:rsidP="007B28E6">
            <w:pPr>
              <w:spacing w:before="60" w:after="60"/>
              <w:ind w:left="283"/>
              <w:rPr>
                <w:i/>
                <w:color w:val="0000CC"/>
                <w:sz w:val="26"/>
                <w:szCs w:val="26"/>
              </w:rPr>
            </w:pPr>
            <w:r>
              <w:rPr>
                <w:i/>
                <w:color w:val="0000CC"/>
                <w:sz w:val="26"/>
                <w:szCs w:val="26"/>
              </w:rPr>
              <w:t>4</w:t>
            </w:r>
            <w:r w:rsidRPr="0006328B">
              <w:rPr>
                <w:i/>
                <w:color w:val="0000CC"/>
                <w:sz w:val="26"/>
                <w:szCs w:val="26"/>
              </w:rPr>
              <w:t>.</w:t>
            </w:r>
          </w:p>
        </w:tc>
        <w:tc>
          <w:tcPr>
            <w:tcW w:w="3767" w:type="dxa"/>
          </w:tcPr>
          <w:p w14:paraId="26505945" w14:textId="77777777" w:rsidR="007B28E6" w:rsidRPr="0006328B" w:rsidRDefault="007B28E6" w:rsidP="007B28E6">
            <w:pPr>
              <w:spacing w:before="60" w:after="60"/>
              <w:rPr>
                <w:i/>
                <w:color w:val="0000CC"/>
                <w:sz w:val="26"/>
                <w:szCs w:val="26"/>
              </w:rPr>
            </w:pPr>
            <w:r w:rsidRPr="0006328B">
              <w:rPr>
                <w:i/>
                <w:color w:val="0000CC"/>
                <w:sz w:val="26"/>
                <w:szCs w:val="26"/>
              </w:rPr>
              <w:t>Кайерканское территориальное управление Администрации города Норильска</w:t>
            </w:r>
          </w:p>
        </w:tc>
        <w:tc>
          <w:tcPr>
            <w:tcW w:w="708" w:type="dxa"/>
          </w:tcPr>
          <w:p w14:paraId="737D71BF" w14:textId="77777777" w:rsidR="007B28E6" w:rsidRPr="0006328B" w:rsidRDefault="007B28E6" w:rsidP="007B28E6">
            <w:pPr>
              <w:spacing w:before="60" w:after="60"/>
              <w:ind w:left="283"/>
              <w:jc w:val="center"/>
              <w:rPr>
                <w:i/>
                <w:color w:val="0000CC"/>
                <w:sz w:val="26"/>
                <w:szCs w:val="26"/>
              </w:rPr>
            </w:pPr>
          </w:p>
        </w:tc>
        <w:tc>
          <w:tcPr>
            <w:tcW w:w="1701" w:type="dxa"/>
            <w:vAlign w:val="center"/>
          </w:tcPr>
          <w:p w14:paraId="2E81A9BE" w14:textId="77777777" w:rsidR="007B28E6" w:rsidRPr="0006328B" w:rsidRDefault="007B28E6" w:rsidP="007B28E6">
            <w:pPr>
              <w:spacing w:before="60" w:after="60"/>
              <w:ind w:left="283"/>
              <w:jc w:val="center"/>
              <w:rPr>
                <w:i/>
                <w:color w:val="0000FF"/>
                <w:sz w:val="26"/>
                <w:szCs w:val="26"/>
              </w:rPr>
            </w:pPr>
            <w:r>
              <w:rPr>
                <w:i/>
                <w:color w:val="0000FF"/>
                <w:sz w:val="26"/>
                <w:szCs w:val="26"/>
              </w:rPr>
              <w:t>44 783,4</w:t>
            </w:r>
          </w:p>
        </w:tc>
        <w:tc>
          <w:tcPr>
            <w:tcW w:w="1701" w:type="dxa"/>
            <w:vAlign w:val="center"/>
          </w:tcPr>
          <w:p w14:paraId="3F59B384" w14:textId="77777777" w:rsidR="007B28E6" w:rsidRPr="0006328B" w:rsidRDefault="007B28E6" w:rsidP="007B28E6">
            <w:pPr>
              <w:spacing w:before="60" w:after="60"/>
              <w:ind w:left="283"/>
              <w:jc w:val="center"/>
              <w:rPr>
                <w:i/>
                <w:color w:val="0000FF"/>
                <w:sz w:val="26"/>
                <w:szCs w:val="26"/>
              </w:rPr>
            </w:pPr>
            <w:r>
              <w:rPr>
                <w:i/>
                <w:color w:val="0000FF"/>
                <w:sz w:val="26"/>
                <w:szCs w:val="26"/>
              </w:rPr>
              <w:t>33 376,4</w:t>
            </w:r>
          </w:p>
        </w:tc>
        <w:tc>
          <w:tcPr>
            <w:tcW w:w="986" w:type="dxa"/>
            <w:vAlign w:val="center"/>
          </w:tcPr>
          <w:p w14:paraId="6F48B275" w14:textId="77777777" w:rsidR="007B28E6" w:rsidRPr="0006328B" w:rsidRDefault="007B28E6" w:rsidP="007B28E6">
            <w:pPr>
              <w:spacing w:before="60" w:after="60"/>
              <w:ind w:left="283"/>
              <w:jc w:val="center"/>
              <w:rPr>
                <w:i/>
                <w:color w:val="0000FF"/>
                <w:sz w:val="26"/>
                <w:szCs w:val="26"/>
              </w:rPr>
            </w:pPr>
            <w:r>
              <w:rPr>
                <w:i/>
                <w:color w:val="0000FF"/>
                <w:sz w:val="26"/>
                <w:szCs w:val="26"/>
              </w:rPr>
              <w:t>74,5</w:t>
            </w:r>
          </w:p>
        </w:tc>
      </w:tr>
      <w:tr w:rsidR="007B28E6" w:rsidRPr="00A13AAD" w14:paraId="4211DC7D" w14:textId="77777777" w:rsidTr="007B28E6">
        <w:trPr>
          <w:jc w:val="center"/>
        </w:trPr>
        <w:tc>
          <w:tcPr>
            <w:tcW w:w="623" w:type="dxa"/>
          </w:tcPr>
          <w:p w14:paraId="526F4F3B" w14:textId="77777777" w:rsidR="007B28E6" w:rsidRPr="0006328B" w:rsidRDefault="007B28E6" w:rsidP="007B28E6">
            <w:pPr>
              <w:spacing w:before="60" w:after="60"/>
              <w:ind w:left="283"/>
              <w:rPr>
                <w:i/>
                <w:color w:val="0000CC"/>
                <w:sz w:val="26"/>
                <w:szCs w:val="26"/>
              </w:rPr>
            </w:pPr>
          </w:p>
        </w:tc>
        <w:tc>
          <w:tcPr>
            <w:tcW w:w="3767" w:type="dxa"/>
          </w:tcPr>
          <w:p w14:paraId="133F6998" w14:textId="77777777" w:rsidR="007B28E6" w:rsidRPr="0006328B" w:rsidRDefault="007B28E6" w:rsidP="007B28E6">
            <w:pPr>
              <w:spacing w:before="60" w:after="60"/>
              <w:ind w:left="283"/>
              <w:rPr>
                <w:i/>
                <w:sz w:val="26"/>
                <w:szCs w:val="26"/>
              </w:rPr>
            </w:pPr>
            <w:r w:rsidRPr="0006328B">
              <w:rPr>
                <w:i/>
                <w:sz w:val="26"/>
                <w:szCs w:val="26"/>
              </w:rPr>
              <w:t>- средства местного бюджета</w:t>
            </w:r>
          </w:p>
        </w:tc>
        <w:tc>
          <w:tcPr>
            <w:tcW w:w="708" w:type="dxa"/>
            <w:vAlign w:val="center"/>
          </w:tcPr>
          <w:p w14:paraId="02C2B9EC" w14:textId="77777777" w:rsidR="007B28E6" w:rsidRPr="0006328B" w:rsidRDefault="007B28E6" w:rsidP="007B28E6">
            <w:pPr>
              <w:spacing w:before="60" w:after="60"/>
              <w:jc w:val="center"/>
              <w:rPr>
                <w:i/>
                <w:sz w:val="26"/>
                <w:szCs w:val="26"/>
              </w:rPr>
            </w:pPr>
            <w:r>
              <w:rPr>
                <w:i/>
                <w:sz w:val="26"/>
                <w:szCs w:val="26"/>
              </w:rPr>
              <w:t>0503</w:t>
            </w:r>
          </w:p>
        </w:tc>
        <w:tc>
          <w:tcPr>
            <w:tcW w:w="1701" w:type="dxa"/>
            <w:vAlign w:val="center"/>
          </w:tcPr>
          <w:p w14:paraId="03635413" w14:textId="77777777" w:rsidR="007B28E6" w:rsidRPr="0006328B" w:rsidRDefault="007B28E6" w:rsidP="007B28E6">
            <w:pPr>
              <w:spacing w:before="60" w:after="60"/>
              <w:ind w:left="283"/>
              <w:jc w:val="center"/>
              <w:rPr>
                <w:i/>
                <w:sz w:val="26"/>
                <w:szCs w:val="26"/>
              </w:rPr>
            </w:pPr>
            <w:r w:rsidRPr="008E1D4C">
              <w:t>44 783,4</w:t>
            </w:r>
          </w:p>
        </w:tc>
        <w:tc>
          <w:tcPr>
            <w:tcW w:w="1701" w:type="dxa"/>
            <w:vAlign w:val="center"/>
          </w:tcPr>
          <w:p w14:paraId="149D1F5E" w14:textId="77777777" w:rsidR="007B28E6" w:rsidRPr="0006328B" w:rsidRDefault="007B28E6" w:rsidP="007B28E6">
            <w:pPr>
              <w:spacing w:before="60" w:after="60"/>
              <w:ind w:left="283"/>
              <w:jc w:val="center"/>
              <w:rPr>
                <w:i/>
                <w:sz w:val="26"/>
                <w:szCs w:val="26"/>
              </w:rPr>
            </w:pPr>
            <w:r w:rsidRPr="008E1D4C">
              <w:t>33 376,4</w:t>
            </w:r>
          </w:p>
        </w:tc>
        <w:tc>
          <w:tcPr>
            <w:tcW w:w="986" w:type="dxa"/>
            <w:vAlign w:val="center"/>
          </w:tcPr>
          <w:p w14:paraId="6AC92809" w14:textId="77777777" w:rsidR="007B28E6" w:rsidRPr="0006328B" w:rsidRDefault="007B28E6" w:rsidP="007B28E6">
            <w:pPr>
              <w:spacing w:before="60" w:after="60"/>
              <w:ind w:left="283"/>
              <w:jc w:val="center"/>
              <w:rPr>
                <w:i/>
                <w:sz w:val="26"/>
                <w:szCs w:val="26"/>
              </w:rPr>
            </w:pPr>
            <w:r w:rsidRPr="008E1D4C">
              <w:t>74,5</w:t>
            </w:r>
          </w:p>
        </w:tc>
      </w:tr>
      <w:tr w:rsidR="007B28E6" w:rsidRPr="00A13AAD" w14:paraId="6088B82D" w14:textId="77777777" w:rsidTr="007B28E6">
        <w:trPr>
          <w:jc w:val="center"/>
        </w:trPr>
        <w:tc>
          <w:tcPr>
            <w:tcW w:w="623" w:type="dxa"/>
            <w:vAlign w:val="center"/>
          </w:tcPr>
          <w:p w14:paraId="42448957" w14:textId="77777777" w:rsidR="007B28E6" w:rsidRPr="0006328B" w:rsidRDefault="007B28E6" w:rsidP="007B28E6">
            <w:pPr>
              <w:spacing w:before="60" w:after="60"/>
              <w:ind w:left="283"/>
              <w:rPr>
                <w:i/>
                <w:color w:val="0000CC"/>
                <w:sz w:val="26"/>
                <w:szCs w:val="26"/>
              </w:rPr>
            </w:pPr>
            <w:r>
              <w:rPr>
                <w:i/>
                <w:color w:val="0000CC"/>
                <w:sz w:val="26"/>
                <w:szCs w:val="26"/>
              </w:rPr>
              <w:t>5</w:t>
            </w:r>
            <w:r w:rsidRPr="0006328B">
              <w:rPr>
                <w:i/>
                <w:color w:val="0000CC"/>
                <w:sz w:val="26"/>
                <w:szCs w:val="26"/>
              </w:rPr>
              <w:t>.</w:t>
            </w:r>
          </w:p>
        </w:tc>
        <w:tc>
          <w:tcPr>
            <w:tcW w:w="3767" w:type="dxa"/>
          </w:tcPr>
          <w:p w14:paraId="5A55B7F4" w14:textId="77777777" w:rsidR="007B28E6" w:rsidRPr="0006328B" w:rsidRDefault="007B28E6" w:rsidP="007B28E6">
            <w:pPr>
              <w:spacing w:before="60" w:after="60"/>
              <w:rPr>
                <w:i/>
                <w:color w:val="0000CC"/>
                <w:sz w:val="26"/>
                <w:szCs w:val="26"/>
              </w:rPr>
            </w:pPr>
            <w:r w:rsidRPr="0006328B">
              <w:rPr>
                <w:i/>
                <w:color w:val="0000CC"/>
                <w:sz w:val="26"/>
                <w:szCs w:val="26"/>
              </w:rPr>
              <w:t>Снежногорское территориальное управление Администрации города Норильска</w:t>
            </w:r>
          </w:p>
        </w:tc>
        <w:tc>
          <w:tcPr>
            <w:tcW w:w="708" w:type="dxa"/>
          </w:tcPr>
          <w:p w14:paraId="257EF451" w14:textId="77777777" w:rsidR="007B28E6" w:rsidRPr="0006328B" w:rsidRDefault="007B28E6" w:rsidP="007B28E6">
            <w:pPr>
              <w:spacing w:before="60" w:after="60"/>
              <w:ind w:left="283"/>
              <w:jc w:val="center"/>
              <w:rPr>
                <w:i/>
                <w:color w:val="0000CC"/>
                <w:sz w:val="26"/>
                <w:szCs w:val="26"/>
              </w:rPr>
            </w:pPr>
          </w:p>
        </w:tc>
        <w:tc>
          <w:tcPr>
            <w:tcW w:w="1701" w:type="dxa"/>
            <w:vAlign w:val="center"/>
          </w:tcPr>
          <w:p w14:paraId="126F97C1" w14:textId="77777777" w:rsidR="007B28E6" w:rsidRPr="0006328B" w:rsidRDefault="007B28E6" w:rsidP="007B28E6">
            <w:pPr>
              <w:spacing w:before="60" w:after="60"/>
              <w:ind w:left="283"/>
              <w:jc w:val="center"/>
              <w:rPr>
                <w:i/>
                <w:color w:val="0000FF"/>
                <w:sz w:val="26"/>
                <w:szCs w:val="26"/>
              </w:rPr>
            </w:pPr>
            <w:r>
              <w:rPr>
                <w:i/>
                <w:color w:val="0000FF"/>
                <w:sz w:val="26"/>
                <w:szCs w:val="26"/>
              </w:rPr>
              <w:t>23 870,2</w:t>
            </w:r>
          </w:p>
        </w:tc>
        <w:tc>
          <w:tcPr>
            <w:tcW w:w="1701" w:type="dxa"/>
            <w:vAlign w:val="center"/>
          </w:tcPr>
          <w:p w14:paraId="5E1D6FCC" w14:textId="77777777" w:rsidR="007B28E6" w:rsidRPr="0006328B" w:rsidRDefault="007B28E6" w:rsidP="007B28E6">
            <w:pPr>
              <w:spacing w:before="60" w:after="60"/>
              <w:ind w:left="283"/>
              <w:jc w:val="center"/>
              <w:rPr>
                <w:i/>
                <w:color w:val="0000FF"/>
                <w:sz w:val="26"/>
                <w:szCs w:val="26"/>
              </w:rPr>
            </w:pPr>
            <w:r>
              <w:rPr>
                <w:i/>
                <w:color w:val="0000FF"/>
                <w:sz w:val="26"/>
                <w:szCs w:val="26"/>
              </w:rPr>
              <w:t>23 869,0</w:t>
            </w:r>
          </w:p>
        </w:tc>
        <w:tc>
          <w:tcPr>
            <w:tcW w:w="986" w:type="dxa"/>
            <w:vAlign w:val="center"/>
          </w:tcPr>
          <w:p w14:paraId="2A56D727" w14:textId="77777777" w:rsidR="007B28E6" w:rsidRPr="0006328B" w:rsidRDefault="007B28E6" w:rsidP="007B28E6">
            <w:pPr>
              <w:spacing w:before="60" w:after="60"/>
              <w:ind w:left="283"/>
              <w:jc w:val="center"/>
              <w:rPr>
                <w:i/>
                <w:color w:val="0000CC"/>
                <w:sz w:val="26"/>
                <w:szCs w:val="26"/>
              </w:rPr>
            </w:pPr>
            <w:r>
              <w:rPr>
                <w:i/>
                <w:color w:val="0000CC"/>
                <w:sz w:val="26"/>
                <w:szCs w:val="26"/>
              </w:rPr>
              <w:t>100,0</w:t>
            </w:r>
          </w:p>
        </w:tc>
      </w:tr>
      <w:tr w:rsidR="007B28E6" w:rsidRPr="00A13AAD" w14:paraId="5307AB51" w14:textId="77777777" w:rsidTr="007B28E6">
        <w:trPr>
          <w:trHeight w:val="70"/>
          <w:jc w:val="center"/>
        </w:trPr>
        <w:tc>
          <w:tcPr>
            <w:tcW w:w="623" w:type="dxa"/>
          </w:tcPr>
          <w:p w14:paraId="780E7B59" w14:textId="77777777" w:rsidR="007B28E6" w:rsidRPr="0006328B" w:rsidRDefault="007B28E6" w:rsidP="007B28E6">
            <w:pPr>
              <w:spacing w:before="60" w:after="60"/>
              <w:ind w:left="283"/>
              <w:rPr>
                <w:i/>
                <w:color w:val="0000CC"/>
                <w:sz w:val="26"/>
                <w:szCs w:val="26"/>
              </w:rPr>
            </w:pPr>
          </w:p>
        </w:tc>
        <w:tc>
          <w:tcPr>
            <w:tcW w:w="3767" w:type="dxa"/>
          </w:tcPr>
          <w:p w14:paraId="5E9EFFD7" w14:textId="77777777" w:rsidR="007B28E6" w:rsidRPr="0006328B" w:rsidRDefault="007B28E6" w:rsidP="007B28E6">
            <w:pPr>
              <w:spacing w:before="60" w:after="60"/>
              <w:ind w:left="283"/>
              <w:rPr>
                <w:b/>
                <w:i/>
                <w:sz w:val="26"/>
                <w:szCs w:val="26"/>
              </w:rPr>
            </w:pPr>
            <w:r w:rsidRPr="0006328B">
              <w:rPr>
                <w:i/>
                <w:sz w:val="26"/>
                <w:szCs w:val="26"/>
              </w:rPr>
              <w:t>- средства местного бюджета</w:t>
            </w:r>
          </w:p>
        </w:tc>
        <w:tc>
          <w:tcPr>
            <w:tcW w:w="708" w:type="dxa"/>
            <w:vAlign w:val="center"/>
          </w:tcPr>
          <w:p w14:paraId="14C9B459" w14:textId="77777777" w:rsidR="007B28E6" w:rsidRPr="0006328B" w:rsidRDefault="007B28E6" w:rsidP="007B28E6">
            <w:pPr>
              <w:spacing w:before="60" w:after="60"/>
              <w:jc w:val="center"/>
              <w:rPr>
                <w:i/>
                <w:sz w:val="26"/>
                <w:szCs w:val="26"/>
              </w:rPr>
            </w:pPr>
            <w:r w:rsidRPr="0006328B">
              <w:rPr>
                <w:i/>
                <w:sz w:val="26"/>
                <w:szCs w:val="26"/>
              </w:rPr>
              <w:t>0503</w:t>
            </w:r>
          </w:p>
        </w:tc>
        <w:tc>
          <w:tcPr>
            <w:tcW w:w="1701" w:type="dxa"/>
            <w:vAlign w:val="center"/>
          </w:tcPr>
          <w:p w14:paraId="19187AA0" w14:textId="77777777" w:rsidR="007B28E6" w:rsidRPr="0006328B" w:rsidRDefault="007B28E6" w:rsidP="007B28E6">
            <w:pPr>
              <w:spacing w:before="60" w:after="60"/>
              <w:ind w:left="283"/>
              <w:jc w:val="center"/>
              <w:rPr>
                <w:i/>
                <w:sz w:val="26"/>
                <w:szCs w:val="26"/>
              </w:rPr>
            </w:pPr>
            <w:r w:rsidRPr="003D6058">
              <w:t>23 870,2</w:t>
            </w:r>
          </w:p>
        </w:tc>
        <w:tc>
          <w:tcPr>
            <w:tcW w:w="1701" w:type="dxa"/>
            <w:vAlign w:val="center"/>
          </w:tcPr>
          <w:p w14:paraId="5B24F9C1" w14:textId="77777777" w:rsidR="007B28E6" w:rsidRPr="0006328B" w:rsidRDefault="007B28E6" w:rsidP="007B28E6">
            <w:pPr>
              <w:spacing w:before="60" w:after="60"/>
              <w:ind w:left="283"/>
              <w:jc w:val="center"/>
              <w:rPr>
                <w:i/>
                <w:sz w:val="26"/>
                <w:szCs w:val="26"/>
              </w:rPr>
            </w:pPr>
            <w:r w:rsidRPr="003D6058">
              <w:t>23 869,0</w:t>
            </w:r>
          </w:p>
        </w:tc>
        <w:tc>
          <w:tcPr>
            <w:tcW w:w="986" w:type="dxa"/>
            <w:vAlign w:val="center"/>
          </w:tcPr>
          <w:p w14:paraId="348E52B5" w14:textId="77777777" w:rsidR="007B28E6" w:rsidRPr="0006328B" w:rsidRDefault="007B28E6" w:rsidP="007B28E6">
            <w:pPr>
              <w:spacing w:before="60" w:after="60"/>
              <w:ind w:left="283"/>
              <w:jc w:val="center"/>
              <w:rPr>
                <w:i/>
                <w:sz w:val="26"/>
                <w:szCs w:val="26"/>
              </w:rPr>
            </w:pPr>
            <w:r w:rsidRPr="003D6058">
              <w:t>100,0</w:t>
            </w:r>
          </w:p>
        </w:tc>
      </w:tr>
    </w:tbl>
    <w:p w14:paraId="684419CA" w14:textId="77777777" w:rsidR="007B28E6" w:rsidRDefault="007B28E6" w:rsidP="007B28E6">
      <w:pPr>
        <w:spacing w:before="120"/>
        <w:ind w:firstLine="709"/>
        <w:jc w:val="both"/>
        <w:rPr>
          <w:sz w:val="26"/>
          <w:szCs w:val="26"/>
        </w:rPr>
      </w:pPr>
    </w:p>
    <w:p w14:paraId="179E52A5" w14:textId="77777777" w:rsidR="007B28E6" w:rsidRPr="00A13AAD" w:rsidRDefault="007B28E6" w:rsidP="007B28E6">
      <w:pPr>
        <w:spacing w:before="120"/>
        <w:ind w:firstLine="709"/>
        <w:jc w:val="both"/>
        <w:rPr>
          <w:sz w:val="26"/>
          <w:szCs w:val="26"/>
        </w:rPr>
      </w:pPr>
      <w:r w:rsidRPr="00A13AAD">
        <w:rPr>
          <w:sz w:val="26"/>
          <w:szCs w:val="26"/>
        </w:rPr>
        <w:t xml:space="preserve">За счет средств </w:t>
      </w:r>
      <w:r w:rsidRPr="00A13AAD">
        <w:rPr>
          <w:b/>
          <w:sz w:val="26"/>
          <w:szCs w:val="26"/>
        </w:rPr>
        <w:t>местного бюджета</w:t>
      </w:r>
      <w:r w:rsidRPr="00A13AAD">
        <w:rPr>
          <w:sz w:val="26"/>
          <w:szCs w:val="26"/>
        </w:rPr>
        <w:t xml:space="preserve"> включены расходные обязательства на </w:t>
      </w:r>
      <w:r w:rsidRPr="00A13AAD">
        <w:rPr>
          <w:i/>
          <w:color w:val="0000FF"/>
          <w:sz w:val="26"/>
          <w:szCs w:val="26"/>
        </w:rPr>
        <w:t xml:space="preserve"> </w:t>
      </w:r>
      <w:r>
        <w:rPr>
          <w:i/>
          <w:sz w:val="26"/>
          <w:szCs w:val="26"/>
        </w:rPr>
        <w:t>о</w:t>
      </w:r>
      <w:r w:rsidRPr="001A2546">
        <w:rPr>
          <w:i/>
          <w:sz w:val="26"/>
          <w:szCs w:val="26"/>
        </w:rPr>
        <w:t>бустройство территорий общего пользования муниципального образования город Норильск</w:t>
      </w:r>
      <w:r w:rsidRPr="00A13AAD">
        <w:rPr>
          <w:sz w:val="26"/>
          <w:szCs w:val="26"/>
        </w:rPr>
        <w:t>:</w:t>
      </w:r>
    </w:p>
    <w:p w14:paraId="2FD54BE0" w14:textId="77777777" w:rsidR="007B28E6" w:rsidRPr="00A13AAD" w:rsidRDefault="007B28E6" w:rsidP="007B28E6">
      <w:pPr>
        <w:ind w:firstLine="708"/>
        <w:jc w:val="both"/>
        <w:rPr>
          <w:i/>
          <w:color w:val="0000FF"/>
          <w:sz w:val="26"/>
          <w:szCs w:val="26"/>
        </w:rPr>
      </w:pPr>
      <w:r>
        <w:rPr>
          <w:i/>
          <w:color w:val="0000FF"/>
          <w:sz w:val="26"/>
          <w:szCs w:val="26"/>
        </w:rPr>
        <w:t>Н</w:t>
      </w:r>
      <w:r w:rsidRPr="00593F61">
        <w:rPr>
          <w:i/>
          <w:color w:val="0000FF"/>
          <w:sz w:val="26"/>
          <w:szCs w:val="26"/>
        </w:rPr>
        <w:t>а</w:t>
      </w:r>
      <w:r w:rsidRPr="00A13AAD">
        <w:rPr>
          <w:sz w:val="26"/>
          <w:szCs w:val="26"/>
        </w:rPr>
        <w:t xml:space="preserve"> </w:t>
      </w:r>
      <w:r>
        <w:rPr>
          <w:i/>
          <w:color w:val="0000FF"/>
          <w:sz w:val="26"/>
          <w:szCs w:val="26"/>
        </w:rPr>
        <w:t>о</w:t>
      </w:r>
      <w:r w:rsidRPr="001A2546">
        <w:rPr>
          <w:i/>
          <w:color w:val="0000FF"/>
          <w:sz w:val="26"/>
          <w:szCs w:val="26"/>
        </w:rPr>
        <w:t>бустройство территорий общего пользования района Центральный</w:t>
      </w:r>
      <w:r w:rsidRPr="00A13AAD">
        <w:rPr>
          <w:i/>
          <w:color w:val="0000FF"/>
          <w:sz w:val="26"/>
          <w:szCs w:val="26"/>
        </w:rPr>
        <w:t>:</w:t>
      </w:r>
    </w:p>
    <w:p w14:paraId="24CC923D" w14:textId="77777777" w:rsidR="007B28E6" w:rsidRPr="00A13AAD" w:rsidRDefault="007B28E6" w:rsidP="007B28E6">
      <w:pPr>
        <w:ind w:firstLine="708"/>
        <w:jc w:val="both"/>
        <w:rPr>
          <w:sz w:val="26"/>
          <w:szCs w:val="26"/>
        </w:rPr>
      </w:pPr>
      <w:r w:rsidRPr="00175B14">
        <w:rPr>
          <w:b/>
          <w:sz w:val="26"/>
          <w:szCs w:val="26"/>
        </w:rPr>
        <w:t>МКУ «Управление жилищно-коммунального хозяйства»</w:t>
      </w:r>
      <w:r w:rsidRPr="00A13AAD">
        <w:rPr>
          <w:sz w:val="26"/>
          <w:szCs w:val="26"/>
        </w:rPr>
        <w:t xml:space="preserve"> включены расходные обязательства в сумме </w:t>
      </w:r>
      <w:r>
        <w:rPr>
          <w:b/>
          <w:sz w:val="26"/>
          <w:szCs w:val="26"/>
        </w:rPr>
        <w:t>191 788,1</w:t>
      </w:r>
      <w:r w:rsidRPr="00A13AAD">
        <w:rPr>
          <w:b/>
          <w:sz w:val="26"/>
          <w:szCs w:val="26"/>
        </w:rPr>
        <w:t xml:space="preserve"> </w:t>
      </w:r>
      <w:r w:rsidRPr="00A13AAD">
        <w:rPr>
          <w:sz w:val="26"/>
          <w:szCs w:val="26"/>
        </w:rPr>
        <w:t xml:space="preserve">тыс. рублей. Исполнение составило </w:t>
      </w:r>
      <w:r>
        <w:rPr>
          <w:b/>
          <w:sz w:val="26"/>
          <w:szCs w:val="26"/>
        </w:rPr>
        <w:t>132 918,7</w:t>
      </w:r>
      <w:r w:rsidRPr="00A13AAD">
        <w:rPr>
          <w:b/>
          <w:sz w:val="26"/>
          <w:szCs w:val="26"/>
        </w:rPr>
        <w:t xml:space="preserve"> </w:t>
      </w:r>
      <w:r w:rsidRPr="00A13AAD">
        <w:rPr>
          <w:sz w:val="26"/>
          <w:szCs w:val="26"/>
        </w:rPr>
        <w:t xml:space="preserve">тыс. рублей или </w:t>
      </w:r>
      <w:r>
        <w:rPr>
          <w:sz w:val="26"/>
          <w:szCs w:val="26"/>
        </w:rPr>
        <w:t>69,3</w:t>
      </w:r>
      <w:r w:rsidRPr="00A13AAD">
        <w:rPr>
          <w:sz w:val="26"/>
          <w:szCs w:val="26"/>
        </w:rPr>
        <w:t xml:space="preserve"> процента. </w:t>
      </w:r>
    </w:p>
    <w:p w14:paraId="5712FB09" w14:textId="77777777" w:rsidR="007B28E6" w:rsidRPr="00A13AAD" w:rsidRDefault="007B28E6" w:rsidP="007B28E6">
      <w:pPr>
        <w:ind w:firstLine="709"/>
        <w:contextualSpacing/>
        <w:jc w:val="both"/>
        <w:rPr>
          <w:sz w:val="26"/>
          <w:szCs w:val="26"/>
        </w:rPr>
      </w:pPr>
      <w:r w:rsidRPr="00A13AAD">
        <w:rPr>
          <w:sz w:val="26"/>
          <w:szCs w:val="26"/>
        </w:rPr>
        <w:t>В рамках мероприятия:</w:t>
      </w:r>
    </w:p>
    <w:p w14:paraId="0E35700C" w14:textId="77777777" w:rsidR="007B28E6" w:rsidRDefault="007B28E6" w:rsidP="007B28E6">
      <w:pPr>
        <w:tabs>
          <w:tab w:val="num" w:pos="900"/>
          <w:tab w:val="num" w:pos="5358"/>
        </w:tabs>
        <w:ind w:firstLine="540"/>
        <w:jc w:val="both"/>
        <w:rPr>
          <w:color w:val="000000" w:themeColor="text1"/>
          <w:sz w:val="26"/>
          <w:szCs w:val="26"/>
        </w:rPr>
      </w:pPr>
      <w:r w:rsidRPr="00A13AAD">
        <w:rPr>
          <w:color w:val="000000" w:themeColor="text1"/>
          <w:sz w:val="26"/>
          <w:szCs w:val="26"/>
        </w:rPr>
        <w:t xml:space="preserve">- </w:t>
      </w:r>
      <w:r w:rsidRPr="00AB2C45">
        <w:rPr>
          <w:rFonts w:eastAsia="Calibri"/>
          <w:sz w:val="26"/>
          <w:szCs w:val="26"/>
        </w:rPr>
        <w:t xml:space="preserve">выполнены работы по обустройству </w:t>
      </w:r>
      <w:r>
        <w:rPr>
          <w:rFonts w:eastAsia="Calibri"/>
          <w:sz w:val="26"/>
          <w:szCs w:val="26"/>
        </w:rPr>
        <w:t xml:space="preserve">8 </w:t>
      </w:r>
      <w:r w:rsidRPr="00AB2C45">
        <w:rPr>
          <w:rFonts w:eastAsia="Calibri"/>
          <w:sz w:val="26"/>
          <w:szCs w:val="26"/>
        </w:rPr>
        <w:t xml:space="preserve">детских игровых </w:t>
      </w:r>
      <w:r>
        <w:rPr>
          <w:rFonts w:eastAsia="Calibri"/>
          <w:sz w:val="26"/>
          <w:szCs w:val="26"/>
        </w:rPr>
        <w:t xml:space="preserve">площадок </w:t>
      </w:r>
      <w:r w:rsidRPr="00AB2C45">
        <w:rPr>
          <w:rFonts w:eastAsia="Calibri"/>
          <w:sz w:val="26"/>
          <w:szCs w:val="26"/>
        </w:rPr>
        <w:t>(поставка, установка детского игрового и спортивного оборудования, комплексов; устройство ограждений</w:t>
      </w:r>
      <w:r>
        <w:rPr>
          <w:rFonts w:eastAsia="Calibri"/>
          <w:sz w:val="26"/>
          <w:szCs w:val="26"/>
        </w:rPr>
        <w:t>), а также приобретено оборудование для двух детских площадок, обустройство которых планируется в 2023 году;</w:t>
      </w:r>
    </w:p>
    <w:p w14:paraId="331845CA" w14:textId="77777777" w:rsidR="007B28E6" w:rsidRPr="00A13AAD" w:rsidRDefault="007B28E6" w:rsidP="007B28E6">
      <w:pPr>
        <w:tabs>
          <w:tab w:val="num" w:pos="900"/>
          <w:tab w:val="num" w:pos="5358"/>
        </w:tabs>
        <w:ind w:firstLine="540"/>
        <w:jc w:val="both"/>
        <w:rPr>
          <w:color w:val="000000" w:themeColor="text1"/>
          <w:sz w:val="26"/>
          <w:szCs w:val="26"/>
        </w:rPr>
      </w:pPr>
      <w:r>
        <w:rPr>
          <w:color w:val="000000" w:themeColor="text1"/>
          <w:sz w:val="26"/>
          <w:szCs w:val="26"/>
        </w:rPr>
        <w:t xml:space="preserve">- </w:t>
      </w:r>
      <w:r w:rsidRPr="00AB2C45">
        <w:rPr>
          <w:rFonts w:eastAsia="Calibri"/>
          <w:sz w:val="26"/>
          <w:szCs w:val="26"/>
        </w:rPr>
        <w:t xml:space="preserve">выполнены работы по обустройству </w:t>
      </w:r>
      <w:r>
        <w:rPr>
          <w:rFonts w:eastAsia="Calibri"/>
          <w:sz w:val="26"/>
          <w:szCs w:val="26"/>
        </w:rPr>
        <w:t xml:space="preserve">поребрика для </w:t>
      </w:r>
      <w:r w:rsidRPr="00AB2C45">
        <w:rPr>
          <w:rFonts w:eastAsia="Calibri"/>
          <w:sz w:val="26"/>
          <w:szCs w:val="26"/>
        </w:rPr>
        <w:t>площадки для дрессировки и выгула собак</w:t>
      </w:r>
      <w:r>
        <w:rPr>
          <w:rFonts w:eastAsia="Calibri"/>
          <w:sz w:val="26"/>
          <w:szCs w:val="26"/>
        </w:rPr>
        <w:t xml:space="preserve"> в районе пересечения улиц Лауреатов-Хантайская</w:t>
      </w:r>
      <w:r w:rsidRPr="00A13AAD">
        <w:rPr>
          <w:color w:val="000000" w:themeColor="text1"/>
          <w:sz w:val="26"/>
          <w:szCs w:val="26"/>
        </w:rPr>
        <w:t>;</w:t>
      </w:r>
    </w:p>
    <w:p w14:paraId="453A3086" w14:textId="77777777" w:rsidR="007B28E6" w:rsidRPr="00A13AAD" w:rsidRDefault="007B28E6" w:rsidP="007B28E6">
      <w:pPr>
        <w:tabs>
          <w:tab w:val="num" w:pos="900"/>
          <w:tab w:val="num" w:pos="5358"/>
        </w:tabs>
        <w:ind w:firstLine="540"/>
        <w:jc w:val="both"/>
        <w:rPr>
          <w:color w:val="000000" w:themeColor="text1"/>
          <w:sz w:val="26"/>
          <w:szCs w:val="26"/>
        </w:rPr>
      </w:pPr>
      <w:r w:rsidRPr="00A13AAD">
        <w:rPr>
          <w:color w:val="000000" w:themeColor="text1"/>
          <w:sz w:val="26"/>
          <w:szCs w:val="26"/>
        </w:rPr>
        <w:t xml:space="preserve">- </w:t>
      </w:r>
      <w:r w:rsidRPr="00AB2C45">
        <w:rPr>
          <w:rFonts w:eastAsia="Calibri"/>
          <w:sz w:val="26"/>
          <w:szCs w:val="26"/>
        </w:rPr>
        <w:t>выполнены работы по благоустройству территории мемориального комплекса «Норильская Голгофа»</w:t>
      </w:r>
      <w:r>
        <w:rPr>
          <w:rFonts w:eastAsia="Calibri"/>
          <w:sz w:val="26"/>
          <w:szCs w:val="26"/>
        </w:rPr>
        <w:t>, мемориального комплекса «</w:t>
      </w:r>
      <w:r w:rsidRPr="00AB2C45">
        <w:rPr>
          <w:rFonts w:eastAsia="Calibri"/>
          <w:sz w:val="26"/>
          <w:szCs w:val="26"/>
        </w:rPr>
        <w:t>Воинской Славы</w:t>
      </w:r>
      <w:r>
        <w:rPr>
          <w:rFonts w:eastAsia="Calibri"/>
          <w:sz w:val="26"/>
          <w:szCs w:val="26"/>
        </w:rPr>
        <w:t>»;</w:t>
      </w:r>
    </w:p>
    <w:p w14:paraId="64644BDC" w14:textId="77777777" w:rsidR="007B28E6" w:rsidRPr="00B17DDD" w:rsidRDefault="007B28E6" w:rsidP="007B28E6">
      <w:pPr>
        <w:tabs>
          <w:tab w:val="left" w:pos="567"/>
        </w:tabs>
        <w:contextualSpacing/>
        <w:jc w:val="both"/>
        <w:rPr>
          <w:rFonts w:eastAsia="Calibri"/>
          <w:sz w:val="26"/>
          <w:szCs w:val="26"/>
        </w:rPr>
      </w:pPr>
      <w:r>
        <w:rPr>
          <w:rFonts w:eastAsia="Calibri"/>
          <w:sz w:val="26"/>
          <w:szCs w:val="26"/>
        </w:rPr>
        <w:tab/>
        <w:t xml:space="preserve">- </w:t>
      </w:r>
      <w:r w:rsidRPr="00B17DDD">
        <w:rPr>
          <w:rFonts w:eastAsia="Calibri"/>
          <w:sz w:val="26"/>
          <w:szCs w:val="26"/>
        </w:rPr>
        <w:t>выполнена разработка и проведение экспертизы проектно-сметной документации на выполнение работ по благоустройству (Площадь Памяти Героев, группового памятника Героям Советского Союза, мемориал «Черный тюльпан», устройству ограждения территории старого городского кладбища).</w:t>
      </w:r>
    </w:p>
    <w:p w14:paraId="76BF2630" w14:textId="77777777" w:rsidR="007B28E6" w:rsidRPr="00AB2C45" w:rsidRDefault="007B28E6" w:rsidP="007B28E6">
      <w:pPr>
        <w:pStyle w:val="af8"/>
        <w:tabs>
          <w:tab w:val="left" w:pos="993"/>
        </w:tabs>
        <w:ind w:left="709"/>
        <w:contextualSpacing/>
        <w:jc w:val="both"/>
        <w:rPr>
          <w:rFonts w:eastAsia="Calibri"/>
          <w:sz w:val="26"/>
          <w:szCs w:val="26"/>
        </w:rPr>
      </w:pPr>
    </w:p>
    <w:p w14:paraId="1E28F587" w14:textId="77777777" w:rsidR="007B28E6" w:rsidRPr="00C140FE" w:rsidRDefault="007B28E6" w:rsidP="007B28E6">
      <w:pPr>
        <w:ind w:firstLine="708"/>
        <w:jc w:val="both"/>
        <w:rPr>
          <w:sz w:val="26"/>
          <w:szCs w:val="26"/>
        </w:rPr>
      </w:pPr>
      <w:r w:rsidRPr="00D26502">
        <w:rPr>
          <w:rFonts w:eastAsia="Calibri"/>
          <w:sz w:val="26"/>
          <w:szCs w:val="26"/>
        </w:rPr>
        <w:t>Неполное освоение бюджетных средств связано с</w:t>
      </w:r>
      <w:r w:rsidRPr="00C140FE">
        <w:rPr>
          <w:sz w:val="26"/>
          <w:szCs w:val="26"/>
        </w:rPr>
        <w:t>:</w:t>
      </w:r>
    </w:p>
    <w:p w14:paraId="245FF9B6" w14:textId="77777777" w:rsidR="007B28E6" w:rsidRDefault="007B28E6" w:rsidP="007B28E6">
      <w:pPr>
        <w:ind w:firstLine="708"/>
        <w:jc w:val="both"/>
        <w:rPr>
          <w:sz w:val="26"/>
          <w:szCs w:val="26"/>
        </w:rPr>
      </w:pPr>
      <w:r>
        <w:rPr>
          <w:sz w:val="26"/>
          <w:szCs w:val="26"/>
        </w:rPr>
        <w:t xml:space="preserve">- </w:t>
      </w:r>
      <w:r w:rsidRPr="00D26502">
        <w:rPr>
          <w:rFonts w:eastAsia="Calibri"/>
          <w:sz w:val="26"/>
          <w:szCs w:val="26"/>
        </w:rPr>
        <w:t>отсутствием в необходимом объеме мощностей по производству асфальтобетонной смеси. Работы по асфальтировке территории Парка отдыха «Комсомольский», памятника-мемориала «Черный тюльпан» (III этап) не выполнены в полном объеме;</w:t>
      </w:r>
    </w:p>
    <w:p w14:paraId="10FB8167" w14:textId="77777777" w:rsidR="007B28E6" w:rsidRDefault="007B28E6" w:rsidP="007B28E6">
      <w:pPr>
        <w:ind w:firstLine="708"/>
        <w:jc w:val="both"/>
        <w:rPr>
          <w:sz w:val="26"/>
          <w:szCs w:val="26"/>
        </w:rPr>
      </w:pPr>
      <w:r>
        <w:rPr>
          <w:sz w:val="26"/>
          <w:szCs w:val="26"/>
        </w:rPr>
        <w:t xml:space="preserve">- расторжением в одностороннем порядке муниципального контракта по </w:t>
      </w:r>
      <w:r w:rsidRPr="00C140FE">
        <w:rPr>
          <w:sz w:val="26"/>
          <w:szCs w:val="26"/>
        </w:rPr>
        <w:t>обустройству детской игровой площадки в районе дома № 47 по ул. Лауреатов</w:t>
      </w:r>
      <w:r>
        <w:rPr>
          <w:sz w:val="26"/>
          <w:szCs w:val="26"/>
        </w:rPr>
        <w:t>, по причине неисполнения условий контракт</w:t>
      </w:r>
      <w:r w:rsidRPr="00C140FE">
        <w:rPr>
          <w:sz w:val="26"/>
          <w:szCs w:val="26"/>
        </w:rPr>
        <w:t>а (работы не выполнены</w:t>
      </w:r>
      <w:r>
        <w:rPr>
          <w:sz w:val="26"/>
          <w:szCs w:val="26"/>
        </w:rPr>
        <w:t>);</w:t>
      </w:r>
    </w:p>
    <w:p w14:paraId="1BA00E6F" w14:textId="77777777" w:rsidR="007B28E6" w:rsidRDefault="007B28E6" w:rsidP="007B28E6">
      <w:pPr>
        <w:ind w:firstLine="708"/>
        <w:jc w:val="both"/>
        <w:rPr>
          <w:sz w:val="26"/>
          <w:szCs w:val="26"/>
        </w:rPr>
      </w:pPr>
      <w:r>
        <w:rPr>
          <w:sz w:val="26"/>
          <w:szCs w:val="26"/>
        </w:rPr>
        <w:t xml:space="preserve">- расторжением в одностороннем порядке муниципального контракта по </w:t>
      </w:r>
      <w:r w:rsidRPr="00C140FE">
        <w:rPr>
          <w:sz w:val="26"/>
          <w:szCs w:val="26"/>
        </w:rPr>
        <w:t>обустройству детских игровых и спортивной площадок</w:t>
      </w:r>
      <w:r>
        <w:rPr>
          <w:sz w:val="26"/>
          <w:szCs w:val="26"/>
        </w:rPr>
        <w:t xml:space="preserve">. </w:t>
      </w:r>
      <w:r w:rsidRPr="00C140FE">
        <w:rPr>
          <w:sz w:val="26"/>
          <w:szCs w:val="26"/>
        </w:rPr>
        <w:t>Оплата произведена только за фактически выполненные адреса</w:t>
      </w:r>
      <w:r>
        <w:rPr>
          <w:sz w:val="26"/>
          <w:szCs w:val="26"/>
        </w:rPr>
        <w:t>.</w:t>
      </w:r>
    </w:p>
    <w:p w14:paraId="66566CC6" w14:textId="77777777" w:rsidR="007B28E6" w:rsidRDefault="007B28E6" w:rsidP="007B28E6">
      <w:pPr>
        <w:tabs>
          <w:tab w:val="num" w:pos="900"/>
          <w:tab w:val="num" w:pos="5358"/>
        </w:tabs>
        <w:ind w:firstLine="540"/>
        <w:jc w:val="both"/>
        <w:rPr>
          <w:sz w:val="26"/>
          <w:szCs w:val="26"/>
        </w:rPr>
      </w:pPr>
      <w:r w:rsidRPr="00175B14">
        <w:rPr>
          <w:b/>
          <w:color w:val="000000" w:themeColor="text1"/>
          <w:sz w:val="26"/>
          <w:szCs w:val="26"/>
        </w:rPr>
        <w:t>МКУ «Управление капитальных ремонтов и строительства</w:t>
      </w:r>
      <w:r>
        <w:rPr>
          <w:color w:val="000000" w:themeColor="text1"/>
          <w:sz w:val="26"/>
          <w:szCs w:val="26"/>
        </w:rPr>
        <w:t xml:space="preserve">» </w:t>
      </w:r>
      <w:r w:rsidRPr="00A13AAD">
        <w:rPr>
          <w:sz w:val="26"/>
          <w:szCs w:val="26"/>
        </w:rPr>
        <w:t xml:space="preserve">включены расходные обязательства </w:t>
      </w:r>
      <w:r w:rsidRPr="00593F61">
        <w:rPr>
          <w:sz w:val="26"/>
          <w:szCs w:val="26"/>
        </w:rPr>
        <w:t>в сумме</w:t>
      </w:r>
      <w:r w:rsidRPr="00593F61">
        <w:rPr>
          <w:i/>
          <w:sz w:val="26"/>
          <w:szCs w:val="26"/>
        </w:rPr>
        <w:t xml:space="preserve"> </w:t>
      </w:r>
      <w:r w:rsidRPr="00593F61">
        <w:rPr>
          <w:b/>
          <w:sz w:val="26"/>
          <w:szCs w:val="26"/>
        </w:rPr>
        <w:t>1 161,2</w:t>
      </w:r>
      <w:r>
        <w:rPr>
          <w:sz w:val="26"/>
          <w:szCs w:val="26"/>
        </w:rPr>
        <w:t xml:space="preserve"> тыс. рублей. Исполнение составило 100,0 процентов.</w:t>
      </w:r>
    </w:p>
    <w:p w14:paraId="1C97C777" w14:textId="77777777" w:rsidR="007B28E6" w:rsidRPr="00A13AAD" w:rsidRDefault="007B28E6" w:rsidP="007B28E6">
      <w:pPr>
        <w:ind w:firstLine="709"/>
        <w:contextualSpacing/>
        <w:jc w:val="both"/>
        <w:rPr>
          <w:sz w:val="26"/>
          <w:szCs w:val="26"/>
        </w:rPr>
      </w:pPr>
      <w:r w:rsidRPr="00D9482F">
        <w:rPr>
          <w:sz w:val="26"/>
          <w:szCs w:val="26"/>
        </w:rPr>
        <w:t xml:space="preserve">В рамках мероприятия </w:t>
      </w:r>
      <w:r>
        <w:rPr>
          <w:sz w:val="26"/>
          <w:szCs w:val="26"/>
        </w:rPr>
        <w:t xml:space="preserve">проводились ремонтные работы на </w:t>
      </w:r>
      <w:r w:rsidRPr="00D9482F">
        <w:rPr>
          <w:sz w:val="26"/>
          <w:szCs w:val="26"/>
        </w:rPr>
        <w:t>территории городского кладбища</w:t>
      </w:r>
      <w:r>
        <w:rPr>
          <w:sz w:val="26"/>
          <w:szCs w:val="26"/>
        </w:rPr>
        <w:t>.</w:t>
      </w:r>
    </w:p>
    <w:p w14:paraId="05CBEA6A" w14:textId="77777777" w:rsidR="007B28E6" w:rsidRPr="00593F61" w:rsidRDefault="007B28E6" w:rsidP="007B28E6">
      <w:pPr>
        <w:tabs>
          <w:tab w:val="num" w:pos="900"/>
          <w:tab w:val="num" w:pos="5358"/>
        </w:tabs>
        <w:ind w:firstLine="540"/>
        <w:jc w:val="both"/>
        <w:rPr>
          <w:color w:val="000000" w:themeColor="text1"/>
          <w:sz w:val="26"/>
          <w:szCs w:val="26"/>
        </w:rPr>
      </w:pPr>
    </w:p>
    <w:p w14:paraId="7AEC913D" w14:textId="77777777" w:rsidR="007B28E6" w:rsidRPr="00A13AAD" w:rsidRDefault="007B28E6" w:rsidP="007B28E6">
      <w:pPr>
        <w:ind w:firstLine="708"/>
        <w:jc w:val="both"/>
        <w:rPr>
          <w:sz w:val="26"/>
          <w:szCs w:val="26"/>
        </w:rPr>
      </w:pPr>
      <w:r w:rsidRPr="00A13AAD">
        <w:rPr>
          <w:sz w:val="26"/>
          <w:szCs w:val="26"/>
        </w:rPr>
        <w:t>по</w:t>
      </w:r>
      <w:r w:rsidRPr="00A13AAD">
        <w:rPr>
          <w:b/>
          <w:sz w:val="26"/>
          <w:szCs w:val="26"/>
        </w:rPr>
        <w:t xml:space="preserve"> Талнахскому территориальному управлению Администрации города Норильска </w:t>
      </w:r>
      <w:r w:rsidRPr="00A13AAD">
        <w:rPr>
          <w:sz w:val="26"/>
          <w:szCs w:val="26"/>
        </w:rPr>
        <w:t>включены расходные обязательства:</w:t>
      </w:r>
    </w:p>
    <w:p w14:paraId="608CBBDB" w14:textId="77777777" w:rsidR="007B28E6" w:rsidRPr="00A13AAD" w:rsidRDefault="007B28E6" w:rsidP="007B28E6">
      <w:pPr>
        <w:ind w:firstLine="708"/>
        <w:jc w:val="both"/>
        <w:rPr>
          <w:sz w:val="26"/>
          <w:szCs w:val="26"/>
        </w:rPr>
      </w:pPr>
      <w:r w:rsidRPr="00593F61">
        <w:rPr>
          <w:i/>
          <w:color w:val="0000FF"/>
          <w:sz w:val="26"/>
          <w:szCs w:val="26"/>
        </w:rPr>
        <w:t>на</w:t>
      </w:r>
      <w:r w:rsidRPr="00A13AAD">
        <w:rPr>
          <w:sz w:val="26"/>
          <w:szCs w:val="26"/>
        </w:rPr>
        <w:t xml:space="preserve"> </w:t>
      </w:r>
      <w:r>
        <w:rPr>
          <w:i/>
          <w:color w:val="0000FF"/>
          <w:sz w:val="26"/>
          <w:szCs w:val="26"/>
        </w:rPr>
        <w:t>о</w:t>
      </w:r>
      <w:r w:rsidRPr="001A2546">
        <w:rPr>
          <w:i/>
          <w:color w:val="0000FF"/>
          <w:sz w:val="26"/>
          <w:szCs w:val="26"/>
        </w:rPr>
        <w:t xml:space="preserve">бустройство территорий общего пользования района </w:t>
      </w:r>
      <w:r>
        <w:rPr>
          <w:i/>
          <w:color w:val="0000FF"/>
          <w:sz w:val="26"/>
          <w:szCs w:val="26"/>
        </w:rPr>
        <w:t xml:space="preserve">Талнах </w:t>
      </w:r>
      <w:r w:rsidRPr="00A13AAD">
        <w:rPr>
          <w:sz w:val="26"/>
          <w:szCs w:val="26"/>
        </w:rPr>
        <w:t>в сумме</w:t>
      </w:r>
      <w:r>
        <w:rPr>
          <w:sz w:val="26"/>
          <w:szCs w:val="26"/>
        </w:rPr>
        <w:br/>
      </w:r>
      <w:r w:rsidRPr="00593F61">
        <w:rPr>
          <w:b/>
          <w:sz w:val="26"/>
          <w:szCs w:val="26"/>
        </w:rPr>
        <w:t>32 973,2</w:t>
      </w:r>
      <w:r>
        <w:rPr>
          <w:b/>
          <w:sz w:val="26"/>
          <w:szCs w:val="26"/>
        </w:rPr>
        <w:t xml:space="preserve"> </w:t>
      </w:r>
      <w:r w:rsidRPr="00A13AAD">
        <w:rPr>
          <w:sz w:val="26"/>
          <w:szCs w:val="26"/>
        </w:rPr>
        <w:t xml:space="preserve">тыс. рублей. Исполнение составило </w:t>
      </w:r>
      <w:r w:rsidRPr="00593F61">
        <w:rPr>
          <w:b/>
          <w:sz w:val="26"/>
          <w:szCs w:val="26"/>
        </w:rPr>
        <w:t>32 665,6</w:t>
      </w:r>
      <w:r>
        <w:rPr>
          <w:b/>
          <w:sz w:val="26"/>
          <w:szCs w:val="26"/>
        </w:rPr>
        <w:t xml:space="preserve"> </w:t>
      </w:r>
      <w:r w:rsidRPr="00A13AAD">
        <w:rPr>
          <w:sz w:val="26"/>
          <w:szCs w:val="26"/>
        </w:rPr>
        <w:t xml:space="preserve">тыс. рублей или </w:t>
      </w:r>
      <w:r>
        <w:rPr>
          <w:sz w:val="26"/>
          <w:szCs w:val="26"/>
        </w:rPr>
        <w:t>99,1</w:t>
      </w:r>
      <w:r w:rsidRPr="00A13AAD">
        <w:rPr>
          <w:sz w:val="26"/>
          <w:szCs w:val="26"/>
        </w:rPr>
        <w:t xml:space="preserve"> процента. </w:t>
      </w:r>
    </w:p>
    <w:p w14:paraId="120FB394" w14:textId="77777777" w:rsidR="007B28E6" w:rsidRDefault="007B28E6" w:rsidP="007B28E6">
      <w:pPr>
        <w:ind w:firstLine="709"/>
        <w:contextualSpacing/>
        <w:jc w:val="both"/>
        <w:rPr>
          <w:sz w:val="26"/>
          <w:szCs w:val="26"/>
        </w:rPr>
      </w:pPr>
      <w:r w:rsidRPr="00A13AAD">
        <w:rPr>
          <w:sz w:val="26"/>
          <w:szCs w:val="26"/>
        </w:rPr>
        <w:t xml:space="preserve">В рамках данного мероприятия производились </w:t>
      </w:r>
      <w:r>
        <w:rPr>
          <w:sz w:val="26"/>
          <w:szCs w:val="26"/>
        </w:rPr>
        <w:t>следующие виды работ</w:t>
      </w:r>
      <w:r w:rsidRPr="00A13AAD">
        <w:rPr>
          <w:sz w:val="26"/>
          <w:szCs w:val="26"/>
        </w:rPr>
        <w:t>:</w:t>
      </w:r>
    </w:p>
    <w:p w14:paraId="7F68E145" w14:textId="77777777" w:rsidR="007B28E6" w:rsidRDefault="007B28E6" w:rsidP="007B28E6">
      <w:pPr>
        <w:pStyle w:val="ConsPlusNormal"/>
        <w:ind w:firstLine="708"/>
        <w:jc w:val="both"/>
        <w:rPr>
          <w:rFonts w:ascii="Times New Roman" w:hAnsi="Times New Roman" w:cs="Times New Roman"/>
          <w:color w:val="000000" w:themeColor="text1"/>
          <w:sz w:val="26"/>
          <w:szCs w:val="26"/>
        </w:rPr>
      </w:pPr>
      <w:r w:rsidRPr="00A13AAD">
        <w:rPr>
          <w:rFonts w:ascii="Times New Roman" w:hAnsi="Times New Roman" w:cs="Times New Roman"/>
          <w:color w:val="000000" w:themeColor="text1"/>
          <w:sz w:val="26"/>
          <w:szCs w:val="26"/>
        </w:rPr>
        <w:t xml:space="preserve">- </w:t>
      </w:r>
      <w:r w:rsidRPr="002C414A">
        <w:rPr>
          <w:rFonts w:ascii="Times New Roman" w:eastAsia="Calibri" w:hAnsi="Times New Roman" w:cs="Times New Roman"/>
          <w:sz w:val="26"/>
          <w:szCs w:val="26"/>
        </w:rPr>
        <w:t>установк</w:t>
      </w:r>
      <w:r>
        <w:rPr>
          <w:rFonts w:ascii="Times New Roman" w:eastAsia="Calibri" w:hAnsi="Times New Roman" w:cs="Times New Roman"/>
          <w:sz w:val="26"/>
          <w:szCs w:val="26"/>
        </w:rPr>
        <w:t>а</w:t>
      </w:r>
      <w:r w:rsidRPr="002C414A">
        <w:rPr>
          <w:rFonts w:ascii="Times New Roman" w:eastAsia="Calibri" w:hAnsi="Times New Roman" w:cs="Times New Roman"/>
          <w:sz w:val="26"/>
          <w:szCs w:val="26"/>
        </w:rPr>
        <w:t xml:space="preserve"> наружных опор освещения по ул. Бауманская до ул. Полярная, 13</w:t>
      </w:r>
      <w:r w:rsidRPr="00A13AAD">
        <w:rPr>
          <w:rFonts w:ascii="Times New Roman" w:hAnsi="Times New Roman" w:cs="Times New Roman"/>
          <w:color w:val="000000" w:themeColor="text1"/>
          <w:sz w:val="26"/>
          <w:szCs w:val="26"/>
        </w:rPr>
        <w:t>;</w:t>
      </w:r>
    </w:p>
    <w:p w14:paraId="75971038" w14:textId="77777777" w:rsidR="007B28E6" w:rsidRPr="00A13AAD" w:rsidRDefault="007B28E6" w:rsidP="007B28E6">
      <w:pPr>
        <w:pStyle w:val="ConsPlusNormal"/>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B145EA">
        <w:rPr>
          <w:rFonts w:ascii="Times New Roman" w:hAnsi="Times New Roman" w:cs="Times New Roman"/>
          <w:color w:val="000000" w:themeColor="text1"/>
          <w:sz w:val="26"/>
          <w:szCs w:val="26"/>
        </w:rPr>
        <w:t>поставка и изготовление малых архитектурных форм, контейнеров для сбора отходов, скульптурных фигур (чугунных садово-парковых скамеек, поставка елей);</w:t>
      </w:r>
    </w:p>
    <w:p w14:paraId="3F5633CC" w14:textId="77777777" w:rsidR="007B28E6" w:rsidRPr="00140300" w:rsidRDefault="007B28E6" w:rsidP="007B28E6">
      <w:pPr>
        <w:pStyle w:val="ConsPlusNormal"/>
        <w:ind w:firstLine="708"/>
        <w:jc w:val="both"/>
        <w:rPr>
          <w:rFonts w:ascii="Times New Roman" w:hAnsi="Times New Roman" w:cs="Times New Roman"/>
          <w:color w:val="000000" w:themeColor="text1"/>
          <w:sz w:val="26"/>
          <w:szCs w:val="26"/>
        </w:rPr>
      </w:pPr>
      <w:r w:rsidRPr="00140300">
        <w:rPr>
          <w:sz w:val="26"/>
          <w:szCs w:val="26"/>
        </w:rPr>
        <w:t xml:space="preserve">- </w:t>
      </w:r>
      <w:r w:rsidRPr="00140300">
        <w:rPr>
          <w:rFonts w:ascii="Times New Roman" w:hAnsi="Times New Roman" w:cs="Times New Roman"/>
          <w:color w:val="000000" w:themeColor="text1"/>
          <w:sz w:val="26"/>
          <w:szCs w:val="26"/>
        </w:rPr>
        <w:t>обустройство детских игровых и спортивных площадок, в том числе:</w:t>
      </w:r>
    </w:p>
    <w:p w14:paraId="690DF1E6" w14:textId="77777777" w:rsidR="007B28E6" w:rsidRPr="00140300" w:rsidRDefault="007B28E6" w:rsidP="007B28E6">
      <w:pPr>
        <w:pStyle w:val="ConsPlusNormal"/>
        <w:numPr>
          <w:ilvl w:val="0"/>
          <w:numId w:val="29"/>
        </w:numPr>
        <w:tabs>
          <w:tab w:val="left" w:pos="993"/>
          <w:tab w:val="left" w:pos="1276"/>
        </w:tabs>
        <w:ind w:left="0" w:firstLine="709"/>
        <w:jc w:val="both"/>
        <w:rPr>
          <w:rFonts w:ascii="Times New Roman" w:hAnsi="Times New Roman" w:cs="Times New Roman"/>
          <w:color w:val="000000" w:themeColor="text1"/>
          <w:sz w:val="26"/>
          <w:szCs w:val="26"/>
        </w:rPr>
      </w:pPr>
      <w:r w:rsidRPr="00140300">
        <w:rPr>
          <w:rFonts w:ascii="Times New Roman" w:hAnsi="Times New Roman" w:cs="Times New Roman"/>
          <w:color w:val="000000" w:themeColor="text1"/>
          <w:sz w:val="26"/>
          <w:szCs w:val="26"/>
        </w:rPr>
        <w:t>поставка и установка оборудования на детскую игровую площадку по ул. Енисейская, 22-28 (1 – детский игровой комплекс), ул. Кравца, 20 (1 – спортивный комплекс);</w:t>
      </w:r>
    </w:p>
    <w:p w14:paraId="5705E7C2" w14:textId="77777777" w:rsidR="007B28E6" w:rsidRPr="00140300" w:rsidRDefault="007B28E6" w:rsidP="007B28E6">
      <w:pPr>
        <w:pStyle w:val="ConsPlusNormal"/>
        <w:numPr>
          <w:ilvl w:val="0"/>
          <w:numId w:val="29"/>
        </w:numPr>
        <w:tabs>
          <w:tab w:val="left" w:pos="993"/>
          <w:tab w:val="left" w:pos="1276"/>
        </w:tabs>
        <w:ind w:left="0" w:firstLine="709"/>
        <w:jc w:val="both"/>
        <w:rPr>
          <w:rFonts w:ascii="Times New Roman" w:hAnsi="Times New Roman" w:cs="Times New Roman"/>
          <w:color w:val="000000" w:themeColor="text1"/>
          <w:sz w:val="26"/>
          <w:szCs w:val="26"/>
        </w:rPr>
      </w:pPr>
      <w:r w:rsidRPr="00140300">
        <w:rPr>
          <w:rFonts w:ascii="Times New Roman" w:hAnsi="Times New Roman" w:cs="Times New Roman"/>
          <w:color w:val="000000" w:themeColor="text1"/>
          <w:sz w:val="26"/>
          <w:szCs w:val="26"/>
        </w:rPr>
        <w:t>устройство поребрика 84 мп, завоз и планировка песка 40 м3 и установка 5 комплексов оборудования на детской игровой площадке по ул. Енисейская, 3-5;</w:t>
      </w:r>
    </w:p>
    <w:p w14:paraId="1898EA33" w14:textId="77777777" w:rsidR="007B28E6" w:rsidRPr="00140300" w:rsidRDefault="007B28E6" w:rsidP="007B28E6">
      <w:pPr>
        <w:pStyle w:val="ConsPlusNormal"/>
        <w:numPr>
          <w:ilvl w:val="0"/>
          <w:numId w:val="29"/>
        </w:numPr>
        <w:tabs>
          <w:tab w:val="left" w:pos="993"/>
          <w:tab w:val="left" w:pos="1276"/>
        </w:tabs>
        <w:ind w:left="0" w:firstLine="709"/>
        <w:jc w:val="both"/>
        <w:rPr>
          <w:rFonts w:ascii="Times New Roman" w:hAnsi="Times New Roman" w:cs="Times New Roman"/>
          <w:color w:val="000000" w:themeColor="text1"/>
          <w:sz w:val="26"/>
          <w:szCs w:val="26"/>
        </w:rPr>
      </w:pPr>
      <w:r w:rsidRPr="00140300">
        <w:rPr>
          <w:rFonts w:ascii="Times New Roman" w:hAnsi="Times New Roman" w:cs="Times New Roman"/>
          <w:color w:val="000000" w:themeColor="text1"/>
          <w:sz w:val="26"/>
          <w:szCs w:val="26"/>
        </w:rPr>
        <w:t>устройство мягкого покрытия, поставка и установка ограждения (40 секций), баскетбольной (1 шт.) и волейбольных (2 шт.) стоек на спортивной площадке в районе ул. Енисейская, 7;</w:t>
      </w:r>
    </w:p>
    <w:p w14:paraId="3D5D6F82" w14:textId="77777777" w:rsidR="007B28E6" w:rsidRPr="00140300" w:rsidRDefault="007B28E6" w:rsidP="007B28E6">
      <w:pPr>
        <w:pStyle w:val="ConsPlusNormal"/>
        <w:numPr>
          <w:ilvl w:val="0"/>
          <w:numId w:val="29"/>
        </w:numPr>
        <w:tabs>
          <w:tab w:val="left" w:pos="993"/>
          <w:tab w:val="left" w:pos="1276"/>
        </w:tabs>
        <w:ind w:left="0" w:firstLine="709"/>
        <w:jc w:val="both"/>
        <w:rPr>
          <w:rFonts w:ascii="Times New Roman" w:hAnsi="Times New Roman" w:cs="Times New Roman"/>
          <w:color w:val="000000" w:themeColor="text1"/>
          <w:sz w:val="26"/>
          <w:szCs w:val="26"/>
        </w:rPr>
      </w:pPr>
      <w:r w:rsidRPr="00140300">
        <w:rPr>
          <w:rFonts w:ascii="Times New Roman" w:hAnsi="Times New Roman" w:cs="Times New Roman"/>
          <w:color w:val="000000" w:themeColor="text1"/>
          <w:sz w:val="26"/>
          <w:szCs w:val="26"/>
        </w:rPr>
        <w:t>поставка оборудования (трибуны и спортивных комплексов (2 шт.)) для установки в летний период 2023 года на спортивной площадке в районе ул. Енисейская,7;</w:t>
      </w:r>
    </w:p>
    <w:p w14:paraId="448BA4EB" w14:textId="77777777" w:rsidR="007B28E6" w:rsidRPr="00140300" w:rsidRDefault="007B28E6" w:rsidP="007B28E6">
      <w:pPr>
        <w:pStyle w:val="ConsPlusNormal"/>
        <w:numPr>
          <w:ilvl w:val="0"/>
          <w:numId w:val="29"/>
        </w:numPr>
        <w:tabs>
          <w:tab w:val="left" w:pos="993"/>
          <w:tab w:val="left" w:pos="1276"/>
        </w:tabs>
        <w:ind w:left="0" w:firstLine="709"/>
        <w:jc w:val="both"/>
        <w:rPr>
          <w:rFonts w:ascii="Times New Roman" w:hAnsi="Times New Roman" w:cs="Times New Roman"/>
          <w:color w:val="000000" w:themeColor="text1"/>
          <w:sz w:val="26"/>
          <w:szCs w:val="26"/>
        </w:rPr>
      </w:pPr>
      <w:r w:rsidRPr="00140300">
        <w:rPr>
          <w:rFonts w:ascii="Times New Roman" w:hAnsi="Times New Roman" w:cs="Times New Roman"/>
          <w:color w:val="000000" w:themeColor="text1"/>
          <w:sz w:val="26"/>
          <w:szCs w:val="26"/>
        </w:rPr>
        <w:t>замена песка на детских площадках в объеме 500 м3;</w:t>
      </w:r>
    </w:p>
    <w:p w14:paraId="3C42AB48" w14:textId="00353CA1" w:rsidR="007B28E6" w:rsidRPr="00140300" w:rsidRDefault="007B28E6" w:rsidP="007B28E6">
      <w:pPr>
        <w:pStyle w:val="ConsPlusNormal"/>
        <w:numPr>
          <w:ilvl w:val="0"/>
          <w:numId w:val="29"/>
        </w:numPr>
        <w:tabs>
          <w:tab w:val="left" w:pos="993"/>
          <w:tab w:val="left" w:pos="1276"/>
        </w:tabs>
        <w:ind w:left="0" w:firstLine="709"/>
        <w:jc w:val="both"/>
        <w:rPr>
          <w:rFonts w:ascii="Times New Roman" w:hAnsi="Times New Roman" w:cs="Times New Roman"/>
          <w:color w:val="000000" w:themeColor="text1"/>
          <w:sz w:val="26"/>
          <w:szCs w:val="26"/>
        </w:rPr>
      </w:pPr>
      <w:r w:rsidRPr="00140300">
        <w:rPr>
          <w:rFonts w:ascii="Times New Roman" w:hAnsi="Times New Roman" w:cs="Times New Roman"/>
          <w:color w:val="000000" w:themeColor="text1"/>
          <w:sz w:val="26"/>
          <w:szCs w:val="26"/>
        </w:rPr>
        <w:t>поставка мет</w:t>
      </w:r>
      <w:r w:rsidR="000F6206">
        <w:rPr>
          <w:rFonts w:ascii="Times New Roman" w:hAnsi="Times New Roman" w:cs="Times New Roman"/>
          <w:color w:val="000000" w:themeColor="text1"/>
          <w:sz w:val="26"/>
          <w:szCs w:val="26"/>
        </w:rPr>
        <w:t>а</w:t>
      </w:r>
      <w:r w:rsidRPr="00140300">
        <w:rPr>
          <w:rFonts w:ascii="Times New Roman" w:hAnsi="Times New Roman" w:cs="Times New Roman"/>
          <w:color w:val="000000" w:themeColor="text1"/>
          <w:sz w:val="26"/>
          <w:szCs w:val="26"/>
        </w:rPr>
        <w:t>ллических ограждений 197 шт. для замены в летний период 2023 года на детских площадках;</w:t>
      </w:r>
    </w:p>
    <w:p w14:paraId="64B1AFD0" w14:textId="77777777" w:rsidR="007B28E6" w:rsidRDefault="007B28E6" w:rsidP="007B28E6">
      <w:pPr>
        <w:pStyle w:val="ConsPlusNormal"/>
        <w:ind w:firstLine="708"/>
        <w:jc w:val="both"/>
        <w:rPr>
          <w:rFonts w:ascii="Times New Roman" w:hAnsi="Times New Roman" w:cs="Times New Roman"/>
          <w:color w:val="000000" w:themeColor="text1"/>
          <w:sz w:val="26"/>
          <w:szCs w:val="26"/>
        </w:rPr>
      </w:pPr>
      <w:r w:rsidRPr="00A13AAD">
        <w:rPr>
          <w:rFonts w:ascii="Times New Roman" w:hAnsi="Times New Roman" w:cs="Times New Roman"/>
          <w:color w:val="000000" w:themeColor="text1"/>
          <w:sz w:val="26"/>
          <w:szCs w:val="26"/>
        </w:rPr>
        <w:t xml:space="preserve">- </w:t>
      </w:r>
      <w:r w:rsidRPr="00873DD0">
        <w:rPr>
          <w:rFonts w:ascii="Times New Roman" w:hAnsi="Times New Roman" w:cs="Times New Roman"/>
          <w:color w:val="000000" w:themeColor="text1"/>
          <w:sz w:val="26"/>
          <w:szCs w:val="26"/>
        </w:rPr>
        <w:t>разработка проектно-сметной документации на выполнение работ по благоустройству зелен</w:t>
      </w:r>
      <w:r>
        <w:rPr>
          <w:rFonts w:ascii="Times New Roman" w:hAnsi="Times New Roman" w:cs="Times New Roman"/>
          <w:color w:val="000000" w:themeColor="text1"/>
          <w:sz w:val="26"/>
          <w:szCs w:val="26"/>
        </w:rPr>
        <w:t>ой</w:t>
      </w:r>
      <w:r w:rsidRPr="00873DD0">
        <w:rPr>
          <w:rFonts w:ascii="Times New Roman" w:hAnsi="Times New Roman" w:cs="Times New Roman"/>
          <w:color w:val="000000" w:themeColor="text1"/>
          <w:sz w:val="26"/>
          <w:szCs w:val="26"/>
        </w:rPr>
        <w:t xml:space="preserve"> зон</w:t>
      </w:r>
      <w:r>
        <w:rPr>
          <w:rFonts w:ascii="Times New Roman" w:hAnsi="Times New Roman" w:cs="Times New Roman"/>
          <w:color w:val="000000" w:themeColor="text1"/>
          <w:sz w:val="26"/>
          <w:szCs w:val="26"/>
        </w:rPr>
        <w:t>ы</w:t>
      </w:r>
      <w:r w:rsidRPr="00873DD0">
        <w:rPr>
          <w:rFonts w:ascii="Times New Roman" w:hAnsi="Times New Roman" w:cs="Times New Roman"/>
          <w:color w:val="000000" w:themeColor="text1"/>
          <w:sz w:val="26"/>
          <w:szCs w:val="26"/>
        </w:rPr>
        <w:t xml:space="preserve"> в районе КГБУЗ </w:t>
      </w:r>
      <w:r>
        <w:rPr>
          <w:rFonts w:ascii="Times New Roman" w:hAnsi="Times New Roman" w:cs="Times New Roman"/>
          <w:color w:val="000000" w:themeColor="text1"/>
          <w:sz w:val="26"/>
          <w:szCs w:val="26"/>
        </w:rPr>
        <w:t>«</w:t>
      </w:r>
      <w:r w:rsidRPr="00873DD0">
        <w:rPr>
          <w:rFonts w:ascii="Times New Roman" w:hAnsi="Times New Roman" w:cs="Times New Roman"/>
          <w:color w:val="000000" w:themeColor="text1"/>
          <w:sz w:val="26"/>
          <w:szCs w:val="26"/>
        </w:rPr>
        <w:t>Норильская городская поликлиника №2</w:t>
      </w:r>
      <w:r>
        <w:rPr>
          <w:rFonts w:ascii="Times New Roman" w:hAnsi="Times New Roman" w:cs="Times New Roman"/>
          <w:color w:val="000000" w:themeColor="text1"/>
          <w:sz w:val="26"/>
          <w:szCs w:val="26"/>
        </w:rPr>
        <w:t>»</w:t>
      </w:r>
      <w:r w:rsidRPr="00873DD0">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территория</w:t>
      </w:r>
      <w:r w:rsidRPr="00873DD0">
        <w:rPr>
          <w:rFonts w:ascii="Times New Roman" w:hAnsi="Times New Roman" w:cs="Times New Roman"/>
          <w:color w:val="000000" w:themeColor="text1"/>
          <w:sz w:val="26"/>
          <w:szCs w:val="26"/>
        </w:rPr>
        <w:t xml:space="preserve"> в р</w:t>
      </w:r>
      <w:r>
        <w:rPr>
          <w:rFonts w:ascii="Times New Roman" w:hAnsi="Times New Roman" w:cs="Times New Roman"/>
          <w:color w:val="000000" w:themeColor="text1"/>
          <w:sz w:val="26"/>
          <w:szCs w:val="26"/>
        </w:rPr>
        <w:t>айоне домов 9-11 по ул. Рудная.</w:t>
      </w:r>
    </w:p>
    <w:p w14:paraId="0FB2A36B" w14:textId="77777777" w:rsidR="007B28E6" w:rsidRDefault="007B28E6" w:rsidP="007B28E6">
      <w:pPr>
        <w:jc w:val="both"/>
        <w:rPr>
          <w:sz w:val="26"/>
          <w:szCs w:val="26"/>
        </w:rPr>
      </w:pPr>
    </w:p>
    <w:p w14:paraId="53340614" w14:textId="77777777" w:rsidR="007B28E6" w:rsidRPr="00A13AAD" w:rsidRDefault="007B28E6" w:rsidP="007B28E6">
      <w:pPr>
        <w:ind w:firstLine="708"/>
        <w:jc w:val="both"/>
        <w:rPr>
          <w:sz w:val="26"/>
          <w:szCs w:val="26"/>
        </w:rPr>
      </w:pPr>
      <w:r w:rsidRPr="00A13AAD">
        <w:rPr>
          <w:sz w:val="26"/>
          <w:szCs w:val="26"/>
        </w:rPr>
        <w:t>по</w:t>
      </w:r>
      <w:r w:rsidRPr="00A13AAD">
        <w:rPr>
          <w:b/>
          <w:sz w:val="26"/>
          <w:szCs w:val="26"/>
        </w:rPr>
        <w:t xml:space="preserve"> Кайерканскому территориальному управлению Администрации города Норильска </w:t>
      </w:r>
      <w:r w:rsidRPr="00A13AAD">
        <w:rPr>
          <w:sz w:val="26"/>
          <w:szCs w:val="26"/>
        </w:rPr>
        <w:t>включены расходные обязательства</w:t>
      </w:r>
      <w:r>
        <w:rPr>
          <w:sz w:val="26"/>
          <w:szCs w:val="26"/>
        </w:rPr>
        <w:t>:</w:t>
      </w:r>
      <w:r w:rsidRPr="00A13AAD">
        <w:rPr>
          <w:sz w:val="26"/>
          <w:szCs w:val="26"/>
        </w:rPr>
        <w:t xml:space="preserve"> </w:t>
      </w:r>
    </w:p>
    <w:p w14:paraId="0DDA0EAD" w14:textId="77777777" w:rsidR="007B28E6" w:rsidRPr="00A13AAD" w:rsidRDefault="007B28E6" w:rsidP="007B28E6">
      <w:pPr>
        <w:ind w:firstLine="708"/>
        <w:jc w:val="both"/>
        <w:rPr>
          <w:sz w:val="26"/>
          <w:szCs w:val="26"/>
        </w:rPr>
      </w:pPr>
      <w:r>
        <w:rPr>
          <w:i/>
          <w:color w:val="0000FF"/>
          <w:sz w:val="26"/>
          <w:szCs w:val="26"/>
        </w:rPr>
        <w:t>на о</w:t>
      </w:r>
      <w:r w:rsidRPr="00635B9C">
        <w:rPr>
          <w:i/>
          <w:color w:val="0000FF"/>
          <w:sz w:val="26"/>
          <w:szCs w:val="26"/>
        </w:rPr>
        <w:t xml:space="preserve">бустройство территорий общего пользования района Кайеркан </w:t>
      </w:r>
      <w:r w:rsidRPr="00A13AAD">
        <w:rPr>
          <w:sz w:val="26"/>
          <w:szCs w:val="26"/>
        </w:rPr>
        <w:t xml:space="preserve">в сумме </w:t>
      </w:r>
      <w:r w:rsidRPr="00635B9C">
        <w:rPr>
          <w:b/>
          <w:sz w:val="26"/>
          <w:szCs w:val="26"/>
        </w:rPr>
        <w:t>44 783,4</w:t>
      </w:r>
      <w:r w:rsidRPr="00A13AAD">
        <w:rPr>
          <w:i/>
          <w:color w:val="0000CC"/>
          <w:sz w:val="26"/>
          <w:szCs w:val="26"/>
        </w:rPr>
        <w:t xml:space="preserve"> </w:t>
      </w:r>
      <w:r w:rsidRPr="00A13AAD">
        <w:rPr>
          <w:sz w:val="26"/>
          <w:szCs w:val="26"/>
        </w:rPr>
        <w:t xml:space="preserve">тыс. рублей. Исполнение составило </w:t>
      </w:r>
      <w:r w:rsidRPr="00635B9C">
        <w:rPr>
          <w:b/>
          <w:sz w:val="26"/>
          <w:szCs w:val="26"/>
        </w:rPr>
        <w:t>33 376,4</w:t>
      </w:r>
      <w:r w:rsidRPr="00A13AAD">
        <w:rPr>
          <w:i/>
          <w:color w:val="0000CC"/>
          <w:sz w:val="26"/>
          <w:szCs w:val="26"/>
        </w:rPr>
        <w:t xml:space="preserve"> </w:t>
      </w:r>
      <w:r w:rsidRPr="00A13AAD">
        <w:rPr>
          <w:sz w:val="26"/>
          <w:szCs w:val="26"/>
        </w:rPr>
        <w:t xml:space="preserve">тыс. рублей или </w:t>
      </w:r>
      <w:r>
        <w:rPr>
          <w:sz w:val="26"/>
          <w:szCs w:val="26"/>
        </w:rPr>
        <w:t>74,5</w:t>
      </w:r>
      <w:r w:rsidRPr="00A13AAD">
        <w:rPr>
          <w:sz w:val="26"/>
          <w:szCs w:val="26"/>
        </w:rPr>
        <w:t xml:space="preserve"> процента. </w:t>
      </w:r>
    </w:p>
    <w:p w14:paraId="0171BB6C" w14:textId="77777777" w:rsidR="007B28E6" w:rsidRDefault="007B28E6" w:rsidP="007B28E6">
      <w:pPr>
        <w:ind w:firstLine="709"/>
        <w:contextualSpacing/>
        <w:jc w:val="both"/>
        <w:rPr>
          <w:sz w:val="26"/>
          <w:szCs w:val="26"/>
        </w:rPr>
      </w:pPr>
      <w:r w:rsidRPr="00A13AAD">
        <w:rPr>
          <w:sz w:val="26"/>
          <w:szCs w:val="26"/>
        </w:rPr>
        <w:t>В рамках мероприятия:</w:t>
      </w:r>
    </w:p>
    <w:p w14:paraId="032FD709" w14:textId="77777777" w:rsidR="007B28E6" w:rsidRDefault="007B28E6" w:rsidP="007B28E6">
      <w:pPr>
        <w:ind w:firstLine="709"/>
        <w:contextualSpacing/>
        <w:jc w:val="both"/>
        <w:rPr>
          <w:rFonts w:eastAsia="Calibri"/>
          <w:sz w:val="26"/>
          <w:szCs w:val="26"/>
        </w:rPr>
      </w:pPr>
      <w:r>
        <w:rPr>
          <w:sz w:val="26"/>
          <w:szCs w:val="26"/>
        </w:rPr>
        <w:t xml:space="preserve">- </w:t>
      </w:r>
      <w:r>
        <w:rPr>
          <w:rFonts w:eastAsia="Calibri"/>
          <w:sz w:val="26"/>
          <w:szCs w:val="26"/>
        </w:rPr>
        <w:t>проведены</w:t>
      </w:r>
      <w:r w:rsidRPr="00E47CDF">
        <w:rPr>
          <w:rFonts w:eastAsia="Calibri"/>
          <w:sz w:val="26"/>
          <w:szCs w:val="26"/>
        </w:rPr>
        <w:t xml:space="preserve"> рем</w:t>
      </w:r>
      <w:r>
        <w:rPr>
          <w:rFonts w:eastAsia="Calibri"/>
          <w:sz w:val="26"/>
          <w:szCs w:val="26"/>
        </w:rPr>
        <w:t>онтные</w:t>
      </w:r>
      <w:r w:rsidRPr="00E47CDF">
        <w:rPr>
          <w:rFonts w:eastAsia="Calibri"/>
          <w:sz w:val="26"/>
          <w:szCs w:val="26"/>
        </w:rPr>
        <w:t xml:space="preserve"> работ</w:t>
      </w:r>
      <w:r>
        <w:rPr>
          <w:rFonts w:eastAsia="Calibri"/>
          <w:sz w:val="26"/>
          <w:szCs w:val="26"/>
        </w:rPr>
        <w:t>ы</w:t>
      </w:r>
      <w:r w:rsidRPr="00E47CDF">
        <w:rPr>
          <w:rFonts w:eastAsia="Calibri"/>
          <w:sz w:val="26"/>
          <w:szCs w:val="26"/>
        </w:rPr>
        <w:t xml:space="preserve"> Центральной площади, расположенной между зданиями «Дом быта» (ул. Школьная, д. 16), «Торгового центра» (ул. Шахтерская, д. 12) и проезжей частью улицы Шахтерская</w:t>
      </w:r>
      <w:r>
        <w:rPr>
          <w:rFonts w:eastAsia="Calibri"/>
          <w:sz w:val="26"/>
          <w:szCs w:val="26"/>
        </w:rPr>
        <w:t>;</w:t>
      </w:r>
    </w:p>
    <w:p w14:paraId="5D591B9B" w14:textId="77777777" w:rsidR="007B28E6" w:rsidRDefault="007B28E6" w:rsidP="007B28E6">
      <w:pPr>
        <w:ind w:firstLine="709"/>
        <w:contextualSpacing/>
        <w:jc w:val="both"/>
        <w:rPr>
          <w:sz w:val="26"/>
          <w:szCs w:val="26"/>
        </w:rPr>
      </w:pPr>
      <w:r>
        <w:rPr>
          <w:rFonts w:eastAsia="Calibri"/>
          <w:sz w:val="26"/>
          <w:szCs w:val="26"/>
        </w:rPr>
        <w:t xml:space="preserve">- </w:t>
      </w:r>
      <w:r w:rsidRPr="00E47CDF">
        <w:rPr>
          <w:rFonts w:eastAsia="Calibri"/>
          <w:sz w:val="26"/>
          <w:szCs w:val="26"/>
        </w:rPr>
        <w:t>выполнен</w:t>
      </w:r>
      <w:r>
        <w:rPr>
          <w:rFonts w:eastAsia="Calibri"/>
          <w:sz w:val="26"/>
          <w:szCs w:val="26"/>
        </w:rPr>
        <w:t>ы</w:t>
      </w:r>
      <w:r w:rsidRPr="00E47CDF">
        <w:rPr>
          <w:rFonts w:eastAsia="Calibri"/>
          <w:sz w:val="26"/>
          <w:szCs w:val="26"/>
        </w:rPr>
        <w:t xml:space="preserve"> работ</w:t>
      </w:r>
      <w:r>
        <w:rPr>
          <w:rFonts w:eastAsia="Calibri"/>
          <w:sz w:val="26"/>
          <w:szCs w:val="26"/>
        </w:rPr>
        <w:t>ы</w:t>
      </w:r>
      <w:r w:rsidRPr="00E47CDF">
        <w:rPr>
          <w:rFonts w:eastAsia="Calibri"/>
          <w:sz w:val="26"/>
          <w:szCs w:val="26"/>
        </w:rPr>
        <w:t xml:space="preserve"> по текущему ремонту переходных лестниц: между домами № 10 и № 12 по ул. Школьная (демонтаж и устройство лестницы с ограждением) и переходная лестница между домом № 3 «А» по ул. Школьная и домом № 4 по ул. Строительная (устройство металлического ограждения</w:t>
      </w:r>
      <w:r>
        <w:rPr>
          <w:rFonts w:eastAsia="Calibri"/>
          <w:sz w:val="26"/>
          <w:szCs w:val="26"/>
        </w:rPr>
        <w:t>);</w:t>
      </w:r>
    </w:p>
    <w:p w14:paraId="3E84FC82" w14:textId="77777777" w:rsidR="007B28E6" w:rsidRPr="00E47CDF" w:rsidRDefault="007B28E6" w:rsidP="007B28E6">
      <w:pPr>
        <w:pStyle w:val="af8"/>
        <w:tabs>
          <w:tab w:val="left" w:pos="993"/>
        </w:tabs>
        <w:ind w:left="0" w:firstLine="709"/>
        <w:contextualSpacing/>
        <w:jc w:val="both"/>
        <w:rPr>
          <w:rFonts w:eastAsia="Calibri"/>
          <w:sz w:val="26"/>
          <w:szCs w:val="26"/>
        </w:rPr>
      </w:pPr>
      <w:r>
        <w:rPr>
          <w:sz w:val="26"/>
          <w:szCs w:val="26"/>
        </w:rPr>
        <w:t xml:space="preserve">- </w:t>
      </w:r>
      <w:r w:rsidRPr="00E47CDF">
        <w:rPr>
          <w:rFonts w:eastAsia="Calibri"/>
          <w:sz w:val="26"/>
          <w:szCs w:val="26"/>
        </w:rPr>
        <w:t>постав</w:t>
      </w:r>
      <w:r>
        <w:rPr>
          <w:rFonts w:eastAsia="Calibri"/>
          <w:sz w:val="26"/>
          <w:szCs w:val="26"/>
        </w:rPr>
        <w:t xml:space="preserve">лены </w:t>
      </w:r>
      <w:r w:rsidRPr="00E47CDF">
        <w:rPr>
          <w:rFonts w:eastAsia="Calibri"/>
          <w:sz w:val="26"/>
          <w:szCs w:val="26"/>
        </w:rPr>
        <w:t>и установ</w:t>
      </w:r>
      <w:r>
        <w:rPr>
          <w:rFonts w:eastAsia="Calibri"/>
          <w:sz w:val="26"/>
          <w:szCs w:val="26"/>
        </w:rPr>
        <w:t xml:space="preserve">лены </w:t>
      </w:r>
      <w:r w:rsidRPr="00E47CDF">
        <w:rPr>
          <w:rFonts w:eastAsia="Calibri"/>
          <w:sz w:val="26"/>
          <w:szCs w:val="26"/>
        </w:rPr>
        <w:t>топиар</w:t>
      </w:r>
      <w:r>
        <w:rPr>
          <w:rFonts w:eastAsia="Calibri"/>
          <w:sz w:val="26"/>
          <w:szCs w:val="26"/>
        </w:rPr>
        <w:t xml:space="preserve"> </w:t>
      </w:r>
      <w:r w:rsidRPr="00E47CDF">
        <w:rPr>
          <w:rFonts w:eastAsia="Calibri"/>
          <w:sz w:val="26"/>
          <w:szCs w:val="26"/>
        </w:rPr>
        <w:t>фигуры «Бабочка на яблоке» на втором мосту Набережной ручья «Кайерканский»</w:t>
      </w:r>
      <w:r>
        <w:rPr>
          <w:rFonts w:eastAsia="Calibri"/>
          <w:sz w:val="26"/>
          <w:szCs w:val="26"/>
        </w:rPr>
        <w:t xml:space="preserve">, </w:t>
      </w:r>
      <w:r w:rsidRPr="00E47CDF">
        <w:rPr>
          <w:rFonts w:eastAsia="Calibri"/>
          <w:sz w:val="26"/>
          <w:szCs w:val="26"/>
        </w:rPr>
        <w:t>постав</w:t>
      </w:r>
      <w:r>
        <w:rPr>
          <w:rFonts w:eastAsia="Calibri"/>
          <w:sz w:val="26"/>
          <w:szCs w:val="26"/>
        </w:rPr>
        <w:t xml:space="preserve">лены </w:t>
      </w:r>
      <w:r w:rsidRPr="00E47CDF">
        <w:rPr>
          <w:rFonts w:eastAsia="Calibri"/>
          <w:sz w:val="26"/>
          <w:szCs w:val="26"/>
        </w:rPr>
        <w:t>топиар фигур</w:t>
      </w:r>
      <w:r>
        <w:rPr>
          <w:rFonts w:eastAsia="Calibri"/>
          <w:sz w:val="26"/>
          <w:szCs w:val="26"/>
        </w:rPr>
        <w:t>ы</w:t>
      </w:r>
      <w:r w:rsidRPr="00E47CDF">
        <w:rPr>
          <w:rFonts w:eastAsia="Calibri"/>
          <w:sz w:val="26"/>
          <w:szCs w:val="26"/>
        </w:rPr>
        <w:t xml:space="preserve"> «Ель»;</w:t>
      </w:r>
    </w:p>
    <w:p w14:paraId="0ED7E7BD" w14:textId="77777777" w:rsidR="007B28E6" w:rsidRDefault="007B28E6" w:rsidP="007B28E6">
      <w:pPr>
        <w:pStyle w:val="af8"/>
        <w:tabs>
          <w:tab w:val="left" w:pos="993"/>
        </w:tabs>
        <w:ind w:left="0" w:firstLine="709"/>
        <w:contextualSpacing/>
        <w:jc w:val="both"/>
        <w:rPr>
          <w:rFonts w:eastAsia="Calibri"/>
          <w:sz w:val="26"/>
          <w:szCs w:val="26"/>
        </w:rPr>
      </w:pPr>
      <w:r>
        <w:rPr>
          <w:rFonts w:eastAsia="Calibri"/>
          <w:sz w:val="26"/>
          <w:szCs w:val="26"/>
        </w:rPr>
        <w:t xml:space="preserve">- выполнена </w:t>
      </w:r>
      <w:r w:rsidRPr="001334A9">
        <w:rPr>
          <w:rFonts w:eastAsia="Calibri"/>
          <w:sz w:val="26"/>
          <w:szCs w:val="26"/>
        </w:rPr>
        <w:t>разработка</w:t>
      </w:r>
      <w:r w:rsidRPr="00E47CDF">
        <w:rPr>
          <w:rFonts w:eastAsia="Calibri"/>
          <w:sz w:val="26"/>
          <w:szCs w:val="26"/>
        </w:rPr>
        <w:t xml:space="preserve"> проектно-сметно</w:t>
      </w:r>
      <w:r>
        <w:rPr>
          <w:rFonts w:eastAsia="Calibri"/>
          <w:sz w:val="26"/>
          <w:szCs w:val="26"/>
        </w:rPr>
        <w:t>й документации</w:t>
      </w:r>
      <w:r w:rsidRPr="00E47CDF">
        <w:rPr>
          <w:rFonts w:eastAsia="Calibri"/>
          <w:sz w:val="26"/>
          <w:szCs w:val="26"/>
        </w:rPr>
        <w:t xml:space="preserve"> на обустройство детской игровой площадки в районе домов 46,52 по ул. Первомайская района Кайеркан</w:t>
      </w:r>
      <w:r>
        <w:rPr>
          <w:rFonts w:eastAsia="Calibri"/>
          <w:sz w:val="26"/>
          <w:szCs w:val="26"/>
        </w:rPr>
        <w:t>;</w:t>
      </w:r>
    </w:p>
    <w:p w14:paraId="0BE1EF57" w14:textId="77777777" w:rsidR="007B28E6" w:rsidRDefault="007B28E6" w:rsidP="007B28E6">
      <w:pPr>
        <w:pStyle w:val="af8"/>
        <w:tabs>
          <w:tab w:val="left" w:pos="993"/>
        </w:tabs>
        <w:ind w:left="0" w:firstLine="709"/>
        <w:contextualSpacing/>
        <w:jc w:val="both"/>
        <w:rPr>
          <w:rFonts w:eastAsia="Calibri"/>
          <w:sz w:val="26"/>
          <w:szCs w:val="26"/>
        </w:rPr>
      </w:pPr>
      <w:r>
        <w:rPr>
          <w:rFonts w:eastAsia="Calibri"/>
          <w:sz w:val="26"/>
          <w:szCs w:val="26"/>
        </w:rPr>
        <w:t xml:space="preserve">- выполнена </w:t>
      </w:r>
      <w:r w:rsidRPr="001334A9">
        <w:rPr>
          <w:rFonts w:eastAsia="Calibri"/>
          <w:sz w:val="26"/>
          <w:szCs w:val="26"/>
        </w:rPr>
        <w:t>разработка</w:t>
      </w:r>
      <w:r>
        <w:rPr>
          <w:rFonts w:eastAsia="Calibri"/>
          <w:sz w:val="26"/>
          <w:szCs w:val="26"/>
        </w:rPr>
        <w:t xml:space="preserve"> проектно-сметной</w:t>
      </w:r>
      <w:r w:rsidRPr="00E47CDF">
        <w:rPr>
          <w:rFonts w:eastAsia="Calibri"/>
          <w:sz w:val="26"/>
          <w:szCs w:val="26"/>
        </w:rPr>
        <w:t xml:space="preserve"> документ</w:t>
      </w:r>
      <w:r>
        <w:rPr>
          <w:rFonts w:eastAsia="Calibri"/>
          <w:sz w:val="26"/>
          <w:szCs w:val="26"/>
        </w:rPr>
        <w:t>ации</w:t>
      </w:r>
      <w:r w:rsidRPr="00E47CDF">
        <w:rPr>
          <w:rFonts w:eastAsia="Calibri"/>
          <w:sz w:val="26"/>
          <w:szCs w:val="26"/>
        </w:rPr>
        <w:t xml:space="preserve"> на благоустройство территории Сквера «Первым шахтерам», расположенного в районе ул. Строительная, д. 11 и 13 района Кайеркан</w:t>
      </w:r>
      <w:r>
        <w:rPr>
          <w:rFonts w:eastAsia="Calibri"/>
          <w:sz w:val="26"/>
          <w:szCs w:val="26"/>
        </w:rPr>
        <w:t>;</w:t>
      </w:r>
    </w:p>
    <w:p w14:paraId="75A7A07D" w14:textId="77777777" w:rsidR="007B28E6" w:rsidRDefault="007B28E6" w:rsidP="007B28E6">
      <w:pPr>
        <w:pStyle w:val="af8"/>
        <w:tabs>
          <w:tab w:val="left" w:pos="993"/>
        </w:tabs>
        <w:ind w:left="0" w:firstLine="709"/>
        <w:contextualSpacing/>
        <w:jc w:val="both"/>
        <w:rPr>
          <w:rFonts w:eastAsia="Calibri"/>
          <w:sz w:val="26"/>
          <w:szCs w:val="26"/>
        </w:rPr>
      </w:pPr>
      <w:r>
        <w:rPr>
          <w:rFonts w:eastAsia="Calibri"/>
          <w:sz w:val="26"/>
          <w:szCs w:val="26"/>
        </w:rPr>
        <w:t xml:space="preserve">- выполнены </w:t>
      </w:r>
      <w:r w:rsidRPr="00E47CDF">
        <w:rPr>
          <w:rFonts w:eastAsia="Calibri"/>
          <w:sz w:val="26"/>
          <w:szCs w:val="26"/>
        </w:rPr>
        <w:t>ремонтно-восстановительные работы 2-го пешеходного моста в районе ул. Школьная д.2 и прилегающей пешеходной дорожки зоны отдыха Набережная ручья «Кайерканский»</w:t>
      </w:r>
      <w:r>
        <w:rPr>
          <w:rFonts w:eastAsia="Calibri"/>
          <w:sz w:val="26"/>
          <w:szCs w:val="26"/>
        </w:rPr>
        <w:t>;</w:t>
      </w:r>
    </w:p>
    <w:p w14:paraId="3AC4CAFB" w14:textId="77777777" w:rsidR="007B28E6" w:rsidRDefault="007B28E6" w:rsidP="007B28E6">
      <w:pPr>
        <w:pStyle w:val="af8"/>
        <w:tabs>
          <w:tab w:val="left" w:pos="993"/>
        </w:tabs>
        <w:ind w:left="0" w:firstLine="709"/>
        <w:contextualSpacing/>
        <w:jc w:val="both"/>
        <w:rPr>
          <w:rFonts w:eastAsia="Calibri"/>
          <w:sz w:val="26"/>
          <w:szCs w:val="26"/>
        </w:rPr>
      </w:pPr>
      <w:r>
        <w:rPr>
          <w:rFonts w:eastAsia="Calibri"/>
          <w:sz w:val="26"/>
          <w:szCs w:val="26"/>
        </w:rPr>
        <w:t xml:space="preserve">- выполнено устройство </w:t>
      </w:r>
      <w:r w:rsidRPr="00E47CDF">
        <w:rPr>
          <w:rFonts w:eastAsia="Calibri"/>
          <w:sz w:val="26"/>
          <w:szCs w:val="26"/>
        </w:rPr>
        <w:t>архитектурно-художественн</w:t>
      </w:r>
      <w:r>
        <w:rPr>
          <w:rFonts w:eastAsia="Calibri"/>
          <w:sz w:val="26"/>
          <w:szCs w:val="26"/>
        </w:rPr>
        <w:t>ого</w:t>
      </w:r>
      <w:r w:rsidRPr="00E47CDF">
        <w:rPr>
          <w:rFonts w:eastAsia="Calibri"/>
          <w:sz w:val="26"/>
          <w:szCs w:val="26"/>
        </w:rPr>
        <w:t xml:space="preserve"> оформлени</w:t>
      </w:r>
      <w:r>
        <w:rPr>
          <w:rFonts w:eastAsia="Calibri"/>
          <w:sz w:val="26"/>
          <w:szCs w:val="26"/>
        </w:rPr>
        <w:t>я</w:t>
      </w:r>
      <w:r w:rsidRPr="00E47CDF">
        <w:rPr>
          <w:rFonts w:eastAsia="Calibri"/>
          <w:sz w:val="26"/>
          <w:szCs w:val="26"/>
        </w:rPr>
        <w:t xml:space="preserve"> объектов </w:t>
      </w:r>
      <w:r w:rsidRPr="00FF6ECC">
        <w:rPr>
          <w:rFonts w:eastAsia="Calibri"/>
          <w:sz w:val="26"/>
          <w:szCs w:val="26"/>
        </w:rPr>
        <w:t>городской инфраструктуры (дома №</w:t>
      </w:r>
      <w:r>
        <w:rPr>
          <w:rFonts w:eastAsia="Calibri"/>
          <w:sz w:val="26"/>
          <w:szCs w:val="26"/>
        </w:rPr>
        <w:t xml:space="preserve"> </w:t>
      </w:r>
      <w:r w:rsidRPr="00FF6ECC">
        <w:rPr>
          <w:rFonts w:eastAsia="Calibri"/>
          <w:sz w:val="26"/>
          <w:szCs w:val="26"/>
        </w:rPr>
        <w:t>7 и 13 по ул. Первомайская).</w:t>
      </w:r>
    </w:p>
    <w:p w14:paraId="2AABC47E" w14:textId="77777777" w:rsidR="007B28E6" w:rsidRPr="00FF6ECC" w:rsidRDefault="007B28E6" w:rsidP="007B28E6">
      <w:pPr>
        <w:spacing w:before="120"/>
        <w:ind w:firstLine="709"/>
        <w:jc w:val="both"/>
        <w:rPr>
          <w:sz w:val="26"/>
          <w:szCs w:val="26"/>
        </w:rPr>
      </w:pPr>
      <w:r w:rsidRPr="00FF6ECC">
        <w:rPr>
          <w:sz w:val="26"/>
          <w:szCs w:val="26"/>
        </w:rPr>
        <w:t>Неполное освоение бюджетных средств обусловлено:</w:t>
      </w:r>
    </w:p>
    <w:p w14:paraId="1A9DF04A" w14:textId="77777777" w:rsidR="007B28E6" w:rsidRDefault="007B28E6" w:rsidP="007B28E6">
      <w:pPr>
        <w:ind w:firstLine="708"/>
        <w:jc w:val="both"/>
        <w:rPr>
          <w:sz w:val="26"/>
          <w:szCs w:val="26"/>
        </w:rPr>
      </w:pPr>
      <w:r>
        <w:rPr>
          <w:sz w:val="26"/>
          <w:szCs w:val="26"/>
        </w:rPr>
        <w:t xml:space="preserve">- расторжением муниципального контракта на </w:t>
      </w:r>
      <w:r w:rsidRPr="00FF6ECC">
        <w:rPr>
          <w:sz w:val="26"/>
          <w:szCs w:val="26"/>
        </w:rPr>
        <w:t>выполнение работ по замене травмобезопасного покрытия на детских игровых и спортивных площадках, расположе</w:t>
      </w:r>
      <w:r>
        <w:rPr>
          <w:sz w:val="26"/>
          <w:szCs w:val="26"/>
        </w:rPr>
        <w:t>нных на территории зоны отдыха «Набережная ручья «Кайерканский», в связи с частичным исполнением обязательств подрядчиком. Произведена замена резиновой плитки только на одной площадке площадью 285</w:t>
      </w:r>
      <w:r w:rsidRPr="003D2B9B">
        <w:rPr>
          <w:sz w:val="26"/>
          <w:szCs w:val="26"/>
        </w:rPr>
        <w:t xml:space="preserve"> </w:t>
      </w:r>
      <w:r w:rsidRPr="00D83B33">
        <w:rPr>
          <w:sz w:val="26"/>
          <w:szCs w:val="26"/>
        </w:rPr>
        <w:t>м</w:t>
      </w:r>
      <w:r w:rsidRPr="00D83B33">
        <w:rPr>
          <w:sz w:val="26"/>
          <w:szCs w:val="26"/>
          <w:vertAlign w:val="superscript"/>
        </w:rPr>
        <w:t>2</w:t>
      </w:r>
      <w:r>
        <w:rPr>
          <w:sz w:val="26"/>
          <w:szCs w:val="26"/>
        </w:rPr>
        <w:t>;</w:t>
      </w:r>
    </w:p>
    <w:p w14:paraId="38180A8B" w14:textId="77777777" w:rsidR="007B28E6" w:rsidRDefault="007B28E6" w:rsidP="007B28E6">
      <w:pPr>
        <w:ind w:firstLine="708"/>
        <w:jc w:val="both"/>
        <w:rPr>
          <w:sz w:val="26"/>
          <w:szCs w:val="26"/>
        </w:rPr>
      </w:pPr>
      <w:r>
        <w:rPr>
          <w:sz w:val="26"/>
          <w:szCs w:val="26"/>
        </w:rPr>
        <w:t xml:space="preserve">- снижением стоимости работ по замене </w:t>
      </w:r>
      <w:r w:rsidRPr="00F55142">
        <w:rPr>
          <w:color w:val="000000" w:themeColor="text1"/>
          <w:sz w:val="26"/>
          <w:szCs w:val="26"/>
        </w:rPr>
        <w:t>травмобезопасного покрытия на детской игровой и спортивной площадке, расположенной в районе домов 4 и 8 по ул. Норильская</w:t>
      </w:r>
      <w:r>
        <w:rPr>
          <w:color w:val="000000" w:themeColor="text1"/>
          <w:sz w:val="26"/>
          <w:szCs w:val="26"/>
        </w:rPr>
        <w:t>, в связи с заменой материалов;</w:t>
      </w:r>
    </w:p>
    <w:p w14:paraId="0D59512A" w14:textId="20FA4EEB" w:rsidR="007B28E6" w:rsidRDefault="007B28E6" w:rsidP="007B28E6">
      <w:pPr>
        <w:ind w:firstLine="708"/>
        <w:jc w:val="both"/>
        <w:rPr>
          <w:sz w:val="26"/>
          <w:szCs w:val="26"/>
        </w:rPr>
      </w:pPr>
      <w:r>
        <w:rPr>
          <w:sz w:val="26"/>
          <w:szCs w:val="26"/>
        </w:rPr>
        <w:t>- не</w:t>
      </w:r>
      <w:r w:rsidRPr="00FF6ECC">
        <w:rPr>
          <w:sz w:val="26"/>
          <w:szCs w:val="26"/>
        </w:rPr>
        <w:t>заключен</w:t>
      </w:r>
      <w:r>
        <w:rPr>
          <w:sz w:val="26"/>
          <w:szCs w:val="26"/>
        </w:rPr>
        <w:t>ием муниципального</w:t>
      </w:r>
      <w:r w:rsidRPr="00FF6ECC">
        <w:rPr>
          <w:sz w:val="26"/>
          <w:szCs w:val="26"/>
        </w:rPr>
        <w:t xml:space="preserve"> контракт</w:t>
      </w:r>
      <w:r>
        <w:rPr>
          <w:sz w:val="26"/>
          <w:szCs w:val="26"/>
        </w:rPr>
        <w:t>а</w:t>
      </w:r>
      <w:r w:rsidRPr="00FF6ECC">
        <w:rPr>
          <w:sz w:val="26"/>
          <w:szCs w:val="26"/>
        </w:rPr>
        <w:t xml:space="preserve"> на </w:t>
      </w:r>
      <w:r>
        <w:rPr>
          <w:sz w:val="26"/>
          <w:szCs w:val="26"/>
        </w:rPr>
        <w:t>организацию системы</w:t>
      </w:r>
      <w:r w:rsidRPr="00FF6ECC">
        <w:rPr>
          <w:sz w:val="26"/>
          <w:szCs w:val="26"/>
        </w:rPr>
        <w:t xml:space="preserve"> видеонаблюдени</w:t>
      </w:r>
      <w:r>
        <w:rPr>
          <w:sz w:val="26"/>
          <w:szCs w:val="26"/>
        </w:rPr>
        <w:t>я на объектах благоустройства</w:t>
      </w:r>
      <w:r w:rsidRPr="00FF6ECC">
        <w:rPr>
          <w:sz w:val="26"/>
          <w:szCs w:val="26"/>
        </w:rPr>
        <w:t>,</w:t>
      </w:r>
      <w:r>
        <w:rPr>
          <w:sz w:val="26"/>
          <w:szCs w:val="26"/>
        </w:rPr>
        <w:t xml:space="preserve"> </w:t>
      </w:r>
      <w:r w:rsidRPr="00FF6ECC">
        <w:rPr>
          <w:sz w:val="26"/>
          <w:szCs w:val="26"/>
        </w:rPr>
        <w:t>т.к. с введением санкций возникли затруднения в приобретении необходимого оборудования, соответствующего техническим характеристикам;</w:t>
      </w:r>
    </w:p>
    <w:p w14:paraId="368B637E" w14:textId="546DA622" w:rsidR="007B28E6" w:rsidRDefault="007B28E6" w:rsidP="007B28E6">
      <w:pPr>
        <w:ind w:firstLine="708"/>
        <w:jc w:val="both"/>
        <w:rPr>
          <w:sz w:val="26"/>
          <w:szCs w:val="26"/>
        </w:rPr>
      </w:pPr>
      <w:r>
        <w:rPr>
          <w:sz w:val="26"/>
          <w:szCs w:val="26"/>
        </w:rPr>
        <w:t xml:space="preserve">- </w:t>
      </w:r>
      <w:r w:rsidRPr="002D1DCF">
        <w:rPr>
          <w:sz w:val="26"/>
          <w:szCs w:val="26"/>
        </w:rPr>
        <w:t>незаключен</w:t>
      </w:r>
      <w:r>
        <w:rPr>
          <w:sz w:val="26"/>
          <w:szCs w:val="26"/>
        </w:rPr>
        <w:t>ием</w:t>
      </w:r>
      <w:r w:rsidRPr="002D1DCF">
        <w:rPr>
          <w:sz w:val="26"/>
          <w:szCs w:val="26"/>
        </w:rPr>
        <w:t xml:space="preserve"> муниципальн</w:t>
      </w:r>
      <w:r>
        <w:rPr>
          <w:sz w:val="26"/>
          <w:szCs w:val="26"/>
        </w:rPr>
        <w:t>ого</w:t>
      </w:r>
      <w:r w:rsidRPr="002D1DCF">
        <w:rPr>
          <w:sz w:val="26"/>
          <w:szCs w:val="26"/>
        </w:rPr>
        <w:t xml:space="preserve"> контракт</w:t>
      </w:r>
      <w:r>
        <w:rPr>
          <w:sz w:val="26"/>
          <w:szCs w:val="26"/>
        </w:rPr>
        <w:t>а</w:t>
      </w:r>
      <w:r w:rsidRPr="002D1DCF">
        <w:rPr>
          <w:sz w:val="26"/>
          <w:szCs w:val="26"/>
        </w:rPr>
        <w:t xml:space="preserve"> на выполнение работ по благоустройству территорий (асфальтировка - ямочный ремонт) в связи с отсутствием заявок</w:t>
      </w:r>
      <w:r>
        <w:rPr>
          <w:sz w:val="26"/>
          <w:szCs w:val="26"/>
        </w:rPr>
        <w:t xml:space="preserve"> потенциальных подрядчиков</w:t>
      </w:r>
      <w:r w:rsidRPr="002D1DCF">
        <w:rPr>
          <w:sz w:val="26"/>
          <w:szCs w:val="26"/>
        </w:rPr>
        <w:t>;</w:t>
      </w:r>
    </w:p>
    <w:p w14:paraId="1C74AB32" w14:textId="77777777" w:rsidR="007B28E6" w:rsidRDefault="007B28E6" w:rsidP="007B28E6">
      <w:pPr>
        <w:ind w:firstLine="708"/>
        <w:jc w:val="both"/>
        <w:rPr>
          <w:sz w:val="26"/>
          <w:szCs w:val="26"/>
        </w:rPr>
      </w:pPr>
      <w:r>
        <w:rPr>
          <w:sz w:val="26"/>
          <w:szCs w:val="26"/>
        </w:rPr>
        <w:t>- снижением стоимости по муниципальному контракту на Архитектурно-художественное оформление объектов городской инфраструктуры (дома №7 и 13 по ул. Первомайская). Уменьшено количество материалов, оплата произведена по фактическим затратам.</w:t>
      </w:r>
    </w:p>
    <w:p w14:paraId="42D86F83" w14:textId="77777777" w:rsidR="007B28E6" w:rsidRDefault="007B28E6" w:rsidP="007B28E6">
      <w:pPr>
        <w:ind w:firstLine="708"/>
        <w:jc w:val="both"/>
        <w:rPr>
          <w:sz w:val="26"/>
          <w:szCs w:val="26"/>
        </w:rPr>
      </w:pPr>
    </w:p>
    <w:p w14:paraId="043ABFF9" w14:textId="77777777" w:rsidR="007B28E6" w:rsidRPr="00A13AAD" w:rsidRDefault="007B28E6" w:rsidP="007B28E6">
      <w:pPr>
        <w:ind w:firstLine="708"/>
        <w:jc w:val="both"/>
        <w:rPr>
          <w:sz w:val="26"/>
          <w:szCs w:val="26"/>
        </w:rPr>
      </w:pPr>
      <w:r w:rsidRPr="00A13AAD">
        <w:rPr>
          <w:sz w:val="26"/>
          <w:szCs w:val="26"/>
        </w:rPr>
        <w:t>по</w:t>
      </w:r>
      <w:r w:rsidRPr="00A13AAD">
        <w:rPr>
          <w:b/>
          <w:sz w:val="26"/>
          <w:szCs w:val="26"/>
        </w:rPr>
        <w:t xml:space="preserve"> Снежногорскому территориальному управлению Администрации города Норильска </w:t>
      </w:r>
      <w:r w:rsidRPr="00A13AAD">
        <w:rPr>
          <w:sz w:val="26"/>
          <w:szCs w:val="26"/>
        </w:rPr>
        <w:t>включены расходные обязательства</w:t>
      </w:r>
      <w:r>
        <w:rPr>
          <w:sz w:val="26"/>
          <w:szCs w:val="26"/>
        </w:rPr>
        <w:t>:</w:t>
      </w:r>
      <w:r w:rsidRPr="00A13AAD">
        <w:rPr>
          <w:sz w:val="26"/>
          <w:szCs w:val="26"/>
        </w:rPr>
        <w:t xml:space="preserve"> </w:t>
      </w:r>
    </w:p>
    <w:p w14:paraId="5CE35C97" w14:textId="77777777" w:rsidR="007B28E6" w:rsidRPr="00A13AAD" w:rsidRDefault="007B28E6" w:rsidP="007B28E6">
      <w:pPr>
        <w:ind w:firstLine="708"/>
        <w:jc w:val="both"/>
        <w:rPr>
          <w:sz w:val="26"/>
          <w:szCs w:val="26"/>
        </w:rPr>
      </w:pPr>
      <w:r>
        <w:rPr>
          <w:i/>
          <w:color w:val="0000FF"/>
          <w:sz w:val="26"/>
          <w:szCs w:val="26"/>
        </w:rPr>
        <w:t>на о</w:t>
      </w:r>
      <w:r w:rsidRPr="001334A9">
        <w:rPr>
          <w:i/>
          <w:color w:val="0000FF"/>
          <w:sz w:val="26"/>
          <w:szCs w:val="26"/>
        </w:rPr>
        <w:t>бустройство территорий общего пользования пос. Снежногорск</w:t>
      </w:r>
      <w:r w:rsidRPr="00A13AAD">
        <w:rPr>
          <w:color w:val="0000FF"/>
          <w:sz w:val="26"/>
          <w:szCs w:val="26"/>
        </w:rPr>
        <w:t xml:space="preserve"> </w:t>
      </w:r>
      <w:r w:rsidRPr="00A13AAD">
        <w:rPr>
          <w:sz w:val="26"/>
          <w:szCs w:val="26"/>
        </w:rPr>
        <w:t xml:space="preserve">в сумме </w:t>
      </w:r>
      <w:r w:rsidRPr="001334A9">
        <w:rPr>
          <w:b/>
          <w:sz w:val="26"/>
          <w:szCs w:val="26"/>
        </w:rPr>
        <w:t>23 870,2</w:t>
      </w:r>
      <w:r w:rsidRPr="00A13AAD">
        <w:rPr>
          <w:b/>
          <w:sz w:val="26"/>
          <w:szCs w:val="26"/>
        </w:rPr>
        <w:t xml:space="preserve"> </w:t>
      </w:r>
      <w:r w:rsidRPr="00A13AAD">
        <w:rPr>
          <w:sz w:val="26"/>
          <w:szCs w:val="26"/>
        </w:rPr>
        <w:t xml:space="preserve">тыс. рублей. Исполнение составило </w:t>
      </w:r>
      <w:r w:rsidRPr="001334A9">
        <w:rPr>
          <w:b/>
          <w:sz w:val="26"/>
          <w:szCs w:val="26"/>
        </w:rPr>
        <w:t>23 869,0</w:t>
      </w:r>
      <w:r>
        <w:rPr>
          <w:b/>
          <w:sz w:val="26"/>
          <w:szCs w:val="26"/>
        </w:rPr>
        <w:t xml:space="preserve"> </w:t>
      </w:r>
      <w:r w:rsidRPr="00A13AAD">
        <w:rPr>
          <w:sz w:val="26"/>
          <w:szCs w:val="26"/>
        </w:rPr>
        <w:t xml:space="preserve">тыс. рублей или </w:t>
      </w:r>
      <w:r>
        <w:rPr>
          <w:sz w:val="26"/>
          <w:szCs w:val="26"/>
        </w:rPr>
        <w:t>100,0</w:t>
      </w:r>
      <w:r w:rsidRPr="00A13AAD">
        <w:rPr>
          <w:sz w:val="26"/>
          <w:szCs w:val="26"/>
        </w:rPr>
        <w:t xml:space="preserve"> процент</w:t>
      </w:r>
      <w:r>
        <w:rPr>
          <w:sz w:val="26"/>
          <w:szCs w:val="26"/>
        </w:rPr>
        <w:t>ов</w:t>
      </w:r>
      <w:r w:rsidRPr="00A13AAD">
        <w:rPr>
          <w:sz w:val="26"/>
          <w:szCs w:val="26"/>
        </w:rPr>
        <w:t xml:space="preserve">. </w:t>
      </w:r>
    </w:p>
    <w:p w14:paraId="19640259" w14:textId="77777777" w:rsidR="007B28E6" w:rsidRDefault="007B28E6" w:rsidP="007B28E6">
      <w:pPr>
        <w:ind w:firstLine="709"/>
        <w:contextualSpacing/>
        <w:jc w:val="both"/>
        <w:rPr>
          <w:sz w:val="26"/>
          <w:szCs w:val="26"/>
        </w:rPr>
      </w:pPr>
      <w:r w:rsidRPr="00A13AAD">
        <w:rPr>
          <w:sz w:val="26"/>
          <w:szCs w:val="26"/>
        </w:rPr>
        <w:t>В рамках данного мероприятия</w:t>
      </w:r>
      <w:r>
        <w:rPr>
          <w:sz w:val="26"/>
          <w:szCs w:val="26"/>
        </w:rPr>
        <w:t>:</w:t>
      </w:r>
    </w:p>
    <w:p w14:paraId="2CBABC9E" w14:textId="77777777" w:rsidR="007B28E6" w:rsidRDefault="007B28E6" w:rsidP="007B28E6">
      <w:pPr>
        <w:ind w:firstLine="709"/>
        <w:contextualSpacing/>
        <w:jc w:val="both"/>
        <w:rPr>
          <w:rFonts w:eastAsia="Calibri"/>
          <w:sz w:val="26"/>
          <w:szCs w:val="26"/>
        </w:rPr>
      </w:pPr>
      <w:r>
        <w:rPr>
          <w:sz w:val="26"/>
          <w:szCs w:val="26"/>
        </w:rPr>
        <w:t xml:space="preserve">- </w:t>
      </w:r>
      <w:r>
        <w:rPr>
          <w:rFonts w:eastAsia="Calibri"/>
          <w:sz w:val="26"/>
          <w:szCs w:val="26"/>
        </w:rPr>
        <w:t>выполнены</w:t>
      </w:r>
      <w:r w:rsidRPr="00EC7321">
        <w:rPr>
          <w:rFonts w:eastAsia="Calibri"/>
          <w:sz w:val="26"/>
          <w:szCs w:val="26"/>
        </w:rPr>
        <w:t xml:space="preserve"> работ</w:t>
      </w:r>
      <w:r>
        <w:rPr>
          <w:rFonts w:eastAsia="Calibri"/>
          <w:sz w:val="26"/>
          <w:szCs w:val="26"/>
        </w:rPr>
        <w:t>ы</w:t>
      </w:r>
      <w:r w:rsidRPr="00EC7321">
        <w:rPr>
          <w:rFonts w:eastAsia="Calibri"/>
          <w:sz w:val="26"/>
          <w:szCs w:val="26"/>
        </w:rPr>
        <w:t xml:space="preserve"> по устройству архитектурной подсветки зданий, расположенных по адресам: городской поселок Снежногорск, улица Хантай</w:t>
      </w:r>
      <w:r>
        <w:rPr>
          <w:rFonts w:eastAsia="Calibri"/>
          <w:sz w:val="26"/>
          <w:szCs w:val="26"/>
        </w:rPr>
        <w:t xml:space="preserve">ская </w:t>
      </w:r>
      <w:r w:rsidRPr="008B10A3">
        <w:rPr>
          <w:rFonts w:eastAsia="Calibri"/>
          <w:sz w:val="26"/>
          <w:szCs w:val="26"/>
        </w:rPr>
        <w:t>Набережная, дом 1, дом 10;</w:t>
      </w:r>
    </w:p>
    <w:p w14:paraId="12E2BA4A" w14:textId="77777777" w:rsidR="007B28E6" w:rsidRDefault="007B28E6" w:rsidP="007B28E6">
      <w:pPr>
        <w:ind w:firstLine="709"/>
        <w:contextualSpacing/>
        <w:jc w:val="both"/>
        <w:rPr>
          <w:rFonts w:eastAsia="Calibri"/>
          <w:sz w:val="26"/>
          <w:szCs w:val="26"/>
        </w:rPr>
      </w:pPr>
      <w:r>
        <w:rPr>
          <w:rFonts w:eastAsia="Calibri"/>
          <w:sz w:val="26"/>
          <w:szCs w:val="26"/>
        </w:rPr>
        <w:t xml:space="preserve">- </w:t>
      </w:r>
      <w:r w:rsidRPr="00EC7321">
        <w:rPr>
          <w:rFonts w:eastAsia="Calibri"/>
          <w:sz w:val="26"/>
          <w:szCs w:val="26"/>
        </w:rPr>
        <w:t>выполнены работы по обустройству Сквер</w:t>
      </w:r>
      <w:r>
        <w:rPr>
          <w:rFonts w:eastAsia="Calibri"/>
          <w:sz w:val="26"/>
          <w:szCs w:val="26"/>
        </w:rPr>
        <w:t>а</w:t>
      </w:r>
      <w:r w:rsidRPr="00EC7321">
        <w:rPr>
          <w:rFonts w:eastAsia="Calibri"/>
          <w:sz w:val="26"/>
          <w:szCs w:val="26"/>
        </w:rPr>
        <w:t xml:space="preserve"> городск</w:t>
      </w:r>
      <w:r>
        <w:rPr>
          <w:rFonts w:eastAsia="Calibri"/>
          <w:sz w:val="26"/>
          <w:szCs w:val="26"/>
        </w:rPr>
        <w:t>ого поселка Снежногорск, площади Воинской Славы;</w:t>
      </w:r>
    </w:p>
    <w:p w14:paraId="1F1167E6" w14:textId="77777777" w:rsidR="007B28E6" w:rsidRDefault="007B28E6" w:rsidP="007B28E6">
      <w:pPr>
        <w:ind w:firstLine="709"/>
        <w:contextualSpacing/>
        <w:jc w:val="both"/>
        <w:rPr>
          <w:rFonts w:eastAsia="Calibri"/>
          <w:sz w:val="26"/>
          <w:szCs w:val="26"/>
        </w:rPr>
      </w:pPr>
      <w:r>
        <w:rPr>
          <w:rFonts w:eastAsia="Calibri"/>
          <w:sz w:val="26"/>
          <w:szCs w:val="26"/>
        </w:rPr>
        <w:t>- выполнены</w:t>
      </w:r>
      <w:r w:rsidRPr="00EC7321">
        <w:rPr>
          <w:rFonts w:eastAsia="Calibri"/>
          <w:sz w:val="26"/>
          <w:szCs w:val="26"/>
        </w:rPr>
        <w:t xml:space="preserve"> работ</w:t>
      </w:r>
      <w:r>
        <w:rPr>
          <w:rFonts w:eastAsia="Calibri"/>
          <w:sz w:val="26"/>
          <w:szCs w:val="26"/>
        </w:rPr>
        <w:t>ы</w:t>
      </w:r>
      <w:r w:rsidRPr="00EC7321">
        <w:rPr>
          <w:rFonts w:eastAsia="Calibri"/>
          <w:sz w:val="26"/>
          <w:szCs w:val="26"/>
        </w:rPr>
        <w:t xml:space="preserve"> по обустройству мест захоронения </w:t>
      </w:r>
      <w:r>
        <w:rPr>
          <w:rFonts w:eastAsia="Calibri"/>
          <w:sz w:val="26"/>
          <w:szCs w:val="26"/>
        </w:rPr>
        <w:t xml:space="preserve">на </w:t>
      </w:r>
      <w:r w:rsidRPr="00EC7321">
        <w:rPr>
          <w:rFonts w:eastAsia="Calibri"/>
          <w:sz w:val="26"/>
          <w:szCs w:val="26"/>
        </w:rPr>
        <w:t>те</w:t>
      </w:r>
      <w:r>
        <w:rPr>
          <w:rFonts w:eastAsia="Calibri"/>
          <w:sz w:val="26"/>
          <w:szCs w:val="26"/>
        </w:rPr>
        <w:t>рритории общественного кладбища;</w:t>
      </w:r>
    </w:p>
    <w:p w14:paraId="79CBB32D" w14:textId="77777777" w:rsidR="007B28E6" w:rsidRPr="001334A9" w:rsidRDefault="007B28E6" w:rsidP="007B28E6">
      <w:pPr>
        <w:ind w:firstLine="709"/>
        <w:jc w:val="both"/>
        <w:rPr>
          <w:rFonts w:eastAsia="Calibri"/>
          <w:sz w:val="26"/>
          <w:szCs w:val="26"/>
        </w:rPr>
      </w:pPr>
      <w:r>
        <w:rPr>
          <w:rFonts w:eastAsia="Calibri"/>
          <w:sz w:val="26"/>
          <w:szCs w:val="26"/>
        </w:rPr>
        <w:t xml:space="preserve">- выполнена </w:t>
      </w:r>
      <w:r w:rsidRPr="001334A9">
        <w:rPr>
          <w:rFonts w:eastAsia="Calibri"/>
          <w:sz w:val="26"/>
          <w:szCs w:val="26"/>
        </w:rPr>
        <w:t xml:space="preserve">разработка проектно-сметной документации на выполнение </w:t>
      </w:r>
      <w:r>
        <w:rPr>
          <w:rFonts w:eastAsia="Calibri"/>
          <w:sz w:val="26"/>
          <w:szCs w:val="26"/>
        </w:rPr>
        <w:t>р</w:t>
      </w:r>
      <w:r w:rsidRPr="001334A9">
        <w:rPr>
          <w:rFonts w:eastAsia="Calibri"/>
          <w:sz w:val="26"/>
          <w:szCs w:val="26"/>
        </w:rPr>
        <w:t>абот по благоустройству улиц</w:t>
      </w:r>
      <w:r>
        <w:rPr>
          <w:rFonts w:eastAsia="Calibri"/>
          <w:sz w:val="26"/>
          <w:szCs w:val="26"/>
        </w:rPr>
        <w:t>ы</w:t>
      </w:r>
      <w:r w:rsidRPr="001334A9">
        <w:rPr>
          <w:rFonts w:eastAsia="Calibri"/>
          <w:sz w:val="26"/>
          <w:szCs w:val="26"/>
        </w:rPr>
        <w:t xml:space="preserve"> Хантайская Набережная, дом 1</w:t>
      </w:r>
      <w:r>
        <w:rPr>
          <w:rFonts w:eastAsia="Calibri"/>
          <w:sz w:val="26"/>
          <w:szCs w:val="26"/>
        </w:rPr>
        <w:t xml:space="preserve">, </w:t>
      </w:r>
      <w:r w:rsidRPr="001334A9">
        <w:rPr>
          <w:rFonts w:eastAsia="Calibri"/>
          <w:sz w:val="26"/>
          <w:szCs w:val="26"/>
        </w:rPr>
        <w:t>дом 10.</w:t>
      </w:r>
    </w:p>
    <w:p w14:paraId="16A5B046" w14:textId="77777777" w:rsidR="007B28E6" w:rsidRPr="00A13AAD" w:rsidRDefault="007B28E6" w:rsidP="007B28E6">
      <w:pPr>
        <w:ind w:firstLine="709"/>
        <w:contextualSpacing/>
        <w:jc w:val="both"/>
        <w:rPr>
          <w:color w:val="000000" w:themeColor="text1"/>
          <w:sz w:val="26"/>
          <w:szCs w:val="26"/>
        </w:rPr>
      </w:pPr>
    </w:p>
    <w:p w14:paraId="6D6828B2" w14:textId="77777777" w:rsidR="007B28E6" w:rsidRPr="00A13AAD" w:rsidRDefault="007B28E6" w:rsidP="007B28E6">
      <w:pPr>
        <w:jc w:val="both"/>
        <w:rPr>
          <w:bCs/>
          <w:sz w:val="26"/>
          <w:szCs w:val="26"/>
        </w:rPr>
      </w:pPr>
      <w:r w:rsidRPr="00A13AAD">
        <w:rPr>
          <w:b/>
          <w:sz w:val="26"/>
          <w:szCs w:val="26"/>
        </w:rPr>
        <w:tab/>
        <w:t xml:space="preserve">Основное мероприятие </w:t>
      </w:r>
      <w:r>
        <w:rPr>
          <w:b/>
          <w:sz w:val="26"/>
          <w:szCs w:val="26"/>
        </w:rPr>
        <w:t>3</w:t>
      </w:r>
      <w:r w:rsidRPr="00A13AAD">
        <w:rPr>
          <w:b/>
          <w:sz w:val="26"/>
          <w:szCs w:val="26"/>
        </w:rPr>
        <w:t xml:space="preserve">: </w:t>
      </w:r>
      <w:r w:rsidRPr="00A13AAD">
        <w:rPr>
          <w:sz w:val="26"/>
          <w:szCs w:val="26"/>
        </w:rPr>
        <w:t>«</w:t>
      </w:r>
      <w:r w:rsidRPr="001E4186">
        <w:rPr>
          <w:sz w:val="26"/>
          <w:szCs w:val="26"/>
        </w:rPr>
        <w:t>Обеспечение безопасности дорожного движения</w:t>
      </w:r>
      <w:r w:rsidRPr="00A13AAD">
        <w:rPr>
          <w:sz w:val="26"/>
          <w:szCs w:val="26"/>
        </w:rPr>
        <w:t>».</w:t>
      </w:r>
    </w:p>
    <w:p w14:paraId="4FEE2881" w14:textId="721E7BA4" w:rsidR="007B28E6" w:rsidRPr="00040AA6" w:rsidRDefault="008A0C93" w:rsidP="007B28E6">
      <w:pPr>
        <w:ind w:firstLine="720"/>
        <w:jc w:val="right"/>
        <w:rPr>
          <w:bCs/>
          <w:sz w:val="26"/>
          <w:szCs w:val="26"/>
        </w:rPr>
      </w:pPr>
      <w:r>
        <w:rPr>
          <w:bCs/>
          <w:sz w:val="26"/>
          <w:szCs w:val="26"/>
        </w:rPr>
        <w:t xml:space="preserve">Таблица </w:t>
      </w:r>
      <w:r w:rsidR="00E812AC">
        <w:rPr>
          <w:bCs/>
          <w:sz w:val="26"/>
          <w:szCs w:val="26"/>
        </w:rPr>
        <w:t>51</w:t>
      </w:r>
    </w:p>
    <w:p w14:paraId="7E94AFCE" w14:textId="77777777" w:rsidR="007B28E6" w:rsidRPr="00A13AAD" w:rsidRDefault="007B28E6" w:rsidP="007B28E6">
      <w:pPr>
        <w:ind w:firstLine="720"/>
        <w:jc w:val="right"/>
        <w:rPr>
          <w:bCs/>
          <w:sz w:val="26"/>
          <w:szCs w:val="26"/>
        </w:rPr>
      </w:pPr>
      <w:r w:rsidRPr="00040AA6">
        <w:rPr>
          <w:bCs/>
          <w:sz w:val="26"/>
          <w:szCs w:val="26"/>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98"/>
        <w:gridCol w:w="3142"/>
        <w:gridCol w:w="1054"/>
        <w:gridCol w:w="1901"/>
        <w:gridCol w:w="1712"/>
        <w:gridCol w:w="937"/>
      </w:tblGrid>
      <w:tr w:rsidR="007B28E6" w:rsidRPr="00A13AAD" w14:paraId="0A1BC05B" w14:textId="77777777" w:rsidTr="007B28E6">
        <w:trPr>
          <w:trHeight w:val="556"/>
          <w:tblHeader/>
          <w:jc w:val="center"/>
        </w:trPr>
        <w:tc>
          <w:tcPr>
            <w:tcW w:w="0" w:type="auto"/>
            <w:vMerge w:val="restart"/>
            <w:vAlign w:val="center"/>
          </w:tcPr>
          <w:p w14:paraId="292974F6" w14:textId="77777777" w:rsidR="007B28E6" w:rsidRPr="0006328B" w:rsidRDefault="007B28E6" w:rsidP="007B28E6">
            <w:pPr>
              <w:jc w:val="center"/>
              <w:rPr>
                <w:b/>
              </w:rPr>
            </w:pPr>
            <w:r w:rsidRPr="0006328B">
              <w:rPr>
                <w:b/>
                <w:bCs/>
              </w:rPr>
              <w:t>№ п/п</w:t>
            </w:r>
          </w:p>
        </w:tc>
        <w:tc>
          <w:tcPr>
            <w:tcW w:w="0" w:type="auto"/>
            <w:vMerge w:val="restart"/>
            <w:vAlign w:val="center"/>
          </w:tcPr>
          <w:p w14:paraId="3678D669" w14:textId="77777777" w:rsidR="007B28E6" w:rsidRPr="0006328B" w:rsidRDefault="007B28E6" w:rsidP="007B28E6">
            <w:pPr>
              <w:spacing w:before="60" w:after="60"/>
              <w:ind w:left="283"/>
              <w:jc w:val="center"/>
              <w:rPr>
                <w:b/>
              </w:rPr>
            </w:pPr>
            <w:r w:rsidRPr="0006328B">
              <w:rPr>
                <w:b/>
              </w:rPr>
              <w:t>Наименование ГРБС</w:t>
            </w:r>
          </w:p>
        </w:tc>
        <w:tc>
          <w:tcPr>
            <w:tcW w:w="1054" w:type="dxa"/>
            <w:vMerge w:val="restart"/>
            <w:textDirection w:val="btLr"/>
            <w:vAlign w:val="center"/>
          </w:tcPr>
          <w:p w14:paraId="54C65A34" w14:textId="77777777" w:rsidR="007B28E6" w:rsidRPr="0006328B" w:rsidRDefault="007B28E6" w:rsidP="007B28E6">
            <w:pPr>
              <w:spacing w:before="60" w:after="60"/>
              <w:ind w:left="283" w:right="113"/>
              <w:rPr>
                <w:b/>
              </w:rPr>
            </w:pPr>
            <w:r w:rsidRPr="0006328B">
              <w:rPr>
                <w:b/>
              </w:rPr>
              <w:t>Раздел, подраздел</w:t>
            </w:r>
          </w:p>
        </w:tc>
        <w:tc>
          <w:tcPr>
            <w:tcW w:w="3613" w:type="dxa"/>
            <w:gridSpan w:val="2"/>
            <w:vAlign w:val="center"/>
          </w:tcPr>
          <w:p w14:paraId="587F517C" w14:textId="77777777" w:rsidR="007B28E6" w:rsidRPr="0006328B" w:rsidRDefault="007B28E6" w:rsidP="007B28E6">
            <w:pPr>
              <w:spacing w:before="60" w:after="60"/>
              <w:ind w:left="283"/>
              <w:jc w:val="center"/>
              <w:rPr>
                <w:b/>
              </w:rPr>
            </w:pPr>
            <w:r w:rsidRPr="0006328B">
              <w:rPr>
                <w:b/>
              </w:rPr>
              <w:t xml:space="preserve">Объем бюджетных ассигнований </w:t>
            </w:r>
          </w:p>
        </w:tc>
        <w:tc>
          <w:tcPr>
            <w:tcW w:w="0" w:type="auto"/>
            <w:vMerge w:val="restart"/>
            <w:vAlign w:val="center"/>
          </w:tcPr>
          <w:p w14:paraId="2765DEA9" w14:textId="77777777" w:rsidR="007B28E6" w:rsidRPr="0006328B" w:rsidRDefault="007B28E6" w:rsidP="007B28E6">
            <w:pPr>
              <w:spacing w:before="60" w:after="60"/>
              <w:ind w:left="283"/>
              <w:jc w:val="center"/>
              <w:rPr>
                <w:b/>
              </w:rPr>
            </w:pPr>
            <w:r w:rsidRPr="0006328B">
              <w:rPr>
                <w:b/>
              </w:rPr>
              <w:t>%</w:t>
            </w:r>
          </w:p>
        </w:tc>
      </w:tr>
      <w:tr w:rsidR="007B28E6" w:rsidRPr="00A13AAD" w14:paraId="0940369A" w14:textId="77777777" w:rsidTr="007B28E6">
        <w:trPr>
          <w:trHeight w:val="835"/>
          <w:tblHeader/>
          <w:jc w:val="center"/>
        </w:trPr>
        <w:tc>
          <w:tcPr>
            <w:tcW w:w="0" w:type="auto"/>
            <w:vMerge/>
            <w:shd w:val="clear" w:color="auto" w:fill="BFBFBF"/>
          </w:tcPr>
          <w:p w14:paraId="65AF170F" w14:textId="77777777" w:rsidR="007B28E6" w:rsidRPr="0006328B" w:rsidRDefault="007B28E6" w:rsidP="007B28E6">
            <w:pPr>
              <w:spacing w:before="60" w:after="60"/>
              <w:ind w:left="283"/>
              <w:rPr>
                <w:b/>
              </w:rPr>
            </w:pPr>
          </w:p>
        </w:tc>
        <w:tc>
          <w:tcPr>
            <w:tcW w:w="0" w:type="auto"/>
            <w:vMerge/>
            <w:shd w:val="clear" w:color="auto" w:fill="BFBFBF"/>
            <w:vAlign w:val="center"/>
          </w:tcPr>
          <w:p w14:paraId="0914768A" w14:textId="77777777" w:rsidR="007B28E6" w:rsidRPr="0006328B" w:rsidRDefault="007B28E6" w:rsidP="007B28E6">
            <w:pPr>
              <w:spacing w:before="60" w:after="60"/>
              <w:ind w:left="283"/>
              <w:rPr>
                <w:b/>
              </w:rPr>
            </w:pPr>
          </w:p>
        </w:tc>
        <w:tc>
          <w:tcPr>
            <w:tcW w:w="1054" w:type="dxa"/>
            <w:vMerge/>
            <w:shd w:val="clear" w:color="auto" w:fill="BFBFBF"/>
            <w:vAlign w:val="center"/>
          </w:tcPr>
          <w:p w14:paraId="711448AC" w14:textId="77777777" w:rsidR="007B28E6" w:rsidRPr="0006328B" w:rsidRDefault="007B28E6" w:rsidP="007B28E6">
            <w:pPr>
              <w:spacing w:before="60" w:after="60"/>
              <w:ind w:left="283"/>
              <w:jc w:val="center"/>
              <w:rPr>
                <w:b/>
                <w:bCs/>
              </w:rPr>
            </w:pPr>
          </w:p>
        </w:tc>
        <w:tc>
          <w:tcPr>
            <w:tcW w:w="1901" w:type="dxa"/>
            <w:shd w:val="clear" w:color="auto" w:fill="FFFFFF" w:themeFill="background1"/>
            <w:vAlign w:val="center"/>
          </w:tcPr>
          <w:p w14:paraId="3234E5B2" w14:textId="77777777" w:rsidR="007B28E6" w:rsidRPr="0006328B" w:rsidRDefault="007B28E6" w:rsidP="007B28E6">
            <w:pPr>
              <w:spacing w:before="60" w:after="60"/>
              <w:ind w:left="283"/>
              <w:jc w:val="center"/>
              <w:rPr>
                <w:b/>
                <w:bCs/>
              </w:rPr>
            </w:pPr>
            <w:r w:rsidRPr="0006328B">
              <w:rPr>
                <w:b/>
                <w:bCs/>
              </w:rPr>
              <w:t>Уточненный план</w:t>
            </w:r>
          </w:p>
        </w:tc>
        <w:tc>
          <w:tcPr>
            <w:tcW w:w="0" w:type="auto"/>
            <w:shd w:val="clear" w:color="auto" w:fill="FFFFFF" w:themeFill="background1"/>
            <w:vAlign w:val="center"/>
          </w:tcPr>
          <w:p w14:paraId="325CB734" w14:textId="77777777" w:rsidR="007B28E6" w:rsidRPr="0006328B" w:rsidRDefault="007B28E6" w:rsidP="007B28E6">
            <w:pPr>
              <w:spacing w:before="60" w:after="60"/>
              <w:ind w:left="283"/>
              <w:jc w:val="center"/>
              <w:rPr>
                <w:b/>
                <w:bCs/>
              </w:rPr>
            </w:pPr>
            <w:r w:rsidRPr="0006328B">
              <w:rPr>
                <w:b/>
                <w:bCs/>
              </w:rPr>
              <w:t>Исполнение</w:t>
            </w:r>
          </w:p>
        </w:tc>
        <w:tc>
          <w:tcPr>
            <w:tcW w:w="0" w:type="auto"/>
            <w:vMerge/>
            <w:shd w:val="clear" w:color="auto" w:fill="FFFFFF" w:themeFill="background1"/>
            <w:vAlign w:val="center"/>
          </w:tcPr>
          <w:p w14:paraId="29ED220E" w14:textId="77777777" w:rsidR="007B28E6" w:rsidRPr="0006328B" w:rsidRDefault="007B28E6" w:rsidP="007B28E6">
            <w:pPr>
              <w:spacing w:before="60" w:after="60"/>
              <w:ind w:left="283"/>
              <w:jc w:val="center"/>
              <w:rPr>
                <w:b/>
                <w:bCs/>
              </w:rPr>
            </w:pPr>
          </w:p>
        </w:tc>
      </w:tr>
      <w:tr w:rsidR="007B28E6" w:rsidRPr="00A13AAD" w14:paraId="6261FFE9" w14:textId="77777777" w:rsidTr="007B28E6">
        <w:trPr>
          <w:jc w:val="center"/>
        </w:trPr>
        <w:tc>
          <w:tcPr>
            <w:tcW w:w="0" w:type="auto"/>
            <w:shd w:val="clear" w:color="auto" w:fill="BFBFBF"/>
          </w:tcPr>
          <w:p w14:paraId="7F7B584E" w14:textId="77777777" w:rsidR="007B28E6" w:rsidRPr="0006328B" w:rsidRDefault="007B28E6" w:rsidP="007B28E6">
            <w:pPr>
              <w:spacing w:before="60" w:after="60"/>
              <w:ind w:left="283"/>
              <w:rPr>
                <w:b/>
              </w:rPr>
            </w:pPr>
          </w:p>
        </w:tc>
        <w:tc>
          <w:tcPr>
            <w:tcW w:w="0" w:type="auto"/>
            <w:shd w:val="clear" w:color="auto" w:fill="BFBFBF"/>
            <w:vAlign w:val="center"/>
          </w:tcPr>
          <w:p w14:paraId="39F7A88A" w14:textId="77777777" w:rsidR="007B28E6" w:rsidRPr="0006328B" w:rsidRDefault="007B28E6" w:rsidP="007B28E6">
            <w:pPr>
              <w:spacing w:before="60" w:after="60"/>
              <w:ind w:left="283"/>
              <w:rPr>
                <w:b/>
              </w:rPr>
            </w:pPr>
            <w:r w:rsidRPr="0006328B">
              <w:rPr>
                <w:b/>
              </w:rPr>
              <w:t>ВСЕГО:</w:t>
            </w:r>
          </w:p>
        </w:tc>
        <w:tc>
          <w:tcPr>
            <w:tcW w:w="1054" w:type="dxa"/>
            <w:shd w:val="clear" w:color="auto" w:fill="BFBFBF"/>
            <w:vAlign w:val="center"/>
          </w:tcPr>
          <w:p w14:paraId="6D0987E1" w14:textId="77777777" w:rsidR="007B28E6" w:rsidRPr="0006328B" w:rsidRDefault="007B28E6" w:rsidP="007B28E6">
            <w:pPr>
              <w:spacing w:before="60" w:after="60"/>
              <w:ind w:left="283"/>
              <w:jc w:val="center"/>
              <w:rPr>
                <w:b/>
                <w:bCs/>
              </w:rPr>
            </w:pPr>
          </w:p>
        </w:tc>
        <w:tc>
          <w:tcPr>
            <w:tcW w:w="1901" w:type="dxa"/>
            <w:shd w:val="clear" w:color="auto" w:fill="BFBFBF"/>
            <w:vAlign w:val="center"/>
          </w:tcPr>
          <w:p w14:paraId="21AEA319" w14:textId="77777777" w:rsidR="007B28E6" w:rsidRPr="0006328B" w:rsidRDefault="007B28E6" w:rsidP="007B28E6">
            <w:pPr>
              <w:spacing w:before="60" w:after="60"/>
              <w:ind w:left="283"/>
              <w:jc w:val="center"/>
              <w:rPr>
                <w:b/>
              </w:rPr>
            </w:pPr>
            <w:r>
              <w:rPr>
                <w:b/>
              </w:rPr>
              <w:t>1 127,5</w:t>
            </w:r>
          </w:p>
        </w:tc>
        <w:tc>
          <w:tcPr>
            <w:tcW w:w="0" w:type="auto"/>
            <w:shd w:val="clear" w:color="auto" w:fill="BFBFBF"/>
            <w:vAlign w:val="center"/>
          </w:tcPr>
          <w:p w14:paraId="43B3C056" w14:textId="77777777" w:rsidR="007B28E6" w:rsidRPr="0006328B" w:rsidRDefault="007B28E6" w:rsidP="007B28E6">
            <w:pPr>
              <w:spacing w:before="60" w:after="60"/>
              <w:ind w:left="283"/>
              <w:jc w:val="center"/>
              <w:rPr>
                <w:b/>
                <w:bCs/>
              </w:rPr>
            </w:pPr>
            <w:r>
              <w:rPr>
                <w:b/>
                <w:bCs/>
              </w:rPr>
              <w:t>1 125,5</w:t>
            </w:r>
          </w:p>
        </w:tc>
        <w:tc>
          <w:tcPr>
            <w:tcW w:w="0" w:type="auto"/>
            <w:shd w:val="clear" w:color="auto" w:fill="BFBFBF"/>
            <w:vAlign w:val="center"/>
          </w:tcPr>
          <w:p w14:paraId="61E67D4E" w14:textId="77777777" w:rsidR="007B28E6" w:rsidRPr="0006328B" w:rsidRDefault="007B28E6" w:rsidP="007B28E6">
            <w:pPr>
              <w:spacing w:before="60" w:after="60"/>
              <w:ind w:left="283"/>
              <w:jc w:val="center"/>
              <w:rPr>
                <w:b/>
                <w:bCs/>
              </w:rPr>
            </w:pPr>
            <w:r>
              <w:rPr>
                <w:b/>
                <w:bCs/>
              </w:rPr>
              <w:t>99,8</w:t>
            </w:r>
          </w:p>
        </w:tc>
      </w:tr>
      <w:tr w:rsidR="007B28E6" w:rsidRPr="00A13AAD" w14:paraId="53FAD099" w14:textId="77777777" w:rsidTr="007B28E6">
        <w:trPr>
          <w:trHeight w:val="561"/>
          <w:jc w:val="center"/>
        </w:trPr>
        <w:tc>
          <w:tcPr>
            <w:tcW w:w="0" w:type="auto"/>
          </w:tcPr>
          <w:p w14:paraId="64A38108" w14:textId="77777777" w:rsidR="007B28E6" w:rsidRPr="0006328B" w:rsidRDefault="007B28E6" w:rsidP="007B28E6">
            <w:pPr>
              <w:spacing w:before="60" w:after="60"/>
              <w:ind w:left="283"/>
              <w:rPr>
                <w:i/>
              </w:rPr>
            </w:pPr>
          </w:p>
        </w:tc>
        <w:tc>
          <w:tcPr>
            <w:tcW w:w="0" w:type="auto"/>
          </w:tcPr>
          <w:p w14:paraId="6F9A059E" w14:textId="77777777" w:rsidR="007B28E6" w:rsidRPr="0006328B" w:rsidRDefault="007B28E6" w:rsidP="007B28E6">
            <w:pPr>
              <w:spacing w:before="60" w:after="60"/>
              <w:ind w:left="283"/>
              <w:rPr>
                <w:i/>
              </w:rPr>
            </w:pPr>
            <w:r w:rsidRPr="0006328B">
              <w:rPr>
                <w:i/>
              </w:rPr>
              <w:t>в том числе:</w:t>
            </w:r>
          </w:p>
        </w:tc>
        <w:tc>
          <w:tcPr>
            <w:tcW w:w="1054" w:type="dxa"/>
          </w:tcPr>
          <w:p w14:paraId="02D665F4" w14:textId="77777777" w:rsidR="007B28E6" w:rsidRPr="0006328B" w:rsidRDefault="007B28E6" w:rsidP="007B28E6">
            <w:pPr>
              <w:spacing w:before="60" w:after="60"/>
              <w:ind w:left="283"/>
              <w:jc w:val="center"/>
              <w:rPr>
                <w:b/>
              </w:rPr>
            </w:pPr>
          </w:p>
        </w:tc>
        <w:tc>
          <w:tcPr>
            <w:tcW w:w="1901" w:type="dxa"/>
            <w:vAlign w:val="center"/>
          </w:tcPr>
          <w:p w14:paraId="7611F650" w14:textId="77777777" w:rsidR="007B28E6" w:rsidRPr="0006328B" w:rsidRDefault="007B28E6" w:rsidP="007B28E6">
            <w:pPr>
              <w:spacing w:before="60" w:after="60"/>
              <w:ind w:left="283"/>
              <w:jc w:val="center"/>
              <w:rPr>
                <w:b/>
              </w:rPr>
            </w:pPr>
          </w:p>
        </w:tc>
        <w:tc>
          <w:tcPr>
            <w:tcW w:w="0" w:type="auto"/>
          </w:tcPr>
          <w:p w14:paraId="2A234F81" w14:textId="77777777" w:rsidR="007B28E6" w:rsidRPr="0006328B" w:rsidRDefault="007B28E6" w:rsidP="007B28E6">
            <w:pPr>
              <w:spacing w:before="60" w:after="60"/>
              <w:ind w:left="283"/>
              <w:jc w:val="center"/>
              <w:rPr>
                <w:b/>
              </w:rPr>
            </w:pPr>
          </w:p>
        </w:tc>
        <w:tc>
          <w:tcPr>
            <w:tcW w:w="0" w:type="auto"/>
          </w:tcPr>
          <w:p w14:paraId="27ADDCC2" w14:textId="77777777" w:rsidR="007B28E6" w:rsidRPr="0006328B" w:rsidRDefault="007B28E6" w:rsidP="007B28E6">
            <w:pPr>
              <w:spacing w:before="60" w:after="60"/>
              <w:ind w:left="283"/>
              <w:jc w:val="center"/>
              <w:rPr>
                <w:b/>
              </w:rPr>
            </w:pPr>
          </w:p>
        </w:tc>
      </w:tr>
      <w:tr w:rsidR="007B28E6" w:rsidRPr="00A13AAD" w14:paraId="147657F9" w14:textId="77777777" w:rsidTr="007B28E6">
        <w:trPr>
          <w:trHeight w:val="737"/>
          <w:jc w:val="center"/>
        </w:trPr>
        <w:tc>
          <w:tcPr>
            <w:tcW w:w="0" w:type="auto"/>
            <w:vAlign w:val="center"/>
          </w:tcPr>
          <w:p w14:paraId="58215A6B" w14:textId="77777777" w:rsidR="007B28E6" w:rsidRPr="0006328B" w:rsidRDefault="007B28E6" w:rsidP="007B28E6">
            <w:pPr>
              <w:spacing w:before="60" w:after="60"/>
              <w:ind w:left="283"/>
              <w:rPr>
                <w:i/>
                <w:color w:val="0000CC"/>
              </w:rPr>
            </w:pPr>
            <w:r w:rsidRPr="0006328B">
              <w:rPr>
                <w:i/>
                <w:color w:val="0000CC"/>
              </w:rPr>
              <w:t>1.</w:t>
            </w:r>
          </w:p>
        </w:tc>
        <w:tc>
          <w:tcPr>
            <w:tcW w:w="0" w:type="auto"/>
          </w:tcPr>
          <w:p w14:paraId="129696BC" w14:textId="77777777" w:rsidR="007B28E6" w:rsidRPr="0006328B" w:rsidRDefault="007B28E6" w:rsidP="007B28E6">
            <w:pPr>
              <w:spacing w:before="60" w:after="60"/>
              <w:ind w:left="283"/>
              <w:rPr>
                <w:i/>
                <w:color w:val="0000CC"/>
              </w:rPr>
            </w:pPr>
            <w:r w:rsidRPr="0006328B">
              <w:rPr>
                <w:i/>
                <w:color w:val="0000CC"/>
                <w:sz w:val="26"/>
                <w:szCs w:val="26"/>
              </w:rPr>
              <w:t>Талнахское территориальное управление Администрации города Норильска</w:t>
            </w:r>
          </w:p>
        </w:tc>
        <w:tc>
          <w:tcPr>
            <w:tcW w:w="1054" w:type="dxa"/>
          </w:tcPr>
          <w:p w14:paraId="3621784C" w14:textId="77777777" w:rsidR="007B28E6" w:rsidRPr="0006328B" w:rsidRDefault="007B28E6" w:rsidP="007B28E6">
            <w:pPr>
              <w:spacing w:before="60" w:after="60"/>
              <w:ind w:left="283"/>
              <w:jc w:val="center"/>
              <w:rPr>
                <w:i/>
                <w:color w:val="0000CC"/>
              </w:rPr>
            </w:pPr>
          </w:p>
        </w:tc>
        <w:tc>
          <w:tcPr>
            <w:tcW w:w="1901" w:type="dxa"/>
            <w:vAlign w:val="center"/>
          </w:tcPr>
          <w:p w14:paraId="3D10D8D2" w14:textId="77777777" w:rsidR="007B28E6" w:rsidRPr="0006328B" w:rsidRDefault="007B28E6" w:rsidP="007B28E6">
            <w:pPr>
              <w:spacing w:before="60" w:after="60"/>
              <w:ind w:left="283"/>
              <w:jc w:val="center"/>
              <w:rPr>
                <w:i/>
                <w:color w:val="0000CC"/>
              </w:rPr>
            </w:pPr>
            <w:r>
              <w:rPr>
                <w:i/>
                <w:color w:val="0000CC"/>
              </w:rPr>
              <w:t>500,0</w:t>
            </w:r>
          </w:p>
        </w:tc>
        <w:tc>
          <w:tcPr>
            <w:tcW w:w="0" w:type="auto"/>
            <w:vAlign w:val="center"/>
          </w:tcPr>
          <w:p w14:paraId="4A5AC8A1" w14:textId="77777777" w:rsidR="007B28E6" w:rsidRPr="0006328B" w:rsidRDefault="007B28E6" w:rsidP="007B28E6">
            <w:pPr>
              <w:spacing w:before="60" w:after="60"/>
              <w:ind w:left="283"/>
              <w:jc w:val="center"/>
              <w:rPr>
                <w:i/>
                <w:color w:val="0000CC"/>
              </w:rPr>
            </w:pPr>
            <w:r>
              <w:rPr>
                <w:i/>
                <w:color w:val="0000CC"/>
              </w:rPr>
              <w:t>498,0</w:t>
            </w:r>
          </w:p>
        </w:tc>
        <w:tc>
          <w:tcPr>
            <w:tcW w:w="0" w:type="auto"/>
            <w:vAlign w:val="center"/>
          </w:tcPr>
          <w:p w14:paraId="17CFA840" w14:textId="77777777" w:rsidR="007B28E6" w:rsidRPr="0006328B" w:rsidRDefault="007B28E6" w:rsidP="007B28E6">
            <w:pPr>
              <w:spacing w:before="60" w:after="60"/>
              <w:ind w:left="283"/>
              <w:jc w:val="center"/>
              <w:rPr>
                <w:i/>
                <w:color w:val="0000CC"/>
              </w:rPr>
            </w:pPr>
            <w:r>
              <w:rPr>
                <w:i/>
                <w:color w:val="0000CC"/>
              </w:rPr>
              <w:t>99,6</w:t>
            </w:r>
          </w:p>
        </w:tc>
      </w:tr>
      <w:tr w:rsidR="007B28E6" w:rsidRPr="00A13AAD" w14:paraId="26BC0F2C" w14:textId="77777777" w:rsidTr="007B28E6">
        <w:trPr>
          <w:trHeight w:val="705"/>
          <w:jc w:val="center"/>
        </w:trPr>
        <w:tc>
          <w:tcPr>
            <w:tcW w:w="0" w:type="auto"/>
            <w:vAlign w:val="center"/>
          </w:tcPr>
          <w:p w14:paraId="1B19B231" w14:textId="77777777" w:rsidR="007B28E6" w:rsidRPr="0006328B" w:rsidRDefault="007B28E6" w:rsidP="007B28E6">
            <w:pPr>
              <w:spacing w:before="60" w:after="60"/>
              <w:ind w:left="283"/>
              <w:rPr>
                <w:i/>
                <w:color w:val="0000CC"/>
              </w:rPr>
            </w:pPr>
          </w:p>
        </w:tc>
        <w:tc>
          <w:tcPr>
            <w:tcW w:w="0" w:type="auto"/>
          </w:tcPr>
          <w:p w14:paraId="43D5C742" w14:textId="77777777" w:rsidR="007B28E6" w:rsidRPr="0006328B" w:rsidRDefault="007B28E6" w:rsidP="007B28E6">
            <w:pPr>
              <w:spacing w:before="60" w:after="60"/>
              <w:ind w:left="283" w:hanging="283"/>
              <w:rPr>
                <w:i/>
              </w:rPr>
            </w:pPr>
            <w:r w:rsidRPr="0006328B">
              <w:rPr>
                <w:i/>
              </w:rPr>
              <w:t xml:space="preserve">     - средства местного бюджета</w:t>
            </w:r>
          </w:p>
        </w:tc>
        <w:tc>
          <w:tcPr>
            <w:tcW w:w="1054" w:type="dxa"/>
            <w:vAlign w:val="center"/>
          </w:tcPr>
          <w:p w14:paraId="7B4A176C" w14:textId="77777777" w:rsidR="007B28E6" w:rsidRPr="0006328B" w:rsidRDefault="007B28E6" w:rsidP="007B28E6">
            <w:pPr>
              <w:spacing w:before="60" w:after="60"/>
              <w:ind w:left="283"/>
              <w:jc w:val="center"/>
              <w:rPr>
                <w:i/>
              </w:rPr>
            </w:pPr>
            <w:r w:rsidRPr="0006328B">
              <w:rPr>
                <w:i/>
              </w:rPr>
              <w:t>0</w:t>
            </w:r>
            <w:r>
              <w:rPr>
                <w:i/>
              </w:rPr>
              <w:t>503</w:t>
            </w:r>
          </w:p>
        </w:tc>
        <w:tc>
          <w:tcPr>
            <w:tcW w:w="1901" w:type="dxa"/>
            <w:vAlign w:val="center"/>
          </w:tcPr>
          <w:p w14:paraId="64719261" w14:textId="77777777" w:rsidR="007B28E6" w:rsidRPr="0006328B" w:rsidRDefault="007B28E6" w:rsidP="007B28E6">
            <w:pPr>
              <w:spacing w:before="60" w:after="60"/>
              <w:ind w:left="283"/>
              <w:jc w:val="center"/>
              <w:rPr>
                <w:i/>
              </w:rPr>
            </w:pPr>
            <w:r>
              <w:rPr>
                <w:i/>
              </w:rPr>
              <w:t>500,0</w:t>
            </w:r>
          </w:p>
        </w:tc>
        <w:tc>
          <w:tcPr>
            <w:tcW w:w="0" w:type="auto"/>
            <w:vAlign w:val="center"/>
          </w:tcPr>
          <w:p w14:paraId="74096EB9" w14:textId="77777777" w:rsidR="007B28E6" w:rsidRPr="0006328B" w:rsidRDefault="007B28E6" w:rsidP="007B28E6">
            <w:pPr>
              <w:spacing w:before="60" w:after="60"/>
              <w:ind w:left="283"/>
              <w:rPr>
                <w:i/>
              </w:rPr>
            </w:pPr>
            <w:r>
              <w:rPr>
                <w:i/>
              </w:rPr>
              <w:t xml:space="preserve">     498,0</w:t>
            </w:r>
          </w:p>
        </w:tc>
        <w:tc>
          <w:tcPr>
            <w:tcW w:w="0" w:type="auto"/>
            <w:vAlign w:val="center"/>
          </w:tcPr>
          <w:p w14:paraId="28E9A718" w14:textId="77777777" w:rsidR="007B28E6" w:rsidRPr="0006328B" w:rsidRDefault="007B28E6" w:rsidP="007B28E6">
            <w:pPr>
              <w:spacing w:before="60" w:after="60"/>
              <w:ind w:left="283"/>
              <w:jc w:val="center"/>
              <w:rPr>
                <w:i/>
              </w:rPr>
            </w:pPr>
            <w:r>
              <w:rPr>
                <w:i/>
              </w:rPr>
              <w:t>99,6</w:t>
            </w:r>
          </w:p>
        </w:tc>
      </w:tr>
      <w:tr w:rsidR="007B28E6" w:rsidRPr="00A13AAD" w14:paraId="55578A0B" w14:textId="77777777" w:rsidTr="007B28E6">
        <w:trPr>
          <w:trHeight w:val="705"/>
          <w:jc w:val="center"/>
        </w:trPr>
        <w:tc>
          <w:tcPr>
            <w:tcW w:w="0" w:type="auto"/>
            <w:vAlign w:val="center"/>
          </w:tcPr>
          <w:p w14:paraId="179EE174" w14:textId="77777777" w:rsidR="007B28E6" w:rsidRPr="0006328B" w:rsidRDefault="007B28E6" w:rsidP="007B28E6">
            <w:pPr>
              <w:spacing w:before="60" w:after="60"/>
              <w:ind w:left="283"/>
              <w:rPr>
                <w:i/>
                <w:color w:val="0000CC"/>
              </w:rPr>
            </w:pPr>
            <w:r>
              <w:rPr>
                <w:i/>
                <w:color w:val="0000CC"/>
              </w:rPr>
              <w:t>2.</w:t>
            </w:r>
          </w:p>
        </w:tc>
        <w:tc>
          <w:tcPr>
            <w:tcW w:w="0" w:type="auto"/>
          </w:tcPr>
          <w:p w14:paraId="453BEA25" w14:textId="77777777" w:rsidR="007B28E6" w:rsidRDefault="007B28E6" w:rsidP="007B28E6">
            <w:pPr>
              <w:spacing w:before="60" w:after="60"/>
              <w:ind w:left="283" w:hanging="283"/>
              <w:rPr>
                <w:i/>
                <w:color w:val="0000CC"/>
                <w:sz w:val="26"/>
                <w:szCs w:val="26"/>
              </w:rPr>
            </w:pPr>
            <w:r>
              <w:rPr>
                <w:i/>
                <w:color w:val="0000CC"/>
                <w:sz w:val="26"/>
                <w:szCs w:val="26"/>
              </w:rPr>
              <w:t>Кайерканское</w:t>
            </w:r>
          </w:p>
          <w:p w14:paraId="26926077" w14:textId="77777777" w:rsidR="007B28E6" w:rsidRPr="0006328B" w:rsidRDefault="007B28E6" w:rsidP="007B28E6">
            <w:pPr>
              <w:spacing w:before="60" w:after="60"/>
              <w:ind w:left="283" w:hanging="283"/>
              <w:rPr>
                <w:i/>
              </w:rPr>
            </w:pPr>
            <w:r>
              <w:rPr>
                <w:i/>
                <w:color w:val="0000CC"/>
                <w:sz w:val="26"/>
                <w:szCs w:val="26"/>
              </w:rPr>
              <w:t xml:space="preserve">территориальное </w:t>
            </w:r>
            <w:r w:rsidRPr="0006328B">
              <w:rPr>
                <w:i/>
                <w:color w:val="0000CC"/>
                <w:sz w:val="26"/>
                <w:szCs w:val="26"/>
              </w:rPr>
              <w:t>управление Администрации города Норильска</w:t>
            </w:r>
          </w:p>
        </w:tc>
        <w:tc>
          <w:tcPr>
            <w:tcW w:w="1054" w:type="dxa"/>
          </w:tcPr>
          <w:p w14:paraId="588B7298" w14:textId="77777777" w:rsidR="007B28E6" w:rsidRPr="0006328B" w:rsidRDefault="007B28E6" w:rsidP="007B28E6">
            <w:pPr>
              <w:spacing w:before="60" w:after="60"/>
              <w:ind w:left="283"/>
              <w:jc w:val="center"/>
              <w:rPr>
                <w:i/>
              </w:rPr>
            </w:pPr>
          </w:p>
        </w:tc>
        <w:tc>
          <w:tcPr>
            <w:tcW w:w="1901" w:type="dxa"/>
            <w:vAlign w:val="center"/>
          </w:tcPr>
          <w:p w14:paraId="78B8285A" w14:textId="77777777" w:rsidR="007B28E6" w:rsidRPr="0006328B" w:rsidRDefault="007B28E6" w:rsidP="007B28E6">
            <w:pPr>
              <w:spacing w:before="60" w:after="60"/>
              <w:ind w:left="283"/>
              <w:jc w:val="center"/>
              <w:rPr>
                <w:i/>
              </w:rPr>
            </w:pPr>
            <w:r>
              <w:rPr>
                <w:i/>
                <w:color w:val="0000CC"/>
              </w:rPr>
              <w:t>627,5</w:t>
            </w:r>
          </w:p>
        </w:tc>
        <w:tc>
          <w:tcPr>
            <w:tcW w:w="0" w:type="auto"/>
            <w:vAlign w:val="center"/>
          </w:tcPr>
          <w:p w14:paraId="4BF0FD8E" w14:textId="77777777" w:rsidR="007B28E6" w:rsidRPr="0006328B" w:rsidRDefault="007B28E6" w:rsidP="007B28E6">
            <w:pPr>
              <w:spacing w:before="60" w:after="60"/>
              <w:ind w:left="283"/>
              <w:rPr>
                <w:i/>
              </w:rPr>
            </w:pPr>
            <w:r>
              <w:rPr>
                <w:i/>
                <w:color w:val="0000CC"/>
              </w:rPr>
              <w:t xml:space="preserve">     627,5</w:t>
            </w:r>
          </w:p>
        </w:tc>
        <w:tc>
          <w:tcPr>
            <w:tcW w:w="0" w:type="auto"/>
            <w:vAlign w:val="center"/>
          </w:tcPr>
          <w:p w14:paraId="773C09F9" w14:textId="77777777" w:rsidR="007B28E6" w:rsidRPr="0006328B" w:rsidRDefault="007B28E6" w:rsidP="007B28E6">
            <w:pPr>
              <w:spacing w:before="60" w:after="60"/>
              <w:ind w:left="283"/>
              <w:jc w:val="center"/>
              <w:rPr>
                <w:i/>
              </w:rPr>
            </w:pPr>
            <w:r>
              <w:rPr>
                <w:i/>
                <w:color w:val="0000CC"/>
              </w:rPr>
              <w:t>100,0</w:t>
            </w:r>
          </w:p>
        </w:tc>
      </w:tr>
      <w:tr w:rsidR="007B28E6" w:rsidRPr="00A13AAD" w14:paraId="5450E856" w14:textId="77777777" w:rsidTr="007B28E6">
        <w:trPr>
          <w:trHeight w:val="705"/>
          <w:jc w:val="center"/>
        </w:trPr>
        <w:tc>
          <w:tcPr>
            <w:tcW w:w="0" w:type="auto"/>
            <w:vAlign w:val="center"/>
          </w:tcPr>
          <w:p w14:paraId="1A57BA1D" w14:textId="77777777" w:rsidR="007B28E6" w:rsidRPr="0006328B" w:rsidRDefault="007B28E6" w:rsidP="007B28E6">
            <w:pPr>
              <w:spacing w:before="60" w:after="60"/>
              <w:ind w:left="283"/>
              <w:rPr>
                <w:i/>
                <w:color w:val="0000CC"/>
              </w:rPr>
            </w:pPr>
          </w:p>
        </w:tc>
        <w:tc>
          <w:tcPr>
            <w:tcW w:w="0" w:type="auto"/>
          </w:tcPr>
          <w:p w14:paraId="328BB683" w14:textId="77777777" w:rsidR="007B28E6" w:rsidRPr="0006328B" w:rsidRDefault="007B28E6" w:rsidP="007B28E6">
            <w:pPr>
              <w:spacing w:before="60" w:after="60"/>
              <w:ind w:left="283" w:hanging="283"/>
              <w:rPr>
                <w:i/>
              </w:rPr>
            </w:pPr>
            <w:r w:rsidRPr="0006328B">
              <w:rPr>
                <w:i/>
              </w:rPr>
              <w:t xml:space="preserve">     - средства местного бюджета</w:t>
            </w:r>
          </w:p>
        </w:tc>
        <w:tc>
          <w:tcPr>
            <w:tcW w:w="1054" w:type="dxa"/>
            <w:vAlign w:val="center"/>
          </w:tcPr>
          <w:p w14:paraId="34E5A079" w14:textId="77777777" w:rsidR="007B28E6" w:rsidRPr="0006328B" w:rsidRDefault="007B28E6" w:rsidP="007B28E6">
            <w:pPr>
              <w:spacing w:before="60" w:after="60"/>
              <w:ind w:left="283"/>
              <w:jc w:val="center"/>
              <w:rPr>
                <w:i/>
              </w:rPr>
            </w:pPr>
            <w:r>
              <w:rPr>
                <w:i/>
              </w:rPr>
              <w:t>0503</w:t>
            </w:r>
          </w:p>
        </w:tc>
        <w:tc>
          <w:tcPr>
            <w:tcW w:w="1901" w:type="dxa"/>
            <w:vAlign w:val="center"/>
          </w:tcPr>
          <w:p w14:paraId="684A1679" w14:textId="77777777" w:rsidR="007B28E6" w:rsidRPr="0006328B" w:rsidRDefault="007B28E6" w:rsidP="007B28E6">
            <w:pPr>
              <w:spacing w:before="60" w:after="60"/>
              <w:ind w:left="283"/>
              <w:jc w:val="center"/>
              <w:rPr>
                <w:i/>
              </w:rPr>
            </w:pPr>
            <w:r>
              <w:rPr>
                <w:i/>
              </w:rPr>
              <w:t>627,5</w:t>
            </w:r>
          </w:p>
        </w:tc>
        <w:tc>
          <w:tcPr>
            <w:tcW w:w="0" w:type="auto"/>
            <w:vAlign w:val="center"/>
          </w:tcPr>
          <w:p w14:paraId="7D4D1BF6" w14:textId="77777777" w:rsidR="007B28E6" w:rsidRPr="0006328B" w:rsidRDefault="007B28E6" w:rsidP="007B28E6">
            <w:pPr>
              <w:spacing w:before="60" w:after="60"/>
              <w:ind w:left="283"/>
              <w:rPr>
                <w:i/>
              </w:rPr>
            </w:pPr>
            <w:r>
              <w:rPr>
                <w:i/>
              </w:rPr>
              <w:t xml:space="preserve">    627,5</w:t>
            </w:r>
          </w:p>
        </w:tc>
        <w:tc>
          <w:tcPr>
            <w:tcW w:w="0" w:type="auto"/>
            <w:vAlign w:val="center"/>
          </w:tcPr>
          <w:p w14:paraId="12369DD0" w14:textId="77777777" w:rsidR="007B28E6" w:rsidRPr="0006328B" w:rsidRDefault="007B28E6" w:rsidP="007B28E6">
            <w:pPr>
              <w:spacing w:before="60" w:after="60"/>
              <w:ind w:left="283"/>
              <w:jc w:val="center"/>
              <w:rPr>
                <w:i/>
              </w:rPr>
            </w:pPr>
            <w:r>
              <w:rPr>
                <w:i/>
              </w:rPr>
              <w:t>100,0</w:t>
            </w:r>
          </w:p>
        </w:tc>
      </w:tr>
    </w:tbl>
    <w:p w14:paraId="3EEE18CA" w14:textId="77777777" w:rsidR="007B28E6" w:rsidRDefault="007B28E6" w:rsidP="007B28E6">
      <w:pPr>
        <w:ind w:firstLine="709"/>
        <w:jc w:val="both"/>
        <w:rPr>
          <w:sz w:val="26"/>
          <w:szCs w:val="26"/>
        </w:rPr>
      </w:pPr>
    </w:p>
    <w:p w14:paraId="4F39C64A" w14:textId="77777777" w:rsidR="007B28E6" w:rsidRPr="00A13AAD" w:rsidRDefault="007B28E6" w:rsidP="007B28E6">
      <w:pPr>
        <w:ind w:firstLine="709"/>
        <w:jc w:val="both"/>
        <w:rPr>
          <w:sz w:val="26"/>
          <w:szCs w:val="26"/>
        </w:rPr>
      </w:pPr>
      <w:r w:rsidRPr="00A13AAD">
        <w:rPr>
          <w:sz w:val="26"/>
          <w:szCs w:val="26"/>
        </w:rPr>
        <w:t>по</w:t>
      </w:r>
      <w:r w:rsidRPr="00A13AAD">
        <w:rPr>
          <w:b/>
          <w:sz w:val="26"/>
          <w:szCs w:val="26"/>
        </w:rPr>
        <w:t xml:space="preserve"> Талнахскому территориальному управлению Администрации города Норильска </w:t>
      </w:r>
      <w:r w:rsidRPr="00A13AAD">
        <w:rPr>
          <w:sz w:val="26"/>
          <w:szCs w:val="26"/>
        </w:rPr>
        <w:t xml:space="preserve">включены расходные обязательства за счет средств </w:t>
      </w:r>
      <w:r w:rsidRPr="00A13AAD">
        <w:rPr>
          <w:b/>
          <w:sz w:val="26"/>
          <w:szCs w:val="26"/>
        </w:rPr>
        <w:t>местного бюджета</w:t>
      </w:r>
      <w:r w:rsidRPr="00A13AAD">
        <w:rPr>
          <w:sz w:val="26"/>
          <w:szCs w:val="26"/>
        </w:rPr>
        <w:t>:</w:t>
      </w:r>
    </w:p>
    <w:p w14:paraId="7678D49B" w14:textId="77777777" w:rsidR="007B28E6" w:rsidRPr="005D097A" w:rsidRDefault="007B28E6" w:rsidP="007B28E6">
      <w:pPr>
        <w:ind w:firstLine="708"/>
        <w:jc w:val="both"/>
        <w:rPr>
          <w:sz w:val="26"/>
          <w:szCs w:val="26"/>
        </w:rPr>
      </w:pPr>
      <w:r>
        <w:rPr>
          <w:i/>
          <w:color w:val="0000FF"/>
          <w:sz w:val="26"/>
          <w:szCs w:val="26"/>
        </w:rPr>
        <w:t>о</w:t>
      </w:r>
      <w:r w:rsidRPr="00490C6F">
        <w:rPr>
          <w:i/>
          <w:color w:val="0000FF"/>
          <w:sz w:val="26"/>
          <w:szCs w:val="26"/>
        </w:rPr>
        <w:t xml:space="preserve">беспечение безопасности дорожного движения на территории муниципального образования город Норильск </w:t>
      </w:r>
      <w:r w:rsidRPr="00A13AAD">
        <w:rPr>
          <w:sz w:val="26"/>
          <w:szCs w:val="26"/>
        </w:rPr>
        <w:t xml:space="preserve">в сумме </w:t>
      </w:r>
      <w:r>
        <w:rPr>
          <w:b/>
          <w:sz w:val="26"/>
          <w:szCs w:val="26"/>
        </w:rPr>
        <w:t>500,0</w:t>
      </w:r>
      <w:r w:rsidRPr="00A13AAD">
        <w:rPr>
          <w:i/>
          <w:sz w:val="26"/>
          <w:szCs w:val="26"/>
        </w:rPr>
        <w:t xml:space="preserve"> </w:t>
      </w:r>
      <w:r w:rsidRPr="00A13AAD">
        <w:rPr>
          <w:sz w:val="26"/>
          <w:szCs w:val="26"/>
        </w:rPr>
        <w:t xml:space="preserve">тыс. рублей. Исполнение составило </w:t>
      </w:r>
      <w:r>
        <w:rPr>
          <w:b/>
          <w:sz w:val="26"/>
          <w:szCs w:val="26"/>
        </w:rPr>
        <w:t>498,0</w:t>
      </w:r>
      <w:r w:rsidRPr="00A13AAD">
        <w:rPr>
          <w:sz w:val="26"/>
          <w:szCs w:val="26"/>
        </w:rPr>
        <w:t xml:space="preserve"> тыс. рублей или </w:t>
      </w:r>
      <w:r>
        <w:rPr>
          <w:sz w:val="26"/>
          <w:szCs w:val="26"/>
        </w:rPr>
        <w:t>99,6</w:t>
      </w:r>
      <w:r w:rsidRPr="00A13AAD">
        <w:rPr>
          <w:sz w:val="26"/>
          <w:szCs w:val="26"/>
        </w:rPr>
        <w:t xml:space="preserve"> процент</w:t>
      </w:r>
      <w:r>
        <w:rPr>
          <w:sz w:val="26"/>
          <w:szCs w:val="26"/>
        </w:rPr>
        <w:t>а</w:t>
      </w:r>
      <w:r w:rsidRPr="00A13AAD">
        <w:rPr>
          <w:sz w:val="26"/>
          <w:szCs w:val="26"/>
        </w:rPr>
        <w:t xml:space="preserve">. </w:t>
      </w:r>
      <w:r>
        <w:rPr>
          <w:sz w:val="26"/>
          <w:szCs w:val="26"/>
        </w:rPr>
        <w:t xml:space="preserve">В рамках данного мероприятия были </w:t>
      </w:r>
      <w:r w:rsidRPr="005D097A">
        <w:rPr>
          <w:sz w:val="26"/>
          <w:szCs w:val="26"/>
        </w:rPr>
        <w:t xml:space="preserve">проведены </w:t>
      </w:r>
      <w:r w:rsidRPr="005D097A">
        <w:rPr>
          <w:rFonts w:eastAsia="Calibri"/>
          <w:sz w:val="26"/>
          <w:szCs w:val="26"/>
        </w:rPr>
        <w:t>противопаводковые мероприятия на территории района Талнах в целях обеспечения безопасности дорожного движения.</w:t>
      </w:r>
    </w:p>
    <w:p w14:paraId="14812257" w14:textId="77777777" w:rsidR="007B28E6" w:rsidRPr="005D097A" w:rsidRDefault="007B28E6" w:rsidP="007B28E6">
      <w:pPr>
        <w:ind w:firstLine="708"/>
        <w:jc w:val="both"/>
        <w:rPr>
          <w:b/>
          <w:sz w:val="26"/>
          <w:szCs w:val="26"/>
        </w:rPr>
      </w:pPr>
      <w:r w:rsidRPr="005D097A">
        <w:rPr>
          <w:sz w:val="26"/>
          <w:szCs w:val="26"/>
        </w:rPr>
        <w:t>по</w:t>
      </w:r>
      <w:r w:rsidRPr="005D097A">
        <w:rPr>
          <w:b/>
          <w:sz w:val="26"/>
          <w:szCs w:val="26"/>
        </w:rPr>
        <w:t xml:space="preserve"> Кайерканскому территориальному управлению Администрации города Норильска </w:t>
      </w:r>
      <w:r w:rsidRPr="005D097A">
        <w:rPr>
          <w:sz w:val="26"/>
          <w:szCs w:val="26"/>
        </w:rPr>
        <w:t xml:space="preserve">включены расходные обязательства за счет средств </w:t>
      </w:r>
      <w:r w:rsidRPr="005D097A">
        <w:rPr>
          <w:b/>
          <w:sz w:val="26"/>
          <w:szCs w:val="26"/>
        </w:rPr>
        <w:t>местного бюджета:</w:t>
      </w:r>
    </w:p>
    <w:p w14:paraId="390F29F7" w14:textId="77777777" w:rsidR="007B28E6" w:rsidRDefault="007B28E6" w:rsidP="007B28E6">
      <w:pPr>
        <w:ind w:firstLine="708"/>
        <w:jc w:val="both"/>
        <w:rPr>
          <w:sz w:val="26"/>
          <w:szCs w:val="26"/>
        </w:rPr>
      </w:pPr>
      <w:r w:rsidRPr="005D097A">
        <w:rPr>
          <w:i/>
          <w:color w:val="0000FF"/>
          <w:sz w:val="26"/>
          <w:szCs w:val="26"/>
        </w:rPr>
        <w:t xml:space="preserve">обеспечение безопасности дорожного движения на территории муниципального образования город Норильск </w:t>
      </w:r>
      <w:r w:rsidRPr="005D097A">
        <w:rPr>
          <w:sz w:val="26"/>
          <w:szCs w:val="26"/>
        </w:rPr>
        <w:t xml:space="preserve">в сумме </w:t>
      </w:r>
      <w:r w:rsidRPr="005D097A">
        <w:rPr>
          <w:b/>
          <w:sz w:val="26"/>
          <w:szCs w:val="26"/>
        </w:rPr>
        <w:t>627,5</w:t>
      </w:r>
      <w:r w:rsidRPr="005D097A">
        <w:rPr>
          <w:i/>
          <w:sz w:val="26"/>
          <w:szCs w:val="26"/>
        </w:rPr>
        <w:t xml:space="preserve"> </w:t>
      </w:r>
      <w:r w:rsidRPr="005D097A">
        <w:rPr>
          <w:sz w:val="26"/>
          <w:szCs w:val="26"/>
        </w:rPr>
        <w:t xml:space="preserve">тыс. рублей. Исполнение составило 100,0 процентов. В рамках данного мероприятия были проведены </w:t>
      </w:r>
      <w:r w:rsidRPr="00E47CDF">
        <w:rPr>
          <w:rFonts w:eastAsia="Calibri"/>
          <w:sz w:val="26"/>
          <w:szCs w:val="26"/>
        </w:rPr>
        <w:t>противопаводковы</w:t>
      </w:r>
      <w:r>
        <w:rPr>
          <w:rFonts w:eastAsia="Calibri"/>
          <w:sz w:val="26"/>
          <w:szCs w:val="26"/>
        </w:rPr>
        <w:t>е мероприятия</w:t>
      </w:r>
      <w:r w:rsidRPr="00E47CDF">
        <w:rPr>
          <w:rFonts w:eastAsia="Calibri"/>
          <w:sz w:val="26"/>
          <w:szCs w:val="26"/>
        </w:rPr>
        <w:t xml:space="preserve"> в русле ручья</w:t>
      </w:r>
      <w:r>
        <w:rPr>
          <w:rFonts w:eastAsia="Calibri"/>
          <w:sz w:val="26"/>
          <w:szCs w:val="26"/>
        </w:rPr>
        <w:t xml:space="preserve"> «Кайерканский» </w:t>
      </w:r>
      <w:r w:rsidRPr="00E6573F">
        <w:rPr>
          <w:rFonts w:eastAsia="Calibri"/>
          <w:sz w:val="26"/>
          <w:szCs w:val="26"/>
        </w:rPr>
        <w:t>в целях обеспечения безопасности дорожного движения</w:t>
      </w:r>
      <w:r>
        <w:rPr>
          <w:rFonts w:eastAsia="Calibri"/>
          <w:sz w:val="26"/>
          <w:szCs w:val="26"/>
        </w:rPr>
        <w:t>.</w:t>
      </w:r>
    </w:p>
    <w:p w14:paraId="15C9B1B7" w14:textId="77777777" w:rsidR="007B28E6" w:rsidRPr="00A13AAD" w:rsidRDefault="007B28E6" w:rsidP="007B28E6">
      <w:pPr>
        <w:ind w:firstLine="708"/>
        <w:jc w:val="both"/>
        <w:rPr>
          <w:sz w:val="26"/>
          <w:szCs w:val="26"/>
        </w:rPr>
      </w:pPr>
      <w:r w:rsidRPr="00A13AAD">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5D5E6AE0" w14:textId="77777777" w:rsidR="001438AA" w:rsidRPr="007B28E6" w:rsidRDefault="001438AA" w:rsidP="001438AA">
      <w:pPr>
        <w:keepNext/>
        <w:spacing w:before="240" w:after="240"/>
        <w:jc w:val="center"/>
        <w:outlineLvl w:val="2"/>
        <w:rPr>
          <w:b/>
          <w:bCs/>
          <w:kern w:val="32"/>
          <w:sz w:val="26"/>
          <w:szCs w:val="26"/>
        </w:rPr>
      </w:pPr>
      <w:bookmarkStart w:id="106" w:name="_Toc133482689"/>
      <w:r w:rsidRPr="007B28E6">
        <w:rPr>
          <w:b/>
          <w:bCs/>
          <w:kern w:val="32"/>
          <w:sz w:val="26"/>
          <w:szCs w:val="26"/>
        </w:rPr>
        <w:t>МП «Развитие культуры»</w:t>
      </w:r>
      <w:bookmarkEnd w:id="106"/>
    </w:p>
    <w:bookmarkEnd w:id="101"/>
    <w:p w14:paraId="24723E22" w14:textId="77777777" w:rsidR="007B28E6" w:rsidRDefault="007B28E6" w:rsidP="007B28E6">
      <w:pPr>
        <w:ind w:firstLine="709"/>
        <w:jc w:val="both"/>
        <w:rPr>
          <w:sz w:val="26"/>
          <w:szCs w:val="26"/>
        </w:rPr>
      </w:pPr>
      <w:r>
        <w:rPr>
          <w:sz w:val="26"/>
          <w:szCs w:val="26"/>
        </w:rPr>
        <w:t>В целом по муниципальной программе «Развитие культуры» (далее – Программа) расходы исполнены в сумме 1 495 125,2 тыс. рублей или 98,9 процента от уточненных плановых ассигнований (</w:t>
      </w:r>
      <w:r w:rsidRPr="00A8506D">
        <w:rPr>
          <w:sz w:val="26"/>
          <w:szCs w:val="26"/>
        </w:rPr>
        <w:t>1 511</w:t>
      </w:r>
      <w:r>
        <w:rPr>
          <w:sz w:val="26"/>
          <w:szCs w:val="26"/>
        </w:rPr>
        <w:t xml:space="preserve"> 906,4 тыс. рублей), в том числе за счет средств краевого бюджета 2 909,7 тыс. рублей или 98,5 процента от уточненных плановых ассигнований по  межбюджетным трансфертам в сумме 2 954,4 тыс. рублей и за счет средств федерального бюджета в сумме 4 156,8 тыс. рублей или 100,0 процентов от уточненных плановых ассигнований по межбюджетным трансфертам.</w:t>
      </w:r>
    </w:p>
    <w:p w14:paraId="4DC655F3" w14:textId="77777777" w:rsidR="007B28E6" w:rsidRDefault="007B28E6" w:rsidP="007B28E6">
      <w:pPr>
        <w:spacing w:before="60" w:after="60"/>
        <w:ind w:firstLine="709"/>
        <w:jc w:val="both"/>
        <w:rPr>
          <w:sz w:val="26"/>
          <w:szCs w:val="26"/>
        </w:rPr>
      </w:pPr>
      <w:r>
        <w:rPr>
          <w:sz w:val="26"/>
          <w:szCs w:val="26"/>
        </w:rPr>
        <w:t>Бюджетные ассигнования на реализацию Программы распределены следующим образом:</w:t>
      </w:r>
    </w:p>
    <w:p w14:paraId="4CDC1C93" w14:textId="5F019331" w:rsidR="007B28E6" w:rsidRDefault="007B28E6" w:rsidP="007B28E6">
      <w:pPr>
        <w:ind w:firstLine="720"/>
        <w:jc w:val="right"/>
        <w:rPr>
          <w:bCs/>
          <w:sz w:val="26"/>
          <w:szCs w:val="26"/>
        </w:rPr>
      </w:pPr>
      <w:r>
        <w:rPr>
          <w:bCs/>
          <w:sz w:val="26"/>
          <w:szCs w:val="26"/>
        </w:rPr>
        <w:t>Таблица 5</w:t>
      </w:r>
      <w:r w:rsidR="00E812AC">
        <w:rPr>
          <w:bCs/>
          <w:sz w:val="26"/>
          <w:szCs w:val="26"/>
        </w:rPr>
        <w:t>2</w:t>
      </w:r>
    </w:p>
    <w:p w14:paraId="33411051" w14:textId="77777777" w:rsidR="007B28E6" w:rsidRDefault="007B28E6" w:rsidP="007B28E6">
      <w:pPr>
        <w:ind w:firstLine="720"/>
        <w:jc w:val="right"/>
        <w:rPr>
          <w:bCs/>
          <w:sz w:val="26"/>
          <w:szCs w:val="26"/>
        </w:rPr>
      </w:pPr>
      <w:r>
        <w:rPr>
          <w:bCs/>
          <w:sz w:val="26"/>
          <w:szCs w:val="26"/>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749"/>
        <w:gridCol w:w="1833"/>
        <w:gridCol w:w="1140"/>
        <w:gridCol w:w="1669"/>
      </w:tblGrid>
      <w:tr w:rsidR="007B28E6" w14:paraId="077890A4" w14:textId="77777777" w:rsidTr="007B28E6">
        <w:trPr>
          <w:trHeight w:val="521"/>
          <w:tblHeader/>
          <w:jc w:val="center"/>
        </w:trPr>
        <w:tc>
          <w:tcPr>
            <w:tcW w:w="1580" w:type="pct"/>
            <w:tcBorders>
              <w:top w:val="single" w:sz="4" w:space="0" w:color="auto"/>
              <w:left w:val="single" w:sz="4" w:space="0" w:color="auto"/>
              <w:bottom w:val="single" w:sz="4" w:space="0" w:color="auto"/>
              <w:right w:val="single" w:sz="4" w:space="0" w:color="auto"/>
            </w:tcBorders>
            <w:vAlign w:val="center"/>
            <w:hideMark/>
          </w:tcPr>
          <w:p w14:paraId="621BAFE4" w14:textId="77777777" w:rsidR="007B28E6" w:rsidRDefault="007B28E6" w:rsidP="007B28E6">
            <w:pPr>
              <w:spacing w:before="60" w:after="60" w:line="256" w:lineRule="auto"/>
              <w:ind w:firstLine="29"/>
              <w:jc w:val="center"/>
              <w:rPr>
                <w:b/>
                <w:lang w:eastAsia="en-US"/>
              </w:rPr>
            </w:pPr>
            <w:r>
              <w:rPr>
                <w:b/>
                <w:lang w:eastAsia="en-US"/>
              </w:rPr>
              <w:t>Наименование</w:t>
            </w:r>
          </w:p>
        </w:tc>
        <w:tc>
          <w:tcPr>
            <w:tcW w:w="936" w:type="pct"/>
            <w:tcBorders>
              <w:top w:val="single" w:sz="4" w:space="0" w:color="auto"/>
              <w:left w:val="single" w:sz="4" w:space="0" w:color="auto"/>
              <w:bottom w:val="single" w:sz="4" w:space="0" w:color="auto"/>
              <w:right w:val="single" w:sz="4" w:space="0" w:color="auto"/>
            </w:tcBorders>
            <w:vAlign w:val="center"/>
            <w:hideMark/>
          </w:tcPr>
          <w:p w14:paraId="5B37AE12" w14:textId="77777777" w:rsidR="007B28E6" w:rsidRDefault="007B28E6" w:rsidP="007B28E6">
            <w:pPr>
              <w:spacing w:before="60" w:after="60" w:line="256" w:lineRule="auto"/>
              <w:ind w:left="33"/>
              <w:jc w:val="center"/>
              <w:rPr>
                <w:b/>
                <w:lang w:eastAsia="en-US"/>
              </w:rPr>
            </w:pPr>
            <w:r>
              <w:rPr>
                <w:b/>
                <w:lang w:eastAsia="en-US"/>
              </w:rPr>
              <w:t>Уточненный план</w:t>
            </w:r>
          </w:p>
        </w:tc>
        <w:tc>
          <w:tcPr>
            <w:tcW w:w="981" w:type="pct"/>
            <w:tcBorders>
              <w:top w:val="single" w:sz="4" w:space="0" w:color="auto"/>
              <w:left w:val="single" w:sz="4" w:space="0" w:color="auto"/>
              <w:bottom w:val="single" w:sz="4" w:space="0" w:color="auto"/>
              <w:right w:val="single" w:sz="4" w:space="0" w:color="auto"/>
            </w:tcBorders>
            <w:vAlign w:val="center"/>
            <w:hideMark/>
          </w:tcPr>
          <w:p w14:paraId="021DC621" w14:textId="77777777" w:rsidR="007B28E6" w:rsidRDefault="007B28E6" w:rsidP="007B28E6">
            <w:pPr>
              <w:spacing w:before="60" w:after="60" w:line="256" w:lineRule="auto"/>
              <w:ind w:left="33"/>
              <w:jc w:val="center"/>
              <w:rPr>
                <w:b/>
                <w:lang w:eastAsia="en-US"/>
              </w:rPr>
            </w:pPr>
            <w:r>
              <w:rPr>
                <w:b/>
                <w:lang w:eastAsia="en-US"/>
              </w:rPr>
              <w:t>Исполнение</w:t>
            </w:r>
          </w:p>
        </w:tc>
        <w:tc>
          <w:tcPr>
            <w:tcW w:w="610" w:type="pct"/>
            <w:tcBorders>
              <w:top w:val="single" w:sz="4" w:space="0" w:color="auto"/>
              <w:left w:val="single" w:sz="4" w:space="0" w:color="auto"/>
              <w:bottom w:val="single" w:sz="4" w:space="0" w:color="auto"/>
              <w:right w:val="single" w:sz="4" w:space="0" w:color="auto"/>
            </w:tcBorders>
            <w:vAlign w:val="center"/>
            <w:hideMark/>
          </w:tcPr>
          <w:p w14:paraId="4B468E72" w14:textId="77777777" w:rsidR="007B28E6" w:rsidRDefault="007B28E6" w:rsidP="007B28E6">
            <w:pPr>
              <w:spacing w:before="60" w:after="60" w:line="256" w:lineRule="auto"/>
              <w:ind w:left="28"/>
              <w:jc w:val="center"/>
              <w:rPr>
                <w:b/>
                <w:lang w:eastAsia="en-US"/>
              </w:rPr>
            </w:pPr>
            <w:r>
              <w:rPr>
                <w:b/>
                <w:lang w:eastAsia="en-US"/>
              </w:rPr>
              <w:t xml:space="preserve">% </w:t>
            </w:r>
          </w:p>
        </w:tc>
        <w:tc>
          <w:tcPr>
            <w:tcW w:w="894" w:type="pct"/>
            <w:tcBorders>
              <w:top w:val="single" w:sz="4" w:space="0" w:color="auto"/>
              <w:left w:val="single" w:sz="4" w:space="0" w:color="auto"/>
              <w:bottom w:val="single" w:sz="4" w:space="0" w:color="auto"/>
              <w:right w:val="single" w:sz="4" w:space="0" w:color="auto"/>
            </w:tcBorders>
            <w:vAlign w:val="center"/>
            <w:hideMark/>
          </w:tcPr>
          <w:p w14:paraId="6CD37691" w14:textId="77777777" w:rsidR="007B28E6" w:rsidRDefault="007B28E6" w:rsidP="007B28E6">
            <w:pPr>
              <w:spacing w:before="60" w:after="60" w:line="256" w:lineRule="auto"/>
              <w:ind w:left="29"/>
              <w:jc w:val="center"/>
              <w:rPr>
                <w:b/>
                <w:lang w:eastAsia="en-US"/>
              </w:rPr>
            </w:pPr>
            <w:r>
              <w:rPr>
                <w:b/>
                <w:lang w:eastAsia="en-US"/>
              </w:rPr>
              <w:t>Отклонение</w:t>
            </w:r>
          </w:p>
        </w:tc>
      </w:tr>
      <w:tr w:rsidR="007B28E6" w14:paraId="01317823" w14:textId="77777777" w:rsidTr="007B28E6">
        <w:trPr>
          <w:trHeight w:val="557"/>
          <w:jc w:val="center"/>
        </w:trPr>
        <w:tc>
          <w:tcPr>
            <w:tcW w:w="1580" w:type="pct"/>
            <w:tcBorders>
              <w:top w:val="single" w:sz="4" w:space="0" w:color="auto"/>
              <w:left w:val="single" w:sz="4" w:space="0" w:color="auto"/>
              <w:bottom w:val="single" w:sz="4" w:space="0" w:color="auto"/>
              <w:right w:val="single" w:sz="4" w:space="0" w:color="auto"/>
            </w:tcBorders>
            <w:hideMark/>
          </w:tcPr>
          <w:p w14:paraId="37518FB6" w14:textId="77777777" w:rsidR="007B28E6" w:rsidRDefault="007B28E6" w:rsidP="007B28E6">
            <w:pPr>
              <w:spacing w:before="60" w:after="60" w:line="256" w:lineRule="auto"/>
              <w:ind w:left="29" w:hanging="29"/>
              <w:rPr>
                <w:lang w:eastAsia="en-US"/>
              </w:rPr>
            </w:pPr>
            <w:r>
              <w:rPr>
                <w:lang w:eastAsia="en-US"/>
              </w:rPr>
              <w:t>Местный бюджет</w:t>
            </w:r>
          </w:p>
        </w:tc>
        <w:tc>
          <w:tcPr>
            <w:tcW w:w="936" w:type="pct"/>
            <w:tcBorders>
              <w:top w:val="single" w:sz="4" w:space="0" w:color="auto"/>
              <w:left w:val="single" w:sz="4" w:space="0" w:color="auto"/>
              <w:bottom w:val="single" w:sz="4" w:space="0" w:color="auto"/>
              <w:right w:val="single" w:sz="4" w:space="0" w:color="auto"/>
            </w:tcBorders>
            <w:hideMark/>
          </w:tcPr>
          <w:p w14:paraId="4F03126E" w14:textId="77777777" w:rsidR="007B28E6" w:rsidRDefault="007B28E6" w:rsidP="007B28E6">
            <w:pPr>
              <w:spacing w:before="60" w:after="60" w:line="256" w:lineRule="auto"/>
              <w:ind w:left="29" w:hanging="29"/>
              <w:jc w:val="right"/>
              <w:rPr>
                <w:lang w:eastAsia="en-US"/>
              </w:rPr>
            </w:pPr>
            <w:r>
              <w:rPr>
                <w:lang w:eastAsia="en-US"/>
              </w:rPr>
              <w:t>1 504 795,2</w:t>
            </w:r>
          </w:p>
        </w:tc>
        <w:tc>
          <w:tcPr>
            <w:tcW w:w="981" w:type="pct"/>
            <w:tcBorders>
              <w:top w:val="single" w:sz="4" w:space="0" w:color="auto"/>
              <w:left w:val="single" w:sz="4" w:space="0" w:color="auto"/>
              <w:bottom w:val="single" w:sz="4" w:space="0" w:color="auto"/>
              <w:right w:val="single" w:sz="4" w:space="0" w:color="auto"/>
            </w:tcBorders>
            <w:hideMark/>
          </w:tcPr>
          <w:p w14:paraId="43E6F395" w14:textId="77777777" w:rsidR="007B28E6" w:rsidRDefault="007B28E6" w:rsidP="007B28E6">
            <w:pPr>
              <w:spacing w:before="60" w:after="60" w:line="256" w:lineRule="auto"/>
              <w:ind w:left="29" w:hanging="29"/>
              <w:jc w:val="right"/>
              <w:rPr>
                <w:lang w:eastAsia="en-US"/>
              </w:rPr>
            </w:pPr>
            <w:r>
              <w:rPr>
                <w:lang w:eastAsia="en-US"/>
              </w:rPr>
              <w:t>1 488 058,7</w:t>
            </w:r>
          </w:p>
        </w:tc>
        <w:tc>
          <w:tcPr>
            <w:tcW w:w="610" w:type="pct"/>
            <w:tcBorders>
              <w:top w:val="single" w:sz="4" w:space="0" w:color="auto"/>
              <w:left w:val="single" w:sz="4" w:space="0" w:color="auto"/>
              <w:bottom w:val="single" w:sz="4" w:space="0" w:color="auto"/>
              <w:right w:val="single" w:sz="4" w:space="0" w:color="auto"/>
            </w:tcBorders>
            <w:hideMark/>
          </w:tcPr>
          <w:p w14:paraId="0E1B6B01" w14:textId="77777777" w:rsidR="007B28E6" w:rsidRDefault="007B28E6" w:rsidP="007B28E6">
            <w:pPr>
              <w:spacing w:before="60" w:after="60" w:line="256" w:lineRule="auto"/>
              <w:ind w:left="29" w:hanging="29"/>
              <w:jc w:val="right"/>
              <w:rPr>
                <w:lang w:eastAsia="en-US"/>
              </w:rPr>
            </w:pPr>
            <w:r>
              <w:rPr>
                <w:lang w:eastAsia="en-US"/>
              </w:rPr>
              <w:t>98,9</w:t>
            </w:r>
          </w:p>
        </w:tc>
        <w:tc>
          <w:tcPr>
            <w:tcW w:w="894" w:type="pct"/>
            <w:tcBorders>
              <w:top w:val="single" w:sz="4" w:space="0" w:color="auto"/>
              <w:left w:val="single" w:sz="4" w:space="0" w:color="auto"/>
              <w:bottom w:val="single" w:sz="4" w:space="0" w:color="auto"/>
              <w:right w:val="single" w:sz="4" w:space="0" w:color="auto"/>
            </w:tcBorders>
            <w:hideMark/>
          </w:tcPr>
          <w:p w14:paraId="4CE4D0F7" w14:textId="77777777" w:rsidR="007B28E6" w:rsidRDefault="007B28E6" w:rsidP="007B28E6">
            <w:pPr>
              <w:spacing w:before="60" w:after="60" w:line="256" w:lineRule="auto"/>
              <w:ind w:left="29" w:right="28" w:hanging="29"/>
              <w:jc w:val="right"/>
              <w:rPr>
                <w:lang w:eastAsia="en-US"/>
              </w:rPr>
            </w:pPr>
            <w:r w:rsidRPr="004F357C">
              <w:rPr>
                <w:lang w:eastAsia="en-US"/>
              </w:rPr>
              <w:t>-16</w:t>
            </w:r>
            <w:r>
              <w:rPr>
                <w:lang w:eastAsia="en-US"/>
              </w:rPr>
              <w:t xml:space="preserve"> </w:t>
            </w:r>
            <w:r w:rsidRPr="004F357C">
              <w:rPr>
                <w:lang w:eastAsia="en-US"/>
              </w:rPr>
              <w:t>736,5</w:t>
            </w:r>
          </w:p>
        </w:tc>
      </w:tr>
      <w:tr w:rsidR="007B28E6" w14:paraId="7A94002C" w14:textId="77777777" w:rsidTr="007B28E6">
        <w:trPr>
          <w:trHeight w:val="551"/>
          <w:jc w:val="center"/>
        </w:trPr>
        <w:tc>
          <w:tcPr>
            <w:tcW w:w="1580" w:type="pct"/>
            <w:tcBorders>
              <w:top w:val="single" w:sz="4" w:space="0" w:color="auto"/>
              <w:left w:val="single" w:sz="4" w:space="0" w:color="auto"/>
              <w:bottom w:val="single" w:sz="4" w:space="0" w:color="auto"/>
              <w:right w:val="single" w:sz="4" w:space="0" w:color="auto"/>
            </w:tcBorders>
            <w:hideMark/>
          </w:tcPr>
          <w:p w14:paraId="61DA9979" w14:textId="77777777" w:rsidR="007B28E6" w:rsidRDefault="007B28E6" w:rsidP="007B28E6">
            <w:pPr>
              <w:spacing w:before="60" w:after="60" w:line="256" w:lineRule="auto"/>
              <w:ind w:left="29" w:hanging="29"/>
              <w:rPr>
                <w:lang w:eastAsia="en-US"/>
              </w:rPr>
            </w:pPr>
            <w:r>
              <w:rPr>
                <w:lang w:eastAsia="en-US"/>
              </w:rPr>
              <w:t>Краевой бюджет</w:t>
            </w:r>
          </w:p>
        </w:tc>
        <w:tc>
          <w:tcPr>
            <w:tcW w:w="936" w:type="pct"/>
            <w:tcBorders>
              <w:top w:val="single" w:sz="4" w:space="0" w:color="auto"/>
              <w:left w:val="single" w:sz="4" w:space="0" w:color="auto"/>
              <w:bottom w:val="single" w:sz="4" w:space="0" w:color="auto"/>
              <w:right w:val="single" w:sz="4" w:space="0" w:color="auto"/>
            </w:tcBorders>
            <w:hideMark/>
          </w:tcPr>
          <w:p w14:paraId="1A3EB118" w14:textId="77777777" w:rsidR="007B28E6" w:rsidRDefault="007B28E6" w:rsidP="007B28E6">
            <w:pPr>
              <w:spacing w:before="60" w:after="60" w:line="256" w:lineRule="auto"/>
              <w:ind w:left="29" w:hanging="29"/>
              <w:jc w:val="right"/>
              <w:rPr>
                <w:lang w:eastAsia="en-US"/>
              </w:rPr>
            </w:pPr>
            <w:r>
              <w:rPr>
                <w:lang w:eastAsia="en-US"/>
              </w:rPr>
              <w:t>2 954,4</w:t>
            </w:r>
          </w:p>
        </w:tc>
        <w:tc>
          <w:tcPr>
            <w:tcW w:w="981" w:type="pct"/>
            <w:tcBorders>
              <w:top w:val="single" w:sz="4" w:space="0" w:color="auto"/>
              <w:left w:val="single" w:sz="4" w:space="0" w:color="auto"/>
              <w:bottom w:val="single" w:sz="4" w:space="0" w:color="auto"/>
              <w:right w:val="single" w:sz="4" w:space="0" w:color="auto"/>
            </w:tcBorders>
            <w:hideMark/>
          </w:tcPr>
          <w:p w14:paraId="721CA781" w14:textId="77777777" w:rsidR="007B28E6" w:rsidRDefault="007B28E6" w:rsidP="007B28E6">
            <w:pPr>
              <w:spacing w:before="60" w:after="60" w:line="256" w:lineRule="auto"/>
              <w:ind w:left="29" w:hanging="29"/>
              <w:jc w:val="right"/>
              <w:rPr>
                <w:lang w:eastAsia="en-US"/>
              </w:rPr>
            </w:pPr>
            <w:r>
              <w:rPr>
                <w:lang w:eastAsia="en-US"/>
              </w:rPr>
              <w:t>2 909,7</w:t>
            </w:r>
          </w:p>
        </w:tc>
        <w:tc>
          <w:tcPr>
            <w:tcW w:w="610" w:type="pct"/>
            <w:tcBorders>
              <w:top w:val="single" w:sz="4" w:space="0" w:color="auto"/>
              <w:left w:val="single" w:sz="4" w:space="0" w:color="auto"/>
              <w:bottom w:val="single" w:sz="4" w:space="0" w:color="auto"/>
              <w:right w:val="single" w:sz="4" w:space="0" w:color="auto"/>
            </w:tcBorders>
            <w:hideMark/>
          </w:tcPr>
          <w:p w14:paraId="5052EC22" w14:textId="77777777" w:rsidR="007B28E6" w:rsidRDefault="007B28E6" w:rsidP="007B28E6">
            <w:pPr>
              <w:spacing w:before="60" w:after="60" w:line="256" w:lineRule="auto"/>
              <w:ind w:left="29" w:hanging="29"/>
              <w:jc w:val="right"/>
              <w:rPr>
                <w:lang w:eastAsia="en-US"/>
              </w:rPr>
            </w:pPr>
            <w:r>
              <w:rPr>
                <w:lang w:eastAsia="en-US"/>
              </w:rPr>
              <w:t>98,5</w:t>
            </w:r>
          </w:p>
        </w:tc>
        <w:tc>
          <w:tcPr>
            <w:tcW w:w="894" w:type="pct"/>
            <w:tcBorders>
              <w:top w:val="single" w:sz="4" w:space="0" w:color="auto"/>
              <w:left w:val="single" w:sz="4" w:space="0" w:color="auto"/>
              <w:bottom w:val="single" w:sz="4" w:space="0" w:color="auto"/>
              <w:right w:val="single" w:sz="4" w:space="0" w:color="auto"/>
            </w:tcBorders>
            <w:hideMark/>
          </w:tcPr>
          <w:p w14:paraId="1839C053" w14:textId="77777777" w:rsidR="007B28E6" w:rsidRDefault="007B28E6" w:rsidP="007B28E6">
            <w:pPr>
              <w:spacing w:before="60" w:after="60" w:line="256" w:lineRule="auto"/>
              <w:ind w:left="29" w:right="28" w:hanging="29"/>
              <w:jc w:val="right"/>
              <w:rPr>
                <w:lang w:eastAsia="en-US"/>
              </w:rPr>
            </w:pPr>
            <w:r>
              <w:rPr>
                <w:lang w:eastAsia="en-US"/>
              </w:rPr>
              <w:t>- 44,7</w:t>
            </w:r>
          </w:p>
        </w:tc>
      </w:tr>
      <w:tr w:rsidR="007B28E6" w14:paraId="105EE530" w14:textId="77777777" w:rsidTr="007B28E6">
        <w:trPr>
          <w:trHeight w:val="559"/>
          <w:jc w:val="center"/>
        </w:trPr>
        <w:tc>
          <w:tcPr>
            <w:tcW w:w="1580" w:type="pct"/>
            <w:tcBorders>
              <w:top w:val="single" w:sz="4" w:space="0" w:color="auto"/>
              <w:left w:val="single" w:sz="4" w:space="0" w:color="auto"/>
              <w:bottom w:val="single" w:sz="4" w:space="0" w:color="auto"/>
              <w:right w:val="single" w:sz="4" w:space="0" w:color="auto"/>
            </w:tcBorders>
            <w:hideMark/>
          </w:tcPr>
          <w:p w14:paraId="1AD797E4" w14:textId="77777777" w:rsidR="007B28E6" w:rsidRDefault="007B28E6" w:rsidP="007B28E6">
            <w:pPr>
              <w:spacing w:before="60" w:after="60" w:line="256" w:lineRule="auto"/>
              <w:ind w:left="29" w:hanging="29"/>
              <w:rPr>
                <w:lang w:eastAsia="en-US"/>
              </w:rPr>
            </w:pPr>
            <w:r>
              <w:rPr>
                <w:lang w:eastAsia="en-US"/>
              </w:rPr>
              <w:t>Федеральный бюджет</w:t>
            </w:r>
          </w:p>
        </w:tc>
        <w:tc>
          <w:tcPr>
            <w:tcW w:w="936" w:type="pct"/>
            <w:tcBorders>
              <w:top w:val="single" w:sz="4" w:space="0" w:color="auto"/>
              <w:left w:val="single" w:sz="4" w:space="0" w:color="auto"/>
              <w:bottom w:val="single" w:sz="4" w:space="0" w:color="auto"/>
              <w:right w:val="single" w:sz="4" w:space="0" w:color="auto"/>
            </w:tcBorders>
            <w:hideMark/>
          </w:tcPr>
          <w:p w14:paraId="5BEABBB3" w14:textId="77777777" w:rsidR="007B28E6" w:rsidRDefault="007B28E6" w:rsidP="007B28E6">
            <w:pPr>
              <w:spacing w:before="60" w:after="60" w:line="256" w:lineRule="auto"/>
              <w:ind w:left="29" w:hanging="29"/>
              <w:jc w:val="right"/>
              <w:rPr>
                <w:lang w:eastAsia="en-US"/>
              </w:rPr>
            </w:pPr>
            <w:r>
              <w:rPr>
                <w:lang w:eastAsia="en-US"/>
              </w:rPr>
              <w:t>4 156,8</w:t>
            </w:r>
          </w:p>
        </w:tc>
        <w:tc>
          <w:tcPr>
            <w:tcW w:w="981" w:type="pct"/>
            <w:tcBorders>
              <w:top w:val="single" w:sz="4" w:space="0" w:color="auto"/>
              <w:left w:val="single" w:sz="4" w:space="0" w:color="auto"/>
              <w:bottom w:val="single" w:sz="4" w:space="0" w:color="auto"/>
              <w:right w:val="single" w:sz="4" w:space="0" w:color="auto"/>
            </w:tcBorders>
            <w:hideMark/>
          </w:tcPr>
          <w:p w14:paraId="572FB2DE" w14:textId="77777777" w:rsidR="007B28E6" w:rsidRDefault="007B28E6" w:rsidP="007B28E6">
            <w:pPr>
              <w:spacing w:before="60" w:after="60" w:line="256" w:lineRule="auto"/>
              <w:ind w:left="29" w:hanging="29"/>
              <w:jc w:val="right"/>
              <w:rPr>
                <w:lang w:eastAsia="en-US"/>
              </w:rPr>
            </w:pPr>
            <w:r>
              <w:rPr>
                <w:lang w:eastAsia="en-US"/>
              </w:rPr>
              <w:t>4 156,8</w:t>
            </w:r>
          </w:p>
        </w:tc>
        <w:tc>
          <w:tcPr>
            <w:tcW w:w="610" w:type="pct"/>
            <w:tcBorders>
              <w:top w:val="single" w:sz="4" w:space="0" w:color="auto"/>
              <w:left w:val="single" w:sz="4" w:space="0" w:color="auto"/>
              <w:bottom w:val="single" w:sz="4" w:space="0" w:color="auto"/>
              <w:right w:val="single" w:sz="4" w:space="0" w:color="auto"/>
            </w:tcBorders>
            <w:hideMark/>
          </w:tcPr>
          <w:p w14:paraId="5BEDDD9E" w14:textId="77777777" w:rsidR="007B28E6" w:rsidRDefault="007B28E6" w:rsidP="007B28E6">
            <w:pPr>
              <w:spacing w:before="60" w:after="60" w:line="256" w:lineRule="auto"/>
              <w:ind w:left="29" w:hanging="29"/>
              <w:jc w:val="right"/>
              <w:rPr>
                <w:lang w:eastAsia="en-US"/>
              </w:rPr>
            </w:pPr>
            <w:r>
              <w:rPr>
                <w:lang w:eastAsia="en-US"/>
              </w:rPr>
              <w:t>100,0</w:t>
            </w:r>
          </w:p>
        </w:tc>
        <w:tc>
          <w:tcPr>
            <w:tcW w:w="894" w:type="pct"/>
            <w:tcBorders>
              <w:top w:val="single" w:sz="4" w:space="0" w:color="auto"/>
              <w:left w:val="single" w:sz="4" w:space="0" w:color="auto"/>
              <w:bottom w:val="single" w:sz="4" w:space="0" w:color="auto"/>
              <w:right w:val="single" w:sz="4" w:space="0" w:color="auto"/>
            </w:tcBorders>
            <w:hideMark/>
          </w:tcPr>
          <w:p w14:paraId="4F5BD09D" w14:textId="77777777" w:rsidR="007B28E6" w:rsidRDefault="007B28E6" w:rsidP="007B28E6">
            <w:pPr>
              <w:spacing w:before="60" w:after="60" w:line="256" w:lineRule="auto"/>
              <w:ind w:left="29" w:right="28" w:hanging="29"/>
              <w:jc w:val="right"/>
              <w:rPr>
                <w:lang w:eastAsia="en-US"/>
              </w:rPr>
            </w:pPr>
            <w:r>
              <w:rPr>
                <w:lang w:eastAsia="en-US"/>
              </w:rPr>
              <w:t>0,0</w:t>
            </w:r>
          </w:p>
        </w:tc>
      </w:tr>
      <w:tr w:rsidR="007B28E6" w14:paraId="0C897607" w14:textId="77777777" w:rsidTr="007B28E6">
        <w:trPr>
          <w:trHeight w:val="554"/>
          <w:jc w:val="center"/>
        </w:trPr>
        <w:tc>
          <w:tcPr>
            <w:tcW w:w="1580" w:type="pct"/>
            <w:tcBorders>
              <w:top w:val="single" w:sz="4" w:space="0" w:color="auto"/>
              <w:left w:val="single" w:sz="4" w:space="0" w:color="auto"/>
              <w:bottom w:val="single" w:sz="4" w:space="0" w:color="auto"/>
              <w:right w:val="single" w:sz="4" w:space="0" w:color="auto"/>
            </w:tcBorders>
            <w:hideMark/>
          </w:tcPr>
          <w:p w14:paraId="238B2739" w14:textId="77777777" w:rsidR="007B28E6" w:rsidRDefault="007B28E6" w:rsidP="007B28E6">
            <w:pPr>
              <w:spacing w:before="60" w:after="60" w:line="256" w:lineRule="auto"/>
              <w:ind w:left="29" w:hanging="29"/>
              <w:jc w:val="center"/>
              <w:rPr>
                <w:b/>
                <w:lang w:eastAsia="en-US"/>
              </w:rPr>
            </w:pPr>
            <w:r>
              <w:rPr>
                <w:b/>
                <w:lang w:eastAsia="en-US"/>
              </w:rPr>
              <w:t>ИТОГО</w:t>
            </w:r>
          </w:p>
        </w:tc>
        <w:tc>
          <w:tcPr>
            <w:tcW w:w="936" w:type="pct"/>
            <w:tcBorders>
              <w:top w:val="single" w:sz="4" w:space="0" w:color="auto"/>
              <w:left w:val="single" w:sz="4" w:space="0" w:color="auto"/>
              <w:bottom w:val="single" w:sz="4" w:space="0" w:color="auto"/>
              <w:right w:val="single" w:sz="4" w:space="0" w:color="auto"/>
            </w:tcBorders>
            <w:hideMark/>
          </w:tcPr>
          <w:p w14:paraId="2C6C85CF" w14:textId="77777777" w:rsidR="007B28E6" w:rsidRDefault="007B28E6" w:rsidP="007B28E6">
            <w:pPr>
              <w:spacing w:before="60" w:after="60" w:line="256" w:lineRule="auto"/>
              <w:ind w:left="29" w:hanging="29"/>
              <w:jc w:val="right"/>
              <w:rPr>
                <w:b/>
                <w:lang w:eastAsia="en-US"/>
              </w:rPr>
            </w:pPr>
            <w:r w:rsidRPr="004F357C">
              <w:rPr>
                <w:b/>
                <w:lang w:eastAsia="en-US"/>
              </w:rPr>
              <w:t>1</w:t>
            </w:r>
            <w:r>
              <w:rPr>
                <w:b/>
                <w:lang w:eastAsia="en-US"/>
              </w:rPr>
              <w:t> </w:t>
            </w:r>
            <w:r w:rsidRPr="004F357C">
              <w:rPr>
                <w:b/>
                <w:lang w:eastAsia="en-US"/>
              </w:rPr>
              <w:t>511</w:t>
            </w:r>
            <w:r>
              <w:rPr>
                <w:b/>
                <w:lang w:eastAsia="en-US"/>
              </w:rPr>
              <w:t xml:space="preserve"> </w:t>
            </w:r>
            <w:r w:rsidRPr="004F357C">
              <w:rPr>
                <w:b/>
                <w:lang w:eastAsia="en-US"/>
              </w:rPr>
              <w:t>906,4</w:t>
            </w:r>
          </w:p>
        </w:tc>
        <w:tc>
          <w:tcPr>
            <w:tcW w:w="981" w:type="pct"/>
            <w:tcBorders>
              <w:top w:val="single" w:sz="4" w:space="0" w:color="auto"/>
              <w:left w:val="single" w:sz="4" w:space="0" w:color="auto"/>
              <w:bottom w:val="single" w:sz="4" w:space="0" w:color="auto"/>
              <w:right w:val="single" w:sz="4" w:space="0" w:color="auto"/>
            </w:tcBorders>
            <w:hideMark/>
          </w:tcPr>
          <w:p w14:paraId="5A561058" w14:textId="77777777" w:rsidR="007B28E6" w:rsidRDefault="007B28E6" w:rsidP="007B28E6">
            <w:pPr>
              <w:spacing w:before="60" w:after="60" w:line="256" w:lineRule="auto"/>
              <w:ind w:left="29" w:hanging="29"/>
              <w:jc w:val="right"/>
              <w:rPr>
                <w:b/>
                <w:lang w:eastAsia="en-US"/>
              </w:rPr>
            </w:pPr>
            <w:r w:rsidRPr="004F357C">
              <w:rPr>
                <w:b/>
                <w:lang w:eastAsia="en-US"/>
              </w:rPr>
              <w:t>1</w:t>
            </w:r>
            <w:r>
              <w:rPr>
                <w:b/>
                <w:lang w:eastAsia="en-US"/>
              </w:rPr>
              <w:t> </w:t>
            </w:r>
            <w:r w:rsidRPr="004F357C">
              <w:rPr>
                <w:b/>
                <w:lang w:eastAsia="en-US"/>
              </w:rPr>
              <w:t>495</w:t>
            </w:r>
            <w:r>
              <w:rPr>
                <w:b/>
                <w:lang w:eastAsia="en-US"/>
              </w:rPr>
              <w:t xml:space="preserve"> </w:t>
            </w:r>
            <w:r w:rsidRPr="004F357C">
              <w:rPr>
                <w:b/>
                <w:lang w:eastAsia="en-US"/>
              </w:rPr>
              <w:t>125,2</w:t>
            </w:r>
          </w:p>
        </w:tc>
        <w:tc>
          <w:tcPr>
            <w:tcW w:w="610" w:type="pct"/>
            <w:tcBorders>
              <w:top w:val="single" w:sz="4" w:space="0" w:color="auto"/>
              <w:left w:val="single" w:sz="4" w:space="0" w:color="auto"/>
              <w:bottom w:val="single" w:sz="4" w:space="0" w:color="auto"/>
              <w:right w:val="single" w:sz="4" w:space="0" w:color="auto"/>
            </w:tcBorders>
            <w:hideMark/>
          </w:tcPr>
          <w:p w14:paraId="32BDD803" w14:textId="77777777" w:rsidR="007B28E6" w:rsidRDefault="007B28E6" w:rsidP="007B28E6">
            <w:pPr>
              <w:spacing w:before="60" w:after="60" w:line="256" w:lineRule="auto"/>
              <w:ind w:left="29" w:hanging="29"/>
              <w:jc w:val="right"/>
              <w:rPr>
                <w:b/>
                <w:lang w:eastAsia="en-US"/>
              </w:rPr>
            </w:pPr>
            <w:r>
              <w:rPr>
                <w:b/>
                <w:lang w:eastAsia="en-US"/>
              </w:rPr>
              <w:t>98,9</w:t>
            </w:r>
          </w:p>
        </w:tc>
        <w:tc>
          <w:tcPr>
            <w:tcW w:w="894" w:type="pct"/>
            <w:tcBorders>
              <w:top w:val="single" w:sz="4" w:space="0" w:color="auto"/>
              <w:left w:val="single" w:sz="4" w:space="0" w:color="auto"/>
              <w:bottom w:val="single" w:sz="4" w:space="0" w:color="auto"/>
              <w:right w:val="single" w:sz="4" w:space="0" w:color="auto"/>
            </w:tcBorders>
            <w:hideMark/>
          </w:tcPr>
          <w:p w14:paraId="3814AEFA" w14:textId="77777777" w:rsidR="007B28E6" w:rsidRDefault="007B28E6" w:rsidP="007B28E6">
            <w:pPr>
              <w:spacing w:before="60" w:after="60" w:line="256" w:lineRule="auto"/>
              <w:ind w:left="29" w:hanging="29"/>
              <w:jc w:val="right"/>
              <w:rPr>
                <w:b/>
                <w:lang w:eastAsia="en-US"/>
              </w:rPr>
            </w:pPr>
            <w:r>
              <w:rPr>
                <w:b/>
                <w:lang w:eastAsia="en-US"/>
              </w:rPr>
              <w:t>-</w:t>
            </w:r>
            <w:r w:rsidRPr="004F357C">
              <w:rPr>
                <w:b/>
                <w:lang w:eastAsia="en-US"/>
              </w:rPr>
              <w:t>16</w:t>
            </w:r>
            <w:r>
              <w:rPr>
                <w:b/>
                <w:lang w:eastAsia="en-US"/>
              </w:rPr>
              <w:t xml:space="preserve"> </w:t>
            </w:r>
            <w:r w:rsidRPr="004F357C">
              <w:rPr>
                <w:b/>
                <w:lang w:eastAsia="en-US"/>
              </w:rPr>
              <w:t>781,2</w:t>
            </w:r>
          </w:p>
        </w:tc>
      </w:tr>
    </w:tbl>
    <w:p w14:paraId="1081AFC8" w14:textId="77777777" w:rsidR="007B28E6" w:rsidRDefault="007B28E6" w:rsidP="007B28E6">
      <w:pPr>
        <w:spacing w:before="120"/>
        <w:ind w:firstLine="709"/>
        <w:jc w:val="both"/>
        <w:rPr>
          <w:sz w:val="26"/>
          <w:szCs w:val="26"/>
        </w:rPr>
      </w:pPr>
      <w:r>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5A4138D6" w14:textId="22A05D77" w:rsidR="007B28E6" w:rsidRDefault="007B28E6" w:rsidP="007B28E6">
      <w:pPr>
        <w:jc w:val="right"/>
        <w:rPr>
          <w:bCs/>
          <w:sz w:val="26"/>
          <w:szCs w:val="26"/>
        </w:rPr>
      </w:pPr>
      <w:r>
        <w:rPr>
          <w:bCs/>
          <w:sz w:val="26"/>
          <w:szCs w:val="26"/>
        </w:rPr>
        <w:t>Таблица 5</w:t>
      </w:r>
      <w:r w:rsidR="00E812AC">
        <w:rPr>
          <w:bCs/>
          <w:sz w:val="26"/>
          <w:szCs w:val="26"/>
        </w:rPr>
        <w:t>3</w:t>
      </w:r>
    </w:p>
    <w:p w14:paraId="132E57E4" w14:textId="77777777" w:rsidR="007B28E6" w:rsidRDefault="007B28E6" w:rsidP="007B28E6">
      <w:pPr>
        <w:jc w:val="right"/>
        <w:rPr>
          <w:bCs/>
          <w:sz w:val="26"/>
          <w:szCs w:val="26"/>
        </w:rPr>
      </w:pPr>
      <w:r>
        <w:rPr>
          <w:bCs/>
          <w:sz w:val="26"/>
          <w:szCs w:val="26"/>
        </w:rPr>
        <w:t>тыс. рублей</w:t>
      </w:r>
    </w:p>
    <w:tbl>
      <w:tblPr>
        <w:tblW w:w="5000" w:type="pct"/>
        <w:jc w:val="center"/>
        <w:tblLook w:val="04A0" w:firstRow="1" w:lastRow="0" w:firstColumn="1" w:lastColumn="0" w:noHBand="0" w:noVBand="1"/>
      </w:tblPr>
      <w:tblGrid>
        <w:gridCol w:w="588"/>
        <w:gridCol w:w="2525"/>
        <w:gridCol w:w="1843"/>
        <w:gridCol w:w="1701"/>
        <w:gridCol w:w="1035"/>
        <w:gridCol w:w="1652"/>
      </w:tblGrid>
      <w:tr w:rsidR="007B28E6" w14:paraId="50AEC1CA" w14:textId="77777777" w:rsidTr="007B28E6">
        <w:trPr>
          <w:trHeight w:val="801"/>
          <w:tblHeader/>
          <w:jc w:val="center"/>
        </w:trPr>
        <w:tc>
          <w:tcPr>
            <w:tcW w:w="315" w:type="pct"/>
            <w:tcBorders>
              <w:top w:val="single" w:sz="4" w:space="0" w:color="auto"/>
              <w:left w:val="single" w:sz="4" w:space="0" w:color="auto"/>
              <w:bottom w:val="single" w:sz="4" w:space="0" w:color="auto"/>
              <w:right w:val="single" w:sz="4" w:space="0" w:color="auto"/>
            </w:tcBorders>
            <w:vAlign w:val="center"/>
            <w:hideMark/>
          </w:tcPr>
          <w:p w14:paraId="73EE79C0" w14:textId="77777777" w:rsidR="007B28E6" w:rsidRDefault="007B28E6" w:rsidP="007B28E6">
            <w:pPr>
              <w:spacing w:line="256" w:lineRule="auto"/>
              <w:jc w:val="center"/>
              <w:rPr>
                <w:b/>
                <w:bCs/>
                <w:lang w:eastAsia="en-US"/>
              </w:rPr>
            </w:pPr>
            <w:r>
              <w:rPr>
                <w:b/>
                <w:bCs/>
                <w:lang w:eastAsia="en-US"/>
              </w:rPr>
              <w:t>№ п/п</w:t>
            </w:r>
          </w:p>
        </w:tc>
        <w:tc>
          <w:tcPr>
            <w:tcW w:w="1351" w:type="pct"/>
            <w:tcBorders>
              <w:top w:val="single" w:sz="4" w:space="0" w:color="auto"/>
              <w:left w:val="single" w:sz="4" w:space="0" w:color="auto"/>
              <w:bottom w:val="single" w:sz="4" w:space="0" w:color="auto"/>
              <w:right w:val="single" w:sz="4" w:space="0" w:color="auto"/>
            </w:tcBorders>
            <w:vAlign w:val="center"/>
            <w:hideMark/>
          </w:tcPr>
          <w:p w14:paraId="1EC1B63C" w14:textId="77777777" w:rsidR="007B28E6" w:rsidRDefault="007B28E6" w:rsidP="007B28E6">
            <w:pPr>
              <w:spacing w:line="256" w:lineRule="auto"/>
              <w:jc w:val="center"/>
              <w:rPr>
                <w:b/>
                <w:bCs/>
                <w:lang w:eastAsia="en-US"/>
              </w:rPr>
            </w:pPr>
            <w:r>
              <w:rPr>
                <w:b/>
                <w:bCs/>
                <w:lang w:eastAsia="en-US"/>
              </w:rPr>
              <w:t>Наименование ГРБС</w:t>
            </w:r>
          </w:p>
        </w:tc>
        <w:tc>
          <w:tcPr>
            <w:tcW w:w="986" w:type="pct"/>
            <w:tcBorders>
              <w:top w:val="single" w:sz="4" w:space="0" w:color="auto"/>
              <w:left w:val="nil"/>
              <w:bottom w:val="single" w:sz="4" w:space="0" w:color="auto"/>
              <w:right w:val="single" w:sz="4" w:space="0" w:color="auto"/>
            </w:tcBorders>
            <w:vAlign w:val="center"/>
            <w:hideMark/>
          </w:tcPr>
          <w:p w14:paraId="0878DC77" w14:textId="77777777" w:rsidR="007B28E6" w:rsidRDefault="007B28E6" w:rsidP="007B28E6">
            <w:pPr>
              <w:spacing w:line="256" w:lineRule="auto"/>
              <w:jc w:val="center"/>
              <w:rPr>
                <w:b/>
                <w:bCs/>
                <w:lang w:eastAsia="en-US"/>
              </w:rPr>
            </w:pPr>
            <w:r>
              <w:rPr>
                <w:b/>
                <w:bCs/>
                <w:lang w:eastAsia="en-US"/>
              </w:rPr>
              <w:t>Уточненный план</w:t>
            </w:r>
          </w:p>
        </w:tc>
        <w:tc>
          <w:tcPr>
            <w:tcW w:w="910" w:type="pct"/>
            <w:tcBorders>
              <w:top w:val="single" w:sz="4" w:space="0" w:color="auto"/>
              <w:left w:val="nil"/>
              <w:bottom w:val="single" w:sz="4" w:space="0" w:color="auto"/>
              <w:right w:val="single" w:sz="4" w:space="0" w:color="auto"/>
            </w:tcBorders>
            <w:vAlign w:val="center"/>
            <w:hideMark/>
          </w:tcPr>
          <w:p w14:paraId="1FAE6B58" w14:textId="77777777" w:rsidR="007B28E6" w:rsidRDefault="007B28E6" w:rsidP="007B28E6">
            <w:pPr>
              <w:spacing w:line="256" w:lineRule="auto"/>
              <w:jc w:val="center"/>
              <w:rPr>
                <w:b/>
                <w:bCs/>
                <w:lang w:eastAsia="en-US"/>
              </w:rPr>
            </w:pPr>
            <w:r>
              <w:rPr>
                <w:b/>
                <w:bCs/>
                <w:lang w:eastAsia="en-US"/>
              </w:rPr>
              <w:t>Исполнение</w:t>
            </w:r>
          </w:p>
        </w:tc>
        <w:tc>
          <w:tcPr>
            <w:tcW w:w="554" w:type="pct"/>
            <w:tcBorders>
              <w:top w:val="single" w:sz="4" w:space="0" w:color="auto"/>
              <w:left w:val="nil"/>
              <w:bottom w:val="single" w:sz="4" w:space="0" w:color="auto"/>
              <w:right w:val="single" w:sz="4" w:space="0" w:color="auto"/>
            </w:tcBorders>
            <w:vAlign w:val="center"/>
            <w:hideMark/>
          </w:tcPr>
          <w:p w14:paraId="0158C598" w14:textId="77777777" w:rsidR="007B28E6" w:rsidRDefault="007B28E6" w:rsidP="007B28E6">
            <w:pPr>
              <w:spacing w:line="256" w:lineRule="auto"/>
              <w:jc w:val="center"/>
              <w:rPr>
                <w:b/>
                <w:bCs/>
                <w:lang w:eastAsia="en-US"/>
              </w:rPr>
            </w:pPr>
            <w:r>
              <w:rPr>
                <w:b/>
                <w:bCs/>
                <w:lang w:eastAsia="en-US"/>
              </w:rPr>
              <w:t>%</w:t>
            </w:r>
          </w:p>
        </w:tc>
        <w:tc>
          <w:tcPr>
            <w:tcW w:w="884" w:type="pct"/>
            <w:tcBorders>
              <w:top w:val="single" w:sz="4" w:space="0" w:color="auto"/>
              <w:left w:val="nil"/>
              <w:bottom w:val="single" w:sz="4" w:space="0" w:color="auto"/>
              <w:right w:val="single" w:sz="4" w:space="0" w:color="auto"/>
            </w:tcBorders>
            <w:vAlign w:val="center"/>
            <w:hideMark/>
          </w:tcPr>
          <w:p w14:paraId="45A11BA7" w14:textId="77777777" w:rsidR="007B28E6" w:rsidRDefault="007B28E6" w:rsidP="007B28E6">
            <w:pPr>
              <w:spacing w:line="256" w:lineRule="auto"/>
              <w:jc w:val="center"/>
              <w:rPr>
                <w:b/>
                <w:bCs/>
                <w:lang w:eastAsia="en-US"/>
              </w:rPr>
            </w:pPr>
            <w:r>
              <w:rPr>
                <w:b/>
                <w:bCs/>
                <w:lang w:eastAsia="en-US"/>
              </w:rPr>
              <w:t>Отклонение</w:t>
            </w:r>
          </w:p>
        </w:tc>
      </w:tr>
      <w:tr w:rsidR="007B28E6" w14:paraId="56EAEE63" w14:textId="77777777" w:rsidTr="007B28E6">
        <w:trPr>
          <w:trHeight w:val="270"/>
          <w:jc w:val="center"/>
        </w:trPr>
        <w:tc>
          <w:tcPr>
            <w:tcW w:w="1666" w:type="pct"/>
            <w:gridSpan w:val="2"/>
            <w:tcBorders>
              <w:top w:val="nil"/>
              <w:left w:val="single" w:sz="4" w:space="0" w:color="auto"/>
              <w:bottom w:val="single" w:sz="4" w:space="0" w:color="auto"/>
              <w:right w:val="single" w:sz="4" w:space="0" w:color="auto"/>
            </w:tcBorders>
            <w:hideMark/>
          </w:tcPr>
          <w:p w14:paraId="5B4D4BCE" w14:textId="77777777" w:rsidR="007B28E6" w:rsidRDefault="007B28E6" w:rsidP="007B28E6">
            <w:pPr>
              <w:spacing w:line="256" w:lineRule="auto"/>
              <w:rPr>
                <w:b/>
                <w:bCs/>
                <w:lang w:eastAsia="en-US"/>
              </w:rPr>
            </w:pPr>
            <w:r>
              <w:rPr>
                <w:b/>
                <w:bCs/>
                <w:lang w:eastAsia="en-US"/>
              </w:rPr>
              <w:t>ИТОГО:</w:t>
            </w:r>
          </w:p>
        </w:tc>
        <w:tc>
          <w:tcPr>
            <w:tcW w:w="986" w:type="pct"/>
            <w:tcBorders>
              <w:top w:val="single" w:sz="4" w:space="0" w:color="auto"/>
              <w:left w:val="single" w:sz="4" w:space="0" w:color="auto"/>
              <w:bottom w:val="single" w:sz="4" w:space="0" w:color="auto"/>
              <w:right w:val="single" w:sz="4" w:space="0" w:color="auto"/>
            </w:tcBorders>
            <w:noWrap/>
            <w:hideMark/>
          </w:tcPr>
          <w:p w14:paraId="3F620D7B" w14:textId="77777777" w:rsidR="007B28E6" w:rsidRDefault="007B28E6" w:rsidP="007B28E6">
            <w:pPr>
              <w:spacing w:before="60" w:after="60" w:line="256" w:lineRule="auto"/>
              <w:ind w:left="29" w:hanging="29"/>
              <w:jc w:val="right"/>
              <w:rPr>
                <w:b/>
                <w:lang w:eastAsia="en-US"/>
              </w:rPr>
            </w:pPr>
            <w:r w:rsidRPr="004F357C">
              <w:rPr>
                <w:b/>
                <w:lang w:eastAsia="en-US"/>
              </w:rPr>
              <w:t>1</w:t>
            </w:r>
            <w:r>
              <w:rPr>
                <w:b/>
                <w:lang w:eastAsia="en-US"/>
              </w:rPr>
              <w:t> </w:t>
            </w:r>
            <w:r w:rsidRPr="004F357C">
              <w:rPr>
                <w:b/>
                <w:lang w:eastAsia="en-US"/>
              </w:rPr>
              <w:t>511</w:t>
            </w:r>
            <w:r>
              <w:rPr>
                <w:b/>
                <w:lang w:eastAsia="en-US"/>
              </w:rPr>
              <w:t xml:space="preserve"> </w:t>
            </w:r>
            <w:r w:rsidRPr="004F357C">
              <w:rPr>
                <w:b/>
                <w:lang w:eastAsia="en-US"/>
              </w:rPr>
              <w:t>906,4</w:t>
            </w:r>
          </w:p>
        </w:tc>
        <w:tc>
          <w:tcPr>
            <w:tcW w:w="910" w:type="pct"/>
            <w:tcBorders>
              <w:top w:val="single" w:sz="4" w:space="0" w:color="auto"/>
              <w:left w:val="single" w:sz="4" w:space="0" w:color="auto"/>
              <w:bottom w:val="single" w:sz="4" w:space="0" w:color="auto"/>
              <w:right w:val="single" w:sz="4" w:space="0" w:color="auto"/>
            </w:tcBorders>
            <w:noWrap/>
            <w:hideMark/>
          </w:tcPr>
          <w:p w14:paraId="2FABF3E3" w14:textId="77777777" w:rsidR="007B28E6" w:rsidRDefault="007B28E6" w:rsidP="007B28E6">
            <w:pPr>
              <w:spacing w:before="60" w:after="60" w:line="256" w:lineRule="auto"/>
              <w:ind w:left="29" w:hanging="29"/>
              <w:jc w:val="right"/>
              <w:rPr>
                <w:b/>
                <w:lang w:eastAsia="en-US"/>
              </w:rPr>
            </w:pPr>
            <w:r w:rsidRPr="004F357C">
              <w:rPr>
                <w:b/>
                <w:lang w:eastAsia="en-US"/>
              </w:rPr>
              <w:t>1</w:t>
            </w:r>
            <w:r>
              <w:rPr>
                <w:b/>
                <w:lang w:eastAsia="en-US"/>
              </w:rPr>
              <w:t> </w:t>
            </w:r>
            <w:r w:rsidRPr="004F357C">
              <w:rPr>
                <w:b/>
                <w:lang w:eastAsia="en-US"/>
              </w:rPr>
              <w:t>495</w:t>
            </w:r>
            <w:r>
              <w:rPr>
                <w:b/>
                <w:lang w:eastAsia="en-US"/>
              </w:rPr>
              <w:t xml:space="preserve"> </w:t>
            </w:r>
            <w:r w:rsidRPr="004F357C">
              <w:rPr>
                <w:b/>
                <w:lang w:eastAsia="en-US"/>
              </w:rPr>
              <w:t>125,2</w:t>
            </w:r>
          </w:p>
        </w:tc>
        <w:tc>
          <w:tcPr>
            <w:tcW w:w="554" w:type="pct"/>
            <w:tcBorders>
              <w:top w:val="single" w:sz="4" w:space="0" w:color="auto"/>
              <w:left w:val="single" w:sz="4" w:space="0" w:color="auto"/>
              <w:bottom w:val="single" w:sz="4" w:space="0" w:color="auto"/>
              <w:right w:val="single" w:sz="4" w:space="0" w:color="auto"/>
            </w:tcBorders>
            <w:noWrap/>
            <w:hideMark/>
          </w:tcPr>
          <w:p w14:paraId="72B81AE3" w14:textId="77777777" w:rsidR="007B28E6" w:rsidRDefault="007B28E6" w:rsidP="007B28E6">
            <w:pPr>
              <w:spacing w:before="60" w:after="60" w:line="256" w:lineRule="auto"/>
              <w:ind w:left="29" w:hanging="29"/>
              <w:jc w:val="right"/>
              <w:rPr>
                <w:b/>
                <w:lang w:eastAsia="en-US"/>
              </w:rPr>
            </w:pPr>
            <w:r>
              <w:rPr>
                <w:b/>
                <w:lang w:eastAsia="en-US"/>
              </w:rPr>
              <w:t>98,9</w:t>
            </w:r>
          </w:p>
        </w:tc>
        <w:tc>
          <w:tcPr>
            <w:tcW w:w="884" w:type="pct"/>
            <w:tcBorders>
              <w:top w:val="single" w:sz="4" w:space="0" w:color="auto"/>
              <w:left w:val="single" w:sz="4" w:space="0" w:color="auto"/>
              <w:bottom w:val="single" w:sz="4" w:space="0" w:color="auto"/>
              <w:right w:val="single" w:sz="4" w:space="0" w:color="auto"/>
            </w:tcBorders>
            <w:hideMark/>
          </w:tcPr>
          <w:p w14:paraId="1BEC64FD" w14:textId="77777777" w:rsidR="007B28E6" w:rsidRDefault="007B28E6" w:rsidP="007B28E6">
            <w:pPr>
              <w:spacing w:before="60" w:after="60" w:line="256" w:lineRule="auto"/>
              <w:ind w:left="29" w:hanging="29"/>
              <w:jc w:val="right"/>
              <w:rPr>
                <w:b/>
                <w:lang w:eastAsia="en-US"/>
              </w:rPr>
            </w:pPr>
            <w:r>
              <w:rPr>
                <w:b/>
                <w:lang w:eastAsia="en-US"/>
              </w:rPr>
              <w:t>-</w:t>
            </w:r>
            <w:r w:rsidRPr="004F357C">
              <w:rPr>
                <w:b/>
                <w:lang w:eastAsia="en-US"/>
              </w:rPr>
              <w:t>16</w:t>
            </w:r>
            <w:r>
              <w:rPr>
                <w:b/>
                <w:lang w:eastAsia="en-US"/>
              </w:rPr>
              <w:t xml:space="preserve"> </w:t>
            </w:r>
            <w:r w:rsidRPr="004F357C">
              <w:rPr>
                <w:b/>
                <w:lang w:eastAsia="en-US"/>
              </w:rPr>
              <w:t>781,2</w:t>
            </w:r>
          </w:p>
        </w:tc>
      </w:tr>
      <w:tr w:rsidR="007B28E6" w14:paraId="4DC0829A" w14:textId="77777777" w:rsidTr="007B28E6">
        <w:trPr>
          <w:trHeight w:val="765"/>
          <w:jc w:val="center"/>
        </w:trPr>
        <w:tc>
          <w:tcPr>
            <w:tcW w:w="315" w:type="pct"/>
            <w:vMerge w:val="restart"/>
            <w:tcBorders>
              <w:top w:val="single" w:sz="4" w:space="0" w:color="auto"/>
              <w:left w:val="single" w:sz="4" w:space="0" w:color="auto"/>
              <w:bottom w:val="single" w:sz="4" w:space="0" w:color="auto"/>
              <w:right w:val="single" w:sz="4" w:space="0" w:color="auto"/>
            </w:tcBorders>
            <w:vAlign w:val="center"/>
            <w:hideMark/>
          </w:tcPr>
          <w:p w14:paraId="0DC839D0" w14:textId="77777777" w:rsidR="007B28E6" w:rsidRDefault="007B28E6" w:rsidP="007B28E6">
            <w:pPr>
              <w:spacing w:line="256" w:lineRule="auto"/>
              <w:jc w:val="center"/>
              <w:rPr>
                <w:lang w:eastAsia="en-US"/>
              </w:rPr>
            </w:pPr>
            <w:r>
              <w:rPr>
                <w:lang w:eastAsia="en-US"/>
              </w:rPr>
              <w:t>1.</w:t>
            </w:r>
          </w:p>
        </w:tc>
        <w:tc>
          <w:tcPr>
            <w:tcW w:w="1351" w:type="pct"/>
            <w:tcBorders>
              <w:top w:val="single" w:sz="4" w:space="0" w:color="auto"/>
              <w:left w:val="single" w:sz="4" w:space="0" w:color="auto"/>
              <w:bottom w:val="single" w:sz="4" w:space="0" w:color="auto"/>
              <w:right w:val="single" w:sz="4" w:space="0" w:color="auto"/>
            </w:tcBorders>
            <w:vAlign w:val="center"/>
            <w:hideMark/>
          </w:tcPr>
          <w:p w14:paraId="555E9EFA" w14:textId="77777777" w:rsidR="007B28E6" w:rsidRDefault="007B28E6" w:rsidP="007B28E6">
            <w:pPr>
              <w:spacing w:line="256" w:lineRule="auto"/>
              <w:rPr>
                <w:lang w:eastAsia="en-US"/>
              </w:rPr>
            </w:pPr>
            <w:r>
              <w:rPr>
                <w:lang w:eastAsia="en-US"/>
              </w:rPr>
              <w:t xml:space="preserve">Администрация города Норильска </w:t>
            </w:r>
          </w:p>
        </w:tc>
        <w:tc>
          <w:tcPr>
            <w:tcW w:w="986" w:type="pct"/>
            <w:tcBorders>
              <w:top w:val="single" w:sz="4" w:space="0" w:color="auto"/>
              <w:left w:val="nil"/>
              <w:bottom w:val="single" w:sz="4" w:space="0" w:color="auto"/>
              <w:right w:val="single" w:sz="4" w:space="0" w:color="auto"/>
            </w:tcBorders>
            <w:vAlign w:val="center"/>
            <w:hideMark/>
          </w:tcPr>
          <w:p w14:paraId="2A05C26D" w14:textId="77777777" w:rsidR="007B28E6" w:rsidRDefault="007B28E6" w:rsidP="007B28E6">
            <w:pPr>
              <w:spacing w:line="256" w:lineRule="auto"/>
              <w:jc w:val="right"/>
              <w:rPr>
                <w:lang w:eastAsia="en-US"/>
              </w:rPr>
            </w:pPr>
            <w:r w:rsidRPr="00B1504B">
              <w:rPr>
                <w:lang w:eastAsia="en-US"/>
              </w:rPr>
              <w:t>40</w:t>
            </w:r>
            <w:r>
              <w:rPr>
                <w:lang w:eastAsia="en-US"/>
              </w:rPr>
              <w:t xml:space="preserve"> </w:t>
            </w:r>
            <w:r w:rsidRPr="00B1504B">
              <w:rPr>
                <w:lang w:eastAsia="en-US"/>
              </w:rPr>
              <w:t>335,6</w:t>
            </w:r>
          </w:p>
        </w:tc>
        <w:tc>
          <w:tcPr>
            <w:tcW w:w="910" w:type="pct"/>
            <w:tcBorders>
              <w:top w:val="single" w:sz="4" w:space="0" w:color="auto"/>
              <w:left w:val="nil"/>
              <w:bottom w:val="single" w:sz="4" w:space="0" w:color="auto"/>
              <w:right w:val="single" w:sz="4" w:space="0" w:color="auto"/>
            </w:tcBorders>
            <w:vAlign w:val="center"/>
            <w:hideMark/>
          </w:tcPr>
          <w:p w14:paraId="3A008EC3" w14:textId="77777777" w:rsidR="007B28E6" w:rsidRDefault="007B28E6" w:rsidP="007B28E6">
            <w:pPr>
              <w:spacing w:line="256" w:lineRule="auto"/>
              <w:jc w:val="right"/>
              <w:rPr>
                <w:lang w:eastAsia="en-US"/>
              </w:rPr>
            </w:pPr>
            <w:r w:rsidRPr="00B1504B">
              <w:rPr>
                <w:lang w:eastAsia="en-US"/>
              </w:rPr>
              <w:t>36</w:t>
            </w:r>
            <w:r>
              <w:rPr>
                <w:lang w:eastAsia="en-US"/>
              </w:rPr>
              <w:t xml:space="preserve"> </w:t>
            </w:r>
            <w:r w:rsidRPr="00B1504B">
              <w:rPr>
                <w:lang w:eastAsia="en-US"/>
              </w:rPr>
              <w:t>954,1</w:t>
            </w:r>
          </w:p>
        </w:tc>
        <w:tc>
          <w:tcPr>
            <w:tcW w:w="554" w:type="pct"/>
            <w:tcBorders>
              <w:top w:val="single" w:sz="4" w:space="0" w:color="auto"/>
              <w:left w:val="nil"/>
              <w:bottom w:val="single" w:sz="4" w:space="0" w:color="auto"/>
              <w:right w:val="single" w:sz="4" w:space="0" w:color="auto"/>
            </w:tcBorders>
            <w:vAlign w:val="center"/>
            <w:hideMark/>
          </w:tcPr>
          <w:p w14:paraId="4271AD66" w14:textId="77777777" w:rsidR="007B28E6" w:rsidRDefault="007B28E6" w:rsidP="007B28E6">
            <w:pPr>
              <w:spacing w:line="256" w:lineRule="auto"/>
              <w:jc w:val="right"/>
              <w:rPr>
                <w:lang w:eastAsia="en-US"/>
              </w:rPr>
            </w:pPr>
            <w:r>
              <w:rPr>
                <w:lang w:eastAsia="en-US"/>
              </w:rPr>
              <w:t>91,6</w:t>
            </w:r>
          </w:p>
        </w:tc>
        <w:tc>
          <w:tcPr>
            <w:tcW w:w="884" w:type="pct"/>
            <w:tcBorders>
              <w:top w:val="single" w:sz="4" w:space="0" w:color="auto"/>
              <w:left w:val="nil"/>
              <w:bottom w:val="single" w:sz="4" w:space="0" w:color="auto"/>
              <w:right w:val="single" w:sz="4" w:space="0" w:color="auto"/>
            </w:tcBorders>
            <w:vAlign w:val="center"/>
            <w:hideMark/>
          </w:tcPr>
          <w:p w14:paraId="1E1604BD" w14:textId="77777777" w:rsidR="007B28E6" w:rsidRDefault="007B28E6" w:rsidP="007B28E6">
            <w:pPr>
              <w:spacing w:line="256" w:lineRule="auto"/>
              <w:jc w:val="right"/>
              <w:rPr>
                <w:lang w:eastAsia="en-US"/>
              </w:rPr>
            </w:pPr>
            <w:r w:rsidRPr="00B1504B">
              <w:rPr>
                <w:lang w:eastAsia="en-US"/>
              </w:rPr>
              <w:t>-3</w:t>
            </w:r>
            <w:r>
              <w:rPr>
                <w:lang w:eastAsia="en-US"/>
              </w:rPr>
              <w:t xml:space="preserve"> </w:t>
            </w:r>
            <w:r w:rsidRPr="00B1504B">
              <w:rPr>
                <w:lang w:eastAsia="en-US"/>
              </w:rPr>
              <w:t>381,5</w:t>
            </w:r>
          </w:p>
        </w:tc>
      </w:tr>
      <w:tr w:rsidR="007B28E6" w14:paraId="6DAABC6B" w14:textId="77777777" w:rsidTr="007B28E6">
        <w:trPr>
          <w:trHeight w:val="6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F33C5" w14:textId="77777777" w:rsidR="007B28E6" w:rsidRDefault="007B28E6" w:rsidP="007B28E6">
            <w:pPr>
              <w:spacing w:line="256" w:lineRule="auto"/>
              <w:rPr>
                <w:lang w:eastAsia="en-US"/>
              </w:rPr>
            </w:pPr>
          </w:p>
        </w:tc>
        <w:tc>
          <w:tcPr>
            <w:tcW w:w="1351" w:type="pct"/>
            <w:tcBorders>
              <w:top w:val="single" w:sz="4" w:space="0" w:color="auto"/>
              <w:left w:val="single" w:sz="4" w:space="0" w:color="auto"/>
              <w:bottom w:val="single" w:sz="4" w:space="0" w:color="auto"/>
              <w:right w:val="single" w:sz="4" w:space="0" w:color="auto"/>
            </w:tcBorders>
            <w:vAlign w:val="center"/>
            <w:hideMark/>
          </w:tcPr>
          <w:p w14:paraId="785206FF" w14:textId="77777777" w:rsidR="007B28E6" w:rsidRDefault="007B28E6" w:rsidP="007B28E6">
            <w:pPr>
              <w:spacing w:line="256" w:lineRule="auto"/>
              <w:rPr>
                <w:i/>
                <w:color w:val="0000CC"/>
                <w:lang w:eastAsia="en-US"/>
              </w:rPr>
            </w:pPr>
            <w:r>
              <w:rPr>
                <w:i/>
                <w:color w:val="0000CC"/>
                <w:lang w:eastAsia="en-US"/>
              </w:rPr>
              <w:t>- средства местного бюджета</w:t>
            </w:r>
          </w:p>
        </w:tc>
        <w:tc>
          <w:tcPr>
            <w:tcW w:w="986" w:type="pct"/>
            <w:tcBorders>
              <w:top w:val="single" w:sz="4" w:space="0" w:color="auto"/>
              <w:left w:val="nil"/>
              <w:bottom w:val="single" w:sz="4" w:space="0" w:color="auto"/>
              <w:right w:val="single" w:sz="4" w:space="0" w:color="auto"/>
            </w:tcBorders>
            <w:vAlign w:val="center"/>
            <w:hideMark/>
          </w:tcPr>
          <w:p w14:paraId="7DE35D58" w14:textId="77777777" w:rsidR="007B28E6" w:rsidRDefault="007B28E6" w:rsidP="007B28E6">
            <w:pPr>
              <w:spacing w:line="256" w:lineRule="auto"/>
              <w:jc w:val="right"/>
              <w:rPr>
                <w:i/>
                <w:color w:val="0000CC"/>
                <w:lang w:eastAsia="en-US"/>
              </w:rPr>
            </w:pPr>
            <w:r>
              <w:rPr>
                <w:i/>
                <w:color w:val="0000CC"/>
                <w:lang w:eastAsia="en-US"/>
              </w:rPr>
              <w:t>37 847,2</w:t>
            </w:r>
          </w:p>
        </w:tc>
        <w:tc>
          <w:tcPr>
            <w:tcW w:w="910" w:type="pct"/>
            <w:tcBorders>
              <w:top w:val="single" w:sz="4" w:space="0" w:color="auto"/>
              <w:left w:val="nil"/>
              <w:bottom w:val="single" w:sz="4" w:space="0" w:color="auto"/>
              <w:right w:val="single" w:sz="4" w:space="0" w:color="auto"/>
            </w:tcBorders>
            <w:vAlign w:val="center"/>
            <w:hideMark/>
          </w:tcPr>
          <w:p w14:paraId="1680EACA" w14:textId="77777777" w:rsidR="007B28E6" w:rsidRDefault="007B28E6" w:rsidP="007B28E6">
            <w:pPr>
              <w:spacing w:line="256" w:lineRule="auto"/>
              <w:jc w:val="right"/>
              <w:rPr>
                <w:i/>
                <w:color w:val="0000CC"/>
                <w:lang w:eastAsia="en-US"/>
              </w:rPr>
            </w:pPr>
            <w:r>
              <w:rPr>
                <w:i/>
                <w:color w:val="0000CC"/>
                <w:lang w:eastAsia="en-US"/>
              </w:rPr>
              <w:t>34 510,4</w:t>
            </w:r>
          </w:p>
        </w:tc>
        <w:tc>
          <w:tcPr>
            <w:tcW w:w="554" w:type="pct"/>
            <w:tcBorders>
              <w:top w:val="single" w:sz="4" w:space="0" w:color="auto"/>
              <w:left w:val="nil"/>
              <w:bottom w:val="single" w:sz="4" w:space="0" w:color="auto"/>
              <w:right w:val="single" w:sz="4" w:space="0" w:color="auto"/>
            </w:tcBorders>
            <w:vAlign w:val="center"/>
            <w:hideMark/>
          </w:tcPr>
          <w:p w14:paraId="6ABBF78F" w14:textId="77777777" w:rsidR="007B28E6" w:rsidRDefault="007B28E6" w:rsidP="007B28E6">
            <w:pPr>
              <w:spacing w:line="256" w:lineRule="auto"/>
              <w:jc w:val="right"/>
              <w:rPr>
                <w:i/>
                <w:color w:val="0000CC"/>
                <w:lang w:eastAsia="en-US"/>
              </w:rPr>
            </w:pPr>
            <w:r>
              <w:rPr>
                <w:i/>
                <w:color w:val="0000CC"/>
                <w:lang w:eastAsia="en-US"/>
              </w:rPr>
              <w:t>91,2</w:t>
            </w:r>
          </w:p>
        </w:tc>
        <w:tc>
          <w:tcPr>
            <w:tcW w:w="884" w:type="pct"/>
            <w:tcBorders>
              <w:top w:val="single" w:sz="4" w:space="0" w:color="auto"/>
              <w:left w:val="nil"/>
              <w:bottom w:val="single" w:sz="4" w:space="0" w:color="auto"/>
              <w:right w:val="single" w:sz="4" w:space="0" w:color="auto"/>
            </w:tcBorders>
            <w:vAlign w:val="center"/>
            <w:hideMark/>
          </w:tcPr>
          <w:p w14:paraId="48152149" w14:textId="77777777" w:rsidR="007B28E6" w:rsidRDefault="007B28E6" w:rsidP="007B28E6">
            <w:pPr>
              <w:spacing w:line="256" w:lineRule="auto"/>
              <w:jc w:val="right"/>
              <w:rPr>
                <w:i/>
                <w:color w:val="0000CC"/>
                <w:lang w:eastAsia="en-US"/>
              </w:rPr>
            </w:pPr>
            <w:r w:rsidRPr="00B1504B">
              <w:rPr>
                <w:i/>
                <w:color w:val="0000CC"/>
                <w:lang w:eastAsia="en-US"/>
              </w:rPr>
              <w:t>-3</w:t>
            </w:r>
            <w:r>
              <w:rPr>
                <w:i/>
                <w:color w:val="0000CC"/>
                <w:lang w:eastAsia="en-US"/>
              </w:rPr>
              <w:t xml:space="preserve"> </w:t>
            </w:r>
            <w:r w:rsidRPr="00B1504B">
              <w:rPr>
                <w:i/>
                <w:color w:val="0000CC"/>
                <w:lang w:eastAsia="en-US"/>
              </w:rPr>
              <w:t>336,8</w:t>
            </w:r>
          </w:p>
        </w:tc>
      </w:tr>
      <w:tr w:rsidR="007B28E6" w14:paraId="27874D2E" w14:textId="77777777" w:rsidTr="007B28E6">
        <w:trPr>
          <w:trHeight w:val="7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B38FA" w14:textId="77777777" w:rsidR="007B28E6" w:rsidRDefault="007B28E6" w:rsidP="007B28E6">
            <w:pPr>
              <w:spacing w:line="256" w:lineRule="auto"/>
              <w:rPr>
                <w:lang w:eastAsia="en-US"/>
              </w:rPr>
            </w:pPr>
          </w:p>
        </w:tc>
        <w:tc>
          <w:tcPr>
            <w:tcW w:w="1351" w:type="pct"/>
            <w:tcBorders>
              <w:top w:val="single" w:sz="4" w:space="0" w:color="auto"/>
              <w:left w:val="single" w:sz="4" w:space="0" w:color="auto"/>
              <w:bottom w:val="single" w:sz="4" w:space="0" w:color="auto"/>
              <w:right w:val="single" w:sz="4" w:space="0" w:color="auto"/>
            </w:tcBorders>
            <w:vAlign w:val="center"/>
            <w:hideMark/>
          </w:tcPr>
          <w:p w14:paraId="2B959C13" w14:textId="77777777" w:rsidR="007B28E6" w:rsidRDefault="007B28E6" w:rsidP="007B28E6">
            <w:pPr>
              <w:spacing w:line="256" w:lineRule="auto"/>
              <w:rPr>
                <w:i/>
                <w:color w:val="0000CC"/>
                <w:lang w:eastAsia="en-US"/>
              </w:rPr>
            </w:pPr>
            <w:r>
              <w:rPr>
                <w:i/>
                <w:color w:val="0000CC"/>
                <w:lang w:eastAsia="en-US"/>
              </w:rPr>
              <w:t>- средства краевого бюджета</w:t>
            </w:r>
          </w:p>
        </w:tc>
        <w:tc>
          <w:tcPr>
            <w:tcW w:w="986" w:type="pct"/>
            <w:tcBorders>
              <w:top w:val="single" w:sz="4" w:space="0" w:color="auto"/>
              <w:left w:val="nil"/>
              <w:bottom w:val="single" w:sz="4" w:space="0" w:color="auto"/>
              <w:right w:val="single" w:sz="4" w:space="0" w:color="auto"/>
            </w:tcBorders>
            <w:vAlign w:val="center"/>
            <w:hideMark/>
          </w:tcPr>
          <w:p w14:paraId="259142CC" w14:textId="77777777" w:rsidR="007B28E6" w:rsidRDefault="007B28E6" w:rsidP="007B28E6">
            <w:pPr>
              <w:spacing w:line="256" w:lineRule="auto"/>
              <w:jc w:val="right"/>
              <w:rPr>
                <w:i/>
                <w:color w:val="0000CC"/>
                <w:lang w:eastAsia="en-US"/>
              </w:rPr>
            </w:pPr>
            <w:r w:rsidRPr="004F357C">
              <w:rPr>
                <w:i/>
                <w:color w:val="0000CC"/>
                <w:lang w:eastAsia="en-US"/>
              </w:rPr>
              <w:t>2</w:t>
            </w:r>
            <w:r>
              <w:rPr>
                <w:i/>
                <w:color w:val="0000CC"/>
                <w:lang w:eastAsia="en-US"/>
              </w:rPr>
              <w:t xml:space="preserve"> </w:t>
            </w:r>
            <w:r w:rsidRPr="004F357C">
              <w:rPr>
                <w:i/>
                <w:color w:val="0000CC"/>
                <w:lang w:eastAsia="en-US"/>
              </w:rPr>
              <w:t>488,4</w:t>
            </w:r>
          </w:p>
        </w:tc>
        <w:tc>
          <w:tcPr>
            <w:tcW w:w="910" w:type="pct"/>
            <w:tcBorders>
              <w:top w:val="single" w:sz="4" w:space="0" w:color="auto"/>
              <w:left w:val="nil"/>
              <w:bottom w:val="single" w:sz="4" w:space="0" w:color="auto"/>
              <w:right w:val="single" w:sz="4" w:space="0" w:color="auto"/>
            </w:tcBorders>
            <w:vAlign w:val="center"/>
            <w:hideMark/>
          </w:tcPr>
          <w:p w14:paraId="50BC40EF" w14:textId="77777777" w:rsidR="007B28E6" w:rsidRDefault="007B28E6" w:rsidP="007B28E6">
            <w:pPr>
              <w:spacing w:line="256" w:lineRule="auto"/>
              <w:jc w:val="right"/>
              <w:rPr>
                <w:i/>
                <w:color w:val="0000CC"/>
                <w:lang w:eastAsia="en-US"/>
              </w:rPr>
            </w:pPr>
            <w:r w:rsidRPr="004F357C">
              <w:rPr>
                <w:i/>
                <w:color w:val="0000CC"/>
                <w:lang w:eastAsia="en-US"/>
              </w:rPr>
              <w:t>2</w:t>
            </w:r>
            <w:r>
              <w:rPr>
                <w:i/>
                <w:color w:val="0000CC"/>
                <w:lang w:eastAsia="en-US"/>
              </w:rPr>
              <w:t xml:space="preserve"> </w:t>
            </w:r>
            <w:r w:rsidRPr="004F357C">
              <w:rPr>
                <w:i/>
                <w:color w:val="0000CC"/>
                <w:lang w:eastAsia="en-US"/>
              </w:rPr>
              <w:t>443,7</w:t>
            </w:r>
          </w:p>
        </w:tc>
        <w:tc>
          <w:tcPr>
            <w:tcW w:w="554" w:type="pct"/>
            <w:tcBorders>
              <w:top w:val="single" w:sz="4" w:space="0" w:color="auto"/>
              <w:left w:val="nil"/>
              <w:bottom w:val="single" w:sz="4" w:space="0" w:color="auto"/>
              <w:right w:val="single" w:sz="4" w:space="0" w:color="auto"/>
            </w:tcBorders>
            <w:vAlign w:val="center"/>
            <w:hideMark/>
          </w:tcPr>
          <w:p w14:paraId="6113ECD6" w14:textId="77777777" w:rsidR="007B28E6" w:rsidRDefault="007B28E6" w:rsidP="007B28E6">
            <w:pPr>
              <w:spacing w:line="256" w:lineRule="auto"/>
              <w:jc w:val="right"/>
              <w:rPr>
                <w:i/>
                <w:color w:val="0000CC"/>
                <w:lang w:eastAsia="en-US"/>
              </w:rPr>
            </w:pPr>
            <w:r>
              <w:rPr>
                <w:i/>
                <w:color w:val="0000CC"/>
                <w:lang w:eastAsia="en-US"/>
              </w:rPr>
              <w:t>98,2</w:t>
            </w:r>
          </w:p>
        </w:tc>
        <w:tc>
          <w:tcPr>
            <w:tcW w:w="884" w:type="pct"/>
            <w:tcBorders>
              <w:top w:val="single" w:sz="4" w:space="0" w:color="auto"/>
              <w:left w:val="nil"/>
              <w:bottom w:val="single" w:sz="4" w:space="0" w:color="auto"/>
              <w:right w:val="single" w:sz="4" w:space="0" w:color="auto"/>
            </w:tcBorders>
            <w:vAlign w:val="center"/>
            <w:hideMark/>
          </w:tcPr>
          <w:p w14:paraId="5471A9AE" w14:textId="77777777" w:rsidR="007B28E6" w:rsidRDefault="007B28E6" w:rsidP="007B28E6">
            <w:pPr>
              <w:spacing w:line="256" w:lineRule="auto"/>
              <w:jc w:val="right"/>
              <w:rPr>
                <w:i/>
                <w:color w:val="0000CC"/>
                <w:lang w:eastAsia="en-US"/>
              </w:rPr>
            </w:pPr>
            <w:r w:rsidRPr="004F357C">
              <w:rPr>
                <w:i/>
                <w:color w:val="0000CC"/>
                <w:lang w:eastAsia="en-US"/>
              </w:rPr>
              <w:t>-44,7</w:t>
            </w:r>
          </w:p>
        </w:tc>
      </w:tr>
      <w:tr w:rsidR="007B28E6" w14:paraId="66E10378" w14:textId="77777777" w:rsidTr="007B28E6">
        <w:trPr>
          <w:trHeight w:val="1116"/>
          <w:jc w:val="center"/>
        </w:trPr>
        <w:tc>
          <w:tcPr>
            <w:tcW w:w="315" w:type="pct"/>
            <w:vMerge w:val="restart"/>
            <w:tcBorders>
              <w:top w:val="single" w:sz="4" w:space="0" w:color="auto"/>
              <w:left w:val="single" w:sz="4" w:space="0" w:color="auto"/>
              <w:bottom w:val="nil"/>
              <w:right w:val="single" w:sz="4" w:space="0" w:color="auto"/>
            </w:tcBorders>
            <w:vAlign w:val="center"/>
            <w:hideMark/>
          </w:tcPr>
          <w:p w14:paraId="0CA8B6CE" w14:textId="77777777" w:rsidR="007B28E6" w:rsidRDefault="007B28E6" w:rsidP="007B28E6">
            <w:pPr>
              <w:spacing w:line="256" w:lineRule="auto"/>
              <w:jc w:val="center"/>
              <w:rPr>
                <w:lang w:eastAsia="en-US"/>
              </w:rPr>
            </w:pPr>
            <w:r>
              <w:rPr>
                <w:lang w:eastAsia="en-US"/>
              </w:rPr>
              <w:t>2.</w:t>
            </w:r>
          </w:p>
        </w:tc>
        <w:tc>
          <w:tcPr>
            <w:tcW w:w="1351" w:type="pct"/>
            <w:tcBorders>
              <w:top w:val="single" w:sz="4" w:space="0" w:color="auto"/>
              <w:left w:val="single" w:sz="4" w:space="0" w:color="auto"/>
              <w:bottom w:val="single" w:sz="4" w:space="0" w:color="auto"/>
              <w:right w:val="single" w:sz="4" w:space="0" w:color="auto"/>
            </w:tcBorders>
            <w:vAlign w:val="center"/>
            <w:hideMark/>
          </w:tcPr>
          <w:p w14:paraId="3F79AF30" w14:textId="77777777" w:rsidR="007B28E6" w:rsidRDefault="007B28E6" w:rsidP="007B28E6">
            <w:pPr>
              <w:spacing w:line="256" w:lineRule="auto"/>
              <w:rPr>
                <w:lang w:eastAsia="en-US"/>
              </w:rPr>
            </w:pPr>
            <w:r>
              <w:rPr>
                <w:lang w:eastAsia="en-US"/>
              </w:rPr>
              <w:t>Управление по делам культуры и искусства Администрации города Норильска</w:t>
            </w:r>
          </w:p>
        </w:tc>
        <w:tc>
          <w:tcPr>
            <w:tcW w:w="986" w:type="pct"/>
            <w:tcBorders>
              <w:top w:val="single" w:sz="4" w:space="0" w:color="auto"/>
              <w:left w:val="nil"/>
              <w:bottom w:val="single" w:sz="4" w:space="0" w:color="auto"/>
              <w:right w:val="single" w:sz="4" w:space="0" w:color="auto"/>
            </w:tcBorders>
            <w:vAlign w:val="center"/>
            <w:hideMark/>
          </w:tcPr>
          <w:p w14:paraId="3A42A0AD" w14:textId="77777777" w:rsidR="007B28E6" w:rsidRDefault="007B28E6" w:rsidP="007B28E6">
            <w:pPr>
              <w:spacing w:line="256" w:lineRule="auto"/>
              <w:jc w:val="right"/>
              <w:rPr>
                <w:lang w:eastAsia="en-US"/>
              </w:rPr>
            </w:pPr>
            <w:r w:rsidRPr="009A710C">
              <w:rPr>
                <w:lang w:eastAsia="en-US"/>
              </w:rPr>
              <w:t>1</w:t>
            </w:r>
            <w:r>
              <w:rPr>
                <w:lang w:eastAsia="en-US"/>
              </w:rPr>
              <w:t> </w:t>
            </w:r>
            <w:r w:rsidRPr="009A710C">
              <w:rPr>
                <w:lang w:eastAsia="en-US"/>
              </w:rPr>
              <w:t>471</w:t>
            </w:r>
            <w:r>
              <w:rPr>
                <w:lang w:eastAsia="en-US"/>
              </w:rPr>
              <w:t xml:space="preserve"> </w:t>
            </w:r>
            <w:r w:rsidRPr="009A710C">
              <w:rPr>
                <w:lang w:eastAsia="en-US"/>
              </w:rPr>
              <w:t>570,8</w:t>
            </w:r>
          </w:p>
        </w:tc>
        <w:tc>
          <w:tcPr>
            <w:tcW w:w="910" w:type="pct"/>
            <w:tcBorders>
              <w:top w:val="single" w:sz="4" w:space="0" w:color="auto"/>
              <w:left w:val="nil"/>
              <w:bottom w:val="single" w:sz="4" w:space="0" w:color="auto"/>
              <w:right w:val="single" w:sz="4" w:space="0" w:color="auto"/>
            </w:tcBorders>
            <w:vAlign w:val="center"/>
            <w:hideMark/>
          </w:tcPr>
          <w:p w14:paraId="291AD754" w14:textId="77777777" w:rsidR="007B28E6" w:rsidRDefault="007B28E6" w:rsidP="007B28E6">
            <w:pPr>
              <w:spacing w:line="256" w:lineRule="auto"/>
              <w:jc w:val="right"/>
              <w:rPr>
                <w:lang w:eastAsia="en-US"/>
              </w:rPr>
            </w:pPr>
            <w:r w:rsidRPr="00764B67">
              <w:rPr>
                <w:lang w:eastAsia="en-US"/>
              </w:rPr>
              <w:t>1</w:t>
            </w:r>
            <w:r>
              <w:rPr>
                <w:lang w:eastAsia="en-US"/>
              </w:rPr>
              <w:t> </w:t>
            </w:r>
            <w:r w:rsidRPr="00764B67">
              <w:rPr>
                <w:lang w:eastAsia="en-US"/>
              </w:rPr>
              <w:t>458</w:t>
            </w:r>
            <w:r>
              <w:rPr>
                <w:lang w:eastAsia="en-US"/>
              </w:rPr>
              <w:t xml:space="preserve"> </w:t>
            </w:r>
            <w:r w:rsidRPr="00764B67">
              <w:rPr>
                <w:lang w:eastAsia="en-US"/>
              </w:rPr>
              <w:t>171,1</w:t>
            </w:r>
          </w:p>
        </w:tc>
        <w:tc>
          <w:tcPr>
            <w:tcW w:w="554" w:type="pct"/>
            <w:tcBorders>
              <w:top w:val="single" w:sz="4" w:space="0" w:color="auto"/>
              <w:left w:val="nil"/>
              <w:bottom w:val="single" w:sz="4" w:space="0" w:color="auto"/>
              <w:right w:val="single" w:sz="4" w:space="0" w:color="auto"/>
            </w:tcBorders>
            <w:vAlign w:val="center"/>
            <w:hideMark/>
          </w:tcPr>
          <w:p w14:paraId="05C37A20" w14:textId="77777777" w:rsidR="007B28E6" w:rsidRDefault="007B28E6" w:rsidP="007B28E6">
            <w:pPr>
              <w:spacing w:line="256" w:lineRule="auto"/>
              <w:jc w:val="right"/>
              <w:rPr>
                <w:lang w:eastAsia="en-US"/>
              </w:rPr>
            </w:pPr>
            <w:r>
              <w:rPr>
                <w:lang w:eastAsia="en-US"/>
              </w:rPr>
              <w:t>99,1</w:t>
            </w:r>
          </w:p>
        </w:tc>
        <w:tc>
          <w:tcPr>
            <w:tcW w:w="884" w:type="pct"/>
            <w:tcBorders>
              <w:top w:val="single" w:sz="4" w:space="0" w:color="auto"/>
              <w:left w:val="nil"/>
              <w:bottom w:val="single" w:sz="4" w:space="0" w:color="auto"/>
              <w:right w:val="single" w:sz="4" w:space="0" w:color="auto"/>
            </w:tcBorders>
            <w:vAlign w:val="center"/>
            <w:hideMark/>
          </w:tcPr>
          <w:p w14:paraId="3730D17A" w14:textId="77777777" w:rsidR="007B28E6" w:rsidRDefault="007B28E6" w:rsidP="007B28E6">
            <w:pPr>
              <w:spacing w:line="256" w:lineRule="auto"/>
              <w:jc w:val="right"/>
              <w:rPr>
                <w:lang w:eastAsia="en-US"/>
              </w:rPr>
            </w:pPr>
            <w:r>
              <w:rPr>
                <w:lang w:eastAsia="en-US"/>
              </w:rPr>
              <w:t>- 13 399,7</w:t>
            </w:r>
          </w:p>
        </w:tc>
      </w:tr>
      <w:tr w:rsidR="007B28E6" w14:paraId="260C7295" w14:textId="77777777" w:rsidTr="007B28E6">
        <w:trPr>
          <w:trHeight w:val="765"/>
          <w:jc w:val="center"/>
        </w:trPr>
        <w:tc>
          <w:tcPr>
            <w:tcW w:w="0" w:type="auto"/>
            <w:vMerge/>
            <w:tcBorders>
              <w:top w:val="single" w:sz="4" w:space="0" w:color="auto"/>
              <w:left w:val="single" w:sz="4" w:space="0" w:color="auto"/>
              <w:bottom w:val="nil"/>
              <w:right w:val="single" w:sz="4" w:space="0" w:color="auto"/>
            </w:tcBorders>
            <w:vAlign w:val="center"/>
            <w:hideMark/>
          </w:tcPr>
          <w:p w14:paraId="614EFDBD" w14:textId="77777777" w:rsidR="007B28E6" w:rsidRDefault="007B28E6" w:rsidP="007B28E6">
            <w:pPr>
              <w:spacing w:line="256" w:lineRule="auto"/>
              <w:rPr>
                <w:lang w:eastAsia="en-US"/>
              </w:rPr>
            </w:pPr>
          </w:p>
        </w:tc>
        <w:tc>
          <w:tcPr>
            <w:tcW w:w="1351" w:type="pct"/>
            <w:tcBorders>
              <w:top w:val="single" w:sz="4" w:space="0" w:color="auto"/>
              <w:left w:val="single" w:sz="4" w:space="0" w:color="auto"/>
              <w:bottom w:val="single" w:sz="4" w:space="0" w:color="auto"/>
              <w:right w:val="single" w:sz="4" w:space="0" w:color="auto"/>
            </w:tcBorders>
            <w:vAlign w:val="center"/>
            <w:hideMark/>
          </w:tcPr>
          <w:p w14:paraId="2E693220" w14:textId="77777777" w:rsidR="007B28E6" w:rsidRDefault="007B28E6" w:rsidP="007B28E6">
            <w:pPr>
              <w:spacing w:line="256" w:lineRule="auto"/>
              <w:rPr>
                <w:lang w:eastAsia="en-US"/>
              </w:rPr>
            </w:pPr>
            <w:r>
              <w:rPr>
                <w:i/>
                <w:color w:val="0000CC"/>
                <w:lang w:eastAsia="en-US"/>
              </w:rPr>
              <w:t>- средства местного бюджета</w:t>
            </w:r>
          </w:p>
        </w:tc>
        <w:tc>
          <w:tcPr>
            <w:tcW w:w="986" w:type="pct"/>
            <w:tcBorders>
              <w:top w:val="single" w:sz="4" w:space="0" w:color="auto"/>
              <w:left w:val="nil"/>
              <w:bottom w:val="single" w:sz="4" w:space="0" w:color="auto"/>
              <w:right w:val="single" w:sz="4" w:space="0" w:color="auto"/>
            </w:tcBorders>
            <w:vAlign w:val="center"/>
            <w:hideMark/>
          </w:tcPr>
          <w:p w14:paraId="14B4AFC6" w14:textId="77777777" w:rsidR="007B28E6" w:rsidRDefault="007B28E6" w:rsidP="007B28E6">
            <w:pPr>
              <w:spacing w:line="256" w:lineRule="auto"/>
              <w:jc w:val="right"/>
              <w:rPr>
                <w:i/>
                <w:color w:val="0000CC"/>
                <w:lang w:eastAsia="en-US"/>
              </w:rPr>
            </w:pPr>
            <w:r w:rsidRPr="00B1504B">
              <w:rPr>
                <w:i/>
                <w:color w:val="0000CC"/>
                <w:lang w:eastAsia="en-US"/>
              </w:rPr>
              <w:t>1</w:t>
            </w:r>
            <w:r>
              <w:rPr>
                <w:i/>
                <w:color w:val="0000CC"/>
                <w:lang w:eastAsia="en-US"/>
              </w:rPr>
              <w:t> </w:t>
            </w:r>
            <w:r w:rsidRPr="00B1504B">
              <w:rPr>
                <w:i/>
                <w:color w:val="0000CC"/>
                <w:lang w:eastAsia="en-US"/>
              </w:rPr>
              <w:t>466</w:t>
            </w:r>
            <w:r>
              <w:rPr>
                <w:i/>
                <w:color w:val="0000CC"/>
                <w:lang w:eastAsia="en-US"/>
              </w:rPr>
              <w:t xml:space="preserve"> </w:t>
            </w:r>
            <w:r w:rsidRPr="00B1504B">
              <w:rPr>
                <w:i/>
                <w:color w:val="0000CC"/>
                <w:lang w:eastAsia="en-US"/>
              </w:rPr>
              <w:t>948</w:t>
            </w:r>
            <w:r>
              <w:rPr>
                <w:i/>
                <w:color w:val="0000CC"/>
                <w:lang w:eastAsia="en-US"/>
              </w:rPr>
              <w:t>,0</w:t>
            </w:r>
          </w:p>
        </w:tc>
        <w:tc>
          <w:tcPr>
            <w:tcW w:w="910" w:type="pct"/>
            <w:tcBorders>
              <w:top w:val="single" w:sz="4" w:space="0" w:color="auto"/>
              <w:left w:val="nil"/>
              <w:bottom w:val="single" w:sz="4" w:space="0" w:color="auto"/>
              <w:right w:val="single" w:sz="4" w:space="0" w:color="auto"/>
            </w:tcBorders>
            <w:vAlign w:val="center"/>
            <w:hideMark/>
          </w:tcPr>
          <w:p w14:paraId="72C7F09B" w14:textId="77777777" w:rsidR="007B28E6" w:rsidRDefault="007B28E6" w:rsidP="007B28E6">
            <w:pPr>
              <w:spacing w:line="256" w:lineRule="auto"/>
              <w:jc w:val="right"/>
              <w:rPr>
                <w:i/>
                <w:color w:val="0000CC"/>
                <w:lang w:eastAsia="en-US"/>
              </w:rPr>
            </w:pPr>
            <w:r>
              <w:rPr>
                <w:i/>
                <w:color w:val="0000CC"/>
                <w:lang w:eastAsia="en-US"/>
              </w:rPr>
              <w:t>1 453 548, 3</w:t>
            </w:r>
          </w:p>
        </w:tc>
        <w:tc>
          <w:tcPr>
            <w:tcW w:w="554" w:type="pct"/>
            <w:tcBorders>
              <w:top w:val="single" w:sz="4" w:space="0" w:color="auto"/>
              <w:left w:val="nil"/>
              <w:bottom w:val="single" w:sz="4" w:space="0" w:color="auto"/>
              <w:right w:val="single" w:sz="4" w:space="0" w:color="auto"/>
            </w:tcBorders>
            <w:vAlign w:val="center"/>
            <w:hideMark/>
          </w:tcPr>
          <w:p w14:paraId="7B66548E" w14:textId="77777777" w:rsidR="007B28E6" w:rsidRDefault="007B28E6" w:rsidP="007B28E6">
            <w:pPr>
              <w:spacing w:line="256" w:lineRule="auto"/>
              <w:jc w:val="right"/>
              <w:rPr>
                <w:i/>
                <w:color w:val="0000CC"/>
                <w:lang w:eastAsia="en-US"/>
              </w:rPr>
            </w:pPr>
            <w:r>
              <w:rPr>
                <w:i/>
                <w:color w:val="0000CC"/>
                <w:lang w:eastAsia="en-US"/>
              </w:rPr>
              <w:t>99,1</w:t>
            </w:r>
          </w:p>
        </w:tc>
        <w:tc>
          <w:tcPr>
            <w:tcW w:w="884" w:type="pct"/>
            <w:tcBorders>
              <w:top w:val="single" w:sz="4" w:space="0" w:color="auto"/>
              <w:left w:val="nil"/>
              <w:bottom w:val="single" w:sz="4" w:space="0" w:color="auto"/>
              <w:right w:val="single" w:sz="4" w:space="0" w:color="auto"/>
            </w:tcBorders>
            <w:vAlign w:val="center"/>
            <w:hideMark/>
          </w:tcPr>
          <w:p w14:paraId="1FC6BB4E" w14:textId="77777777" w:rsidR="007B28E6" w:rsidRDefault="007B28E6" w:rsidP="007B28E6">
            <w:pPr>
              <w:spacing w:line="256" w:lineRule="auto"/>
              <w:jc w:val="right"/>
              <w:rPr>
                <w:i/>
                <w:color w:val="0000CC"/>
                <w:lang w:eastAsia="en-US"/>
              </w:rPr>
            </w:pPr>
            <w:r>
              <w:rPr>
                <w:i/>
                <w:color w:val="0000CC"/>
                <w:lang w:eastAsia="en-US"/>
              </w:rPr>
              <w:t xml:space="preserve">- </w:t>
            </w:r>
            <w:r w:rsidRPr="00764B67">
              <w:rPr>
                <w:i/>
                <w:color w:val="0000CC"/>
                <w:lang w:eastAsia="en-US"/>
              </w:rPr>
              <w:t>13</w:t>
            </w:r>
            <w:r>
              <w:rPr>
                <w:i/>
                <w:color w:val="0000CC"/>
                <w:lang w:eastAsia="en-US"/>
              </w:rPr>
              <w:t xml:space="preserve"> </w:t>
            </w:r>
            <w:r w:rsidRPr="00764B67">
              <w:rPr>
                <w:i/>
                <w:color w:val="0000CC"/>
                <w:lang w:eastAsia="en-US"/>
              </w:rPr>
              <w:t>399,7</w:t>
            </w:r>
          </w:p>
        </w:tc>
      </w:tr>
      <w:tr w:rsidR="007B28E6" w14:paraId="50778FDD" w14:textId="77777777" w:rsidTr="007B28E6">
        <w:trPr>
          <w:trHeight w:val="765"/>
          <w:jc w:val="center"/>
        </w:trPr>
        <w:tc>
          <w:tcPr>
            <w:tcW w:w="0" w:type="auto"/>
            <w:vMerge/>
            <w:tcBorders>
              <w:top w:val="single" w:sz="4" w:space="0" w:color="auto"/>
              <w:left w:val="single" w:sz="4" w:space="0" w:color="auto"/>
              <w:bottom w:val="nil"/>
              <w:right w:val="single" w:sz="4" w:space="0" w:color="auto"/>
            </w:tcBorders>
            <w:vAlign w:val="center"/>
            <w:hideMark/>
          </w:tcPr>
          <w:p w14:paraId="46949066" w14:textId="77777777" w:rsidR="007B28E6" w:rsidRDefault="007B28E6" w:rsidP="007B28E6">
            <w:pPr>
              <w:spacing w:line="256" w:lineRule="auto"/>
              <w:rPr>
                <w:lang w:eastAsia="en-US"/>
              </w:rPr>
            </w:pPr>
          </w:p>
        </w:tc>
        <w:tc>
          <w:tcPr>
            <w:tcW w:w="1351" w:type="pct"/>
            <w:tcBorders>
              <w:top w:val="single" w:sz="4" w:space="0" w:color="auto"/>
              <w:left w:val="single" w:sz="4" w:space="0" w:color="auto"/>
              <w:bottom w:val="single" w:sz="4" w:space="0" w:color="auto"/>
              <w:right w:val="single" w:sz="4" w:space="0" w:color="auto"/>
            </w:tcBorders>
            <w:vAlign w:val="center"/>
            <w:hideMark/>
          </w:tcPr>
          <w:p w14:paraId="4C7483D4" w14:textId="77777777" w:rsidR="007B28E6" w:rsidRDefault="007B28E6" w:rsidP="007B28E6">
            <w:pPr>
              <w:spacing w:line="256" w:lineRule="auto"/>
              <w:rPr>
                <w:i/>
                <w:color w:val="0000CC"/>
                <w:lang w:eastAsia="en-US"/>
              </w:rPr>
            </w:pPr>
            <w:r>
              <w:rPr>
                <w:i/>
                <w:color w:val="0000CC"/>
                <w:lang w:eastAsia="en-US"/>
              </w:rPr>
              <w:t>- средства краевого бюджета</w:t>
            </w:r>
          </w:p>
        </w:tc>
        <w:tc>
          <w:tcPr>
            <w:tcW w:w="986" w:type="pct"/>
            <w:tcBorders>
              <w:top w:val="single" w:sz="4" w:space="0" w:color="auto"/>
              <w:left w:val="nil"/>
              <w:bottom w:val="single" w:sz="4" w:space="0" w:color="auto"/>
              <w:right w:val="single" w:sz="4" w:space="0" w:color="auto"/>
            </w:tcBorders>
            <w:vAlign w:val="center"/>
            <w:hideMark/>
          </w:tcPr>
          <w:p w14:paraId="2CF22FA3" w14:textId="77777777" w:rsidR="007B28E6" w:rsidRDefault="007B28E6" w:rsidP="007B28E6">
            <w:pPr>
              <w:spacing w:line="256" w:lineRule="auto"/>
              <w:jc w:val="right"/>
              <w:rPr>
                <w:i/>
                <w:color w:val="0000CC"/>
                <w:lang w:eastAsia="en-US"/>
              </w:rPr>
            </w:pPr>
            <w:r>
              <w:rPr>
                <w:i/>
                <w:color w:val="0000CC"/>
                <w:lang w:eastAsia="en-US"/>
              </w:rPr>
              <w:t>466,0</w:t>
            </w:r>
          </w:p>
        </w:tc>
        <w:tc>
          <w:tcPr>
            <w:tcW w:w="910" w:type="pct"/>
            <w:tcBorders>
              <w:top w:val="single" w:sz="4" w:space="0" w:color="auto"/>
              <w:left w:val="nil"/>
              <w:bottom w:val="single" w:sz="4" w:space="0" w:color="auto"/>
              <w:right w:val="single" w:sz="4" w:space="0" w:color="auto"/>
            </w:tcBorders>
            <w:vAlign w:val="center"/>
            <w:hideMark/>
          </w:tcPr>
          <w:p w14:paraId="621A4EF6" w14:textId="77777777" w:rsidR="007B28E6" w:rsidRDefault="007B28E6" w:rsidP="007B28E6">
            <w:pPr>
              <w:spacing w:line="256" w:lineRule="auto"/>
              <w:jc w:val="right"/>
              <w:rPr>
                <w:i/>
                <w:color w:val="0000CC"/>
                <w:lang w:eastAsia="en-US"/>
              </w:rPr>
            </w:pPr>
            <w:r>
              <w:rPr>
                <w:i/>
                <w:color w:val="0000CC"/>
                <w:lang w:eastAsia="en-US"/>
              </w:rPr>
              <w:t>466,0</w:t>
            </w:r>
          </w:p>
        </w:tc>
        <w:tc>
          <w:tcPr>
            <w:tcW w:w="554" w:type="pct"/>
            <w:tcBorders>
              <w:top w:val="single" w:sz="4" w:space="0" w:color="auto"/>
              <w:left w:val="nil"/>
              <w:bottom w:val="single" w:sz="4" w:space="0" w:color="auto"/>
              <w:right w:val="single" w:sz="4" w:space="0" w:color="auto"/>
            </w:tcBorders>
            <w:vAlign w:val="center"/>
            <w:hideMark/>
          </w:tcPr>
          <w:p w14:paraId="26542FE6" w14:textId="77777777" w:rsidR="007B28E6" w:rsidRDefault="007B28E6" w:rsidP="007B28E6">
            <w:pPr>
              <w:spacing w:line="256" w:lineRule="auto"/>
              <w:jc w:val="right"/>
              <w:rPr>
                <w:i/>
                <w:color w:val="0000CC"/>
                <w:lang w:eastAsia="en-US"/>
              </w:rPr>
            </w:pPr>
            <w:r>
              <w:rPr>
                <w:i/>
                <w:color w:val="0000CC"/>
                <w:lang w:eastAsia="en-US"/>
              </w:rPr>
              <w:t>100,0</w:t>
            </w:r>
          </w:p>
        </w:tc>
        <w:tc>
          <w:tcPr>
            <w:tcW w:w="884" w:type="pct"/>
            <w:tcBorders>
              <w:top w:val="single" w:sz="4" w:space="0" w:color="auto"/>
              <w:left w:val="nil"/>
              <w:bottom w:val="single" w:sz="4" w:space="0" w:color="auto"/>
              <w:right w:val="single" w:sz="4" w:space="0" w:color="auto"/>
            </w:tcBorders>
            <w:vAlign w:val="center"/>
            <w:hideMark/>
          </w:tcPr>
          <w:p w14:paraId="06BE600D" w14:textId="77777777" w:rsidR="007B28E6" w:rsidRDefault="007B28E6" w:rsidP="007B28E6">
            <w:pPr>
              <w:spacing w:line="256" w:lineRule="auto"/>
              <w:jc w:val="right"/>
              <w:rPr>
                <w:i/>
                <w:color w:val="0000CC"/>
                <w:lang w:eastAsia="en-US"/>
              </w:rPr>
            </w:pPr>
            <w:r>
              <w:rPr>
                <w:i/>
                <w:color w:val="0000CC"/>
                <w:lang w:eastAsia="en-US"/>
              </w:rPr>
              <w:t>0,0</w:t>
            </w:r>
          </w:p>
        </w:tc>
      </w:tr>
      <w:tr w:rsidR="007B28E6" w14:paraId="5F20C9C3" w14:textId="77777777" w:rsidTr="007B28E6">
        <w:trPr>
          <w:trHeight w:val="765"/>
          <w:jc w:val="center"/>
        </w:trPr>
        <w:tc>
          <w:tcPr>
            <w:tcW w:w="315" w:type="pct"/>
            <w:tcBorders>
              <w:top w:val="nil"/>
              <w:left w:val="single" w:sz="4" w:space="0" w:color="auto"/>
              <w:bottom w:val="single" w:sz="4" w:space="0" w:color="auto"/>
              <w:right w:val="single" w:sz="4" w:space="0" w:color="auto"/>
            </w:tcBorders>
            <w:vAlign w:val="center"/>
          </w:tcPr>
          <w:p w14:paraId="15D6F385" w14:textId="77777777" w:rsidR="007B28E6" w:rsidRDefault="007B28E6" w:rsidP="007B28E6">
            <w:pPr>
              <w:spacing w:line="256" w:lineRule="auto"/>
              <w:jc w:val="center"/>
              <w:rPr>
                <w:lang w:eastAsia="en-US"/>
              </w:rPr>
            </w:pPr>
          </w:p>
        </w:tc>
        <w:tc>
          <w:tcPr>
            <w:tcW w:w="1351" w:type="pct"/>
            <w:tcBorders>
              <w:top w:val="single" w:sz="4" w:space="0" w:color="auto"/>
              <w:left w:val="single" w:sz="4" w:space="0" w:color="auto"/>
              <w:bottom w:val="single" w:sz="4" w:space="0" w:color="auto"/>
              <w:right w:val="single" w:sz="4" w:space="0" w:color="auto"/>
            </w:tcBorders>
            <w:vAlign w:val="center"/>
            <w:hideMark/>
          </w:tcPr>
          <w:p w14:paraId="7248EDCF" w14:textId="77777777" w:rsidR="007B28E6" w:rsidRDefault="007B28E6" w:rsidP="007B28E6">
            <w:pPr>
              <w:spacing w:line="256" w:lineRule="auto"/>
              <w:rPr>
                <w:i/>
                <w:color w:val="0000CC"/>
                <w:lang w:eastAsia="en-US"/>
              </w:rPr>
            </w:pPr>
            <w:r>
              <w:rPr>
                <w:i/>
                <w:color w:val="0000CC"/>
                <w:lang w:eastAsia="en-US"/>
              </w:rPr>
              <w:t>- средства федерального бюджета</w:t>
            </w:r>
          </w:p>
        </w:tc>
        <w:tc>
          <w:tcPr>
            <w:tcW w:w="986" w:type="pct"/>
            <w:tcBorders>
              <w:top w:val="single" w:sz="4" w:space="0" w:color="auto"/>
              <w:left w:val="nil"/>
              <w:bottom w:val="single" w:sz="4" w:space="0" w:color="auto"/>
              <w:right w:val="single" w:sz="4" w:space="0" w:color="auto"/>
            </w:tcBorders>
            <w:vAlign w:val="center"/>
            <w:hideMark/>
          </w:tcPr>
          <w:p w14:paraId="72D81CC0" w14:textId="77777777" w:rsidR="007B28E6" w:rsidRDefault="007B28E6" w:rsidP="007B28E6">
            <w:pPr>
              <w:spacing w:line="256" w:lineRule="auto"/>
              <w:jc w:val="right"/>
              <w:rPr>
                <w:i/>
                <w:color w:val="0000CC"/>
                <w:lang w:eastAsia="en-US"/>
              </w:rPr>
            </w:pPr>
            <w:r>
              <w:rPr>
                <w:i/>
                <w:color w:val="0000CC"/>
                <w:lang w:eastAsia="en-US"/>
              </w:rPr>
              <w:t>4 156,8</w:t>
            </w:r>
          </w:p>
        </w:tc>
        <w:tc>
          <w:tcPr>
            <w:tcW w:w="910" w:type="pct"/>
            <w:tcBorders>
              <w:top w:val="single" w:sz="4" w:space="0" w:color="auto"/>
              <w:left w:val="nil"/>
              <w:bottom w:val="single" w:sz="4" w:space="0" w:color="auto"/>
              <w:right w:val="single" w:sz="4" w:space="0" w:color="auto"/>
            </w:tcBorders>
            <w:vAlign w:val="center"/>
            <w:hideMark/>
          </w:tcPr>
          <w:p w14:paraId="67D3EA02" w14:textId="77777777" w:rsidR="007B28E6" w:rsidRDefault="007B28E6" w:rsidP="007B28E6">
            <w:pPr>
              <w:spacing w:line="256" w:lineRule="auto"/>
              <w:jc w:val="right"/>
              <w:rPr>
                <w:i/>
                <w:color w:val="0000CC"/>
                <w:lang w:eastAsia="en-US"/>
              </w:rPr>
            </w:pPr>
            <w:r>
              <w:rPr>
                <w:i/>
                <w:color w:val="0000CC"/>
                <w:lang w:eastAsia="en-US"/>
              </w:rPr>
              <w:t>4 156,8</w:t>
            </w:r>
          </w:p>
        </w:tc>
        <w:tc>
          <w:tcPr>
            <w:tcW w:w="554" w:type="pct"/>
            <w:tcBorders>
              <w:top w:val="single" w:sz="4" w:space="0" w:color="auto"/>
              <w:left w:val="nil"/>
              <w:bottom w:val="single" w:sz="4" w:space="0" w:color="auto"/>
              <w:right w:val="single" w:sz="4" w:space="0" w:color="auto"/>
            </w:tcBorders>
            <w:vAlign w:val="center"/>
            <w:hideMark/>
          </w:tcPr>
          <w:p w14:paraId="47C53D19" w14:textId="77777777" w:rsidR="007B28E6" w:rsidRDefault="007B28E6" w:rsidP="007B28E6">
            <w:pPr>
              <w:spacing w:line="256" w:lineRule="auto"/>
              <w:jc w:val="right"/>
              <w:rPr>
                <w:i/>
                <w:color w:val="0000CC"/>
                <w:lang w:eastAsia="en-US"/>
              </w:rPr>
            </w:pPr>
            <w:r>
              <w:rPr>
                <w:i/>
                <w:color w:val="0000CC"/>
                <w:lang w:eastAsia="en-US"/>
              </w:rPr>
              <w:t>100,0</w:t>
            </w:r>
          </w:p>
        </w:tc>
        <w:tc>
          <w:tcPr>
            <w:tcW w:w="884" w:type="pct"/>
            <w:tcBorders>
              <w:top w:val="single" w:sz="4" w:space="0" w:color="auto"/>
              <w:left w:val="nil"/>
              <w:bottom w:val="single" w:sz="4" w:space="0" w:color="auto"/>
              <w:right w:val="single" w:sz="4" w:space="0" w:color="auto"/>
            </w:tcBorders>
            <w:vAlign w:val="center"/>
            <w:hideMark/>
          </w:tcPr>
          <w:p w14:paraId="74C5B0E9" w14:textId="77777777" w:rsidR="007B28E6" w:rsidRDefault="007B28E6" w:rsidP="007B28E6">
            <w:pPr>
              <w:spacing w:line="256" w:lineRule="auto"/>
              <w:jc w:val="right"/>
              <w:rPr>
                <w:i/>
                <w:color w:val="0000CC"/>
                <w:lang w:eastAsia="en-US"/>
              </w:rPr>
            </w:pPr>
            <w:r>
              <w:rPr>
                <w:i/>
                <w:color w:val="0000CC"/>
                <w:lang w:eastAsia="en-US"/>
              </w:rPr>
              <w:t>0,0</w:t>
            </w:r>
          </w:p>
        </w:tc>
      </w:tr>
    </w:tbl>
    <w:p w14:paraId="145D3055" w14:textId="77777777" w:rsidR="007B28E6" w:rsidRDefault="007B28E6" w:rsidP="007B28E6">
      <w:pPr>
        <w:spacing w:before="120"/>
        <w:ind w:left="284" w:firstLine="425"/>
        <w:jc w:val="both"/>
        <w:rPr>
          <w:sz w:val="26"/>
          <w:szCs w:val="26"/>
        </w:rPr>
      </w:pPr>
    </w:p>
    <w:p w14:paraId="07E92612" w14:textId="5BF9AC8B" w:rsidR="007B28E6" w:rsidRDefault="007B28E6" w:rsidP="007B28E6">
      <w:pPr>
        <w:spacing w:before="120"/>
        <w:ind w:left="284" w:firstLine="425"/>
        <w:jc w:val="both"/>
        <w:rPr>
          <w:sz w:val="26"/>
          <w:szCs w:val="26"/>
        </w:rPr>
      </w:pPr>
      <w:r>
        <w:rPr>
          <w:sz w:val="26"/>
          <w:szCs w:val="26"/>
        </w:rPr>
        <w:t>Программа включает в себя следующие подпрограммы и мероприятия:</w:t>
      </w:r>
    </w:p>
    <w:p w14:paraId="1666270E" w14:textId="77777777" w:rsidR="007B28E6" w:rsidRDefault="007B28E6" w:rsidP="007B28E6">
      <w:pPr>
        <w:numPr>
          <w:ilvl w:val="0"/>
          <w:numId w:val="2"/>
        </w:numPr>
        <w:ind w:left="426" w:hanging="284"/>
        <w:jc w:val="both"/>
        <w:rPr>
          <w:sz w:val="26"/>
          <w:szCs w:val="26"/>
        </w:rPr>
      </w:pPr>
      <w:r>
        <w:rPr>
          <w:sz w:val="26"/>
          <w:szCs w:val="26"/>
        </w:rPr>
        <w:t>Подпрограмма 1. «Культурное наследие»;</w:t>
      </w:r>
    </w:p>
    <w:p w14:paraId="67F5057F" w14:textId="77777777" w:rsidR="007B28E6" w:rsidRDefault="007B28E6" w:rsidP="007B28E6">
      <w:pPr>
        <w:numPr>
          <w:ilvl w:val="0"/>
          <w:numId w:val="2"/>
        </w:numPr>
        <w:ind w:left="426" w:hanging="284"/>
        <w:jc w:val="both"/>
        <w:rPr>
          <w:sz w:val="26"/>
          <w:szCs w:val="26"/>
        </w:rPr>
      </w:pPr>
      <w:r>
        <w:rPr>
          <w:sz w:val="26"/>
          <w:szCs w:val="26"/>
        </w:rPr>
        <w:t>Подпрограмма 2. «Искусство и народное творчество»;</w:t>
      </w:r>
    </w:p>
    <w:p w14:paraId="3DE0C8EE" w14:textId="77777777" w:rsidR="007B28E6" w:rsidRDefault="007B28E6" w:rsidP="007B28E6">
      <w:pPr>
        <w:numPr>
          <w:ilvl w:val="0"/>
          <w:numId w:val="2"/>
        </w:numPr>
        <w:ind w:left="426" w:hanging="284"/>
        <w:jc w:val="both"/>
        <w:rPr>
          <w:sz w:val="26"/>
          <w:szCs w:val="26"/>
        </w:rPr>
      </w:pPr>
      <w:r>
        <w:rPr>
          <w:sz w:val="26"/>
          <w:szCs w:val="26"/>
        </w:rPr>
        <w:t>Подпрограмма 3. «Развитие дополнительного образования в области культуры»;</w:t>
      </w:r>
    </w:p>
    <w:p w14:paraId="73892C99" w14:textId="77777777" w:rsidR="007B28E6" w:rsidRDefault="007B28E6" w:rsidP="007B28E6">
      <w:pPr>
        <w:numPr>
          <w:ilvl w:val="0"/>
          <w:numId w:val="2"/>
        </w:numPr>
        <w:ind w:left="426" w:hanging="284"/>
        <w:jc w:val="both"/>
        <w:rPr>
          <w:sz w:val="26"/>
          <w:szCs w:val="26"/>
        </w:rPr>
      </w:pPr>
      <w:r>
        <w:rPr>
          <w:sz w:val="26"/>
          <w:szCs w:val="26"/>
        </w:rPr>
        <w:t>Подпрограмма 4. «Обеспечение условий реализации программы и прочие мероприятия».</w:t>
      </w:r>
    </w:p>
    <w:p w14:paraId="7080D720" w14:textId="77777777" w:rsidR="007B28E6" w:rsidRDefault="007B28E6" w:rsidP="007B28E6">
      <w:pPr>
        <w:ind w:firstLine="709"/>
        <w:jc w:val="both"/>
        <w:rPr>
          <w:b/>
          <w:sz w:val="26"/>
          <w:szCs w:val="26"/>
        </w:rPr>
      </w:pPr>
    </w:p>
    <w:p w14:paraId="19C9D60C" w14:textId="77777777" w:rsidR="007B28E6" w:rsidRDefault="007B28E6" w:rsidP="007B28E6">
      <w:pPr>
        <w:ind w:firstLine="709"/>
        <w:jc w:val="both"/>
        <w:rPr>
          <w:sz w:val="26"/>
          <w:szCs w:val="26"/>
        </w:rPr>
      </w:pPr>
      <w:r>
        <w:rPr>
          <w:b/>
          <w:sz w:val="26"/>
          <w:szCs w:val="26"/>
        </w:rPr>
        <w:t xml:space="preserve">Подпрограмма 1. </w:t>
      </w:r>
      <w:r>
        <w:rPr>
          <w:sz w:val="26"/>
          <w:szCs w:val="26"/>
        </w:rPr>
        <w:t>«Культурное наследие»</w:t>
      </w:r>
    </w:p>
    <w:p w14:paraId="6F2541BB" w14:textId="3ED71E4D" w:rsidR="007B28E6" w:rsidRDefault="007B28E6" w:rsidP="007B28E6">
      <w:pPr>
        <w:ind w:firstLine="720"/>
        <w:jc w:val="right"/>
        <w:rPr>
          <w:bCs/>
          <w:sz w:val="26"/>
          <w:szCs w:val="26"/>
        </w:rPr>
      </w:pPr>
      <w:r>
        <w:rPr>
          <w:bCs/>
          <w:sz w:val="26"/>
          <w:szCs w:val="26"/>
        </w:rPr>
        <w:t>Таблица 5</w:t>
      </w:r>
      <w:r w:rsidR="00E812AC">
        <w:rPr>
          <w:bCs/>
          <w:sz w:val="26"/>
          <w:szCs w:val="26"/>
        </w:rPr>
        <w:t>4</w:t>
      </w:r>
    </w:p>
    <w:p w14:paraId="035785B1" w14:textId="77777777" w:rsidR="007B28E6" w:rsidRDefault="007B28E6" w:rsidP="007B28E6">
      <w:pPr>
        <w:ind w:firstLine="720"/>
        <w:jc w:val="right"/>
        <w:rPr>
          <w:bCs/>
          <w:sz w:val="26"/>
          <w:szCs w:val="26"/>
        </w:rPr>
      </w:pPr>
      <w:r>
        <w:rPr>
          <w:bCs/>
          <w:sz w:val="26"/>
          <w:szCs w:val="26"/>
        </w:rPr>
        <w:t>тыс. рублей</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7"/>
        <w:gridCol w:w="3042"/>
        <w:gridCol w:w="1135"/>
        <w:gridCol w:w="1768"/>
        <w:gridCol w:w="1644"/>
        <w:gridCol w:w="1278"/>
      </w:tblGrid>
      <w:tr w:rsidR="007B28E6" w14:paraId="770EEFC6" w14:textId="77777777" w:rsidTr="007B28E6">
        <w:trPr>
          <w:trHeight w:val="478"/>
          <w:tblHeader/>
          <w:jc w:val="center"/>
        </w:trPr>
        <w:tc>
          <w:tcPr>
            <w:tcW w:w="330" w:type="pct"/>
            <w:vMerge w:val="restart"/>
            <w:tcBorders>
              <w:top w:val="single" w:sz="4" w:space="0" w:color="auto"/>
              <w:left w:val="single" w:sz="4" w:space="0" w:color="auto"/>
              <w:bottom w:val="single" w:sz="4" w:space="0" w:color="auto"/>
              <w:right w:val="single" w:sz="4" w:space="0" w:color="auto"/>
            </w:tcBorders>
            <w:vAlign w:val="center"/>
            <w:hideMark/>
          </w:tcPr>
          <w:p w14:paraId="4FB09A5C" w14:textId="77777777" w:rsidR="007B28E6" w:rsidRDefault="007B28E6" w:rsidP="007B28E6">
            <w:pPr>
              <w:spacing w:line="256" w:lineRule="auto"/>
              <w:jc w:val="center"/>
              <w:rPr>
                <w:b/>
                <w:lang w:eastAsia="en-US"/>
              </w:rPr>
            </w:pPr>
            <w:r>
              <w:rPr>
                <w:b/>
                <w:bCs/>
                <w:lang w:eastAsia="en-US"/>
              </w:rPr>
              <w:t>№ п/п</w:t>
            </w:r>
          </w:p>
        </w:tc>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1EAB11" w14:textId="77777777" w:rsidR="007B28E6" w:rsidRDefault="007B28E6" w:rsidP="007B28E6">
            <w:pPr>
              <w:spacing w:before="60" w:after="60" w:line="256" w:lineRule="auto"/>
              <w:ind w:left="-57"/>
              <w:jc w:val="center"/>
              <w:rPr>
                <w:b/>
                <w:lang w:eastAsia="en-US"/>
              </w:rPr>
            </w:pPr>
            <w:r>
              <w:rPr>
                <w:b/>
                <w:lang w:eastAsia="en-US"/>
              </w:rPr>
              <w:t>Наименование ГРБС/участника</w:t>
            </w:r>
          </w:p>
        </w:tc>
        <w:tc>
          <w:tcPr>
            <w:tcW w:w="59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957761" w14:textId="77777777" w:rsidR="007B28E6" w:rsidRDefault="007B28E6" w:rsidP="007B28E6">
            <w:pPr>
              <w:spacing w:before="60" w:after="60" w:line="256" w:lineRule="auto"/>
              <w:ind w:left="283" w:right="113"/>
              <w:rPr>
                <w:b/>
                <w:lang w:eastAsia="en-US"/>
              </w:rPr>
            </w:pPr>
            <w:r>
              <w:rPr>
                <w:b/>
                <w:lang w:eastAsia="en-US"/>
              </w:rPr>
              <w:t>Раздел, подраздел</w:t>
            </w:r>
          </w:p>
        </w:tc>
        <w:tc>
          <w:tcPr>
            <w:tcW w:w="1797" w:type="pct"/>
            <w:gridSpan w:val="2"/>
            <w:tcBorders>
              <w:top w:val="single" w:sz="4" w:space="0" w:color="auto"/>
              <w:left w:val="single" w:sz="4" w:space="0" w:color="auto"/>
              <w:bottom w:val="single" w:sz="4" w:space="0" w:color="auto"/>
              <w:right w:val="single" w:sz="4" w:space="0" w:color="auto"/>
            </w:tcBorders>
            <w:vAlign w:val="center"/>
            <w:hideMark/>
          </w:tcPr>
          <w:p w14:paraId="351193AA" w14:textId="77777777" w:rsidR="007B28E6" w:rsidRDefault="007B28E6" w:rsidP="007B28E6">
            <w:pPr>
              <w:spacing w:before="60" w:after="60" w:line="256" w:lineRule="auto"/>
              <w:ind w:left="-62"/>
              <w:jc w:val="center"/>
              <w:rPr>
                <w:b/>
                <w:lang w:eastAsia="en-US"/>
              </w:rPr>
            </w:pPr>
            <w:r>
              <w:rPr>
                <w:b/>
                <w:lang w:eastAsia="en-US"/>
              </w:rPr>
              <w:t xml:space="preserve">Объем бюджетных ассигнований </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7E5AA8E9" w14:textId="77777777" w:rsidR="007B28E6" w:rsidRDefault="007B28E6" w:rsidP="007B28E6">
            <w:pPr>
              <w:spacing w:before="60" w:after="60" w:line="256" w:lineRule="auto"/>
              <w:ind w:left="80"/>
              <w:jc w:val="center"/>
              <w:rPr>
                <w:b/>
                <w:lang w:eastAsia="en-US"/>
              </w:rPr>
            </w:pPr>
            <w:r>
              <w:rPr>
                <w:b/>
                <w:lang w:eastAsia="en-US"/>
              </w:rPr>
              <w:t>%</w:t>
            </w:r>
          </w:p>
        </w:tc>
      </w:tr>
      <w:tr w:rsidR="007B28E6" w14:paraId="235FEDCA" w14:textId="77777777" w:rsidTr="007B28E6">
        <w:trPr>
          <w:trHeight w:val="759"/>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165F6" w14:textId="77777777" w:rsidR="007B28E6" w:rsidRDefault="007B28E6" w:rsidP="007B28E6">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388E" w14:textId="77777777" w:rsidR="007B28E6" w:rsidRDefault="007B28E6" w:rsidP="007B28E6">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35D2E" w14:textId="77777777" w:rsidR="007B28E6" w:rsidRDefault="007B28E6" w:rsidP="007B28E6">
            <w:pPr>
              <w:spacing w:line="256" w:lineRule="auto"/>
              <w:rPr>
                <w:b/>
                <w:lang w:eastAsia="en-US"/>
              </w:rPr>
            </w:pPr>
          </w:p>
        </w:tc>
        <w:tc>
          <w:tcPr>
            <w:tcW w:w="93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FA6D06" w14:textId="77777777" w:rsidR="007B28E6" w:rsidRDefault="007B28E6" w:rsidP="007B28E6">
            <w:pPr>
              <w:spacing w:before="60" w:after="60" w:line="256" w:lineRule="auto"/>
              <w:jc w:val="center"/>
              <w:rPr>
                <w:b/>
                <w:bCs/>
                <w:lang w:eastAsia="en-US"/>
              </w:rPr>
            </w:pPr>
            <w:r>
              <w:rPr>
                <w:b/>
                <w:bCs/>
                <w:lang w:eastAsia="en-US"/>
              </w:rPr>
              <w:t>Уточненный план</w:t>
            </w:r>
          </w:p>
        </w:tc>
        <w:tc>
          <w:tcPr>
            <w:tcW w:w="8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356BAE" w14:textId="77777777" w:rsidR="007B28E6" w:rsidRDefault="007B28E6" w:rsidP="007B28E6">
            <w:pPr>
              <w:spacing w:before="60" w:after="60" w:line="256" w:lineRule="auto"/>
              <w:jc w:val="center"/>
              <w:rPr>
                <w:b/>
                <w:bCs/>
                <w:lang w:eastAsia="en-US"/>
              </w:rPr>
            </w:pPr>
            <w:r>
              <w:rPr>
                <w:b/>
                <w:bCs/>
                <w:lang w:eastAsia="en-US"/>
              </w:rPr>
              <w:t>Исполнение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0B1BF" w14:textId="77777777" w:rsidR="007B28E6" w:rsidRDefault="007B28E6" w:rsidP="007B28E6">
            <w:pPr>
              <w:spacing w:line="256" w:lineRule="auto"/>
              <w:rPr>
                <w:b/>
                <w:lang w:eastAsia="en-US"/>
              </w:rPr>
            </w:pPr>
          </w:p>
        </w:tc>
      </w:tr>
      <w:tr w:rsidR="007B28E6" w14:paraId="064BFD91" w14:textId="77777777" w:rsidTr="007B28E6">
        <w:trPr>
          <w:trHeight w:val="465"/>
          <w:jc w:val="center"/>
        </w:trPr>
        <w:tc>
          <w:tcPr>
            <w:tcW w:w="330" w:type="pct"/>
            <w:tcBorders>
              <w:top w:val="single" w:sz="4" w:space="0" w:color="auto"/>
              <w:left w:val="single" w:sz="4" w:space="0" w:color="auto"/>
              <w:bottom w:val="single" w:sz="4" w:space="0" w:color="auto"/>
              <w:right w:val="single" w:sz="4" w:space="0" w:color="auto"/>
            </w:tcBorders>
            <w:shd w:val="clear" w:color="auto" w:fill="BFBFBF"/>
          </w:tcPr>
          <w:p w14:paraId="32322C76" w14:textId="77777777" w:rsidR="007B28E6" w:rsidRDefault="007B28E6" w:rsidP="007B28E6">
            <w:pPr>
              <w:spacing w:before="60" w:after="60" w:line="256" w:lineRule="auto"/>
              <w:ind w:left="283"/>
              <w:rPr>
                <w:b/>
                <w:lang w:eastAsia="en-US"/>
              </w:rPr>
            </w:pPr>
          </w:p>
        </w:tc>
        <w:tc>
          <w:tcPr>
            <w:tcW w:w="160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E068AF" w14:textId="77777777" w:rsidR="007B28E6" w:rsidRDefault="007B28E6" w:rsidP="007B28E6">
            <w:pPr>
              <w:spacing w:before="60" w:after="60" w:line="256" w:lineRule="auto"/>
              <w:ind w:left="283"/>
              <w:rPr>
                <w:b/>
                <w:lang w:eastAsia="en-US"/>
              </w:rPr>
            </w:pPr>
            <w:r>
              <w:rPr>
                <w:b/>
                <w:lang w:eastAsia="en-US"/>
              </w:rPr>
              <w:t>ВСЕГО:</w:t>
            </w:r>
          </w:p>
        </w:tc>
        <w:tc>
          <w:tcPr>
            <w:tcW w:w="598" w:type="pct"/>
            <w:tcBorders>
              <w:top w:val="single" w:sz="4" w:space="0" w:color="auto"/>
              <w:left w:val="single" w:sz="4" w:space="0" w:color="auto"/>
              <w:bottom w:val="single" w:sz="4" w:space="0" w:color="auto"/>
              <w:right w:val="single" w:sz="4" w:space="0" w:color="auto"/>
            </w:tcBorders>
            <w:shd w:val="clear" w:color="auto" w:fill="BFBFBF"/>
            <w:vAlign w:val="center"/>
          </w:tcPr>
          <w:p w14:paraId="411CD5CB" w14:textId="77777777" w:rsidR="007B28E6" w:rsidRDefault="007B28E6" w:rsidP="007B28E6">
            <w:pPr>
              <w:spacing w:before="60" w:after="60" w:line="256" w:lineRule="auto"/>
              <w:ind w:left="283"/>
              <w:jc w:val="center"/>
              <w:rPr>
                <w:b/>
                <w:bCs/>
                <w:lang w:eastAsia="en-US"/>
              </w:rPr>
            </w:pPr>
          </w:p>
        </w:tc>
        <w:tc>
          <w:tcPr>
            <w:tcW w:w="9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A42ACE2" w14:textId="77777777" w:rsidR="007B28E6" w:rsidRDefault="007B28E6" w:rsidP="007B28E6">
            <w:pPr>
              <w:spacing w:before="60" w:after="60" w:line="256" w:lineRule="auto"/>
              <w:ind w:left="283"/>
              <w:jc w:val="right"/>
              <w:rPr>
                <w:b/>
                <w:lang w:eastAsia="en-US"/>
              </w:rPr>
            </w:pPr>
            <w:r w:rsidRPr="00162676">
              <w:rPr>
                <w:b/>
                <w:lang w:eastAsia="en-US"/>
              </w:rPr>
              <w:t>383 501,6</w:t>
            </w:r>
          </w:p>
        </w:tc>
        <w:tc>
          <w:tcPr>
            <w:tcW w:w="86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EF0F4D" w14:textId="77777777" w:rsidR="007B28E6" w:rsidRDefault="007B28E6" w:rsidP="007B28E6">
            <w:pPr>
              <w:spacing w:before="60" w:after="60" w:line="256" w:lineRule="auto"/>
              <w:ind w:left="283"/>
              <w:jc w:val="right"/>
              <w:rPr>
                <w:b/>
                <w:bCs/>
                <w:lang w:eastAsia="en-US"/>
              </w:rPr>
            </w:pPr>
            <w:r w:rsidRPr="00162676">
              <w:rPr>
                <w:b/>
                <w:bCs/>
                <w:lang w:eastAsia="en-US"/>
              </w:rPr>
              <w:t>376 499,7</w:t>
            </w:r>
          </w:p>
        </w:tc>
        <w:tc>
          <w:tcPr>
            <w:tcW w:w="67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2AD578" w14:textId="77777777" w:rsidR="007B28E6" w:rsidRDefault="007B28E6" w:rsidP="007B28E6">
            <w:pPr>
              <w:spacing w:before="60" w:after="60" w:line="256" w:lineRule="auto"/>
              <w:ind w:left="283"/>
              <w:jc w:val="right"/>
              <w:rPr>
                <w:b/>
                <w:bCs/>
                <w:lang w:eastAsia="en-US"/>
              </w:rPr>
            </w:pPr>
            <w:r>
              <w:rPr>
                <w:b/>
                <w:bCs/>
                <w:lang w:eastAsia="en-US"/>
              </w:rPr>
              <w:t>98,2</w:t>
            </w:r>
          </w:p>
        </w:tc>
      </w:tr>
      <w:tr w:rsidR="007B28E6" w14:paraId="331200F5" w14:textId="77777777" w:rsidTr="007B28E6">
        <w:trPr>
          <w:trHeight w:val="415"/>
          <w:jc w:val="center"/>
        </w:trPr>
        <w:tc>
          <w:tcPr>
            <w:tcW w:w="330" w:type="pct"/>
            <w:tcBorders>
              <w:top w:val="single" w:sz="4" w:space="0" w:color="auto"/>
              <w:left w:val="single" w:sz="4" w:space="0" w:color="auto"/>
              <w:bottom w:val="single" w:sz="4" w:space="0" w:color="auto"/>
              <w:right w:val="single" w:sz="4" w:space="0" w:color="auto"/>
            </w:tcBorders>
          </w:tcPr>
          <w:p w14:paraId="2C4B5428" w14:textId="77777777" w:rsidR="007B28E6" w:rsidRDefault="007B28E6" w:rsidP="007B28E6">
            <w:pPr>
              <w:spacing w:before="60" w:after="60" w:line="256" w:lineRule="auto"/>
              <w:ind w:left="283"/>
              <w:rPr>
                <w:i/>
                <w:lang w:eastAsia="en-US"/>
              </w:rPr>
            </w:pPr>
          </w:p>
        </w:tc>
        <w:tc>
          <w:tcPr>
            <w:tcW w:w="1602" w:type="pct"/>
            <w:tcBorders>
              <w:top w:val="single" w:sz="4" w:space="0" w:color="auto"/>
              <w:left w:val="single" w:sz="4" w:space="0" w:color="auto"/>
              <w:bottom w:val="single" w:sz="4" w:space="0" w:color="auto"/>
              <w:right w:val="single" w:sz="4" w:space="0" w:color="auto"/>
            </w:tcBorders>
            <w:hideMark/>
          </w:tcPr>
          <w:p w14:paraId="60E85862" w14:textId="77777777" w:rsidR="007B28E6" w:rsidRDefault="007B28E6" w:rsidP="007B28E6">
            <w:pPr>
              <w:spacing w:before="60" w:after="60" w:line="256" w:lineRule="auto"/>
              <w:ind w:left="283"/>
              <w:rPr>
                <w:i/>
                <w:lang w:eastAsia="en-US"/>
              </w:rPr>
            </w:pPr>
            <w:r>
              <w:rPr>
                <w:i/>
                <w:lang w:eastAsia="en-US"/>
              </w:rPr>
              <w:t>в том числе:</w:t>
            </w:r>
          </w:p>
        </w:tc>
        <w:tc>
          <w:tcPr>
            <w:tcW w:w="598" w:type="pct"/>
            <w:tcBorders>
              <w:top w:val="single" w:sz="4" w:space="0" w:color="auto"/>
              <w:left w:val="single" w:sz="4" w:space="0" w:color="auto"/>
              <w:bottom w:val="single" w:sz="4" w:space="0" w:color="auto"/>
              <w:right w:val="single" w:sz="4" w:space="0" w:color="auto"/>
            </w:tcBorders>
          </w:tcPr>
          <w:p w14:paraId="4C93970F" w14:textId="77777777" w:rsidR="007B28E6" w:rsidRDefault="007B28E6" w:rsidP="007B28E6">
            <w:pPr>
              <w:spacing w:before="60" w:after="60" w:line="256" w:lineRule="auto"/>
              <w:ind w:left="283"/>
              <w:jc w:val="center"/>
              <w:rPr>
                <w:b/>
                <w:lang w:eastAsia="en-US"/>
              </w:rPr>
            </w:pPr>
          </w:p>
        </w:tc>
        <w:tc>
          <w:tcPr>
            <w:tcW w:w="931" w:type="pct"/>
            <w:tcBorders>
              <w:top w:val="single" w:sz="4" w:space="0" w:color="auto"/>
              <w:left w:val="single" w:sz="4" w:space="0" w:color="auto"/>
              <w:bottom w:val="single" w:sz="4" w:space="0" w:color="auto"/>
              <w:right w:val="single" w:sz="4" w:space="0" w:color="auto"/>
            </w:tcBorders>
            <w:vAlign w:val="center"/>
          </w:tcPr>
          <w:p w14:paraId="5516E860" w14:textId="77777777" w:rsidR="007B28E6" w:rsidRDefault="007B28E6" w:rsidP="007B28E6">
            <w:pPr>
              <w:spacing w:before="60" w:after="60" w:line="256" w:lineRule="auto"/>
              <w:ind w:left="283"/>
              <w:jc w:val="right"/>
              <w:rPr>
                <w:b/>
                <w:lang w:eastAsia="en-US"/>
              </w:rPr>
            </w:pPr>
          </w:p>
        </w:tc>
        <w:tc>
          <w:tcPr>
            <w:tcW w:w="865" w:type="pct"/>
            <w:tcBorders>
              <w:top w:val="single" w:sz="4" w:space="0" w:color="auto"/>
              <w:left w:val="single" w:sz="4" w:space="0" w:color="auto"/>
              <w:bottom w:val="single" w:sz="4" w:space="0" w:color="auto"/>
              <w:right w:val="single" w:sz="4" w:space="0" w:color="auto"/>
            </w:tcBorders>
          </w:tcPr>
          <w:p w14:paraId="6ADD811D" w14:textId="77777777" w:rsidR="007B28E6" w:rsidRDefault="007B28E6" w:rsidP="007B28E6">
            <w:pPr>
              <w:spacing w:before="60" w:after="60" w:line="256" w:lineRule="auto"/>
              <w:ind w:left="283"/>
              <w:jc w:val="right"/>
              <w:rPr>
                <w:b/>
                <w:lang w:eastAsia="en-US"/>
              </w:rPr>
            </w:pPr>
          </w:p>
        </w:tc>
        <w:tc>
          <w:tcPr>
            <w:tcW w:w="673" w:type="pct"/>
            <w:tcBorders>
              <w:top w:val="single" w:sz="4" w:space="0" w:color="auto"/>
              <w:left w:val="single" w:sz="4" w:space="0" w:color="auto"/>
              <w:bottom w:val="single" w:sz="4" w:space="0" w:color="auto"/>
              <w:right w:val="single" w:sz="4" w:space="0" w:color="auto"/>
            </w:tcBorders>
          </w:tcPr>
          <w:p w14:paraId="4EAF385C" w14:textId="77777777" w:rsidR="007B28E6" w:rsidRDefault="007B28E6" w:rsidP="007B28E6">
            <w:pPr>
              <w:spacing w:before="60" w:after="60" w:line="256" w:lineRule="auto"/>
              <w:ind w:left="283"/>
              <w:jc w:val="right"/>
              <w:rPr>
                <w:b/>
                <w:lang w:eastAsia="en-US"/>
              </w:rPr>
            </w:pPr>
          </w:p>
        </w:tc>
      </w:tr>
      <w:tr w:rsidR="007B28E6" w14:paraId="3C1ACD0F" w14:textId="77777777" w:rsidTr="007B28E6">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54BB812F" w14:textId="77777777" w:rsidR="007B28E6" w:rsidRDefault="007B28E6" w:rsidP="007B28E6">
            <w:pPr>
              <w:spacing w:before="60" w:after="60" w:line="256" w:lineRule="auto"/>
              <w:ind w:left="80"/>
              <w:jc w:val="center"/>
              <w:rPr>
                <w:i/>
                <w:color w:val="0000CC"/>
                <w:lang w:eastAsia="en-US"/>
              </w:rPr>
            </w:pPr>
            <w:r>
              <w:rPr>
                <w:i/>
                <w:color w:val="0000CC"/>
                <w:lang w:eastAsia="en-US"/>
              </w:rPr>
              <w:t>1.</w:t>
            </w:r>
          </w:p>
        </w:tc>
        <w:tc>
          <w:tcPr>
            <w:tcW w:w="1602" w:type="pct"/>
            <w:tcBorders>
              <w:top w:val="single" w:sz="4" w:space="0" w:color="auto"/>
              <w:left w:val="single" w:sz="4" w:space="0" w:color="auto"/>
              <w:bottom w:val="single" w:sz="4" w:space="0" w:color="auto"/>
              <w:right w:val="single" w:sz="4" w:space="0" w:color="auto"/>
            </w:tcBorders>
            <w:hideMark/>
          </w:tcPr>
          <w:p w14:paraId="3857BB2C" w14:textId="77777777" w:rsidR="007B28E6" w:rsidRDefault="007B28E6" w:rsidP="007B28E6">
            <w:pPr>
              <w:spacing w:before="60" w:after="60" w:line="256" w:lineRule="auto"/>
              <w:ind w:left="283"/>
              <w:rPr>
                <w:i/>
                <w:color w:val="0000CC"/>
                <w:lang w:eastAsia="en-US"/>
              </w:rPr>
            </w:pPr>
            <w:r>
              <w:rPr>
                <w:i/>
                <w:color w:val="0000CC"/>
                <w:lang w:eastAsia="en-US"/>
              </w:rPr>
              <w:t>Администрация города Норильска (МКУ «Норильский городской архив»)</w:t>
            </w:r>
          </w:p>
        </w:tc>
        <w:tc>
          <w:tcPr>
            <w:tcW w:w="598" w:type="pct"/>
            <w:tcBorders>
              <w:top w:val="single" w:sz="4" w:space="0" w:color="auto"/>
              <w:left w:val="single" w:sz="4" w:space="0" w:color="auto"/>
              <w:bottom w:val="single" w:sz="4" w:space="0" w:color="auto"/>
              <w:right w:val="single" w:sz="4" w:space="0" w:color="auto"/>
            </w:tcBorders>
          </w:tcPr>
          <w:p w14:paraId="18B44B52" w14:textId="77777777" w:rsidR="007B28E6" w:rsidRDefault="007B28E6" w:rsidP="007B28E6">
            <w:pPr>
              <w:spacing w:before="60" w:after="60" w:line="256" w:lineRule="auto"/>
              <w:ind w:left="283"/>
              <w:jc w:val="center"/>
              <w:rPr>
                <w:i/>
                <w:color w:val="0000CC"/>
                <w:lang w:eastAsia="en-US"/>
              </w:rPr>
            </w:pPr>
          </w:p>
        </w:tc>
        <w:tc>
          <w:tcPr>
            <w:tcW w:w="931" w:type="pct"/>
            <w:tcBorders>
              <w:top w:val="single" w:sz="4" w:space="0" w:color="auto"/>
              <w:left w:val="single" w:sz="4" w:space="0" w:color="auto"/>
              <w:bottom w:val="single" w:sz="4" w:space="0" w:color="auto"/>
              <w:right w:val="single" w:sz="4" w:space="0" w:color="auto"/>
            </w:tcBorders>
            <w:vAlign w:val="center"/>
            <w:hideMark/>
          </w:tcPr>
          <w:p w14:paraId="57BA5571" w14:textId="77777777" w:rsidR="007B28E6" w:rsidRDefault="007B28E6" w:rsidP="007B28E6">
            <w:pPr>
              <w:spacing w:before="60" w:after="60" w:line="256" w:lineRule="auto"/>
              <w:ind w:left="283"/>
              <w:jc w:val="right"/>
              <w:rPr>
                <w:i/>
                <w:color w:val="0000CC"/>
                <w:lang w:eastAsia="en-US"/>
              </w:rPr>
            </w:pPr>
            <w:r>
              <w:rPr>
                <w:i/>
                <w:color w:val="0000CC"/>
                <w:lang w:eastAsia="en-US"/>
              </w:rPr>
              <w:t>39 449,1</w:t>
            </w:r>
          </w:p>
        </w:tc>
        <w:tc>
          <w:tcPr>
            <w:tcW w:w="865" w:type="pct"/>
            <w:tcBorders>
              <w:top w:val="single" w:sz="4" w:space="0" w:color="auto"/>
              <w:left w:val="single" w:sz="4" w:space="0" w:color="auto"/>
              <w:bottom w:val="single" w:sz="4" w:space="0" w:color="auto"/>
              <w:right w:val="single" w:sz="4" w:space="0" w:color="auto"/>
            </w:tcBorders>
            <w:vAlign w:val="center"/>
            <w:hideMark/>
          </w:tcPr>
          <w:p w14:paraId="226CA2EC" w14:textId="77777777" w:rsidR="007B28E6" w:rsidRDefault="007B28E6" w:rsidP="007B28E6">
            <w:pPr>
              <w:spacing w:before="60" w:after="60" w:line="256" w:lineRule="auto"/>
              <w:ind w:left="283"/>
              <w:jc w:val="right"/>
              <w:rPr>
                <w:i/>
                <w:color w:val="0000CC"/>
                <w:lang w:eastAsia="en-US"/>
              </w:rPr>
            </w:pPr>
            <w:r>
              <w:rPr>
                <w:i/>
                <w:color w:val="0000CC"/>
                <w:lang w:eastAsia="en-US"/>
              </w:rPr>
              <w:t>36 384,5</w:t>
            </w:r>
          </w:p>
        </w:tc>
        <w:tc>
          <w:tcPr>
            <w:tcW w:w="673" w:type="pct"/>
            <w:tcBorders>
              <w:top w:val="single" w:sz="4" w:space="0" w:color="auto"/>
              <w:left w:val="single" w:sz="4" w:space="0" w:color="auto"/>
              <w:bottom w:val="single" w:sz="4" w:space="0" w:color="auto"/>
              <w:right w:val="single" w:sz="4" w:space="0" w:color="auto"/>
            </w:tcBorders>
            <w:vAlign w:val="center"/>
            <w:hideMark/>
          </w:tcPr>
          <w:p w14:paraId="3CB30D87" w14:textId="77777777" w:rsidR="007B28E6" w:rsidRDefault="007B28E6" w:rsidP="007B28E6">
            <w:pPr>
              <w:spacing w:before="60" w:after="60" w:line="256" w:lineRule="auto"/>
              <w:ind w:left="283"/>
              <w:jc w:val="right"/>
              <w:rPr>
                <w:i/>
                <w:color w:val="0000CC"/>
                <w:lang w:eastAsia="en-US"/>
              </w:rPr>
            </w:pPr>
            <w:r>
              <w:rPr>
                <w:i/>
                <w:color w:val="0000CC"/>
                <w:lang w:eastAsia="en-US"/>
              </w:rPr>
              <w:t>92,2</w:t>
            </w:r>
          </w:p>
        </w:tc>
      </w:tr>
      <w:tr w:rsidR="007B28E6" w14:paraId="4EFD9598" w14:textId="77777777" w:rsidTr="007B28E6">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6B398A32" w14:textId="77777777" w:rsidR="007B28E6" w:rsidRDefault="007B28E6" w:rsidP="007B28E6">
            <w:pPr>
              <w:spacing w:before="60" w:after="60" w:line="256" w:lineRule="auto"/>
              <w:ind w:left="283"/>
              <w:rPr>
                <w:i/>
                <w:color w:val="0000CC"/>
                <w:lang w:eastAsia="en-US"/>
              </w:rPr>
            </w:pPr>
          </w:p>
        </w:tc>
        <w:tc>
          <w:tcPr>
            <w:tcW w:w="1602" w:type="pct"/>
            <w:tcBorders>
              <w:top w:val="single" w:sz="4" w:space="0" w:color="auto"/>
              <w:left w:val="single" w:sz="4" w:space="0" w:color="auto"/>
              <w:bottom w:val="single" w:sz="4" w:space="0" w:color="auto"/>
              <w:right w:val="single" w:sz="4" w:space="0" w:color="auto"/>
            </w:tcBorders>
            <w:hideMark/>
          </w:tcPr>
          <w:p w14:paraId="19778086" w14:textId="77777777" w:rsidR="007B28E6" w:rsidRDefault="007B28E6" w:rsidP="007B28E6">
            <w:pPr>
              <w:spacing w:before="60" w:after="60" w:line="256" w:lineRule="auto"/>
              <w:ind w:left="283"/>
              <w:rPr>
                <w:i/>
                <w:lang w:eastAsia="en-US"/>
              </w:rPr>
            </w:pPr>
            <w:r>
              <w:rPr>
                <w:i/>
                <w:lang w:eastAsia="en-US"/>
              </w:rPr>
              <w:t>- средства местного бюджета</w:t>
            </w:r>
          </w:p>
        </w:tc>
        <w:tc>
          <w:tcPr>
            <w:tcW w:w="598" w:type="pct"/>
            <w:tcBorders>
              <w:top w:val="single" w:sz="4" w:space="0" w:color="auto"/>
              <w:left w:val="single" w:sz="4" w:space="0" w:color="auto"/>
              <w:bottom w:val="single" w:sz="4" w:space="0" w:color="auto"/>
              <w:right w:val="single" w:sz="4" w:space="0" w:color="auto"/>
            </w:tcBorders>
            <w:vAlign w:val="center"/>
            <w:hideMark/>
          </w:tcPr>
          <w:p w14:paraId="188A5EF0" w14:textId="77777777" w:rsidR="007B28E6" w:rsidRDefault="007B28E6" w:rsidP="007B28E6">
            <w:pPr>
              <w:spacing w:before="60" w:after="60" w:line="256" w:lineRule="auto"/>
              <w:ind w:left="-62"/>
              <w:jc w:val="center"/>
              <w:rPr>
                <w:i/>
                <w:lang w:eastAsia="en-US"/>
              </w:rPr>
            </w:pPr>
            <w:r>
              <w:rPr>
                <w:i/>
                <w:lang w:eastAsia="en-US"/>
              </w:rPr>
              <w:t xml:space="preserve">0113, </w:t>
            </w:r>
          </w:p>
          <w:p w14:paraId="0F68D0E4" w14:textId="77777777" w:rsidR="007B28E6" w:rsidRDefault="007B28E6" w:rsidP="007B28E6">
            <w:pPr>
              <w:spacing w:before="60" w:after="60" w:line="256" w:lineRule="auto"/>
              <w:ind w:left="-62"/>
              <w:jc w:val="center"/>
              <w:rPr>
                <w:i/>
                <w:lang w:eastAsia="en-US"/>
              </w:rPr>
            </w:pPr>
            <w:r>
              <w:rPr>
                <w:i/>
                <w:lang w:eastAsia="en-US"/>
              </w:rPr>
              <w:t>0705</w:t>
            </w:r>
          </w:p>
        </w:tc>
        <w:tc>
          <w:tcPr>
            <w:tcW w:w="931" w:type="pct"/>
            <w:tcBorders>
              <w:top w:val="single" w:sz="4" w:space="0" w:color="auto"/>
              <w:left w:val="single" w:sz="4" w:space="0" w:color="auto"/>
              <w:bottom w:val="single" w:sz="4" w:space="0" w:color="auto"/>
              <w:right w:val="single" w:sz="4" w:space="0" w:color="auto"/>
            </w:tcBorders>
            <w:vAlign w:val="center"/>
            <w:hideMark/>
          </w:tcPr>
          <w:p w14:paraId="43227B0B" w14:textId="77777777" w:rsidR="007B28E6" w:rsidRDefault="007B28E6" w:rsidP="007B28E6">
            <w:pPr>
              <w:spacing w:before="60" w:after="60" w:line="256" w:lineRule="auto"/>
              <w:ind w:left="283"/>
              <w:jc w:val="right"/>
              <w:rPr>
                <w:i/>
                <w:lang w:eastAsia="en-US"/>
              </w:rPr>
            </w:pPr>
            <w:r>
              <w:rPr>
                <w:i/>
                <w:lang w:eastAsia="en-US"/>
              </w:rPr>
              <w:t>37 007,6</w:t>
            </w:r>
          </w:p>
        </w:tc>
        <w:tc>
          <w:tcPr>
            <w:tcW w:w="865" w:type="pct"/>
            <w:tcBorders>
              <w:top w:val="single" w:sz="4" w:space="0" w:color="auto"/>
              <w:left w:val="single" w:sz="4" w:space="0" w:color="auto"/>
              <w:bottom w:val="single" w:sz="4" w:space="0" w:color="auto"/>
              <w:right w:val="single" w:sz="4" w:space="0" w:color="auto"/>
            </w:tcBorders>
            <w:vAlign w:val="center"/>
            <w:hideMark/>
          </w:tcPr>
          <w:p w14:paraId="1CD72206" w14:textId="77777777" w:rsidR="007B28E6" w:rsidRDefault="007B28E6" w:rsidP="007B28E6">
            <w:pPr>
              <w:spacing w:before="60" w:after="60" w:line="256" w:lineRule="auto"/>
              <w:ind w:left="283"/>
              <w:jc w:val="right"/>
              <w:rPr>
                <w:i/>
                <w:lang w:eastAsia="en-US"/>
              </w:rPr>
            </w:pPr>
            <w:bookmarkStart w:id="107" w:name="_Hlk132329967"/>
            <w:r>
              <w:rPr>
                <w:i/>
                <w:lang w:eastAsia="en-US"/>
              </w:rPr>
              <w:t>33 987,7</w:t>
            </w:r>
            <w:bookmarkEnd w:id="107"/>
          </w:p>
        </w:tc>
        <w:tc>
          <w:tcPr>
            <w:tcW w:w="673" w:type="pct"/>
            <w:tcBorders>
              <w:top w:val="single" w:sz="4" w:space="0" w:color="auto"/>
              <w:left w:val="single" w:sz="4" w:space="0" w:color="auto"/>
              <w:bottom w:val="single" w:sz="4" w:space="0" w:color="auto"/>
              <w:right w:val="single" w:sz="4" w:space="0" w:color="auto"/>
            </w:tcBorders>
            <w:vAlign w:val="center"/>
            <w:hideMark/>
          </w:tcPr>
          <w:p w14:paraId="04410F88" w14:textId="77777777" w:rsidR="007B28E6" w:rsidRDefault="007B28E6" w:rsidP="007B28E6">
            <w:pPr>
              <w:spacing w:before="60" w:after="60" w:line="256" w:lineRule="auto"/>
              <w:ind w:left="283"/>
              <w:jc w:val="right"/>
              <w:rPr>
                <w:i/>
                <w:lang w:eastAsia="en-US"/>
              </w:rPr>
            </w:pPr>
            <w:r>
              <w:rPr>
                <w:i/>
                <w:lang w:eastAsia="en-US"/>
              </w:rPr>
              <w:t>91,8</w:t>
            </w:r>
          </w:p>
        </w:tc>
      </w:tr>
      <w:tr w:rsidR="007B28E6" w14:paraId="5CE28DBE" w14:textId="77777777" w:rsidTr="007B28E6">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7160C31B" w14:textId="77777777" w:rsidR="007B28E6" w:rsidRDefault="007B28E6" w:rsidP="007B28E6">
            <w:pPr>
              <w:spacing w:before="60" w:after="60" w:line="256" w:lineRule="auto"/>
              <w:ind w:left="283"/>
              <w:rPr>
                <w:i/>
                <w:color w:val="0000CC"/>
                <w:lang w:eastAsia="en-US"/>
              </w:rPr>
            </w:pPr>
          </w:p>
        </w:tc>
        <w:tc>
          <w:tcPr>
            <w:tcW w:w="1602" w:type="pct"/>
            <w:tcBorders>
              <w:top w:val="single" w:sz="4" w:space="0" w:color="auto"/>
              <w:left w:val="single" w:sz="4" w:space="0" w:color="auto"/>
              <w:bottom w:val="single" w:sz="4" w:space="0" w:color="auto"/>
              <w:right w:val="single" w:sz="4" w:space="0" w:color="auto"/>
            </w:tcBorders>
            <w:hideMark/>
          </w:tcPr>
          <w:p w14:paraId="2829C950" w14:textId="77777777" w:rsidR="007B28E6" w:rsidRDefault="007B28E6" w:rsidP="007B28E6">
            <w:pPr>
              <w:spacing w:before="60" w:after="60" w:line="256" w:lineRule="auto"/>
              <w:ind w:left="283"/>
              <w:rPr>
                <w:i/>
                <w:lang w:eastAsia="en-US"/>
              </w:rPr>
            </w:pPr>
            <w:r>
              <w:rPr>
                <w:i/>
                <w:lang w:eastAsia="en-US"/>
              </w:rPr>
              <w:t>- средства краевого бюджета</w:t>
            </w:r>
          </w:p>
        </w:tc>
        <w:tc>
          <w:tcPr>
            <w:tcW w:w="598" w:type="pct"/>
            <w:tcBorders>
              <w:top w:val="single" w:sz="4" w:space="0" w:color="auto"/>
              <w:left w:val="single" w:sz="4" w:space="0" w:color="auto"/>
              <w:bottom w:val="single" w:sz="4" w:space="0" w:color="auto"/>
              <w:right w:val="single" w:sz="4" w:space="0" w:color="auto"/>
            </w:tcBorders>
            <w:vAlign w:val="center"/>
            <w:hideMark/>
          </w:tcPr>
          <w:p w14:paraId="661CC81E" w14:textId="77777777" w:rsidR="007B28E6" w:rsidRDefault="007B28E6" w:rsidP="007B28E6">
            <w:pPr>
              <w:spacing w:before="60" w:after="60" w:line="256" w:lineRule="auto"/>
              <w:ind w:left="-62"/>
              <w:jc w:val="center"/>
              <w:rPr>
                <w:i/>
                <w:lang w:eastAsia="en-US"/>
              </w:rPr>
            </w:pPr>
            <w:r>
              <w:rPr>
                <w:i/>
                <w:lang w:eastAsia="en-US"/>
              </w:rPr>
              <w:t>0113</w:t>
            </w:r>
          </w:p>
        </w:tc>
        <w:tc>
          <w:tcPr>
            <w:tcW w:w="931" w:type="pct"/>
            <w:tcBorders>
              <w:top w:val="single" w:sz="4" w:space="0" w:color="auto"/>
              <w:left w:val="single" w:sz="4" w:space="0" w:color="auto"/>
              <w:bottom w:val="single" w:sz="4" w:space="0" w:color="auto"/>
              <w:right w:val="single" w:sz="4" w:space="0" w:color="auto"/>
            </w:tcBorders>
            <w:vAlign w:val="center"/>
            <w:hideMark/>
          </w:tcPr>
          <w:p w14:paraId="793620BB" w14:textId="77777777" w:rsidR="007B28E6" w:rsidRDefault="007B28E6" w:rsidP="007B28E6">
            <w:pPr>
              <w:spacing w:before="60" w:after="60" w:line="256" w:lineRule="auto"/>
              <w:ind w:left="283"/>
              <w:jc w:val="right"/>
              <w:rPr>
                <w:i/>
                <w:lang w:eastAsia="en-US"/>
              </w:rPr>
            </w:pPr>
            <w:r>
              <w:rPr>
                <w:i/>
                <w:lang w:eastAsia="en-US"/>
              </w:rPr>
              <w:t>2 441,5</w:t>
            </w:r>
          </w:p>
        </w:tc>
        <w:tc>
          <w:tcPr>
            <w:tcW w:w="865" w:type="pct"/>
            <w:tcBorders>
              <w:top w:val="single" w:sz="4" w:space="0" w:color="auto"/>
              <w:left w:val="single" w:sz="4" w:space="0" w:color="auto"/>
              <w:bottom w:val="single" w:sz="4" w:space="0" w:color="auto"/>
              <w:right w:val="single" w:sz="4" w:space="0" w:color="auto"/>
            </w:tcBorders>
            <w:vAlign w:val="center"/>
            <w:hideMark/>
          </w:tcPr>
          <w:p w14:paraId="2C928D1D" w14:textId="77777777" w:rsidR="007B28E6" w:rsidRDefault="007B28E6" w:rsidP="007B28E6">
            <w:pPr>
              <w:spacing w:before="60" w:after="60" w:line="256" w:lineRule="auto"/>
              <w:ind w:left="283"/>
              <w:jc w:val="right"/>
              <w:rPr>
                <w:i/>
                <w:lang w:eastAsia="en-US"/>
              </w:rPr>
            </w:pPr>
            <w:r>
              <w:rPr>
                <w:i/>
                <w:lang w:eastAsia="en-US"/>
              </w:rPr>
              <w:t>2 396,8</w:t>
            </w:r>
          </w:p>
        </w:tc>
        <w:tc>
          <w:tcPr>
            <w:tcW w:w="673" w:type="pct"/>
            <w:tcBorders>
              <w:top w:val="single" w:sz="4" w:space="0" w:color="auto"/>
              <w:left w:val="single" w:sz="4" w:space="0" w:color="auto"/>
              <w:bottom w:val="single" w:sz="4" w:space="0" w:color="auto"/>
              <w:right w:val="single" w:sz="4" w:space="0" w:color="auto"/>
            </w:tcBorders>
            <w:vAlign w:val="center"/>
            <w:hideMark/>
          </w:tcPr>
          <w:p w14:paraId="0D3C49A9" w14:textId="77777777" w:rsidR="007B28E6" w:rsidRDefault="007B28E6" w:rsidP="007B28E6">
            <w:pPr>
              <w:spacing w:before="60" w:after="60" w:line="256" w:lineRule="auto"/>
              <w:ind w:left="283"/>
              <w:jc w:val="right"/>
              <w:rPr>
                <w:i/>
                <w:lang w:eastAsia="en-US"/>
              </w:rPr>
            </w:pPr>
            <w:r>
              <w:rPr>
                <w:i/>
                <w:lang w:eastAsia="en-US"/>
              </w:rPr>
              <w:t>98,2</w:t>
            </w:r>
          </w:p>
        </w:tc>
      </w:tr>
      <w:tr w:rsidR="007B28E6" w14:paraId="1EC87486" w14:textId="77777777" w:rsidTr="007B28E6">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7A649872" w14:textId="77777777" w:rsidR="007B28E6" w:rsidRDefault="007B28E6" w:rsidP="007B28E6">
            <w:pPr>
              <w:spacing w:before="60" w:after="60" w:line="256" w:lineRule="auto"/>
              <w:jc w:val="center"/>
              <w:rPr>
                <w:i/>
                <w:color w:val="0000CC"/>
                <w:lang w:eastAsia="en-US"/>
              </w:rPr>
            </w:pPr>
            <w:r>
              <w:rPr>
                <w:i/>
                <w:color w:val="0000CC"/>
                <w:lang w:eastAsia="en-US"/>
              </w:rPr>
              <w:t>2.</w:t>
            </w:r>
          </w:p>
        </w:tc>
        <w:tc>
          <w:tcPr>
            <w:tcW w:w="1602" w:type="pct"/>
            <w:tcBorders>
              <w:top w:val="single" w:sz="4" w:space="0" w:color="auto"/>
              <w:left w:val="single" w:sz="4" w:space="0" w:color="auto"/>
              <w:bottom w:val="single" w:sz="4" w:space="0" w:color="auto"/>
              <w:right w:val="single" w:sz="4" w:space="0" w:color="auto"/>
            </w:tcBorders>
            <w:hideMark/>
          </w:tcPr>
          <w:p w14:paraId="0039593C" w14:textId="77777777" w:rsidR="007B28E6" w:rsidRDefault="007B28E6" w:rsidP="007B28E6">
            <w:pPr>
              <w:spacing w:before="60" w:after="60" w:line="256" w:lineRule="auto"/>
              <w:ind w:left="283"/>
              <w:rPr>
                <w:i/>
                <w:lang w:eastAsia="en-US"/>
              </w:rPr>
            </w:pPr>
            <w:r>
              <w:rPr>
                <w:i/>
                <w:color w:val="0000CC"/>
                <w:lang w:eastAsia="en-US"/>
              </w:rPr>
              <w:t>Управление по делам культуры и искусства Администрации города Норильска</w:t>
            </w:r>
          </w:p>
        </w:tc>
        <w:tc>
          <w:tcPr>
            <w:tcW w:w="598" w:type="pct"/>
            <w:tcBorders>
              <w:top w:val="single" w:sz="4" w:space="0" w:color="auto"/>
              <w:left w:val="single" w:sz="4" w:space="0" w:color="auto"/>
              <w:bottom w:val="single" w:sz="4" w:space="0" w:color="auto"/>
              <w:right w:val="single" w:sz="4" w:space="0" w:color="auto"/>
            </w:tcBorders>
            <w:vAlign w:val="center"/>
          </w:tcPr>
          <w:p w14:paraId="3321042D" w14:textId="77777777" w:rsidR="007B28E6" w:rsidRDefault="007B28E6" w:rsidP="007B28E6">
            <w:pPr>
              <w:spacing w:before="60" w:after="60" w:line="256" w:lineRule="auto"/>
              <w:ind w:left="-62"/>
              <w:jc w:val="center"/>
              <w:rPr>
                <w:i/>
                <w:lang w:eastAsia="en-US"/>
              </w:rPr>
            </w:pPr>
          </w:p>
        </w:tc>
        <w:tc>
          <w:tcPr>
            <w:tcW w:w="931" w:type="pct"/>
            <w:tcBorders>
              <w:top w:val="single" w:sz="4" w:space="0" w:color="auto"/>
              <w:left w:val="single" w:sz="4" w:space="0" w:color="auto"/>
              <w:bottom w:val="single" w:sz="4" w:space="0" w:color="auto"/>
              <w:right w:val="single" w:sz="4" w:space="0" w:color="auto"/>
            </w:tcBorders>
            <w:vAlign w:val="center"/>
            <w:hideMark/>
          </w:tcPr>
          <w:p w14:paraId="14AA00BA" w14:textId="77777777" w:rsidR="007B28E6" w:rsidRDefault="007B28E6" w:rsidP="007B28E6">
            <w:pPr>
              <w:spacing w:before="60" w:after="60" w:line="256" w:lineRule="auto"/>
              <w:ind w:left="283"/>
              <w:jc w:val="right"/>
              <w:rPr>
                <w:i/>
                <w:color w:val="0000CC"/>
                <w:lang w:eastAsia="en-US"/>
              </w:rPr>
            </w:pPr>
            <w:r w:rsidRPr="00581D09">
              <w:rPr>
                <w:i/>
                <w:color w:val="0000CC"/>
                <w:lang w:eastAsia="en-US"/>
              </w:rPr>
              <w:t>344 052,5</w:t>
            </w:r>
          </w:p>
        </w:tc>
        <w:tc>
          <w:tcPr>
            <w:tcW w:w="865" w:type="pct"/>
            <w:tcBorders>
              <w:top w:val="single" w:sz="4" w:space="0" w:color="auto"/>
              <w:left w:val="single" w:sz="4" w:space="0" w:color="auto"/>
              <w:bottom w:val="single" w:sz="4" w:space="0" w:color="auto"/>
              <w:right w:val="single" w:sz="4" w:space="0" w:color="auto"/>
            </w:tcBorders>
            <w:vAlign w:val="center"/>
            <w:hideMark/>
          </w:tcPr>
          <w:p w14:paraId="58EAA148" w14:textId="77777777" w:rsidR="007B28E6" w:rsidRDefault="007B28E6" w:rsidP="007B28E6">
            <w:pPr>
              <w:spacing w:before="60" w:after="60" w:line="256" w:lineRule="auto"/>
              <w:ind w:left="283"/>
              <w:jc w:val="right"/>
              <w:rPr>
                <w:i/>
                <w:color w:val="0000CC"/>
                <w:lang w:eastAsia="en-US"/>
              </w:rPr>
            </w:pPr>
            <w:r w:rsidRPr="00581D09">
              <w:rPr>
                <w:i/>
                <w:color w:val="0000CC"/>
                <w:lang w:eastAsia="en-US"/>
              </w:rPr>
              <w:t>340 115,2</w:t>
            </w:r>
          </w:p>
        </w:tc>
        <w:tc>
          <w:tcPr>
            <w:tcW w:w="673" w:type="pct"/>
            <w:tcBorders>
              <w:top w:val="single" w:sz="4" w:space="0" w:color="auto"/>
              <w:left w:val="single" w:sz="4" w:space="0" w:color="auto"/>
              <w:bottom w:val="single" w:sz="4" w:space="0" w:color="auto"/>
              <w:right w:val="single" w:sz="4" w:space="0" w:color="auto"/>
            </w:tcBorders>
            <w:vAlign w:val="center"/>
            <w:hideMark/>
          </w:tcPr>
          <w:p w14:paraId="3C3A2C76" w14:textId="77777777" w:rsidR="007B28E6" w:rsidRDefault="007B28E6" w:rsidP="007B28E6">
            <w:pPr>
              <w:spacing w:before="60" w:after="60" w:line="256" w:lineRule="auto"/>
              <w:ind w:left="283"/>
              <w:jc w:val="right"/>
              <w:rPr>
                <w:i/>
                <w:color w:val="0000CC"/>
                <w:lang w:eastAsia="en-US"/>
              </w:rPr>
            </w:pPr>
            <w:r>
              <w:rPr>
                <w:i/>
                <w:color w:val="0000CC"/>
                <w:lang w:eastAsia="en-US"/>
              </w:rPr>
              <w:t>98,9</w:t>
            </w:r>
          </w:p>
        </w:tc>
      </w:tr>
      <w:tr w:rsidR="007B28E6" w14:paraId="79AA0DEC" w14:textId="77777777" w:rsidTr="007B28E6">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0B2B015D" w14:textId="77777777" w:rsidR="007B28E6" w:rsidRDefault="007B28E6" w:rsidP="007B28E6">
            <w:pPr>
              <w:spacing w:before="60" w:after="60" w:line="256" w:lineRule="auto"/>
              <w:ind w:left="283"/>
              <w:rPr>
                <w:i/>
                <w:color w:val="0000CC"/>
                <w:lang w:eastAsia="en-US"/>
              </w:rPr>
            </w:pPr>
          </w:p>
        </w:tc>
        <w:tc>
          <w:tcPr>
            <w:tcW w:w="1602" w:type="pct"/>
            <w:tcBorders>
              <w:top w:val="single" w:sz="4" w:space="0" w:color="auto"/>
              <w:left w:val="single" w:sz="4" w:space="0" w:color="auto"/>
              <w:bottom w:val="single" w:sz="4" w:space="0" w:color="auto"/>
              <w:right w:val="single" w:sz="4" w:space="0" w:color="auto"/>
            </w:tcBorders>
            <w:hideMark/>
          </w:tcPr>
          <w:p w14:paraId="0BE0079B" w14:textId="77777777" w:rsidR="007B28E6" w:rsidRDefault="007B28E6" w:rsidP="007B28E6">
            <w:pPr>
              <w:spacing w:before="60" w:after="60" w:line="256" w:lineRule="auto"/>
              <w:ind w:left="283"/>
              <w:rPr>
                <w:i/>
                <w:lang w:eastAsia="en-US"/>
              </w:rPr>
            </w:pPr>
            <w:r>
              <w:rPr>
                <w:i/>
                <w:lang w:eastAsia="en-US"/>
              </w:rPr>
              <w:t>- средства местного бюджета</w:t>
            </w:r>
          </w:p>
        </w:tc>
        <w:tc>
          <w:tcPr>
            <w:tcW w:w="598" w:type="pct"/>
            <w:tcBorders>
              <w:top w:val="single" w:sz="4" w:space="0" w:color="auto"/>
              <w:left w:val="single" w:sz="4" w:space="0" w:color="auto"/>
              <w:bottom w:val="single" w:sz="4" w:space="0" w:color="auto"/>
              <w:right w:val="single" w:sz="4" w:space="0" w:color="auto"/>
            </w:tcBorders>
            <w:vAlign w:val="center"/>
            <w:hideMark/>
          </w:tcPr>
          <w:p w14:paraId="2C908F57" w14:textId="77777777" w:rsidR="007B28E6" w:rsidRDefault="007B28E6" w:rsidP="007B28E6">
            <w:pPr>
              <w:spacing w:before="60" w:after="60" w:line="256" w:lineRule="auto"/>
              <w:ind w:left="-62"/>
              <w:jc w:val="center"/>
              <w:rPr>
                <w:i/>
                <w:lang w:eastAsia="en-US"/>
              </w:rPr>
            </w:pPr>
            <w:r>
              <w:rPr>
                <w:i/>
                <w:lang w:eastAsia="en-US"/>
              </w:rPr>
              <w:t xml:space="preserve"> 0801,</w:t>
            </w:r>
          </w:p>
          <w:p w14:paraId="40D7C1C4" w14:textId="77777777" w:rsidR="007B28E6" w:rsidRDefault="007B28E6" w:rsidP="007B28E6">
            <w:pPr>
              <w:spacing w:before="60" w:after="60" w:line="256" w:lineRule="auto"/>
              <w:ind w:left="-62"/>
              <w:rPr>
                <w:i/>
                <w:lang w:eastAsia="en-US"/>
              </w:rPr>
            </w:pPr>
            <w:r>
              <w:rPr>
                <w:i/>
                <w:lang w:eastAsia="en-US"/>
              </w:rPr>
              <w:t xml:space="preserve">     1004</w:t>
            </w:r>
          </w:p>
        </w:tc>
        <w:tc>
          <w:tcPr>
            <w:tcW w:w="931" w:type="pct"/>
            <w:tcBorders>
              <w:top w:val="single" w:sz="4" w:space="0" w:color="auto"/>
              <w:left w:val="single" w:sz="4" w:space="0" w:color="auto"/>
              <w:bottom w:val="single" w:sz="4" w:space="0" w:color="auto"/>
              <w:right w:val="single" w:sz="4" w:space="0" w:color="auto"/>
            </w:tcBorders>
            <w:vAlign w:val="center"/>
            <w:hideMark/>
          </w:tcPr>
          <w:p w14:paraId="303148C8" w14:textId="77777777" w:rsidR="007B28E6" w:rsidRDefault="007B28E6" w:rsidP="007B28E6">
            <w:pPr>
              <w:spacing w:before="60" w:after="60" w:line="256" w:lineRule="auto"/>
              <w:ind w:left="283"/>
              <w:jc w:val="right"/>
              <w:rPr>
                <w:i/>
                <w:lang w:eastAsia="en-US"/>
              </w:rPr>
            </w:pPr>
            <w:r w:rsidRPr="00581D09">
              <w:rPr>
                <w:i/>
                <w:lang w:eastAsia="en-US"/>
              </w:rPr>
              <w:t>343 748,8</w:t>
            </w:r>
          </w:p>
        </w:tc>
        <w:tc>
          <w:tcPr>
            <w:tcW w:w="865" w:type="pct"/>
            <w:tcBorders>
              <w:top w:val="single" w:sz="4" w:space="0" w:color="auto"/>
              <w:left w:val="single" w:sz="4" w:space="0" w:color="auto"/>
              <w:bottom w:val="single" w:sz="4" w:space="0" w:color="auto"/>
              <w:right w:val="single" w:sz="4" w:space="0" w:color="auto"/>
            </w:tcBorders>
            <w:vAlign w:val="center"/>
            <w:hideMark/>
          </w:tcPr>
          <w:p w14:paraId="6DC1EC8E" w14:textId="77777777" w:rsidR="007B28E6" w:rsidRDefault="007B28E6" w:rsidP="007B28E6">
            <w:pPr>
              <w:spacing w:before="60" w:after="60" w:line="256" w:lineRule="auto"/>
              <w:ind w:left="283"/>
              <w:jc w:val="right"/>
              <w:rPr>
                <w:i/>
                <w:lang w:eastAsia="en-US"/>
              </w:rPr>
            </w:pPr>
            <w:r w:rsidRPr="00581D09">
              <w:rPr>
                <w:i/>
                <w:lang w:eastAsia="en-US"/>
              </w:rPr>
              <w:t>339 811,5</w:t>
            </w:r>
          </w:p>
        </w:tc>
        <w:tc>
          <w:tcPr>
            <w:tcW w:w="673" w:type="pct"/>
            <w:tcBorders>
              <w:top w:val="single" w:sz="4" w:space="0" w:color="auto"/>
              <w:left w:val="single" w:sz="4" w:space="0" w:color="auto"/>
              <w:bottom w:val="single" w:sz="4" w:space="0" w:color="auto"/>
              <w:right w:val="single" w:sz="4" w:space="0" w:color="auto"/>
            </w:tcBorders>
            <w:vAlign w:val="center"/>
            <w:hideMark/>
          </w:tcPr>
          <w:p w14:paraId="439D03DD" w14:textId="77777777" w:rsidR="007B28E6" w:rsidRDefault="007B28E6" w:rsidP="007B28E6">
            <w:pPr>
              <w:spacing w:before="60" w:after="60" w:line="256" w:lineRule="auto"/>
              <w:ind w:left="283"/>
              <w:jc w:val="right"/>
              <w:rPr>
                <w:i/>
                <w:lang w:eastAsia="en-US"/>
              </w:rPr>
            </w:pPr>
            <w:r>
              <w:rPr>
                <w:i/>
                <w:lang w:eastAsia="en-US"/>
              </w:rPr>
              <w:t>98,9</w:t>
            </w:r>
          </w:p>
        </w:tc>
      </w:tr>
      <w:tr w:rsidR="007B28E6" w14:paraId="65F8A27A" w14:textId="77777777" w:rsidTr="007B28E6">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0BE5125F" w14:textId="77777777" w:rsidR="007B28E6" w:rsidRDefault="007B28E6" w:rsidP="007B28E6">
            <w:pPr>
              <w:spacing w:before="60" w:after="60" w:line="256" w:lineRule="auto"/>
              <w:ind w:left="283"/>
              <w:rPr>
                <w:i/>
                <w:color w:val="0000CC"/>
                <w:lang w:eastAsia="en-US"/>
              </w:rPr>
            </w:pPr>
          </w:p>
        </w:tc>
        <w:tc>
          <w:tcPr>
            <w:tcW w:w="1602" w:type="pct"/>
            <w:tcBorders>
              <w:top w:val="single" w:sz="4" w:space="0" w:color="auto"/>
              <w:left w:val="single" w:sz="4" w:space="0" w:color="auto"/>
              <w:bottom w:val="single" w:sz="4" w:space="0" w:color="auto"/>
              <w:right w:val="single" w:sz="4" w:space="0" w:color="auto"/>
            </w:tcBorders>
            <w:hideMark/>
          </w:tcPr>
          <w:p w14:paraId="6DFE6EE5" w14:textId="77777777" w:rsidR="007B28E6" w:rsidRDefault="007B28E6" w:rsidP="007B28E6">
            <w:pPr>
              <w:spacing w:before="60" w:after="60" w:line="256" w:lineRule="auto"/>
              <w:ind w:left="227"/>
              <w:rPr>
                <w:i/>
                <w:lang w:eastAsia="en-US"/>
              </w:rPr>
            </w:pPr>
            <w:r>
              <w:rPr>
                <w:i/>
                <w:lang w:eastAsia="en-US"/>
              </w:rPr>
              <w:t xml:space="preserve"> - средства краевого бюджета</w:t>
            </w:r>
          </w:p>
        </w:tc>
        <w:tc>
          <w:tcPr>
            <w:tcW w:w="598" w:type="pct"/>
            <w:tcBorders>
              <w:top w:val="single" w:sz="4" w:space="0" w:color="auto"/>
              <w:left w:val="single" w:sz="4" w:space="0" w:color="auto"/>
              <w:bottom w:val="single" w:sz="4" w:space="0" w:color="auto"/>
              <w:right w:val="single" w:sz="4" w:space="0" w:color="auto"/>
            </w:tcBorders>
            <w:vAlign w:val="center"/>
            <w:hideMark/>
          </w:tcPr>
          <w:p w14:paraId="54F143B9" w14:textId="77777777" w:rsidR="007B28E6" w:rsidRDefault="007B28E6" w:rsidP="007B28E6">
            <w:pPr>
              <w:spacing w:before="60" w:after="60" w:line="256" w:lineRule="auto"/>
              <w:ind w:left="-62"/>
              <w:jc w:val="center"/>
              <w:rPr>
                <w:i/>
                <w:lang w:eastAsia="en-US"/>
              </w:rPr>
            </w:pPr>
            <w:r>
              <w:rPr>
                <w:i/>
                <w:lang w:eastAsia="en-US"/>
              </w:rPr>
              <w:t>0801</w:t>
            </w:r>
          </w:p>
        </w:tc>
        <w:tc>
          <w:tcPr>
            <w:tcW w:w="931" w:type="pct"/>
            <w:tcBorders>
              <w:top w:val="single" w:sz="4" w:space="0" w:color="auto"/>
              <w:left w:val="single" w:sz="4" w:space="0" w:color="auto"/>
              <w:bottom w:val="single" w:sz="4" w:space="0" w:color="auto"/>
              <w:right w:val="single" w:sz="4" w:space="0" w:color="auto"/>
            </w:tcBorders>
            <w:vAlign w:val="center"/>
            <w:hideMark/>
          </w:tcPr>
          <w:p w14:paraId="46BFE5DA" w14:textId="77777777" w:rsidR="007B28E6" w:rsidRDefault="007B28E6" w:rsidP="007B28E6">
            <w:pPr>
              <w:spacing w:before="60" w:after="60" w:line="256" w:lineRule="auto"/>
              <w:ind w:left="283"/>
              <w:jc w:val="right"/>
              <w:rPr>
                <w:i/>
                <w:lang w:eastAsia="en-US"/>
              </w:rPr>
            </w:pPr>
            <w:r>
              <w:rPr>
                <w:i/>
                <w:lang w:eastAsia="en-US"/>
              </w:rPr>
              <w:t>197,8</w:t>
            </w:r>
          </w:p>
        </w:tc>
        <w:tc>
          <w:tcPr>
            <w:tcW w:w="865" w:type="pct"/>
            <w:tcBorders>
              <w:top w:val="single" w:sz="4" w:space="0" w:color="auto"/>
              <w:left w:val="single" w:sz="4" w:space="0" w:color="auto"/>
              <w:bottom w:val="single" w:sz="4" w:space="0" w:color="auto"/>
              <w:right w:val="single" w:sz="4" w:space="0" w:color="auto"/>
            </w:tcBorders>
            <w:vAlign w:val="center"/>
            <w:hideMark/>
          </w:tcPr>
          <w:p w14:paraId="4AE1A746" w14:textId="77777777" w:rsidR="007B28E6" w:rsidRDefault="007B28E6" w:rsidP="007B28E6">
            <w:pPr>
              <w:spacing w:before="60" w:after="60" w:line="256" w:lineRule="auto"/>
              <w:ind w:left="283"/>
              <w:jc w:val="right"/>
              <w:rPr>
                <w:i/>
                <w:lang w:eastAsia="en-US"/>
              </w:rPr>
            </w:pPr>
            <w:r>
              <w:rPr>
                <w:i/>
                <w:lang w:eastAsia="en-US"/>
              </w:rPr>
              <w:t>197,8</w:t>
            </w:r>
          </w:p>
        </w:tc>
        <w:tc>
          <w:tcPr>
            <w:tcW w:w="673" w:type="pct"/>
            <w:tcBorders>
              <w:top w:val="single" w:sz="4" w:space="0" w:color="auto"/>
              <w:left w:val="single" w:sz="4" w:space="0" w:color="auto"/>
              <w:bottom w:val="single" w:sz="4" w:space="0" w:color="auto"/>
              <w:right w:val="single" w:sz="4" w:space="0" w:color="auto"/>
            </w:tcBorders>
            <w:vAlign w:val="center"/>
            <w:hideMark/>
          </w:tcPr>
          <w:p w14:paraId="4DDB026B" w14:textId="77777777" w:rsidR="007B28E6" w:rsidRDefault="007B28E6" w:rsidP="007B28E6">
            <w:pPr>
              <w:spacing w:before="60" w:after="60" w:line="256" w:lineRule="auto"/>
              <w:ind w:left="283"/>
              <w:jc w:val="right"/>
              <w:rPr>
                <w:i/>
                <w:lang w:eastAsia="en-US"/>
              </w:rPr>
            </w:pPr>
            <w:r>
              <w:rPr>
                <w:i/>
                <w:lang w:eastAsia="en-US"/>
              </w:rPr>
              <w:t>100,0</w:t>
            </w:r>
          </w:p>
        </w:tc>
      </w:tr>
      <w:tr w:rsidR="007B28E6" w14:paraId="0468356B" w14:textId="77777777" w:rsidTr="007B28E6">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0E7E19D6" w14:textId="77777777" w:rsidR="007B28E6" w:rsidRDefault="007B28E6" w:rsidP="007B28E6">
            <w:pPr>
              <w:spacing w:before="60" w:after="60" w:line="256" w:lineRule="auto"/>
              <w:ind w:left="283"/>
              <w:rPr>
                <w:i/>
                <w:color w:val="0000CC"/>
                <w:lang w:eastAsia="en-US"/>
              </w:rPr>
            </w:pPr>
          </w:p>
        </w:tc>
        <w:tc>
          <w:tcPr>
            <w:tcW w:w="1602" w:type="pct"/>
            <w:tcBorders>
              <w:top w:val="single" w:sz="4" w:space="0" w:color="auto"/>
              <w:left w:val="single" w:sz="4" w:space="0" w:color="auto"/>
              <w:bottom w:val="single" w:sz="4" w:space="0" w:color="auto"/>
              <w:right w:val="single" w:sz="4" w:space="0" w:color="auto"/>
            </w:tcBorders>
            <w:hideMark/>
          </w:tcPr>
          <w:p w14:paraId="16B1CF5B" w14:textId="77777777" w:rsidR="007B28E6" w:rsidRDefault="007B28E6" w:rsidP="007B28E6">
            <w:pPr>
              <w:spacing w:before="60" w:after="60" w:line="256" w:lineRule="auto"/>
              <w:ind w:left="227"/>
              <w:rPr>
                <w:i/>
                <w:lang w:eastAsia="en-US"/>
              </w:rPr>
            </w:pPr>
            <w:r>
              <w:rPr>
                <w:i/>
                <w:lang w:eastAsia="en-US"/>
              </w:rPr>
              <w:t>- средства федерального бюджета</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6C9AC5" w14:textId="77777777" w:rsidR="007B28E6" w:rsidRDefault="007B28E6" w:rsidP="007B28E6">
            <w:pPr>
              <w:spacing w:before="60" w:after="60" w:line="256" w:lineRule="auto"/>
              <w:ind w:left="-62"/>
              <w:jc w:val="center"/>
              <w:rPr>
                <w:i/>
                <w:lang w:eastAsia="en-US"/>
              </w:rPr>
            </w:pPr>
            <w:r>
              <w:rPr>
                <w:i/>
                <w:lang w:eastAsia="en-US"/>
              </w:rPr>
              <w:t>0801</w:t>
            </w:r>
          </w:p>
        </w:tc>
        <w:tc>
          <w:tcPr>
            <w:tcW w:w="931" w:type="pct"/>
            <w:tcBorders>
              <w:top w:val="single" w:sz="4" w:space="0" w:color="auto"/>
              <w:left w:val="single" w:sz="4" w:space="0" w:color="auto"/>
              <w:bottom w:val="single" w:sz="4" w:space="0" w:color="auto"/>
              <w:right w:val="single" w:sz="4" w:space="0" w:color="auto"/>
            </w:tcBorders>
            <w:vAlign w:val="center"/>
            <w:hideMark/>
          </w:tcPr>
          <w:p w14:paraId="677A40B2" w14:textId="77777777" w:rsidR="007B28E6" w:rsidRDefault="007B28E6" w:rsidP="007B28E6">
            <w:pPr>
              <w:spacing w:before="60" w:after="60" w:line="256" w:lineRule="auto"/>
              <w:ind w:left="283"/>
              <w:jc w:val="right"/>
              <w:rPr>
                <w:i/>
                <w:lang w:eastAsia="en-US"/>
              </w:rPr>
            </w:pPr>
            <w:r>
              <w:rPr>
                <w:i/>
                <w:lang w:eastAsia="en-US"/>
              </w:rPr>
              <w:t>105,9</w:t>
            </w:r>
          </w:p>
        </w:tc>
        <w:tc>
          <w:tcPr>
            <w:tcW w:w="865" w:type="pct"/>
            <w:tcBorders>
              <w:top w:val="single" w:sz="4" w:space="0" w:color="auto"/>
              <w:left w:val="single" w:sz="4" w:space="0" w:color="auto"/>
              <w:bottom w:val="single" w:sz="4" w:space="0" w:color="auto"/>
              <w:right w:val="single" w:sz="4" w:space="0" w:color="auto"/>
            </w:tcBorders>
            <w:vAlign w:val="center"/>
            <w:hideMark/>
          </w:tcPr>
          <w:p w14:paraId="5810D14B" w14:textId="77777777" w:rsidR="007B28E6" w:rsidRDefault="007B28E6" w:rsidP="007B28E6">
            <w:pPr>
              <w:spacing w:before="60" w:after="60" w:line="256" w:lineRule="auto"/>
              <w:ind w:left="283"/>
              <w:jc w:val="right"/>
              <w:rPr>
                <w:i/>
                <w:lang w:eastAsia="en-US"/>
              </w:rPr>
            </w:pPr>
            <w:r>
              <w:rPr>
                <w:i/>
                <w:lang w:eastAsia="en-US"/>
              </w:rPr>
              <w:t>105,9</w:t>
            </w:r>
          </w:p>
        </w:tc>
        <w:tc>
          <w:tcPr>
            <w:tcW w:w="673" w:type="pct"/>
            <w:tcBorders>
              <w:top w:val="single" w:sz="4" w:space="0" w:color="auto"/>
              <w:left w:val="single" w:sz="4" w:space="0" w:color="auto"/>
              <w:bottom w:val="single" w:sz="4" w:space="0" w:color="auto"/>
              <w:right w:val="single" w:sz="4" w:space="0" w:color="auto"/>
            </w:tcBorders>
            <w:vAlign w:val="center"/>
            <w:hideMark/>
          </w:tcPr>
          <w:p w14:paraId="183A01EA" w14:textId="77777777" w:rsidR="007B28E6" w:rsidRDefault="007B28E6" w:rsidP="007B28E6">
            <w:pPr>
              <w:spacing w:before="60" w:after="60" w:line="256" w:lineRule="auto"/>
              <w:ind w:left="283" w:right="61"/>
              <w:jc w:val="right"/>
              <w:rPr>
                <w:i/>
                <w:lang w:eastAsia="en-US"/>
              </w:rPr>
            </w:pPr>
            <w:r>
              <w:rPr>
                <w:i/>
                <w:lang w:eastAsia="en-US"/>
              </w:rPr>
              <w:t>100,0</w:t>
            </w:r>
          </w:p>
        </w:tc>
      </w:tr>
    </w:tbl>
    <w:p w14:paraId="2CD60152" w14:textId="77777777" w:rsidR="007B28E6" w:rsidRDefault="007B28E6" w:rsidP="007B28E6">
      <w:pPr>
        <w:ind w:firstLine="709"/>
        <w:jc w:val="both"/>
        <w:rPr>
          <w:sz w:val="26"/>
          <w:szCs w:val="26"/>
        </w:rPr>
      </w:pPr>
    </w:p>
    <w:p w14:paraId="28FD6A27" w14:textId="77777777" w:rsidR="007B28E6" w:rsidRDefault="007B28E6" w:rsidP="007B28E6">
      <w:pPr>
        <w:ind w:firstLine="709"/>
        <w:jc w:val="both"/>
        <w:rPr>
          <w:sz w:val="26"/>
          <w:szCs w:val="26"/>
        </w:rPr>
      </w:pPr>
      <w:r>
        <w:rPr>
          <w:sz w:val="26"/>
          <w:szCs w:val="26"/>
        </w:rPr>
        <w:t>По</w:t>
      </w:r>
      <w:r>
        <w:rPr>
          <w:b/>
          <w:sz w:val="26"/>
          <w:szCs w:val="26"/>
        </w:rPr>
        <w:t xml:space="preserve"> Администрации города Норильска (МКУ «Норильский городской архив»)</w:t>
      </w:r>
      <w:r>
        <w:rPr>
          <w:sz w:val="26"/>
          <w:szCs w:val="26"/>
        </w:rPr>
        <w:t xml:space="preserve"> включены расходные обязательства:</w:t>
      </w:r>
    </w:p>
    <w:p w14:paraId="1CDE18F6" w14:textId="77777777" w:rsidR="007B28E6" w:rsidRDefault="007B28E6" w:rsidP="007B28E6">
      <w:pPr>
        <w:ind w:firstLine="709"/>
        <w:jc w:val="both"/>
        <w:rPr>
          <w:sz w:val="26"/>
          <w:szCs w:val="26"/>
        </w:rPr>
      </w:pPr>
      <w:r>
        <w:rPr>
          <w:sz w:val="26"/>
          <w:szCs w:val="26"/>
        </w:rPr>
        <w:t xml:space="preserve">за счет средств </w:t>
      </w:r>
      <w:r>
        <w:rPr>
          <w:b/>
          <w:sz w:val="26"/>
          <w:szCs w:val="26"/>
        </w:rPr>
        <w:t>местного бюджета</w:t>
      </w:r>
      <w:r>
        <w:rPr>
          <w:sz w:val="26"/>
          <w:szCs w:val="26"/>
        </w:rPr>
        <w:t>:</w:t>
      </w:r>
    </w:p>
    <w:p w14:paraId="0F705117" w14:textId="77777777" w:rsidR="007B28E6" w:rsidRDefault="007B28E6" w:rsidP="007B28E6">
      <w:pPr>
        <w:ind w:firstLine="709"/>
        <w:jc w:val="both"/>
        <w:rPr>
          <w:sz w:val="26"/>
          <w:szCs w:val="26"/>
        </w:rPr>
      </w:pPr>
      <w:r>
        <w:rPr>
          <w:i/>
          <w:color w:val="0000FF"/>
          <w:sz w:val="26"/>
          <w:szCs w:val="26"/>
        </w:rPr>
        <w:t xml:space="preserve">развитие архивного дела </w:t>
      </w:r>
      <w:r>
        <w:rPr>
          <w:sz w:val="26"/>
          <w:szCs w:val="26"/>
        </w:rPr>
        <w:t xml:space="preserve">в сумме </w:t>
      </w:r>
      <w:r w:rsidRPr="00581D09">
        <w:rPr>
          <w:b/>
          <w:sz w:val="26"/>
          <w:szCs w:val="26"/>
        </w:rPr>
        <w:t>37 007,6</w:t>
      </w:r>
      <w:r>
        <w:rPr>
          <w:b/>
          <w:sz w:val="26"/>
          <w:szCs w:val="26"/>
        </w:rPr>
        <w:t xml:space="preserve"> </w:t>
      </w:r>
      <w:r>
        <w:rPr>
          <w:sz w:val="26"/>
          <w:szCs w:val="26"/>
        </w:rPr>
        <w:t xml:space="preserve">тыс. рублей. Исполнение составило </w:t>
      </w:r>
      <w:r w:rsidRPr="00581D09">
        <w:rPr>
          <w:b/>
          <w:sz w:val="26"/>
          <w:szCs w:val="26"/>
        </w:rPr>
        <w:t>33 987,7</w:t>
      </w:r>
      <w:r>
        <w:rPr>
          <w:b/>
          <w:sz w:val="26"/>
          <w:szCs w:val="26"/>
        </w:rPr>
        <w:t xml:space="preserve"> </w:t>
      </w:r>
      <w:r>
        <w:rPr>
          <w:sz w:val="26"/>
          <w:szCs w:val="26"/>
        </w:rPr>
        <w:t xml:space="preserve">тыс. рублей или </w:t>
      </w:r>
      <w:r w:rsidRPr="00C07C9F">
        <w:rPr>
          <w:b/>
          <w:sz w:val="26"/>
          <w:szCs w:val="26"/>
        </w:rPr>
        <w:t>91,8</w:t>
      </w:r>
      <w:r>
        <w:rPr>
          <w:sz w:val="26"/>
          <w:szCs w:val="26"/>
        </w:rPr>
        <w:t xml:space="preserve"> процента. В рамках данного мероприятия средства направлялись на содержание МКУ «Норильский городской архив», а также на хранение, комплектование, учет и использование архивных документов, находящихся в муниципальных архивах. </w:t>
      </w:r>
      <w:r w:rsidRPr="00581D09">
        <w:rPr>
          <w:sz w:val="26"/>
          <w:szCs w:val="26"/>
        </w:rPr>
        <w:t xml:space="preserve">Неполное </w:t>
      </w:r>
      <w:r>
        <w:rPr>
          <w:sz w:val="26"/>
          <w:szCs w:val="26"/>
        </w:rPr>
        <w:t>освоение выделенных средств</w:t>
      </w:r>
      <w:r w:rsidRPr="00581D09">
        <w:rPr>
          <w:sz w:val="26"/>
          <w:szCs w:val="26"/>
        </w:rPr>
        <w:t xml:space="preserve"> за 2022 год произошло в </w:t>
      </w:r>
      <w:r w:rsidRPr="00926CBF">
        <w:rPr>
          <w:sz w:val="26"/>
          <w:szCs w:val="26"/>
        </w:rPr>
        <w:t>связи с изъятием одного объекта из оперативного управления</w:t>
      </w:r>
      <w:r>
        <w:rPr>
          <w:sz w:val="26"/>
          <w:szCs w:val="26"/>
        </w:rPr>
        <w:t xml:space="preserve"> по адресу пр. Ленинский, д. 1, а также</w:t>
      </w:r>
      <w:r w:rsidRPr="00581D09">
        <w:rPr>
          <w:sz w:val="26"/>
          <w:szCs w:val="26"/>
        </w:rPr>
        <w:t xml:space="preserve"> наличием в учреждении вакантных штатных ставок</w:t>
      </w:r>
      <w:r>
        <w:rPr>
          <w:sz w:val="26"/>
          <w:szCs w:val="26"/>
        </w:rPr>
        <w:t>;</w:t>
      </w:r>
      <w:r w:rsidRPr="00581D09">
        <w:rPr>
          <w:sz w:val="26"/>
          <w:szCs w:val="26"/>
        </w:rPr>
        <w:t xml:space="preserve"> </w:t>
      </w:r>
    </w:p>
    <w:p w14:paraId="7DD81D1F" w14:textId="77777777" w:rsidR="007B28E6" w:rsidRDefault="007B28E6" w:rsidP="007B28E6">
      <w:pPr>
        <w:ind w:firstLine="709"/>
        <w:jc w:val="both"/>
        <w:rPr>
          <w:sz w:val="26"/>
          <w:szCs w:val="26"/>
        </w:rPr>
      </w:pPr>
    </w:p>
    <w:p w14:paraId="62E389EA" w14:textId="020E68D3" w:rsidR="007B28E6" w:rsidRDefault="007B28E6" w:rsidP="007B28E6">
      <w:pPr>
        <w:ind w:firstLine="709"/>
        <w:jc w:val="both"/>
        <w:rPr>
          <w:sz w:val="26"/>
          <w:szCs w:val="26"/>
        </w:rPr>
      </w:pPr>
      <w:r>
        <w:rPr>
          <w:sz w:val="26"/>
          <w:szCs w:val="26"/>
        </w:rPr>
        <w:t xml:space="preserve">за счет средств </w:t>
      </w:r>
      <w:r>
        <w:rPr>
          <w:b/>
          <w:sz w:val="26"/>
          <w:szCs w:val="26"/>
        </w:rPr>
        <w:t>краевого бюджета</w:t>
      </w:r>
      <w:r>
        <w:rPr>
          <w:sz w:val="26"/>
          <w:szCs w:val="26"/>
        </w:rPr>
        <w:t>:</w:t>
      </w:r>
    </w:p>
    <w:p w14:paraId="4E2EB671" w14:textId="77777777" w:rsidR="007B28E6" w:rsidRDefault="007B28E6" w:rsidP="007B28E6">
      <w:pPr>
        <w:ind w:firstLine="709"/>
        <w:jc w:val="both"/>
        <w:rPr>
          <w:sz w:val="26"/>
          <w:szCs w:val="26"/>
        </w:rPr>
      </w:pPr>
      <w:r>
        <w:rPr>
          <w:i/>
          <w:color w:val="0000FF"/>
          <w:sz w:val="26"/>
          <w:szCs w:val="26"/>
        </w:rPr>
        <w:t xml:space="preserve">субвенция </w:t>
      </w:r>
      <w:r w:rsidRPr="00EE3B16">
        <w:rPr>
          <w:i/>
          <w:color w:val="0000FF"/>
          <w:sz w:val="26"/>
          <w:szCs w:val="26"/>
        </w:rPr>
        <w:t xml:space="preserve">на осуществление государственных полномочий в области архивного дела, переданных органам местного самоуправления Красноярского края (в соответствии с Законом края от 21 декабря 2010 года № 11-5564), в рамках подпрограммы </w:t>
      </w:r>
      <w:r>
        <w:rPr>
          <w:i/>
          <w:color w:val="0000FF"/>
          <w:sz w:val="26"/>
          <w:szCs w:val="26"/>
        </w:rPr>
        <w:t>«</w:t>
      </w:r>
      <w:r w:rsidRPr="00EE3B16">
        <w:rPr>
          <w:i/>
          <w:color w:val="0000FF"/>
          <w:sz w:val="26"/>
          <w:szCs w:val="26"/>
        </w:rPr>
        <w:t>Развитие архивного дела</w:t>
      </w:r>
      <w:r>
        <w:rPr>
          <w:i/>
          <w:color w:val="0000FF"/>
          <w:sz w:val="26"/>
          <w:szCs w:val="26"/>
        </w:rPr>
        <w:t>»</w:t>
      </w:r>
      <w:r w:rsidRPr="00EE3B16">
        <w:rPr>
          <w:i/>
          <w:color w:val="0000FF"/>
          <w:sz w:val="26"/>
          <w:szCs w:val="26"/>
        </w:rPr>
        <w:t xml:space="preserve"> государственной программы Красноярского края </w:t>
      </w:r>
      <w:r>
        <w:rPr>
          <w:i/>
          <w:color w:val="0000FF"/>
          <w:sz w:val="26"/>
          <w:szCs w:val="26"/>
        </w:rPr>
        <w:t>«</w:t>
      </w:r>
      <w:r w:rsidRPr="00EE3B16">
        <w:rPr>
          <w:i/>
          <w:color w:val="0000FF"/>
          <w:sz w:val="26"/>
          <w:szCs w:val="26"/>
        </w:rPr>
        <w:t>Развитие культуры и туризма</w:t>
      </w:r>
      <w:r>
        <w:rPr>
          <w:i/>
          <w:color w:val="0000FF"/>
          <w:sz w:val="26"/>
          <w:szCs w:val="26"/>
        </w:rPr>
        <w:t xml:space="preserve">» </w:t>
      </w:r>
      <w:r>
        <w:rPr>
          <w:sz w:val="26"/>
          <w:szCs w:val="26"/>
        </w:rPr>
        <w:t xml:space="preserve">в сумме </w:t>
      </w:r>
      <w:r>
        <w:rPr>
          <w:b/>
          <w:sz w:val="26"/>
          <w:szCs w:val="26"/>
        </w:rPr>
        <w:t>2 441,5</w:t>
      </w:r>
      <w:r>
        <w:rPr>
          <w:sz w:val="26"/>
          <w:szCs w:val="26"/>
        </w:rPr>
        <w:t xml:space="preserve"> тыс. рублей. Исполнение составило </w:t>
      </w:r>
      <w:r>
        <w:rPr>
          <w:b/>
          <w:sz w:val="26"/>
          <w:szCs w:val="26"/>
        </w:rPr>
        <w:t>2 396,8</w:t>
      </w:r>
      <w:r>
        <w:rPr>
          <w:sz w:val="26"/>
          <w:szCs w:val="26"/>
        </w:rPr>
        <w:t xml:space="preserve"> тыс. рублей или </w:t>
      </w:r>
      <w:r w:rsidRPr="00C07C9F">
        <w:rPr>
          <w:b/>
          <w:sz w:val="26"/>
          <w:szCs w:val="26"/>
        </w:rPr>
        <w:t>98,2</w:t>
      </w:r>
      <w:r>
        <w:rPr>
          <w:sz w:val="26"/>
          <w:szCs w:val="26"/>
        </w:rPr>
        <w:t xml:space="preserve"> процента. Субвенция предоставлялась на выполнение государственных полномочий в области архивного дела, включающие в себя хранение, комплектование, учет и использование архивных документов, относящихся к государственной собственности края и находящихся в муниципальных архивах края;</w:t>
      </w:r>
    </w:p>
    <w:p w14:paraId="7119DE1F" w14:textId="77777777" w:rsidR="007B28E6" w:rsidRDefault="007B28E6" w:rsidP="007B28E6">
      <w:pPr>
        <w:ind w:firstLine="709"/>
        <w:jc w:val="both"/>
        <w:rPr>
          <w:sz w:val="26"/>
          <w:szCs w:val="26"/>
        </w:rPr>
      </w:pPr>
      <w:r>
        <w:rPr>
          <w:sz w:val="26"/>
          <w:szCs w:val="26"/>
        </w:rPr>
        <w:t>По</w:t>
      </w:r>
      <w:r>
        <w:rPr>
          <w:b/>
          <w:sz w:val="26"/>
          <w:szCs w:val="26"/>
        </w:rPr>
        <w:t xml:space="preserve"> Управлению по делам культуры и искусства Администрация города Норильска </w:t>
      </w:r>
      <w:r>
        <w:rPr>
          <w:sz w:val="26"/>
          <w:szCs w:val="26"/>
        </w:rPr>
        <w:t>включены расходные обязательства:</w:t>
      </w:r>
    </w:p>
    <w:p w14:paraId="086B39A3" w14:textId="77777777" w:rsidR="007B28E6" w:rsidRDefault="007B28E6" w:rsidP="007B28E6">
      <w:pPr>
        <w:ind w:firstLine="709"/>
        <w:jc w:val="both"/>
        <w:rPr>
          <w:sz w:val="26"/>
          <w:szCs w:val="26"/>
        </w:rPr>
      </w:pPr>
      <w:r>
        <w:rPr>
          <w:sz w:val="26"/>
          <w:szCs w:val="26"/>
        </w:rPr>
        <w:t xml:space="preserve">за счет средств </w:t>
      </w:r>
      <w:r>
        <w:rPr>
          <w:b/>
          <w:sz w:val="26"/>
          <w:szCs w:val="26"/>
        </w:rPr>
        <w:t>местного бюджета</w:t>
      </w:r>
      <w:r>
        <w:rPr>
          <w:sz w:val="26"/>
          <w:szCs w:val="26"/>
        </w:rPr>
        <w:t>:</w:t>
      </w:r>
    </w:p>
    <w:p w14:paraId="148EC4C3" w14:textId="77777777" w:rsidR="007B28E6" w:rsidRDefault="007B28E6" w:rsidP="007B28E6">
      <w:pPr>
        <w:ind w:firstLine="708"/>
        <w:jc w:val="both"/>
        <w:rPr>
          <w:sz w:val="26"/>
          <w:szCs w:val="26"/>
        </w:rPr>
      </w:pPr>
      <w:r>
        <w:rPr>
          <w:i/>
          <w:color w:val="0000FF"/>
          <w:sz w:val="26"/>
          <w:szCs w:val="26"/>
        </w:rPr>
        <w:t xml:space="preserve">развитие библиотечного дела </w:t>
      </w:r>
      <w:r>
        <w:rPr>
          <w:sz w:val="26"/>
          <w:szCs w:val="26"/>
        </w:rPr>
        <w:t xml:space="preserve">в сумме </w:t>
      </w:r>
      <w:r>
        <w:rPr>
          <w:b/>
          <w:sz w:val="26"/>
          <w:szCs w:val="26"/>
        </w:rPr>
        <w:t>216 776,6</w:t>
      </w:r>
      <w:r>
        <w:rPr>
          <w:sz w:val="26"/>
          <w:szCs w:val="26"/>
        </w:rPr>
        <w:t xml:space="preserve"> тыс. рублей. Исполнение составило </w:t>
      </w:r>
      <w:r w:rsidRPr="00494C3F">
        <w:rPr>
          <w:b/>
          <w:bCs/>
          <w:sz w:val="26"/>
          <w:szCs w:val="26"/>
        </w:rPr>
        <w:t>214 864,9</w:t>
      </w:r>
      <w:r w:rsidRPr="00494C3F">
        <w:t xml:space="preserve"> </w:t>
      </w:r>
      <w:r w:rsidRPr="00494C3F">
        <w:rPr>
          <w:sz w:val="26"/>
          <w:szCs w:val="26"/>
        </w:rPr>
        <w:t>тыс. рублей</w:t>
      </w:r>
      <w:r>
        <w:rPr>
          <w:sz w:val="26"/>
          <w:szCs w:val="26"/>
        </w:rPr>
        <w:t xml:space="preserve"> или </w:t>
      </w:r>
      <w:r w:rsidRPr="00C07C9F">
        <w:rPr>
          <w:b/>
          <w:color w:val="000000" w:themeColor="text1"/>
          <w:sz w:val="26"/>
          <w:szCs w:val="26"/>
        </w:rPr>
        <w:t>99,1</w:t>
      </w:r>
      <w:r>
        <w:rPr>
          <w:color w:val="000000" w:themeColor="text1"/>
          <w:sz w:val="26"/>
          <w:szCs w:val="26"/>
        </w:rPr>
        <w:t xml:space="preserve"> </w:t>
      </w:r>
      <w:r>
        <w:rPr>
          <w:sz w:val="26"/>
          <w:szCs w:val="26"/>
        </w:rPr>
        <w:t xml:space="preserve">процента. </w:t>
      </w:r>
      <w:r w:rsidRPr="00A13AAD">
        <w:rPr>
          <w:rFonts w:eastAsiaTheme="minorHAnsi"/>
          <w:sz w:val="26"/>
          <w:szCs w:val="26"/>
          <w:lang w:eastAsia="en-US"/>
        </w:rPr>
        <w:t xml:space="preserve">В рамках данного мероприятия были предусмотрены средства в виде субсидии </w:t>
      </w:r>
      <w:r w:rsidRPr="00D85F6B">
        <w:rPr>
          <w:rFonts w:eastAsiaTheme="minorHAnsi"/>
          <w:sz w:val="26"/>
          <w:szCs w:val="26"/>
          <w:lang w:eastAsia="en-US"/>
        </w:rPr>
        <w:t xml:space="preserve">МБУ </w:t>
      </w:r>
      <w:r>
        <w:rPr>
          <w:rFonts w:eastAsiaTheme="minorHAnsi"/>
          <w:sz w:val="26"/>
          <w:szCs w:val="26"/>
          <w:lang w:eastAsia="en-US"/>
        </w:rPr>
        <w:t>«</w:t>
      </w:r>
      <w:r w:rsidRPr="00D85F6B">
        <w:rPr>
          <w:rFonts w:eastAsiaTheme="minorHAnsi"/>
          <w:sz w:val="26"/>
          <w:szCs w:val="26"/>
          <w:lang w:eastAsia="en-US"/>
        </w:rPr>
        <w:t>Централизованная библиотечная система</w:t>
      </w:r>
      <w:r>
        <w:rPr>
          <w:rFonts w:eastAsiaTheme="minorHAnsi"/>
          <w:sz w:val="26"/>
          <w:szCs w:val="26"/>
          <w:lang w:eastAsia="en-US"/>
        </w:rPr>
        <w:t xml:space="preserve">» </w:t>
      </w:r>
      <w:r w:rsidRPr="00A13AAD">
        <w:rPr>
          <w:rFonts w:eastAsiaTheme="minorHAnsi"/>
          <w:sz w:val="26"/>
          <w:szCs w:val="26"/>
          <w:lang w:eastAsia="en-US"/>
        </w:rPr>
        <w:t xml:space="preserve">на финансовое обеспечение муниципального задания на оказание муниципальных услуг (выполнение работ) в размере </w:t>
      </w:r>
      <w:r>
        <w:rPr>
          <w:rFonts w:eastAsiaTheme="minorHAnsi"/>
          <w:sz w:val="26"/>
          <w:szCs w:val="26"/>
          <w:lang w:eastAsia="en-US"/>
        </w:rPr>
        <w:t xml:space="preserve">211 687,6 </w:t>
      </w:r>
      <w:r w:rsidRPr="00A13AAD">
        <w:rPr>
          <w:rFonts w:eastAsiaTheme="minorHAnsi"/>
          <w:sz w:val="26"/>
          <w:szCs w:val="26"/>
          <w:lang w:eastAsia="en-US"/>
        </w:rPr>
        <w:t>тыс. рублей. Исполнение составило</w:t>
      </w:r>
      <w:r w:rsidRPr="006C1CA7">
        <w:t xml:space="preserve"> </w:t>
      </w:r>
      <w:r>
        <w:rPr>
          <w:rFonts w:eastAsiaTheme="minorHAnsi"/>
          <w:sz w:val="26"/>
          <w:szCs w:val="26"/>
          <w:lang w:eastAsia="en-US"/>
        </w:rPr>
        <w:t>209 775,9 или</w:t>
      </w:r>
      <w:r w:rsidRPr="00A13AAD">
        <w:rPr>
          <w:rFonts w:eastAsiaTheme="minorHAnsi"/>
          <w:sz w:val="26"/>
          <w:szCs w:val="26"/>
          <w:lang w:eastAsia="en-US"/>
        </w:rPr>
        <w:t xml:space="preserve"> </w:t>
      </w:r>
      <w:r>
        <w:rPr>
          <w:rFonts w:eastAsiaTheme="minorHAnsi"/>
          <w:sz w:val="26"/>
          <w:szCs w:val="26"/>
          <w:lang w:eastAsia="en-US"/>
        </w:rPr>
        <w:t>99,1</w:t>
      </w:r>
      <w:r w:rsidRPr="00A13AAD">
        <w:rPr>
          <w:rFonts w:eastAsiaTheme="minorHAnsi"/>
          <w:sz w:val="26"/>
          <w:szCs w:val="26"/>
          <w:lang w:eastAsia="en-US"/>
        </w:rPr>
        <w:t xml:space="preserve"> процента.</w:t>
      </w:r>
      <w:r>
        <w:rPr>
          <w:rFonts w:eastAsiaTheme="minorHAnsi"/>
          <w:sz w:val="26"/>
          <w:szCs w:val="26"/>
          <w:lang w:eastAsia="en-US"/>
        </w:rPr>
        <w:t xml:space="preserve"> </w:t>
      </w:r>
      <w:r w:rsidRPr="00A13AAD">
        <w:rPr>
          <w:rFonts w:eastAsiaTheme="minorHAnsi"/>
          <w:sz w:val="26"/>
          <w:szCs w:val="26"/>
          <w:lang w:eastAsia="en-US"/>
        </w:rPr>
        <w:t xml:space="preserve">Также были предусмотрены субсидии на иные цели </w:t>
      </w:r>
      <w:r w:rsidRPr="00D85F6B">
        <w:rPr>
          <w:rFonts w:eastAsiaTheme="minorHAnsi"/>
          <w:sz w:val="26"/>
          <w:szCs w:val="26"/>
          <w:lang w:eastAsia="en-US"/>
        </w:rPr>
        <w:t xml:space="preserve">МБУ </w:t>
      </w:r>
      <w:r>
        <w:rPr>
          <w:rFonts w:eastAsiaTheme="minorHAnsi"/>
          <w:sz w:val="26"/>
          <w:szCs w:val="26"/>
          <w:lang w:eastAsia="en-US"/>
        </w:rPr>
        <w:t>«</w:t>
      </w:r>
      <w:r w:rsidRPr="00D85F6B">
        <w:rPr>
          <w:rFonts w:eastAsiaTheme="minorHAnsi"/>
          <w:sz w:val="26"/>
          <w:szCs w:val="26"/>
          <w:lang w:eastAsia="en-US"/>
        </w:rPr>
        <w:t>Централизованная библиотечная система</w:t>
      </w:r>
      <w:r>
        <w:rPr>
          <w:rFonts w:eastAsiaTheme="minorHAnsi"/>
          <w:sz w:val="26"/>
          <w:szCs w:val="26"/>
          <w:lang w:eastAsia="en-US"/>
        </w:rPr>
        <w:t xml:space="preserve">» </w:t>
      </w:r>
      <w:r w:rsidRPr="00A13AAD">
        <w:rPr>
          <w:rFonts w:eastAsiaTheme="minorHAnsi"/>
          <w:sz w:val="26"/>
          <w:szCs w:val="26"/>
          <w:lang w:eastAsia="en-US"/>
        </w:rPr>
        <w:t xml:space="preserve">в размере </w:t>
      </w:r>
      <w:r>
        <w:rPr>
          <w:rFonts w:eastAsiaTheme="minorHAnsi"/>
          <w:sz w:val="26"/>
          <w:szCs w:val="26"/>
          <w:lang w:eastAsia="en-US"/>
        </w:rPr>
        <w:t>5 089,0 </w:t>
      </w:r>
      <w:r w:rsidRPr="00A13AAD">
        <w:rPr>
          <w:rFonts w:eastAsiaTheme="minorHAnsi"/>
          <w:sz w:val="26"/>
          <w:szCs w:val="26"/>
          <w:lang w:eastAsia="en-US"/>
        </w:rPr>
        <w:t xml:space="preserve">тыс. рублей, исполнение </w:t>
      </w:r>
      <w:r>
        <w:rPr>
          <w:rFonts w:eastAsiaTheme="minorHAnsi"/>
          <w:sz w:val="26"/>
          <w:szCs w:val="26"/>
          <w:lang w:eastAsia="en-US"/>
        </w:rPr>
        <w:t>100</w:t>
      </w:r>
      <w:r w:rsidRPr="00A13AAD">
        <w:rPr>
          <w:rFonts w:eastAsiaTheme="minorHAnsi"/>
          <w:sz w:val="26"/>
          <w:szCs w:val="26"/>
          <w:lang w:eastAsia="en-US"/>
        </w:rPr>
        <w:t xml:space="preserve"> п</w:t>
      </w:r>
      <w:r>
        <w:rPr>
          <w:rFonts w:eastAsiaTheme="minorHAnsi"/>
          <w:sz w:val="26"/>
          <w:szCs w:val="26"/>
          <w:lang w:eastAsia="en-US"/>
        </w:rPr>
        <w:t>роцента</w:t>
      </w:r>
      <w:r w:rsidRPr="00A13AAD">
        <w:rPr>
          <w:rFonts w:eastAsiaTheme="minorHAnsi"/>
          <w:sz w:val="26"/>
          <w:szCs w:val="26"/>
          <w:lang w:eastAsia="en-US"/>
        </w:rPr>
        <w:t xml:space="preserve">. </w:t>
      </w:r>
      <w:r>
        <w:rPr>
          <w:sz w:val="26"/>
          <w:szCs w:val="26"/>
        </w:rPr>
        <w:t>Средства были направлены на библиотечное, библиографическое и информационное обслуживание пользователей библиотеки; формирование, учет, изучение, обеспечение физического сохранения и безопасности фондов библиотеки; библиографическую обработку документов и создание каталогов, а также на организацию и проведение мероприятий библиотекой;</w:t>
      </w:r>
    </w:p>
    <w:p w14:paraId="441F1633" w14:textId="77777777" w:rsidR="007B28E6" w:rsidRDefault="007B28E6" w:rsidP="007B28E6">
      <w:pPr>
        <w:ind w:firstLine="709"/>
        <w:jc w:val="both"/>
        <w:rPr>
          <w:sz w:val="26"/>
          <w:szCs w:val="26"/>
        </w:rPr>
      </w:pPr>
      <w:r>
        <w:rPr>
          <w:i/>
          <w:color w:val="0000FF"/>
          <w:sz w:val="26"/>
          <w:szCs w:val="26"/>
        </w:rPr>
        <w:t xml:space="preserve">комплектование библиотечных фондов </w:t>
      </w:r>
      <w:r>
        <w:rPr>
          <w:sz w:val="26"/>
          <w:szCs w:val="26"/>
        </w:rPr>
        <w:t xml:space="preserve">в сумме </w:t>
      </w:r>
      <w:r>
        <w:rPr>
          <w:b/>
          <w:sz w:val="26"/>
          <w:szCs w:val="26"/>
        </w:rPr>
        <w:t>3 500,0</w:t>
      </w:r>
      <w:r>
        <w:rPr>
          <w:sz w:val="26"/>
          <w:szCs w:val="26"/>
        </w:rPr>
        <w:t xml:space="preserve"> тыс. рублей. Исполнение составило </w:t>
      </w:r>
      <w:r w:rsidRPr="00C07C9F">
        <w:rPr>
          <w:b/>
          <w:sz w:val="26"/>
          <w:szCs w:val="26"/>
        </w:rPr>
        <w:t>100,0</w:t>
      </w:r>
      <w:r>
        <w:rPr>
          <w:sz w:val="26"/>
          <w:szCs w:val="26"/>
        </w:rPr>
        <w:t xml:space="preserve"> процентов. </w:t>
      </w:r>
      <w:r w:rsidRPr="00A13AAD">
        <w:rPr>
          <w:rFonts w:eastAsiaTheme="minorHAnsi"/>
          <w:sz w:val="26"/>
          <w:szCs w:val="26"/>
          <w:lang w:eastAsia="en-US"/>
        </w:rPr>
        <w:t xml:space="preserve">В рамках данного мероприятия были предусмотрены средства в виде субсидии </w:t>
      </w:r>
      <w:r w:rsidRPr="00D85F6B">
        <w:rPr>
          <w:rFonts w:eastAsiaTheme="minorHAnsi"/>
          <w:sz w:val="26"/>
          <w:szCs w:val="26"/>
          <w:lang w:eastAsia="en-US"/>
        </w:rPr>
        <w:t xml:space="preserve">МБУ </w:t>
      </w:r>
      <w:r>
        <w:rPr>
          <w:rFonts w:eastAsiaTheme="minorHAnsi"/>
          <w:sz w:val="26"/>
          <w:szCs w:val="26"/>
          <w:lang w:eastAsia="en-US"/>
        </w:rPr>
        <w:t>«</w:t>
      </w:r>
      <w:r w:rsidRPr="00D85F6B">
        <w:rPr>
          <w:rFonts w:eastAsiaTheme="minorHAnsi"/>
          <w:sz w:val="26"/>
          <w:szCs w:val="26"/>
          <w:lang w:eastAsia="en-US"/>
        </w:rPr>
        <w:t>Централизованная библиотечная система</w:t>
      </w:r>
      <w:r>
        <w:rPr>
          <w:rFonts w:eastAsiaTheme="minorHAnsi"/>
          <w:sz w:val="26"/>
          <w:szCs w:val="26"/>
          <w:lang w:eastAsia="en-US"/>
        </w:rPr>
        <w:t xml:space="preserve">» </w:t>
      </w:r>
      <w:r w:rsidRPr="00A13AAD">
        <w:rPr>
          <w:rFonts w:eastAsiaTheme="minorHAnsi"/>
          <w:sz w:val="26"/>
          <w:szCs w:val="26"/>
          <w:lang w:eastAsia="en-US"/>
        </w:rPr>
        <w:t xml:space="preserve">на финансовое обеспечение муниципального задания на оказание муниципальных услуг (выполнение работ) в размере </w:t>
      </w:r>
      <w:r>
        <w:rPr>
          <w:rFonts w:eastAsiaTheme="minorHAnsi"/>
          <w:sz w:val="26"/>
          <w:szCs w:val="26"/>
          <w:lang w:eastAsia="en-US"/>
        </w:rPr>
        <w:t>3 490,0 </w:t>
      </w:r>
      <w:r w:rsidRPr="00A13AAD">
        <w:rPr>
          <w:rFonts w:eastAsiaTheme="minorHAnsi"/>
          <w:sz w:val="26"/>
          <w:szCs w:val="26"/>
          <w:lang w:eastAsia="en-US"/>
        </w:rPr>
        <w:t>тыс.</w:t>
      </w:r>
      <w:r>
        <w:rPr>
          <w:rFonts w:eastAsiaTheme="minorHAnsi"/>
          <w:sz w:val="26"/>
          <w:szCs w:val="26"/>
          <w:lang w:eastAsia="en-US"/>
        </w:rPr>
        <w:t> </w:t>
      </w:r>
      <w:r w:rsidRPr="00A13AAD">
        <w:rPr>
          <w:rFonts w:eastAsiaTheme="minorHAnsi"/>
          <w:sz w:val="26"/>
          <w:szCs w:val="26"/>
          <w:lang w:eastAsia="en-US"/>
        </w:rPr>
        <w:t>рублей. Исполнение составило</w:t>
      </w:r>
      <w:r w:rsidRPr="006C1CA7">
        <w:t xml:space="preserve"> </w:t>
      </w:r>
      <w:r>
        <w:rPr>
          <w:rFonts w:eastAsiaTheme="minorHAnsi"/>
          <w:sz w:val="26"/>
          <w:szCs w:val="26"/>
          <w:lang w:eastAsia="en-US"/>
        </w:rPr>
        <w:t>100</w:t>
      </w:r>
      <w:r w:rsidRPr="00A13AAD">
        <w:rPr>
          <w:rFonts w:eastAsiaTheme="minorHAnsi"/>
          <w:sz w:val="26"/>
          <w:szCs w:val="26"/>
          <w:lang w:eastAsia="en-US"/>
        </w:rPr>
        <w:t xml:space="preserve"> процента.</w:t>
      </w:r>
      <w:r>
        <w:rPr>
          <w:rFonts w:eastAsiaTheme="minorHAnsi"/>
          <w:sz w:val="26"/>
          <w:szCs w:val="26"/>
          <w:lang w:eastAsia="en-US"/>
        </w:rPr>
        <w:t xml:space="preserve"> </w:t>
      </w:r>
      <w:r w:rsidRPr="00A13AAD">
        <w:rPr>
          <w:rFonts w:eastAsiaTheme="minorHAnsi"/>
          <w:sz w:val="26"/>
          <w:szCs w:val="26"/>
          <w:lang w:eastAsia="en-US"/>
        </w:rPr>
        <w:t xml:space="preserve">Также были предусмотрены субсидии на иные цели </w:t>
      </w:r>
      <w:r w:rsidRPr="00D85F6B">
        <w:rPr>
          <w:rFonts w:eastAsiaTheme="minorHAnsi"/>
          <w:sz w:val="26"/>
          <w:szCs w:val="26"/>
          <w:lang w:eastAsia="en-US"/>
        </w:rPr>
        <w:t xml:space="preserve">МБУ </w:t>
      </w:r>
      <w:r>
        <w:rPr>
          <w:rFonts w:eastAsiaTheme="minorHAnsi"/>
          <w:sz w:val="26"/>
          <w:szCs w:val="26"/>
          <w:lang w:eastAsia="en-US"/>
        </w:rPr>
        <w:t>«</w:t>
      </w:r>
      <w:r w:rsidRPr="00D85F6B">
        <w:rPr>
          <w:rFonts w:eastAsiaTheme="minorHAnsi"/>
          <w:sz w:val="26"/>
          <w:szCs w:val="26"/>
          <w:lang w:eastAsia="en-US"/>
        </w:rPr>
        <w:t>Централизованная библиотечная система</w:t>
      </w:r>
      <w:r>
        <w:rPr>
          <w:rFonts w:eastAsiaTheme="minorHAnsi"/>
          <w:sz w:val="26"/>
          <w:szCs w:val="26"/>
          <w:lang w:eastAsia="en-US"/>
        </w:rPr>
        <w:t xml:space="preserve">» </w:t>
      </w:r>
      <w:r w:rsidRPr="00A13AAD">
        <w:rPr>
          <w:rFonts w:eastAsiaTheme="minorHAnsi"/>
          <w:sz w:val="26"/>
          <w:szCs w:val="26"/>
          <w:lang w:eastAsia="en-US"/>
        </w:rPr>
        <w:t xml:space="preserve">в размере </w:t>
      </w:r>
      <w:r>
        <w:rPr>
          <w:rFonts w:eastAsiaTheme="minorHAnsi"/>
          <w:sz w:val="26"/>
          <w:szCs w:val="26"/>
          <w:lang w:eastAsia="en-US"/>
        </w:rPr>
        <w:t>10,0</w:t>
      </w:r>
      <w:r w:rsidRPr="00A13AAD">
        <w:rPr>
          <w:rFonts w:eastAsiaTheme="minorHAnsi"/>
          <w:sz w:val="26"/>
          <w:szCs w:val="26"/>
          <w:lang w:eastAsia="en-US"/>
        </w:rPr>
        <w:t xml:space="preserve"> тыс. рублей, исполнение </w:t>
      </w:r>
      <w:r>
        <w:rPr>
          <w:rFonts w:eastAsiaTheme="minorHAnsi"/>
          <w:sz w:val="26"/>
          <w:szCs w:val="26"/>
          <w:lang w:eastAsia="en-US"/>
        </w:rPr>
        <w:t>100</w:t>
      </w:r>
      <w:r w:rsidRPr="00A13AAD">
        <w:rPr>
          <w:rFonts w:eastAsiaTheme="minorHAnsi"/>
          <w:sz w:val="26"/>
          <w:szCs w:val="26"/>
          <w:lang w:eastAsia="en-US"/>
        </w:rPr>
        <w:t xml:space="preserve"> п</w:t>
      </w:r>
      <w:r>
        <w:rPr>
          <w:rFonts w:eastAsiaTheme="minorHAnsi"/>
          <w:sz w:val="26"/>
          <w:szCs w:val="26"/>
          <w:lang w:eastAsia="en-US"/>
        </w:rPr>
        <w:t>роцента</w:t>
      </w:r>
      <w:r w:rsidRPr="00A13AAD">
        <w:rPr>
          <w:rFonts w:eastAsiaTheme="minorHAnsi"/>
          <w:sz w:val="26"/>
          <w:szCs w:val="26"/>
          <w:lang w:eastAsia="en-US"/>
        </w:rPr>
        <w:t xml:space="preserve">. </w:t>
      </w:r>
      <w:r>
        <w:rPr>
          <w:sz w:val="26"/>
          <w:szCs w:val="26"/>
        </w:rPr>
        <w:t>Средства были направлены на комплектование и обеспечение сохранности библиотечного фонда;</w:t>
      </w:r>
    </w:p>
    <w:p w14:paraId="77A3868E" w14:textId="77777777" w:rsidR="007B28E6" w:rsidRDefault="007B28E6" w:rsidP="007B28E6">
      <w:pPr>
        <w:ind w:firstLine="708"/>
        <w:jc w:val="both"/>
        <w:rPr>
          <w:sz w:val="26"/>
          <w:szCs w:val="26"/>
        </w:rPr>
      </w:pPr>
      <w:r>
        <w:rPr>
          <w:i/>
          <w:color w:val="0000FF"/>
          <w:sz w:val="26"/>
          <w:szCs w:val="26"/>
        </w:rPr>
        <w:t xml:space="preserve">организация школы компьютерной грамотности </w:t>
      </w:r>
      <w:r>
        <w:rPr>
          <w:sz w:val="26"/>
          <w:szCs w:val="26"/>
        </w:rPr>
        <w:t xml:space="preserve">в сумме </w:t>
      </w:r>
      <w:r>
        <w:rPr>
          <w:b/>
          <w:sz w:val="26"/>
          <w:szCs w:val="26"/>
        </w:rPr>
        <w:t>740,6</w:t>
      </w:r>
      <w:r>
        <w:rPr>
          <w:sz w:val="26"/>
          <w:szCs w:val="26"/>
        </w:rPr>
        <w:t xml:space="preserve"> тыс. рублей. Исполнение составило </w:t>
      </w:r>
      <w:r>
        <w:rPr>
          <w:b/>
          <w:sz w:val="26"/>
          <w:szCs w:val="26"/>
        </w:rPr>
        <w:t>733,2</w:t>
      </w:r>
      <w:r>
        <w:rPr>
          <w:sz w:val="26"/>
          <w:szCs w:val="26"/>
        </w:rPr>
        <w:t xml:space="preserve"> тыс. рублей или </w:t>
      </w:r>
      <w:r w:rsidRPr="00C07C9F">
        <w:rPr>
          <w:b/>
          <w:sz w:val="26"/>
          <w:szCs w:val="26"/>
        </w:rPr>
        <w:t>99,0</w:t>
      </w:r>
      <w:r>
        <w:rPr>
          <w:sz w:val="26"/>
          <w:szCs w:val="26"/>
        </w:rPr>
        <w:t xml:space="preserve"> процента. В рамках данного мероприятия были предусмотрены средства на иные цели </w:t>
      </w:r>
      <w:r w:rsidRPr="00054CB6">
        <w:rPr>
          <w:sz w:val="26"/>
          <w:szCs w:val="26"/>
        </w:rPr>
        <w:t xml:space="preserve">МБУ </w:t>
      </w:r>
      <w:r>
        <w:rPr>
          <w:sz w:val="26"/>
          <w:szCs w:val="26"/>
        </w:rPr>
        <w:t>«</w:t>
      </w:r>
      <w:r w:rsidRPr="00054CB6">
        <w:rPr>
          <w:sz w:val="26"/>
          <w:szCs w:val="26"/>
        </w:rPr>
        <w:t>Централизованная библиотечная система</w:t>
      </w:r>
      <w:r>
        <w:rPr>
          <w:sz w:val="26"/>
          <w:szCs w:val="26"/>
        </w:rPr>
        <w:t>», средства направлены на обучение инвалидов и неработающих пенсионеров пожилого возраста в «Школе компьютерной грамотности», по адаптированной для людей старшего поколения, не имеющих опыта работы с персональным компьютером, программе компьютерных курсов;</w:t>
      </w:r>
    </w:p>
    <w:p w14:paraId="576DE23B" w14:textId="77777777" w:rsidR="007B28E6" w:rsidRDefault="007B28E6" w:rsidP="007B28E6">
      <w:pPr>
        <w:ind w:firstLine="708"/>
        <w:jc w:val="both"/>
        <w:rPr>
          <w:sz w:val="26"/>
          <w:szCs w:val="26"/>
        </w:rPr>
      </w:pPr>
      <w:r>
        <w:rPr>
          <w:i/>
          <w:color w:val="0000FF"/>
          <w:sz w:val="26"/>
          <w:szCs w:val="26"/>
        </w:rPr>
        <w:t xml:space="preserve">развитие музейного дела </w:t>
      </w:r>
      <w:r>
        <w:rPr>
          <w:sz w:val="26"/>
          <w:szCs w:val="26"/>
        </w:rPr>
        <w:t xml:space="preserve">в сумме </w:t>
      </w:r>
      <w:r>
        <w:rPr>
          <w:b/>
          <w:sz w:val="26"/>
          <w:szCs w:val="26"/>
        </w:rPr>
        <w:t>122 731,6</w:t>
      </w:r>
      <w:r>
        <w:rPr>
          <w:sz w:val="26"/>
          <w:szCs w:val="26"/>
        </w:rPr>
        <w:t xml:space="preserve"> тыс. рублей. Исполнение составило </w:t>
      </w:r>
      <w:r w:rsidRPr="00494C3F">
        <w:rPr>
          <w:b/>
          <w:bCs/>
          <w:sz w:val="26"/>
          <w:szCs w:val="26"/>
        </w:rPr>
        <w:t>120 713,4</w:t>
      </w:r>
      <w:r>
        <w:rPr>
          <w:sz w:val="26"/>
          <w:szCs w:val="26"/>
        </w:rPr>
        <w:t xml:space="preserve"> тыс. рублей или </w:t>
      </w:r>
      <w:r w:rsidRPr="00C07C9F">
        <w:rPr>
          <w:b/>
          <w:sz w:val="26"/>
          <w:szCs w:val="26"/>
        </w:rPr>
        <w:t>98,4</w:t>
      </w:r>
      <w:r>
        <w:rPr>
          <w:sz w:val="26"/>
          <w:szCs w:val="26"/>
        </w:rPr>
        <w:t xml:space="preserve"> процентов.</w:t>
      </w:r>
      <w:r w:rsidRPr="00054CB6">
        <w:rPr>
          <w:rFonts w:eastAsiaTheme="minorHAnsi"/>
          <w:sz w:val="26"/>
          <w:szCs w:val="26"/>
          <w:lang w:eastAsia="en-US"/>
        </w:rPr>
        <w:t xml:space="preserve"> </w:t>
      </w:r>
      <w:r w:rsidRPr="00A13AAD">
        <w:rPr>
          <w:rFonts w:eastAsiaTheme="minorHAnsi"/>
          <w:sz w:val="26"/>
          <w:szCs w:val="26"/>
          <w:lang w:eastAsia="en-US"/>
        </w:rPr>
        <w:t xml:space="preserve">В рамках данного мероприятия были предусмотрены средства в виде субсидии </w:t>
      </w:r>
      <w:r w:rsidRPr="00054CB6">
        <w:rPr>
          <w:rFonts w:eastAsiaTheme="minorHAnsi"/>
          <w:sz w:val="26"/>
          <w:szCs w:val="26"/>
          <w:lang w:eastAsia="en-US"/>
        </w:rPr>
        <w:t xml:space="preserve">МБУ </w:t>
      </w:r>
      <w:r>
        <w:rPr>
          <w:rFonts w:eastAsiaTheme="minorHAnsi"/>
          <w:sz w:val="26"/>
          <w:szCs w:val="26"/>
          <w:lang w:eastAsia="en-US"/>
        </w:rPr>
        <w:t>«</w:t>
      </w:r>
      <w:r w:rsidRPr="00054CB6">
        <w:rPr>
          <w:rFonts w:eastAsiaTheme="minorHAnsi"/>
          <w:sz w:val="26"/>
          <w:szCs w:val="26"/>
          <w:lang w:eastAsia="en-US"/>
        </w:rPr>
        <w:t xml:space="preserve">МВК </w:t>
      </w:r>
      <w:r>
        <w:rPr>
          <w:rFonts w:eastAsiaTheme="minorHAnsi"/>
          <w:sz w:val="26"/>
          <w:szCs w:val="26"/>
          <w:lang w:eastAsia="en-US"/>
        </w:rPr>
        <w:t>«</w:t>
      </w:r>
      <w:r w:rsidRPr="00054CB6">
        <w:rPr>
          <w:rFonts w:eastAsiaTheme="minorHAnsi"/>
          <w:sz w:val="26"/>
          <w:szCs w:val="26"/>
          <w:lang w:eastAsia="en-US"/>
        </w:rPr>
        <w:t>Музей Норильска</w:t>
      </w:r>
      <w:r>
        <w:rPr>
          <w:rFonts w:eastAsiaTheme="minorHAnsi"/>
          <w:sz w:val="26"/>
          <w:szCs w:val="26"/>
          <w:lang w:eastAsia="en-US"/>
        </w:rPr>
        <w:t xml:space="preserve">» </w:t>
      </w:r>
      <w:r w:rsidRPr="00A13AAD">
        <w:rPr>
          <w:rFonts w:eastAsiaTheme="minorHAnsi"/>
          <w:sz w:val="26"/>
          <w:szCs w:val="26"/>
          <w:lang w:eastAsia="en-US"/>
        </w:rPr>
        <w:t xml:space="preserve">на финансовое обеспечение муниципального задания на оказание муниципальных услуг (выполнение работ) в размере </w:t>
      </w:r>
      <w:r>
        <w:rPr>
          <w:rFonts w:eastAsiaTheme="minorHAnsi"/>
          <w:sz w:val="26"/>
          <w:szCs w:val="26"/>
          <w:lang w:eastAsia="en-US"/>
        </w:rPr>
        <w:t xml:space="preserve">117 915,4 </w:t>
      </w:r>
      <w:r w:rsidRPr="00A13AAD">
        <w:rPr>
          <w:rFonts w:eastAsiaTheme="minorHAnsi"/>
          <w:sz w:val="26"/>
          <w:szCs w:val="26"/>
          <w:lang w:eastAsia="en-US"/>
        </w:rPr>
        <w:t>тыс. рублей. Исполнение составило</w:t>
      </w:r>
      <w:r w:rsidRPr="006C1CA7">
        <w:t xml:space="preserve"> </w:t>
      </w:r>
      <w:r>
        <w:rPr>
          <w:rFonts w:eastAsiaTheme="minorHAnsi"/>
          <w:sz w:val="26"/>
          <w:szCs w:val="26"/>
          <w:lang w:eastAsia="en-US"/>
        </w:rPr>
        <w:t>115 897,2 или</w:t>
      </w:r>
      <w:r w:rsidRPr="00A13AAD">
        <w:rPr>
          <w:rFonts w:eastAsiaTheme="minorHAnsi"/>
          <w:sz w:val="26"/>
          <w:szCs w:val="26"/>
          <w:lang w:eastAsia="en-US"/>
        </w:rPr>
        <w:t xml:space="preserve"> </w:t>
      </w:r>
      <w:r>
        <w:rPr>
          <w:rFonts w:eastAsiaTheme="minorHAnsi"/>
          <w:sz w:val="26"/>
          <w:szCs w:val="26"/>
          <w:lang w:eastAsia="en-US"/>
        </w:rPr>
        <w:t>98,3</w:t>
      </w:r>
      <w:r w:rsidRPr="00A13AAD">
        <w:rPr>
          <w:rFonts w:eastAsiaTheme="minorHAnsi"/>
          <w:sz w:val="26"/>
          <w:szCs w:val="26"/>
          <w:lang w:eastAsia="en-US"/>
        </w:rPr>
        <w:t xml:space="preserve"> процента.</w:t>
      </w:r>
      <w:r>
        <w:rPr>
          <w:rFonts w:eastAsiaTheme="minorHAnsi"/>
          <w:sz w:val="26"/>
          <w:szCs w:val="26"/>
          <w:lang w:eastAsia="en-US"/>
        </w:rPr>
        <w:t xml:space="preserve"> </w:t>
      </w:r>
      <w:r w:rsidRPr="00A13AAD">
        <w:rPr>
          <w:rFonts w:eastAsiaTheme="minorHAnsi"/>
          <w:sz w:val="26"/>
          <w:szCs w:val="26"/>
          <w:lang w:eastAsia="en-US"/>
        </w:rPr>
        <w:t xml:space="preserve">Также были предусмотрены субсидии на иные цели </w:t>
      </w:r>
      <w:r w:rsidRPr="00054CB6">
        <w:rPr>
          <w:rFonts w:eastAsiaTheme="minorHAnsi"/>
          <w:sz w:val="26"/>
          <w:szCs w:val="26"/>
          <w:lang w:eastAsia="en-US"/>
        </w:rPr>
        <w:t xml:space="preserve">МБУ </w:t>
      </w:r>
      <w:r>
        <w:rPr>
          <w:rFonts w:eastAsiaTheme="minorHAnsi"/>
          <w:sz w:val="26"/>
          <w:szCs w:val="26"/>
          <w:lang w:eastAsia="en-US"/>
        </w:rPr>
        <w:t>«</w:t>
      </w:r>
      <w:r w:rsidRPr="00054CB6">
        <w:rPr>
          <w:rFonts w:eastAsiaTheme="minorHAnsi"/>
          <w:sz w:val="26"/>
          <w:szCs w:val="26"/>
          <w:lang w:eastAsia="en-US"/>
        </w:rPr>
        <w:t xml:space="preserve">МВК </w:t>
      </w:r>
      <w:r>
        <w:rPr>
          <w:rFonts w:eastAsiaTheme="minorHAnsi"/>
          <w:sz w:val="26"/>
          <w:szCs w:val="26"/>
          <w:lang w:eastAsia="en-US"/>
        </w:rPr>
        <w:t>«</w:t>
      </w:r>
      <w:r w:rsidRPr="00054CB6">
        <w:rPr>
          <w:rFonts w:eastAsiaTheme="minorHAnsi"/>
          <w:sz w:val="26"/>
          <w:szCs w:val="26"/>
          <w:lang w:eastAsia="en-US"/>
        </w:rPr>
        <w:t>Музей Норильска</w:t>
      </w:r>
      <w:r>
        <w:rPr>
          <w:rFonts w:eastAsiaTheme="minorHAnsi"/>
          <w:sz w:val="26"/>
          <w:szCs w:val="26"/>
          <w:lang w:eastAsia="en-US"/>
        </w:rPr>
        <w:t xml:space="preserve">» </w:t>
      </w:r>
      <w:r w:rsidRPr="00A13AAD">
        <w:rPr>
          <w:rFonts w:eastAsiaTheme="minorHAnsi"/>
          <w:sz w:val="26"/>
          <w:szCs w:val="26"/>
          <w:lang w:eastAsia="en-US"/>
        </w:rPr>
        <w:t xml:space="preserve">в размере </w:t>
      </w:r>
      <w:r>
        <w:rPr>
          <w:rFonts w:eastAsiaTheme="minorHAnsi"/>
          <w:sz w:val="26"/>
          <w:szCs w:val="26"/>
          <w:lang w:eastAsia="en-US"/>
        </w:rPr>
        <w:t>4 816,2</w:t>
      </w:r>
      <w:r w:rsidRPr="00A13AAD">
        <w:rPr>
          <w:rFonts w:eastAsiaTheme="minorHAnsi"/>
          <w:sz w:val="26"/>
          <w:szCs w:val="26"/>
          <w:lang w:eastAsia="en-US"/>
        </w:rPr>
        <w:t xml:space="preserve"> тыс. рублей, исполнение </w:t>
      </w:r>
      <w:r>
        <w:rPr>
          <w:rFonts w:eastAsiaTheme="minorHAnsi"/>
          <w:sz w:val="26"/>
          <w:szCs w:val="26"/>
          <w:lang w:eastAsia="en-US"/>
        </w:rPr>
        <w:t>составило 100,0</w:t>
      </w:r>
      <w:r w:rsidRPr="00A13AAD">
        <w:rPr>
          <w:rFonts w:eastAsiaTheme="minorHAnsi"/>
          <w:sz w:val="26"/>
          <w:szCs w:val="26"/>
          <w:lang w:eastAsia="en-US"/>
        </w:rPr>
        <w:t xml:space="preserve"> п</w:t>
      </w:r>
      <w:r>
        <w:rPr>
          <w:rFonts w:eastAsiaTheme="minorHAnsi"/>
          <w:sz w:val="26"/>
          <w:szCs w:val="26"/>
          <w:lang w:eastAsia="en-US"/>
        </w:rPr>
        <w:t>роцентов</w:t>
      </w:r>
      <w:r w:rsidRPr="00A13AAD">
        <w:rPr>
          <w:rFonts w:eastAsiaTheme="minorHAnsi"/>
          <w:sz w:val="26"/>
          <w:szCs w:val="26"/>
          <w:lang w:eastAsia="en-US"/>
        </w:rPr>
        <w:t xml:space="preserve">. </w:t>
      </w:r>
      <w:r>
        <w:rPr>
          <w:sz w:val="26"/>
          <w:szCs w:val="26"/>
        </w:rPr>
        <w:t xml:space="preserve"> Средства были направлены на публичный показ музейных предметов, музейных коллекций; создание экспозиций (выставок) музеев, организацию выездных выставок; формирование, учет, изучение, обеспечение физического сохранения и безопасности музейных предметов, музейных коллекций; осуществление реставрации и консервации музейных предметов, музейных коллекций, а также на организацию и проведение мероприятий музеем.</w:t>
      </w:r>
    </w:p>
    <w:p w14:paraId="2D8CD9F6" w14:textId="77777777" w:rsidR="007B28E6" w:rsidRDefault="007B28E6" w:rsidP="007B28E6">
      <w:pPr>
        <w:ind w:firstLine="708"/>
        <w:jc w:val="both"/>
        <w:rPr>
          <w:sz w:val="26"/>
          <w:szCs w:val="26"/>
        </w:rPr>
      </w:pPr>
      <w:r>
        <w:rPr>
          <w:sz w:val="26"/>
          <w:szCs w:val="26"/>
        </w:rPr>
        <w:t>Также в рамках заключенных соглашений реализованы следующие субсидии:</w:t>
      </w:r>
    </w:p>
    <w:p w14:paraId="0F9274C2" w14:textId="77777777" w:rsidR="007B28E6" w:rsidRDefault="007B28E6" w:rsidP="007B28E6">
      <w:pPr>
        <w:ind w:firstLine="709"/>
        <w:jc w:val="both"/>
        <w:rPr>
          <w:sz w:val="26"/>
          <w:szCs w:val="26"/>
        </w:rPr>
      </w:pPr>
      <w:r>
        <w:rPr>
          <w:i/>
          <w:color w:val="0000FF"/>
          <w:sz w:val="26"/>
          <w:szCs w:val="26"/>
        </w:rPr>
        <w:t xml:space="preserve">субсидия на комплектование книжных фондов библиотек муниципальных образований Красноярского края 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 </w:t>
      </w:r>
      <w:r>
        <w:rPr>
          <w:sz w:val="26"/>
          <w:szCs w:val="26"/>
        </w:rPr>
        <w:t xml:space="preserve">за счет средств </w:t>
      </w:r>
      <w:r>
        <w:rPr>
          <w:b/>
          <w:sz w:val="26"/>
          <w:szCs w:val="26"/>
        </w:rPr>
        <w:t xml:space="preserve">краевого бюджета </w:t>
      </w:r>
      <w:r>
        <w:rPr>
          <w:sz w:val="26"/>
          <w:szCs w:val="26"/>
        </w:rPr>
        <w:t xml:space="preserve">в сумме </w:t>
      </w:r>
      <w:r>
        <w:rPr>
          <w:b/>
          <w:sz w:val="26"/>
          <w:szCs w:val="26"/>
        </w:rPr>
        <w:t>154,5</w:t>
      </w:r>
      <w:r>
        <w:rPr>
          <w:sz w:val="26"/>
          <w:szCs w:val="26"/>
        </w:rPr>
        <w:t xml:space="preserve"> тыс. рублей. Исполнение составило </w:t>
      </w:r>
      <w:r w:rsidRPr="00C07C9F">
        <w:rPr>
          <w:b/>
          <w:sz w:val="26"/>
          <w:szCs w:val="26"/>
        </w:rPr>
        <w:t>100,0</w:t>
      </w:r>
      <w:r>
        <w:rPr>
          <w:sz w:val="26"/>
          <w:szCs w:val="26"/>
        </w:rPr>
        <w:t xml:space="preserve"> процентов. </w:t>
      </w:r>
      <w:r>
        <w:rPr>
          <w:rFonts w:eastAsiaTheme="minorHAnsi"/>
          <w:sz w:val="26"/>
          <w:szCs w:val="26"/>
          <w:lang w:eastAsia="en-US"/>
        </w:rPr>
        <w:t>В рамках данной субсидии б</w:t>
      </w:r>
      <w:r w:rsidRPr="00A13AAD">
        <w:rPr>
          <w:rFonts w:eastAsiaTheme="minorHAnsi"/>
          <w:sz w:val="26"/>
          <w:szCs w:val="26"/>
          <w:lang w:eastAsia="en-US"/>
        </w:rPr>
        <w:t xml:space="preserve">ыли предусмотрены субсидии на </w:t>
      </w:r>
      <w:r>
        <w:rPr>
          <w:rFonts w:eastAsiaTheme="minorHAnsi"/>
          <w:sz w:val="26"/>
          <w:szCs w:val="26"/>
          <w:lang w:eastAsia="en-US"/>
        </w:rPr>
        <w:t>выполнение муниципального задания</w:t>
      </w:r>
      <w:r w:rsidRPr="00A13AAD">
        <w:rPr>
          <w:rFonts w:eastAsiaTheme="minorHAnsi"/>
          <w:sz w:val="26"/>
          <w:szCs w:val="26"/>
          <w:lang w:eastAsia="en-US"/>
        </w:rPr>
        <w:t xml:space="preserve"> </w:t>
      </w:r>
      <w:r w:rsidRPr="00054CB6">
        <w:rPr>
          <w:rFonts w:eastAsiaTheme="minorHAnsi"/>
          <w:sz w:val="26"/>
          <w:szCs w:val="26"/>
          <w:lang w:eastAsia="en-US"/>
        </w:rPr>
        <w:t xml:space="preserve">МБУ </w:t>
      </w:r>
      <w:r>
        <w:rPr>
          <w:rFonts w:eastAsiaTheme="minorHAnsi"/>
          <w:sz w:val="26"/>
          <w:szCs w:val="26"/>
          <w:lang w:eastAsia="en-US"/>
        </w:rPr>
        <w:t>«Централизованная библиотечная система»</w:t>
      </w:r>
      <w:r>
        <w:rPr>
          <w:sz w:val="26"/>
          <w:szCs w:val="26"/>
        </w:rPr>
        <w:t xml:space="preserve">; </w:t>
      </w:r>
    </w:p>
    <w:p w14:paraId="0095E769" w14:textId="77777777" w:rsidR="007B28E6" w:rsidRDefault="007B28E6" w:rsidP="007B28E6">
      <w:pPr>
        <w:ind w:firstLine="709"/>
        <w:jc w:val="both"/>
        <w:rPr>
          <w:sz w:val="26"/>
          <w:szCs w:val="26"/>
        </w:rPr>
      </w:pPr>
      <w:r>
        <w:rPr>
          <w:i/>
          <w:color w:val="0000FF"/>
          <w:sz w:val="26"/>
          <w:szCs w:val="26"/>
        </w:rPr>
        <w:t>субсидия на государственную поддержку отрасли культуры (модернизация библиотек в части комплектования книжных фондов) 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w:t>
      </w:r>
      <w:r>
        <w:rPr>
          <w:sz w:val="26"/>
          <w:szCs w:val="26"/>
        </w:rPr>
        <w:t xml:space="preserve">  в сумме </w:t>
      </w:r>
      <w:r w:rsidRPr="00C07C9F">
        <w:rPr>
          <w:b/>
          <w:sz w:val="26"/>
          <w:szCs w:val="26"/>
        </w:rPr>
        <w:t>149,2</w:t>
      </w:r>
      <w:r>
        <w:rPr>
          <w:sz w:val="26"/>
          <w:szCs w:val="26"/>
        </w:rPr>
        <w:t xml:space="preserve"> тыс. рублей, их них: за счет средств </w:t>
      </w:r>
      <w:r>
        <w:rPr>
          <w:b/>
          <w:sz w:val="26"/>
          <w:szCs w:val="26"/>
        </w:rPr>
        <w:t>краевого бюджета</w:t>
      </w:r>
      <w:r>
        <w:rPr>
          <w:i/>
          <w:color w:val="3333FF"/>
          <w:sz w:val="26"/>
          <w:szCs w:val="26"/>
        </w:rPr>
        <w:t xml:space="preserve"> </w:t>
      </w:r>
      <w:r>
        <w:rPr>
          <w:sz w:val="26"/>
          <w:szCs w:val="26"/>
        </w:rPr>
        <w:t xml:space="preserve">в сумме </w:t>
      </w:r>
      <w:r>
        <w:rPr>
          <w:b/>
          <w:sz w:val="26"/>
          <w:szCs w:val="26"/>
        </w:rPr>
        <w:t>43,3</w:t>
      </w:r>
      <w:r>
        <w:rPr>
          <w:sz w:val="26"/>
          <w:szCs w:val="26"/>
        </w:rPr>
        <w:t xml:space="preserve"> тыс. рублей., за счет средств </w:t>
      </w:r>
      <w:r>
        <w:rPr>
          <w:b/>
          <w:sz w:val="26"/>
          <w:szCs w:val="26"/>
        </w:rPr>
        <w:t xml:space="preserve">федерального бюджета </w:t>
      </w:r>
      <w:r>
        <w:rPr>
          <w:sz w:val="26"/>
          <w:szCs w:val="26"/>
        </w:rPr>
        <w:t xml:space="preserve">в сумме </w:t>
      </w:r>
      <w:r>
        <w:rPr>
          <w:b/>
          <w:sz w:val="26"/>
          <w:szCs w:val="26"/>
        </w:rPr>
        <w:t>105,9</w:t>
      </w:r>
      <w:r>
        <w:rPr>
          <w:sz w:val="26"/>
          <w:szCs w:val="26"/>
        </w:rPr>
        <w:t xml:space="preserve"> тыс. рублей.  Исполнение составило </w:t>
      </w:r>
      <w:r w:rsidRPr="00C07C9F">
        <w:rPr>
          <w:b/>
          <w:sz w:val="26"/>
          <w:szCs w:val="26"/>
        </w:rPr>
        <w:t>100,0</w:t>
      </w:r>
      <w:r>
        <w:rPr>
          <w:sz w:val="26"/>
          <w:szCs w:val="26"/>
        </w:rPr>
        <w:t xml:space="preserve"> процентов. </w:t>
      </w:r>
      <w:r>
        <w:rPr>
          <w:rFonts w:eastAsiaTheme="minorHAnsi"/>
          <w:sz w:val="26"/>
          <w:szCs w:val="26"/>
          <w:lang w:eastAsia="en-US"/>
        </w:rPr>
        <w:t>В рамках данной субсидии б</w:t>
      </w:r>
      <w:r w:rsidRPr="00A13AAD">
        <w:rPr>
          <w:rFonts w:eastAsiaTheme="minorHAnsi"/>
          <w:sz w:val="26"/>
          <w:szCs w:val="26"/>
          <w:lang w:eastAsia="en-US"/>
        </w:rPr>
        <w:t xml:space="preserve">ыли предусмотрены субсидии на иные цели </w:t>
      </w:r>
      <w:r w:rsidRPr="00054CB6">
        <w:rPr>
          <w:rFonts w:eastAsiaTheme="minorHAnsi"/>
          <w:sz w:val="26"/>
          <w:szCs w:val="26"/>
          <w:lang w:eastAsia="en-US"/>
        </w:rPr>
        <w:t xml:space="preserve">МБУ </w:t>
      </w:r>
      <w:r>
        <w:rPr>
          <w:rFonts w:eastAsiaTheme="minorHAnsi"/>
          <w:sz w:val="26"/>
          <w:szCs w:val="26"/>
          <w:lang w:eastAsia="en-US"/>
        </w:rPr>
        <w:t>«Централизованная библиотечная система»</w:t>
      </w:r>
    </w:p>
    <w:p w14:paraId="11DB4BB6" w14:textId="77777777" w:rsidR="007B28E6" w:rsidRDefault="007B28E6" w:rsidP="007B28E6">
      <w:pPr>
        <w:ind w:firstLine="708"/>
        <w:jc w:val="both"/>
        <w:rPr>
          <w:sz w:val="26"/>
          <w:szCs w:val="26"/>
        </w:rPr>
      </w:pPr>
      <w:r>
        <w:rPr>
          <w:sz w:val="26"/>
          <w:szCs w:val="26"/>
        </w:rPr>
        <w:t>В рамках субсидий производились расходы на комплектование книжных фондов муниципальных общедоступных библиотек.</w:t>
      </w:r>
    </w:p>
    <w:p w14:paraId="24F4512C" w14:textId="77777777" w:rsidR="007B28E6" w:rsidRDefault="007B28E6" w:rsidP="007B28E6">
      <w:pPr>
        <w:ind w:firstLine="708"/>
        <w:jc w:val="both"/>
        <w:rPr>
          <w:b/>
          <w:sz w:val="26"/>
          <w:szCs w:val="26"/>
        </w:rPr>
      </w:pPr>
    </w:p>
    <w:p w14:paraId="4BDAD1F9" w14:textId="77777777" w:rsidR="007B28E6" w:rsidRDefault="007B28E6" w:rsidP="007B28E6">
      <w:pPr>
        <w:ind w:firstLine="708"/>
        <w:jc w:val="both"/>
        <w:rPr>
          <w:sz w:val="26"/>
          <w:szCs w:val="26"/>
        </w:rPr>
      </w:pPr>
      <w:r>
        <w:rPr>
          <w:b/>
          <w:sz w:val="26"/>
          <w:szCs w:val="26"/>
        </w:rPr>
        <w:t>Подпрограмма 2.</w:t>
      </w:r>
      <w:r>
        <w:rPr>
          <w:sz w:val="26"/>
          <w:szCs w:val="26"/>
        </w:rPr>
        <w:t xml:space="preserve"> «Искусство и народное творчество»</w:t>
      </w:r>
    </w:p>
    <w:p w14:paraId="24B61C81" w14:textId="71D028A9" w:rsidR="007B28E6" w:rsidRDefault="007B28E6" w:rsidP="007B28E6">
      <w:pPr>
        <w:ind w:firstLine="708"/>
        <w:jc w:val="right"/>
        <w:rPr>
          <w:bCs/>
          <w:sz w:val="26"/>
          <w:szCs w:val="26"/>
        </w:rPr>
      </w:pPr>
      <w:r>
        <w:rPr>
          <w:bCs/>
          <w:sz w:val="26"/>
          <w:szCs w:val="26"/>
        </w:rPr>
        <w:t>Таблица 5</w:t>
      </w:r>
      <w:r w:rsidR="00E812AC">
        <w:rPr>
          <w:bCs/>
          <w:sz w:val="26"/>
          <w:szCs w:val="26"/>
        </w:rPr>
        <w:t>5</w:t>
      </w:r>
    </w:p>
    <w:p w14:paraId="79705754" w14:textId="77777777" w:rsidR="007B28E6" w:rsidRDefault="007B28E6" w:rsidP="007B28E6">
      <w:pPr>
        <w:ind w:firstLine="708"/>
        <w:jc w:val="right"/>
        <w:rPr>
          <w:bCs/>
          <w:sz w:val="26"/>
          <w:szCs w:val="26"/>
        </w:rPr>
      </w:pPr>
      <w:r>
        <w:rPr>
          <w:bCs/>
          <w:sz w:val="26"/>
          <w:szCs w:val="26"/>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7"/>
        <w:gridCol w:w="3584"/>
        <w:gridCol w:w="931"/>
        <w:gridCol w:w="1729"/>
        <w:gridCol w:w="1536"/>
        <w:gridCol w:w="937"/>
      </w:tblGrid>
      <w:tr w:rsidR="007B28E6" w14:paraId="44FD343E" w14:textId="77777777" w:rsidTr="007B28E6">
        <w:trPr>
          <w:tblHeader/>
          <w:jc w:val="center"/>
        </w:trPr>
        <w:tc>
          <w:tcPr>
            <w:tcW w:w="336" w:type="pct"/>
            <w:vMerge w:val="restart"/>
            <w:tcBorders>
              <w:top w:val="single" w:sz="4" w:space="0" w:color="auto"/>
              <w:left w:val="single" w:sz="4" w:space="0" w:color="auto"/>
              <w:bottom w:val="single" w:sz="4" w:space="0" w:color="auto"/>
              <w:right w:val="single" w:sz="4" w:space="0" w:color="auto"/>
            </w:tcBorders>
            <w:vAlign w:val="center"/>
            <w:hideMark/>
          </w:tcPr>
          <w:p w14:paraId="65D322E1" w14:textId="77777777" w:rsidR="007B28E6" w:rsidRDefault="007B28E6" w:rsidP="007B28E6">
            <w:pPr>
              <w:spacing w:line="256" w:lineRule="auto"/>
              <w:jc w:val="center"/>
              <w:rPr>
                <w:b/>
                <w:bCs/>
                <w:lang w:eastAsia="en-US"/>
              </w:rPr>
            </w:pPr>
            <w:r>
              <w:rPr>
                <w:b/>
                <w:bCs/>
                <w:lang w:eastAsia="en-US"/>
              </w:rPr>
              <w:t>№ п/п</w:t>
            </w:r>
          </w:p>
        </w:tc>
        <w:tc>
          <w:tcPr>
            <w:tcW w:w="1918" w:type="pct"/>
            <w:vMerge w:val="restart"/>
            <w:tcBorders>
              <w:top w:val="single" w:sz="4" w:space="0" w:color="auto"/>
              <w:left w:val="single" w:sz="4" w:space="0" w:color="auto"/>
              <w:bottom w:val="single" w:sz="4" w:space="0" w:color="auto"/>
              <w:right w:val="single" w:sz="4" w:space="0" w:color="auto"/>
            </w:tcBorders>
            <w:vAlign w:val="center"/>
            <w:hideMark/>
          </w:tcPr>
          <w:p w14:paraId="6FEE0B32" w14:textId="77777777" w:rsidR="007B28E6" w:rsidRDefault="007B28E6" w:rsidP="007B28E6">
            <w:pPr>
              <w:spacing w:before="60" w:after="60" w:line="256" w:lineRule="auto"/>
              <w:jc w:val="center"/>
              <w:rPr>
                <w:b/>
                <w:lang w:eastAsia="en-US"/>
              </w:rPr>
            </w:pPr>
            <w:r>
              <w:rPr>
                <w:b/>
                <w:lang w:eastAsia="en-US"/>
              </w:rPr>
              <w:t>Наименование ГРБС/участника</w:t>
            </w:r>
          </w:p>
        </w:tc>
        <w:tc>
          <w:tcPr>
            <w:tcW w:w="49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A3067DD" w14:textId="77777777" w:rsidR="007B28E6" w:rsidRDefault="007B28E6" w:rsidP="007B28E6">
            <w:pPr>
              <w:spacing w:before="60" w:after="60" w:line="256" w:lineRule="auto"/>
              <w:ind w:left="283" w:right="113"/>
              <w:rPr>
                <w:b/>
                <w:lang w:eastAsia="en-US"/>
              </w:rPr>
            </w:pPr>
            <w:r>
              <w:rPr>
                <w:b/>
                <w:lang w:eastAsia="en-US"/>
              </w:rPr>
              <w:t>Раздел, подраздел</w:t>
            </w:r>
          </w:p>
        </w:tc>
        <w:tc>
          <w:tcPr>
            <w:tcW w:w="1746" w:type="pct"/>
            <w:gridSpan w:val="2"/>
            <w:tcBorders>
              <w:top w:val="single" w:sz="4" w:space="0" w:color="auto"/>
              <w:left w:val="single" w:sz="4" w:space="0" w:color="auto"/>
              <w:bottom w:val="single" w:sz="4" w:space="0" w:color="auto"/>
              <w:right w:val="single" w:sz="4" w:space="0" w:color="auto"/>
            </w:tcBorders>
            <w:vAlign w:val="center"/>
            <w:hideMark/>
          </w:tcPr>
          <w:p w14:paraId="4E0D55F0" w14:textId="77777777" w:rsidR="007B28E6" w:rsidRDefault="007B28E6" w:rsidP="007B28E6">
            <w:pPr>
              <w:spacing w:before="60" w:after="60" w:line="256" w:lineRule="auto"/>
              <w:jc w:val="center"/>
              <w:rPr>
                <w:b/>
                <w:lang w:eastAsia="en-US"/>
              </w:rPr>
            </w:pPr>
            <w:r>
              <w:rPr>
                <w:b/>
                <w:lang w:eastAsia="en-US"/>
              </w:rPr>
              <w:t xml:space="preserve">Объем бюджетных ассигнований </w:t>
            </w:r>
          </w:p>
        </w:tc>
        <w:tc>
          <w:tcPr>
            <w:tcW w:w="501" w:type="pct"/>
            <w:vMerge w:val="restart"/>
            <w:tcBorders>
              <w:top w:val="single" w:sz="4" w:space="0" w:color="auto"/>
              <w:left w:val="single" w:sz="4" w:space="0" w:color="auto"/>
              <w:bottom w:val="single" w:sz="4" w:space="0" w:color="auto"/>
              <w:right w:val="single" w:sz="4" w:space="0" w:color="auto"/>
            </w:tcBorders>
            <w:vAlign w:val="center"/>
            <w:hideMark/>
          </w:tcPr>
          <w:p w14:paraId="70A6AB0E" w14:textId="77777777" w:rsidR="007B28E6" w:rsidRDefault="007B28E6" w:rsidP="007B28E6">
            <w:pPr>
              <w:spacing w:before="60" w:after="60" w:line="256" w:lineRule="auto"/>
              <w:jc w:val="center"/>
              <w:rPr>
                <w:b/>
                <w:lang w:eastAsia="en-US"/>
              </w:rPr>
            </w:pPr>
            <w:r>
              <w:rPr>
                <w:b/>
                <w:lang w:eastAsia="en-US"/>
              </w:rPr>
              <w:t>%</w:t>
            </w:r>
          </w:p>
        </w:tc>
      </w:tr>
      <w:tr w:rsidR="007B28E6" w14:paraId="4BDAE7C8" w14:textId="77777777" w:rsidTr="007B28E6">
        <w:trPr>
          <w:trHeight w:val="9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A079D" w14:textId="77777777" w:rsidR="007B28E6" w:rsidRDefault="007B28E6" w:rsidP="007B28E6">
            <w:pPr>
              <w:spacing w:line="256" w:lineRule="auto"/>
              <w:rPr>
                <w:b/>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2EAC1" w14:textId="77777777" w:rsidR="007B28E6" w:rsidRDefault="007B28E6" w:rsidP="007B28E6">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4A3FD" w14:textId="77777777" w:rsidR="007B28E6" w:rsidRDefault="007B28E6" w:rsidP="007B28E6">
            <w:pPr>
              <w:spacing w:line="256" w:lineRule="auto"/>
              <w:rPr>
                <w:b/>
                <w:lang w:eastAsia="en-US"/>
              </w:rPr>
            </w:pPr>
          </w:p>
        </w:tc>
        <w:tc>
          <w:tcPr>
            <w:tcW w:w="9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53EB64" w14:textId="77777777" w:rsidR="007B28E6" w:rsidRDefault="007B28E6" w:rsidP="007B28E6">
            <w:pPr>
              <w:spacing w:before="60" w:after="60" w:line="256" w:lineRule="auto"/>
              <w:jc w:val="center"/>
              <w:rPr>
                <w:b/>
                <w:bCs/>
                <w:lang w:eastAsia="en-US"/>
              </w:rPr>
            </w:pPr>
            <w:r>
              <w:rPr>
                <w:b/>
                <w:bCs/>
                <w:lang w:eastAsia="en-US"/>
              </w:rPr>
              <w:t>Уточненный план</w:t>
            </w:r>
          </w:p>
        </w:tc>
        <w:tc>
          <w:tcPr>
            <w:tcW w:w="8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7A23EE" w14:textId="77777777" w:rsidR="007B28E6" w:rsidRDefault="007B28E6" w:rsidP="007B28E6">
            <w:pPr>
              <w:spacing w:before="60" w:after="60" w:line="256" w:lineRule="auto"/>
              <w:jc w:val="center"/>
              <w:rPr>
                <w:b/>
                <w:bCs/>
                <w:lang w:eastAsia="en-US"/>
              </w:rPr>
            </w:pPr>
            <w:r>
              <w:rPr>
                <w:b/>
                <w:bCs/>
                <w:lang w:eastAsia="en-US"/>
              </w:rPr>
              <w:t>Исполнение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1620A" w14:textId="77777777" w:rsidR="007B28E6" w:rsidRDefault="007B28E6" w:rsidP="007B28E6">
            <w:pPr>
              <w:spacing w:line="256" w:lineRule="auto"/>
              <w:rPr>
                <w:b/>
                <w:lang w:eastAsia="en-US"/>
              </w:rPr>
            </w:pPr>
          </w:p>
        </w:tc>
      </w:tr>
      <w:tr w:rsidR="007B28E6" w14:paraId="03FB1D68" w14:textId="77777777" w:rsidTr="007B28E6">
        <w:trPr>
          <w:jc w:val="center"/>
        </w:trPr>
        <w:tc>
          <w:tcPr>
            <w:tcW w:w="336" w:type="pct"/>
            <w:tcBorders>
              <w:top w:val="single" w:sz="4" w:space="0" w:color="auto"/>
              <w:left w:val="single" w:sz="4" w:space="0" w:color="auto"/>
              <w:bottom w:val="single" w:sz="4" w:space="0" w:color="auto"/>
              <w:right w:val="single" w:sz="4" w:space="0" w:color="auto"/>
            </w:tcBorders>
            <w:shd w:val="clear" w:color="auto" w:fill="BFBFBF"/>
          </w:tcPr>
          <w:p w14:paraId="27FACECE" w14:textId="77777777" w:rsidR="007B28E6" w:rsidRPr="00AC2B71" w:rsidRDefault="007B28E6" w:rsidP="007B28E6">
            <w:pPr>
              <w:spacing w:before="60" w:after="60" w:line="256" w:lineRule="auto"/>
              <w:ind w:left="283"/>
              <w:rPr>
                <w:b/>
                <w:lang w:eastAsia="en-US"/>
              </w:rPr>
            </w:pPr>
          </w:p>
        </w:tc>
        <w:tc>
          <w:tcPr>
            <w:tcW w:w="191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DC84EF" w14:textId="77777777" w:rsidR="007B28E6" w:rsidRDefault="007B28E6" w:rsidP="007B28E6">
            <w:pPr>
              <w:spacing w:before="60" w:after="60" w:line="256" w:lineRule="auto"/>
              <w:ind w:left="283"/>
              <w:rPr>
                <w:b/>
                <w:lang w:eastAsia="en-US"/>
              </w:rPr>
            </w:pPr>
            <w:r>
              <w:rPr>
                <w:b/>
                <w:lang w:eastAsia="en-US"/>
              </w:rPr>
              <w:t>ВСЕГО:</w:t>
            </w:r>
          </w:p>
        </w:tc>
        <w:tc>
          <w:tcPr>
            <w:tcW w:w="498" w:type="pct"/>
            <w:tcBorders>
              <w:top w:val="single" w:sz="4" w:space="0" w:color="auto"/>
              <w:left w:val="single" w:sz="4" w:space="0" w:color="auto"/>
              <w:bottom w:val="single" w:sz="4" w:space="0" w:color="auto"/>
              <w:right w:val="single" w:sz="4" w:space="0" w:color="auto"/>
            </w:tcBorders>
            <w:shd w:val="clear" w:color="auto" w:fill="BFBFBF"/>
            <w:vAlign w:val="center"/>
          </w:tcPr>
          <w:p w14:paraId="35E4A555" w14:textId="77777777" w:rsidR="007B28E6" w:rsidRDefault="007B28E6" w:rsidP="007B28E6">
            <w:pPr>
              <w:spacing w:before="60" w:after="60" w:line="256" w:lineRule="auto"/>
              <w:ind w:left="283"/>
              <w:jc w:val="center"/>
              <w:rPr>
                <w:b/>
                <w:bCs/>
                <w:lang w:eastAsia="en-US"/>
              </w:rPr>
            </w:pPr>
          </w:p>
        </w:tc>
        <w:tc>
          <w:tcPr>
            <w:tcW w:w="925" w:type="pct"/>
            <w:tcBorders>
              <w:top w:val="single" w:sz="4" w:space="0" w:color="auto"/>
              <w:left w:val="single" w:sz="4" w:space="0" w:color="auto"/>
              <w:bottom w:val="single" w:sz="4" w:space="0" w:color="auto"/>
              <w:right w:val="single" w:sz="4" w:space="0" w:color="auto"/>
            </w:tcBorders>
            <w:shd w:val="clear" w:color="auto" w:fill="BFBFBF"/>
            <w:hideMark/>
          </w:tcPr>
          <w:p w14:paraId="1FA785EC" w14:textId="77777777" w:rsidR="007B28E6" w:rsidRPr="00AC2B71" w:rsidRDefault="007B28E6" w:rsidP="007B28E6">
            <w:pPr>
              <w:spacing w:before="60" w:after="60" w:line="256" w:lineRule="auto"/>
              <w:ind w:left="283"/>
              <w:jc w:val="right"/>
              <w:rPr>
                <w:b/>
                <w:lang w:eastAsia="en-US"/>
              </w:rPr>
            </w:pPr>
            <w:r w:rsidRPr="00AC2B71">
              <w:rPr>
                <w:b/>
              </w:rPr>
              <w:t>275 735,3</w:t>
            </w:r>
          </w:p>
        </w:tc>
        <w:tc>
          <w:tcPr>
            <w:tcW w:w="822" w:type="pct"/>
            <w:tcBorders>
              <w:top w:val="single" w:sz="4" w:space="0" w:color="auto"/>
              <w:left w:val="single" w:sz="4" w:space="0" w:color="auto"/>
              <w:bottom w:val="single" w:sz="4" w:space="0" w:color="auto"/>
              <w:right w:val="single" w:sz="4" w:space="0" w:color="auto"/>
            </w:tcBorders>
            <w:shd w:val="clear" w:color="auto" w:fill="BFBFBF"/>
            <w:hideMark/>
          </w:tcPr>
          <w:p w14:paraId="78C9729E" w14:textId="77777777" w:rsidR="007B28E6" w:rsidRPr="00AC2B71" w:rsidRDefault="007B28E6" w:rsidP="007B28E6">
            <w:pPr>
              <w:spacing w:before="60" w:after="60" w:line="256" w:lineRule="auto"/>
              <w:ind w:left="283"/>
              <w:jc w:val="right"/>
              <w:rPr>
                <w:b/>
                <w:bCs/>
                <w:lang w:eastAsia="en-US"/>
              </w:rPr>
            </w:pPr>
            <w:r w:rsidRPr="00AC2B71">
              <w:rPr>
                <w:b/>
              </w:rPr>
              <w:t>271 867,5</w:t>
            </w:r>
          </w:p>
        </w:tc>
        <w:tc>
          <w:tcPr>
            <w:tcW w:w="50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33F06F7" w14:textId="77777777" w:rsidR="007B28E6" w:rsidRDefault="007B28E6" w:rsidP="007B28E6">
            <w:pPr>
              <w:spacing w:before="60" w:after="60" w:line="256" w:lineRule="auto"/>
              <w:ind w:left="283"/>
              <w:jc w:val="center"/>
              <w:rPr>
                <w:b/>
                <w:bCs/>
                <w:lang w:eastAsia="en-US"/>
              </w:rPr>
            </w:pPr>
            <w:r>
              <w:rPr>
                <w:b/>
                <w:bCs/>
                <w:lang w:eastAsia="en-US"/>
              </w:rPr>
              <w:t>98,6</w:t>
            </w:r>
          </w:p>
        </w:tc>
      </w:tr>
      <w:tr w:rsidR="007B28E6" w14:paraId="07F63BD9" w14:textId="77777777" w:rsidTr="007B28E6">
        <w:trPr>
          <w:trHeight w:val="271"/>
          <w:jc w:val="center"/>
        </w:trPr>
        <w:tc>
          <w:tcPr>
            <w:tcW w:w="336" w:type="pct"/>
            <w:tcBorders>
              <w:top w:val="single" w:sz="4" w:space="0" w:color="auto"/>
              <w:left w:val="single" w:sz="4" w:space="0" w:color="auto"/>
              <w:bottom w:val="single" w:sz="4" w:space="0" w:color="auto"/>
              <w:right w:val="single" w:sz="4" w:space="0" w:color="auto"/>
            </w:tcBorders>
          </w:tcPr>
          <w:p w14:paraId="53A3D2EE" w14:textId="77777777" w:rsidR="007B28E6" w:rsidRDefault="007B28E6" w:rsidP="007B28E6">
            <w:pPr>
              <w:spacing w:before="60" w:after="60" w:line="256" w:lineRule="auto"/>
              <w:ind w:left="283"/>
              <w:rPr>
                <w:i/>
                <w:lang w:eastAsia="en-US"/>
              </w:rPr>
            </w:pPr>
          </w:p>
        </w:tc>
        <w:tc>
          <w:tcPr>
            <w:tcW w:w="1918" w:type="pct"/>
            <w:tcBorders>
              <w:top w:val="single" w:sz="4" w:space="0" w:color="auto"/>
              <w:left w:val="single" w:sz="4" w:space="0" w:color="auto"/>
              <w:bottom w:val="single" w:sz="4" w:space="0" w:color="auto"/>
              <w:right w:val="single" w:sz="4" w:space="0" w:color="auto"/>
            </w:tcBorders>
            <w:hideMark/>
          </w:tcPr>
          <w:p w14:paraId="4EDFDE7C" w14:textId="77777777" w:rsidR="007B28E6" w:rsidRDefault="007B28E6" w:rsidP="007B28E6">
            <w:pPr>
              <w:spacing w:before="60" w:after="60" w:line="256" w:lineRule="auto"/>
              <w:ind w:left="283"/>
              <w:rPr>
                <w:i/>
                <w:lang w:eastAsia="en-US"/>
              </w:rPr>
            </w:pPr>
            <w:r>
              <w:rPr>
                <w:i/>
                <w:lang w:eastAsia="en-US"/>
              </w:rPr>
              <w:t>в том числе:</w:t>
            </w:r>
          </w:p>
        </w:tc>
        <w:tc>
          <w:tcPr>
            <w:tcW w:w="498" w:type="pct"/>
            <w:tcBorders>
              <w:top w:val="single" w:sz="4" w:space="0" w:color="auto"/>
              <w:left w:val="single" w:sz="4" w:space="0" w:color="auto"/>
              <w:bottom w:val="single" w:sz="4" w:space="0" w:color="auto"/>
              <w:right w:val="single" w:sz="4" w:space="0" w:color="auto"/>
            </w:tcBorders>
          </w:tcPr>
          <w:p w14:paraId="7D6715B5" w14:textId="77777777" w:rsidR="007B28E6" w:rsidRDefault="007B28E6" w:rsidP="007B28E6">
            <w:pPr>
              <w:spacing w:before="60" w:after="60" w:line="256" w:lineRule="auto"/>
              <w:ind w:left="283"/>
              <w:jc w:val="center"/>
              <w:rPr>
                <w:b/>
                <w:lang w:eastAsia="en-US"/>
              </w:rPr>
            </w:pPr>
          </w:p>
        </w:tc>
        <w:tc>
          <w:tcPr>
            <w:tcW w:w="925" w:type="pct"/>
            <w:tcBorders>
              <w:top w:val="single" w:sz="4" w:space="0" w:color="auto"/>
              <w:left w:val="single" w:sz="4" w:space="0" w:color="auto"/>
              <w:bottom w:val="single" w:sz="4" w:space="0" w:color="auto"/>
              <w:right w:val="single" w:sz="4" w:space="0" w:color="auto"/>
            </w:tcBorders>
            <w:vAlign w:val="center"/>
          </w:tcPr>
          <w:p w14:paraId="76B8B8B6" w14:textId="77777777" w:rsidR="007B28E6" w:rsidRDefault="007B28E6" w:rsidP="007B28E6">
            <w:pPr>
              <w:spacing w:before="60" w:after="60" w:line="256" w:lineRule="auto"/>
              <w:ind w:left="283"/>
              <w:jc w:val="right"/>
              <w:rPr>
                <w:b/>
                <w:lang w:eastAsia="en-US"/>
              </w:rPr>
            </w:pPr>
          </w:p>
        </w:tc>
        <w:tc>
          <w:tcPr>
            <w:tcW w:w="822" w:type="pct"/>
            <w:tcBorders>
              <w:top w:val="single" w:sz="4" w:space="0" w:color="auto"/>
              <w:left w:val="single" w:sz="4" w:space="0" w:color="auto"/>
              <w:bottom w:val="single" w:sz="4" w:space="0" w:color="auto"/>
              <w:right w:val="single" w:sz="4" w:space="0" w:color="auto"/>
            </w:tcBorders>
          </w:tcPr>
          <w:p w14:paraId="279316FA" w14:textId="77777777" w:rsidR="007B28E6" w:rsidRDefault="007B28E6" w:rsidP="007B28E6">
            <w:pPr>
              <w:spacing w:before="60" w:after="60" w:line="256" w:lineRule="auto"/>
              <w:ind w:left="283"/>
              <w:jc w:val="right"/>
              <w:rPr>
                <w:b/>
                <w:lang w:eastAsia="en-US"/>
              </w:rPr>
            </w:pPr>
          </w:p>
        </w:tc>
        <w:tc>
          <w:tcPr>
            <w:tcW w:w="501" w:type="pct"/>
            <w:tcBorders>
              <w:top w:val="single" w:sz="4" w:space="0" w:color="auto"/>
              <w:left w:val="single" w:sz="4" w:space="0" w:color="auto"/>
              <w:bottom w:val="single" w:sz="4" w:space="0" w:color="auto"/>
              <w:right w:val="single" w:sz="4" w:space="0" w:color="auto"/>
            </w:tcBorders>
          </w:tcPr>
          <w:p w14:paraId="50E54E36" w14:textId="77777777" w:rsidR="007B28E6" w:rsidRDefault="007B28E6" w:rsidP="007B28E6">
            <w:pPr>
              <w:spacing w:before="60" w:after="60" w:line="256" w:lineRule="auto"/>
              <w:ind w:left="283"/>
              <w:jc w:val="right"/>
              <w:rPr>
                <w:b/>
                <w:lang w:eastAsia="en-US"/>
              </w:rPr>
            </w:pPr>
          </w:p>
        </w:tc>
      </w:tr>
      <w:tr w:rsidR="007B28E6" w14:paraId="063371ED" w14:textId="77777777" w:rsidTr="007B28E6">
        <w:trPr>
          <w:trHeight w:val="663"/>
          <w:jc w:val="center"/>
        </w:trPr>
        <w:tc>
          <w:tcPr>
            <w:tcW w:w="336" w:type="pct"/>
            <w:vMerge w:val="restart"/>
            <w:tcBorders>
              <w:top w:val="single" w:sz="4" w:space="0" w:color="auto"/>
              <w:left w:val="single" w:sz="4" w:space="0" w:color="auto"/>
              <w:bottom w:val="single" w:sz="4" w:space="0" w:color="auto"/>
              <w:right w:val="single" w:sz="4" w:space="0" w:color="auto"/>
            </w:tcBorders>
            <w:hideMark/>
          </w:tcPr>
          <w:p w14:paraId="0C62993A" w14:textId="77777777" w:rsidR="007B28E6" w:rsidRDefault="007B28E6" w:rsidP="007B28E6">
            <w:pPr>
              <w:spacing w:before="60" w:after="60" w:line="256" w:lineRule="auto"/>
              <w:ind w:left="80"/>
              <w:jc w:val="center"/>
              <w:rPr>
                <w:i/>
                <w:color w:val="0000CC"/>
                <w:lang w:eastAsia="en-US"/>
              </w:rPr>
            </w:pPr>
            <w:r>
              <w:rPr>
                <w:i/>
                <w:color w:val="0000CC"/>
                <w:lang w:eastAsia="en-US"/>
              </w:rPr>
              <w:t>1.</w:t>
            </w:r>
          </w:p>
        </w:tc>
        <w:tc>
          <w:tcPr>
            <w:tcW w:w="1918" w:type="pct"/>
            <w:tcBorders>
              <w:top w:val="single" w:sz="4" w:space="0" w:color="auto"/>
              <w:left w:val="single" w:sz="4" w:space="0" w:color="auto"/>
              <w:bottom w:val="single" w:sz="4" w:space="0" w:color="auto"/>
              <w:right w:val="single" w:sz="4" w:space="0" w:color="auto"/>
            </w:tcBorders>
            <w:hideMark/>
          </w:tcPr>
          <w:p w14:paraId="3D9CEBAF" w14:textId="77777777" w:rsidR="007B28E6" w:rsidRDefault="007B28E6" w:rsidP="007B28E6">
            <w:pPr>
              <w:spacing w:before="60" w:after="60" w:line="256" w:lineRule="auto"/>
              <w:ind w:left="283"/>
              <w:rPr>
                <w:i/>
                <w:color w:val="0000CC"/>
                <w:lang w:eastAsia="en-US"/>
              </w:rPr>
            </w:pPr>
            <w:r>
              <w:rPr>
                <w:i/>
                <w:color w:val="0000CC"/>
                <w:lang w:eastAsia="en-US"/>
              </w:rPr>
              <w:t>Управление по делам культуры и искусства Администрации города Норильска</w:t>
            </w:r>
          </w:p>
        </w:tc>
        <w:tc>
          <w:tcPr>
            <w:tcW w:w="498" w:type="pct"/>
            <w:tcBorders>
              <w:top w:val="single" w:sz="4" w:space="0" w:color="auto"/>
              <w:left w:val="single" w:sz="4" w:space="0" w:color="auto"/>
              <w:bottom w:val="single" w:sz="4" w:space="0" w:color="auto"/>
              <w:right w:val="single" w:sz="4" w:space="0" w:color="auto"/>
            </w:tcBorders>
          </w:tcPr>
          <w:p w14:paraId="480A7975" w14:textId="77777777" w:rsidR="007B28E6" w:rsidRDefault="007B28E6" w:rsidP="007B28E6">
            <w:pPr>
              <w:spacing w:before="60" w:after="60" w:line="256" w:lineRule="auto"/>
              <w:ind w:left="283"/>
              <w:jc w:val="center"/>
              <w:rPr>
                <w:i/>
                <w:color w:val="0000CC"/>
                <w:lang w:eastAsia="en-US"/>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4E25206" w14:textId="77777777" w:rsidR="007B28E6" w:rsidRDefault="007B28E6" w:rsidP="007B28E6">
            <w:pPr>
              <w:spacing w:before="60" w:after="60" w:line="256" w:lineRule="auto"/>
              <w:ind w:left="283"/>
              <w:jc w:val="right"/>
              <w:rPr>
                <w:i/>
                <w:color w:val="0000CC"/>
                <w:lang w:eastAsia="en-US"/>
              </w:rPr>
            </w:pPr>
            <w:r>
              <w:rPr>
                <w:i/>
                <w:color w:val="0000CC"/>
                <w:lang w:eastAsia="en-US"/>
              </w:rPr>
              <w:t>275 735,3</w:t>
            </w:r>
          </w:p>
        </w:tc>
        <w:tc>
          <w:tcPr>
            <w:tcW w:w="822" w:type="pct"/>
            <w:tcBorders>
              <w:top w:val="single" w:sz="4" w:space="0" w:color="auto"/>
              <w:left w:val="single" w:sz="4" w:space="0" w:color="auto"/>
              <w:bottom w:val="single" w:sz="4" w:space="0" w:color="auto"/>
              <w:right w:val="single" w:sz="4" w:space="0" w:color="auto"/>
            </w:tcBorders>
            <w:vAlign w:val="center"/>
            <w:hideMark/>
          </w:tcPr>
          <w:p w14:paraId="097185D4" w14:textId="77777777" w:rsidR="007B28E6" w:rsidRDefault="007B28E6" w:rsidP="007B28E6">
            <w:pPr>
              <w:spacing w:before="60" w:after="60" w:line="256" w:lineRule="auto"/>
              <w:ind w:left="283"/>
              <w:jc w:val="right"/>
              <w:rPr>
                <w:i/>
                <w:color w:val="0000CC"/>
                <w:lang w:eastAsia="en-US"/>
              </w:rPr>
            </w:pPr>
            <w:r>
              <w:rPr>
                <w:i/>
                <w:color w:val="0000CC"/>
                <w:lang w:eastAsia="en-US"/>
              </w:rPr>
              <w:t>271 867,5</w:t>
            </w:r>
          </w:p>
        </w:tc>
        <w:tc>
          <w:tcPr>
            <w:tcW w:w="501" w:type="pct"/>
            <w:tcBorders>
              <w:top w:val="single" w:sz="4" w:space="0" w:color="auto"/>
              <w:left w:val="single" w:sz="4" w:space="0" w:color="auto"/>
              <w:bottom w:val="single" w:sz="4" w:space="0" w:color="auto"/>
              <w:right w:val="single" w:sz="4" w:space="0" w:color="auto"/>
            </w:tcBorders>
            <w:vAlign w:val="center"/>
            <w:hideMark/>
          </w:tcPr>
          <w:p w14:paraId="6327BABB" w14:textId="77777777" w:rsidR="007B28E6" w:rsidRDefault="007B28E6" w:rsidP="007B28E6">
            <w:pPr>
              <w:spacing w:before="60" w:after="60" w:line="256" w:lineRule="auto"/>
              <w:ind w:left="283"/>
              <w:rPr>
                <w:i/>
                <w:color w:val="0000CC"/>
                <w:lang w:eastAsia="en-US"/>
              </w:rPr>
            </w:pPr>
            <w:r>
              <w:rPr>
                <w:i/>
                <w:color w:val="0000CC"/>
                <w:lang w:eastAsia="en-US"/>
              </w:rPr>
              <w:t>98,6</w:t>
            </w:r>
          </w:p>
        </w:tc>
      </w:tr>
      <w:tr w:rsidR="007B28E6" w14:paraId="7204CDDC" w14:textId="77777777" w:rsidTr="007B28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64A57" w14:textId="77777777" w:rsidR="007B28E6" w:rsidRDefault="007B28E6" w:rsidP="007B28E6">
            <w:pPr>
              <w:spacing w:line="256" w:lineRule="auto"/>
              <w:rPr>
                <w:i/>
                <w:color w:val="0000CC"/>
                <w:lang w:eastAsia="en-US"/>
              </w:rPr>
            </w:pPr>
          </w:p>
        </w:tc>
        <w:tc>
          <w:tcPr>
            <w:tcW w:w="1918" w:type="pct"/>
            <w:tcBorders>
              <w:top w:val="single" w:sz="4" w:space="0" w:color="auto"/>
              <w:left w:val="single" w:sz="4" w:space="0" w:color="auto"/>
              <w:bottom w:val="single" w:sz="4" w:space="0" w:color="auto"/>
              <w:right w:val="single" w:sz="4" w:space="0" w:color="auto"/>
            </w:tcBorders>
            <w:hideMark/>
          </w:tcPr>
          <w:p w14:paraId="4C7EE31E" w14:textId="77777777" w:rsidR="007B28E6" w:rsidRDefault="007B28E6" w:rsidP="007B28E6">
            <w:pPr>
              <w:spacing w:before="60" w:after="60" w:line="256" w:lineRule="auto"/>
              <w:ind w:left="283"/>
              <w:rPr>
                <w:i/>
                <w:lang w:eastAsia="en-US"/>
              </w:rPr>
            </w:pPr>
            <w:r>
              <w:rPr>
                <w:i/>
                <w:lang w:eastAsia="en-US"/>
              </w:rPr>
              <w:t>- средства местного бюджета</w:t>
            </w:r>
          </w:p>
        </w:tc>
        <w:tc>
          <w:tcPr>
            <w:tcW w:w="498" w:type="pct"/>
            <w:tcBorders>
              <w:top w:val="single" w:sz="4" w:space="0" w:color="auto"/>
              <w:left w:val="single" w:sz="4" w:space="0" w:color="auto"/>
              <w:bottom w:val="single" w:sz="4" w:space="0" w:color="auto"/>
              <w:right w:val="single" w:sz="4" w:space="0" w:color="auto"/>
            </w:tcBorders>
            <w:vAlign w:val="center"/>
            <w:hideMark/>
          </w:tcPr>
          <w:p w14:paraId="3ADBC4F3" w14:textId="77777777" w:rsidR="007B28E6" w:rsidRDefault="007B28E6" w:rsidP="007B28E6">
            <w:pPr>
              <w:spacing w:before="60" w:after="60" w:line="256" w:lineRule="auto"/>
              <w:jc w:val="center"/>
              <w:rPr>
                <w:i/>
                <w:lang w:eastAsia="en-US"/>
              </w:rPr>
            </w:pPr>
            <w:r>
              <w:rPr>
                <w:i/>
                <w:lang w:eastAsia="en-US"/>
              </w:rPr>
              <w:t>0801</w:t>
            </w:r>
          </w:p>
        </w:tc>
        <w:tc>
          <w:tcPr>
            <w:tcW w:w="925" w:type="pct"/>
            <w:tcBorders>
              <w:top w:val="single" w:sz="4" w:space="0" w:color="auto"/>
              <w:left w:val="single" w:sz="4" w:space="0" w:color="auto"/>
              <w:bottom w:val="single" w:sz="4" w:space="0" w:color="auto"/>
              <w:right w:val="single" w:sz="4" w:space="0" w:color="auto"/>
            </w:tcBorders>
            <w:vAlign w:val="center"/>
            <w:hideMark/>
          </w:tcPr>
          <w:p w14:paraId="1C1F69F5" w14:textId="77777777" w:rsidR="007B28E6" w:rsidRDefault="007B28E6" w:rsidP="007B28E6">
            <w:pPr>
              <w:spacing w:before="60" w:after="60" w:line="256" w:lineRule="auto"/>
              <w:ind w:left="283"/>
              <w:jc w:val="right"/>
              <w:rPr>
                <w:i/>
                <w:lang w:eastAsia="en-US"/>
              </w:rPr>
            </w:pPr>
            <w:r>
              <w:rPr>
                <w:i/>
                <w:lang w:eastAsia="en-US"/>
              </w:rPr>
              <w:t>275 680,3</w:t>
            </w:r>
          </w:p>
        </w:tc>
        <w:tc>
          <w:tcPr>
            <w:tcW w:w="822" w:type="pct"/>
            <w:tcBorders>
              <w:top w:val="single" w:sz="4" w:space="0" w:color="auto"/>
              <w:left w:val="single" w:sz="4" w:space="0" w:color="auto"/>
              <w:bottom w:val="single" w:sz="4" w:space="0" w:color="auto"/>
              <w:right w:val="single" w:sz="4" w:space="0" w:color="auto"/>
            </w:tcBorders>
            <w:vAlign w:val="center"/>
            <w:hideMark/>
          </w:tcPr>
          <w:p w14:paraId="7C30A102" w14:textId="77777777" w:rsidR="007B28E6" w:rsidRDefault="007B28E6" w:rsidP="007B28E6">
            <w:pPr>
              <w:spacing w:before="60" w:after="60" w:line="256" w:lineRule="auto"/>
              <w:ind w:left="283"/>
              <w:jc w:val="right"/>
              <w:rPr>
                <w:i/>
                <w:lang w:eastAsia="en-US"/>
              </w:rPr>
            </w:pPr>
            <w:r>
              <w:rPr>
                <w:i/>
                <w:lang w:eastAsia="en-US"/>
              </w:rPr>
              <w:t>271 812,5</w:t>
            </w:r>
          </w:p>
        </w:tc>
        <w:tc>
          <w:tcPr>
            <w:tcW w:w="501" w:type="pct"/>
            <w:tcBorders>
              <w:top w:val="single" w:sz="4" w:space="0" w:color="auto"/>
              <w:left w:val="single" w:sz="4" w:space="0" w:color="auto"/>
              <w:bottom w:val="single" w:sz="4" w:space="0" w:color="auto"/>
              <w:right w:val="single" w:sz="4" w:space="0" w:color="auto"/>
            </w:tcBorders>
            <w:vAlign w:val="center"/>
            <w:hideMark/>
          </w:tcPr>
          <w:p w14:paraId="709DD517" w14:textId="77777777" w:rsidR="007B28E6" w:rsidRDefault="007B28E6" w:rsidP="007B28E6">
            <w:pPr>
              <w:spacing w:before="60" w:after="60" w:line="256" w:lineRule="auto"/>
              <w:ind w:left="283"/>
              <w:rPr>
                <w:i/>
                <w:lang w:eastAsia="en-US"/>
              </w:rPr>
            </w:pPr>
            <w:r>
              <w:rPr>
                <w:i/>
                <w:lang w:eastAsia="en-US"/>
              </w:rPr>
              <w:t>98,6</w:t>
            </w:r>
          </w:p>
        </w:tc>
      </w:tr>
      <w:tr w:rsidR="007B28E6" w14:paraId="5AF2560A" w14:textId="77777777" w:rsidTr="007B28E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D5A7086" w14:textId="77777777" w:rsidR="007B28E6" w:rsidRDefault="007B28E6" w:rsidP="007B28E6">
            <w:pPr>
              <w:spacing w:line="256" w:lineRule="auto"/>
              <w:rPr>
                <w:i/>
                <w:color w:val="0000CC"/>
                <w:lang w:eastAsia="en-US"/>
              </w:rPr>
            </w:pPr>
          </w:p>
        </w:tc>
        <w:tc>
          <w:tcPr>
            <w:tcW w:w="1918" w:type="pct"/>
            <w:tcBorders>
              <w:top w:val="single" w:sz="4" w:space="0" w:color="auto"/>
              <w:left w:val="single" w:sz="4" w:space="0" w:color="auto"/>
              <w:bottom w:val="single" w:sz="4" w:space="0" w:color="auto"/>
              <w:right w:val="single" w:sz="4" w:space="0" w:color="auto"/>
            </w:tcBorders>
          </w:tcPr>
          <w:p w14:paraId="519BAB68" w14:textId="77777777" w:rsidR="007B28E6" w:rsidRDefault="007B28E6" w:rsidP="007B28E6">
            <w:pPr>
              <w:spacing w:before="60" w:after="60" w:line="256" w:lineRule="auto"/>
              <w:ind w:left="283"/>
              <w:rPr>
                <w:i/>
                <w:lang w:eastAsia="en-US"/>
              </w:rPr>
            </w:pPr>
            <w:r>
              <w:rPr>
                <w:i/>
                <w:lang w:eastAsia="en-US"/>
              </w:rPr>
              <w:t xml:space="preserve"> - средства краевого бюджета</w:t>
            </w:r>
          </w:p>
        </w:tc>
        <w:tc>
          <w:tcPr>
            <w:tcW w:w="498" w:type="pct"/>
            <w:tcBorders>
              <w:top w:val="single" w:sz="4" w:space="0" w:color="auto"/>
              <w:left w:val="single" w:sz="4" w:space="0" w:color="auto"/>
              <w:bottom w:val="single" w:sz="4" w:space="0" w:color="auto"/>
              <w:right w:val="single" w:sz="4" w:space="0" w:color="auto"/>
            </w:tcBorders>
            <w:vAlign w:val="center"/>
          </w:tcPr>
          <w:p w14:paraId="5C0B8FBE" w14:textId="77777777" w:rsidR="007B28E6" w:rsidRDefault="007B28E6" w:rsidP="007B28E6">
            <w:pPr>
              <w:spacing w:before="60" w:after="60" w:line="256" w:lineRule="auto"/>
              <w:jc w:val="center"/>
              <w:rPr>
                <w:i/>
                <w:lang w:eastAsia="en-US"/>
              </w:rPr>
            </w:pPr>
            <w:r>
              <w:rPr>
                <w:i/>
                <w:lang w:eastAsia="en-US"/>
              </w:rPr>
              <w:t>0801</w:t>
            </w:r>
          </w:p>
        </w:tc>
        <w:tc>
          <w:tcPr>
            <w:tcW w:w="925" w:type="pct"/>
            <w:tcBorders>
              <w:top w:val="single" w:sz="4" w:space="0" w:color="auto"/>
              <w:left w:val="single" w:sz="4" w:space="0" w:color="auto"/>
              <w:bottom w:val="single" w:sz="4" w:space="0" w:color="auto"/>
              <w:right w:val="single" w:sz="4" w:space="0" w:color="auto"/>
            </w:tcBorders>
            <w:vAlign w:val="center"/>
          </w:tcPr>
          <w:p w14:paraId="4296597E" w14:textId="77777777" w:rsidR="007B28E6" w:rsidRDefault="007B28E6" w:rsidP="007B28E6">
            <w:pPr>
              <w:spacing w:before="60" w:after="60" w:line="256" w:lineRule="auto"/>
              <w:ind w:left="283"/>
              <w:jc w:val="right"/>
              <w:rPr>
                <w:i/>
                <w:lang w:eastAsia="en-US"/>
              </w:rPr>
            </w:pPr>
            <w:r>
              <w:rPr>
                <w:i/>
                <w:lang w:eastAsia="en-US"/>
              </w:rPr>
              <w:t>55,0</w:t>
            </w:r>
          </w:p>
        </w:tc>
        <w:tc>
          <w:tcPr>
            <w:tcW w:w="822" w:type="pct"/>
            <w:tcBorders>
              <w:top w:val="single" w:sz="4" w:space="0" w:color="auto"/>
              <w:left w:val="single" w:sz="4" w:space="0" w:color="auto"/>
              <w:bottom w:val="single" w:sz="4" w:space="0" w:color="auto"/>
              <w:right w:val="single" w:sz="4" w:space="0" w:color="auto"/>
            </w:tcBorders>
            <w:vAlign w:val="center"/>
          </w:tcPr>
          <w:p w14:paraId="1CF41F13" w14:textId="77777777" w:rsidR="007B28E6" w:rsidRDefault="007B28E6" w:rsidP="007B28E6">
            <w:pPr>
              <w:spacing w:before="60" w:after="60" w:line="256" w:lineRule="auto"/>
              <w:ind w:left="283"/>
              <w:jc w:val="right"/>
              <w:rPr>
                <w:i/>
                <w:lang w:eastAsia="en-US"/>
              </w:rPr>
            </w:pPr>
            <w:r>
              <w:rPr>
                <w:i/>
                <w:lang w:eastAsia="en-US"/>
              </w:rPr>
              <w:t>55,0</w:t>
            </w:r>
          </w:p>
        </w:tc>
        <w:tc>
          <w:tcPr>
            <w:tcW w:w="501" w:type="pct"/>
            <w:tcBorders>
              <w:top w:val="single" w:sz="4" w:space="0" w:color="auto"/>
              <w:left w:val="single" w:sz="4" w:space="0" w:color="auto"/>
              <w:bottom w:val="single" w:sz="4" w:space="0" w:color="auto"/>
              <w:right w:val="single" w:sz="4" w:space="0" w:color="auto"/>
            </w:tcBorders>
            <w:vAlign w:val="center"/>
          </w:tcPr>
          <w:p w14:paraId="5C58EFBF" w14:textId="77777777" w:rsidR="007B28E6" w:rsidRDefault="007B28E6" w:rsidP="007B28E6">
            <w:pPr>
              <w:spacing w:before="60" w:after="60" w:line="256" w:lineRule="auto"/>
              <w:ind w:left="283"/>
              <w:rPr>
                <w:i/>
                <w:lang w:eastAsia="en-US"/>
              </w:rPr>
            </w:pPr>
            <w:r>
              <w:rPr>
                <w:i/>
                <w:lang w:eastAsia="en-US"/>
              </w:rPr>
              <w:t>100,0</w:t>
            </w:r>
          </w:p>
        </w:tc>
      </w:tr>
    </w:tbl>
    <w:p w14:paraId="1DDBADCE" w14:textId="77777777" w:rsidR="007B28E6" w:rsidRDefault="007B28E6" w:rsidP="007B28E6">
      <w:pPr>
        <w:ind w:firstLine="709"/>
        <w:jc w:val="both"/>
        <w:rPr>
          <w:color w:val="000000" w:themeColor="text1"/>
          <w:sz w:val="26"/>
          <w:szCs w:val="26"/>
        </w:rPr>
      </w:pPr>
    </w:p>
    <w:p w14:paraId="0FA76818" w14:textId="77777777" w:rsidR="007B28E6" w:rsidRDefault="007B28E6" w:rsidP="007B28E6">
      <w:pPr>
        <w:ind w:firstLine="709"/>
        <w:jc w:val="both"/>
        <w:rPr>
          <w:sz w:val="26"/>
          <w:szCs w:val="26"/>
        </w:rPr>
      </w:pPr>
      <w:r>
        <w:rPr>
          <w:color w:val="000000" w:themeColor="text1"/>
          <w:sz w:val="26"/>
          <w:szCs w:val="26"/>
        </w:rPr>
        <w:t xml:space="preserve">Реализация подпрограммы осуществлялась </w:t>
      </w:r>
      <w:r>
        <w:rPr>
          <w:b/>
          <w:sz w:val="26"/>
          <w:szCs w:val="26"/>
        </w:rPr>
        <w:t xml:space="preserve">Управлением по делам культуры и искусства Администрации города Норильска </w:t>
      </w:r>
      <w:r>
        <w:rPr>
          <w:sz w:val="26"/>
          <w:szCs w:val="26"/>
        </w:rPr>
        <w:t xml:space="preserve">за счет средств </w:t>
      </w:r>
      <w:r>
        <w:rPr>
          <w:b/>
          <w:sz w:val="26"/>
          <w:szCs w:val="26"/>
        </w:rPr>
        <w:t>местного бюджета</w:t>
      </w:r>
      <w:r>
        <w:rPr>
          <w:sz w:val="26"/>
          <w:szCs w:val="26"/>
        </w:rPr>
        <w:t>:</w:t>
      </w:r>
    </w:p>
    <w:p w14:paraId="2451134C" w14:textId="77777777" w:rsidR="007B28E6" w:rsidRPr="005F30D0" w:rsidRDefault="007B28E6" w:rsidP="007B28E6">
      <w:pPr>
        <w:ind w:firstLine="708"/>
        <w:jc w:val="both"/>
        <w:rPr>
          <w:sz w:val="26"/>
          <w:szCs w:val="26"/>
        </w:rPr>
      </w:pPr>
      <w:r>
        <w:rPr>
          <w:i/>
          <w:color w:val="0000FF"/>
          <w:sz w:val="26"/>
          <w:szCs w:val="26"/>
        </w:rPr>
        <w:t>сохранение и развитие народных художественных промыслов и ремесел (декоративно - прикладное творчество)</w:t>
      </w:r>
      <w:r>
        <w:rPr>
          <w:sz w:val="26"/>
          <w:szCs w:val="26"/>
        </w:rPr>
        <w:t xml:space="preserve"> в сумме </w:t>
      </w:r>
      <w:r>
        <w:rPr>
          <w:b/>
          <w:sz w:val="26"/>
          <w:szCs w:val="26"/>
        </w:rPr>
        <w:t>656,1</w:t>
      </w:r>
      <w:r>
        <w:rPr>
          <w:sz w:val="26"/>
          <w:szCs w:val="26"/>
        </w:rPr>
        <w:t xml:space="preserve"> тыс. рублей. Исполнение составило </w:t>
      </w:r>
      <w:r w:rsidRPr="00562A54">
        <w:rPr>
          <w:b/>
          <w:bCs/>
          <w:sz w:val="26"/>
          <w:szCs w:val="26"/>
        </w:rPr>
        <w:t>630,7</w:t>
      </w:r>
      <w:r>
        <w:rPr>
          <w:sz w:val="26"/>
          <w:szCs w:val="26"/>
        </w:rPr>
        <w:t xml:space="preserve"> тыс. рублей или </w:t>
      </w:r>
      <w:r w:rsidRPr="00C07C9F">
        <w:rPr>
          <w:b/>
          <w:sz w:val="26"/>
          <w:szCs w:val="26"/>
        </w:rPr>
        <w:t>96,1</w:t>
      </w:r>
      <w:r>
        <w:rPr>
          <w:sz w:val="26"/>
          <w:szCs w:val="26"/>
        </w:rPr>
        <w:t xml:space="preserve"> процента. </w:t>
      </w:r>
      <w:r w:rsidRPr="00A13AAD">
        <w:rPr>
          <w:rFonts w:eastAsiaTheme="minorHAnsi"/>
          <w:sz w:val="26"/>
          <w:szCs w:val="26"/>
          <w:lang w:eastAsia="en-US"/>
        </w:rPr>
        <w:t xml:space="preserve">В рамках данного мероприятия были предусмотрены средства в виде субсидии </w:t>
      </w:r>
      <w:r w:rsidRPr="005F30D0">
        <w:rPr>
          <w:rFonts w:eastAsiaTheme="minorHAnsi"/>
          <w:sz w:val="26"/>
          <w:szCs w:val="26"/>
          <w:lang w:eastAsia="en-US"/>
        </w:rPr>
        <w:t xml:space="preserve">МБУК </w:t>
      </w:r>
      <w:r>
        <w:rPr>
          <w:rFonts w:eastAsiaTheme="minorHAnsi"/>
          <w:sz w:val="26"/>
          <w:szCs w:val="26"/>
          <w:lang w:eastAsia="en-US"/>
        </w:rPr>
        <w:t>«</w:t>
      </w:r>
      <w:r w:rsidRPr="005F30D0">
        <w:rPr>
          <w:rFonts w:eastAsiaTheme="minorHAnsi"/>
          <w:sz w:val="26"/>
          <w:szCs w:val="26"/>
          <w:lang w:eastAsia="en-US"/>
        </w:rPr>
        <w:t>Городской центр культуры</w:t>
      </w:r>
      <w:r>
        <w:rPr>
          <w:rFonts w:eastAsiaTheme="minorHAnsi"/>
          <w:sz w:val="26"/>
          <w:szCs w:val="26"/>
          <w:lang w:eastAsia="en-US"/>
        </w:rPr>
        <w:t xml:space="preserve">» </w:t>
      </w:r>
      <w:r w:rsidRPr="00A13AAD">
        <w:rPr>
          <w:rFonts w:eastAsiaTheme="minorHAnsi"/>
          <w:sz w:val="26"/>
          <w:szCs w:val="26"/>
          <w:lang w:eastAsia="en-US"/>
        </w:rPr>
        <w:t xml:space="preserve">на финансовое обеспечение муниципального задания на оказание муниципальных услуг (выполнение работ) в размере </w:t>
      </w:r>
      <w:r>
        <w:rPr>
          <w:rFonts w:eastAsiaTheme="minorHAnsi"/>
          <w:sz w:val="26"/>
          <w:szCs w:val="26"/>
          <w:lang w:eastAsia="en-US"/>
        </w:rPr>
        <w:t xml:space="preserve">499,0 </w:t>
      </w:r>
      <w:r w:rsidRPr="00A13AAD">
        <w:rPr>
          <w:rFonts w:eastAsiaTheme="minorHAnsi"/>
          <w:sz w:val="26"/>
          <w:szCs w:val="26"/>
          <w:lang w:eastAsia="en-US"/>
        </w:rPr>
        <w:t>тыс. рублей</w:t>
      </w:r>
      <w:r>
        <w:rPr>
          <w:rFonts w:eastAsiaTheme="minorHAnsi"/>
          <w:sz w:val="26"/>
          <w:szCs w:val="26"/>
          <w:lang w:eastAsia="en-US"/>
        </w:rPr>
        <w:t>, исполнение составило 474,2 тыс. рублей или 95,0 процентов</w:t>
      </w:r>
      <w:r w:rsidRPr="00A13AAD">
        <w:rPr>
          <w:rFonts w:eastAsiaTheme="minorHAnsi"/>
          <w:sz w:val="26"/>
          <w:szCs w:val="26"/>
          <w:lang w:eastAsia="en-US"/>
        </w:rPr>
        <w:t xml:space="preserve">. </w:t>
      </w:r>
      <w:r>
        <w:rPr>
          <w:rFonts w:eastAsiaTheme="minorHAnsi"/>
          <w:sz w:val="26"/>
          <w:szCs w:val="26"/>
          <w:lang w:eastAsia="en-US"/>
        </w:rPr>
        <w:t>С</w:t>
      </w:r>
      <w:r>
        <w:rPr>
          <w:sz w:val="26"/>
          <w:szCs w:val="26"/>
        </w:rPr>
        <w:t>редства направлены на организацию и проведение Фестиваля ручного труда и ремесел «Лавка новогодних чудес». Посетили фестиваль 1 600 человек.</w:t>
      </w:r>
      <w:r w:rsidRPr="005F30D0">
        <w:rPr>
          <w:rFonts w:eastAsiaTheme="minorHAnsi"/>
          <w:sz w:val="26"/>
          <w:szCs w:val="26"/>
          <w:lang w:eastAsia="en-US"/>
        </w:rPr>
        <w:t xml:space="preserve"> </w:t>
      </w:r>
      <w:r>
        <w:rPr>
          <w:rFonts w:eastAsiaTheme="minorHAnsi"/>
          <w:sz w:val="26"/>
          <w:szCs w:val="26"/>
          <w:lang w:eastAsia="en-US"/>
        </w:rPr>
        <w:t xml:space="preserve">Также средства были предусмотрены </w:t>
      </w:r>
      <w:r w:rsidRPr="00A13AAD">
        <w:rPr>
          <w:rFonts w:eastAsiaTheme="minorHAnsi"/>
          <w:sz w:val="26"/>
          <w:szCs w:val="26"/>
          <w:lang w:eastAsia="en-US"/>
        </w:rPr>
        <w:t>в виде</w:t>
      </w:r>
      <w:r>
        <w:rPr>
          <w:rFonts w:eastAsiaTheme="minorHAnsi"/>
          <w:sz w:val="26"/>
          <w:szCs w:val="26"/>
          <w:lang w:eastAsia="en-US"/>
        </w:rPr>
        <w:t xml:space="preserve"> субсидии</w:t>
      </w:r>
      <w:r w:rsidRPr="00A13AAD">
        <w:rPr>
          <w:rFonts w:eastAsiaTheme="minorHAnsi"/>
          <w:sz w:val="26"/>
          <w:szCs w:val="26"/>
          <w:lang w:eastAsia="en-US"/>
        </w:rPr>
        <w:t xml:space="preserve"> </w:t>
      </w:r>
      <w:r w:rsidRPr="005F30D0">
        <w:rPr>
          <w:rFonts w:eastAsiaTheme="minorHAnsi"/>
          <w:sz w:val="26"/>
          <w:szCs w:val="26"/>
          <w:lang w:eastAsia="en-US"/>
        </w:rPr>
        <w:t xml:space="preserve">МБУК </w:t>
      </w:r>
      <w:r>
        <w:rPr>
          <w:rFonts w:eastAsiaTheme="minorHAnsi"/>
          <w:sz w:val="26"/>
          <w:szCs w:val="26"/>
          <w:lang w:eastAsia="en-US"/>
        </w:rPr>
        <w:t>«</w:t>
      </w:r>
      <w:r w:rsidRPr="005F30D0">
        <w:rPr>
          <w:rFonts w:eastAsiaTheme="minorHAnsi"/>
          <w:sz w:val="26"/>
          <w:szCs w:val="26"/>
          <w:lang w:eastAsia="en-US"/>
        </w:rPr>
        <w:t xml:space="preserve">Культурно-досуговый центр </w:t>
      </w:r>
      <w:r>
        <w:rPr>
          <w:rFonts w:eastAsiaTheme="minorHAnsi"/>
          <w:sz w:val="26"/>
          <w:szCs w:val="26"/>
          <w:lang w:eastAsia="en-US"/>
        </w:rPr>
        <w:t>«</w:t>
      </w:r>
      <w:r w:rsidRPr="005F30D0">
        <w:rPr>
          <w:rFonts w:eastAsiaTheme="minorHAnsi"/>
          <w:sz w:val="26"/>
          <w:szCs w:val="26"/>
          <w:lang w:eastAsia="en-US"/>
        </w:rPr>
        <w:t>Юбилейный</w:t>
      </w:r>
      <w:r>
        <w:rPr>
          <w:rFonts w:eastAsiaTheme="minorHAnsi"/>
          <w:sz w:val="26"/>
          <w:szCs w:val="26"/>
          <w:lang w:eastAsia="en-US"/>
        </w:rPr>
        <w:t xml:space="preserve">» </w:t>
      </w:r>
      <w:r w:rsidRPr="00A13AAD">
        <w:rPr>
          <w:rFonts w:eastAsiaTheme="minorHAnsi"/>
          <w:sz w:val="26"/>
          <w:szCs w:val="26"/>
          <w:lang w:eastAsia="en-US"/>
        </w:rPr>
        <w:t xml:space="preserve">на финансовое обеспечение муниципального задания на оказание муниципальных услуг (выполнение работ) в размере </w:t>
      </w:r>
      <w:r>
        <w:rPr>
          <w:rFonts w:eastAsiaTheme="minorHAnsi"/>
          <w:sz w:val="26"/>
          <w:szCs w:val="26"/>
          <w:lang w:eastAsia="en-US"/>
        </w:rPr>
        <w:t xml:space="preserve">62,5 </w:t>
      </w:r>
      <w:r w:rsidRPr="00A13AAD">
        <w:rPr>
          <w:rFonts w:eastAsiaTheme="minorHAnsi"/>
          <w:sz w:val="26"/>
          <w:szCs w:val="26"/>
          <w:lang w:eastAsia="en-US"/>
        </w:rPr>
        <w:t>тыс. рублей</w:t>
      </w:r>
      <w:r>
        <w:rPr>
          <w:rFonts w:eastAsiaTheme="minorHAnsi"/>
          <w:sz w:val="26"/>
          <w:szCs w:val="26"/>
          <w:lang w:eastAsia="en-US"/>
        </w:rPr>
        <w:t>, исполнение составило 100,0 процентов</w:t>
      </w:r>
      <w:r w:rsidRPr="00A13AAD">
        <w:rPr>
          <w:rFonts w:eastAsiaTheme="minorHAnsi"/>
          <w:sz w:val="26"/>
          <w:szCs w:val="26"/>
          <w:lang w:eastAsia="en-US"/>
        </w:rPr>
        <w:t xml:space="preserve">. </w:t>
      </w:r>
      <w:r w:rsidRPr="00107443">
        <w:rPr>
          <w:rFonts w:eastAsiaTheme="minorHAnsi"/>
          <w:sz w:val="26"/>
          <w:szCs w:val="26"/>
          <w:lang w:eastAsia="en-US"/>
        </w:rPr>
        <w:t>С</w:t>
      </w:r>
      <w:r w:rsidRPr="00107443">
        <w:rPr>
          <w:sz w:val="26"/>
          <w:szCs w:val="26"/>
        </w:rPr>
        <w:t xml:space="preserve">редства направлены на организацию и проведение выставки декоративно-прикладного творчества </w:t>
      </w:r>
      <w:r>
        <w:rPr>
          <w:sz w:val="26"/>
          <w:szCs w:val="26"/>
        </w:rPr>
        <w:t>«</w:t>
      </w:r>
      <w:r w:rsidRPr="00107443">
        <w:rPr>
          <w:sz w:val="26"/>
          <w:szCs w:val="26"/>
        </w:rPr>
        <w:t>Северные мотивы</w:t>
      </w:r>
      <w:r>
        <w:rPr>
          <w:sz w:val="26"/>
          <w:szCs w:val="26"/>
        </w:rPr>
        <w:t>»</w:t>
      </w:r>
      <w:r w:rsidRPr="00107443">
        <w:rPr>
          <w:sz w:val="26"/>
          <w:szCs w:val="26"/>
        </w:rPr>
        <w:t>.</w:t>
      </w:r>
      <w:r w:rsidRPr="005F30D0">
        <w:rPr>
          <w:rFonts w:eastAsiaTheme="minorHAnsi"/>
          <w:sz w:val="26"/>
          <w:szCs w:val="26"/>
          <w:lang w:eastAsia="en-US"/>
        </w:rPr>
        <w:t xml:space="preserve"> </w:t>
      </w:r>
      <w:r>
        <w:rPr>
          <w:rFonts w:eastAsiaTheme="minorHAnsi"/>
          <w:sz w:val="26"/>
          <w:szCs w:val="26"/>
          <w:lang w:eastAsia="en-US"/>
        </w:rPr>
        <w:t xml:space="preserve">Также средства были предусмотрены </w:t>
      </w:r>
      <w:r w:rsidRPr="00A13AAD">
        <w:rPr>
          <w:rFonts w:eastAsiaTheme="minorHAnsi"/>
          <w:sz w:val="26"/>
          <w:szCs w:val="26"/>
          <w:lang w:eastAsia="en-US"/>
        </w:rPr>
        <w:t>в виде</w:t>
      </w:r>
      <w:r>
        <w:rPr>
          <w:rFonts w:eastAsiaTheme="minorHAnsi"/>
          <w:sz w:val="26"/>
          <w:szCs w:val="26"/>
          <w:lang w:eastAsia="en-US"/>
        </w:rPr>
        <w:t xml:space="preserve"> субсидии</w:t>
      </w:r>
      <w:r w:rsidRPr="00A13AAD">
        <w:rPr>
          <w:rFonts w:eastAsiaTheme="minorHAnsi"/>
          <w:sz w:val="26"/>
          <w:szCs w:val="26"/>
          <w:lang w:eastAsia="en-US"/>
        </w:rPr>
        <w:t xml:space="preserve"> </w:t>
      </w:r>
      <w:r w:rsidRPr="005F30D0">
        <w:rPr>
          <w:rFonts w:eastAsiaTheme="minorHAnsi"/>
          <w:sz w:val="26"/>
          <w:szCs w:val="26"/>
          <w:lang w:eastAsia="en-US"/>
        </w:rPr>
        <w:t xml:space="preserve">МБУК </w:t>
      </w:r>
      <w:r>
        <w:rPr>
          <w:rFonts w:eastAsiaTheme="minorHAnsi"/>
          <w:sz w:val="26"/>
          <w:szCs w:val="26"/>
          <w:lang w:eastAsia="en-US"/>
        </w:rPr>
        <w:t>«</w:t>
      </w:r>
      <w:r w:rsidRPr="005F30D0">
        <w:rPr>
          <w:rFonts w:eastAsiaTheme="minorHAnsi"/>
          <w:sz w:val="26"/>
          <w:szCs w:val="26"/>
          <w:lang w:eastAsia="en-US"/>
        </w:rPr>
        <w:t>К</w:t>
      </w:r>
      <w:r>
        <w:rPr>
          <w:rFonts w:eastAsiaTheme="minorHAnsi"/>
          <w:sz w:val="26"/>
          <w:szCs w:val="26"/>
          <w:lang w:eastAsia="en-US"/>
        </w:rPr>
        <w:t>ультурно-досуговый центр им. В. </w:t>
      </w:r>
      <w:r w:rsidRPr="005F30D0">
        <w:rPr>
          <w:rFonts w:eastAsiaTheme="minorHAnsi"/>
          <w:sz w:val="26"/>
          <w:szCs w:val="26"/>
          <w:lang w:eastAsia="en-US"/>
        </w:rPr>
        <w:t>Высоцкого</w:t>
      </w:r>
      <w:r>
        <w:rPr>
          <w:rFonts w:eastAsiaTheme="minorHAnsi"/>
          <w:sz w:val="26"/>
          <w:szCs w:val="26"/>
          <w:lang w:eastAsia="en-US"/>
        </w:rPr>
        <w:t xml:space="preserve">» </w:t>
      </w:r>
      <w:r w:rsidRPr="00A13AAD">
        <w:rPr>
          <w:rFonts w:eastAsiaTheme="minorHAnsi"/>
          <w:sz w:val="26"/>
          <w:szCs w:val="26"/>
          <w:lang w:eastAsia="en-US"/>
        </w:rPr>
        <w:t xml:space="preserve">на финансовое обеспечение муниципального задания на оказание муниципальных услуг (выполнение работ) </w:t>
      </w:r>
      <w:r w:rsidRPr="005F30D0">
        <w:rPr>
          <w:rFonts w:eastAsiaTheme="minorHAnsi"/>
          <w:sz w:val="26"/>
          <w:szCs w:val="26"/>
          <w:lang w:eastAsia="en-US"/>
        </w:rPr>
        <w:t>в размере 94,6 тыс. рублей, исполнение составило 94,0 тыс. рублей или 99,4 процент</w:t>
      </w:r>
      <w:r>
        <w:rPr>
          <w:rFonts w:eastAsiaTheme="minorHAnsi"/>
          <w:sz w:val="26"/>
          <w:szCs w:val="26"/>
          <w:lang w:eastAsia="en-US"/>
        </w:rPr>
        <w:t>а</w:t>
      </w:r>
      <w:r w:rsidRPr="005F30D0">
        <w:rPr>
          <w:rFonts w:eastAsiaTheme="minorHAnsi"/>
          <w:sz w:val="26"/>
          <w:szCs w:val="26"/>
          <w:lang w:eastAsia="en-US"/>
        </w:rPr>
        <w:t>. С</w:t>
      </w:r>
      <w:r w:rsidRPr="005F30D0">
        <w:rPr>
          <w:sz w:val="26"/>
          <w:szCs w:val="26"/>
        </w:rPr>
        <w:t>редства направлены на организацию и проведение выставки народного творчества.</w:t>
      </w:r>
    </w:p>
    <w:p w14:paraId="555E1563" w14:textId="77777777" w:rsidR="007B28E6" w:rsidRDefault="007B28E6" w:rsidP="007B28E6">
      <w:pPr>
        <w:ind w:firstLine="708"/>
        <w:jc w:val="both"/>
        <w:rPr>
          <w:sz w:val="26"/>
          <w:szCs w:val="26"/>
        </w:rPr>
      </w:pPr>
      <w:r>
        <w:rPr>
          <w:i/>
          <w:color w:val="0000FF"/>
          <w:sz w:val="26"/>
          <w:szCs w:val="26"/>
        </w:rPr>
        <w:t xml:space="preserve">организация деятельности культурно-досуговых учреждений и кинотеатра </w:t>
      </w:r>
      <w:r>
        <w:rPr>
          <w:sz w:val="26"/>
          <w:szCs w:val="26"/>
        </w:rPr>
        <w:t xml:space="preserve">в сумме </w:t>
      </w:r>
      <w:r>
        <w:rPr>
          <w:b/>
          <w:sz w:val="26"/>
          <w:szCs w:val="26"/>
        </w:rPr>
        <w:t>275 024,2</w:t>
      </w:r>
      <w:r>
        <w:rPr>
          <w:sz w:val="26"/>
          <w:szCs w:val="26"/>
        </w:rPr>
        <w:t xml:space="preserve"> тыс. рублей. Исполнение составило </w:t>
      </w:r>
      <w:r>
        <w:rPr>
          <w:b/>
          <w:sz w:val="26"/>
          <w:szCs w:val="26"/>
        </w:rPr>
        <w:t>271 181,8</w:t>
      </w:r>
      <w:r>
        <w:rPr>
          <w:sz w:val="26"/>
          <w:szCs w:val="26"/>
        </w:rPr>
        <w:t xml:space="preserve"> тыс. рублей или </w:t>
      </w:r>
      <w:r w:rsidRPr="00C07C9F">
        <w:rPr>
          <w:b/>
          <w:sz w:val="26"/>
          <w:szCs w:val="26"/>
        </w:rPr>
        <w:t>98,6</w:t>
      </w:r>
      <w:r>
        <w:rPr>
          <w:sz w:val="26"/>
          <w:szCs w:val="26"/>
        </w:rPr>
        <w:t xml:space="preserve"> процентов. </w:t>
      </w:r>
      <w:r w:rsidRPr="00A13AAD">
        <w:rPr>
          <w:rFonts w:eastAsiaTheme="minorHAnsi"/>
          <w:sz w:val="26"/>
          <w:szCs w:val="26"/>
          <w:lang w:eastAsia="en-US"/>
        </w:rPr>
        <w:t xml:space="preserve">В рамках данного мероприятия были предусмотрены средства в виде субсидии на финансовое обеспечение муниципального задания на оказание муниципальных услуг (выполнение работ) в размере </w:t>
      </w:r>
      <w:r>
        <w:rPr>
          <w:rFonts w:eastAsiaTheme="minorHAnsi"/>
          <w:sz w:val="26"/>
          <w:szCs w:val="26"/>
          <w:lang w:eastAsia="en-US"/>
        </w:rPr>
        <w:t xml:space="preserve">257 161,1 </w:t>
      </w:r>
      <w:r w:rsidRPr="00A13AAD">
        <w:rPr>
          <w:rFonts w:eastAsiaTheme="minorHAnsi"/>
          <w:sz w:val="26"/>
          <w:szCs w:val="26"/>
          <w:lang w:eastAsia="en-US"/>
        </w:rPr>
        <w:t>тыс. рублей. Исполнение составило</w:t>
      </w:r>
      <w:r w:rsidRPr="006C1CA7">
        <w:t xml:space="preserve"> </w:t>
      </w:r>
      <w:r>
        <w:rPr>
          <w:rFonts w:eastAsiaTheme="minorHAnsi"/>
          <w:sz w:val="26"/>
          <w:szCs w:val="26"/>
          <w:lang w:eastAsia="en-US"/>
        </w:rPr>
        <w:t>253 374,7 или</w:t>
      </w:r>
      <w:r w:rsidRPr="00A13AAD">
        <w:rPr>
          <w:rFonts w:eastAsiaTheme="minorHAnsi"/>
          <w:sz w:val="26"/>
          <w:szCs w:val="26"/>
          <w:lang w:eastAsia="en-US"/>
        </w:rPr>
        <w:t xml:space="preserve"> </w:t>
      </w:r>
      <w:r>
        <w:rPr>
          <w:rFonts w:eastAsiaTheme="minorHAnsi"/>
          <w:sz w:val="26"/>
          <w:szCs w:val="26"/>
          <w:lang w:eastAsia="en-US"/>
        </w:rPr>
        <w:t>98,5</w:t>
      </w:r>
      <w:r w:rsidRPr="00A13AAD">
        <w:rPr>
          <w:rFonts w:eastAsiaTheme="minorHAnsi"/>
          <w:sz w:val="26"/>
          <w:szCs w:val="26"/>
          <w:lang w:eastAsia="en-US"/>
        </w:rPr>
        <w:t xml:space="preserve"> процента.</w:t>
      </w:r>
      <w:r>
        <w:rPr>
          <w:rFonts w:eastAsiaTheme="minorHAnsi"/>
          <w:sz w:val="26"/>
          <w:szCs w:val="26"/>
          <w:lang w:eastAsia="en-US"/>
        </w:rPr>
        <w:t xml:space="preserve"> </w:t>
      </w:r>
      <w:r w:rsidRPr="00A13AAD">
        <w:rPr>
          <w:rFonts w:eastAsiaTheme="minorHAnsi"/>
          <w:sz w:val="26"/>
          <w:szCs w:val="26"/>
          <w:lang w:eastAsia="en-US"/>
        </w:rPr>
        <w:t xml:space="preserve">Также были предусмотрены субсидии на иные цели в размере </w:t>
      </w:r>
      <w:r>
        <w:rPr>
          <w:rFonts w:eastAsiaTheme="minorHAnsi"/>
          <w:sz w:val="26"/>
          <w:szCs w:val="26"/>
          <w:lang w:eastAsia="en-US"/>
        </w:rPr>
        <w:t>17 863,1</w:t>
      </w:r>
      <w:r w:rsidRPr="00A13AAD">
        <w:rPr>
          <w:rFonts w:eastAsiaTheme="minorHAnsi"/>
          <w:sz w:val="26"/>
          <w:szCs w:val="26"/>
          <w:lang w:eastAsia="en-US"/>
        </w:rPr>
        <w:t xml:space="preserve"> тыс. рублей, исполнение</w:t>
      </w:r>
      <w:r>
        <w:rPr>
          <w:rFonts w:eastAsiaTheme="minorHAnsi"/>
          <w:sz w:val="26"/>
          <w:szCs w:val="26"/>
          <w:lang w:eastAsia="en-US"/>
        </w:rPr>
        <w:t xml:space="preserve"> составило 17 807,1 тыс. рублей или</w:t>
      </w:r>
      <w:r w:rsidRPr="00A13AAD">
        <w:rPr>
          <w:rFonts w:eastAsiaTheme="minorHAnsi"/>
          <w:sz w:val="26"/>
          <w:szCs w:val="26"/>
          <w:lang w:eastAsia="en-US"/>
        </w:rPr>
        <w:t xml:space="preserve"> </w:t>
      </w:r>
      <w:r>
        <w:rPr>
          <w:rFonts w:eastAsiaTheme="minorHAnsi"/>
          <w:sz w:val="26"/>
          <w:szCs w:val="26"/>
          <w:lang w:eastAsia="en-US"/>
        </w:rPr>
        <w:t>99,7</w:t>
      </w:r>
      <w:r w:rsidRPr="00A13AAD">
        <w:rPr>
          <w:rFonts w:eastAsiaTheme="minorHAnsi"/>
          <w:sz w:val="26"/>
          <w:szCs w:val="26"/>
          <w:lang w:eastAsia="en-US"/>
        </w:rPr>
        <w:t xml:space="preserve"> п</w:t>
      </w:r>
      <w:r>
        <w:rPr>
          <w:rFonts w:eastAsiaTheme="minorHAnsi"/>
          <w:sz w:val="26"/>
          <w:szCs w:val="26"/>
          <w:lang w:eastAsia="en-US"/>
        </w:rPr>
        <w:t>роцента</w:t>
      </w:r>
      <w:r w:rsidRPr="00A13AAD">
        <w:rPr>
          <w:rFonts w:eastAsiaTheme="minorHAnsi"/>
          <w:sz w:val="26"/>
          <w:szCs w:val="26"/>
          <w:lang w:eastAsia="en-US"/>
        </w:rPr>
        <w:t>.</w:t>
      </w:r>
      <w:r>
        <w:rPr>
          <w:rFonts w:eastAsiaTheme="minorHAnsi"/>
          <w:sz w:val="26"/>
          <w:szCs w:val="26"/>
          <w:lang w:eastAsia="en-US"/>
        </w:rPr>
        <w:t xml:space="preserve"> Субсидии предоставлены четырем муниципальным учреждения отрасли культуры. </w:t>
      </w:r>
      <w:r>
        <w:rPr>
          <w:sz w:val="26"/>
          <w:szCs w:val="26"/>
        </w:rPr>
        <w:t xml:space="preserve">Средства были направлены на организацию деятельности клубных формирований и формирований самодеятельного народного творчества, организацию показа концертов и концертных программ, организацию и проведение культурно-массовых и иных мероприятий, организацию и осуществление кинопоказа, формирование, учет и сохранение фильмофонда. </w:t>
      </w:r>
    </w:p>
    <w:p w14:paraId="15675B72" w14:textId="77777777" w:rsidR="007B28E6" w:rsidRDefault="007B28E6" w:rsidP="007B28E6">
      <w:pPr>
        <w:ind w:firstLine="708"/>
        <w:jc w:val="both"/>
        <w:rPr>
          <w:sz w:val="26"/>
          <w:szCs w:val="26"/>
        </w:rPr>
      </w:pPr>
      <w:r>
        <w:rPr>
          <w:sz w:val="26"/>
          <w:szCs w:val="26"/>
        </w:rPr>
        <w:t>Также в рамках заключенного соглашения реализованы следующие субсидии:</w:t>
      </w:r>
    </w:p>
    <w:p w14:paraId="392BEE25" w14:textId="77777777" w:rsidR="007B28E6" w:rsidRDefault="007B28E6" w:rsidP="007B28E6">
      <w:pPr>
        <w:ind w:firstLine="708"/>
        <w:jc w:val="both"/>
        <w:rPr>
          <w:sz w:val="26"/>
          <w:szCs w:val="26"/>
        </w:rPr>
      </w:pPr>
      <w:r>
        <w:rPr>
          <w:i/>
          <w:color w:val="0000FF"/>
          <w:sz w:val="26"/>
          <w:szCs w:val="26"/>
        </w:rPr>
        <w:t xml:space="preserve">субсидия </w:t>
      </w:r>
      <w:r w:rsidRPr="004549B5">
        <w:rPr>
          <w:i/>
          <w:color w:val="0000FF"/>
          <w:sz w:val="26"/>
          <w:szCs w:val="26"/>
        </w:rPr>
        <w:t xml:space="preserve">на приобретение специального оборудования, сырья и расходных материалов для муниципальных домов ремесел и муниципальных клубных формирований по ремеслам, а также на обеспечение их участия в региональных, федеральных, международных фестивалях (мероприятиях), выставках, ярмарках, смотрах, конкурсах по художественным народным ремеслам в рамках подпрограммы </w:t>
      </w:r>
      <w:r>
        <w:rPr>
          <w:i/>
          <w:color w:val="0000FF"/>
          <w:sz w:val="26"/>
          <w:szCs w:val="26"/>
        </w:rPr>
        <w:t>«</w:t>
      </w:r>
      <w:r w:rsidRPr="004549B5">
        <w:rPr>
          <w:i/>
          <w:color w:val="0000FF"/>
          <w:sz w:val="26"/>
          <w:szCs w:val="26"/>
        </w:rPr>
        <w:t>Поддержка искусства и народного творчества</w:t>
      </w:r>
      <w:r>
        <w:rPr>
          <w:i/>
          <w:color w:val="0000FF"/>
          <w:sz w:val="26"/>
          <w:szCs w:val="26"/>
        </w:rPr>
        <w:t>»</w:t>
      </w:r>
      <w:r w:rsidRPr="004549B5">
        <w:rPr>
          <w:i/>
          <w:color w:val="0000FF"/>
          <w:sz w:val="26"/>
          <w:szCs w:val="26"/>
        </w:rPr>
        <w:t xml:space="preserve"> государственной программы Красноярского края </w:t>
      </w:r>
      <w:r>
        <w:rPr>
          <w:i/>
          <w:color w:val="0000FF"/>
          <w:sz w:val="26"/>
          <w:szCs w:val="26"/>
        </w:rPr>
        <w:t>«</w:t>
      </w:r>
      <w:r w:rsidRPr="004549B5">
        <w:rPr>
          <w:i/>
          <w:color w:val="0000FF"/>
          <w:sz w:val="26"/>
          <w:szCs w:val="26"/>
        </w:rPr>
        <w:t>Развитие культуры и туризма</w:t>
      </w:r>
      <w:r>
        <w:rPr>
          <w:i/>
          <w:color w:val="0000FF"/>
          <w:sz w:val="26"/>
          <w:szCs w:val="26"/>
        </w:rPr>
        <w:t xml:space="preserve">» </w:t>
      </w:r>
      <w:r>
        <w:rPr>
          <w:sz w:val="26"/>
          <w:szCs w:val="26"/>
        </w:rPr>
        <w:t xml:space="preserve">за счет средств </w:t>
      </w:r>
      <w:r>
        <w:rPr>
          <w:b/>
          <w:sz w:val="26"/>
          <w:szCs w:val="26"/>
        </w:rPr>
        <w:t xml:space="preserve">краевого бюджета </w:t>
      </w:r>
      <w:r>
        <w:rPr>
          <w:sz w:val="26"/>
          <w:szCs w:val="26"/>
        </w:rPr>
        <w:t xml:space="preserve">в сумме </w:t>
      </w:r>
      <w:r>
        <w:rPr>
          <w:b/>
          <w:sz w:val="26"/>
          <w:szCs w:val="26"/>
        </w:rPr>
        <w:t>55,0</w:t>
      </w:r>
      <w:r>
        <w:rPr>
          <w:sz w:val="26"/>
          <w:szCs w:val="26"/>
        </w:rPr>
        <w:t xml:space="preserve"> тыс. рублей. Исполнение составило </w:t>
      </w:r>
      <w:r w:rsidRPr="00C07C9F">
        <w:rPr>
          <w:b/>
          <w:sz w:val="26"/>
          <w:szCs w:val="26"/>
        </w:rPr>
        <w:t>100,0</w:t>
      </w:r>
      <w:r>
        <w:rPr>
          <w:sz w:val="26"/>
          <w:szCs w:val="26"/>
        </w:rPr>
        <w:t xml:space="preserve"> процентов. </w:t>
      </w:r>
      <w:r w:rsidRPr="00A13AAD">
        <w:rPr>
          <w:rFonts w:eastAsiaTheme="minorHAnsi"/>
          <w:sz w:val="26"/>
          <w:szCs w:val="26"/>
          <w:lang w:eastAsia="en-US"/>
        </w:rPr>
        <w:t xml:space="preserve">В рамках данного мероприятия были предусмотрены средства в виде субсидии </w:t>
      </w:r>
      <w:r w:rsidRPr="005F30D0">
        <w:rPr>
          <w:rFonts w:eastAsiaTheme="minorHAnsi"/>
          <w:sz w:val="26"/>
          <w:szCs w:val="26"/>
          <w:lang w:eastAsia="en-US"/>
        </w:rPr>
        <w:t xml:space="preserve">МБУК </w:t>
      </w:r>
      <w:r>
        <w:rPr>
          <w:rFonts w:eastAsiaTheme="minorHAnsi"/>
          <w:sz w:val="26"/>
          <w:szCs w:val="26"/>
          <w:lang w:eastAsia="en-US"/>
        </w:rPr>
        <w:t>«</w:t>
      </w:r>
      <w:r w:rsidRPr="005F30D0">
        <w:rPr>
          <w:rFonts w:eastAsiaTheme="minorHAnsi"/>
          <w:sz w:val="26"/>
          <w:szCs w:val="26"/>
          <w:lang w:eastAsia="en-US"/>
        </w:rPr>
        <w:t>Городской центр культуры</w:t>
      </w:r>
      <w:r>
        <w:rPr>
          <w:rFonts w:eastAsiaTheme="minorHAnsi"/>
          <w:sz w:val="26"/>
          <w:szCs w:val="26"/>
          <w:lang w:eastAsia="en-US"/>
        </w:rPr>
        <w:t xml:space="preserve">» </w:t>
      </w:r>
      <w:r w:rsidRPr="00A13AAD">
        <w:rPr>
          <w:rFonts w:eastAsiaTheme="minorHAnsi"/>
          <w:sz w:val="26"/>
          <w:szCs w:val="26"/>
          <w:lang w:eastAsia="en-US"/>
        </w:rPr>
        <w:t>на финансовое обеспечение муниципального задания на оказание муницип</w:t>
      </w:r>
      <w:r>
        <w:rPr>
          <w:rFonts w:eastAsiaTheme="minorHAnsi"/>
          <w:sz w:val="26"/>
          <w:szCs w:val="26"/>
          <w:lang w:eastAsia="en-US"/>
        </w:rPr>
        <w:t>альных услуг (выполнение работ). С</w:t>
      </w:r>
      <w:r>
        <w:rPr>
          <w:sz w:val="26"/>
          <w:szCs w:val="26"/>
        </w:rPr>
        <w:t>редства направлены на организацию и проведение Фестиваля ручного труда и ремесел «Лавка новогодних чудес».</w:t>
      </w:r>
    </w:p>
    <w:p w14:paraId="655BD117" w14:textId="77777777" w:rsidR="007B28E6" w:rsidRDefault="007B28E6" w:rsidP="007B28E6">
      <w:pPr>
        <w:ind w:firstLine="708"/>
        <w:jc w:val="both"/>
        <w:rPr>
          <w:b/>
          <w:sz w:val="26"/>
          <w:szCs w:val="26"/>
        </w:rPr>
      </w:pPr>
    </w:p>
    <w:p w14:paraId="0E713C6B" w14:textId="77777777" w:rsidR="007B28E6" w:rsidRDefault="007B28E6" w:rsidP="007B28E6">
      <w:pPr>
        <w:ind w:firstLine="708"/>
        <w:jc w:val="both"/>
        <w:rPr>
          <w:bCs/>
          <w:sz w:val="26"/>
          <w:szCs w:val="26"/>
        </w:rPr>
      </w:pPr>
      <w:r>
        <w:rPr>
          <w:b/>
          <w:sz w:val="26"/>
          <w:szCs w:val="26"/>
        </w:rPr>
        <w:t>Подпрограмма 3.</w:t>
      </w:r>
      <w:r>
        <w:rPr>
          <w:sz w:val="26"/>
          <w:szCs w:val="26"/>
        </w:rPr>
        <w:t xml:space="preserve"> «Развитие дополнительного образования в области культуры»</w:t>
      </w:r>
    </w:p>
    <w:p w14:paraId="29279F47" w14:textId="44FCAAD5" w:rsidR="007B28E6" w:rsidRDefault="007B28E6" w:rsidP="007B28E6">
      <w:pPr>
        <w:ind w:firstLine="709"/>
        <w:jc w:val="right"/>
        <w:rPr>
          <w:bCs/>
          <w:sz w:val="26"/>
          <w:szCs w:val="26"/>
        </w:rPr>
      </w:pPr>
      <w:r>
        <w:rPr>
          <w:bCs/>
          <w:sz w:val="26"/>
          <w:szCs w:val="26"/>
        </w:rPr>
        <w:t>Таблица 5</w:t>
      </w:r>
      <w:r w:rsidR="00E812AC">
        <w:rPr>
          <w:bCs/>
          <w:sz w:val="26"/>
          <w:szCs w:val="26"/>
        </w:rPr>
        <w:t>6</w:t>
      </w:r>
    </w:p>
    <w:p w14:paraId="7016286D" w14:textId="77777777" w:rsidR="007B28E6" w:rsidRDefault="007B28E6" w:rsidP="007B28E6">
      <w:pPr>
        <w:ind w:firstLine="709"/>
        <w:jc w:val="right"/>
        <w:rPr>
          <w:bCs/>
          <w:sz w:val="26"/>
          <w:szCs w:val="26"/>
        </w:rPr>
      </w:pPr>
      <w:r>
        <w:rPr>
          <w:bCs/>
          <w:sz w:val="26"/>
          <w:szCs w:val="26"/>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73"/>
        <w:gridCol w:w="3252"/>
        <w:gridCol w:w="972"/>
        <w:gridCol w:w="1897"/>
        <w:gridCol w:w="1603"/>
        <w:gridCol w:w="947"/>
      </w:tblGrid>
      <w:tr w:rsidR="007B28E6" w14:paraId="1A1F5D8C" w14:textId="77777777" w:rsidTr="007B28E6">
        <w:trPr>
          <w:tblHeader/>
          <w:jc w:val="center"/>
        </w:trPr>
        <w:tc>
          <w:tcPr>
            <w:tcW w:w="360" w:type="pct"/>
            <w:vMerge w:val="restart"/>
            <w:tcBorders>
              <w:top w:val="single" w:sz="4" w:space="0" w:color="auto"/>
              <w:left w:val="single" w:sz="4" w:space="0" w:color="auto"/>
              <w:bottom w:val="single" w:sz="4" w:space="0" w:color="auto"/>
              <w:right w:val="single" w:sz="4" w:space="0" w:color="auto"/>
            </w:tcBorders>
            <w:vAlign w:val="center"/>
            <w:hideMark/>
          </w:tcPr>
          <w:p w14:paraId="1D19E24C" w14:textId="77777777" w:rsidR="007B28E6" w:rsidRDefault="007B28E6" w:rsidP="007B28E6">
            <w:pPr>
              <w:spacing w:line="256" w:lineRule="auto"/>
              <w:jc w:val="center"/>
              <w:rPr>
                <w:b/>
                <w:lang w:eastAsia="en-US"/>
              </w:rPr>
            </w:pPr>
            <w:r>
              <w:rPr>
                <w:b/>
                <w:bCs/>
                <w:lang w:eastAsia="en-US"/>
              </w:rPr>
              <w:t>№ п/п</w:t>
            </w:r>
          </w:p>
        </w:tc>
        <w:tc>
          <w:tcPr>
            <w:tcW w:w="1740" w:type="pct"/>
            <w:vMerge w:val="restart"/>
            <w:tcBorders>
              <w:top w:val="single" w:sz="4" w:space="0" w:color="auto"/>
              <w:left w:val="single" w:sz="4" w:space="0" w:color="auto"/>
              <w:bottom w:val="single" w:sz="4" w:space="0" w:color="auto"/>
              <w:right w:val="single" w:sz="4" w:space="0" w:color="auto"/>
            </w:tcBorders>
            <w:vAlign w:val="center"/>
            <w:hideMark/>
          </w:tcPr>
          <w:p w14:paraId="050B4B77" w14:textId="77777777" w:rsidR="007B28E6" w:rsidRDefault="007B28E6" w:rsidP="007B28E6">
            <w:pPr>
              <w:spacing w:before="60" w:after="60" w:line="256" w:lineRule="auto"/>
              <w:ind w:left="85"/>
              <w:jc w:val="center"/>
              <w:rPr>
                <w:b/>
                <w:lang w:eastAsia="en-US"/>
              </w:rPr>
            </w:pPr>
            <w:r>
              <w:rPr>
                <w:b/>
                <w:lang w:eastAsia="en-US"/>
              </w:rPr>
              <w:t>Наименование ГРБС/участника</w:t>
            </w:r>
          </w:p>
        </w:tc>
        <w:tc>
          <w:tcPr>
            <w:tcW w:w="52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D5ABD25" w14:textId="77777777" w:rsidR="007B28E6" w:rsidRDefault="007B28E6" w:rsidP="007B28E6">
            <w:pPr>
              <w:spacing w:before="60" w:after="60" w:line="256" w:lineRule="auto"/>
              <w:ind w:left="283" w:right="113"/>
              <w:rPr>
                <w:b/>
                <w:lang w:eastAsia="en-US"/>
              </w:rPr>
            </w:pPr>
            <w:r>
              <w:rPr>
                <w:b/>
                <w:lang w:eastAsia="en-US"/>
              </w:rPr>
              <w:t>Раздел, подраздел</w:t>
            </w:r>
          </w:p>
        </w:tc>
        <w:tc>
          <w:tcPr>
            <w:tcW w:w="1873" w:type="pct"/>
            <w:gridSpan w:val="2"/>
            <w:tcBorders>
              <w:top w:val="single" w:sz="4" w:space="0" w:color="auto"/>
              <w:left w:val="single" w:sz="4" w:space="0" w:color="auto"/>
              <w:bottom w:val="single" w:sz="4" w:space="0" w:color="auto"/>
              <w:right w:val="single" w:sz="4" w:space="0" w:color="auto"/>
            </w:tcBorders>
            <w:vAlign w:val="center"/>
            <w:hideMark/>
          </w:tcPr>
          <w:p w14:paraId="3D16EEA9" w14:textId="77777777" w:rsidR="007B28E6" w:rsidRDefault="007B28E6" w:rsidP="007B28E6">
            <w:pPr>
              <w:spacing w:before="60" w:after="60" w:line="256" w:lineRule="auto"/>
              <w:jc w:val="center"/>
              <w:rPr>
                <w:b/>
                <w:lang w:eastAsia="en-US"/>
              </w:rPr>
            </w:pPr>
            <w:r>
              <w:rPr>
                <w:b/>
                <w:lang w:eastAsia="en-US"/>
              </w:rPr>
              <w:t xml:space="preserve">Объем бюджетных ассигнований </w:t>
            </w:r>
          </w:p>
        </w:tc>
        <w:tc>
          <w:tcPr>
            <w:tcW w:w="507" w:type="pct"/>
            <w:vMerge w:val="restart"/>
            <w:tcBorders>
              <w:top w:val="single" w:sz="4" w:space="0" w:color="auto"/>
              <w:left w:val="single" w:sz="4" w:space="0" w:color="auto"/>
              <w:bottom w:val="single" w:sz="4" w:space="0" w:color="auto"/>
              <w:right w:val="single" w:sz="4" w:space="0" w:color="auto"/>
            </w:tcBorders>
            <w:vAlign w:val="center"/>
            <w:hideMark/>
          </w:tcPr>
          <w:p w14:paraId="33CEA868" w14:textId="77777777" w:rsidR="007B28E6" w:rsidRDefault="007B28E6" w:rsidP="007B28E6">
            <w:pPr>
              <w:spacing w:before="60" w:after="60" w:line="256" w:lineRule="auto"/>
              <w:ind w:left="283"/>
              <w:jc w:val="center"/>
              <w:rPr>
                <w:b/>
                <w:lang w:eastAsia="en-US"/>
              </w:rPr>
            </w:pPr>
            <w:r>
              <w:rPr>
                <w:b/>
                <w:lang w:eastAsia="en-US"/>
              </w:rPr>
              <w:t>%</w:t>
            </w:r>
          </w:p>
        </w:tc>
      </w:tr>
      <w:tr w:rsidR="007B28E6" w14:paraId="5FE66719" w14:textId="77777777" w:rsidTr="007B28E6">
        <w:trPr>
          <w:trHeight w:val="9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48D70" w14:textId="77777777" w:rsidR="007B28E6" w:rsidRDefault="007B28E6" w:rsidP="007B28E6">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2E9C4" w14:textId="77777777" w:rsidR="007B28E6" w:rsidRDefault="007B28E6" w:rsidP="007B28E6">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EC324" w14:textId="77777777" w:rsidR="007B28E6" w:rsidRDefault="007B28E6" w:rsidP="007B28E6">
            <w:pPr>
              <w:spacing w:line="256" w:lineRule="auto"/>
              <w:rPr>
                <w:b/>
                <w:lang w:eastAsia="en-US"/>
              </w:rPr>
            </w:pPr>
          </w:p>
        </w:tc>
        <w:tc>
          <w:tcPr>
            <w:tcW w:w="10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E12C19" w14:textId="77777777" w:rsidR="007B28E6" w:rsidRDefault="007B28E6" w:rsidP="007B28E6">
            <w:pPr>
              <w:spacing w:before="60" w:after="60" w:line="256" w:lineRule="auto"/>
              <w:ind w:left="61"/>
              <w:jc w:val="center"/>
              <w:rPr>
                <w:b/>
                <w:bCs/>
                <w:lang w:eastAsia="en-US"/>
              </w:rPr>
            </w:pPr>
            <w:r>
              <w:rPr>
                <w:b/>
                <w:bCs/>
                <w:lang w:eastAsia="en-US"/>
              </w:rPr>
              <w:t>Уточненный план</w:t>
            </w:r>
          </w:p>
        </w:tc>
        <w:tc>
          <w:tcPr>
            <w:tcW w:w="8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6583D6" w14:textId="77777777" w:rsidR="007B28E6" w:rsidRDefault="007B28E6" w:rsidP="007B28E6">
            <w:pPr>
              <w:spacing w:before="60" w:after="60" w:line="256" w:lineRule="auto"/>
              <w:ind w:left="62"/>
              <w:jc w:val="center"/>
              <w:rPr>
                <w:b/>
                <w:bCs/>
                <w:lang w:eastAsia="en-US"/>
              </w:rPr>
            </w:pPr>
            <w:r>
              <w:rPr>
                <w:b/>
                <w:bCs/>
                <w:lang w:eastAsia="en-US"/>
              </w:rPr>
              <w:t>Исполнение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F90E4" w14:textId="77777777" w:rsidR="007B28E6" w:rsidRDefault="007B28E6" w:rsidP="007B28E6">
            <w:pPr>
              <w:spacing w:line="256" w:lineRule="auto"/>
              <w:rPr>
                <w:b/>
                <w:lang w:eastAsia="en-US"/>
              </w:rPr>
            </w:pPr>
          </w:p>
        </w:tc>
      </w:tr>
      <w:tr w:rsidR="007B28E6" w14:paraId="25860F85" w14:textId="77777777" w:rsidTr="007B28E6">
        <w:trPr>
          <w:jc w:val="center"/>
        </w:trPr>
        <w:tc>
          <w:tcPr>
            <w:tcW w:w="360" w:type="pct"/>
            <w:tcBorders>
              <w:top w:val="single" w:sz="4" w:space="0" w:color="auto"/>
              <w:left w:val="single" w:sz="4" w:space="0" w:color="auto"/>
              <w:bottom w:val="single" w:sz="4" w:space="0" w:color="auto"/>
              <w:right w:val="single" w:sz="4" w:space="0" w:color="auto"/>
            </w:tcBorders>
            <w:shd w:val="clear" w:color="auto" w:fill="BFBFBF"/>
          </w:tcPr>
          <w:p w14:paraId="250E15FB" w14:textId="77777777" w:rsidR="007B28E6" w:rsidRDefault="007B28E6" w:rsidP="007B28E6">
            <w:pPr>
              <w:spacing w:before="60" w:after="60" w:line="256" w:lineRule="auto"/>
              <w:ind w:left="283"/>
              <w:rPr>
                <w:b/>
                <w:lang w:eastAsia="en-US"/>
              </w:rPr>
            </w:pPr>
          </w:p>
        </w:tc>
        <w:tc>
          <w:tcPr>
            <w:tcW w:w="174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86E073E" w14:textId="77777777" w:rsidR="007B28E6" w:rsidRDefault="007B28E6" w:rsidP="007B28E6">
            <w:pPr>
              <w:spacing w:before="60" w:after="60" w:line="256" w:lineRule="auto"/>
              <w:ind w:left="283"/>
              <w:rPr>
                <w:b/>
                <w:lang w:eastAsia="en-US"/>
              </w:rPr>
            </w:pPr>
            <w:r>
              <w:rPr>
                <w:b/>
                <w:lang w:eastAsia="en-US"/>
              </w:rPr>
              <w:t>ВСЕГО:</w:t>
            </w:r>
          </w:p>
        </w:tc>
        <w:tc>
          <w:tcPr>
            <w:tcW w:w="520" w:type="pct"/>
            <w:tcBorders>
              <w:top w:val="single" w:sz="4" w:space="0" w:color="auto"/>
              <w:left w:val="single" w:sz="4" w:space="0" w:color="auto"/>
              <w:bottom w:val="single" w:sz="4" w:space="0" w:color="auto"/>
              <w:right w:val="single" w:sz="4" w:space="0" w:color="auto"/>
            </w:tcBorders>
            <w:shd w:val="clear" w:color="auto" w:fill="BFBFBF"/>
            <w:vAlign w:val="center"/>
          </w:tcPr>
          <w:p w14:paraId="20188CD3" w14:textId="77777777" w:rsidR="007B28E6" w:rsidRDefault="007B28E6" w:rsidP="007B28E6">
            <w:pPr>
              <w:spacing w:before="60" w:after="60" w:line="256" w:lineRule="auto"/>
              <w:ind w:left="283"/>
              <w:jc w:val="center"/>
              <w:rPr>
                <w:b/>
                <w:bCs/>
                <w:lang w:eastAsia="en-US"/>
              </w:rPr>
            </w:pPr>
          </w:p>
        </w:tc>
        <w:tc>
          <w:tcPr>
            <w:tcW w:w="10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8DF3013" w14:textId="77777777" w:rsidR="007B28E6" w:rsidRDefault="007B28E6" w:rsidP="007B28E6">
            <w:pPr>
              <w:spacing w:before="60" w:after="60" w:line="256" w:lineRule="auto"/>
              <w:ind w:left="283"/>
              <w:jc w:val="right"/>
              <w:rPr>
                <w:b/>
                <w:lang w:eastAsia="en-US"/>
              </w:rPr>
            </w:pPr>
            <w:r>
              <w:rPr>
                <w:b/>
                <w:lang w:eastAsia="en-US"/>
              </w:rPr>
              <w:t>574 697,4</w:t>
            </w:r>
          </w:p>
        </w:tc>
        <w:tc>
          <w:tcPr>
            <w:tcW w:w="85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544364C" w14:textId="77777777" w:rsidR="007B28E6" w:rsidRDefault="007B28E6" w:rsidP="007B28E6">
            <w:pPr>
              <w:spacing w:before="60" w:after="60" w:line="256" w:lineRule="auto"/>
              <w:ind w:left="283"/>
              <w:jc w:val="right"/>
              <w:rPr>
                <w:b/>
                <w:bCs/>
                <w:lang w:eastAsia="en-US"/>
              </w:rPr>
            </w:pPr>
            <w:r>
              <w:rPr>
                <w:b/>
                <w:bCs/>
                <w:lang w:eastAsia="en-US"/>
              </w:rPr>
              <w:t>574 477,8</w:t>
            </w:r>
          </w:p>
        </w:tc>
        <w:tc>
          <w:tcPr>
            <w:tcW w:w="5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E3E2F1" w14:textId="77777777" w:rsidR="007B28E6" w:rsidRDefault="007B28E6" w:rsidP="007B28E6">
            <w:pPr>
              <w:spacing w:before="60" w:after="60" w:line="256" w:lineRule="auto"/>
              <w:ind w:left="283"/>
              <w:jc w:val="center"/>
              <w:rPr>
                <w:b/>
                <w:bCs/>
                <w:lang w:eastAsia="en-US"/>
              </w:rPr>
            </w:pPr>
            <w:r>
              <w:rPr>
                <w:b/>
                <w:bCs/>
                <w:lang w:eastAsia="en-US"/>
              </w:rPr>
              <w:t>100,0</w:t>
            </w:r>
          </w:p>
        </w:tc>
      </w:tr>
      <w:tr w:rsidR="007B28E6" w14:paraId="35845C08" w14:textId="77777777" w:rsidTr="007B28E6">
        <w:trPr>
          <w:trHeight w:val="271"/>
          <w:jc w:val="center"/>
        </w:trPr>
        <w:tc>
          <w:tcPr>
            <w:tcW w:w="360" w:type="pct"/>
            <w:tcBorders>
              <w:top w:val="single" w:sz="4" w:space="0" w:color="auto"/>
              <w:left w:val="single" w:sz="4" w:space="0" w:color="auto"/>
              <w:bottom w:val="single" w:sz="4" w:space="0" w:color="auto"/>
              <w:right w:val="single" w:sz="4" w:space="0" w:color="auto"/>
            </w:tcBorders>
          </w:tcPr>
          <w:p w14:paraId="230E1E3C" w14:textId="77777777" w:rsidR="007B28E6" w:rsidRDefault="007B28E6" w:rsidP="007B28E6">
            <w:pPr>
              <w:spacing w:before="60" w:after="60" w:line="256" w:lineRule="auto"/>
              <w:ind w:left="283"/>
              <w:rPr>
                <w:i/>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6FAAB11F" w14:textId="77777777" w:rsidR="007B28E6" w:rsidRDefault="007B28E6" w:rsidP="007B28E6">
            <w:pPr>
              <w:spacing w:before="60" w:after="60" w:line="256" w:lineRule="auto"/>
              <w:ind w:left="283"/>
              <w:rPr>
                <w:i/>
                <w:lang w:eastAsia="en-US"/>
              </w:rPr>
            </w:pPr>
            <w:r>
              <w:rPr>
                <w:i/>
                <w:lang w:eastAsia="en-US"/>
              </w:rPr>
              <w:t>в том числе:</w:t>
            </w:r>
          </w:p>
        </w:tc>
        <w:tc>
          <w:tcPr>
            <w:tcW w:w="520" w:type="pct"/>
            <w:tcBorders>
              <w:top w:val="single" w:sz="4" w:space="0" w:color="auto"/>
              <w:left w:val="single" w:sz="4" w:space="0" w:color="auto"/>
              <w:bottom w:val="single" w:sz="4" w:space="0" w:color="auto"/>
              <w:right w:val="single" w:sz="4" w:space="0" w:color="auto"/>
            </w:tcBorders>
            <w:vAlign w:val="center"/>
          </w:tcPr>
          <w:p w14:paraId="0259DD7D" w14:textId="77777777" w:rsidR="007B28E6" w:rsidRDefault="007B28E6" w:rsidP="007B28E6">
            <w:pPr>
              <w:spacing w:before="60" w:after="60" w:line="256" w:lineRule="auto"/>
              <w:ind w:left="283"/>
              <w:jc w:val="center"/>
              <w:rPr>
                <w:b/>
                <w:lang w:eastAsia="en-US"/>
              </w:rPr>
            </w:pPr>
          </w:p>
        </w:tc>
        <w:tc>
          <w:tcPr>
            <w:tcW w:w="1015" w:type="pct"/>
            <w:tcBorders>
              <w:top w:val="single" w:sz="4" w:space="0" w:color="auto"/>
              <w:left w:val="single" w:sz="4" w:space="0" w:color="auto"/>
              <w:bottom w:val="single" w:sz="4" w:space="0" w:color="auto"/>
              <w:right w:val="single" w:sz="4" w:space="0" w:color="auto"/>
            </w:tcBorders>
            <w:vAlign w:val="center"/>
          </w:tcPr>
          <w:p w14:paraId="4C92B530" w14:textId="77777777" w:rsidR="007B28E6" w:rsidRDefault="007B28E6" w:rsidP="007B28E6">
            <w:pPr>
              <w:spacing w:before="60" w:after="60" w:line="256" w:lineRule="auto"/>
              <w:ind w:left="283"/>
              <w:jc w:val="right"/>
              <w:rPr>
                <w:b/>
                <w:lang w:eastAsia="en-US"/>
              </w:rPr>
            </w:pPr>
          </w:p>
        </w:tc>
        <w:tc>
          <w:tcPr>
            <w:tcW w:w="858" w:type="pct"/>
            <w:tcBorders>
              <w:top w:val="single" w:sz="4" w:space="0" w:color="auto"/>
              <w:left w:val="single" w:sz="4" w:space="0" w:color="auto"/>
              <w:bottom w:val="single" w:sz="4" w:space="0" w:color="auto"/>
              <w:right w:val="single" w:sz="4" w:space="0" w:color="auto"/>
            </w:tcBorders>
            <w:vAlign w:val="center"/>
          </w:tcPr>
          <w:p w14:paraId="333DD5CC" w14:textId="77777777" w:rsidR="007B28E6" w:rsidRDefault="007B28E6" w:rsidP="007B28E6">
            <w:pPr>
              <w:spacing w:before="60" w:after="60" w:line="256" w:lineRule="auto"/>
              <w:ind w:left="283"/>
              <w:jc w:val="right"/>
              <w:rPr>
                <w:b/>
                <w:lang w:eastAsia="en-US"/>
              </w:rPr>
            </w:pPr>
          </w:p>
        </w:tc>
        <w:tc>
          <w:tcPr>
            <w:tcW w:w="507" w:type="pct"/>
            <w:tcBorders>
              <w:top w:val="single" w:sz="4" w:space="0" w:color="auto"/>
              <w:left w:val="single" w:sz="4" w:space="0" w:color="auto"/>
              <w:bottom w:val="single" w:sz="4" w:space="0" w:color="auto"/>
              <w:right w:val="single" w:sz="4" w:space="0" w:color="auto"/>
            </w:tcBorders>
            <w:vAlign w:val="center"/>
          </w:tcPr>
          <w:p w14:paraId="663FB80B" w14:textId="77777777" w:rsidR="007B28E6" w:rsidRDefault="007B28E6" w:rsidP="007B28E6">
            <w:pPr>
              <w:spacing w:before="60" w:after="60" w:line="256" w:lineRule="auto"/>
              <w:ind w:left="283"/>
              <w:jc w:val="right"/>
              <w:rPr>
                <w:b/>
                <w:lang w:eastAsia="en-US"/>
              </w:rPr>
            </w:pPr>
          </w:p>
        </w:tc>
      </w:tr>
      <w:tr w:rsidR="007B28E6" w14:paraId="1F9D897E" w14:textId="77777777" w:rsidTr="007B28E6">
        <w:trPr>
          <w:jc w:val="center"/>
        </w:trPr>
        <w:tc>
          <w:tcPr>
            <w:tcW w:w="360" w:type="pct"/>
            <w:vMerge w:val="restart"/>
            <w:tcBorders>
              <w:top w:val="single" w:sz="4" w:space="0" w:color="auto"/>
              <w:left w:val="single" w:sz="4" w:space="0" w:color="auto"/>
              <w:bottom w:val="single" w:sz="4" w:space="0" w:color="auto"/>
              <w:right w:val="single" w:sz="4" w:space="0" w:color="auto"/>
            </w:tcBorders>
            <w:vAlign w:val="center"/>
            <w:hideMark/>
          </w:tcPr>
          <w:p w14:paraId="31CB772C" w14:textId="77777777" w:rsidR="007B28E6" w:rsidRDefault="007B28E6" w:rsidP="007B28E6">
            <w:pPr>
              <w:spacing w:before="60" w:after="60" w:line="256" w:lineRule="auto"/>
              <w:ind w:left="-62"/>
              <w:jc w:val="center"/>
              <w:rPr>
                <w:lang w:eastAsia="en-US"/>
              </w:rPr>
            </w:pPr>
            <w:r>
              <w:rPr>
                <w:lang w:eastAsia="en-US"/>
              </w:rPr>
              <w:t>1.</w:t>
            </w:r>
          </w:p>
        </w:tc>
        <w:tc>
          <w:tcPr>
            <w:tcW w:w="1740" w:type="pct"/>
            <w:tcBorders>
              <w:top w:val="single" w:sz="4" w:space="0" w:color="auto"/>
              <w:left w:val="single" w:sz="4" w:space="0" w:color="auto"/>
              <w:bottom w:val="single" w:sz="4" w:space="0" w:color="auto"/>
              <w:right w:val="single" w:sz="4" w:space="0" w:color="auto"/>
            </w:tcBorders>
            <w:hideMark/>
          </w:tcPr>
          <w:p w14:paraId="65A7ABC6" w14:textId="77777777" w:rsidR="007B28E6" w:rsidRDefault="007B28E6" w:rsidP="007B28E6">
            <w:pPr>
              <w:spacing w:before="60" w:after="60" w:line="256" w:lineRule="auto"/>
              <w:rPr>
                <w:i/>
                <w:color w:val="0000CC"/>
                <w:lang w:eastAsia="en-US"/>
              </w:rPr>
            </w:pPr>
            <w:r>
              <w:rPr>
                <w:i/>
                <w:color w:val="0000CC"/>
                <w:lang w:eastAsia="en-US"/>
              </w:rPr>
              <w:t>Управление по делам культуры и искусства Администрации города Норильска</w:t>
            </w:r>
          </w:p>
        </w:tc>
        <w:tc>
          <w:tcPr>
            <w:tcW w:w="520" w:type="pct"/>
            <w:tcBorders>
              <w:top w:val="single" w:sz="4" w:space="0" w:color="auto"/>
              <w:left w:val="single" w:sz="4" w:space="0" w:color="auto"/>
              <w:bottom w:val="single" w:sz="4" w:space="0" w:color="auto"/>
              <w:right w:val="single" w:sz="4" w:space="0" w:color="auto"/>
            </w:tcBorders>
            <w:vAlign w:val="center"/>
          </w:tcPr>
          <w:p w14:paraId="6C75AE22" w14:textId="77777777" w:rsidR="007B28E6" w:rsidRDefault="007B28E6" w:rsidP="007B28E6">
            <w:pPr>
              <w:spacing w:before="60" w:after="60" w:line="256" w:lineRule="auto"/>
              <w:ind w:left="283"/>
              <w:jc w:val="center"/>
              <w:rPr>
                <w:i/>
                <w:color w:val="0000CC"/>
                <w:lang w:eastAsia="en-US"/>
              </w:rPr>
            </w:pPr>
          </w:p>
        </w:tc>
        <w:tc>
          <w:tcPr>
            <w:tcW w:w="1015" w:type="pct"/>
            <w:tcBorders>
              <w:top w:val="single" w:sz="4" w:space="0" w:color="auto"/>
              <w:left w:val="single" w:sz="4" w:space="0" w:color="auto"/>
              <w:bottom w:val="single" w:sz="4" w:space="0" w:color="auto"/>
              <w:right w:val="single" w:sz="4" w:space="0" w:color="auto"/>
            </w:tcBorders>
            <w:vAlign w:val="center"/>
            <w:hideMark/>
          </w:tcPr>
          <w:p w14:paraId="79A63B12" w14:textId="77777777" w:rsidR="007B28E6" w:rsidRDefault="007B28E6" w:rsidP="007B28E6">
            <w:pPr>
              <w:spacing w:before="60" w:after="60" w:line="256" w:lineRule="auto"/>
              <w:ind w:left="61"/>
              <w:jc w:val="right"/>
              <w:rPr>
                <w:i/>
                <w:color w:val="0000CC"/>
                <w:lang w:eastAsia="en-US"/>
              </w:rPr>
            </w:pPr>
            <w:r>
              <w:rPr>
                <w:i/>
                <w:color w:val="0000CC"/>
                <w:lang w:eastAsia="en-US"/>
              </w:rPr>
              <w:t>574 697,4</w:t>
            </w:r>
          </w:p>
        </w:tc>
        <w:tc>
          <w:tcPr>
            <w:tcW w:w="858" w:type="pct"/>
            <w:tcBorders>
              <w:top w:val="single" w:sz="4" w:space="0" w:color="auto"/>
              <w:left w:val="single" w:sz="4" w:space="0" w:color="auto"/>
              <w:bottom w:val="single" w:sz="4" w:space="0" w:color="auto"/>
              <w:right w:val="single" w:sz="4" w:space="0" w:color="auto"/>
            </w:tcBorders>
            <w:vAlign w:val="center"/>
            <w:hideMark/>
          </w:tcPr>
          <w:p w14:paraId="793510F4" w14:textId="77777777" w:rsidR="007B28E6" w:rsidRDefault="007B28E6" w:rsidP="007B28E6">
            <w:pPr>
              <w:spacing w:before="60" w:after="60" w:line="256" w:lineRule="auto"/>
              <w:ind w:left="61"/>
              <w:jc w:val="right"/>
              <w:rPr>
                <w:i/>
                <w:color w:val="0000CC"/>
                <w:lang w:eastAsia="en-US"/>
              </w:rPr>
            </w:pPr>
            <w:r>
              <w:rPr>
                <w:i/>
                <w:color w:val="0000CC"/>
                <w:lang w:eastAsia="en-US"/>
              </w:rPr>
              <w:t>574 477,8</w:t>
            </w:r>
          </w:p>
        </w:tc>
        <w:tc>
          <w:tcPr>
            <w:tcW w:w="507" w:type="pct"/>
            <w:tcBorders>
              <w:top w:val="single" w:sz="4" w:space="0" w:color="auto"/>
              <w:left w:val="single" w:sz="4" w:space="0" w:color="auto"/>
              <w:bottom w:val="single" w:sz="4" w:space="0" w:color="auto"/>
              <w:right w:val="single" w:sz="4" w:space="0" w:color="auto"/>
            </w:tcBorders>
            <w:vAlign w:val="center"/>
            <w:hideMark/>
          </w:tcPr>
          <w:p w14:paraId="03D864BE" w14:textId="77777777" w:rsidR="007B28E6" w:rsidRDefault="007B28E6" w:rsidP="007B28E6">
            <w:pPr>
              <w:spacing w:before="60" w:after="60" w:line="256" w:lineRule="auto"/>
              <w:ind w:left="61"/>
              <w:jc w:val="center"/>
              <w:rPr>
                <w:i/>
                <w:color w:val="0000CC"/>
                <w:lang w:eastAsia="en-US"/>
              </w:rPr>
            </w:pPr>
            <w:r>
              <w:rPr>
                <w:i/>
                <w:color w:val="0000CC"/>
                <w:lang w:eastAsia="en-US"/>
              </w:rPr>
              <w:t>100,0</w:t>
            </w:r>
          </w:p>
        </w:tc>
      </w:tr>
      <w:tr w:rsidR="007B28E6" w14:paraId="58D8D136" w14:textId="77777777" w:rsidTr="007B28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070A6" w14:textId="77777777" w:rsidR="007B28E6" w:rsidRDefault="007B28E6" w:rsidP="007B28E6">
            <w:pPr>
              <w:spacing w:line="256" w:lineRule="auto"/>
              <w:rPr>
                <w:lang w:eastAsia="en-US"/>
              </w:rPr>
            </w:pPr>
          </w:p>
        </w:tc>
        <w:tc>
          <w:tcPr>
            <w:tcW w:w="1740" w:type="pct"/>
            <w:tcBorders>
              <w:top w:val="single" w:sz="4" w:space="0" w:color="auto"/>
              <w:left w:val="single" w:sz="4" w:space="0" w:color="auto"/>
              <w:bottom w:val="single" w:sz="4" w:space="0" w:color="auto"/>
              <w:right w:val="single" w:sz="4" w:space="0" w:color="auto"/>
            </w:tcBorders>
            <w:hideMark/>
          </w:tcPr>
          <w:p w14:paraId="00DE9442" w14:textId="77777777" w:rsidR="007B28E6" w:rsidRDefault="007B28E6" w:rsidP="007B28E6">
            <w:pPr>
              <w:spacing w:before="60" w:after="60" w:line="256" w:lineRule="auto"/>
              <w:ind w:left="283"/>
              <w:rPr>
                <w:i/>
                <w:color w:val="0000CC"/>
                <w:lang w:eastAsia="en-US"/>
              </w:rPr>
            </w:pPr>
            <w:r>
              <w:rPr>
                <w:i/>
                <w:lang w:eastAsia="en-US"/>
              </w:rPr>
              <w:t>- средства местного бюджета</w:t>
            </w:r>
          </w:p>
        </w:tc>
        <w:tc>
          <w:tcPr>
            <w:tcW w:w="520" w:type="pct"/>
            <w:tcBorders>
              <w:top w:val="single" w:sz="4" w:space="0" w:color="auto"/>
              <w:left w:val="single" w:sz="4" w:space="0" w:color="auto"/>
              <w:bottom w:val="single" w:sz="4" w:space="0" w:color="auto"/>
              <w:right w:val="single" w:sz="4" w:space="0" w:color="auto"/>
            </w:tcBorders>
            <w:vAlign w:val="center"/>
            <w:hideMark/>
          </w:tcPr>
          <w:p w14:paraId="75EA5681" w14:textId="77777777" w:rsidR="007B28E6" w:rsidRDefault="007B28E6" w:rsidP="007B28E6">
            <w:pPr>
              <w:spacing w:before="60" w:after="60" w:line="256" w:lineRule="auto"/>
              <w:jc w:val="center"/>
              <w:rPr>
                <w:i/>
                <w:lang w:eastAsia="en-US"/>
              </w:rPr>
            </w:pPr>
            <w:r>
              <w:rPr>
                <w:i/>
                <w:lang w:eastAsia="en-US"/>
              </w:rPr>
              <w:t>0703, 1004</w:t>
            </w:r>
          </w:p>
        </w:tc>
        <w:tc>
          <w:tcPr>
            <w:tcW w:w="1015" w:type="pct"/>
            <w:tcBorders>
              <w:top w:val="single" w:sz="4" w:space="0" w:color="auto"/>
              <w:left w:val="single" w:sz="4" w:space="0" w:color="auto"/>
              <w:bottom w:val="single" w:sz="4" w:space="0" w:color="auto"/>
              <w:right w:val="single" w:sz="4" w:space="0" w:color="auto"/>
            </w:tcBorders>
            <w:vAlign w:val="center"/>
            <w:hideMark/>
          </w:tcPr>
          <w:p w14:paraId="3A058B5A" w14:textId="77777777" w:rsidR="007B28E6" w:rsidRDefault="007B28E6" w:rsidP="007B28E6">
            <w:pPr>
              <w:spacing w:before="60" w:after="60" w:line="256" w:lineRule="auto"/>
              <w:ind w:left="61" w:right="78"/>
              <w:jc w:val="right"/>
              <w:rPr>
                <w:i/>
                <w:lang w:eastAsia="en-US"/>
              </w:rPr>
            </w:pPr>
            <w:r>
              <w:rPr>
                <w:i/>
                <w:lang w:eastAsia="en-US"/>
              </w:rPr>
              <w:t>574 697,4</w:t>
            </w:r>
          </w:p>
        </w:tc>
        <w:tc>
          <w:tcPr>
            <w:tcW w:w="858" w:type="pct"/>
            <w:tcBorders>
              <w:top w:val="single" w:sz="4" w:space="0" w:color="auto"/>
              <w:left w:val="single" w:sz="4" w:space="0" w:color="auto"/>
              <w:bottom w:val="single" w:sz="4" w:space="0" w:color="auto"/>
              <w:right w:val="single" w:sz="4" w:space="0" w:color="auto"/>
            </w:tcBorders>
            <w:vAlign w:val="center"/>
            <w:hideMark/>
          </w:tcPr>
          <w:p w14:paraId="01BFBDB6" w14:textId="77777777" w:rsidR="007B28E6" w:rsidRDefault="007B28E6" w:rsidP="007B28E6">
            <w:pPr>
              <w:spacing w:before="60" w:after="60" w:line="256" w:lineRule="auto"/>
              <w:ind w:left="61" w:right="123"/>
              <w:jc w:val="right"/>
              <w:rPr>
                <w:i/>
                <w:lang w:eastAsia="en-US"/>
              </w:rPr>
            </w:pPr>
            <w:r>
              <w:rPr>
                <w:i/>
                <w:lang w:eastAsia="en-US"/>
              </w:rPr>
              <w:t>574 477,8</w:t>
            </w:r>
          </w:p>
        </w:tc>
        <w:tc>
          <w:tcPr>
            <w:tcW w:w="507" w:type="pct"/>
            <w:tcBorders>
              <w:top w:val="single" w:sz="4" w:space="0" w:color="auto"/>
              <w:left w:val="single" w:sz="4" w:space="0" w:color="auto"/>
              <w:bottom w:val="single" w:sz="4" w:space="0" w:color="auto"/>
              <w:right w:val="single" w:sz="4" w:space="0" w:color="auto"/>
            </w:tcBorders>
            <w:vAlign w:val="center"/>
            <w:hideMark/>
          </w:tcPr>
          <w:p w14:paraId="33DDA391" w14:textId="77777777" w:rsidR="007B28E6" w:rsidRDefault="007B28E6" w:rsidP="007B28E6">
            <w:pPr>
              <w:spacing w:before="60" w:after="60" w:line="256" w:lineRule="auto"/>
              <w:ind w:left="61"/>
              <w:jc w:val="center"/>
              <w:rPr>
                <w:i/>
                <w:lang w:eastAsia="en-US"/>
              </w:rPr>
            </w:pPr>
            <w:r>
              <w:rPr>
                <w:i/>
                <w:lang w:eastAsia="en-US"/>
              </w:rPr>
              <w:t>100,0</w:t>
            </w:r>
          </w:p>
        </w:tc>
      </w:tr>
    </w:tbl>
    <w:p w14:paraId="10DEE5CD" w14:textId="77777777" w:rsidR="007B28E6" w:rsidRDefault="007B28E6" w:rsidP="007B28E6">
      <w:pPr>
        <w:spacing w:before="120"/>
        <w:ind w:firstLine="709"/>
        <w:jc w:val="both"/>
        <w:rPr>
          <w:sz w:val="26"/>
          <w:szCs w:val="26"/>
        </w:rPr>
      </w:pPr>
    </w:p>
    <w:p w14:paraId="5222B380" w14:textId="77777777" w:rsidR="007B28E6" w:rsidRDefault="007B28E6" w:rsidP="007B28E6">
      <w:pPr>
        <w:spacing w:before="120"/>
        <w:ind w:firstLine="709"/>
        <w:jc w:val="both"/>
        <w:rPr>
          <w:sz w:val="26"/>
          <w:szCs w:val="26"/>
        </w:rPr>
      </w:pPr>
      <w:r>
        <w:rPr>
          <w:sz w:val="26"/>
          <w:szCs w:val="26"/>
        </w:rPr>
        <w:t xml:space="preserve">Реализация подпрограммы осуществлялась </w:t>
      </w:r>
      <w:r>
        <w:rPr>
          <w:b/>
          <w:sz w:val="26"/>
          <w:szCs w:val="26"/>
        </w:rPr>
        <w:t>Управлением по делам культуры и искусства Администрации города Норильска</w:t>
      </w:r>
      <w:r>
        <w:rPr>
          <w:sz w:val="26"/>
          <w:szCs w:val="26"/>
        </w:rPr>
        <w:t>:</w:t>
      </w:r>
    </w:p>
    <w:p w14:paraId="184D2106" w14:textId="77777777" w:rsidR="007B28E6" w:rsidRDefault="007B28E6" w:rsidP="007B28E6">
      <w:pPr>
        <w:ind w:firstLine="709"/>
        <w:jc w:val="both"/>
        <w:rPr>
          <w:sz w:val="26"/>
          <w:szCs w:val="26"/>
        </w:rPr>
      </w:pPr>
      <w:r>
        <w:rPr>
          <w:sz w:val="26"/>
          <w:szCs w:val="26"/>
        </w:rPr>
        <w:t xml:space="preserve">за счет средств </w:t>
      </w:r>
      <w:r>
        <w:rPr>
          <w:b/>
          <w:sz w:val="26"/>
          <w:szCs w:val="26"/>
        </w:rPr>
        <w:t>местного бюджета</w:t>
      </w:r>
      <w:r>
        <w:rPr>
          <w:sz w:val="26"/>
          <w:szCs w:val="26"/>
        </w:rPr>
        <w:t>:</w:t>
      </w:r>
    </w:p>
    <w:p w14:paraId="61F8AFC1" w14:textId="77777777" w:rsidR="007B28E6" w:rsidRDefault="007B28E6" w:rsidP="007B28E6">
      <w:pPr>
        <w:ind w:firstLine="709"/>
        <w:jc w:val="both"/>
        <w:rPr>
          <w:sz w:val="26"/>
          <w:szCs w:val="26"/>
        </w:rPr>
      </w:pPr>
      <w:r>
        <w:rPr>
          <w:i/>
          <w:color w:val="0000FF"/>
          <w:sz w:val="26"/>
          <w:szCs w:val="26"/>
        </w:rPr>
        <w:t xml:space="preserve">организация предоставления дополнительного образования в области культуры </w:t>
      </w:r>
      <w:r>
        <w:rPr>
          <w:sz w:val="26"/>
          <w:szCs w:val="26"/>
        </w:rPr>
        <w:t xml:space="preserve">в сумме </w:t>
      </w:r>
      <w:r>
        <w:rPr>
          <w:b/>
          <w:sz w:val="26"/>
          <w:szCs w:val="26"/>
        </w:rPr>
        <w:t>574 697,4</w:t>
      </w:r>
      <w:r>
        <w:rPr>
          <w:sz w:val="26"/>
          <w:szCs w:val="26"/>
        </w:rPr>
        <w:t xml:space="preserve"> тыс. рублей. Исполнение составило </w:t>
      </w:r>
      <w:r w:rsidRPr="00562A54">
        <w:rPr>
          <w:b/>
          <w:bCs/>
          <w:sz w:val="26"/>
          <w:szCs w:val="26"/>
        </w:rPr>
        <w:t>574 477,8</w:t>
      </w:r>
      <w:r>
        <w:rPr>
          <w:sz w:val="26"/>
          <w:szCs w:val="26"/>
        </w:rPr>
        <w:t xml:space="preserve"> тыс. рублей или </w:t>
      </w:r>
      <w:r w:rsidRPr="00C07C9F">
        <w:rPr>
          <w:b/>
          <w:sz w:val="26"/>
          <w:szCs w:val="26"/>
        </w:rPr>
        <w:t xml:space="preserve">100,0 </w:t>
      </w:r>
      <w:r>
        <w:rPr>
          <w:sz w:val="26"/>
          <w:szCs w:val="26"/>
        </w:rPr>
        <w:t>процентов.</w:t>
      </w:r>
      <w:r w:rsidRPr="00E13A37">
        <w:rPr>
          <w:rFonts w:eastAsiaTheme="minorHAnsi"/>
          <w:sz w:val="26"/>
          <w:szCs w:val="26"/>
          <w:lang w:eastAsia="en-US"/>
        </w:rPr>
        <w:t xml:space="preserve"> </w:t>
      </w:r>
      <w:r w:rsidRPr="00A13AAD">
        <w:rPr>
          <w:rFonts w:eastAsiaTheme="minorHAnsi"/>
          <w:sz w:val="26"/>
          <w:szCs w:val="26"/>
          <w:lang w:eastAsia="en-US"/>
        </w:rPr>
        <w:t xml:space="preserve">В рамках данного мероприятия были предусмотрены средства в виде субсидии на финансовое обеспечение муниципального задания на оказание муниципальных услуг (выполнение работ) в размере </w:t>
      </w:r>
      <w:r>
        <w:rPr>
          <w:rFonts w:eastAsiaTheme="minorHAnsi"/>
          <w:sz w:val="26"/>
          <w:szCs w:val="26"/>
          <w:lang w:eastAsia="en-US"/>
        </w:rPr>
        <w:t xml:space="preserve">559 370,9 </w:t>
      </w:r>
      <w:r w:rsidRPr="00A13AAD">
        <w:rPr>
          <w:rFonts w:eastAsiaTheme="minorHAnsi"/>
          <w:sz w:val="26"/>
          <w:szCs w:val="26"/>
          <w:lang w:eastAsia="en-US"/>
        </w:rPr>
        <w:t>тыс. рублей. Исполнение составило</w:t>
      </w:r>
      <w:r w:rsidRPr="006C1CA7">
        <w:t xml:space="preserve"> </w:t>
      </w:r>
      <w:r>
        <w:rPr>
          <w:rFonts w:eastAsiaTheme="minorHAnsi"/>
          <w:sz w:val="26"/>
          <w:szCs w:val="26"/>
          <w:lang w:eastAsia="en-US"/>
        </w:rPr>
        <w:t>559 152,0 или</w:t>
      </w:r>
      <w:r w:rsidRPr="00A13AAD">
        <w:rPr>
          <w:rFonts w:eastAsiaTheme="minorHAnsi"/>
          <w:sz w:val="26"/>
          <w:szCs w:val="26"/>
          <w:lang w:eastAsia="en-US"/>
        </w:rPr>
        <w:t xml:space="preserve"> </w:t>
      </w:r>
      <w:r>
        <w:rPr>
          <w:rFonts w:eastAsiaTheme="minorHAnsi"/>
          <w:sz w:val="26"/>
          <w:szCs w:val="26"/>
          <w:lang w:eastAsia="en-US"/>
        </w:rPr>
        <w:t>100,0 процентов</w:t>
      </w:r>
      <w:r w:rsidRPr="00A13AAD">
        <w:rPr>
          <w:rFonts w:eastAsiaTheme="minorHAnsi"/>
          <w:sz w:val="26"/>
          <w:szCs w:val="26"/>
          <w:lang w:eastAsia="en-US"/>
        </w:rPr>
        <w:t>.</w:t>
      </w:r>
      <w:r>
        <w:rPr>
          <w:rFonts w:eastAsiaTheme="minorHAnsi"/>
          <w:sz w:val="26"/>
          <w:szCs w:val="26"/>
          <w:lang w:eastAsia="en-US"/>
        </w:rPr>
        <w:t xml:space="preserve"> </w:t>
      </w:r>
      <w:r w:rsidRPr="00A13AAD">
        <w:rPr>
          <w:rFonts w:eastAsiaTheme="minorHAnsi"/>
          <w:sz w:val="26"/>
          <w:szCs w:val="26"/>
          <w:lang w:eastAsia="en-US"/>
        </w:rPr>
        <w:t xml:space="preserve">Также были предусмотрены субсидии на иные цели в размере </w:t>
      </w:r>
      <w:r>
        <w:rPr>
          <w:rFonts w:eastAsiaTheme="minorHAnsi"/>
          <w:sz w:val="26"/>
          <w:szCs w:val="26"/>
          <w:lang w:eastAsia="en-US"/>
        </w:rPr>
        <w:t>15 326,5</w:t>
      </w:r>
      <w:r w:rsidRPr="00A13AAD">
        <w:rPr>
          <w:rFonts w:eastAsiaTheme="minorHAnsi"/>
          <w:sz w:val="26"/>
          <w:szCs w:val="26"/>
          <w:lang w:eastAsia="en-US"/>
        </w:rPr>
        <w:t xml:space="preserve"> тыс. рублей, исполнение </w:t>
      </w:r>
      <w:r>
        <w:rPr>
          <w:rFonts w:eastAsiaTheme="minorHAnsi"/>
          <w:sz w:val="26"/>
          <w:szCs w:val="26"/>
          <w:lang w:eastAsia="en-US"/>
        </w:rPr>
        <w:t>составило 15 325,8 или 100</w:t>
      </w:r>
      <w:r w:rsidRPr="00A13AAD">
        <w:rPr>
          <w:rFonts w:eastAsiaTheme="minorHAnsi"/>
          <w:sz w:val="26"/>
          <w:szCs w:val="26"/>
          <w:lang w:eastAsia="en-US"/>
        </w:rPr>
        <w:t xml:space="preserve"> п</w:t>
      </w:r>
      <w:r>
        <w:rPr>
          <w:rFonts w:eastAsiaTheme="minorHAnsi"/>
          <w:sz w:val="26"/>
          <w:szCs w:val="26"/>
          <w:lang w:eastAsia="en-US"/>
        </w:rPr>
        <w:t>роцентов</w:t>
      </w:r>
      <w:r w:rsidRPr="00A13AAD">
        <w:rPr>
          <w:rFonts w:eastAsiaTheme="minorHAnsi"/>
          <w:sz w:val="26"/>
          <w:szCs w:val="26"/>
          <w:lang w:eastAsia="en-US"/>
        </w:rPr>
        <w:t>.</w:t>
      </w:r>
      <w:r>
        <w:rPr>
          <w:sz w:val="26"/>
          <w:szCs w:val="26"/>
        </w:rPr>
        <w:t xml:space="preserve"> В рамках данного мероприятия средства были направлены </w:t>
      </w:r>
      <w:r>
        <w:rPr>
          <w:color w:val="000000" w:themeColor="text1"/>
          <w:sz w:val="26"/>
          <w:szCs w:val="26"/>
          <w:lang w:eastAsia="x-none"/>
        </w:rPr>
        <w:t>6</w:t>
      </w:r>
      <w:r>
        <w:rPr>
          <w:color w:val="000000" w:themeColor="text1"/>
          <w:sz w:val="26"/>
          <w:szCs w:val="26"/>
        </w:rPr>
        <w:t xml:space="preserve"> муниципальным учреждениям дополнительного образования</w:t>
      </w:r>
      <w:r>
        <w:rPr>
          <w:sz w:val="26"/>
          <w:szCs w:val="26"/>
        </w:rPr>
        <w:t xml:space="preserve"> на реализацию дополнительных общеобразовательных предпрофессиональных и общеразвивающих программ.</w:t>
      </w:r>
    </w:p>
    <w:p w14:paraId="1C7B7162" w14:textId="77777777" w:rsidR="007B28E6" w:rsidRDefault="007B28E6" w:rsidP="007B28E6">
      <w:pPr>
        <w:ind w:firstLine="709"/>
        <w:jc w:val="both"/>
        <w:rPr>
          <w:b/>
          <w:sz w:val="26"/>
          <w:szCs w:val="26"/>
        </w:rPr>
      </w:pPr>
    </w:p>
    <w:p w14:paraId="46B97027" w14:textId="77777777" w:rsidR="007B28E6" w:rsidRDefault="007B28E6" w:rsidP="007B28E6">
      <w:pPr>
        <w:ind w:firstLine="709"/>
        <w:jc w:val="both"/>
        <w:rPr>
          <w:sz w:val="26"/>
          <w:szCs w:val="26"/>
        </w:rPr>
      </w:pPr>
      <w:r>
        <w:rPr>
          <w:b/>
          <w:sz w:val="26"/>
          <w:szCs w:val="26"/>
        </w:rPr>
        <w:t>Подпрограмма 4.</w:t>
      </w:r>
      <w:r>
        <w:rPr>
          <w:sz w:val="26"/>
          <w:szCs w:val="26"/>
        </w:rPr>
        <w:t xml:space="preserve"> «Обеспечение условий реализации программы и прочие мероприятия»</w:t>
      </w:r>
    </w:p>
    <w:p w14:paraId="531060CF" w14:textId="6231EA5E" w:rsidR="007B28E6" w:rsidRDefault="007B28E6" w:rsidP="007B28E6">
      <w:pPr>
        <w:ind w:firstLine="709"/>
        <w:jc w:val="right"/>
        <w:rPr>
          <w:bCs/>
          <w:sz w:val="26"/>
          <w:szCs w:val="26"/>
        </w:rPr>
      </w:pPr>
      <w:r>
        <w:rPr>
          <w:bCs/>
          <w:sz w:val="26"/>
          <w:szCs w:val="26"/>
        </w:rPr>
        <w:t>Таблица 5</w:t>
      </w:r>
      <w:r w:rsidR="00E812AC">
        <w:rPr>
          <w:bCs/>
          <w:sz w:val="26"/>
          <w:szCs w:val="26"/>
        </w:rPr>
        <w:t>7</w:t>
      </w:r>
    </w:p>
    <w:p w14:paraId="365EBA78" w14:textId="77777777" w:rsidR="007B28E6" w:rsidRDefault="007B28E6" w:rsidP="007B28E6">
      <w:pPr>
        <w:ind w:firstLine="709"/>
        <w:jc w:val="right"/>
        <w:rPr>
          <w:bCs/>
          <w:sz w:val="26"/>
          <w:szCs w:val="26"/>
        </w:rPr>
      </w:pPr>
      <w:r>
        <w:rPr>
          <w:bCs/>
          <w:sz w:val="26"/>
          <w:szCs w:val="26"/>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16"/>
        <w:gridCol w:w="3097"/>
        <w:gridCol w:w="961"/>
        <w:gridCol w:w="1628"/>
        <w:gridCol w:w="1646"/>
        <w:gridCol w:w="1396"/>
      </w:tblGrid>
      <w:tr w:rsidR="007B28E6" w14:paraId="48D270B1" w14:textId="77777777" w:rsidTr="007B28E6">
        <w:trPr>
          <w:tblHeader/>
          <w:jc w:val="center"/>
        </w:trPr>
        <w:tc>
          <w:tcPr>
            <w:tcW w:w="330" w:type="pct"/>
            <w:vMerge w:val="restart"/>
            <w:tcBorders>
              <w:top w:val="single" w:sz="4" w:space="0" w:color="auto"/>
              <w:left w:val="single" w:sz="4" w:space="0" w:color="auto"/>
              <w:bottom w:val="single" w:sz="4" w:space="0" w:color="auto"/>
              <w:right w:val="single" w:sz="4" w:space="0" w:color="auto"/>
            </w:tcBorders>
            <w:vAlign w:val="center"/>
            <w:hideMark/>
          </w:tcPr>
          <w:p w14:paraId="6B245C31" w14:textId="77777777" w:rsidR="007B28E6" w:rsidRDefault="007B28E6" w:rsidP="007B28E6">
            <w:pPr>
              <w:spacing w:line="256" w:lineRule="auto"/>
              <w:jc w:val="center"/>
              <w:rPr>
                <w:b/>
                <w:lang w:eastAsia="en-US"/>
              </w:rPr>
            </w:pPr>
            <w:r>
              <w:rPr>
                <w:b/>
                <w:bCs/>
                <w:lang w:eastAsia="en-US"/>
              </w:rPr>
              <w:t>№ п/п</w:t>
            </w:r>
          </w:p>
        </w:tc>
        <w:tc>
          <w:tcPr>
            <w:tcW w:w="1657" w:type="pct"/>
            <w:vMerge w:val="restart"/>
            <w:tcBorders>
              <w:top w:val="single" w:sz="4" w:space="0" w:color="auto"/>
              <w:left w:val="single" w:sz="4" w:space="0" w:color="auto"/>
              <w:bottom w:val="single" w:sz="4" w:space="0" w:color="auto"/>
              <w:right w:val="single" w:sz="4" w:space="0" w:color="auto"/>
            </w:tcBorders>
            <w:vAlign w:val="center"/>
            <w:hideMark/>
          </w:tcPr>
          <w:p w14:paraId="6CF1B264" w14:textId="77777777" w:rsidR="007B28E6" w:rsidRDefault="007B28E6" w:rsidP="007B28E6">
            <w:pPr>
              <w:spacing w:before="60" w:after="60" w:line="256" w:lineRule="auto"/>
              <w:ind w:left="-57"/>
              <w:jc w:val="center"/>
              <w:rPr>
                <w:b/>
                <w:lang w:eastAsia="en-US"/>
              </w:rPr>
            </w:pPr>
            <w:r>
              <w:rPr>
                <w:b/>
                <w:lang w:eastAsia="en-US"/>
              </w:rPr>
              <w:t>Наименование ГРБС/участника</w:t>
            </w:r>
          </w:p>
        </w:tc>
        <w:tc>
          <w:tcPr>
            <w:tcW w:w="51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F55AA6E" w14:textId="77777777" w:rsidR="007B28E6" w:rsidRDefault="007B28E6" w:rsidP="007B28E6">
            <w:pPr>
              <w:spacing w:before="60" w:after="60" w:line="256" w:lineRule="auto"/>
              <w:ind w:left="283" w:right="113"/>
              <w:rPr>
                <w:b/>
                <w:lang w:eastAsia="en-US"/>
              </w:rPr>
            </w:pPr>
            <w:r>
              <w:rPr>
                <w:b/>
                <w:lang w:eastAsia="en-US"/>
              </w:rPr>
              <w:t>Раздел, подраздел</w:t>
            </w:r>
          </w:p>
        </w:tc>
        <w:tc>
          <w:tcPr>
            <w:tcW w:w="1752" w:type="pct"/>
            <w:gridSpan w:val="2"/>
            <w:tcBorders>
              <w:top w:val="single" w:sz="4" w:space="0" w:color="auto"/>
              <w:left w:val="single" w:sz="4" w:space="0" w:color="auto"/>
              <w:bottom w:val="single" w:sz="4" w:space="0" w:color="auto"/>
              <w:right w:val="single" w:sz="4" w:space="0" w:color="auto"/>
            </w:tcBorders>
            <w:vAlign w:val="center"/>
            <w:hideMark/>
          </w:tcPr>
          <w:p w14:paraId="6477FA6D" w14:textId="77777777" w:rsidR="007B28E6" w:rsidRDefault="007B28E6" w:rsidP="007B28E6">
            <w:pPr>
              <w:spacing w:before="60" w:after="60" w:line="256" w:lineRule="auto"/>
              <w:ind w:left="-62"/>
              <w:jc w:val="center"/>
              <w:rPr>
                <w:b/>
                <w:lang w:eastAsia="en-US"/>
              </w:rPr>
            </w:pPr>
            <w:r>
              <w:rPr>
                <w:b/>
                <w:lang w:eastAsia="en-US"/>
              </w:rPr>
              <w:t xml:space="preserve">Объем бюджетных ассигнований </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69CF17D7" w14:textId="77777777" w:rsidR="007B28E6" w:rsidRDefault="007B28E6" w:rsidP="007B28E6">
            <w:pPr>
              <w:spacing w:before="60" w:after="60" w:line="256" w:lineRule="auto"/>
              <w:ind w:left="80"/>
              <w:jc w:val="center"/>
              <w:rPr>
                <w:b/>
                <w:lang w:eastAsia="en-US"/>
              </w:rPr>
            </w:pPr>
            <w:r>
              <w:rPr>
                <w:b/>
                <w:lang w:eastAsia="en-US"/>
              </w:rPr>
              <w:t>%</w:t>
            </w:r>
          </w:p>
        </w:tc>
      </w:tr>
      <w:tr w:rsidR="007B28E6" w14:paraId="1527FB4E" w14:textId="77777777" w:rsidTr="007B28E6">
        <w:trPr>
          <w:trHeight w:val="100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A0B1F" w14:textId="77777777" w:rsidR="007B28E6" w:rsidRDefault="007B28E6" w:rsidP="007B28E6">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96F6A" w14:textId="77777777" w:rsidR="007B28E6" w:rsidRDefault="007B28E6" w:rsidP="007B28E6">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41676" w14:textId="77777777" w:rsidR="007B28E6" w:rsidRDefault="007B28E6" w:rsidP="007B28E6">
            <w:pPr>
              <w:spacing w:line="256" w:lineRule="auto"/>
              <w:rPr>
                <w:b/>
                <w:lang w:eastAsia="en-US"/>
              </w:rPr>
            </w:pP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9EAEB8" w14:textId="77777777" w:rsidR="007B28E6" w:rsidRDefault="007B28E6" w:rsidP="007B28E6">
            <w:pPr>
              <w:spacing w:before="60" w:after="60" w:line="256" w:lineRule="auto"/>
              <w:jc w:val="center"/>
              <w:rPr>
                <w:b/>
                <w:bCs/>
                <w:lang w:eastAsia="en-US"/>
              </w:rPr>
            </w:pPr>
            <w:r>
              <w:rPr>
                <w:b/>
                <w:bCs/>
                <w:lang w:eastAsia="en-US"/>
              </w:rPr>
              <w:t>Уточненный план</w:t>
            </w:r>
          </w:p>
        </w:tc>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A19A70" w14:textId="77777777" w:rsidR="007B28E6" w:rsidRDefault="007B28E6" w:rsidP="007B28E6">
            <w:pPr>
              <w:spacing w:before="60" w:after="60" w:line="256" w:lineRule="auto"/>
              <w:jc w:val="center"/>
              <w:rPr>
                <w:b/>
                <w:bCs/>
                <w:lang w:eastAsia="en-US"/>
              </w:rPr>
            </w:pPr>
            <w:r>
              <w:rPr>
                <w:b/>
                <w:bCs/>
                <w:lang w:eastAsia="en-US"/>
              </w:rPr>
              <w:t>Исполнение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EB379" w14:textId="77777777" w:rsidR="007B28E6" w:rsidRDefault="007B28E6" w:rsidP="007B28E6">
            <w:pPr>
              <w:spacing w:line="256" w:lineRule="auto"/>
              <w:rPr>
                <w:b/>
                <w:lang w:eastAsia="en-US"/>
              </w:rPr>
            </w:pPr>
          </w:p>
        </w:tc>
      </w:tr>
      <w:tr w:rsidR="007B28E6" w14:paraId="2EF5CFD5" w14:textId="77777777" w:rsidTr="007B28E6">
        <w:trPr>
          <w:jc w:val="center"/>
        </w:trPr>
        <w:tc>
          <w:tcPr>
            <w:tcW w:w="330" w:type="pct"/>
            <w:tcBorders>
              <w:top w:val="single" w:sz="4" w:space="0" w:color="auto"/>
              <w:left w:val="single" w:sz="4" w:space="0" w:color="auto"/>
              <w:bottom w:val="single" w:sz="4" w:space="0" w:color="auto"/>
              <w:right w:val="single" w:sz="4" w:space="0" w:color="auto"/>
            </w:tcBorders>
            <w:shd w:val="clear" w:color="auto" w:fill="BFBFBF"/>
          </w:tcPr>
          <w:p w14:paraId="39E0AAB7" w14:textId="77777777" w:rsidR="007B28E6" w:rsidRDefault="007B28E6" w:rsidP="007B28E6">
            <w:pPr>
              <w:spacing w:before="60" w:after="60" w:line="256" w:lineRule="auto"/>
              <w:ind w:left="283"/>
              <w:rPr>
                <w:b/>
                <w:lang w:eastAsia="en-US"/>
              </w:rPr>
            </w:pPr>
          </w:p>
        </w:tc>
        <w:tc>
          <w:tcPr>
            <w:tcW w:w="16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B01FDFA" w14:textId="77777777" w:rsidR="007B28E6" w:rsidRDefault="007B28E6" w:rsidP="007B28E6">
            <w:pPr>
              <w:spacing w:before="60" w:after="60" w:line="256" w:lineRule="auto"/>
              <w:ind w:left="283"/>
              <w:rPr>
                <w:b/>
                <w:lang w:eastAsia="en-US"/>
              </w:rPr>
            </w:pPr>
            <w:r>
              <w:rPr>
                <w:b/>
                <w:lang w:eastAsia="en-US"/>
              </w:rPr>
              <w:t>ВСЕГО:</w:t>
            </w:r>
          </w:p>
        </w:tc>
        <w:tc>
          <w:tcPr>
            <w:tcW w:w="514" w:type="pct"/>
            <w:tcBorders>
              <w:top w:val="single" w:sz="4" w:space="0" w:color="auto"/>
              <w:left w:val="single" w:sz="4" w:space="0" w:color="auto"/>
              <w:bottom w:val="single" w:sz="4" w:space="0" w:color="auto"/>
              <w:right w:val="single" w:sz="4" w:space="0" w:color="auto"/>
            </w:tcBorders>
            <w:shd w:val="clear" w:color="auto" w:fill="BFBFBF"/>
            <w:vAlign w:val="center"/>
          </w:tcPr>
          <w:p w14:paraId="16795550" w14:textId="77777777" w:rsidR="007B28E6" w:rsidRDefault="007B28E6" w:rsidP="007B28E6">
            <w:pPr>
              <w:spacing w:before="60" w:after="60" w:line="256" w:lineRule="auto"/>
              <w:ind w:left="283"/>
              <w:jc w:val="center"/>
              <w:rPr>
                <w:b/>
                <w:bCs/>
                <w:lang w:eastAsia="en-US"/>
              </w:rPr>
            </w:pPr>
          </w:p>
        </w:tc>
        <w:tc>
          <w:tcPr>
            <w:tcW w:w="87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7CA8A58" w14:textId="77777777" w:rsidR="007B28E6" w:rsidRDefault="007B28E6" w:rsidP="007B28E6">
            <w:pPr>
              <w:spacing w:before="60" w:after="60" w:line="256" w:lineRule="auto"/>
              <w:ind w:left="283" w:right="154"/>
              <w:jc w:val="right"/>
              <w:rPr>
                <w:b/>
                <w:lang w:eastAsia="en-US"/>
              </w:rPr>
            </w:pPr>
            <w:r w:rsidRPr="00293BB4">
              <w:rPr>
                <w:b/>
                <w:lang w:eastAsia="en-US"/>
              </w:rPr>
              <w:t>277 972,1</w:t>
            </w:r>
          </w:p>
        </w:tc>
        <w:tc>
          <w:tcPr>
            <w:tcW w:w="88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02A3938" w14:textId="77777777" w:rsidR="007B28E6" w:rsidRDefault="007B28E6" w:rsidP="007B28E6">
            <w:pPr>
              <w:spacing w:before="60" w:after="60" w:line="256" w:lineRule="auto"/>
              <w:ind w:left="283" w:right="100"/>
              <w:jc w:val="right"/>
              <w:rPr>
                <w:b/>
                <w:bCs/>
                <w:lang w:eastAsia="en-US"/>
              </w:rPr>
            </w:pPr>
            <w:r w:rsidRPr="00293BB4">
              <w:rPr>
                <w:b/>
                <w:bCs/>
                <w:lang w:eastAsia="en-US"/>
              </w:rPr>
              <w:t>272 280,2</w:t>
            </w:r>
          </w:p>
        </w:tc>
        <w:tc>
          <w:tcPr>
            <w:tcW w:w="7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EE1FEB9" w14:textId="77777777" w:rsidR="007B28E6" w:rsidRDefault="007B28E6" w:rsidP="007B28E6">
            <w:pPr>
              <w:spacing w:before="60" w:after="60" w:line="256" w:lineRule="auto"/>
              <w:ind w:left="283" w:right="179"/>
              <w:jc w:val="right"/>
              <w:rPr>
                <w:b/>
                <w:bCs/>
                <w:lang w:eastAsia="en-US"/>
              </w:rPr>
            </w:pPr>
            <w:r>
              <w:rPr>
                <w:b/>
                <w:bCs/>
                <w:lang w:eastAsia="en-US"/>
              </w:rPr>
              <w:t>98,0</w:t>
            </w:r>
          </w:p>
        </w:tc>
      </w:tr>
      <w:tr w:rsidR="007B28E6" w14:paraId="739079B7" w14:textId="77777777" w:rsidTr="007B28E6">
        <w:trPr>
          <w:trHeight w:val="271"/>
          <w:jc w:val="center"/>
        </w:trPr>
        <w:tc>
          <w:tcPr>
            <w:tcW w:w="330" w:type="pct"/>
            <w:tcBorders>
              <w:top w:val="single" w:sz="4" w:space="0" w:color="auto"/>
              <w:left w:val="single" w:sz="4" w:space="0" w:color="auto"/>
              <w:bottom w:val="single" w:sz="4" w:space="0" w:color="auto"/>
              <w:right w:val="single" w:sz="4" w:space="0" w:color="auto"/>
            </w:tcBorders>
          </w:tcPr>
          <w:p w14:paraId="2732E2F1" w14:textId="77777777" w:rsidR="007B28E6" w:rsidRDefault="007B28E6" w:rsidP="007B28E6">
            <w:pPr>
              <w:spacing w:before="60" w:after="60" w:line="256" w:lineRule="auto"/>
              <w:ind w:left="283"/>
              <w:rPr>
                <w:i/>
                <w:lang w:eastAsia="en-US"/>
              </w:rPr>
            </w:pPr>
          </w:p>
        </w:tc>
        <w:tc>
          <w:tcPr>
            <w:tcW w:w="1657" w:type="pct"/>
            <w:tcBorders>
              <w:top w:val="single" w:sz="4" w:space="0" w:color="auto"/>
              <w:left w:val="single" w:sz="4" w:space="0" w:color="auto"/>
              <w:bottom w:val="single" w:sz="4" w:space="0" w:color="auto"/>
              <w:right w:val="single" w:sz="4" w:space="0" w:color="auto"/>
            </w:tcBorders>
            <w:hideMark/>
          </w:tcPr>
          <w:p w14:paraId="6638F2BE" w14:textId="77777777" w:rsidR="007B28E6" w:rsidRDefault="007B28E6" w:rsidP="007B28E6">
            <w:pPr>
              <w:spacing w:before="60" w:after="60" w:line="256" w:lineRule="auto"/>
              <w:ind w:left="283"/>
              <w:rPr>
                <w:i/>
                <w:lang w:eastAsia="en-US"/>
              </w:rPr>
            </w:pPr>
            <w:r>
              <w:rPr>
                <w:i/>
                <w:lang w:eastAsia="en-US"/>
              </w:rPr>
              <w:t>в том числе:</w:t>
            </w:r>
          </w:p>
        </w:tc>
        <w:tc>
          <w:tcPr>
            <w:tcW w:w="514" w:type="pct"/>
            <w:tcBorders>
              <w:top w:val="single" w:sz="4" w:space="0" w:color="auto"/>
              <w:left w:val="single" w:sz="4" w:space="0" w:color="auto"/>
              <w:bottom w:val="single" w:sz="4" w:space="0" w:color="auto"/>
              <w:right w:val="single" w:sz="4" w:space="0" w:color="auto"/>
            </w:tcBorders>
          </w:tcPr>
          <w:p w14:paraId="31C54FE5" w14:textId="77777777" w:rsidR="007B28E6" w:rsidRDefault="007B28E6" w:rsidP="007B28E6">
            <w:pPr>
              <w:spacing w:before="60" w:after="60" w:line="256" w:lineRule="auto"/>
              <w:ind w:left="283"/>
              <w:jc w:val="center"/>
              <w:rPr>
                <w:b/>
                <w:lang w:eastAsia="en-US"/>
              </w:rPr>
            </w:pPr>
          </w:p>
        </w:tc>
        <w:tc>
          <w:tcPr>
            <w:tcW w:w="871" w:type="pct"/>
            <w:tcBorders>
              <w:top w:val="single" w:sz="4" w:space="0" w:color="auto"/>
              <w:left w:val="single" w:sz="4" w:space="0" w:color="auto"/>
              <w:bottom w:val="single" w:sz="4" w:space="0" w:color="auto"/>
              <w:right w:val="single" w:sz="4" w:space="0" w:color="auto"/>
            </w:tcBorders>
            <w:vAlign w:val="center"/>
          </w:tcPr>
          <w:p w14:paraId="7996DB1B" w14:textId="77777777" w:rsidR="007B28E6" w:rsidRDefault="007B28E6" w:rsidP="007B28E6">
            <w:pPr>
              <w:spacing w:before="60" w:after="60" w:line="256" w:lineRule="auto"/>
              <w:ind w:left="283" w:right="154"/>
              <w:jc w:val="right"/>
              <w:rPr>
                <w:b/>
                <w:lang w:eastAsia="en-US"/>
              </w:rPr>
            </w:pPr>
          </w:p>
        </w:tc>
        <w:tc>
          <w:tcPr>
            <w:tcW w:w="881" w:type="pct"/>
            <w:tcBorders>
              <w:top w:val="single" w:sz="4" w:space="0" w:color="auto"/>
              <w:left w:val="single" w:sz="4" w:space="0" w:color="auto"/>
              <w:bottom w:val="single" w:sz="4" w:space="0" w:color="auto"/>
              <w:right w:val="single" w:sz="4" w:space="0" w:color="auto"/>
            </w:tcBorders>
          </w:tcPr>
          <w:p w14:paraId="2B608FA0" w14:textId="77777777" w:rsidR="007B28E6" w:rsidRDefault="007B28E6" w:rsidP="007B28E6">
            <w:pPr>
              <w:spacing w:before="60" w:after="60" w:line="256" w:lineRule="auto"/>
              <w:ind w:left="283" w:right="100"/>
              <w:jc w:val="right"/>
              <w:rPr>
                <w:b/>
                <w:lang w:eastAsia="en-US"/>
              </w:rPr>
            </w:pPr>
          </w:p>
        </w:tc>
        <w:tc>
          <w:tcPr>
            <w:tcW w:w="747" w:type="pct"/>
            <w:tcBorders>
              <w:top w:val="single" w:sz="4" w:space="0" w:color="auto"/>
              <w:left w:val="single" w:sz="4" w:space="0" w:color="auto"/>
              <w:bottom w:val="single" w:sz="4" w:space="0" w:color="auto"/>
              <w:right w:val="single" w:sz="4" w:space="0" w:color="auto"/>
            </w:tcBorders>
          </w:tcPr>
          <w:p w14:paraId="3272A77F" w14:textId="77777777" w:rsidR="007B28E6" w:rsidRDefault="007B28E6" w:rsidP="007B28E6">
            <w:pPr>
              <w:spacing w:before="60" w:after="60" w:line="256" w:lineRule="auto"/>
              <w:ind w:left="283" w:right="179"/>
              <w:jc w:val="right"/>
              <w:rPr>
                <w:b/>
                <w:lang w:eastAsia="en-US"/>
              </w:rPr>
            </w:pPr>
          </w:p>
        </w:tc>
      </w:tr>
      <w:tr w:rsidR="007B28E6" w14:paraId="64FC4D52" w14:textId="77777777" w:rsidTr="007B28E6">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089A65BC" w14:textId="77777777" w:rsidR="007B28E6" w:rsidRDefault="007B28E6" w:rsidP="007B28E6">
            <w:pPr>
              <w:spacing w:before="60" w:after="60" w:line="256" w:lineRule="auto"/>
              <w:ind w:left="80"/>
              <w:jc w:val="center"/>
              <w:rPr>
                <w:i/>
                <w:color w:val="0000CC"/>
                <w:lang w:eastAsia="en-US"/>
              </w:rPr>
            </w:pPr>
            <w:r>
              <w:rPr>
                <w:i/>
                <w:color w:val="0000CC"/>
                <w:lang w:eastAsia="en-US"/>
              </w:rPr>
              <w:t>1.</w:t>
            </w:r>
          </w:p>
        </w:tc>
        <w:tc>
          <w:tcPr>
            <w:tcW w:w="1657" w:type="pct"/>
            <w:tcBorders>
              <w:top w:val="single" w:sz="4" w:space="0" w:color="auto"/>
              <w:left w:val="single" w:sz="4" w:space="0" w:color="auto"/>
              <w:bottom w:val="single" w:sz="4" w:space="0" w:color="auto"/>
              <w:right w:val="single" w:sz="4" w:space="0" w:color="auto"/>
            </w:tcBorders>
            <w:hideMark/>
          </w:tcPr>
          <w:p w14:paraId="263D8157" w14:textId="77777777" w:rsidR="007B28E6" w:rsidRDefault="007B28E6" w:rsidP="007B28E6">
            <w:pPr>
              <w:spacing w:before="60" w:after="60" w:line="256" w:lineRule="auto"/>
              <w:ind w:left="283"/>
              <w:rPr>
                <w:i/>
                <w:color w:val="0000CC"/>
                <w:lang w:eastAsia="en-US"/>
              </w:rPr>
            </w:pPr>
            <w:r>
              <w:rPr>
                <w:i/>
                <w:color w:val="0000CC"/>
                <w:lang w:eastAsia="en-US"/>
              </w:rPr>
              <w:t>Администрация города Норильска</w:t>
            </w:r>
          </w:p>
        </w:tc>
        <w:tc>
          <w:tcPr>
            <w:tcW w:w="514" w:type="pct"/>
            <w:tcBorders>
              <w:top w:val="single" w:sz="4" w:space="0" w:color="auto"/>
              <w:left w:val="single" w:sz="4" w:space="0" w:color="auto"/>
              <w:bottom w:val="single" w:sz="4" w:space="0" w:color="auto"/>
              <w:right w:val="single" w:sz="4" w:space="0" w:color="auto"/>
            </w:tcBorders>
          </w:tcPr>
          <w:p w14:paraId="2097A83F" w14:textId="77777777" w:rsidR="007B28E6" w:rsidRDefault="007B28E6" w:rsidP="007B28E6">
            <w:pPr>
              <w:spacing w:before="60" w:after="60" w:line="256" w:lineRule="auto"/>
              <w:ind w:left="283"/>
              <w:jc w:val="center"/>
              <w:rPr>
                <w:i/>
                <w:color w:val="0000CC"/>
                <w:lang w:eastAsia="en-US"/>
              </w:rPr>
            </w:pPr>
          </w:p>
        </w:tc>
        <w:tc>
          <w:tcPr>
            <w:tcW w:w="871" w:type="pct"/>
            <w:tcBorders>
              <w:top w:val="single" w:sz="4" w:space="0" w:color="auto"/>
              <w:left w:val="single" w:sz="4" w:space="0" w:color="auto"/>
              <w:bottom w:val="single" w:sz="4" w:space="0" w:color="auto"/>
              <w:right w:val="single" w:sz="4" w:space="0" w:color="auto"/>
            </w:tcBorders>
            <w:vAlign w:val="center"/>
            <w:hideMark/>
          </w:tcPr>
          <w:p w14:paraId="751E30DB" w14:textId="77777777" w:rsidR="007B28E6" w:rsidRDefault="007B28E6" w:rsidP="007B28E6">
            <w:pPr>
              <w:spacing w:before="60" w:after="60" w:line="256" w:lineRule="auto"/>
              <w:ind w:left="283" w:right="154"/>
              <w:jc w:val="right"/>
              <w:rPr>
                <w:i/>
                <w:color w:val="0000CC"/>
                <w:lang w:eastAsia="en-US"/>
              </w:rPr>
            </w:pPr>
            <w:r>
              <w:rPr>
                <w:i/>
                <w:color w:val="0000CC"/>
                <w:lang w:eastAsia="en-US"/>
              </w:rPr>
              <w:t>886,5</w:t>
            </w:r>
          </w:p>
        </w:tc>
        <w:tc>
          <w:tcPr>
            <w:tcW w:w="881" w:type="pct"/>
            <w:tcBorders>
              <w:top w:val="single" w:sz="4" w:space="0" w:color="auto"/>
              <w:left w:val="single" w:sz="4" w:space="0" w:color="auto"/>
              <w:bottom w:val="single" w:sz="4" w:space="0" w:color="auto"/>
              <w:right w:val="single" w:sz="4" w:space="0" w:color="auto"/>
            </w:tcBorders>
            <w:vAlign w:val="center"/>
            <w:hideMark/>
          </w:tcPr>
          <w:p w14:paraId="224535B3" w14:textId="77777777" w:rsidR="007B28E6" w:rsidRDefault="007B28E6" w:rsidP="007B28E6">
            <w:pPr>
              <w:spacing w:before="60" w:after="60" w:line="256" w:lineRule="auto"/>
              <w:ind w:left="283" w:right="100"/>
              <w:jc w:val="right"/>
              <w:rPr>
                <w:i/>
                <w:color w:val="0000CC"/>
                <w:lang w:eastAsia="en-US"/>
              </w:rPr>
            </w:pPr>
            <w:r>
              <w:rPr>
                <w:i/>
                <w:color w:val="0000CC"/>
                <w:lang w:eastAsia="en-US"/>
              </w:rPr>
              <w:t>569,6</w:t>
            </w:r>
          </w:p>
        </w:tc>
        <w:tc>
          <w:tcPr>
            <w:tcW w:w="747" w:type="pct"/>
            <w:tcBorders>
              <w:top w:val="single" w:sz="4" w:space="0" w:color="auto"/>
              <w:left w:val="single" w:sz="4" w:space="0" w:color="auto"/>
              <w:bottom w:val="single" w:sz="4" w:space="0" w:color="auto"/>
              <w:right w:val="single" w:sz="4" w:space="0" w:color="auto"/>
            </w:tcBorders>
            <w:vAlign w:val="center"/>
            <w:hideMark/>
          </w:tcPr>
          <w:p w14:paraId="5429DC7B" w14:textId="77777777" w:rsidR="007B28E6" w:rsidRDefault="007B28E6" w:rsidP="007B28E6">
            <w:pPr>
              <w:spacing w:before="60" w:after="60" w:line="256" w:lineRule="auto"/>
              <w:ind w:left="283" w:right="179"/>
              <w:jc w:val="right"/>
              <w:rPr>
                <w:i/>
                <w:color w:val="0000CC"/>
                <w:lang w:eastAsia="en-US"/>
              </w:rPr>
            </w:pPr>
            <w:r>
              <w:rPr>
                <w:i/>
                <w:color w:val="0000CC"/>
                <w:lang w:eastAsia="en-US"/>
              </w:rPr>
              <w:t>64,3</w:t>
            </w:r>
          </w:p>
        </w:tc>
      </w:tr>
      <w:tr w:rsidR="007B28E6" w14:paraId="3D1A7769" w14:textId="77777777" w:rsidTr="007B28E6">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3E2F3F8C" w14:textId="77777777" w:rsidR="007B28E6" w:rsidRDefault="007B28E6" w:rsidP="007B28E6">
            <w:pPr>
              <w:spacing w:before="60" w:after="60" w:line="256" w:lineRule="auto"/>
              <w:ind w:left="80"/>
              <w:jc w:val="center"/>
              <w:rPr>
                <w:i/>
                <w:color w:val="0000CC"/>
                <w:lang w:eastAsia="en-US"/>
              </w:rPr>
            </w:pPr>
          </w:p>
        </w:tc>
        <w:tc>
          <w:tcPr>
            <w:tcW w:w="1657" w:type="pct"/>
            <w:tcBorders>
              <w:top w:val="single" w:sz="4" w:space="0" w:color="auto"/>
              <w:left w:val="single" w:sz="4" w:space="0" w:color="auto"/>
              <w:bottom w:val="single" w:sz="4" w:space="0" w:color="auto"/>
              <w:right w:val="single" w:sz="4" w:space="0" w:color="auto"/>
            </w:tcBorders>
            <w:hideMark/>
          </w:tcPr>
          <w:p w14:paraId="35A5A1E5" w14:textId="77777777" w:rsidR="007B28E6" w:rsidRDefault="007B28E6" w:rsidP="007B28E6">
            <w:pPr>
              <w:spacing w:before="60" w:after="60" w:line="256" w:lineRule="auto"/>
              <w:ind w:left="283"/>
              <w:rPr>
                <w:i/>
                <w:color w:val="0000CC"/>
                <w:lang w:eastAsia="en-US"/>
              </w:rPr>
            </w:pPr>
            <w:r>
              <w:rPr>
                <w:i/>
                <w:lang w:eastAsia="en-US"/>
              </w:rPr>
              <w:t>- средства местного бюджета</w:t>
            </w:r>
          </w:p>
        </w:tc>
        <w:tc>
          <w:tcPr>
            <w:tcW w:w="514" w:type="pct"/>
            <w:tcBorders>
              <w:top w:val="single" w:sz="4" w:space="0" w:color="auto"/>
              <w:left w:val="single" w:sz="4" w:space="0" w:color="auto"/>
              <w:bottom w:val="single" w:sz="4" w:space="0" w:color="auto"/>
              <w:right w:val="single" w:sz="4" w:space="0" w:color="auto"/>
            </w:tcBorders>
            <w:hideMark/>
          </w:tcPr>
          <w:p w14:paraId="2E40A556" w14:textId="77777777" w:rsidR="007B28E6" w:rsidRDefault="007B28E6" w:rsidP="007B28E6">
            <w:pPr>
              <w:spacing w:before="60" w:after="60" w:line="256" w:lineRule="auto"/>
              <w:jc w:val="center"/>
              <w:rPr>
                <w:i/>
                <w:lang w:eastAsia="en-US"/>
              </w:rPr>
            </w:pPr>
            <w:r>
              <w:rPr>
                <w:i/>
                <w:lang w:eastAsia="en-US"/>
              </w:rPr>
              <w:t>0113</w:t>
            </w:r>
          </w:p>
        </w:tc>
        <w:tc>
          <w:tcPr>
            <w:tcW w:w="871" w:type="pct"/>
            <w:tcBorders>
              <w:top w:val="single" w:sz="4" w:space="0" w:color="auto"/>
              <w:left w:val="single" w:sz="4" w:space="0" w:color="auto"/>
              <w:bottom w:val="single" w:sz="4" w:space="0" w:color="auto"/>
              <w:right w:val="single" w:sz="4" w:space="0" w:color="auto"/>
            </w:tcBorders>
            <w:vAlign w:val="center"/>
            <w:hideMark/>
          </w:tcPr>
          <w:p w14:paraId="0113913D" w14:textId="77777777" w:rsidR="007B28E6" w:rsidRDefault="007B28E6" w:rsidP="007B28E6">
            <w:pPr>
              <w:spacing w:before="60" w:after="60" w:line="256" w:lineRule="auto"/>
              <w:ind w:left="283" w:right="154"/>
              <w:jc w:val="right"/>
              <w:rPr>
                <w:i/>
                <w:lang w:eastAsia="en-US"/>
              </w:rPr>
            </w:pPr>
            <w:r>
              <w:rPr>
                <w:i/>
                <w:lang w:eastAsia="en-US"/>
              </w:rPr>
              <w:t xml:space="preserve">839,6 </w:t>
            </w:r>
          </w:p>
        </w:tc>
        <w:tc>
          <w:tcPr>
            <w:tcW w:w="881" w:type="pct"/>
            <w:tcBorders>
              <w:top w:val="single" w:sz="4" w:space="0" w:color="auto"/>
              <w:left w:val="single" w:sz="4" w:space="0" w:color="auto"/>
              <w:bottom w:val="single" w:sz="4" w:space="0" w:color="auto"/>
              <w:right w:val="single" w:sz="4" w:space="0" w:color="auto"/>
            </w:tcBorders>
            <w:vAlign w:val="center"/>
            <w:hideMark/>
          </w:tcPr>
          <w:p w14:paraId="66B77F17" w14:textId="77777777" w:rsidR="007B28E6" w:rsidRDefault="007B28E6" w:rsidP="007B28E6">
            <w:pPr>
              <w:spacing w:before="60" w:after="60" w:line="256" w:lineRule="auto"/>
              <w:ind w:left="283" w:right="100"/>
              <w:jc w:val="right"/>
              <w:rPr>
                <w:i/>
                <w:lang w:eastAsia="en-US"/>
              </w:rPr>
            </w:pPr>
            <w:r>
              <w:rPr>
                <w:i/>
                <w:lang w:eastAsia="en-US"/>
              </w:rPr>
              <w:t>522,7</w:t>
            </w:r>
          </w:p>
        </w:tc>
        <w:tc>
          <w:tcPr>
            <w:tcW w:w="747" w:type="pct"/>
            <w:tcBorders>
              <w:top w:val="single" w:sz="4" w:space="0" w:color="auto"/>
              <w:left w:val="single" w:sz="4" w:space="0" w:color="auto"/>
              <w:bottom w:val="single" w:sz="4" w:space="0" w:color="auto"/>
              <w:right w:val="single" w:sz="4" w:space="0" w:color="auto"/>
            </w:tcBorders>
            <w:vAlign w:val="center"/>
            <w:hideMark/>
          </w:tcPr>
          <w:p w14:paraId="28937C76" w14:textId="77777777" w:rsidR="007B28E6" w:rsidRDefault="007B28E6" w:rsidP="007B28E6">
            <w:pPr>
              <w:spacing w:before="60" w:after="60" w:line="256" w:lineRule="auto"/>
              <w:ind w:left="283" w:right="179"/>
              <w:jc w:val="right"/>
              <w:rPr>
                <w:i/>
                <w:lang w:eastAsia="en-US"/>
              </w:rPr>
            </w:pPr>
            <w:r>
              <w:rPr>
                <w:i/>
                <w:lang w:eastAsia="en-US"/>
              </w:rPr>
              <w:t>62,3</w:t>
            </w:r>
          </w:p>
        </w:tc>
      </w:tr>
      <w:tr w:rsidR="007B28E6" w14:paraId="46DD6E86" w14:textId="77777777" w:rsidTr="007B28E6">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3B63C7FE" w14:textId="77777777" w:rsidR="007B28E6" w:rsidRDefault="007B28E6" w:rsidP="007B28E6">
            <w:pPr>
              <w:spacing w:before="60" w:after="60" w:line="256" w:lineRule="auto"/>
              <w:ind w:left="80"/>
              <w:jc w:val="center"/>
              <w:rPr>
                <w:i/>
                <w:color w:val="0000CC"/>
                <w:lang w:eastAsia="en-US"/>
              </w:rPr>
            </w:pPr>
          </w:p>
        </w:tc>
        <w:tc>
          <w:tcPr>
            <w:tcW w:w="1657" w:type="pct"/>
            <w:tcBorders>
              <w:top w:val="single" w:sz="4" w:space="0" w:color="auto"/>
              <w:left w:val="single" w:sz="4" w:space="0" w:color="auto"/>
              <w:bottom w:val="single" w:sz="4" w:space="0" w:color="auto"/>
              <w:right w:val="single" w:sz="4" w:space="0" w:color="auto"/>
            </w:tcBorders>
            <w:hideMark/>
          </w:tcPr>
          <w:p w14:paraId="7DFC34BC" w14:textId="77777777" w:rsidR="007B28E6" w:rsidRDefault="007B28E6" w:rsidP="007B28E6">
            <w:pPr>
              <w:spacing w:before="60" w:after="60" w:line="256" w:lineRule="auto"/>
              <w:ind w:left="283"/>
              <w:rPr>
                <w:i/>
                <w:color w:val="0000CC"/>
                <w:lang w:eastAsia="en-US"/>
              </w:rPr>
            </w:pPr>
            <w:r>
              <w:rPr>
                <w:i/>
                <w:lang w:eastAsia="en-US"/>
              </w:rPr>
              <w:t>- средства краевого бюджета</w:t>
            </w:r>
          </w:p>
        </w:tc>
        <w:tc>
          <w:tcPr>
            <w:tcW w:w="514" w:type="pct"/>
            <w:tcBorders>
              <w:top w:val="single" w:sz="4" w:space="0" w:color="auto"/>
              <w:left w:val="single" w:sz="4" w:space="0" w:color="auto"/>
              <w:bottom w:val="single" w:sz="4" w:space="0" w:color="auto"/>
              <w:right w:val="single" w:sz="4" w:space="0" w:color="auto"/>
            </w:tcBorders>
            <w:hideMark/>
          </w:tcPr>
          <w:p w14:paraId="4F800BDA" w14:textId="77777777" w:rsidR="007B28E6" w:rsidRDefault="007B28E6" w:rsidP="007B28E6">
            <w:pPr>
              <w:spacing w:before="60" w:after="60" w:line="256" w:lineRule="auto"/>
              <w:jc w:val="center"/>
              <w:rPr>
                <w:i/>
                <w:lang w:eastAsia="en-US"/>
              </w:rPr>
            </w:pPr>
            <w:r>
              <w:rPr>
                <w:i/>
                <w:lang w:eastAsia="en-US"/>
              </w:rPr>
              <w:t>0113</w:t>
            </w:r>
          </w:p>
        </w:tc>
        <w:tc>
          <w:tcPr>
            <w:tcW w:w="871" w:type="pct"/>
            <w:tcBorders>
              <w:top w:val="single" w:sz="4" w:space="0" w:color="auto"/>
              <w:left w:val="single" w:sz="4" w:space="0" w:color="auto"/>
              <w:bottom w:val="single" w:sz="4" w:space="0" w:color="auto"/>
              <w:right w:val="single" w:sz="4" w:space="0" w:color="auto"/>
            </w:tcBorders>
            <w:vAlign w:val="center"/>
            <w:hideMark/>
          </w:tcPr>
          <w:p w14:paraId="7E539843" w14:textId="77777777" w:rsidR="007B28E6" w:rsidRDefault="007B28E6" w:rsidP="007B28E6">
            <w:pPr>
              <w:spacing w:before="60" w:after="60" w:line="256" w:lineRule="auto"/>
              <w:ind w:left="283" w:right="154"/>
              <w:jc w:val="right"/>
              <w:rPr>
                <w:i/>
                <w:lang w:eastAsia="en-US"/>
              </w:rPr>
            </w:pPr>
            <w:r>
              <w:rPr>
                <w:i/>
                <w:lang w:eastAsia="en-US"/>
              </w:rPr>
              <w:t>46,9</w:t>
            </w:r>
          </w:p>
        </w:tc>
        <w:tc>
          <w:tcPr>
            <w:tcW w:w="881" w:type="pct"/>
            <w:tcBorders>
              <w:top w:val="single" w:sz="4" w:space="0" w:color="auto"/>
              <w:left w:val="single" w:sz="4" w:space="0" w:color="auto"/>
              <w:bottom w:val="single" w:sz="4" w:space="0" w:color="auto"/>
              <w:right w:val="single" w:sz="4" w:space="0" w:color="auto"/>
            </w:tcBorders>
            <w:vAlign w:val="center"/>
            <w:hideMark/>
          </w:tcPr>
          <w:p w14:paraId="68053C05" w14:textId="77777777" w:rsidR="007B28E6" w:rsidRDefault="007B28E6" w:rsidP="007B28E6">
            <w:pPr>
              <w:spacing w:before="60" w:after="60" w:line="256" w:lineRule="auto"/>
              <w:ind w:left="283" w:right="100"/>
              <w:jc w:val="right"/>
              <w:rPr>
                <w:i/>
                <w:lang w:eastAsia="en-US"/>
              </w:rPr>
            </w:pPr>
            <w:r>
              <w:rPr>
                <w:i/>
                <w:lang w:eastAsia="en-US"/>
              </w:rPr>
              <w:t>46,9</w:t>
            </w:r>
          </w:p>
        </w:tc>
        <w:tc>
          <w:tcPr>
            <w:tcW w:w="747" w:type="pct"/>
            <w:tcBorders>
              <w:top w:val="single" w:sz="4" w:space="0" w:color="auto"/>
              <w:left w:val="single" w:sz="4" w:space="0" w:color="auto"/>
              <w:bottom w:val="single" w:sz="4" w:space="0" w:color="auto"/>
              <w:right w:val="single" w:sz="4" w:space="0" w:color="auto"/>
            </w:tcBorders>
            <w:vAlign w:val="center"/>
            <w:hideMark/>
          </w:tcPr>
          <w:p w14:paraId="2BDC8B6C" w14:textId="77777777" w:rsidR="007B28E6" w:rsidRDefault="007B28E6" w:rsidP="007B28E6">
            <w:pPr>
              <w:spacing w:before="60" w:after="60" w:line="256" w:lineRule="auto"/>
              <w:ind w:left="283" w:right="179"/>
              <w:jc w:val="right"/>
              <w:rPr>
                <w:i/>
                <w:lang w:eastAsia="en-US"/>
              </w:rPr>
            </w:pPr>
            <w:r>
              <w:rPr>
                <w:i/>
                <w:lang w:eastAsia="en-US"/>
              </w:rPr>
              <w:t>100,0</w:t>
            </w:r>
          </w:p>
        </w:tc>
      </w:tr>
      <w:tr w:rsidR="007B28E6" w14:paraId="7C45B0F7" w14:textId="77777777" w:rsidTr="007B28E6">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37E5DEAD" w14:textId="77777777" w:rsidR="007B28E6" w:rsidRDefault="007B28E6" w:rsidP="007B28E6">
            <w:pPr>
              <w:spacing w:before="60" w:after="60" w:line="256" w:lineRule="auto"/>
              <w:jc w:val="center"/>
              <w:rPr>
                <w:i/>
                <w:color w:val="0000CC"/>
                <w:lang w:eastAsia="en-US"/>
              </w:rPr>
            </w:pPr>
            <w:r>
              <w:rPr>
                <w:i/>
                <w:color w:val="0000CC"/>
                <w:lang w:eastAsia="en-US"/>
              </w:rPr>
              <w:t>2.</w:t>
            </w:r>
          </w:p>
        </w:tc>
        <w:tc>
          <w:tcPr>
            <w:tcW w:w="1657" w:type="pct"/>
            <w:tcBorders>
              <w:top w:val="single" w:sz="4" w:space="0" w:color="auto"/>
              <w:left w:val="single" w:sz="4" w:space="0" w:color="auto"/>
              <w:bottom w:val="single" w:sz="4" w:space="0" w:color="auto"/>
              <w:right w:val="single" w:sz="4" w:space="0" w:color="auto"/>
            </w:tcBorders>
            <w:hideMark/>
          </w:tcPr>
          <w:p w14:paraId="089C5E14" w14:textId="77777777" w:rsidR="007B28E6" w:rsidRDefault="007B28E6" w:rsidP="007B28E6">
            <w:pPr>
              <w:spacing w:before="60" w:after="60" w:line="256" w:lineRule="auto"/>
              <w:ind w:left="283"/>
              <w:rPr>
                <w:i/>
                <w:lang w:eastAsia="en-US"/>
              </w:rPr>
            </w:pPr>
            <w:r>
              <w:rPr>
                <w:i/>
                <w:color w:val="0000CC"/>
                <w:lang w:eastAsia="en-US"/>
              </w:rPr>
              <w:t>Управление по делам культуры и искусства Администрации города Норильска</w:t>
            </w:r>
          </w:p>
        </w:tc>
        <w:tc>
          <w:tcPr>
            <w:tcW w:w="514" w:type="pct"/>
            <w:tcBorders>
              <w:top w:val="single" w:sz="4" w:space="0" w:color="auto"/>
              <w:left w:val="single" w:sz="4" w:space="0" w:color="auto"/>
              <w:bottom w:val="single" w:sz="4" w:space="0" w:color="auto"/>
              <w:right w:val="single" w:sz="4" w:space="0" w:color="auto"/>
            </w:tcBorders>
            <w:vAlign w:val="center"/>
          </w:tcPr>
          <w:p w14:paraId="71D1E6D3" w14:textId="77777777" w:rsidR="007B28E6" w:rsidRDefault="007B28E6" w:rsidP="007B28E6">
            <w:pPr>
              <w:spacing w:before="60" w:after="60" w:line="256" w:lineRule="auto"/>
              <w:ind w:left="-62"/>
              <w:jc w:val="center"/>
              <w:rPr>
                <w:i/>
                <w:lang w:eastAsia="en-US"/>
              </w:rPr>
            </w:pPr>
          </w:p>
        </w:tc>
        <w:tc>
          <w:tcPr>
            <w:tcW w:w="871" w:type="pct"/>
            <w:tcBorders>
              <w:top w:val="single" w:sz="4" w:space="0" w:color="auto"/>
              <w:left w:val="single" w:sz="4" w:space="0" w:color="auto"/>
              <w:bottom w:val="single" w:sz="4" w:space="0" w:color="auto"/>
              <w:right w:val="single" w:sz="4" w:space="0" w:color="auto"/>
            </w:tcBorders>
            <w:vAlign w:val="center"/>
            <w:hideMark/>
          </w:tcPr>
          <w:p w14:paraId="1C912A62" w14:textId="77777777" w:rsidR="007B28E6" w:rsidRDefault="007B28E6" w:rsidP="007B28E6">
            <w:pPr>
              <w:spacing w:before="60" w:after="60" w:line="256" w:lineRule="auto"/>
              <w:ind w:left="283" w:right="154"/>
              <w:jc w:val="right"/>
              <w:rPr>
                <w:i/>
                <w:color w:val="0000CC"/>
                <w:lang w:eastAsia="en-US"/>
              </w:rPr>
            </w:pPr>
            <w:r w:rsidRPr="00293BB4">
              <w:rPr>
                <w:i/>
                <w:color w:val="0000CC"/>
                <w:lang w:eastAsia="en-US"/>
              </w:rPr>
              <w:t>277 085,6</w:t>
            </w:r>
          </w:p>
        </w:tc>
        <w:tc>
          <w:tcPr>
            <w:tcW w:w="881" w:type="pct"/>
            <w:tcBorders>
              <w:top w:val="single" w:sz="4" w:space="0" w:color="auto"/>
              <w:left w:val="single" w:sz="4" w:space="0" w:color="auto"/>
              <w:bottom w:val="single" w:sz="4" w:space="0" w:color="auto"/>
              <w:right w:val="single" w:sz="4" w:space="0" w:color="auto"/>
            </w:tcBorders>
            <w:vAlign w:val="center"/>
            <w:hideMark/>
          </w:tcPr>
          <w:p w14:paraId="0813C3A7" w14:textId="77777777" w:rsidR="007B28E6" w:rsidRDefault="007B28E6" w:rsidP="007B28E6">
            <w:pPr>
              <w:spacing w:before="60" w:after="60" w:line="256" w:lineRule="auto"/>
              <w:ind w:left="283" w:right="100"/>
              <w:jc w:val="right"/>
              <w:rPr>
                <w:i/>
                <w:color w:val="0000CC"/>
                <w:lang w:eastAsia="en-US"/>
              </w:rPr>
            </w:pPr>
            <w:r w:rsidRPr="00293BB4">
              <w:rPr>
                <w:i/>
                <w:color w:val="0000CC"/>
                <w:lang w:eastAsia="en-US"/>
              </w:rPr>
              <w:t>271 710,6</w:t>
            </w:r>
          </w:p>
        </w:tc>
        <w:tc>
          <w:tcPr>
            <w:tcW w:w="747" w:type="pct"/>
            <w:tcBorders>
              <w:top w:val="single" w:sz="4" w:space="0" w:color="auto"/>
              <w:left w:val="single" w:sz="4" w:space="0" w:color="auto"/>
              <w:bottom w:val="single" w:sz="4" w:space="0" w:color="auto"/>
              <w:right w:val="single" w:sz="4" w:space="0" w:color="auto"/>
            </w:tcBorders>
            <w:vAlign w:val="center"/>
            <w:hideMark/>
          </w:tcPr>
          <w:p w14:paraId="79458D2B" w14:textId="77777777" w:rsidR="007B28E6" w:rsidRDefault="007B28E6" w:rsidP="007B28E6">
            <w:pPr>
              <w:spacing w:before="60" w:after="60" w:line="256" w:lineRule="auto"/>
              <w:ind w:left="283" w:right="179"/>
              <w:jc w:val="right"/>
              <w:rPr>
                <w:i/>
                <w:color w:val="0000CC"/>
                <w:lang w:eastAsia="en-US"/>
              </w:rPr>
            </w:pPr>
            <w:r>
              <w:rPr>
                <w:i/>
                <w:color w:val="0000CC"/>
                <w:lang w:eastAsia="en-US"/>
              </w:rPr>
              <w:t>98,1</w:t>
            </w:r>
          </w:p>
        </w:tc>
      </w:tr>
      <w:tr w:rsidR="007B28E6" w14:paraId="2FEB85DD" w14:textId="77777777" w:rsidTr="007B28E6">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18A2E7CC" w14:textId="77777777" w:rsidR="007B28E6" w:rsidRDefault="007B28E6" w:rsidP="007B28E6">
            <w:pPr>
              <w:spacing w:before="60" w:after="60" w:line="256" w:lineRule="auto"/>
              <w:ind w:left="283"/>
              <w:rPr>
                <w:i/>
                <w:color w:val="0000CC"/>
                <w:lang w:eastAsia="en-US"/>
              </w:rPr>
            </w:pPr>
          </w:p>
        </w:tc>
        <w:tc>
          <w:tcPr>
            <w:tcW w:w="1657" w:type="pct"/>
            <w:tcBorders>
              <w:top w:val="single" w:sz="4" w:space="0" w:color="auto"/>
              <w:left w:val="single" w:sz="4" w:space="0" w:color="auto"/>
              <w:bottom w:val="single" w:sz="4" w:space="0" w:color="auto"/>
              <w:right w:val="single" w:sz="4" w:space="0" w:color="auto"/>
            </w:tcBorders>
            <w:hideMark/>
          </w:tcPr>
          <w:p w14:paraId="3CA33E86" w14:textId="77777777" w:rsidR="007B28E6" w:rsidRDefault="007B28E6" w:rsidP="007B28E6">
            <w:pPr>
              <w:spacing w:before="60" w:after="60" w:line="256" w:lineRule="auto"/>
              <w:ind w:left="283"/>
              <w:rPr>
                <w:i/>
                <w:lang w:eastAsia="en-US"/>
              </w:rPr>
            </w:pPr>
            <w:r>
              <w:rPr>
                <w:i/>
                <w:lang w:eastAsia="en-US"/>
              </w:rPr>
              <w:t>- средства местного бюджета</w:t>
            </w:r>
          </w:p>
        </w:tc>
        <w:tc>
          <w:tcPr>
            <w:tcW w:w="514" w:type="pct"/>
            <w:tcBorders>
              <w:top w:val="single" w:sz="4" w:space="0" w:color="auto"/>
              <w:left w:val="single" w:sz="4" w:space="0" w:color="auto"/>
              <w:bottom w:val="single" w:sz="4" w:space="0" w:color="auto"/>
              <w:right w:val="single" w:sz="4" w:space="0" w:color="auto"/>
            </w:tcBorders>
            <w:vAlign w:val="center"/>
            <w:hideMark/>
          </w:tcPr>
          <w:p w14:paraId="5DA2641C" w14:textId="77777777" w:rsidR="007B28E6" w:rsidRDefault="007B28E6" w:rsidP="007B28E6">
            <w:pPr>
              <w:spacing w:before="60" w:after="60" w:line="256" w:lineRule="auto"/>
              <w:ind w:left="61"/>
              <w:jc w:val="center"/>
              <w:rPr>
                <w:i/>
                <w:lang w:eastAsia="en-US"/>
              </w:rPr>
            </w:pPr>
            <w:r>
              <w:rPr>
                <w:i/>
                <w:lang w:eastAsia="en-US"/>
              </w:rPr>
              <w:t>0703,</w:t>
            </w:r>
          </w:p>
          <w:p w14:paraId="39E76050" w14:textId="77777777" w:rsidR="007B28E6" w:rsidRDefault="007B28E6" w:rsidP="007B28E6">
            <w:pPr>
              <w:spacing w:before="60" w:after="60" w:line="256" w:lineRule="auto"/>
              <w:ind w:left="61"/>
              <w:jc w:val="center"/>
              <w:rPr>
                <w:i/>
                <w:lang w:eastAsia="en-US"/>
              </w:rPr>
            </w:pPr>
            <w:r>
              <w:rPr>
                <w:i/>
                <w:lang w:eastAsia="en-US"/>
              </w:rPr>
              <w:t>0705,</w:t>
            </w:r>
          </w:p>
          <w:p w14:paraId="7C66A43E" w14:textId="77777777" w:rsidR="007B28E6" w:rsidRDefault="007B28E6" w:rsidP="007B28E6">
            <w:pPr>
              <w:spacing w:before="60" w:after="60" w:line="256" w:lineRule="auto"/>
              <w:ind w:left="61"/>
              <w:jc w:val="center"/>
              <w:rPr>
                <w:i/>
                <w:lang w:eastAsia="en-US"/>
              </w:rPr>
            </w:pPr>
            <w:r>
              <w:rPr>
                <w:i/>
                <w:lang w:eastAsia="en-US"/>
              </w:rPr>
              <w:t>0801,</w:t>
            </w:r>
          </w:p>
          <w:p w14:paraId="08B7CDCC" w14:textId="77777777" w:rsidR="007B28E6" w:rsidRDefault="007B28E6" w:rsidP="007B28E6">
            <w:pPr>
              <w:spacing w:before="60" w:after="60" w:line="256" w:lineRule="auto"/>
              <w:ind w:left="61"/>
              <w:jc w:val="center"/>
              <w:rPr>
                <w:i/>
                <w:lang w:eastAsia="en-US"/>
              </w:rPr>
            </w:pPr>
            <w:r>
              <w:rPr>
                <w:i/>
                <w:lang w:eastAsia="en-US"/>
              </w:rPr>
              <w:t>0804,</w:t>
            </w:r>
          </w:p>
          <w:p w14:paraId="0E5EB48C" w14:textId="77777777" w:rsidR="007B28E6" w:rsidRDefault="007B28E6" w:rsidP="007B28E6">
            <w:pPr>
              <w:spacing w:before="60" w:after="60" w:line="256" w:lineRule="auto"/>
              <w:ind w:left="61"/>
              <w:jc w:val="center"/>
              <w:rPr>
                <w:i/>
                <w:lang w:eastAsia="en-US"/>
              </w:rPr>
            </w:pPr>
            <w:r>
              <w:rPr>
                <w:i/>
                <w:lang w:eastAsia="en-US"/>
              </w:rPr>
              <w:t>1004</w:t>
            </w:r>
          </w:p>
        </w:tc>
        <w:tc>
          <w:tcPr>
            <w:tcW w:w="871" w:type="pct"/>
            <w:tcBorders>
              <w:top w:val="single" w:sz="4" w:space="0" w:color="auto"/>
              <w:left w:val="single" w:sz="4" w:space="0" w:color="auto"/>
              <w:bottom w:val="single" w:sz="4" w:space="0" w:color="auto"/>
              <w:right w:val="single" w:sz="4" w:space="0" w:color="auto"/>
            </w:tcBorders>
            <w:vAlign w:val="center"/>
            <w:hideMark/>
          </w:tcPr>
          <w:p w14:paraId="6241237E" w14:textId="77777777" w:rsidR="007B28E6" w:rsidRDefault="007B28E6" w:rsidP="007B28E6">
            <w:pPr>
              <w:spacing w:before="60" w:after="60" w:line="256" w:lineRule="auto"/>
              <w:ind w:left="61" w:right="154"/>
              <w:jc w:val="right"/>
              <w:rPr>
                <w:i/>
                <w:lang w:eastAsia="en-US"/>
              </w:rPr>
            </w:pPr>
            <w:r>
              <w:rPr>
                <w:i/>
                <w:lang w:eastAsia="en-US"/>
              </w:rPr>
              <w:t>272 821,5</w:t>
            </w:r>
          </w:p>
        </w:tc>
        <w:tc>
          <w:tcPr>
            <w:tcW w:w="881" w:type="pct"/>
            <w:tcBorders>
              <w:top w:val="single" w:sz="4" w:space="0" w:color="auto"/>
              <w:left w:val="single" w:sz="4" w:space="0" w:color="auto"/>
              <w:bottom w:val="single" w:sz="4" w:space="0" w:color="auto"/>
              <w:right w:val="single" w:sz="4" w:space="0" w:color="auto"/>
            </w:tcBorders>
            <w:vAlign w:val="center"/>
            <w:hideMark/>
          </w:tcPr>
          <w:p w14:paraId="77FB814C" w14:textId="77777777" w:rsidR="007B28E6" w:rsidRDefault="007B28E6" w:rsidP="007B28E6">
            <w:pPr>
              <w:spacing w:before="60" w:after="60" w:line="256" w:lineRule="auto"/>
              <w:ind w:left="61" w:right="100"/>
              <w:jc w:val="right"/>
              <w:rPr>
                <w:i/>
                <w:lang w:eastAsia="en-US"/>
              </w:rPr>
            </w:pPr>
            <w:r>
              <w:rPr>
                <w:i/>
                <w:lang w:eastAsia="en-US"/>
              </w:rPr>
              <w:t>267 446,5</w:t>
            </w:r>
          </w:p>
        </w:tc>
        <w:tc>
          <w:tcPr>
            <w:tcW w:w="747" w:type="pct"/>
            <w:tcBorders>
              <w:top w:val="single" w:sz="4" w:space="0" w:color="auto"/>
              <w:left w:val="single" w:sz="4" w:space="0" w:color="auto"/>
              <w:bottom w:val="single" w:sz="4" w:space="0" w:color="auto"/>
              <w:right w:val="single" w:sz="4" w:space="0" w:color="auto"/>
            </w:tcBorders>
            <w:vAlign w:val="center"/>
            <w:hideMark/>
          </w:tcPr>
          <w:p w14:paraId="069C295D" w14:textId="77777777" w:rsidR="007B28E6" w:rsidRDefault="007B28E6" w:rsidP="007B28E6">
            <w:pPr>
              <w:spacing w:before="60" w:after="60" w:line="256" w:lineRule="auto"/>
              <w:ind w:left="61" w:right="179"/>
              <w:jc w:val="right"/>
              <w:rPr>
                <w:i/>
                <w:lang w:eastAsia="en-US"/>
              </w:rPr>
            </w:pPr>
            <w:r>
              <w:rPr>
                <w:i/>
                <w:lang w:eastAsia="en-US"/>
              </w:rPr>
              <w:t>98,0</w:t>
            </w:r>
          </w:p>
        </w:tc>
      </w:tr>
      <w:tr w:rsidR="007B28E6" w14:paraId="787A41BA" w14:textId="77777777" w:rsidTr="007B28E6">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797B4826" w14:textId="77777777" w:rsidR="007B28E6" w:rsidRDefault="007B28E6" w:rsidP="007B28E6">
            <w:pPr>
              <w:spacing w:before="60" w:after="60" w:line="256" w:lineRule="auto"/>
              <w:ind w:left="283"/>
              <w:rPr>
                <w:i/>
                <w:color w:val="0000CC"/>
                <w:lang w:eastAsia="en-US"/>
              </w:rPr>
            </w:pPr>
          </w:p>
        </w:tc>
        <w:tc>
          <w:tcPr>
            <w:tcW w:w="1657" w:type="pct"/>
            <w:tcBorders>
              <w:top w:val="single" w:sz="4" w:space="0" w:color="auto"/>
              <w:left w:val="single" w:sz="4" w:space="0" w:color="auto"/>
              <w:bottom w:val="single" w:sz="4" w:space="0" w:color="auto"/>
              <w:right w:val="single" w:sz="4" w:space="0" w:color="auto"/>
            </w:tcBorders>
          </w:tcPr>
          <w:p w14:paraId="098BC3FB" w14:textId="77777777" w:rsidR="007B28E6" w:rsidRDefault="007B28E6" w:rsidP="007B28E6">
            <w:pPr>
              <w:spacing w:before="60" w:after="60" w:line="256" w:lineRule="auto"/>
              <w:ind w:left="283"/>
              <w:rPr>
                <w:i/>
                <w:lang w:eastAsia="en-US"/>
              </w:rPr>
            </w:pPr>
            <w:r w:rsidRPr="00293BB4">
              <w:rPr>
                <w:i/>
                <w:lang w:eastAsia="en-US"/>
              </w:rPr>
              <w:t>- средства краевого бюджета</w:t>
            </w:r>
          </w:p>
        </w:tc>
        <w:tc>
          <w:tcPr>
            <w:tcW w:w="514" w:type="pct"/>
            <w:tcBorders>
              <w:top w:val="single" w:sz="4" w:space="0" w:color="auto"/>
              <w:left w:val="single" w:sz="4" w:space="0" w:color="auto"/>
              <w:bottom w:val="single" w:sz="4" w:space="0" w:color="auto"/>
              <w:right w:val="single" w:sz="4" w:space="0" w:color="auto"/>
            </w:tcBorders>
            <w:vAlign w:val="center"/>
          </w:tcPr>
          <w:p w14:paraId="51EA367F" w14:textId="77777777" w:rsidR="007B28E6" w:rsidRDefault="007B28E6" w:rsidP="007B28E6">
            <w:pPr>
              <w:spacing w:before="60" w:after="60" w:line="256" w:lineRule="auto"/>
              <w:ind w:left="61"/>
              <w:jc w:val="center"/>
              <w:rPr>
                <w:i/>
                <w:lang w:eastAsia="en-US"/>
              </w:rPr>
            </w:pPr>
            <w:r>
              <w:rPr>
                <w:i/>
                <w:lang w:eastAsia="en-US"/>
              </w:rPr>
              <w:t>0703</w:t>
            </w:r>
          </w:p>
        </w:tc>
        <w:tc>
          <w:tcPr>
            <w:tcW w:w="871" w:type="pct"/>
            <w:tcBorders>
              <w:top w:val="single" w:sz="4" w:space="0" w:color="auto"/>
              <w:left w:val="single" w:sz="4" w:space="0" w:color="auto"/>
              <w:bottom w:val="single" w:sz="4" w:space="0" w:color="auto"/>
              <w:right w:val="single" w:sz="4" w:space="0" w:color="auto"/>
            </w:tcBorders>
            <w:vAlign w:val="center"/>
          </w:tcPr>
          <w:p w14:paraId="21397676" w14:textId="77777777" w:rsidR="007B28E6" w:rsidRDefault="007B28E6" w:rsidP="007B28E6">
            <w:pPr>
              <w:spacing w:before="60" w:after="60" w:line="256" w:lineRule="auto"/>
              <w:ind w:left="61" w:right="154"/>
              <w:jc w:val="right"/>
              <w:rPr>
                <w:i/>
                <w:lang w:eastAsia="en-US"/>
              </w:rPr>
            </w:pPr>
            <w:r>
              <w:rPr>
                <w:i/>
                <w:lang w:eastAsia="en-US"/>
              </w:rPr>
              <w:t>213,2</w:t>
            </w:r>
          </w:p>
        </w:tc>
        <w:tc>
          <w:tcPr>
            <w:tcW w:w="881" w:type="pct"/>
            <w:tcBorders>
              <w:top w:val="single" w:sz="4" w:space="0" w:color="auto"/>
              <w:left w:val="single" w:sz="4" w:space="0" w:color="auto"/>
              <w:bottom w:val="single" w:sz="4" w:space="0" w:color="auto"/>
              <w:right w:val="single" w:sz="4" w:space="0" w:color="auto"/>
            </w:tcBorders>
            <w:vAlign w:val="center"/>
          </w:tcPr>
          <w:p w14:paraId="34825BEB" w14:textId="77777777" w:rsidR="007B28E6" w:rsidRDefault="007B28E6" w:rsidP="007B28E6">
            <w:pPr>
              <w:spacing w:before="60" w:after="60" w:line="256" w:lineRule="auto"/>
              <w:ind w:left="61" w:right="100"/>
              <w:jc w:val="right"/>
              <w:rPr>
                <w:i/>
                <w:lang w:eastAsia="en-US"/>
              </w:rPr>
            </w:pPr>
            <w:r>
              <w:rPr>
                <w:i/>
                <w:lang w:eastAsia="en-US"/>
              </w:rPr>
              <w:t>213,2</w:t>
            </w:r>
          </w:p>
        </w:tc>
        <w:tc>
          <w:tcPr>
            <w:tcW w:w="747" w:type="pct"/>
            <w:tcBorders>
              <w:top w:val="single" w:sz="4" w:space="0" w:color="auto"/>
              <w:left w:val="single" w:sz="4" w:space="0" w:color="auto"/>
              <w:bottom w:val="single" w:sz="4" w:space="0" w:color="auto"/>
              <w:right w:val="single" w:sz="4" w:space="0" w:color="auto"/>
            </w:tcBorders>
            <w:vAlign w:val="center"/>
          </w:tcPr>
          <w:p w14:paraId="080D120D" w14:textId="77777777" w:rsidR="007B28E6" w:rsidRDefault="007B28E6" w:rsidP="007B28E6">
            <w:pPr>
              <w:spacing w:before="60" w:after="60" w:line="256" w:lineRule="auto"/>
              <w:ind w:left="61" w:right="179"/>
              <w:jc w:val="right"/>
              <w:rPr>
                <w:i/>
                <w:lang w:eastAsia="en-US"/>
              </w:rPr>
            </w:pPr>
            <w:r>
              <w:rPr>
                <w:i/>
                <w:lang w:eastAsia="en-US"/>
              </w:rPr>
              <w:t>100,0</w:t>
            </w:r>
          </w:p>
        </w:tc>
      </w:tr>
      <w:tr w:rsidR="007B28E6" w14:paraId="51A9EE98" w14:textId="77777777" w:rsidTr="007B28E6">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053887F1" w14:textId="77777777" w:rsidR="007B28E6" w:rsidRDefault="007B28E6" w:rsidP="007B28E6">
            <w:pPr>
              <w:spacing w:before="60" w:after="60" w:line="256" w:lineRule="auto"/>
              <w:ind w:left="283"/>
              <w:rPr>
                <w:i/>
                <w:color w:val="0000CC"/>
                <w:lang w:eastAsia="en-US"/>
              </w:rPr>
            </w:pPr>
          </w:p>
        </w:tc>
        <w:tc>
          <w:tcPr>
            <w:tcW w:w="1657" w:type="pct"/>
            <w:tcBorders>
              <w:top w:val="single" w:sz="4" w:space="0" w:color="auto"/>
              <w:left w:val="single" w:sz="4" w:space="0" w:color="auto"/>
              <w:bottom w:val="single" w:sz="4" w:space="0" w:color="auto"/>
              <w:right w:val="single" w:sz="4" w:space="0" w:color="auto"/>
            </w:tcBorders>
          </w:tcPr>
          <w:p w14:paraId="64C3D654" w14:textId="77777777" w:rsidR="007B28E6" w:rsidRPr="00293BB4" w:rsidRDefault="007B28E6" w:rsidP="007B28E6">
            <w:pPr>
              <w:spacing w:before="60" w:after="60" w:line="256" w:lineRule="auto"/>
              <w:ind w:left="283"/>
              <w:rPr>
                <w:i/>
                <w:lang w:eastAsia="en-US"/>
              </w:rPr>
            </w:pPr>
            <w:r w:rsidRPr="00293BB4">
              <w:rPr>
                <w:i/>
                <w:lang w:eastAsia="en-US"/>
              </w:rPr>
              <w:t>- средства федерального бюджета</w:t>
            </w:r>
          </w:p>
        </w:tc>
        <w:tc>
          <w:tcPr>
            <w:tcW w:w="514" w:type="pct"/>
            <w:tcBorders>
              <w:top w:val="single" w:sz="4" w:space="0" w:color="auto"/>
              <w:left w:val="single" w:sz="4" w:space="0" w:color="auto"/>
              <w:bottom w:val="single" w:sz="4" w:space="0" w:color="auto"/>
              <w:right w:val="single" w:sz="4" w:space="0" w:color="auto"/>
            </w:tcBorders>
            <w:vAlign w:val="center"/>
          </w:tcPr>
          <w:p w14:paraId="4802540B" w14:textId="77777777" w:rsidR="007B28E6" w:rsidRDefault="007B28E6" w:rsidP="007B28E6">
            <w:pPr>
              <w:spacing w:before="60" w:after="60" w:line="256" w:lineRule="auto"/>
              <w:ind w:left="61"/>
              <w:jc w:val="center"/>
              <w:rPr>
                <w:i/>
                <w:lang w:eastAsia="en-US"/>
              </w:rPr>
            </w:pPr>
            <w:r>
              <w:rPr>
                <w:i/>
                <w:lang w:eastAsia="en-US"/>
              </w:rPr>
              <w:t>0703</w:t>
            </w:r>
          </w:p>
        </w:tc>
        <w:tc>
          <w:tcPr>
            <w:tcW w:w="871" w:type="pct"/>
            <w:tcBorders>
              <w:top w:val="single" w:sz="4" w:space="0" w:color="auto"/>
              <w:left w:val="single" w:sz="4" w:space="0" w:color="auto"/>
              <w:bottom w:val="single" w:sz="4" w:space="0" w:color="auto"/>
              <w:right w:val="single" w:sz="4" w:space="0" w:color="auto"/>
            </w:tcBorders>
            <w:vAlign w:val="center"/>
          </w:tcPr>
          <w:p w14:paraId="1C5F09AF" w14:textId="77777777" w:rsidR="007B28E6" w:rsidRDefault="007B28E6" w:rsidP="007B28E6">
            <w:pPr>
              <w:spacing w:before="60" w:after="60" w:line="256" w:lineRule="auto"/>
              <w:ind w:left="61" w:right="154"/>
              <w:jc w:val="right"/>
              <w:rPr>
                <w:i/>
                <w:lang w:eastAsia="en-US"/>
              </w:rPr>
            </w:pPr>
            <w:r>
              <w:rPr>
                <w:i/>
                <w:lang w:eastAsia="en-US"/>
              </w:rPr>
              <w:t>4 050,9</w:t>
            </w:r>
          </w:p>
        </w:tc>
        <w:tc>
          <w:tcPr>
            <w:tcW w:w="881" w:type="pct"/>
            <w:tcBorders>
              <w:top w:val="single" w:sz="4" w:space="0" w:color="auto"/>
              <w:left w:val="single" w:sz="4" w:space="0" w:color="auto"/>
              <w:bottom w:val="single" w:sz="4" w:space="0" w:color="auto"/>
              <w:right w:val="single" w:sz="4" w:space="0" w:color="auto"/>
            </w:tcBorders>
            <w:vAlign w:val="center"/>
          </w:tcPr>
          <w:p w14:paraId="05033055" w14:textId="77777777" w:rsidR="007B28E6" w:rsidRDefault="007B28E6" w:rsidP="007B28E6">
            <w:pPr>
              <w:spacing w:before="60" w:after="60" w:line="256" w:lineRule="auto"/>
              <w:ind w:left="61" w:right="100"/>
              <w:jc w:val="right"/>
              <w:rPr>
                <w:i/>
                <w:lang w:eastAsia="en-US"/>
              </w:rPr>
            </w:pPr>
            <w:r>
              <w:rPr>
                <w:i/>
                <w:lang w:eastAsia="en-US"/>
              </w:rPr>
              <w:t>4 050,9</w:t>
            </w:r>
          </w:p>
        </w:tc>
        <w:tc>
          <w:tcPr>
            <w:tcW w:w="747" w:type="pct"/>
            <w:tcBorders>
              <w:top w:val="single" w:sz="4" w:space="0" w:color="auto"/>
              <w:left w:val="single" w:sz="4" w:space="0" w:color="auto"/>
              <w:bottom w:val="single" w:sz="4" w:space="0" w:color="auto"/>
              <w:right w:val="single" w:sz="4" w:space="0" w:color="auto"/>
            </w:tcBorders>
            <w:vAlign w:val="center"/>
          </w:tcPr>
          <w:p w14:paraId="6661D15E" w14:textId="77777777" w:rsidR="007B28E6" w:rsidRDefault="007B28E6" w:rsidP="007B28E6">
            <w:pPr>
              <w:spacing w:before="60" w:after="60" w:line="256" w:lineRule="auto"/>
              <w:ind w:left="61" w:right="179"/>
              <w:jc w:val="right"/>
              <w:rPr>
                <w:i/>
                <w:lang w:eastAsia="en-US"/>
              </w:rPr>
            </w:pPr>
            <w:r>
              <w:rPr>
                <w:i/>
                <w:lang w:eastAsia="en-US"/>
              </w:rPr>
              <w:t>100,0</w:t>
            </w:r>
          </w:p>
        </w:tc>
      </w:tr>
    </w:tbl>
    <w:p w14:paraId="7F332930" w14:textId="77777777" w:rsidR="007B28E6" w:rsidRDefault="007B28E6" w:rsidP="007B28E6">
      <w:pPr>
        <w:ind w:right="-1" w:firstLine="709"/>
        <w:jc w:val="both"/>
        <w:rPr>
          <w:sz w:val="26"/>
          <w:szCs w:val="26"/>
        </w:rPr>
      </w:pPr>
    </w:p>
    <w:p w14:paraId="68C00CD2" w14:textId="77777777" w:rsidR="007B28E6" w:rsidRDefault="007B28E6" w:rsidP="007B28E6">
      <w:pPr>
        <w:ind w:right="-1" w:firstLine="709"/>
        <w:jc w:val="both"/>
        <w:rPr>
          <w:sz w:val="26"/>
          <w:szCs w:val="26"/>
        </w:rPr>
      </w:pPr>
      <w:r>
        <w:rPr>
          <w:sz w:val="26"/>
          <w:szCs w:val="26"/>
        </w:rPr>
        <w:t>По</w:t>
      </w:r>
      <w:r>
        <w:rPr>
          <w:b/>
          <w:sz w:val="26"/>
          <w:szCs w:val="26"/>
        </w:rPr>
        <w:t xml:space="preserve"> Администрации города Норильска (МКУ «Норильский городской архив»)</w:t>
      </w:r>
      <w:r>
        <w:rPr>
          <w:sz w:val="26"/>
          <w:szCs w:val="26"/>
        </w:rPr>
        <w:t xml:space="preserve"> включены расходные обязательства:</w:t>
      </w:r>
    </w:p>
    <w:p w14:paraId="2AB8D431" w14:textId="77777777" w:rsidR="007B28E6" w:rsidRDefault="007B28E6" w:rsidP="007B28E6">
      <w:pPr>
        <w:ind w:firstLine="709"/>
        <w:jc w:val="both"/>
        <w:rPr>
          <w:sz w:val="26"/>
          <w:szCs w:val="26"/>
        </w:rPr>
      </w:pPr>
      <w:r>
        <w:rPr>
          <w:sz w:val="26"/>
          <w:szCs w:val="26"/>
        </w:rPr>
        <w:t xml:space="preserve"> за счет средств </w:t>
      </w:r>
      <w:r>
        <w:rPr>
          <w:b/>
          <w:sz w:val="26"/>
          <w:szCs w:val="26"/>
        </w:rPr>
        <w:t>местного бюджета</w:t>
      </w:r>
      <w:r>
        <w:rPr>
          <w:sz w:val="26"/>
          <w:szCs w:val="26"/>
        </w:rPr>
        <w:t>:</w:t>
      </w:r>
    </w:p>
    <w:p w14:paraId="0FB137F7" w14:textId="77777777" w:rsidR="007B28E6" w:rsidRDefault="007B28E6" w:rsidP="007B28E6">
      <w:pPr>
        <w:ind w:firstLine="709"/>
        <w:jc w:val="both"/>
        <w:rPr>
          <w:sz w:val="26"/>
          <w:szCs w:val="26"/>
        </w:rPr>
      </w:pPr>
      <w:r>
        <w:rPr>
          <w:i/>
          <w:color w:val="0000FF"/>
          <w:sz w:val="26"/>
          <w:szCs w:val="26"/>
        </w:rPr>
        <w:t xml:space="preserve">соблюдение гарантий и компенсаций, связанных с переездом и оплатой стоимости проезда и провоза багажа к месту использования отпуска и обратно </w:t>
      </w:r>
      <w:r>
        <w:rPr>
          <w:sz w:val="26"/>
          <w:szCs w:val="26"/>
        </w:rPr>
        <w:t xml:space="preserve">в сумме </w:t>
      </w:r>
      <w:r>
        <w:rPr>
          <w:b/>
          <w:sz w:val="26"/>
          <w:szCs w:val="26"/>
        </w:rPr>
        <w:t xml:space="preserve">839,6 </w:t>
      </w:r>
      <w:r>
        <w:rPr>
          <w:sz w:val="26"/>
          <w:szCs w:val="26"/>
        </w:rPr>
        <w:t xml:space="preserve">тыс. рублей. Исполнение составило </w:t>
      </w:r>
      <w:r>
        <w:rPr>
          <w:b/>
          <w:sz w:val="26"/>
          <w:szCs w:val="26"/>
        </w:rPr>
        <w:t>522,7</w:t>
      </w:r>
      <w:r>
        <w:rPr>
          <w:sz w:val="26"/>
          <w:szCs w:val="26"/>
        </w:rPr>
        <w:t xml:space="preserve"> тыс. рублей или </w:t>
      </w:r>
      <w:r w:rsidRPr="00C07C9F">
        <w:rPr>
          <w:b/>
          <w:sz w:val="26"/>
          <w:szCs w:val="26"/>
        </w:rPr>
        <w:t>62,3</w:t>
      </w:r>
      <w:r>
        <w:rPr>
          <w:sz w:val="26"/>
          <w:szCs w:val="26"/>
        </w:rPr>
        <w:t xml:space="preserve"> процентов. </w:t>
      </w:r>
      <w:r w:rsidRPr="001A692E">
        <w:rPr>
          <w:sz w:val="26"/>
          <w:szCs w:val="26"/>
        </w:rPr>
        <w:t xml:space="preserve">Неполное освоение </w:t>
      </w:r>
      <w:r>
        <w:rPr>
          <w:sz w:val="26"/>
          <w:szCs w:val="26"/>
        </w:rPr>
        <w:t xml:space="preserve">выделенных </w:t>
      </w:r>
      <w:r w:rsidRPr="001A692E">
        <w:rPr>
          <w:sz w:val="26"/>
          <w:szCs w:val="26"/>
        </w:rPr>
        <w:t>средств обусловл</w:t>
      </w:r>
      <w:r>
        <w:rPr>
          <w:sz w:val="26"/>
          <w:szCs w:val="26"/>
        </w:rPr>
        <w:t xml:space="preserve">ено тем, что часть работников </w:t>
      </w:r>
      <w:r w:rsidRPr="001A692E">
        <w:rPr>
          <w:sz w:val="26"/>
          <w:szCs w:val="26"/>
        </w:rPr>
        <w:t>не воспользовались правом на оплату проезда к месту проведения отпуска и обратно</w:t>
      </w:r>
      <w:r>
        <w:rPr>
          <w:sz w:val="26"/>
          <w:szCs w:val="26"/>
        </w:rPr>
        <w:t>;</w:t>
      </w:r>
    </w:p>
    <w:p w14:paraId="1CBCC23E" w14:textId="77777777" w:rsidR="007B28E6" w:rsidRDefault="007B28E6" w:rsidP="007B28E6">
      <w:pPr>
        <w:ind w:firstLine="709"/>
        <w:jc w:val="both"/>
        <w:rPr>
          <w:b/>
          <w:sz w:val="26"/>
          <w:szCs w:val="26"/>
        </w:rPr>
      </w:pPr>
      <w:r>
        <w:rPr>
          <w:sz w:val="26"/>
          <w:szCs w:val="26"/>
        </w:rPr>
        <w:t xml:space="preserve">за счет средств </w:t>
      </w:r>
      <w:r>
        <w:rPr>
          <w:b/>
          <w:sz w:val="26"/>
          <w:szCs w:val="26"/>
        </w:rPr>
        <w:t>краевого бюджета:</w:t>
      </w:r>
    </w:p>
    <w:p w14:paraId="10749141" w14:textId="21BF166A" w:rsidR="007B28E6" w:rsidRDefault="007B28E6" w:rsidP="007B28E6">
      <w:pPr>
        <w:ind w:firstLine="709"/>
        <w:jc w:val="both"/>
        <w:rPr>
          <w:sz w:val="26"/>
          <w:szCs w:val="26"/>
        </w:rPr>
      </w:pPr>
      <w:r>
        <w:rPr>
          <w:i/>
          <w:color w:val="0000FF"/>
          <w:sz w:val="26"/>
          <w:szCs w:val="26"/>
        </w:rPr>
        <w:t xml:space="preserve">субвенция </w:t>
      </w:r>
      <w:r w:rsidRPr="00EE3B16">
        <w:rPr>
          <w:i/>
          <w:color w:val="0000FF"/>
          <w:sz w:val="26"/>
          <w:szCs w:val="26"/>
        </w:rPr>
        <w:t>на осуществление государственных полномочий в области архивного дела, переданных органам местного самоуправления Красноярского края (в соответствии с Законом края от 21 декабря 2010 года № 11-5564</w:t>
      </w:r>
      <w:r w:rsidR="000F6206">
        <w:rPr>
          <w:i/>
          <w:color w:val="0000FF"/>
          <w:sz w:val="26"/>
          <w:szCs w:val="26"/>
        </w:rPr>
        <w:t>)</w:t>
      </w:r>
      <w:r>
        <w:rPr>
          <w:i/>
          <w:color w:val="0000FF"/>
          <w:sz w:val="26"/>
          <w:szCs w:val="26"/>
        </w:rPr>
        <w:t xml:space="preserve"> </w:t>
      </w:r>
      <w:r>
        <w:rPr>
          <w:sz w:val="26"/>
          <w:szCs w:val="26"/>
        </w:rPr>
        <w:t>расходы производились</w:t>
      </w:r>
      <w:r>
        <w:rPr>
          <w:i/>
          <w:sz w:val="26"/>
          <w:szCs w:val="26"/>
        </w:rPr>
        <w:t xml:space="preserve"> </w:t>
      </w:r>
      <w:r>
        <w:rPr>
          <w:sz w:val="26"/>
          <w:szCs w:val="26"/>
        </w:rPr>
        <w:t xml:space="preserve">на </w:t>
      </w:r>
      <w:r w:rsidRPr="001A692E">
        <w:rPr>
          <w:iCs/>
          <w:sz w:val="26"/>
          <w:szCs w:val="26"/>
        </w:rPr>
        <w:t>оплату стоимости проезда к месту отдыха и обратно</w:t>
      </w:r>
      <w:r w:rsidRPr="001A692E">
        <w:rPr>
          <w:i/>
          <w:sz w:val="26"/>
          <w:szCs w:val="26"/>
        </w:rPr>
        <w:t xml:space="preserve"> </w:t>
      </w:r>
      <w:r>
        <w:rPr>
          <w:sz w:val="26"/>
          <w:szCs w:val="26"/>
        </w:rPr>
        <w:t xml:space="preserve">в сумме </w:t>
      </w:r>
      <w:r>
        <w:rPr>
          <w:b/>
          <w:sz w:val="26"/>
          <w:szCs w:val="26"/>
        </w:rPr>
        <w:t xml:space="preserve">46,9 </w:t>
      </w:r>
      <w:r>
        <w:rPr>
          <w:sz w:val="26"/>
          <w:szCs w:val="26"/>
        </w:rPr>
        <w:t xml:space="preserve">тыс. рублей.  Исполнение составило </w:t>
      </w:r>
      <w:r w:rsidRPr="00C07C9F">
        <w:rPr>
          <w:b/>
          <w:sz w:val="26"/>
          <w:szCs w:val="26"/>
        </w:rPr>
        <w:t>100,0</w:t>
      </w:r>
      <w:r>
        <w:rPr>
          <w:sz w:val="26"/>
          <w:szCs w:val="26"/>
        </w:rPr>
        <w:t xml:space="preserve"> процентов. </w:t>
      </w:r>
    </w:p>
    <w:p w14:paraId="62F51E16" w14:textId="77777777" w:rsidR="007B28E6" w:rsidRDefault="007B28E6" w:rsidP="007B28E6">
      <w:pPr>
        <w:tabs>
          <w:tab w:val="left" w:pos="993"/>
        </w:tabs>
        <w:ind w:firstLine="709"/>
        <w:jc w:val="both"/>
        <w:rPr>
          <w:sz w:val="26"/>
          <w:szCs w:val="26"/>
        </w:rPr>
      </w:pPr>
      <w:r>
        <w:rPr>
          <w:sz w:val="26"/>
          <w:szCs w:val="26"/>
        </w:rPr>
        <w:t xml:space="preserve">По </w:t>
      </w:r>
      <w:r>
        <w:rPr>
          <w:b/>
          <w:sz w:val="26"/>
          <w:szCs w:val="26"/>
        </w:rPr>
        <w:t xml:space="preserve">Управлению по делам культуры и искусства Администрации города Норильска </w:t>
      </w:r>
      <w:r>
        <w:rPr>
          <w:sz w:val="26"/>
          <w:szCs w:val="26"/>
        </w:rPr>
        <w:t>включены расходные обязательства:</w:t>
      </w:r>
    </w:p>
    <w:p w14:paraId="70902A06" w14:textId="77777777" w:rsidR="007B28E6" w:rsidRDefault="007B28E6" w:rsidP="007B28E6">
      <w:pPr>
        <w:ind w:firstLine="709"/>
        <w:jc w:val="both"/>
        <w:rPr>
          <w:sz w:val="26"/>
          <w:szCs w:val="26"/>
        </w:rPr>
      </w:pPr>
      <w:r>
        <w:rPr>
          <w:sz w:val="26"/>
          <w:szCs w:val="26"/>
        </w:rPr>
        <w:t xml:space="preserve">за счет средств </w:t>
      </w:r>
      <w:r>
        <w:rPr>
          <w:b/>
          <w:sz w:val="26"/>
          <w:szCs w:val="26"/>
        </w:rPr>
        <w:t>местного бюджета</w:t>
      </w:r>
      <w:r>
        <w:rPr>
          <w:sz w:val="26"/>
          <w:szCs w:val="26"/>
        </w:rPr>
        <w:t>:</w:t>
      </w:r>
    </w:p>
    <w:p w14:paraId="65A927EE" w14:textId="77777777" w:rsidR="007B28E6" w:rsidRDefault="007B28E6" w:rsidP="007B28E6">
      <w:pPr>
        <w:tabs>
          <w:tab w:val="left" w:pos="993"/>
        </w:tabs>
        <w:ind w:firstLine="709"/>
        <w:jc w:val="both"/>
        <w:rPr>
          <w:sz w:val="26"/>
          <w:szCs w:val="26"/>
        </w:rPr>
      </w:pPr>
      <w:r>
        <w:rPr>
          <w:i/>
          <w:color w:val="0000FF"/>
          <w:sz w:val="26"/>
          <w:szCs w:val="26"/>
        </w:rPr>
        <w:t xml:space="preserve">обеспечение эффективного управления в отрасли «Культура» </w:t>
      </w:r>
      <w:r>
        <w:rPr>
          <w:sz w:val="26"/>
          <w:szCs w:val="26"/>
        </w:rPr>
        <w:t xml:space="preserve">в сумме </w:t>
      </w:r>
      <w:r>
        <w:rPr>
          <w:b/>
          <w:sz w:val="26"/>
          <w:szCs w:val="26"/>
        </w:rPr>
        <w:t>237 331,4</w:t>
      </w:r>
      <w:r>
        <w:rPr>
          <w:sz w:val="26"/>
          <w:szCs w:val="26"/>
        </w:rPr>
        <w:t xml:space="preserve"> тыс. рублей. Исполнение составило </w:t>
      </w:r>
      <w:r>
        <w:rPr>
          <w:b/>
          <w:sz w:val="26"/>
          <w:szCs w:val="26"/>
        </w:rPr>
        <w:t>234 184,2</w:t>
      </w:r>
      <w:r>
        <w:rPr>
          <w:sz w:val="26"/>
          <w:szCs w:val="26"/>
        </w:rPr>
        <w:t xml:space="preserve"> тыс. рублей или </w:t>
      </w:r>
      <w:r w:rsidRPr="00C07C9F">
        <w:rPr>
          <w:b/>
          <w:sz w:val="26"/>
          <w:szCs w:val="26"/>
        </w:rPr>
        <w:t>98,7</w:t>
      </w:r>
      <w:r>
        <w:rPr>
          <w:sz w:val="26"/>
          <w:szCs w:val="26"/>
        </w:rPr>
        <w:t xml:space="preserve"> процента. В рамках данного мероприятия производились расходы </w:t>
      </w:r>
      <w:r>
        <w:rPr>
          <w:sz w:val="26"/>
          <w:szCs w:val="26"/>
          <w:lang w:val="x-none" w:eastAsia="x-none"/>
        </w:rPr>
        <w:t xml:space="preserve">на обеспечение деятельности </w:t>
      </w:r>
      <w:r>
        <w:rPr>
          <w:sz w:val="26"/>
          <w:szCs w:val="26"/>
        </w:rPr>
        <w:t>Управления по делам культуры и искусства Администрации города Норильска и МКУ «Обеспечивающий комплекс учреждений культуры»;</w:t>
      </w:r>
    </w:p>
    <w:p w14:paraId="256DCA20" w14:textId="77777777" w:rsidR="007B28E6" w:rsidRDefault="007B28E6" w:rsidP="007B28E6">
      <w:pPr>
        <w:ind w:firstLine="708"/>
        <w:jc w:val="both"/>
        <w:rPr>
          <w:sz w:val="26"/>
          <w:szCs w:val="26"/>
        </w:rPr>
      </w:pPr>
      <w:r>
        <w:rPr>
          <w:i/>
          <w:color w:val="0000FF"/>
          <w:sz w:val="26"/>
          <w:szCs w:val="26"/>
        </w:rPr>
        <w:t>поддержка талантливых детей и молодежи</w:t>
      </w:r>
      <w:r>
        <w:rPr>
          <w:i/>
          <w:sz w:val="26"/>
          <w:szCs w:val="26"/>
        </w:rPr>
        <w:t xml:space="preserve"> </w:t>
      </w:r>
      <w:r>
        <w:rPr>
          <w:sz w:val="26"/>
          <w:szCs w:val="26"/>
        </w:rPr>
        <w:t xml:space="preserve">в сумме </w:t>
      </w:r>
      <w:r>
        <w:rPr>
          <w:b/>
          <w:sz w:val="26"/>
          <w:szCs w:val="26"/>
        </w:rPr>
        <w:t>5 559,6</w:t>
      </w:r>
      <w:r>
        <w:rPr>
          <w:sz w:val="26"/>
          <w:szCs w:val="26"/>
        </w:rPr>
        <w:t xml:space="preserve"> тыс. рублей. Исполнение составило </w:t>
      </w:r>
      <w:r>
        <w:rPr>
          <w:b/>
          <w:sz w:val="26"/>
          <w:szCs w:val="26"/>
        </w:rPr>
        <w:t>5 502,0</w:t>
      </w:r>
      <w:r>
        <w:rPr>
          <w:sz w:val="26"/>
          <w:szCs w:val="26"/>
        </w:rPr>
        <w:t xml:space="preserve"> тыс. рублей или </w:t>
      </w:r>
      <w:r w:rsidRPr="00C07C9F">
        <w:rPr>
          <w:b/>
          <w:sz w:val="26"/>
          <w:szCs w:val="26"/>
        </w:rPr>
        <w:t>99,0</w:t>
      </w:r>
      <w:r>
        <w:rPr>
          <w:sz w:val="26"/>
          <w:szCs w:val="26"/>
        </w:rPr>
        <w:t xml:space="preserve"> процента. В рамках данного мероприятия </w:t>
      </w:r>
      <w:r w:rsidRPr="00A13AAD">
        <w:rPr>
          <w:rFonts w:eastAsiaTheme="minorHAnsi"/>
          <w:sz w:val="26"/>
          <w:szCs w:val="26"/>
          <w:lang w:eastAsia="en-US"/>
        </w:rPr>
        <w:t xml:space="preserve">предусмотрены субсидии на иные цели </w:t>
      </w:r>
      <w:r>
        <w:rPr>
          <w:rFonts w:eastAsiaTheme="minorHAnsi"/>
          <w:sz w:val="26"/>
          <w:szCs w:val="26"/>
          <w:lang w:eastAsia="en-US"/>
        </w:rPr>
        <w:t>шести муниципальным учреждениям дополнительного образования на</w:t>
      </w:r>
      <w:r>
        <w:rPr>
          <w:sz w:val="26"/>
          <w:szCs w:val="26"/>
        </w:rPr>
        <w:t xml:space="preserve"> организацию участия одаренных детей в международных, российских и краевых фестивалях и конкурсах. Также организован санаторно-оздоровительный отдых (летняя творческая смена), 22 обучающихся были отправлены в г. Анапа.</w:t>
      </w:r>
    </w:p>
    <w:p w14:paraId="7FF00058" w14:textId="77777777" w:rsidR="007B28E6" w:rsidRDefault="007B28E6" w:rsidP="007B28E6">
      <w:pPr>
        <w:tabs>
          <w:tab w:val="left" w:pos="993"/>
        </w:tabs>
        <w:ind w:firstLine="709"/>
        <w:jc w:val="both"/>
        <w:rPr>
          <w:bCs/>
          <w:sz w:val="26"/>
          <w:szCs w:val="26"/>
        </w:rPr>
      </w:pPr>
      <w:r>
        <w:rPr>
          <w:i/>
          <w:color w:val="0000FF"/>
          <w:sz w:val="26"/>
          <w:szCs w:val="26"/>
        </w:rPr>
        <w:t xml:space="preserve">соблюдение гарантий и компенсаций, связанных с переездом и оплатой стоимости проезда и провоза багажа к месту использования отпуска и обратно </w:t>
      </w:r>
      <w:r>
        <w:rPr>
          <w:sz w:val="26"/>
          <w:szCs w:val="26"/>
        </w:rPr>
        <w:t xml:space="preserve">в сумме </w:t>
      </w:r>
      <w:r>
        <w:rPr>
          <w:b/>
          <w:sz w:val="26"/>
          <w:szCs w:val="26"/>
        </w:rPr>
        <w:t>29 376,4</w:t>
      </w:r>
      <w:r>
        <w:rPr>
          <w:sz w:val="26"/>
          <w:szCs w:val="26"/>
        </w:rPr>
        <w:t xml:space="preserve"> тыс. рублей. Исполнение составило </w:t>
      </w:r>
      <w:r>
        <w:rPr>
          <w:b/>
          <w:sz w:val="26"/>
          <w:szCs w:val="26"/>
        </w:rPr>
        <w:t>27 207,3</w:t>
      </w:r>
      <w:r>
        <w:rPr>
          <w:sz w:val="26"/>
          <w:szCs w:val="26"/>
        </w:rPr>
        <w:t xml:space="preserve"> тыс. рублей или </w:t>
      </w:r>
      <w:r w:rsidRPr="00C07C9F">
        <w:rPr>
          <w:b/>
          <w:sz w:val="26"/>
          <w:szCs w:val="26"/>
        </w:rPr>
        <w:t>92,6</w:t>
      </w:r>
      <w:r>
        <w:rPr>
          <w:sz w:val="26"/>
          <w:szCs w:val="26"/>
        </w:rPr>
        <w:t xml:space="preserve"> процента. Расходы в рамках бюджетных смет Управления по делам культуры и искусства Администрации города Норильска и МКУ «Обеспечивающий комплекс учреждений культуры» запланированы в размере 7 245,2 тыс. рублей, исполнение составило 6 669,9 тыс. рублей или 92,1 процента, </w:t>
      </w:r>
      <w:r w:rsidRPr="00A13AAD">
        <w:rPr>
          <w:rFonts w:eastAsiaTheme="minorHAnsi"/>
          <w:sz w:val="26"/>
          <w:szCs w:val="26"/>
          <w:lang w:eastAsia="en-US"/>
        </w:rPr>
        <w:t>субсидии на иные цели</w:t>
      </w:r>
      <w:r>
        <w:rPr>
          <w:rFonts w:eastAsiaTheme="minorHAnsi"/>
          <w:sz w:val="26"/>
          <w:szCs w:val="26"/>
          <w:lang w:eastAsia="en-US"/>
        </w:rPr>
        <w:t xml:space="preserve"> двенадцати муниципальным учреждениям отрасли культуры запланированы</w:t>
      </w:r>
      <w:r w:rsidRPr="00A13AAD">
        <w:rPr>
          <w:rFonts w:eastAsiaTheme="minorHAnsi"/>
          <w:sz w:val="26"/>
          <w:szCs w:val="26"/>
          <w:lang w:eastAsia="en-US"/>
        </w:rPr>
        <w:t xml:space="preserve"> в размере </w:t>
      </w:r>
      <w:r>
        <w:rPr>
          <w:rFonts w:eastAsiaTheme="minorHAnsi"/>
          <w:sz w:val="26"/>
          <w:szCs w:val="26"/>
          <w:lang w:eastAsia="en-US"/>
        </w:rPr>
        <w:t>22 131,2 </w:t>
      </w:r>
      <w:r w:rsidRPr="00A13AAD">
        <w:rPr>
          <w:rFonts w:eastAsiaTheme="minorHAnsi"/>
          <w:sz w:val="26"/>
          <w:szCs w:val="26"/>
          <w:lang w:eastAsia="en-US"/>
        </w:rPr>
        <w:t xml:space="preserve">тыс. рублей, исполнение </w:t>
      </w:r>
      <w:r>
        <w:rPr>
          <w:rFonts w:eastAsiaTheme="minorHAnsi"/>
          <w:sz w:val="26"/>
          <w:szCs w:val="26"/>
          <w:lang w:eastAsia="en-US"/>
        </w:rPr>
        <w:t>составило 20 537,4 или 92,8</w:t>
      </w:r>
      <w:r w:rsidRPr="00A13AAD">
        <w:rPr>
          <w:rFonts w:eastAsiaTheme="minorHAnsi"/>
          <w:sz w:val="26"/>
          <w:szCs w:val="26"/>
          <w:lang w:eastAsia="en-US"/>
        </w:rPr>
        <w:t xml:space="preserve"> п</w:t>
      </w:r>
      <w:r>
        <w:rPr>
          <w:rFonts w:eastAsiaTheme="minorHAnsi"/>
          <w:sz w:val="26"/>
          <w:szCs w:val="26"/>
          <w:lang w:eastAsia="en-US"/>
        </w:rPr>
        <w:t>роцента</w:t>
      </w:r>
      <w:r w:rsidRPr="00A13AAD">
        <w:rPr>
          <w:rFonts w:eastAsiaTheme="minorHAnsi"/>
          <w:sz w:val="26"/>
          <w:szCs w:val="26"/>
          <w:lang w:eastAsia="en-US"/>
        </w:rPr>
        <w:t>.</w:t>
      </w:r>
      <w:r>
        <w:rPr>
          <w:rFonts w:eastAsiaTheme="minorHAnsi"/>
          <w:sz w:val="26"/>
          <w:szCs w:val="26"/>
          <w:lang w:eastAsia="en-US"/>
        </w:rPr>
        <w:t xml:space="preserve"> </w:t>
      </w:r>
      <w:r>
        <w:rPr>
          <w:sz w:val="26"/>
          <w:szCs w:val="26"/>
        </w:rPr>
        <w:t>В рамках данного мероприятия расходы были направлены на оплату проезда к месту отдыха и обратно, а также компенсацию, связанную с переездом из районов Крайнего Севера работникам учреждений культуры. Расходы производились по фактически представленным документам</w:t>
      </w:r>
      <w:r>
        <w:rPr>
          <w:bCs/>
          <w:sz w:val="26"/>
          <w:szCs w:val="26"/>
        </w:rPr>
        <w:t xml:space="preserve">; </w:t>
      </w:r>
    </w:p>
    <w:p w14:paraId="354A1E30" w14:textId="3F0EB2A9" w:rsidR="007B28E6" w:rsidRDefault="007B28E6" w:rsidP="007B28E6">
      <w:pPr>
        <w:tabs>
          <w:tab w:val="left" w:pos="993"/>
        </w:tabs>
        <w:ind w:firstLine="709"/>
        <w:jc w:val="both"/>
        <w:rPr>
          <w:bCs/>
          <w:sz w:val="26"/>
          <w:szCs w:val="26"/>
        </w:rPr>
      </w:pPr>
      <w:r>
        <w:rPr>
          <w:bCs/>
          <w:i/>
          <w:color w:val="0000FF"/>
          <w:sz w:val="26"/>
          <w:szCs w:val="26"/>
        </w:rPr>
        <w:t>с</w:t>
      </w:r>
      <w:r w:rsidRPr="008D720F">
        <w:rPr>
          <w:bCs/>
          <w:i/>
          <w:color w:val="0000FF"/>
          <w:sz w:val="26"/>
          <w:szCs w:val="26"/>
        </w:rPr>
        <w:t xml:space="preserve">офинансирование субсидии бюджетам муниципальных образований на государственную поддержку отрасли культуры (оснащение образовательных учреждений в сфере культуры музыкальными инструментами, оборудованием и учебными материалами) </w:t>
      </w:r>
      <w:r>
        <w:rPr>
          <w:sz w:val="26"/>
          <w:szCs w:val="26"/>
        </w:rPr>
        <w:t xml:space="preserve">в сумме </w:t>
      </w:r>
      <w:r>
        <w:rPr>
          <w:b/>
          <w:sz w:val="26"/>
          <w:szCs w:val="26"/>
        </w:rPr>
        <w:t>87,1</w:t>
      </w:r>
      <w:r>
        <w:rPr>
          <w:sz w:val="26"/>
          <w:szCs w:val="26"/>
        </w:rPr>
        <w:t xml:space="preserve"> тыс. рублей. Исполнение составило </w:t>
      </w:r>
      <w:r>
        <w:rPr>
          <w:b/>
          <w:sz w:val="26"/>
          <w:szCs w:val="26"/>
        </w:rPr>
        <w:t>87,0</w:t>
      </w:r>
      <w:r>
        <w:rPr>
          <w:sz w:val="26"/>
          <w:szCs w:val="26"/>
        </w:rPr>
        <w:t xml:space="preserve"> тыс. рублей или </w:t>
      </w:r>
      <w:r w:rsidRPr="00C07C9F">
        <w:rPr>
          <w:b/>
          <w:sz w:val="26"/>
          <w:szCs w:val="26"/>
        </w:rPr>
        <w:t>99,9</w:t>
      </w:r>
      <w:r>
        <w:rPr>
          <w:sz w:val="26"/>
          <w:szCs w:val="26"/>
        </w:rPr>
        <w:t xml:space="preserve"> процента. </w:t>
      </w:r>
      <w:bookmarkStart w:id="108" w:name="_Hlk132335111"/>
      <w:r>
        <w:rPr>
          <w:sz w:val="26"/>
          <w:szCs w:val="26"/>
        </w:rPr>
        <w:t>Средства в виде субсидии на иные цели направлены на оснащение МБУ ДО «Талнахская детская школа искусств» музыкальными инструментами, оборудованием и учебными материалами.</w:t>
      </w:r>
    </w:p>
    <w:p w14:paraId="7774F8C4" w14:textId="77777777" w:rsidR="007B28E6" w:rsidRPr="00802614" w:rsidRDefault="007B28E6" w:rsidP="007B28E6">
      <w:pPr>
        <w:tabs>
          <w:tab w:val="left" w:pos="993"/>
        </w:tabs>
        <w:ind w:firstLine="709"/>
        <w:jc w:val="both"/>
        <w:rPr>
          <w:color w:val="FF0000"/>
          <w:sz w:val="26"/>
          <w:szCs w:val="26"/>
        </w:rPr>
      </w:pPr>
      <w:bookmarkStart w:id="109" w:name="_Hlk132334611"/>
      <w:bookmarkEnd w:id="108"/>
      <w:r>
        <w:rPr>
          <w:bCs/>
          <w:i/>
          <w:color w:val="0000FF"/>
          <w:sz w:val="26"/>
          <w:szCs w:val="26"/>
        </w:rPr>
        <w:t>поддержка социально ориентированных некоммерческих организаций в муниципальном образовании город Норильск в сфере культуры</w:t>
      </w:r>
      <w:r>
        <w:rPr>
          <w:sz w:val="26"/>
          <w:szCs w:val="26"/>
        </w:rPr>
        <w:t xml:space="preserve"> </w:t>
      </w:r>
      <w:bookmarkEnd w:id="109"/>
      <w:r>
        <w:rPr>
          <w:sz w:val="26"/>
          <w:szCs w:val="26"/>
        </w:rPr>
        <w:t xml:space="preserve">в сумме </w:t>
      </w:r>
      <w:r>
        <w:rPr>
          <w:b/>
          <w:sz w:val="26"/>
          <w:szCs w:val="26"/>
        </w:rPr>
        <w:t>200,0</w:t>
      </w:r>
      <w:r>
        <w:rPr>
          <w:sz w:val="26"/>
          <w:szCs w:val="26"/>
        </w:rPr>
        <w:t xml:space="preserve"> тыс. рублей. Исполнение составило </w:t>
      </w:r>
      <w:r w:rsidRPr="00C07C9F">
        <w:rPr>
          <w:b/>
          <w:sz w:val="26"/>
          <w:szCs w:val="26"/>
        </w:rPr>
        <w:t>100,0</w:t>
      </w:r>
      <w:r>
        <w:rPr>
          <w:sz w:val="26"/>
          <w:szCs w:val="26"/>
        </w:rPr>
        <w:t xml:space="preserve"> процентов. </w:t>
      </w:r>
      <w:r w:rsidRPr="00802614">
        <w:rPr>
          <w:sz w:val="26"/>
          <w:szCs w:val="26"/>
        </w:rPr>
        <w:t xml:space="preserve">По результатам городского конкурса победителем </w:t>
      </w:r>
      <w:r>
        <w:rPr>
          <w:sz w:val="26"/>
          <w:szCs w:val="26"/>
        </w:rPr>
        <w:t xml:space="preserve">была </w:t>
      </w:r>
      <w:r w:rsidRPr="00802614">
        <w:rPr>
          <w:sz w:val="26"/>
          <w:szCs w:val="26"/>
        </w:rPr>
        <w:t xml:space="preserve">признана автономная некоммерческая организация </w:t>
      </w:r>
      <w:r>
        <w:rPr>
          <w:sz w:val="26"/>
          <w:szCs w:val="26"/>
        </w:rPr>
        <w:t>«</w:t>
      </w:r>
      <w:r w:rsidRPr="00802614">
        <w:rPr>
          <w:sz w:val="26"/>
          <w:szCs w:val="26"/>
        </w:rPr>
        <w:t xml:space="preserve">Центр культурных </w:t>
      </w:r>
      <w:r w:rsidRPr="004D2346">
        <w:rPr>
          <w:sz w:val="26"/>
          <w:szCs w:val="26"/>
        </w:rPr>
        <w:t xml:space="preserve">инициатив </w:t>
      </w:r>
      <w:r>
        <w:rPr>
          <w:sz w:val="26"/>
          <w:szCs w:val="26"/>
        </w:rPr>
        <w:t>«</w:t>
      </w:r>
      <w:r w:rsidRPr="004D2346">
        <w:rPr>
          <w:sz w:val="26"/>
          <w:szCs w:val="26"/>
        </w:rPr>
        <w:t>Мята</w:t>
      </w:r>
      <w:r>
        <w:rPr>
          <w:sz w:val="26"/>
          <w:szCs w:val="26"/>
        </w:rPr>
        <w:t>»</w:t>
      </w:r>
      <w:r w:rsidRPr="004D2346">
        <w:rPr>
          <w:sz w:val="26"/>
          <w:szCs w:val="26"/>
        </w:rPr>
        <w:t xml:space="preserve"> </w:t>
      </w:r>
      <w:r>
        <w:rPr>
          <w:sz w:val="26"/>
          <w:szCs w:val="26"/>
        </w:rPr>
        <w:t>«</w:t>
      </w:r>
      <w:r w:rsidRPr="004D2346">
        <w:rPr>
          <w:sz w:val="26"/>
          <w:szCs w:val="26"/>
        </w:rPr>
        <w:t xml:space="preserve">проект </w:t>
      </w:r>
      <w:r>
        <w:rPr>
          <w:sz w:val="26"/>
          <w:szCs w:val="26"/>
        </w:rPr>
        <w:t>«</w:t>
      </w:r>
      <w:r w:rsidRPr="004D2346">
        <w:rPr>
          <w:sz w:val="26"/>
          <w:szCs w:val="26"/>
        </w:rPr>
        <w:t>КУЛЬТовая битва</w:t>
      </w:r>
      <w:r>
        <w:rPr>
          <w:sz w:val="26"/>
          <w:szCs w:val="26"/>
        </w:rPr>
        <w:t>»</w:t>
      </w:r>
      <w:r w:rsidRPr="004D2346">
        <w:rPr>
          <w:sz w:val="26"/>
          <w:szCs w:val="26"/>
        </w:rPr>
        <w:t xml:space="preserve"> </w:t>
      </w:r>
      <w:r w:rsidRPr="004D2346">
        <w:rPr>
          <w:b/>
          <w:sz w:val="26"/>
          <w:szCs w:val="26"/>
        </w:rPr>
        <w:t xml:space="preserve">(подпункт 1 пункта 1 статьи 23 Решения Норильского городского Совета депутатов от 14.12.2021 № 32/5-759 </w:t>
      </w:r>
      <w:r>
        <w:rPr>
          <w:b/>
          <w:sz w:val="26"/>
          <w:szCs w:val="26"/>
        </w:rPr>
        <w:t>«</w:t>
      </w:r>
      <w:r w:rsidRPr="004D2346">
        <w:rPr>
          <w:b/>
          <w:sz w:val="26"/>
          <w:szCs w:val="26"/>
        </w:rPr>
        <w:t>О бюджете муниципального образования город Норильск на 2022 год и на плановый период 2023 и 2024 годов</w:t>
      </w:r>
      <w:r>
        <w:rPr>
          <w:b/>
          <w:sz w:val="26"/>
          <w:szCs w:val="26"/>
        </w:rPr>
        <w:t>»</w:t>
      </w:r>
      <w:r w:rsidRPr="004D2346">
        <w:rPr>
          <w:b/>
          <w:sz w:val="26"/>
          <w:szCs w:val="26"/>
        </w:rPr>
        <w:t>)</w:t>
      </w:r>
      <w:r w:rsidRPr="004D2346">
        <w:rPr>
          <w:sz w:val="26"/>
          <w:szCs w:val="26"/>
        </w:rPr>
        <w:t>;</w:t>
      </w:r>
    </w:p>
    <w:p w14:paraId="5D787588" w14:textId="77777777" w:rsidR="007B28E6" w:rsidRDefault="007B28E6" w:rsidP="007B28E6">
      <w:pPr>
        <w:tabs>
          <w:tab w:val="left" w:pos="993"/>
        </w:tabs>
        <w:ind w:firstLine="709"/>
        <w:jc w:val="both"/>
        <w:rPr>
          <w:sz w:val="26"/>
          <w:szCs w:val="26"/>
        </w:rPr>
      </w:pPr>
      <w:bookmarkStart w:id="110" w:name="_Hlk132334645"/>
      <w:r>
        <w:rPr>
          <w:bCs/>
          <w:i/>
          <w:color w:val="0000FF"/>
          <w:sz w:val="26"/>
          <w:szCs w:val="26"/>
        </w:rPr>
        <w:t>мероприятия по поддержке добровольчества (волонтёрства) в сфере культуры</w:t>
      </w:r>
      <w:r>
        <w:rPr>
          <w:sz w:val="26"/>
          <w:szCs w:val="26"/>
        </w:rPr>
        <w:t xml:space="preserve"> в сумме </w:t>
      </w:r>
      <w:r>
        <w:rPr>
          <w:b/>
          <w:sz w:val="26"/>
          <w:szCs w:val="26"/>
        </w:rPr>
        <w:t>267,0</w:t>
      </w:r>
      <w:r>
        <w:rPr>
          <w:sz w:val="26"/>
          <w:szCs w:val="26"/>
        </w:rPr>
        <w:t xml:space="preserve"> тыс. рублей. Исполнение составило </w:t>
      </w:r>
      <w:r>
        <w:rPr>
          <w:b/>
          <w:sz w:val="26"/>
          <w:szCs w:val="26"/>
        </w:rPr>
        <w:t>266,0</w:t>
      </w:r>
      <w:r>
        <w:rPr>
          <w:sz w:val="26"/>
          <w:szCs w:val="26"/>
        </w:rPr>
        <w:t xml:space="preserve"> тыс. рублей или </w:t>
      </w:r>
      <w:r w:rsidRPr="00C07C9F">
        <w:rPr>
          <w:b/>
          <w:sz w:val="26"/>
          <w:szCs w:val="26"/>
        </w:rPr>
        <w:t>99,6</w:t>
      </w:r>
      <w:r>
        <w:rPr>
          <w:sz w:val="26"/>
          <w:szCs w:val="26"/>
        </w:rPr>
        <w:t xml:space="preserve"> процента. </w:t>
      </w:r>
      <w:bookmarkEnd w:id="110"/>
      <w:r>
        <w:rPr>
          <w:sz w:val="26"/>
          <w:szCs w:val="26"/>
        </w:rPr>
        <w:t xml:space="preserve">Мероприятие реализовано </w:t>
      </w:r>
      <w:r w:rsidRPr="007A7E98">
        <w:rPr>
          <w:sz w:val="26"/>
          <w:szCs w:val="26"/>
        </w:rPr>
        <w:t>Управление</w:t>
      </w:r>
      <w:r>
        <w:rPr>
          <w:sz w:val="26"/>
          <w:szCs w:val="26"/>
        </w:rPr>
        <w:t>м</w:t>
      </w:r>
      <w:r w:rsidRPr="007A7E98">
        <w:rPr>
          <w:sz w:val="26"/>
          <w:szCs w:val="26"/>
        </w:rPr>
        <w:t xml:space="preserve"> по делам культуры и искусства Администрации города Норильска</w:t>
      </w:r>
      <w:r>
        <w:rPr>
          <w:sz w:val="26"/>
          <w:szCs w:val="26"/>
        </w:rPr>
        <w:t>.</w:t>
      </w:r>
    </w:p>
    <w:p w14:paraId="7141C5D5" w14:textId="0BD917F9" w:rsidR="007B28E6" w:rsidRDefault="007B28E6" w:rsidP="007B28E6">
      <w:pPr>
        <w:tabs>
          <w:tab w:val="left" w:pos="993"/>
        </w:tabs>
        <w:ind w:firstLine="709"/>
        <w:jc w:val="both"/>
        <w:rPr>
          <w:sz w:val="26"/>
          <w:szCs w:val="26"/>
        </w:rPr>
      </w:pPr>
      <w:r>
        <w:rPr>
          <w:sz w:val="26"/>
          <w:szCs w:val="26"/>
        </w:rPr>
        <w:t xml:space="preserve">По </w:t>
      </w:r>
      <w:r>
        <w:rPr>
          <w:b/>
          <w:sz w:val="26"/>
          <w:szCs w:val="26"/>
        </w:rPr>
        <w:t xml:space="preserve">Управлению по делам культуры и искусства Администрации города Норильска </w:t>
      </w:r>
      <w:r>
        <w:rPr>
          <w:sz w:val="26"/>
          <w:szCs w:val="26"/>
        </w:rPr>
        <w:t xml:space="preserve">включены расходные обязательства по предоставлению </w:t>
      </w:r>
      <w:r>
        <w:rPr>
          <w:bCs/>
          <w:i/>
          <w:color w:val="0000FF"/>
          <w:sz w:val="26"/>
          <w:szCs w:val="26"/>
        </w:rPr>
        <w:t>субсидии</w:t>
      </w:r>
      <w:r w:rsidRPr="00802614">
        <w:rPr>
          <w:bCs/>
          <w:i/>
          <w:color w:val="0000FF"/>
          <w:sz w:val="26"/>
          <w:szCs w:val="26"/>
        </w:rPr>
        <w:t xml:space="preserve"> </w:t>
      </w:r>
      <w:r w:rsidRPr="004D2346">
        <w:rPr>
          <w:bCs/>
          <w:i/>
          <w:color w:val="0000FF"/>
          <w:sz w:val="26"/>
          <w:szCs w:val="26"/>
        </w:rPr>
        <w:t>на государственную поддержку отрасли культуры (оснащение образовательных учреждений в сфере культуры музыкальными инструментами, оборудованием и учебными материалами)</w:t>
      </w:r>
      <w:r>
        <w:rPr>
          <w:bCs/>
          <w:i/>
          <w:color w:val="0000FF"/>
          <w:sz w:val="26"/>
          <w:szCs w:val="26"/>
        </w:rPr>
        <w:t>:</w:t>
      </w:r>
    </w:p>
    <w:p w14:paraId="034F7E02" w14:textId="77777777" w:rsidR="007B28E6" w:rsidRPr="004D2346" w:rsidRDefault="007B28E6" w:rsidP="007B28E6">
      <w:pPr>
        <w:tabs>
          <w:tab w:val="left" w:pos="993"/>
        </w:tabs>
        <w:ind w:firstLine="709"/>
        <w:jc w:val="both"/>
        <w:rPr>
          <w:sz w:val="26"/>
          <w:szCs w:val="26"/>
        </w:rPr>
      </w:pPr>
      <w:r>
        <w:rPr>
          <w:sz w:val="26"/>
          <w:szCs w:val="26"/>
        </w:rPr>
        <w:t xml:space="preserve">за счет средств </w:t>
      </w:r>
      <w:r>
        <w:rPr>
          <w:b/>
          <w:sz w:val="26"/>
          <w:szCs w:val="26"/>
        </w:rPr>
        <w:t>краевого бюджета</w:t>
      </w:r>
      <w:r>
        <w:rPr>
          <w:sz w:val="26"/>
          <w:szCs w:val="26"/>
        </w:rPr>
        <w:t xml:space="preserve"> </w:t>
      </w:r>
      <w:r w:rsidRPr="00802614">
        <w:rPr>
          <w:bCs/>
          <w:iCs/>
          <w:sz w:val="26"/>
          <w:szCs w:val="26"/>
        </w:rPr>
        <w:t xml:space="preserve">в сумме </w:t>
      </w:r>
      <w:r>
        <w:rPr>
          <w:bCs/>
          <w:iCs/>
          <w:sz w:val="26"/>
          <w:szCs w:val="26"/>
        </w:rPr>
        <w:t>213,2</w:t>
      </w:r>
      <w:r w:rsidRPr="00802614">
        <w:rPr>
          <w:bCs/>
          <w:iCs/>
          <w:sz w:val="26"/>
          <w:szCs w:val="26"/>
        </w:rPr>
        <w:t xml:space="preserve"> тыс. рублей</w:t>
      </w:r>
      <w:r>
        <w:rPr>
          <w:bCs/>
          <w:iCs/>
          <w:sz w:val="26"/>
          <w:szCs w:val="26"/>
        </w:rPr>
        <w:t>,</w:t>
      </w:r>
      <w:r w:rsidRPr="00802614">
        <w:rPr>
          <w:bCs/>
          <w:iCs/>
          <w:sz w:val="26"/>
          <w:szCs w:val="26"/>
        </w:rPr>
        <w:t xml:space="preserve"> </w:t>
      </w:r>
      <w:r>
        <w:rPr>
          <w:bCs/>
          <w:iCs/>
          <w:sz w:val="26"/>
          <w:szCs w:val="26"/>
        </w:rPr>
        <w:t>и</w:t>
      </w:r>
      <w:r w:rsidRPr="004D2346">
        <w:rPr>
          <w:bCs/>
          <w:iCs/>
          <w:sz w:val="26"/>
          <w:szCs w:val="26"/>
        </w:rPr>
        <w:t xml:space="preserve">сполнение составило 100,0 процентов. </w:t>
      </w:r>
    </w:p>
    <w:p w14:paraId="1BA1CF7F" w14:textId="77777777" w:rsidR="007B28E6" w:rsidRDefault="007B28E6" w:rsidP="007B28E6">
      <w:pPr>
        <w:tabs>
          <w:tab w:val="left" w:pos="993"/>
        </w:tabs>
        <w:ind w:firstLine="709"/>
        <w:jc w:val="both"/>
        <w:rPr>
          <w:bCs/>
          <w:iCs/>
          <w:sz w:val="26"/>
          <w:szCs w:val="26"/>
        </w:rPr>
      </w:pPr>
      <w:r>
        <w:rPr>
          <w:sz w:val="26"/>
          <w:szCs w:val="26"/>
        </w:rPr>
        <w:t xml:space="preserve">за счет средств </w:t>
      </w:r>
      <w:r>
        <w:rPr>
          <w:b/>
          <w:sz w:val="26"/>
          <w:szCs w:val="26"/>
        </w:rPr>
        <w:t>федерального бюджета</w:t>
      </w:r>
      <w:r w:rsidRPr="00802614">
        <w:rPr>
          <w:bCs/>
          <w:i/>
          <w:color w:val="0000FF"/>
          <w:sz w:val="26"/>
          <w:szCs w:val="26"/>
        </w:rPr>
        <w:t xml:space="preserve"> </w:t>
      </w:r>
      <w:r w:rsidRPr="00802614">
        <w:rPr>
          <w:bCs/>
          <w:iCs/>
          <w:sz w:val="26"/>
          <w:szCs w:val="26"/>
        </w:rPr>
        <w:t xml:space="preserve">в сумме </w:t>
      </w:r>
      <w:r>
        <w:rPr>
          <w:bCs/>
          <w:iCs/>
          <w:sz w:val="26"/>
          <w:szCs w:val="26"/>
        </w:rPr>
        <w:t>4 050,9</w:t>
      </w:r>
      <w:r w:rsidRPr="00802614">
        <w:rPr>
          <w:bCs/>
          <w:iCs/>
          <w:sz w:val="26"/>
          <w:szCs w:val="26"/>
        </w:rPr>
        <w:t xml:space="preserve"> тыс. рублей</w:t>
      </w:r>
      <w:r>
        <w:rPr>
          <w:bCs/>
          <w:iCs/>
          <w:sz w:val="26"/>
          <w:szCs w:val="26"/>
        </w:rPr>
        <w:t>, и</w:t>
      </w:r>
      <w:r w:rsidRPr="004D2346">
        <w:rPr>
          <w:bCs/>
          <w:iCs/>
          <w:sz w:val="26"/>
          <w:szCs w:val="26"/>
        </w:rPr>
        <w:t xml:space="preserve">сполнение составило 100,0 процентов. </w:t>
      </w:r>
    </w:p>
    <w:p w14:paraId="29A1FA88" w14:textId="77777777" w:rsidR="007B28E6" w:rsidRPr="004D2346" w:rsidRDefault="007B28E6" w:rsidP="007B28E6">
      <w:pPr>
        <w:tabs>
          <w:tab w:val="left" w:pos="993"/>
        </w:tabs>
        <w:ind w:firstLine="709"/>
        <w:jc w:val="both"/>
        <w:rPr>
          <w:sz w:val="26"/>
          <w:szCs w:val="26"/>
        </w:rPr>
      </w:pPr>
      <w:r>
        <w:rPr>
          <w:sz w:val="26"/>
          <w:szCs w:val="26"/>
        </w:rPr>
        <w:t>Средства направлены в виде субсидии на иные цели</w:t>
      </w:r>
      <w:r w:rsidRPr="004D2346">
        <w:rPr>
          <w:sz w:val="26"/>
          <w:szCs w:val="26"/>
        </w:rPr>
        <w:t xml:space="preserve"> </w:t>
      </w:r>
      <w:r>
        <w:rPr>
          <w:sz w:val="26"/>
          <w:szCs w:val="26"/>
        </w:rPr>
        <w:t>на оснащение МБУ ДО «</w:t>
      </w:r>
      <w:r w:rsidRPr="004D2346">
        <w:rPr>
          <w:sz w:val="26"/>
          <w:szCs w:val="26"/>
        </w:rPr>
        <w:t>Талнахская детская школа искусств</w:t>
      </w:r>
      <w:r>
        <w:rPr>
          <w:sz w:val="26"/>
          <w:szCs w:val="26"/>
        </w:rPr>
        <w:t>»</w:t>
      </w:r>
      <w:r w:rsidRPr="004D2346">
        <w:rPr>
          <w:sz w:val="26"/>
          <w:szCs w:val="26"/>
        </w:rPr>
        <w:t xml:space="preserve"> музыкальными инструментами, оборудованием и учебными материалами.</w:t>
      </w:r>
    </w:p>
    <w:p w14:paraId="4614F126" w14:textId="77777777" w:rsidR="007B28E6" w:rsidRPr="004D2346" w:rsidRDefault="007B28E6" w:rsidP="007B28E6">
      <w:pPr>
        <w:tabs>
          <w:tab w:val="left" w:pos="993"/>
        </w:tabs>
        <w:ind w:firstLine="709"/>
        <w:jc w:val="both"/>
        <w:rPr>
          <w:bCs/>
          <w:sz w:val="26"/>
          <w:szCs w:val="26"/>
        </w:rPr>
      </w:pPr>
    </w:p>
    <w:p w14:paraId="2C740C0F" w14:textId="77777777" w:rsidR="007B28E6" w:rsidRDefault="007B28E6" w:rsidP="007B28E6">
      <w:pPr>
        <w:ind w:firstLine="708"/>
        <w:jc w:val="both"/>
        <w:rPr>
          <w:sz w:val="26"/>
          <w:szCs w:val="26"/>
        </w:rPr>
      </w:pPr>
      <w:r>
        <w:rPr>
          <w:sz w:val="26"/>
          <w:szCs w:val="26"/>
        </w:rPr>
        <w:t xml:space="preserve">В целом по Программе субсидии были предоставлены в размере </w:t>
      </w:r>
      <w:r>
        <w:rPr>
          <w:b/>
          <w:sz w:val="26"/>
          <w:szCs w:val="26"/>
        </w:rPr>
        <w:t>1 217 051,0</w:t>
      </w:r>
      <w:r>
        <w:rPr>
          <w:sz w:val="26"/>
          <w:szCs w:val="26"/>
        </w:rPr>
        <w:t xml:space="preserve"> тыс. рублей или 99,2 процента при плановых назначениях </w:t>
      </w:r>
      <w:r>
        <w:rPr>
          <w:b/>
          <w:sz w:val="26"/>
          <w:szCs w:val="26"/>
        </w:rPr>
        <w:t>1 226 727,2</w:t>
      </w:r>
      <w:r>
        <w:rPr>
          <w:sz w:val="26"/>
          <w:szCs w:val="26"/>
        </w:rPr>
        <w:t xml:space="preserve"> тыс. рублей, в том числе: </w:t>
      </w:r>
    </w:p>
    <w:p w14:paraId="7AFF5956" w14:textId="7E9CF020" w:rsidR="007B28E6" w:rsidRDefault="007B28E6" w:rsidP="007B28E6">
      <w:pPr>
        <w:jc w:val="right"/>
        <w:rPr>
          <w:bCs/>
          <w:sz w:val="26"/>
          <w:szCs w:val="26"/>
        </w:rPr>
      </w:pPr>
      <w:r>
        <w:rPr>
          <w:bCs/>
          <w:sz w:val="26"/>
          <w:szCs w:val="26"/>
        </w:rPr>
        <w:t>Таблица 5</w:t>
      </w:r>
      <w:r w:rsidR="00E812AC">
        <w:rPr>
          <w:bCs/>
          <w:sz w:val="26"/>
          <w:szCs w:val="26"/>
        </w:rPr>
        <w:t>8</w:t>
      </w:r>
    </w:p>
    <w:p w14:paraId="311339CB" w14:textId="77777777" w:rsidR="007B28E6" w:rsidRDefault="007B28E6" w:rsidP="007B28E6">
      <w:pPr>
        <w:jc w:val="right"/>
        <w:rPr>
          <w:sz w:val="26"/>
          <w:szCs w:val="26"/>
        </w:rPr>
      </w:pPr>
      <w:r>
        <w:rPr>
          <w:bCs/>
          <w:sz w:val="26"/>
          <w:szCs w:val="26"/>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10"/>
        <w:gridCol w:w="4307"/>
        <w:gridCol w:w="1898"/>
        <w:gridCol w:w="1712"/>
        <w:gridCol w:w="817"/>
      </w:tblGrid>
      <w:tr w:rsidR="007B28E6" w14:paraId="56E87A3A" w14:textId="77777777" w:rsidTr="007B28E6">
        <w:trPr>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9CFCD5" w14:textId="77777777" w:rsidR="007B28E6" w:rsidRDefault="007B28E6" w:rsidP="007B28E6">
            <w:pPr>
              <w:spacing w:line="256" w:lineRule="auto"/>
              <w:jc w:val="center"/>
              <w:rPr>
                <w:b/>
                <w:lang w:eastAsia="en-US"/>
              </w:rPr>
            </w:pPr>
            <w:r>
              <w:rPr>
                <w:b/>
                <w:bCs/>
                <w:lang w:eastAsia="en-US"/>
              </w:rPr>
              <w:t>№ п/п</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9C5A49" w14:textId="77777777" w:rsidR="007B28E6" w:rsidRDefault="007B28E6" w:rsidP="007B28E6">
            <w:pPr>
              <w:spacing w:before="60" w:after="60" w:line="256" w:lineRule="auto"/>
              <w:ind w:left="283"/>
              <w:jc w:val="center"/>
              <w:rPr>
                <w:b/>
                <w:lang w:eastAsia="en-US"/>
              </w:rPr>
            </w:pPr>
            <w:r>
              <w:rPr>
                <w:b/>
                <w:lang w:eastAsia="en-US"/>
              </w:rPr>
              <w:t>Наименование субсидий</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40735E" w14:textId="77777777" w:rsidR="007B28E6" w:rsidRDefault="007B28E6" w:rsidP="007B28E6">
            <w:pPr>
              <w:spacing w:before="60" w:after="60" w:line="256" w:lineRule="auto"/>
              <w:ind w:left="283" w:right="-26"/>
              <w:jc w:val="center"/>
              <w:rPr>
                <w:b/>
                <w:lang w:eastAsia="en-US"/>
              </w:rPr>
            </w:pPr>
            <w:r>
              <w:rPr>
                <w:b/>
                <w:lang w:eastAsia="en-US"/>
              </w:rPr>
              <w:t xml:space="preserve">Объем бюджетных ассигнований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96B69C" w14:textId="77777777" w:rsidR="007B28E6" w:rsidRDefault="007B28E6" w:rsidP="007B28E6">
            <w:pPr>
              <w:spacing w:before="60" w:after="60" w:line="256" w:lineRule="auto"/>
              <w:ind w:left="283"/>
              <w:jc w:val="center"/>
              <w:rPr>
                <w:b/>
                <w:lang w:eastAsia="en-US"/>
              </w:rPr>
            </w:pPr>
            <w:r>
              <w:rPr>
                <w:b/>
                <w:lang w:eastAsia="en-US"/>
              </w:rPr>
              <w:t>%</w:t>
            </w:r>
          </w:p>
        </w:tc>
      </w:tr>
      <w:tr w:rsidR="007B28E6" w14:paraId="2AF9C26B" w14:textId="77777777" w:rsidTr="007B28E6">
        <w:trPr>
          <w:trHeight w:val="52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5F111" w14:textId="77777777" w:rsidR="007B28E6" w:rsidRDefault="007B28E6" w:rsidP="007B28E6">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DE588" w14:textId="77777777" w:rsidR="007B28E6" w:rsidRDefault="007B28E6" w:rsidP="007B28E6">
            <w:pPr>
              <w:spacing w:line="256" w:lineRule="auto"/>
              <w:rPr>
                <w:b/>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FB4967" w14:textId="77777777" w:rsidR="007B28E6" w:rsidRDefault="007B28E6" w:rsidP="007B28E6">
            <w:pPr>
              <w:spacing w:before="60" w:after="60" w:line="256" w:lineRule="auto"/>
              <w:ind w:left="283" w:right="-26"/>
              <w:jc w:val="center"/>
              <w:rPr>
                <w:b/>
                <w:bCs/>
                <w:lang w:eastAsia="en-US"/>
              </w:rPr>
            </w:pPr>
            <w:r>
              <w:rPr>
                <w:b/>
                <w:bCs/>
                <w:lang w:eastAsia="en-US"/>
              </w:rPr>
              <w:t>Уточненный план</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3BDAB2" w14:textId="77777777" w:rsidR="007B28E6" w:rsidRDefault="007B28E6" w:rsidP="007B28E6">
            <w:pPr>
              <w:spacing w:before="60" w:after="60" w:line="256" w:lineRule="auto"/>
              <w:ind w:left="283" w:right="-26"/>
              <w:jc w:val="center"/>
              <w:rPr>
                <w:b/>
                <w:bCs/>
                <w:lang w:eastAsia="en-US"/>
              </w:rPr>
            </w:pPr>
            <w:r>
              <w:rPr>
                <w:b/>
                <w:bCs/>
                <w:lang w:eastAsia="en-US"/>
              </w:rPr>
              <w:t>Исполнение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1B642" w14:textId="77777777" w:rsidR="007B28E6" w:rsidRDefault="007B28E6" w:rsidP="007B28E6">
            <w:pPr>
              <w:spacing w:line="256" w:lineRule="auto"/>
              <w:rPr>
                <w:b/>
                <w:lang w:eastAsia="en-US"/>
              </w:rPr>
            </w:pPr>
          </w:p>
        </w:tc>
      </w:tr>
      <w:tr w:rsidR="007B28E6" w14:paraId="23EDDB5F" w14:textId="77777777" w:rsidTr="007B28E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A43E70" w14:textId="77777777" w:rsidR="007B28E6" w:rsidRDefault="007B28E6" w:rsidP="007B28E6">
            <w:pPr>
              <w:spacing w:before="60" w:after="60" w:line="256" w:lineRule="auto"/>
              <w:ind w:left="283"/>
              <w:rPr>
                <w:i/>
                <w:color w:val="0000CC"/>
                <w:lang w:eastAsia="en-US"/>
              </w:rPr>
            </w:pPr>
            <w:r>
              <w:rPr>
                <w:i/>
                <w:color w:val="0000CC"/>
                <w:lang w:eastAsia="en-US"/>
              </w:rPr>
              <w:t>1.</w:t>
            </w:r>
          </w:p>
        </w:tc>
        <w:tc>
          <w:tcPr>
            <w:tcW w:w="0" w:type="auto"/>
            <w:tcBorders>
              <w:top w:val="single" w:sz="4" w:space="0" w:color="auto"/>
              <w:left w:val="single" w:sz="4" w:space="0" w:color="auto"/>
              <w:bottom w:val="single" w:sz="4" w:space="0" w:color="auto"/>
              <w:right w:val="single" w:sz="4" w:space="0" w:color="auto"/>
            </w:tcBorders>
            <w:hideMark/>
          </w:tcPr>
          <w:p w14:paraId="19FC380A" w14:textId="77777777" w:rsidR="007B28E6" w:rsidRDefault="007B28E6" w:rsidP="007B28E6">
            <w:pPr>
              <w:spacing w:before="60" w:after="60" w:line="256" w:lineRule="auto"/>
              <w:ind w:left="31"/>
              <w:rPr>
                <w:i/>
                <w:color w:val="0000CC"/>
                <w:lang w:eastAsia="en-US"/>
              </w:rPr>
            </w:pPr>
            <w:r>
              <w:rPr>
                <w:i/>
                <w:color w:val="0000CC"/>
                <w:lang w:eastAsia="en-US"/>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E99F1" w14:textId="77777777" w:rsidR="007B28E6" w:rsidRDefault="007B28E6" w:rsidP="007B28E6">
            <w:pPr>
              <w:spacing w:before="60" w:after="60" w:line="256" w:lineRule="auto"/>
              <w:ind w:left="283" w:right="116"/>
              <w:jc w:val="right"/>
              <w:rPr>
                <w:i/>
                <w:color w:val="0000CC"/>
                <w:lang w:eastAsia="en-US"/>
              </w:rPr>
            </w:pPr>
            <w:r>
              <w:rPr>
                <w:i/>
                <w:color w:val="0000CC"/>
                <w:lang w:eastAsia="en-US"/>
              </w:rPr>
              <w:t>1 150 490,6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4A93C" w14:textId="77777777" w:rsidR="007B28E6" w:rsidRDefault="007B28E6" w:rsidP="007B28E6">
            <w:pPr>
              <w:spacing w:before="60" w:after="60" w:line="256" w:lineRule="auto"/>
              <w:ind w:left="283" w:right="94"/>
              <w:jc w:val="right"/>
              <w:rPr>
                <w:i/>
                <w:color w:val="0000CC"/>
                <w:lang w:eastAsia="en-US"/>
              </w:rPr>
            </w:pPr>
            <w:r>
              <w:rPr>
                <w:i/>
                <w:color w:val="0000CC"/>
                <w:lang w:eastAsia="en-US"/>
              </w:rPr>
              <w:t>1 142 530,0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D5836" w14:textId="77777777" w:rsidR="007B28E6" w:rsidRDefault="007B28E6" w:rsidP="007B28E6">
            <w:pPr>
              <w:spacing w:before="60" w:after="60" w:line="256" w:lineRule="auto"/>
              <w:ind w:left="283"/>
              <w:jc w:val="right"/>
              <w:rPr>
                <w:i/>
                <w:color w:val="0000CC"/>
                <w:lang w:eastAsia="en-US"/>
              </w:rPr>
            </w:pPr>
            <w:r>
              <w:rPr>
                <w:i/>
                <w:color w:val="0000CC"/>
                <w:lang w:eastAsia="en-US"/>
              </w:rPr>
              <w:t>99,3</w:t>
            </w:r>
          </w:p>
        </w:tc>
      </w:tr>
      <w:tr w:rsidR="007B28E6" w14:paraId="219617D7" w14:textId="77777777" w:rsidTr="007B28E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05977C" w14:textId="77777777" w:rsidR="007B28E6" w:rsidRDefault="007B28E6" w:rsidP="007B28E6">
            <w:pPr>
              <w:spacing w:before="60" w:after="60" w:line="256" w:lineRule="auto"/>
              <w:ind w:left="283"/>
              <w:rPr>
                <w:i/>
                <w:color w:val="0000CC"/>
                <w:lang w:eastAsia="en-US"/>
              </w:rPr>
            </w:pPr>
            <w:r>
              <w:rPr>
                <w:i/>
                <w:color w:val="0000CC"/>
                <w:lang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2C91774B" w14:textId="77777777" w:rsidR="007B28E6" w:rsidRDefault="007B28E6" w:rsidP="007B28E6">
            <w:pPr>
              <w:spacing w:before="60" w:after="60" w:line="256" w:lineRule="auto"/>
              <w:ind w:left="31"/>
              <w:rPr>
                <w:i/>
                <w:color w:val="0000CC"/>
                <w:lang w:eastAsia="en-US"/>
              </w:rPr>
            </w:pPr>
            <w:r>
              <w:rPr>
                <w:i/>
                <w:color w:val="0000CC"/>
                <w:lang w:eastAsia="en-US"/>
              </w:rPr>
              <w:t>Субсидии бюджетным учреждениям на иные цели</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A4CD7" w14:textId="77777777" w:rsidR="007B28E6" w:rsidRDefault="007B28E6" w:rsidP="007B28E6">
            <w:pPr>
              <w:spacing w:before="60" w:after="60" w:line="256" w:lineRule="auto"/>
              <w:ind w:left="283" w:right="116"/>
              <w:jc w:val="right"/>
              <w:rPr>
                <w:i/>
                <w:color w:val="0000CC"/>
                <w:lang w:eastAsia="en-US"/>
              </w:rPr>
            </w:pPr>
            <w:r>
              <w:rPr>
                <w:i/>
                <w:color w:val="0000CC"/>
                <w:lang w:eastAsia="en-US"/>
              </w:rPr>
              <w:t>76 036,6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2B0B8" w14:textId="77777777" w:rsidR="007B28E6" w:rsidRDefault="007B28E6" w:rsidP="007B28E6">
            <w:pPr>
              <w:spacing w:before="60" w:after="60" w:line="256" w:lineRule="auto"/>
              <w:ind w:left="283" w:right="94"/>
              <w:jc w:val="right"/>
              <w:rPr>
                <w:i/>
                <w:color w:val="0000CC"/>
                <w:lang w:eastAsia="en-US"/>
              </w:rPr>
            </w:pPr>
            <w:r>
              <w:rPr>
                <w:i/>
                <w:color w:val="0000CC"/>
                <w:lang w:eastAsia="en-US"/>
              </w:rPr>
              <w:t>74 321,0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249CC" w14:textId="77777777" w:rsidR="007B28E6" w:rsidRDefault="007B28E6" w:rsidP="007B28E6">
            <w:pPr>
              <w:spacing w:before="60" w:after="60" w:line="256" w:lineRule="auto"/>
              <w:ind w:left="75"/>
              <w:jc w:val="right"/>
              <w:rPr>
                <w:i/>
                <w:color w:val="0000CC"/>
                <w:lang w:eastAsia="en-US"/>
              </w:rPr>
            </w:pPr>
            <w:r>
              <w:rPr>
                <w:i/>
                <w:color w:val="0000CC"/>
                <w:lang w:eastAsia="en-US"/>
              </w:rPr>
              <w:t>97,7</w:t>
            </w:r>
          </w:p>
        </w:tc>
      </w:tr>
      <w:tr w:rsidR="007B28E6" w14:paraId="1FA07FD8" w14:textId="77777777" w:rsidTr="007B28E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1D48FB" w14:textId="77777777" w:rsidR="007B28E6" w:rsidRDefault="007B28E6" w:rsidP="007B28E6">
            <w:pPr>
              <w:spacing w:before="60" w:after="60" w:line="256" w:lineRule="auto"/>
              <w:ind w:left="283"/>
              <w:rPr>
                <w:i/>
                <w:color w:val="0000CC"/>
                <w:lang w:eastAsia="en-US"/>
              </w:rPr>
            </w:pPr>
            <w:r>
              <w:rPr>
                <w:i/>
                <w:color w:val="0000CC"/>
                <w:lang w:eastAsia="en-US"/>
              </w:rPr>
              <w:t>3</w:t>
            </w:r>
          </w:p>
        </w:tc>
        <w:tc>
          <w:tcPr>
            <w:tcW w:w="0" w:type="auto"/>
            <w:tcBorders>
              <w:top w:val="single" w:sz="4" w:space="0" w:color="auto"/>
              <w:left w:val="single" w:sz="4" w:space="0" w:color="auto"/>
              <w:bottom w:val="single" w:sz="4" w:space="0" w:color="auto"/>
              <w:right w:val="single" w:sz="4" w:space="0" w:color="auto"/>
            </w:tcBorders>
            <w:hideMark/>
          </w:tcPr>
          <w:p w14:paraId="7C858FA9" w14:textId="77777777" w:rsidR="007B28E6" w:rsidRDefault="007B28E6" w:rsidP="007B28E6">
            <w:pPr>
              <w:spacing w:before="60" w:after="60" w:line="256" w:lineRule="auto"/>
              <w:ind w:left="31"/>
              <w:rPr>
                <w:i/>
                <w:color w:val="0000CC"/>
                <w:lang w:eastAsia="en-US"/>
              </w:rPr>
            </w:pPr>
            <w:r>
              <w:rPr>
                <w:rFonts w:eastAsiaTheme="minorHAnsi"/>
                <w:i/>
                <w:color w:val="0000CC"/>
                <w:lang w:eastAsia="en-US"/>
              </w:rPr>
              <w:t>Субсидии (гранты в форме субсидий), не подлежащие казначейскому сопровождению</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5355D" w14:textId="77777777" w:rsidR="007B28E6" w:rsidRDefault="007B28E6" w:rsidP="007B28E6">
            <w:pPr>
              <w:spacing w:before="60" w:after="60" w:line="256" w:lineRule="auto"/>
              <w:ind w:left="283" w:right="116"/>
              <w:jc w:val="right"/>
              <w:rPr>
                <w:i/>
                <w:color w:val="0000CC"/>
                <w:lang w:eastAsia="en-US"/>
              </w:rPr>
            </w:pPr>
            <w:r>
              <w:rPr>
                <w:i/>
                <w:color w:val="0000CC"/>
                <w:lang w:eastAsia="en-US"/>
              </w:rPr>
              <w:t>200,0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D0B13" w14:textId="77777777" w:rsidR="007B28E6" w:rsidRDefault="007B28E6" w:rsidP="007B28E6">
            <w:pPr>
              <w:spacing w:before="60" w:after="60" w:line="256" w:lineRule="auto"/>
              <w:ind w:left="283" w:right="94"/>
              <w:jc w:val="right"/>
              <w:rPr>
                <w:i/>
                <w:color w:val="0000CC"/>
                <w:lang w:eastAsia="en-US"/>
              </w:rPr>
            </w:pPr>
            <w:r>
              <w:rPr>
                <w:i/>
                <w:color w:val="0000CC"/>
                <w:lang w:eastAsia="en-US"/>
              </w:rPr>
              <w:t>200,0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EAD05" w14:textId="77777777" w:rsidR="007B28E6" w:rsidRDefault="007B28E6" w:rsidP="007B28E6">
            <w:pPr>
              <w:spacing w:before="60" w:after="60" w:line="256" w:lineRule="auto"/>
              <w:ind w:left="75"/>
              <w:jc w:val="right"/>
              <w:rPr>
                <w:i/>
                <w:color w:val="0000CC"/>
                <w:lang w:eastAsia="en-US"/>
              </w:rPr>
            </w:pPr>
            <w:r>
              <w:rPr>
                <w:i/>
                <w:color w:val="0000CC"/>
                <w:lang w:eastAsia="en-US"/>
              </w:rPr>
              <w:t>100,0</w:t>
            </w:r>
          </w:p>
        </w:tc>
      </w:tr>
    </w:tbl>
    <w:p w14:paraId="6B5551F0" w14:textId="77777777" w:rsidR="007B28E6" w:rsidRDefault="007B28E6" w:rsidP="007B28E6">
      <w:pPr>
        <w:ind w:firstLine="708"/>
        <w:jc w:val="both"/>
        <w:rPr>
          <w:sz w:val="26"/>
          <w:szCs w:val="26"/>
        </w:rPr>
      </w:pPr>
    </w:p>
    <w:p w14:paraId="43356789" w14:textId="77777777" w:rsidR="007B28E6" w:rsidRDefault="007B28E6" w:rsidP="007B28E6">
      <w:pPr>
        <w:spacing w:line="240" w:lineRule="atLeast"/>
        <w:ind w:firstLine="709"/>
        <w:jc w:val="both"/>
        <w:rPr>
          <w:sz w:val="26"/>
          <w:szCs w:val="26"/>
        </w:rPr>
      </w:pPr>
      <w:r>
        <w:rPr>
          <w:sz w:val="26"/>
          <w:szCs w:val="26"/>
        </w:rPr>
        <w:t>Муниципальные задания выполнены муниципальными бюджетными учреждениями,</w:t>
      </w:r>
      <w:r w:rsidRPr="00FF6FDD">
        <w:rPr>
          <w:sz w:val="26"/>
          <w:szCs w:val="26"/>
        </w:rPr>
        <w:t xml:space="preserve"> </w:t>
      </w:r>
      <w:r>
        <w:rPr>
          <w:sz w:val="26"/>
          <w:szCs w:val="26"/>
        </w:rPr>
        <w:t>подведомственными Управлению по делам культуры и искусства Администрации города Норильска, в объеме:</w:t>
      </w:r>
    </w:p>
    <w:p w14:paraId="72D1DCA4" w14:textId="77777777" w:rsidR="007B28E6" w:rsidRDefault="007B28E6" w:rsidP="007B28E6">
      <w:pPr>
        <w:spacing w:line="240" w:lineRule="atLeast"/>
        <w:ind w:firstLine="709"/>
        <w:jc w:val="both"/>
        <w:rPr>
          <w:sz w:val="26"/>
          <w:szCs w:val="26"/>
        </w:rPr>
      </w:pPr>
      <w:r>
        <w:rPr>
          <w:sz w:val="26"/>
          <w:szCs w:val="26"/>
        </w:rPr>
        <w:t xml:space="preserve">- в полном объеме 1 учреждением, </w:t>
      </w:r>
    </w:p>
    <w:p w14:paraId="780A72AA" w14:textId="77777777" w:rsidR="007B28E6" w:rsidRDefault="007B28E6" w:rsidP="007B28E6">
      <w:pPr>
        <w:spacing w:line="240" w:lineRule="atLeast"/>
        <w:ind w:firstLine="709"/>
        <w:jc w:val="both"/>
        <w:rPr>
          <w:sz w:val="26"/>
          <w:szCs w:val="26"/>
        </w:rPr>
      </w:pPr>
      <w:r>
        <w:rPr>
          <w:sz w:val="26"/>
          <w:szCs w:val="26"/>
        </w:rPr>
        <w:t>- в целом выполнены – 9 учреждениями.</w:t>
      </w:r>
    </w:p>
    <w:p w14:paraId="43DDE3F6" w14:textId="77777777" w:rsidR="007B28E6" w:rsidRPr="00107443" w:rsidRDefault="007B28E6" w:rsidP="007B28E6">
      <w:pPr>
        <w:spacing w:line="240" w:lineRule="atLeast"/>
        <w:ind w:firstLine="709"/>
        <w:jc w:val="both"/>
        <w:rPr>
          <w:sz w:val="26"/>
          <w:szCs w:val="26"/>
        </w:rPr>
      </w:pPr>
      <w:r>
        <w:rPr>
          <w:sz w:val="26"/>
          <w:szCs w:val="26"/>
        </w:rPr>
        <w:t>Не выполнены муниципальные задания 2 муниципальными бюджетными учреждениями,</w:t>
      </w:r>
      <w:r w:rsidRPr="00FF6FDD">
        <w:rPr>
          <w:sz w:val="26"/>
          <w:szCs w:val="26"/>
        </w:rPr>
        <w:t xml:space="preserve"> </w:t>
      </w:r>
      <w:r>
        <w:rPr>
          <w:sz w:val="26"/>
          <w:szCs w:val="26"/>
        </w:rPr>
        <w:t xml:space="preserve">подведомственными Управлению по делам культуры и искусства Администрации города Норильска - </w:t>
      </w:r>
      <w:r w:rsidRPr="00107443">
        <w:rPr>
          <w:sz w:val="26"/>
          <w:szCs w:val="26"/>
        </w:rPr>
        <w:t xml:space="preserve">МБУК </w:t>
      </w:r>
      <w:r>
        <w:rPr>
          <w:sz w:val="26"/>
          <w:szCs w:val="26"/>
        </w:rPr>
        <w:t>«</w:t>
      </w:r>
      <w:r w:rsidRPr="00107443">
        <w:rPr>
          <w:sz w:val="26"/>
          <w:szCs w:val="26"/>
        </w:rPr>
        <w:t>КДЦ им. Вл. Высоцкого</w:t>
      </w:r>
      <w:r>
        <w:rPr>
          <w:sz w:val="26"/>
          <w:szCs w:val="26"/>
        </w:rPr>
        <w:t>» по причине приостановления кинотеатральных релизов крупнейших зарубежных студий в России и отсутствием в прокате кассовых фильмов, МБУ ДО «Норильская детская музыкальная школа» по причине увольнения и отъезда 2 преподавателей дефицитных профессий.</w:t>
      </w:r>
    </w:p>
    <w:p w14:paraId="327F261D" w14:textId="77777777" w:rsidR="007B28E6" w:rsidRDefault="007B28E6" w:rsidP="007B28E6">
      <w:pPr>
        <w:spacing w:line="240" w:lineRule="atLeast"/>
        <w:ind w:firstLine="709"/>
        <w:jc w:val="both"/>
        <w:rPr>
          <w:sz w:val="26"/>
          <w:szCs w:val="26"/>
        </w:rPr>
      </w:pPr>
      <w:r>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63003991" w14:textId="77777777" w:rsidR="001438AA" w:rsidRPr="007B28E6" w:rsidRDefault="001438AA" w:rsidP="001438AA">
      <w:pPr>
        <w:keepNext/>
        <w:spacing w:before="240" w:after="240"/>
        <w:jc w:val="center"/>
        <w:outlineLvl w:val="2"/>
        <w:rPr>
          <w:b/>
          <w:bCs/>
          <w:kern w:val="32"/>
          <w:sz w:val="26"/>
          <w:szCs w:val="26"/>
        </w:rPr>
      </w:pPr>
      <w:bookmarkStart w:id="111" w:name="_Toc133482690"/>
      <w:r w:rsidRPr="007B28E6">
        <w:rPr>
          <w:b/>
          <w:bCs/>
          <w:kern w:val="32"/>
          <w:sz w:val="26"/>
          <w:szCs w:val="26"/>
        </w:rPr>
        <w:t>МП «Развитие физической культуры и спорта»</w:t>
      </w:r>
      <w:bookmarkEnd w:id="111"/>
      <w:r w:rsidRPr="007B28E6">
        <w:rPr>
          <w:b/>
          <w:bCs/>
          <w:kern w:val="32"/>
          <w:sz w:val="26"/>
          <w:szCs w:val="26"/>
        </w:rPr>
        <w:t xml:space="preserve"> </w:t>
      </w:r>
    </w:p>
    <w:p w14:paraId="30BBD91E" w14:textId="77777777" w:rsidR="007B28E6" w:rsidRPr="005941BA" w:rsidRDefault="007B28E6" w:rsidP="007B28E6">
      <w:pPr>
        <w:spacing w:line="259" w:lineRule="auto"/>
        <w:ind w:firstLine="708"/>
        <w:jc w:val="both"/>
        <w:rPr>
          <w:rFonts w:eastAsiaTheme="minorHAnsi"/>
          <w:color w:val="000000" w:themeColor="text1"/>
          <w:sz w:val="26"/>
          <w:szCs w:val="26"/>
          <w:lang w:eastAsia="en-US"/>
        </w:rPr>
      </w:pPr>
      <w:bookmarkStart w:id="112" w:name="_Toc512852089"/>
      <w:bookmarkEnd w:id="102"/>
      <w:r w:rsidRPr="007B28E6">
        <w:rPr>
          <w:rFonts w:eastAsiaTheme="minorHAnsi"/>
          <w:sz w:val="26"/>
          <w:szCs w:val="26"/>
          <w:lang w:eastAsia="en-US"/>
        </w:rPr>
        <w:t>В целом по муниципальной программе «</w:t>
      </w:r>
      <w:r w:rsidRPr="007B28E6">
        <w:rPr>
          <w:rFonts w:eastAsiaTheme="minorHAnsi"/>
          <w:color w:val="000000" w:themeColor="text1"/>
          <w:sz w:val="26"/>
          <w:szCs w:val="26"/>
          <w:lang w:eastAsia="en-US"/>
        </w:rPr>
        <w:t>Развитие физической культуры и спорта» (далее – Программа) расходы исполнены в сумме 1 207 403,7 тыс. рублей или 92,6 процента от уточненных плановых ассигнований (1 303 332,3 тыс. рублей), в том числе за счет средств краевого бюджета 15 109,7 тыс. рублей или 82,4 процента</w:t>
      </w:r>
      <w:r w:rsidRPr="005941BA">
        <w:rPr>
          <w:rFonts w:eastAsiaTheme="minorHAnsi"/>
          <w:color w:val="000000" w:themeColor="text1"/>
          <w:sz w:val="26"/>
          <w:szCs w:val="26"/>
          <w:lang w:eastAsia="en-US"/>
        </w:rPr>
        <w:t xml:space="preserve"> от уточненных плановых ассигнований (18 347,8 тыс. рублей). </w:t>
      </w:r>
    </w:p>
    <w:p w14:paraId="318524D2" w14:textId="1225D77E" w:rsidR="007B28E6" w:rsidRPr="005941BA" w:rsidRDefault="007B28E6" w:rsidP="007B28E6">
      <w:pPr>
        <w:spacing w:line="259" w:lineRule="auto"/>
        <w:ind w:firstLine="708"/>
        <w:jc w:val="both"/>
        <w:rPr>
          <w:rFonts w:eastAsiaTheme="minorHAnsi"/>
          <w:sz w:val="26"/>
          <w:szCs w:val="26"/>
          <w:lang w:eastAsia="en-US"/>
        </w:rPr>
      </w:pPr>
      <w:r w:rsidRPr="005941BA">
        <w:rPr>
          <w:rFonts w:eastAsiaTheme="minorHAnsi"/>
          <w:sz w:val="26"/>
          <w:szCs w:val="26"/>
          <w:lang w:eastAsia="en-US"/>
        </w:rPr>
        <w:t>Бюджетные ассигнования на реализацию Программы распределены следующим образом:</w:t>
      </w:r>
    </w:p>
    <w:p w14:paraId="5BE26CB8" w14:textId="325B6849" w:rsidR="007B28E6" w:rsidRPr="005941BA" w:rsidRDefault="007B28E6" w:rsidP="007B28E6">
      <w:pPr>
        <w:jc w:val="right"/>
        <w:rPr>
          <w:bCs/>
          <w:sz w:val="26"/>
          <w:szCs w:val="26"/>
        </w:rPr>
      </w:pPr>
      <w:r w:rsidRPr="005941BA">
        <w:rPr>
          <w:bCs/>
          <w:sz w:val="26"/>
          <w:szCs w:val="26"/>
        </w:rPr>
        <w:t xml:space="preserve">Таблица </w:t>
      </w:r>
      <w:r>
        <w:rPr>
          <w:bCs/>
          <w:sz w:val="26"/>
          <w:szCs w:val="26"/>
        </w:rPr>
        <w:t>5</w:t>
      </w:r>
      <w:r w:rsidR="00E812AC">
        <w:rPr>
          <w:bCs/>
          <w:sz w:val="26"/>
          <w:szCs w:val="26"/>
        </w:rPr>
        <w:t>9</w:t>
      </w:r>
    </w:p>
    <w:p w14:paraId="1871C648" w14:textId="77777777" w:rsidR="007B28E6" w:rsidRPr="005941BA" w:rsidRDefault="007B28E6" w:rsidP="007B28E6">
      <w:pPr>
        <w:jc w:val="right"/>
        <w:rPr>
          <w:bCs/>
          <w:sz w:val="26"/>
          <w:szCs w:val="26"/>
        </w:rPr>
      </w:pPr>
      <w:r w:rsidRPr="005941BA">
        <w:rPr>
          <w:bCs/>
          <w:sz w:val="26"/>
          <w:szCs w:val="26"/>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5"/>
        <w:gridCol w:w="1613"/>
        <w:gridCol w:w="1531"/>
        <w:gridCol w:w="888"/>
        <w:gridCol w:w="1996"/>
      </w:tblGrid>
      <w:tr w:rsidR="007B28E6" w:rsidRPr="005941BA" w14:paraId="67EFEE16" w14:textId="77777777" w:rsidTr="007B28E6">
        <w:trPr>
          <w:trHeight w:val="521"/>
          <w:tblHeader/>
          <w:jc w:val="center"/>
        </w:trPr>
        <w:tc>
          <w:tcPr>
            <w:tcW w:w="3470" w:type="dxa"/>
            <w:vAlign w:val="center"/>
          </w:tcPr>
          <w:p w14:paraId="5FD08029" w14:textId="77777777" w:rsidR="007B28E6" w:rsidRPr="005941BA" w:rsidRDefault="007B28E6" w:rsidP="007B28E6">
            <w:pPr>
              <w:spacing w:before="60" w:after="60" w:line="259" w:lineRule="auto"/>
              <w:jc w:val="center"/>
              <w:rPr>
                <w:rFonts w:eastAsiaTheme="minorHAnsi"/>
                <w:b/>
                <w:lang w:eastAsia="en-US"/>
              </w:rPr>
            </w:pPr>
            <w:r w:rsidRPr="005941BA">
              <w:rPr>
                <w:rFonts w:eastAsiaTheme="minorHAnsi"/>
                <w:b/>
                <w:lang w:eastAsia="en-US"/>
              </w:rPr>
              <w:t>Наименование</w:t>
            </w:r>
          </w:p>
        </w:tc>
        <w:tc>
          <w:tcPr>
            <w:tcW w:w="0" w:type="auto"/>
            <w:vAlign w:val="center"/>
          </w:tcPr>
          <w:p w14:paraId="5CD19416" w14:textId="77777777" w:rsidR="007B28E6" w:rsidRPr="005941BA" w:rsidRDefault="007B28E6" w:rsidP="007B28E6">
            <w:pPr>
              <w:spacing w:before="60" w:after="60" w:line="259" w:lineRule="auto"/>
              <w:jc w:val="center"/>
              <w:rPr>
                <w:rFonts w:eastAsiaTheme="minorHAnsi"/>
                <w:b/>
                <w:lang w:eastAsia="en-US"/>
              </w:rPr>
            </w:pPr>
            <w:r w:rsidRPr="005941BA">
              <w:rPr>
                <w:rFonts w:eastAsiaTheme="minorHAnsi"/>
                <w:b/>
                <w:lang w:eastAsia="en-US"/>
              </w:rPr>
              <w:t>Уточненный план</w:t>
            </w:r>
          </w:p>
        </w:tc>
        <w:tc>
          <w:tcPr>
            <w:tcW w:w="0" w:type="auto"/>
            <w:vAlign w:val="center"/>
          </w:tcPr>
          <w:p w14:paraId="6F2AFF1C" w14:textId="77777777" w:rsidR="007B28E6" w:rsidRPr="005941BA" w:rsidRDefault="007B28E6" w:rsidP="007B28E6">
            <w:pPr>
              <w:spacing w:before="60" w:after="60" w:line="259" w:lineRule="auto"/>
              <w:jc w:val="center"/>
              <w:rPr>
                <w:rFonts w:eastAsiaTheme="minorHAnsi"/>
                <w:b/>
                <w:lang w:eastAsia="en-US"/>
              </w:rPr>
            </w:pPr>
            <w:r w:rsidRPr="005941BA">
              <w:rPr>
                <w:rFonts w:eastAsiaTheme="minorHAnsi"/>
                <w:b/>
                <w:lang w:eastAsia="en-US"/>
              </w:rPr>
              <w:t>Исполнение</w:t>
            </w:r>
          </w:p>
        </w:tc>
        <w:tc>
          <w:tcPr>
            <w:tcW w:w="889" w:type="dxa"/>
            <w:vAlign w:val="center"/>
          </w:tcPr>
          <w:p w14:paraId="5F89BD52" w14:textId="77777777" w:rsidR="007B28E6" w:rsidRPr="005941BA" w:rsidRDefault="007B28E6" w:rsidP="007B28E6">
            <w:pPr>
              <w:spacing w:before="60" w:after="60" w:line="259" w:lineRule="auto"/>
              <w:jc w:val="center"/>
              <w:rPr>
                <w:rFonts w:eastAsiaTheme="minorHAnsi"/>
                <w:b/>
                <w:lang w:eastAsia="en-US"/>
              </w:rPr>
            </w:pPr>
            <w:r w:rsidRPr="005941BA">
              <w:rPr>
                <w:rFonts w:eastAsiaTheme="minorHAnsi"/>
                <w:b/>
                <w:lang w:eastAsia="en-US"/>
              </w:rPr>
              <w:t xml:space="preserve">% </w:t>
            </w:r>
          </w:p>
        </w:tc>
        <w:tc>
          <w:tcPr>
            <w:tcW w:w="1998" w:type="dxa"/>
            <w:vAlign w:val="center"/>
          </w:tcPr>
          <w:p w14:paraId="4230DF36" w14:textId="77777777" w:rsidR="007B28E6" w:rsidRPr="005941BA" w:rsidRDefault="007B28E6" w:rsidP="007B28E6">
            <w:pPr>
              <w:spacing w:before="60" w:after="60" w:line="259" w:lineRule="auto"/>
              <w:jc w:val="center"/>
              <w:rPr>
                <w:rFonts w:eastAsiaTheme="minorHAnsi"/>
                <w:b/>
                <w:lang w:eastAsia="en-US"/>
              </w:rPr>
            </w:pPr>
            <w:r w:rsidRPr="005941BA">
              <w:rPr>
                <w:rFonts w:eastAsiaTheme="minorHAnsi"/>
                <w:b/>
                <w:lang w:eastAsia="en-US"/>
              </w:rPr>
              <w:t>Отклонение</w:t>
            </w:r>
          </w:p>
        </w:tc>
      </w:tr>
      <w:tr w:rsidR="007B28E6" w:rsidRPr="005941BA" w14:paraId="27C62A8B" w14:textId="77777777" w:rsidTr="007B28E6">
        <w:trPr>
          <w:trHeight w:val="489"/>
          <w:jc w:val="center"/>
        </w:trPr>
        <w:tc>
          <w:tcPr>
            <w:tcW w:w="3470" w:type="dxa"/>
          </w:tcPr>
          <w:p w14:paraId="7A8DA92A" w14:textId="77777777" w:rsidR="007B28E6" w:rsidRPr="005941BA" w:rsidRDefault="007B28E6" w:rsidP="007B28E6">
            <w:pPr>
              <w:spacing w:before="60" w:after="60" w:line="259" w:lineRule="auto"/>
              <w:jc w:val="center"/>
              <w:rPr>
                <w:rFonts w:eastAsiaTheme="minorHAnsi"/>
                <w:lang w:eastAsia="en-US"/>
              </w:rPr>
            </w:pPr>
            <w:r w:rsidRPr="005941BA">
              <w:rPr>
                <w:rFonts w:eastAsiaTheme="minorHAnsi"/>
                <w:lang w:eastAsia="en-US"/>
              </w:rPr>
              <w:t>Местный бюджет</w:t>
            </w:r>
          </w:p>
        </w:tc>
        <w:tc>
          <w:tcPr>
            <w:tcW w:w="0" w:type="auto"/>
          </w:tcPr>
          <w:p w14:paraId="279FB508" w14:textId="77777777" w:rsidR="007B28E6" w:rsidRPr="005941BA" w:rsidRDefault="007B28E6" w:rsidP="007B28E6">
            <w:pPr>
              <w:spacing w:before="60" w:after="60" w:line="259" w:lineRule="auto"/>
              <w:jc w:val="right"/>
              <w:rPr>
                <w:rFonts w:eastAsiaTheme="minorHAnsi"/>
                <w:color w:val="000000" w:themeColor="text1"/>
                <w:lang w:eastAsia="en-US"/>
              </w:rPr>
            </w:pPr>
            <w:r w:rsidRPr="005941BA">
              <w:rPr>
                <w:rFonts w:eastAsiaTheme="minorHAnsi"/>
                <w:color w:val="000000" w:themeColor="text1"/>
                <w:lang w:eastAsia="en-US"/>
              </w:rPr>
              <w:t>1 284 984,5</w:t>
            </w:r>
          </w:p>
        </w:tc>
        <w:tc>
          <w:tcPr>
            <w:tcW w:w="0" w:type="auto"/>
          </w:tcPr>
          <w:p w14:paraId="34F0C8A7" w14:textId="77777777" w:rsidR="007B28E6" w:rsidRPr="005941BA" w:rsidRDefault="007B28E6" w:rsidP="007B28E6">
            <w:pPr>
              <w:spacing w:before="60" w:after="60" w:line="259" w:lineRule="auto"/>
              <w:jc w:val="right"/>
              <w:rPr>
                <w:rFonts w:eastAsiaTheme="minorHAnsi"/>
                <w:color w:val="000000" w:themeColor="text1"/>
                <w:lang w:eastAsia="en-US"/>
              </w:rPr>
            </w:pPr>
            <w:r w:rsidRPr="005941BA">
              <w:rPr>
                <w:rFonts w:eastAsiaTheme="minorHAnsi"/>
                <w:color w:val="000000" w:themeColor="text1"/>
                <w:lang w:eastAsia="en-US"/>
              </w:rPr>
              <w:t>1 192 294,0</w:t>
            </w:r>
          </w:p>
        </w:tc>
        <w:tc>
          <w:tcPr>
            <w:tcW w:w="889" w:type="dxa"/>
          </w:tcPr>
          <w:p w14:paraId="144E72DB" w14:textId="77777777" w:rsidR="007B28E6" w:rsidRPr="005941BA" w:rsidRDefault="007B28E6" w:rsidP="007B28E6">
            <w:pPr>
              <w:spacing w:before="60" w:after="60" w:line="259" w:lineRule="auto"/>
              <w:jc w:val="right"/>
              <w:rPr>
                <w:rFonts w:eastAsiaTheme="minorHAnsi"/>
                <w:color w:val="000000" w:themeColor="text1"/>
                <w:lang w:eastAsia="en-US"/>
              </w:rPr>
            </w:pPr>
            <w:r w:rsidRPr="005941BA">
              <w:rPr>
                <w:rFonts w:eastAsiaTheme="minorHAnsi"/>
                <w:color w:val="000000" w:themeColor="text1"/>
                <w:lang w:eastAsia="en-US"/>
              </w:rPr>
              <w:t>92,8</w:t>
            </w:r>
          </w:p>
        </w:tc>
        <w:tc>
          <w:tcPr>
            <w:tcW w:w="1998" w:type="dxa"/>
          </w:tcPr>
          <w:p w14:paraId="2098FA47" w14:textId="77777777" w:rsidR="007B28E6" w:rsidRPr="005941BA" w:rsidRDefault="007B28E6" w:rsidP="007B28E6">
            <w:pPr>
              <w:spacing w:before="60" w:after="60" w:line="259" w:lineRule="auto"/>
              <w:jc w:val="right"/>
              <w:rPr>
                <w:rFonts w:eastAsiaTheme="minorHAnsi"/>
                <w:color w:val="000000" w:themeColor="text1"/>
                <w:lang w:eastAsia="en-US"/>
              </w:rPr>
            </w:pPr>
            <w:r w:rsidRPr="005941BA">
              <w:rPr>
                <w:rFonts w:eastAsiaTheme="minorHAnsi"/>
                <w:color w:val="000000" w:themeColor="text1"/>
                <w:lang w:eastAsia="en-US"/>
              </w:rPr>
              <w:t>- 92 690,5</w:t>
            </w:r>
          </w:p>
        </w:tc>
      </w:tr>
      <w:tr w:rsidR="007B28E6" w:rsidRPr="005941BA" w14:paraId="2F878304" w14:textId="77777777" w:rsidTr="007B28E6">
        <w:trPr>
          <w:trHeight w:val="626"/>
          <w:jc w:val="center"/>
        </w:trPr>
        <w:tc>
          <w:tcPr>
            <w:tcW w:w="3470" w:type="dxa"/>
          </w:tcPr>
          <w:p w14:paraId="785AEB89" w14:textId="77777777" w:rsidR="007B28E6" w:rsidRPr="005941BA" w:rsidRDefault="007B28E6" w:rsidP="007B28E6">
            <w:pPr>
              <w:spacing w:before="60" w:after="60" w:line="259" w:lineRule="auto"/>
              <w:jc w:val="center"/>
              <w:rPr>
                <w:rFonts w:eastAsiaTheme="minorHAnsi"/>
                <w:lang w:eastAsia="en-US"/>
              </w:rPr>
            </w:pPr>
            <w:r w:rsidRPr="005941BA">
              <w:rPr>
                <w:rFonts w:eastAsiaTheme="minorHAnsi"/>
                <w:lang w:eastAsia="en-US"/>
              </w:rPr>
              <w:t>Краевой бюджет</w:t>
            </w:r>
          </w:p>
        </w:tc>
        <w:tc>
          <w:tcPr>
            <w:tcW w:w="0" w:type="auto"/>
          </w:tcPr>
          <w:p w14:paraId="530AED31" w14:textId="77777777" w:rsidR="007B28E6" w:rsidRPr="005941BA" w:rsidRDefault="007B28E6" w:rsidP="007B28E6">
            <w:pPr>
              <w:spacing w:before="60" w:after="60" w:line="259" w:lineRule="auto"/>
              <w:jc w:val="right"/>
              <w:rPr>
                <w:rFonts w:eastAsiaTheme="minorHAnsi"/>
                <w:color w:val="000000" w:themeColor="text1"/>
                <w:lang w:eastAsia="en-US"/>
              </w:rPr>
            </w:pPr>
            <w:r w:rsidRPr="005941BA">
              <w:rPr>
                <w:rFonts w:eastAsiaTheme="minorHAnsi"/>
                <w:color w:val="000000" w:themeColor="text1"/>
                <w:lang w:eastAsia="en-US"/>
              </w:rPr>
              <w:t>18 347,8</w:t>
            </w:r>
          </w:p>
        </w:tc>
        <w:tc>
          <w:tcPr>
            <w:tcW w:w="0" w:type="auto"/>
          </w:tcPr>
          <w:p w14:paraId="653A458B" w14:textId="77777777" w:rsidR="007B28E6" w:rsidRPr="005941BA" w:rsidRDefault="007B28E6" w:rsidP="007B28E6">
            <w:pPr>
              <w:spacing w:before="60" w:after="60" w:line="259" w:lineRule="auto"/>
              <w:jc w:val="right"/>
              <w:rPr>
                <w:rFonts w:eastAsiaTheme="minorHAnsi"/>
                <w:color w:val="000000" w:themeColor="text1"/>
                <w:lang w:eastAsia="en-US"/>
              </w:rPr>
            </w:pPr>
            <w:r w:rsidRPr="005941BA">
              <w:rPr>
                <w:rFonts w:eastAsiaTheme="minorHAnsi"/>
                <w:color w:val="000000" w:themeColor="text1"/>
                <w:lang w:eastAsia="en-US"/>
              </w:rPr>
              <w:t>15 109,7</w:t>
            </w:r>
          </w:p>
        </w:tc>
        <w:tc>
          <w:tcPr>
            <w:tcW w:w="889" w:type="dxa"/>
          </w:tcPr>
          <w:p w14:paraId="078AD00C" w14:textId="77777777" w:rsidR="007B28E6" w:rsidRPr="005941BA" w:rsidRDefault="007B28E6" w:rsidP="007B28E6">
            <w:pPr>
              <w:spacing w:before="60" w:after="60" w:line="259" w:lineRule="auto"/>
              <w:jc w:val="right"/>
              <w:rPr>
                <w:rFonts w:eastAsiaTheme="minorHAnsi"/>
                <w:color w:val="000000" w:themeColor="text1"/>
                <w:lang w:eastAsia="en-US"/>
              </w:rPr>
            </w:pPr>
            <w:r w:rsidRPr="005941BA">
              <w:rPr>
                <w:rFonts w:eastAsiaTheme="minorHAnsi"/>
                <w:color w:val="000000" w:themeColor="text1"/>
                <w:lang w:eastAsia="en-US"/>
              </w:rPr>
              <w:t>82,4</w:t>
            </w:r>
          </w:p>
        </w:tc>
        <w:tc>
          <w:tcPr>
            <w:tcW w:w="1998" w:type="dxa"/>
          </w:tcPr>
          <w:p w14:paraId="735C1B12" w14:textId="77777777" w:rsidR="007B28E6" w:rsidRPr="005941BA" w:rsidRDefault="007B28E6" w:rsidP="007B28E6">
            <w:pPr>
              <w:spacing w:before="60" w:after="60" w:line="259" w:lineRule="auto"/>
              <w:jc w:val="right"/>
              <w:rPr>
                <w:rFonts w:eastAsiaTheme="minorHAnsi"/>
                <w:color w:val="000000" w:themeColor="text1"/>
                <w:lang w:eastAsia="en-US"/>
              </w:rPr>
            </w:pPr>
            <w:r w:rsidRPr="005941BA">
              <w:rPr>
                <w:rFonts w:eastAsiaTheme="minorHAnsi"/>
                <w:color w:val="000000" w:themeColor="text1"/>
                <w:lang w:eastAsia="en-US"/>
              </w:rPr>
              <w:t>- 3 238,1</w:t>
            </w:r>
          </w:p>
        </w:tc>
      </w:tr>
      <w:tr w:rsidR="007B28E6" w:rsidRPr="005941BA" w14:paraId="6C2876D4" w14:textId="77777777" w:rsidTr="007B28E6">
        <w:trPr>
          <w:trHeight w:val="402"/>
          <w:jc w:val="center"/>
        </w:trPr>
        <w:tc>
          <w:tcPr>
            <w:tcW w:w="3470" w:type="dxa"/>
          </w:tcPr>
          <w:p w14:paraId="7CBA057E" w14:textId="77777777" w:rsidR="007B28E6" w:rsidRPr="005941BA" w:rsidRDefault="007B28E6" w:rsidP="007B28E6">
            <w:pPr>
              <w:spacing w:before="60" w:after="60" w:line="259" w:lineRule="auto"/>
              <w:jc w:val="center"/>
              <w:rPr>
                <w:rFonts w:eastAsiaTheme="minorHAnsi"/>
                <w:b/>
                <w:lang w:eastAsia="en-US"/>
              </w:rPr>
            </w:pPr>
            <w:r w:rsidRPr="005941BA">
              <w:rPr>
                <w:rFonts w:eastAsiaTheme="minorHAnsi"/>
                <w:b/>
                <w:lang w:eastAsia="en-US"/>
              </w:rPr>
              <w:t>ИТОГО</w:t>
            </w:r>
          </w:p>
        </w:tc>
        <w:tc>
          <w:tcPr>
            <w:tcW w:w="0" w:type="auto"/>
          </w:tcPr>
          <w:p w14:paraId="0771B933" w14:textId="77777777" w:rsidR="007B28E6" w:rsidRPr="005941BA" w:rsidRDefault="007B28E6" w:rsidP="007B28E6">
            <w:pPr>
              <w:spacing w:after="160" w:line="259" w:lineRule="auto"/>
              <w:jc w:val="right"/>
              <w:rPr>
                <w:rFonts w:eastAsiaTheme="minorHAnsi"/>
                <w:b/>
                <w:bCs/>
                <w:lang w:eastAsia="en-US"/>
              </w:rPr>
            </w:pPr>
            <w:r w:rsidRPr="005941BA">
              <w:rPr>
                <w:rFonts w:eastAsiaTheme="minorHAnsi"/>
                <w:b/>
                <w:bCs/>
                <w:lang w:eastAsia="en-US"/>
              </w:rPr>
              <w:t>1 303 332,3</w:t>
            </w:r>
          </w:p>
        </w:tc>
        <w:tc>
          <w:tcPr>
            <w:tcW w:w="0" w:type="auto"/>
          </w:tcPr>
          <w:p w14:paraId="30DA87E9" w14:textId="77777777" w:rsidR="007B28E6" w:rsidRPr="005941BA" w:rsidRDefault="007B28E6" w:rsidP="007B28E6">
            <w:pPr>
              <w:spacing w:after="160" w:line="259" w:lineRule="auto"/>
              <w:jc w:val="right"/>
              <w:rPr>
                <w:rFonts w:eastAsiaTheme="minorHAnsi"/>
                <w:b/>
                <w:bCs/>
                <w:color w:val="FF0000"/>
                <w:lang w:eastAsia="en-US"/>
              </w:rPr>
            </w:pPr>
            <w:r w:rsidRPr="005941BA">
              <w:rPr>
                <w:rFonts w:eastAsiaTheme="minorHAnsi"/>
                <w:b/>
                <w:bCs/>
                <w:lang w:eastAsia="en-US"/>
              </w:rPr>
              <w:t>1 207 403,7</w:t>
            </w:r>
          </w:p>
        </w:tc>
        <w:tc>
          <w:tcPr>
            <w:tcW w:w="889" w:type="dxa"/>
          </w:tcPr>
          <w:p w14:paraId="4A9CB9D4" w14:textId="77777777" w:rsidR="007B28E6" w:rsidRPr="005941BA" w:rsidRDefault="007B28E6" w:rsidP="007B28E6">
            <w:pPr>
              <w:spacing w:after="160" w:line="259" w:lineRule="auto"/>
              <w:jc w:val="right"/>
              <w:rPr>
                <w:rFonts w:eastAsiaTheme="minorHAnsi"/>
                <w:b/>
                <w:bCs/>
                <w:lang w:eastAsia="en-US"/>
              </w:rPr>
            </w:pPr>
            <w:r w:rsidRPr="005941BA">
              <w:rPr>
                <w:rFonts w:eastAsiaTheme="minorHAnsi"/>
                <w:b/>
                <w:bCs/>
                <w:lang w:eastAsia="en-US"/>
              </w:rPr>
              <w:t>92,6</w:t>
            </w:r>
          </w:p>
        </w:tc>
        <w:tc>
          <w:tcPr>
            <w:tcW w:w="1998" w:type="dxa"/>
          </w:tcPr>
          <w:p w14:paraId="7991DF17" w14:textId="77777777" w:rsidR="007B28E6" w:rsidRPr="005941BA" w:rsidRDefault="007B28E6" w:rsidP="007B28E6">
            <w:pPr>
              <w:spacing w:after="160" w:line="259" w:lineRule="auto"/>
              <w:jc w:val="right"/>
              <w:rPr>
                <w:rFonts w:eastAsiaTheme="minorHAnsi"/>
                <w:b/>
                <w:bCs/>
                <w:color w:val="000000" w:themeColor="text1"/>
                <w:lang w:eastAsia="en-US"/>
              </w:rPr>
            </w:pPr>
            <w:r w:rsidRPr="005941BA">
              <w:rPr>
                <w:rFonts w:eastAsiaTheme="minorHAnsi"/>
                <w:b/>
                <w:bCs/>
                <w:color w:val="000000" w:themeColor="text1"/>
                <w:lang w:eastAsia="en-US"/>
              </w:rPr>
              <w:t>- 95 928,6</w:t>
            </w:r>
          </w:p>
        </w:tc>
      </w:tr>
    </w:tbl>
    <w:p w14:paraId="67639E6C" w14:textId="77777777" w:rsidR="007B28E6" w:rsidRPr="005941BA" w:rsidRDefault="007B28E6" w:rsidP="007B28E6">
      <w:pPr>
        <w:spacing w:line="259" w:lineRule="auto"/>
        <w:ind w:firstLine="708"/>
        <w:jc w:val="both"/>
        <w:rPr>
          <w:rFonts w:eastAsiaTheme="minorHAnsi"/>
          <w:sz w:val="26"/>
          <w:szCs w:val="26"/>
          <w:lang w:eastAsia="en-US"/>
        </w:rPr>
      </w:pPr>
    </w:p>
    <w:p w14:paraId="73C1755D" w14:textId="77777777" w:rsidR="007B28E6" w:rsidRPr="005941BA" w:rsidRDefault="007B28E6" w:rsidP="007B28E6">
      <w:pPr>
        <w:spacing w:line="259" w:lineRule="auto"/>
        <w:ind w:firstLine="709"/>
        <w:jc w:val="both"/>
        <w:rPr>
          <w:rFonts w:eastAsiaTheme="minorHAnsi"/>
          <w:sz w:val="26"/>
          <w:szCs w:val="26"/>
          <w:lang w:eastAsia="en-US"/>
        </w:rPr>
      </w:pPr>
      <w:r w:rsidRPr="005941BA">
        <w:rPr>
          <w:rFonts w:eastAsiaTheme="minorHAnsi"/>
          <w:sz w:val="26"/>
          <w:szCs w:val="26"/>
          <w:lang w:eastAsia="en-US"/>
        </w:rPr>
        <w:t>Программа включает в себя следующие подпрограммы:</w:t>
      </w:r>
    </w:p>
    <w:p w14:paraId="5FC072B6" w14:textId="77777777" w:rsidR="007B28E6" w:rsidRPr="005941BA" w:rsidRDefault="007B28E6" w:rsidP="007B28E6">
      <w:pPr>
        <w:numPr>
          <w:ilvl w:val="0"/>
          <w:numId w:val="2"/>
        </w:numPr>
        <w:spacing w:line="259" w:lineRule="auto"/>
        <w:rPr>
          <w:rFonts w:eastAsiaTheme="minorHAnsi"/>
          <w:sz w:val="26"/>
          <w:szCs w:val="26"/>
          <w:lang w:eastAsia="en-US"/>
        </w:rPr>
      </w:pPr>
      <w:r w:rsidRPr="005941BA">
        <w:rPr>
          <w:rFonts w:eastAsiaTheme="minorHAnsi"/>
          <w:sz w:val="26"/>
          <w:szCs w:val="26"/>
          <w:lang w:eastAsia="en-US"/>
        </w:rPr>
        <w:t>Подпрограмма 1. «Развитие массовой физической культуры и спорта»;</w:t>
      </w:r>
    </w:p>
    <w:p w14:paraId="74FD88C1" w14:textId="77777777" w:rsidR="007B28E6" w:rsidRPr="005941BA" w:rsidRDefault="007B28E6" w:rsidP="007B28E6">
      <w:pPr>
        <w:numPr>
          <w:ilvl w:val="0"/>
          <w:numId w:val="2"/>
        </w:numPr>
        <w:spacing w:line="259" w:lineRule="auto"/>
        <w:rPr>
          <w:rFonts w:eastAsiaTheme="minorHAnsi"/>
          <w:sz w:val="26"/>
          <w:szCs w:val="26"/>
          <w:lang w:eastAsia="en-US"/>
        </w:rPr>
      </w:pPr>
      <w:r w:rsidRPr="005941BA">
        <w:rPr>
          <w:rFonts w:eastAsiaTheme="minorHAnsi"/>
          <w:sz w:val="26"/>
          <w:szCs w:val="26"/>
          <w:lang w:eastAsia="en-US"/>
        </w:rPr>
        <w:t>Подпрограмма 2. «Развитие детско-юношеского спорта и системы спортивной подготовки»;</w:t>
      </w:r>
    </w:p>
    <w:p w14:paraId="3D744FBF" w14:textId="77777777" w:rsidR="007B28E6" w:rsidRPr="005941BA" w:rsidRDefault="007B28E6" w:rsidP="007B28E6">
      <w:pPr>
        <w:numPr>
          <w:ilvl w:val="0"/>
          <w:numId w:val="2"/>
        </w:numPr>
        <w:spacing w:line="259" w:lineRule="auto"/>
        <w:rPr>
          <w:rFonts w:eastAsiaTheme="minorHAnsi"/>
          <w:sz w:val="26"/>
          <w:szCs w:val="26"/>
          <w:lang w:eastAsia="en-US"/>
        </w:rPr>
      </w:pPr>
      <w:r w:rsidRPr="005941BA">
        <w:rPr>
          <w:rFonts w:eastAsiaTheme="minorHAnsi"/>
          <w:sz w:val="26"/>
          <w:szCs w:val="26"/>
          <w:lang w:eastAsia="en-US"/>
        </w:rPr>
        <w:t>Подпрограмма 3. «Обеспечение условий реализации муниципальной программы и прочие мероприятия».</w:t>
      </w:r>
    </w:p>
    <w:p w14:paraId="32242123" w14:textId="77777777" w:rsidR="007B28E6" w:rsidRPr="005941BA" w:rsidRDefault="007B28E6" w:rsidP="007B28E6">
      <w:pPr>
        <w:spacing w:line="259" w:lineRule="auto"/>
        <w:jc w:val="center"/>
        <w:rPr>
          <w:rFonts w:eastAsiaTheme="minorHAnsi"/>
          <w:b/>
          <w:sz w:val="26"/>
          <w:szCs w:val="26"/>
          <w:lang w:eastAsia="en-US"/>
        </w:rPr>
      </w:pPr>
    </w:p>
    <w:p w14:paraId="2F1811E2" w14:textId="77777777" w:rsidR="007B28E6" w:rsidRPr="005941BA" w:rsidRDefault="007B28E6" w:rsidP="007B28E6">
      <w:pPr>
        <w:spacing w:line="259" w:lineRule="auto"/>
        <w:jc w:val="center"/>
        <w:rPr>
          <w:rFonts w:eastAsiaTheme="minorHAnsi"/>
          <w:sz w:val="26"/>
          <w:szCs w:val="26"/>
          <w:lang w:eastAsia="en-US"/>
        </w:rPr>
      </w:pPr>
      <w:r w:rsidRPr="005941BA">
        <w:rPr>
          <w:rFonts w:eastAsiaTheme="minorHAnsi"/>
          <w:b/>
          <w:sz w:val="26"/>
          <w:szCs w:val="26"/>
          <w:lang w:eastAsia="en-US"/>
        </w:rPr>
        <w:t xml:space="preserve">Подпрограмма 1. </w:t>
      </w:r>
      <w:r w:rsidRPr="005941BA">
        <w:rPr>
          <w:rFonts w:eastAsiaTheme="minorHAnsi"/>
          <w:sz w:val="26"/>
          <w:szCs w:val="26"/>
          <w:lang w:eastAsia="en-US"/>
        </w:rPr>
        <w:t>«Развитие массовой физической культуры и спорта»</w:t>
      </w:r>
    </w:p>
    <w:p w14:paraId="571F0AB9" w14:textId="75F655A6" w:rsidR="007B28E6" w:rsidRPr="005941BA" w:rsidRDefault="008A0C93" w:rsidP="007B28E6">
      <w:pPr>
        <w:jc w:val="right"/>
        <w:rPr>
          <w:bCs/>
          <w:sz w:val="26"/>
          <w:szCs w:val="26"/>
        </w:rPr>
      </w:pPr>
      <w:r>
        <w:rPr>
          <w:bCs/>
          <w:sz w:val="26"/>
          <w:szCs w:val="26"/>
        </w:rPr>
        <w:t xml:space="preserve">Таблица </w:t>
      </w:r>
      <w:r w:rsidR="00E812AC">
        <w:rPr>
          <w:bCs/>
          <w:sz w:val="26"/>
          <w:szCs w:val="26"/>
        </w:rPr>
        <w:t>60</w:t>
      </w:r>
      <w:r w:rsidR="007B28E6" w:rsidRPr="007B28E6">
        <w:rPr>
          <w:bCs/>
          <w:sz w:val="26"/>
          <w:szCs w:val="26"/>
        </w:rPr>
        <w:t xml:space="preserve"> </w:t>
      </w:r>
    </w:p>
    <w:p w14:paraId="5CEB3D70" w14:textId="77777777" w:rsidR="007B28E6" w:rsidRPr="005941BA" w:rsidRDefault="007B28E6" w:rsidP="007B28E6">
      <w:pPr>
        <w:jc w:val="right"/>
        <w:rPr>
          <w:bCs/>
          <w:sz w:val="26"/>
          <w:szCs w:val="26"/>
        </w:rPr>
      </w:pPr>
      <w:r w:rsidRPr="005941BA">
        <w:rPr>
          <w:bCs/>
          <w:sz w:val="26"/>
          <w:szCs w:val="26"/>
        </w:rPr>
        <w:t>тыс. рублей</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4"/>
        <w:gridCol w:w="2968"/>
        <w:gridCol w:w="1418"/>
        <w:gridCol w:w="1842"/>
        <w:gridCol w:w="1717"/>
        <w:gridCol w:w="977"/>
      </w:tblGrid>
      <w:tr w:rsidR="007B28E6" w:rsidRPr="005941BA" w14:paraId="523507B7" w14:textId="77777777" w:rsidTr="007B28E6">
        <w:trPr>
          <w:trHeight w:val="557"/>
          <w:tblHeader/>
          <w:jc w:val="center"/>
        </w:trPr>
        <w:tc>
          <w:tcPr>
            <w:tcW w:w="434" w:type="dxa"/>
            <w:vMerge w:val="restart"/>
            <w:vAlign w:val="center"/>
          </w:tcPr>
          <w:p w14:paraId="47A0D08C" w14:textId="77777777" w:rsidR="007B28E6" w:rsidRPr="005941BA" w:rsidRDefault="007B28E6" w:rsidP="007B28E6">
            <w:pPr>
              <w:spacing w:after="160" w:line="259" w:lineRule="auto"/>
              <w:jc w:val="center"/>
              <w:rPr>
                <w:rFonts w:eastAsiaTheme="minorHAnsi"/>
                <w:b/>
                <w:sz w:val="26"/>
                <w:szCs w:val="26"/>
                <w:lang w:eastAsia="en-US"/>
              </w:rPr>
            </w:pPr>
            <w:r w:rsidRPr="005941BA">
              <w:rPr>
                <w:rFonts w:eastAsiaTheme="minorHAnsi"/>
                <w:b/>
                <w:bCs/>
                <w:sz w:val="26"/>
                <w:szCs w:val="26"/>
                <w:lang w:eastAsia="en-US"/>
              </w:rPr>
              <w:t>№ п/п</w:t>
            </w:r>
          </w:p>
        </w:tc>
        <w:tc>
          <w:tcPr>
            <w:tcW w:w="2968" w:type="dxa"/>
            <w:vMerge w:val="restart"/>
            <w:vAlign w:val="center"/>
          </w:tcPr>
          <w:p w14:paraId="7F6D630C" w14:textId="77777777" w:rsidR="007B28E6" w:rsidRPr="005941BA" w:rsidRDefault="007B28E6" w:rsidP="007B28E6">
            <w:pPr>
              <w:spacing w:before="60" w:after="60" w:line="259" w:lineRule="auto"/>
              <w:jc w:val="center"/>
              <w:rPr>
                <w:rFonts w:eastAsiaTheme="minorHAnsi"/>
                <w:b/>
                <w:sz w:val="26"/>
                <w:szCs w:val="26"/>
                <w:lang w:eastAsia="en-US"/>
              </w:rPr>
            </w:pPr>
            <w:r w:rsidRPr="005941BA">
              <w:rPr>
                <w:rFonts w:eastAsiaTheme="minorHAnsi"/>
                <w:b/>
                <w:sz w:val="26"/>
                <w:szCs w:val="26"/>
                <w:lang w:eastAsia="en-US"/>
              </w:rPr>
              <w:t>Наименование ГРБС</w:t>
            </w:r>
          </w:p>
        </w:tc>
        <w:tc>
          <w:tcPr>
            <w:tcW w:w="1418" w:type="dxa"/>
            <w:vMerge w:val="restart"/>
            <w:textDirection w:val="btLr"/>
            <w:vAlign w:val="center"/>
          </w:tcPr>
          <w:p w14:paraId="227DBB8C" w14:textId="77777777" w:rsidR="007B28E6" w:rsidRPr="005941BA" w:rsidRDefault="007B28E6" w:rsidP="007B28E6">
            <w:pPr>
              <w:spacing w:before="60" w:after="60" w:line="259" w:lineRule="auto"/>
              <w:ind w:right="113"/>
              <w:jc w:val="center"/>
              <w:rPr>
                <w:rFonts w:eastAsiaTheme="minorHAnsi"/>
                <w:b/>
                <w:sz w:val="26"/>
                <w:szCs w:val="26"/>
                <w:lang w:eastAsia="en-US"/>
              </w:rPr>
            </w:pPr>
            <w:r w:rsidRPr="005941BA">
              <w:rPr>
                <w:rFonts w:eastAsiaTheme="minorHAnsi"/>
                <w:b/>
                <w:sz w:val="26"/>
                <w:szCs w:val="26"/>
                <w:lang w:eastAsia="en-US"/>
              </w:rPr>
              <w:t>Раздел, подраздел</w:t>
            </w:r>
          </w:p>
        </w:tc>
        <w:tc>
          <w:tcPr>
            <w:tcW w:w="3559" w:type="dxa"/>
            <w:gridSpan w:val="2"/>
            <w:vAlign w:val="center"/>
          </w:tcPr>
          <w:p w14:paraId="4C90AAD2" w14:textId="77777777" w:rsidR="007B28E6" w:rsidRPr="005941BA" w:rsidRDefault="007B28E6" w:rsidP="007B28E6">
            <w:pPr>
              <w:spacing w:before="60" w:after="60" w:line="259" w:lineRule="auto"/>
              <w:jc w:val="center"/>
              <w:rPr>
                <w:rFonts w:eastAsiaTheme="minorHAnsi"/>
                <w:b/>
                <w:sz w:val="26"/>
                <w:szCs w:val="26"/>
                <w:lang w:eastAsia="en-US"/>
              </w:rPr>
            </w:pPr>
            <w:r w:rsidRPr="005941BA">
              <w:rPr>
                <w:rFonts w:eastAsiaTheme="minorHAnsi"/>
                <w:b/>
                <w:sz w:val="26"/>
                <w:szCs w:val="26"/>
                <w:lang w:eastAsia="en-US"/>
              </w:rPr>
              <w:t xml:space="preserve">Объем бюджетных ассигнований </w:t>
            </w:r>
          </w:p>
        </w:tc>
        <w:tc>
          <w:tcPr>
            <w:tcW w:w="977" w:type="dxa"/>
            <w:vMerge w:val="restart"/>
            <w:vAlign w:val="center"/>
          </w:tcPr>
          <w:p w14:paraId="64F626A2" w14:textId="77777777" w:rsidR="007B28E6" w:rsidRPr="005941BA" w:rsidRDefault="007B28E6" w:rsidP="007B28E6">
            <w:pPr>
              <w:spacing w:before="60" w:after="60" w:line="259" w:lineRule="auto"/>
              <w:jc w:val="center"/>
              <w:rPr>
                <w:rFonts w:eastAsiaTheme="minorHAnsi"/>
                <w:b/>
                <w:sz w:val="26"/>
                <w:szCs w:val="26"/>
                <w:lang w:eastAsia="en-US"/>
              </w:rPr>
            </w:pPr>
            <w:r w:rsidRPr="005941BA">
              <w:rPr>
                <w:rFonts w:eastAsiaTheme="minorHAnsi"/>
                <w:b/>
                <w:sz w:val="26"/>
                <w:szCs w:val="26"/>
                <w:lang w:eastAsia="en-US"/>
              </w:rPr>
              <w:t>%</w:t>
            </w:r>
          </w:p>
        </w:tc>
      </w:tr>
      <w:tr w:rsidR="007B28E6" w:rsidRPr="005941BA" w14:paraId="0DE3FD52" w14:textId="77777777" w:rsidTr="007B28E6">
        <w:trPr>
          <w:trHeight w:val="538"/>
          <w:tblHeader/>
          <w:jc w:val="center"/>
        </w:trPr>
        <w:tc>
          <w:tcPr>
            <w:tcW w:w="434" w:type="dxa"/>
            <w:vMerge/>
            <w:shd w:val="clear" w:color="auto" w:fill="BFBFBF"/>
            <w:vAlign w:val="center"/>
          </w:tcPr>
          <w:p w14:paraId="5775E2C7" w14:textId="77777777" w:rsidR="007B28E6" w:rsidRPr="005941BA" w:rsidRDefault="007B28E6" w:rsidP="007B28E6">
            <w:pPr>
              <w:spacing w:before="60" w:after="60" w:line="259" w:lineRule="auto"/>
              <w:rPr>
                <w:rFonts w:eastAsiaTheme="minorHAnsi"/>
                <w:b/>
                <w:sz w:val="26"/>
                <w:szCs w:val="26"/>
                <w:lang w:eastAsia="en-US"/>
              </w:rPr>
            </w:pPr>
          </w:p>
        </w:tc>
        <w:tc>
          <w:tcPr>
            <w:tcW w:w="2968" w:type="dxa"/>
            <w:vMerge/>
            <w:shd w:val="clear" w:color="auto" w:fill="BFBFBF"/>
            <w:vAlign w:val="center"/>
          </w:tcPr>
          <w:p w14:paraId="6089CA54" w14:textId="77777777" w:rsidR="007B28E6" w:rsidRPr="005941BA" w:rsidRDefault="007B28E6" w:rsidP="007B28E6">
            <w:pPr>
              <w:spacing w:before="60" w:after="60" w:line="259" w:lineRule="auto"/>
              <w:rPr>
                <w:rFonts w:eastAsiaTheme="minorHAnsi"/>
                <w:b/>
                <w:sz w:val="26"/>
                <w:szCs w:val="26"/>
                <w:lang w:eastAsia="en-US"/>
              </w:rPr>
            </w:pPr>
          </w:p>
        </w:tc>
        <w:tc>
          <w:tcPr>
            <w:tcW w:w="1418" w:type="dxa"/>
            <w:vMerge/>
            <w:shd w:val="clear" w:color="auto" w:fill="BFBFBF"/>
            <w:vAlign w:val="center"/>
          </w:tcPr>
          <w:p w14:paraId="2123D0C9" w14:textId="77777777" w:rsidR="007B28E6" w:rsidRPr="005941BA" w:rsidRDefault="007B28E6" w:rsidP="007B28E6">
            <w:pPr>
              <w:spacing w:before="60" w:after="60" w:line="259" w:lineRule="auto"/>
              <w:jc w:val="center"/>
              <w:rPr>
                <w:rFonts w:eastAsiaTheme="minorHAnsi"/>
                <w:b/>
                <w:bCs/>
                <w:sz w:val="26"/>
                <w:szCs w:val="26"/>
                <w:lang w:eastAsia="en-US"/>
              </w:rPr>
            </w:pPr>
          </w:p>
        </w:tc>
        <w:tc>
          <w:tcPr>
            <w:tcW w:w="1842" w:type="dxa"/>
            <w:shd w:val="clear" w:color="auto" w:fill="FFFFFF" w:themeFill="background1"/>
            <w:vAlign w:val="center"/>
          </w:tcPr>
          <w:p w14:paraId="760D6171" w14:textId="77777777" w:rsidR="007B28E6" w:rsidRPr="005941BA" w:rsidRDefault="007B28E6" w:rsidP="007B28E6">
            <w:pPr>
              <w:spacing w:before="60" w:after="60" w:line="259" w:lineRule="auto"/>
              <w:jc w:val="center"/>
              <w:rPr>
                <w:rFonts w:eastAsiaTheme="minorHAnsi"/>
                <w:b/>
                <w:bCs/>
                <w:sz w:val="26"/>
                <w:szCs w:val="26"/>
                <w:lang w:eastAsia="en-US"/>
              </w:rPr>
            </w:pPr>
            <w:r w:rsidRPr="005941BA">
              <w:rPr>
                <w:rFonts w:eastAsiaTheme="minorHAnsi"/>
                <w:b/>
                <w:bCs/>
                <w:sz w:val="26"/>
                <w:szCs w:val="26"/>
                <w:lang w:eastAsia="en-US"/>
              </w:rPr>
              <w:t>Уточненный план</w:t>
            </w:r>
          </w:p>
        </w:tc>
        <w:tc>
          <w:tcPr>
            <w:tcW w:w="1717" w:type="dxa"/>
            <w:shd w:val="clear" w:color="auto" w:fill="FFFFFF" w:themeFill="background1"/>
            <w:vAlign w:val="center"/>
          </w:tcPr>
          <w:p w14:paraId="7A60359E" w14:textId="77777777" w:rsidR="007B28E6" w:rsidRPr="005941BA" w:rsidRDefault="007B28E6" w:rsidP="007B28E6">
            <w:pPr>
              <w:spacing w:before="60" w:after="60" w:line="259" w:lineRule="auto"/>
              <w:jc w:val="center"/>
              <w:rPr>
                <w:rFonts w:eastAsiaTheme="minorHAnsi"/>
                <w:b/>
                <w:bCs/>
                <w:sz w:val="26"/>
                <w:szCs w:val="26"/>
                <w:lang w:eastAsia="en-US"/>
              </w:rPr>
            </w:pPr>
            <w:r w:rsidRPr="005941BA">
              <w:rPr>
                <w:rFonts w:eastAsiaTheme="minorHAnsi"/>
                <w:b/>
                <w:bCs/>
                <w:sz w:val="26"/>
                <w:szCs w:val="26"/>
                <w:lang w:eastAsia="en-US"/>
              </w:rPr>
              <w:t>Исполнение</w:t>
            </w:r>
          </w:p>
        </w:tc>
        <w:tc>
          <w:tcPr>
            <w:tcW w:w="977" w:type="dxa"/>
            <w:vMerge/>
            <w:shd w:val="clear" w:color="auto" w:fill="FFFFFF" w:themeFill="background1"/>
            <w:vAlign w:val="center"/>
          </w:tcPr>
          <w:p w14:paraId="57F5DB1E" w14:textId="77777777" w:rsidR="007B28E6" w:rsidRPr="005941BA" w:rsidRDefault="007B28E6" w:rsidP="007B28E6">
            <w:pPr>
              <w:spacing w:before="60" w:after="60" w:line="259" w:lineRule="auto"/>
              <w:jc w:val="center"/>
              <w:rPr>
                <w:rFonts w:eastAsiaTheme="minorHAnsi"/>
                <w:b/>
                <w:bCs/>
                <w:sz w:val="26"/>
                <w:szCs w:val="26"/>
                <w:lang w:eastAsia="en-US"/>
              </w:rPr>
            </w:pPr>
          </w:p>
        </w:tc>
      </w:tr>
      <w:tr w:rsidR="007B28E6" w:rsidRPr="005941BA" w14:paraId="6DE8E448" w14:textId="77777777" w:rsidTr="007B28E6">
        <w:trPr>
          <w:trHeight w:val="235"/>
          <w:jc w:val="center"/>
        </w:trPr>
        <w:tc>
          <w:tcPr>
            <w:tcW w:w="434" w:type="dxa"/>
            <w:shd w:val="clear" w:color="auto" w:fill="D9D9D9" w:themeFill="background1" w:themeFillShade="D9"/>
            <w:vAlign w:val="center"/>
          </w:tcPr>
          <w:p w14:paraId="7E79EA15" w14:textId="77777777" w:rsidR="007B28E6" w:rsidRPr="005941BA" w:rsidRDefault="007B28E6" w:rsidP="007B28E6">
            <w:pPr>
              <w:spacing w:before="60" w:after="60" w:line="259" w:lineRule="auto"/>
              <w:rPr>
                <w:rFonts w:eastAsiaTheme="minorHAnsi"/>
                <w:b/>
                <w:sz w:val="26"/>
                <w:szCs w:val="26"/>
                <w:lang w:eastAsia="en-US"/>
              </w:rPr>
            </w:pPr>
          </w:p>
        </w:tc>
        <w:tc>
          <w:tcPr>
            <w:tcW w:w="2968" w:type="dxa"/>
            <w:shd w:val="clear" w:color="auto" w:fill="D9D9D9" w:themeFill="background1" w:themeFillShade="D9"/>
            <w:vAlign w:val="center"/>
          </w:tcPr>
          <w:p w14:paraId="261629C8" w14:textId="77777777" w:rsidR="007B28E6" w:rsidRPr="005941BA" w:rsidRDefault="007B28E6" w:rsidP="007B28E6">
            <w:pPr>
              <w:spacing w:before="60" w:after="60" w:line="259" w:lineRule="auto"/>
              <w:rPr>
                <w:rFonts w:eastAsiaTheme="minorHAnsi"/>
                <w:b/>
                <w:sz w:val="26"/>
                <w:szCs w:val="26"/>
                <w:lang w:eastAsia="en-US"/>
              </w:rPr>
            </w:pPr>
            <w:r w:rsidRPr="005941BA">
              <w:rPr>
                <w:rFonts w:eastAsiaTheme="minorHAnsi"/>
                <w:b/>
                <w:sz w:val="26"/>
                <w:szCs w:val="26"/>
                <w:lang w:eastAsia="en-US"/>
              </w:rPr>
              <w:t>ВСЕГО:</w:t>
            </w:r>
          </w:p>
        </w:tc>
        <w:tc>
          <w:tcPr>
            <w:tcW w:w="1418" w:type="dxa"/>
            <w:shd w:val="clear" w:color="auto" w:fill="D9D9D9" w:themeFill="background1" w:themeFillShade="D9"/>
            <w:vAlign w:val="center"/>
          </w:tcPr>
          <w:p w14:paraId="3B4DA4C4" w14:textId="77777777" w:rsidR="007B28E6" w:rsidRPr="005941BA" w:rsidRDefault="007B28E6" w:rsidP="007B28E6">
            <w:pPr>
              <w:spacing w:before="60" w:after="60" w:line="259" w:lineRule="auto"/>
              <w:jc w:val="center"/>
              <w:rPr>
                <w:rFonts w:eastAsiaTheme="minorHAnsi"/>
                <w:b/>
                <w:bCs/>
                <w:sz w:val="26"/>
                <w:szCs w:val="26"/>
                <w:lang w:eastAsia="en-US"/>
              </w:rPr>
            </w:pPr>
          </w:p>
        </w:tc>
        <w:tc>
          <w:tcPr>
            <w:tcW w:w="1842" w:type="dxa"/>
            <w:shd w:val="clear" w:color="auto" w:fill="D9D9D9" w:themeFill="background1" w:themeFillShade="D9"/>
            <w:vAlign w:val="center"/>
          </w:tcPr>
          <w:p w14:paraId="2CB6B524" w14:textId="77777777" w:rsidR="007B28E6" w:rsidRPr="005941BA" w:rsidRDefault="007B28E6" w:rsidP="007B28E6">
            <w:pPr>
              <w:spacing w:before="60" w:after="60" w:line="259" w:lineRule="auto"/>
              <w:jc w:val="center"/>
              <w:rPr>
                <w:rFonts w:eastAsiaTheme="minorHAnsi"/>
                <w:b/>
                <w:bCs/>
                <w:sz w:val="26"/>
                <w:szCs w:val="26"/>
                <w:lang w:eastAsia="en-US"/>
              </w:rPr>
            </w:pPr>
            <w:r w:rsidRPr="005941BA">
              <w:rPr>
                <w:rFonts w:eastAsiaTheme="minorHAnsi"/>
                <w:b/>
                <w:bCs/>
                <w:sz w:val="26"/>
                <w:szCs w:val="26"/>
                <w:lang w:eastAsia="en-US"/>
              </w:rPr>
              <w:t>676 128,1</w:t>
            </w:r>
          </w:p>
        </w:tc>
        <w:tc>
          <w:tcPr>
            <w:tcW w:w="1717" w:type="dxa"/>
            <w:shd w:val="clear" w:color="auto" w:fill="D9D9D9" w:themeFill="background1" w:themeFillShade="D9"/>
            <w:vAlign w:val="center"/>
          </w:tcPr>
          <w:p w14:paraId="784FF9EB" w14:textId="77777777" w:rsidR="007B28E6" w:rsidRPr="005941BA" w:rsidRDefault="007B28E6" w:rsidP="007B28E6">
            <w:pPr>
              <w:spacing w:before="60" w:after="60" w:line="259" w:lineRule="auto"/>
              <w:jc w:val="center"/>
              <w:rPr>
                <w:rFonts w:eastAsiaTheme="minorHAnsi"/>
                <w:b/>
                <w:bCs/>
                <w:sz w:val="26"/>
                <w:szCs w:val="26"/>
                <w:lang w:eastAsia="en-US"/>
              </w:rPr>
            </w:pPr>
            <w:r w:rsidRPr="005941BA">
              <w:rPr>
                <w:rFonts w:eastAsiaTheme="minorHAnsi"/>
                <w:b/>
                <w:bCs/>
                <w:sz w:val="26"/>
                <w:szCs w:val="26"/>
                <w:lang w:eastAsia="en-US"/>
              </w:rPr>
              <w:t>619 066,2</w:t>
            </w:r>
          </w:p>
        </w:tc>
        <w:tc>
          <w:tcPr>
            <w:tcW w:w="977" w:type="dxa"/>
            <w:shd w:val="clear" w:color="auto" w:fill="D9D9D9" w:themeFill="background1" w:themeFillShade="D9"/>
            <w:vAlign w:val="center"/>
          </w:tcPr>
          <w:p w14:paraId="2F33B664" w14:textId="77777777" w:rsidR="007B28E6" w:rsidRPr="005941BA" w:rsidRDefault="007B28E6" w:rsidP="007B28E6">
            <w:pPr>
              <w:spacing w:before="60" w:after="60" w:line="259" w:lineRule="auto"/>
              <w:jc w:val="center"/>
              <w:rPr>
                <w:rFonts w:eastAsiaTheme="minorHAnsi"/>
                <w:b/>
                <w:bCs/>
                <w:sz w:val="26"/>
                <w:szCs w:val="26"/>
                <w:lang w:eastAsia="en-US"/>
              </w:rPr>
            </w:pPr>
            <w:r w:rsidRPr="005941BA">
              <w:rPr>
                <w:rFonts w:eastAsiaTheme="minorHAnsi"/>
                <w:b/>
                <w:bCs/>
                <w:sz w:val="26"/>
                <w:szCs w:val="26"/>
                <w:lang w:eastAsia="en-US"/>
              </w:rPr>
              <w:t>91,6</w:t>
            </w:r>
          </w:p>
        </w:tc>
      </w:tr>
      <w:tr w:rsidR="007B28E6" w:rsidRPr="005941BA" w14:paraId="25294459" w14:textId="77777777" w:rsidTr="007B28E6">
        <w:trPr>
          <w:trHeight w:val="242"/>
          <w:jc w:val="center"/>
        </w:trPr>
        <w:tc>
          <w:tcPr>
            <w:tcW w:w="434" w:type="dxa"/>
            <w:vAlign w:val="center"/>
          </w:tcPr>
          <w:p w14:paraId="1A8A82B6" w14:textId="77777777" w:rsidR="007B28E6" w:rsidRPr="005941BA" w:rsidRDefault="007B28E6" w:rsidP="007B28E6">
            <w:pPr>
              <w:spacing w:before="60" w:after="60" w:line="259" w:lineRule="auto"/>
              <w:rPr>
                <w:rFonts w:eastAsiaTheme="minorHAnsi"/>
                <w:i/>
                <w:sz w:val="26"/>
                <w:szCs w:val="26"/>
                <w:lang w:eastAsia="en-US"/>
              </w:rPr>
            </w:pPr>
          </w:p>
        </w:tc>
        <w:tc>
          <w:tcPr>
            <w:tcW w:w="2968" w:type="dxa"/>
            <w:vAlign w:val="center"/>
          </w:tcPr>
          <w:p w14:paraId="4EC550F7" w14:textId="77777777" w:rsidR="007B28E6" w:rsidRPr="005941BA" w:rsidRDefault="007B28E6" w:rsidP="007B28E6">
            <w:pPr>
              <w:spacing w:before="60" w:after="60" w:line="259" w:lineRule="auto"/>
              <w:rPr>
                <w:rFonts w:eastAsiaTheme="minorHAnsi"/>
                <w:i/>
                <w:sz w:val="26"/>
                <w:szCs w:val="26"/>
                <w:lang w:eastAsia="en-US"/>
              </w:rPr>
            </w:pPr>
            <w:r w:rsidRPr="005941BA">
              <w:rPr>
                <w:rFonts w:eastAsiaTheme="minorHAnsi"/>
                <w:i/>
                <w:sz w:val="26"/>
                <w:szCs w:val="26"/>
                <w:lang w:eastAsia="en-US"/>
              </w:rPr>
              <w:t>в том числе:</w:t>
            </w:r>
          </w:p>
        </w:tc>
        <w:tc>
          <w:tcPr>
            <w:tcW w:w="1418" w:type="dxa"/>
            <w:vAlign w:val="center"/>
          </w:tcPr>
          <w:p w14:paraId="02BFED33" w14:textId="77777777" w:rsidR="007B28E6" w:rsidRPr="005941BA" w:rsidRDefault="007B28E6" w:rsidP="007B28E6">
            <w:pPr>
              <w:spacing w:before="60" w:after="60" w:line="259" w:lineRule="auto"/>
              <w:jc w:val="center"/>
              <w:rPr>
                <w:rFonts w:eastAsiaTheme="minorHAnsi"/>
                <w:b/>
                <w:sz w:val="26"/>
                <w:szCs w:val="26"/>
                <w:lang w:eastAsia="en-US"/>
              </w:rPr>
            </w:pPr>
          </w:p>
        </w:tc>
        <w:tc>
          <w:tcPr>
            <w:tcW w:w="1842" w:type="dxa"/>
            <w:vAlign w:val="center"/>
          </w:tcPr>
          <w:p w14:paraId="17FB6C5C" w14:textId="77777777" w:rsidR="007B28E6" w:rsidRPr="005941BA" w:rsidRDefault="007B28E6" w:rsidP="007B28E6">
            <w:pPr>
              <w:spacing w:before="60" w:after="60" w:line="259" w:lineRule="auto"/>
              <w:jc w:val="center"/>
              <w:rPr>
                <w:rFonts w:eastAsiaTheme="minorHAnsi"/>
                <w:b/>
                <w:sz w:val="26"/>
                <w:szCs w:val="26"/>
                <w:lang w:eastAsia="en-US"/>
              </w:rPr>
            </w:pPr>
          </w:p>
        </w:tc>
        <w:tc>
          <w:tcPr>
            <w:tcW w:w="1717" w:type="dxa"/>
            <w:vAlign w:val="center"/>
          </w:tcPr>
          <w:p w14:paraId="2378CD0F" w14:textId="77777777" w:rsidR="007B28E6" w:rsidRPr="005941BA" w:rsidRDefault="007B28E6" w:rsidP="007B28E6">
            <w:pPr>
              <w:spacing w:before="60" w:after="60" w:line="259" w:lineRule="auto"/>
              <w:jc w:val="center"/>
              <w:rPr>
                <w:rFonts w:eastAsiaTheme="minorHAnsi"/>
                <w:b/>
                <w:sz w:val="26"/>
                <w:szCs w:val="26"/>
                <w:lang w:eastAsia="en-US"/>
              </w:rPr>
            </w:pPr>
          </w:p>
        </w:tc>
        <w:tc>
          <w:tcPr>
            <w:tcW w:w="977" w:type="dxa"/>
            <w:vAlign w:val="center"/>
          </w:tcPr>
          <w:p w14:paraId="6C5F7570" w14:textId="77777777" w:rsidR="007B28E6" w:rsidRPr="005941BA" w:rsidRDefault="007B28E6" w:rsidP="007B28E6">
            <w:pPr>
              <w:spacing w:before="60" w:after="60" w:line="259" w:lineRule="auto"/>
              <w:jc w:val="center"/>
              <w:rPr>
                <w:rFonts w:eastAsiaTheme="minorHAnsi"/>
                <w:b/>
                <w:sz w:val="26"/>
                <w:szCs w:val="26"/>
                <w:lang w:eastAsia="en-US"/>
              </w:rPr>
            </w:pPr>
          </w:p>
        </w:tc>
      </w:tr>
      <w:tr w:rsidR="007B28E6" w:rsidRPr="005941BA" w14:paraId="62AD5CF4" w14:textId="77777777" w:rsidTr="007B28E6">
        <w:trPr>
          <w:jc w:val="center"/>
        </w:trPr>
        <w:tc>
          <w:tcPr>
            <w:tcW w:w="434" w:type="dxa"/>
            <w:vAlign w:val="center"/>
          </w:tcPr>
          <w:p w14:paraId="3B2FCB25" w14:textId="77777777" w:rsidR="007B28E6" w:rsidRPr="005941BA" w:rsidRDefault="007B28E6" w:rsidP="007B28E6">
            <w:pPr>
              <w:spacing w:before="60" w:after="60" w:line="259" w:lineRule="auto"/>
              <w:rPr>
                <w:rFonts w:eastAsiaTheme="minorHAnsi"/>
                <w:i/>
                <w:color w:val="0000CC"/>
                <w:sz w:val="26"/>
                <w:szCs w:val="26"/>
                <w:lang w:eastAsia="en-US"/>
              </w:rPr>
            </w:pPr>
            <w:r w:rsidRPr="005941BA">
              <w:rPr>
                <w:rFonts w:eastAsiaTheme="minorHAnsi"/>
                <w:i/>
                <w:color w:val="0000CC"/>
                <w:sz w:val="26"/>
                <w:szCs w:val="26"/>
                <w:lang w:eastAsia="en-US"/>
              </w:rPr>
              <w:t>1.</w:t>
            </w:r>
          </w:p>
        </w:tc>
        <w:tc>
          <w:tcPr>
            <w:tcW w:w="2968" w:type="dxa"/>
            <w:vAlign w:val="center"/>
          </w:tcPr>
          <w:p w14:paraId="339128DA" w14:textId="77777777" w:rsidR="007B28E6" w:rsidRPr="005941BA" w:rsidRDefault="007B28E6" w:rsidP="007B28E6">
            <w:pPr>
              <w:spacing w:before="60" w:after="60" w:line="259" w:lineRule="auto"/>
              <w:rPr>
                <w:rFonts w:eastAsiaTheme="minorHAnsi"/>
                <w:i/>
                <w:color w:val="0000CC"/>
                <w:sz w:val="26"/>
                <w:szCs w:val="26"/>
                <w:lang w:eastAsia="en-US"/>
              </w:rPr>
            </w:pPr>
            <w:r w:rsidRPr="005941BA">
              <w:rPr>
                <w:rFonts w:eastAsiaTheme="minorHAnsi"/>
                <w:i/>
                <w:color w:val="0000CC"/>
                <w:sz w:val="26"/>
                <w:szCs w:val="26"/>
                <w:lang w:eastAsia="en-US"/>
              </w:rPr>
              <w:t>Управление по спорту Администрации города Норильска</w:t>
            </w:r>
          </w:p>
        </w:tc>
        <w:tc>
          <w:tcPr>
            <w:tcW w:w="1418" w:type="dxa"/>
            <w:vAlign w:val="center"/>
          </w:tcPr>
          <w:p w14:paraId="62D907F0" w14:textId="77777777" w:rsidR="007B28E6" w:rsidRPr="005941BA" w:rsidRDefault="007B28E6" w:rsidP="007B28E6">
            <w:pPr>
              <w:spacing w:before="60" w:after="60" w:line="259" w:lineRule="auto"/>
              <w:jc w:val="center"/>
              <w:rPr>
                <w:rFonts w:eastAsiaTheme="minorHAnsi"/>
                <w:i/>
                <w:color w:val="0000CC"/>
                <w:sz w:val="26"/>
                <w:szCs w:val="26"/>
                <w:lang w:eastAsia="en-US"/>
              </w:rPr>
            </w:pPr>
          </w:p>
        </w:tc>
        <w:tc>
          <w:tcPr>
            <w:tcW w:w="1842" w:type="dxa"/>
            <w:vAlign w:val="center"/>
          </w:tcPr>
          <w:p w14:paraId="3B126CBC" w14:textId="77777777" w:rsidR="007B28E6" w:rsidRPr="005941BA" w:rsidRDefault="007B28E6" w:rsidP="007B28E6">
            <w:pPr>
              <w:spacing w:before="60" w:after="60" w:line="259" w:lineRule="auto"/>
              <w:jc w:val="center"/>
              <w:rPr>
                <w:rFonts w:eastAsiaTheme="minorHAnsi"/>
                <w:i/>
                <w:color w:val="0000CC"/>
                <w:sz w:val="26"/>
                <w:szCs w:val="26"/>
                <w:lang w:eastAsia="en-US"/>
              </w:rPr>
            </w:pPr>
            <w:r w:rsidRPr="005941BA">
              <w:rPr>
                <w:rFonts w:eastAsiaTheme="minorHAnsi"/>
                <w:i/>
                <w:color w:val="0000CC"/>
                <w:sz w:val="26"/>
                <w:szCs w:val="26"/>
                <w:lang w:eastAsia="en-US"/>
              </w:rPr>
              <w:t>676 128,1</w:t>
            </w:r>
          </w:p>
        </w:tc>
        <w:tc>
          <w:tcPr>
            <w:tcW w:w="1717" w:type="dxa"/>
            <w:vAlign w:val="center"/>
          </w:tcPr>
          <w:p w14:paraId="4CE24D60" w14:textId="77777777" w:rsidR="007B28E6" w:rsidRPr="005941BA" w:rsidRDefault="007B28E6" w:rsidP="007B28E6">
            <w:pPr>
              <w:spacing w:before="60" w:after="60" w:line="259" w:lineRule="auto"/>
              <w:jc w:val="center"/>
              <w:rPr>
                <w:rFonts w:eastAsiaTheme="minorHAnsi"/>
                <w:i/>
                <w:color w:val="000000" w:themeColor="text1"/>
                <w:sz w:val="26"/>
                <w:szCs w:val="26"/>
                <w:lang w:eastAsia="en-US"/>
              </w:rPr>
            </w:pPr>
            <w:r w:rsidRPr="005941BA">
              <w:rPr>
                <w:rFonts w:eastAsiaTheme="minorHAnsi"/>
                <w:i/>
                <w:color w:val="0000CC"/>
                <w:sz w:val="26"/>
                <w:szCs w:val="26"/>
                <w:lang w:eastAsia="en-US"/>
              </w:rPr>
              <w:t>619 066,2</w:t>
            </w:r>
          </w:p>
        </w:tc>
        <w:tc>
          <w:tcPr>
            <w:tcW w:w="977" w:type="dxa"/>
            <w:vAlign w:val="center"/>
          </w:tcPr>
          <w:p w14:paraId="20BF36FD" w14:textId="77777777" w:rsidR="007B28E6" w:rsidRPr="005941BA" w:rsidRDefault="007B28E6" w:rsidP="007B28E6">
            <w:pPr>
              <w:spacing w:before="60" w:after="60" w:line="259" w:lineRule="auto"/>
              <w:jc w:val="center"/>
              <w:rPr>
                <w:rFonts w:eastAsiaTheme="minorHAnsi"/>
                <w:i/>
                <w:color w:val="0000CC"/>
                <w:sz w:val="26"/>
                <w:szCs w:val="26"/>
                <w:lang w:eastAsia="en-US"/>
              </w:rPr>
            </w:pPr>
            <w:r w:rsidRPr="005941BA">
              <w:rPr>
                <w:rFonts w:eastAsiaTheme="minorHAnsi"/>
                <w:i/>
                <w:color w:val="0000CC"/>
                <w:sz w:val="26"/>
                <w:szCs w:val="26"/>
                <w:lang w:eastAsia="en-US"/>
              </w:rPr>
              <w:t>91,6</w:t>
            </w:r>
          </w:p>
        </w:tc>
      </w:tr>
      <w:tr w:rsidR="007B28E6" w:rsidRPr="005941BA" w14:paraId="3DAEA0F8" w14:textId="77777777" w:rsidTr="007B28E6">
        <w:trPr>
          <w:jc w:val="center"/>
        </w:trPr>
        <w:tc>
          <w:tcPr>
            <w:tcW w:w="434" w:type="dxa"/>
            <w:vAlign w:val="center"/>
          </w:tcPr>
          <w:p w14:paraId="2FD3DCB3" w14:textId="77777777" w:rsidR="007B28E6" w:rsidRPr="005941BA" w:rsidRDefault="007B28E6" w:rsidP="007B28E6">
            <w:pPr>
              <w:spacing w:before="60" w:after="60" w:line="259" w:lineRule="auto"/>
              <w:rPr>
                <w:rFonts w:eastAsiaTheme="minorHAnsi"/>
                <w:i/>
                <w:color w:val="0000CC"/>
                <w:sz w:val="26"/>
                <w:szCs w:val="26"/>
                <w:lang w:eastAsia="en-US"/>
              </w:rPr>
            </w:pPr>
          </w:p>
        </w:tc>
        <w:tc>
          <w:tcPr>
            <w:tcW w:w="2968" w:type="dxa"/>
            <w:vAlign w:val="center"/>
          </w:tcPr>
          <w:p w14:paraId="6DC6939E" w14:textId="77777777" w:rsidR="007B28E6" w:rsidRPr="005941BA" w:rsidRDefault="007B28E6" w:rsidP="007B28E6">
            <w:pPr>
              <w:spacing w:before="60" w:after="60" w:line="259" w:lineRule="auto"/>
              <w:rPr>
                <w:rFonts w:eastAsiaTheme="minorHAnsi"/>
                <w:i/>
                <w:sz w:val="26"/>
                <w:szCs w:val="26"/>
                <w:lang w:eastAsia="en-US"/>
              </w:rPr>
            </w:pPr>
            <w:r w:rsidRPr="005941BA">
              <w:rPr>
                <w:rFonts w:eastAsiaTheme="minorHAnsi"/>
                <w:i/>
                <w:sz w:val="26"/>
                <w:szCs w:val="26"/>
                <w:lang w:eastAsia="en-US"/>
              </w:rPr>
              <w:t xml:space="preserve"> - средства местного бюджета</w:t>
            </w:r>
          </w:p>
        </w:tc>
        <w:tc>
          <w:tcPr>
            <w:tcW w:w="1418" w:type="dxa"/>
            <w:vAlign w:val="center"/>
          </w:tcPr>
          <w:p w14:paraId="761A175F" w14:textId="77777777" w:rsidR="007B28E6" w:rsidRPr="005941BA" w:rsidRDefault="007B28E6" w:rsidP="007B28E6">
            <w:pPr>
              <w:spacing w:before="60" w:after="60" w:line="259" w:lineRule="auto"/>
              <w:jc w:val="center"/>
              <w:rPr>
                <w:rFonts w:eastAsiaTheme="minorHAnsi"/>
                <w:i/>
                <w:sz w:val="26"/>
                <w:szCs w:val="26"/>
                <w:lang w:eastAsia="en-US"/>
              </w:rPr>
            </w:pPr>
            <w:r w:rsidRPr="005941BA">
              <w:rPr>
                <w:rFonts w:eastAsiaTheme="minorHAnsi"/>
                <w:i/>
                <w:sz w:val="26"/>
                <w:szCs w:val="26"/>
                <w:lang w:eastAsia="en-US"/>
              </w:rPr>
              <w:t>1004, 1101, 1102, 1105</w:t>
            </w:r>
          </w:p>
        </w:tc>
        <w:tc>
          <w:tcPr>
            <w:tcW w:w="1842" w:type="dxa"/>
            <w:vAlign w:val="center"/>
          </w:tcPr>
          <w:p w14:paraId="61FF84D5" w14:textId="77777777" w:rsidR="007B28E6" w:rsidRPr="005941BA" w:rsidRDefault="007B28E6" w:rsidP="007B28E6">
            <w:pPr>
              <w:spacing w:before="60" w:after="60" w:line="259" w:lineRule="auto"/>
              <w:jc w:val="center"/>
              <w:rPr>
                <w:rFonts w:eastAsiaTheme="minorHAnsi"/>
                <w:i/>
                <w:sz w:val="26"/>
                <w:szCs w:val="26"/>
                <w:lang w:eastAsia="en-US"/>
              </w:rPr>
            </w:pPr>
            <w:r w:rsidRPr="005941BA">
              <w:rPr>
                <w:rFonts w:eastAsiaTheme="minorHAnsi"/>
                <w:i/>
                <w:sz w:val="26"/>
                <w:szCs w:val="26"/>
                <w:lang w:eastAsia="en-US"/>
              </w:rPr>
              <w:t>667 451,0</w:t>
            </w:r>
          </w:p>
        </w:tc>
        <w:tc>
          <w:tcPr>
            <w:tcW w:w="1717" w:type="dxa"/>
            <w:vAlign w:val="center"/>
          </w:tcPr>
          <w:p w14:paraId="2297B9D2" w14:textId="77777777" w:rsidR="007B28E6" w:rsidRPr="005941BA" w:rsidRDefault="007B28E6" w:rsidP="007B28E6">
            <w:pPr>
              <w:spacing w:before="60" w:after="60" w:line="259" w:lineRule="auto"/>
              <w:jc w:val="center"/>
              <w:rPr>
                <w:rFonts w:eastAsiaTheme="minorHAnsi"/>
                <w:i/>
                <w:color w:val="000000" w:themeColor="text1"/>
                <w:sz w:val="26"/>
                <w:szCs w:val="26"/>
                <w:lang w:eastAsia="en-US"/>
              </w:rPr>
            </w:pPr>
            <w:r w:rsidRPr="005941BA">
              <w:rPr>
                <w:rFonts w:eastAsiaTheme="minorHAnsi"/>
                <w:i/>
                <w:color w:val="000000" w:themeColor="text1"/>
                <w:sz w:val="26"/>
                <w:szCs w:val="26"/>
                <w:lang w:eastAsia="en-US"/>
              </w:rPr>
              <w:t>612 536,8</w:t>
            </w:r>
          </w:p>
        </w:tc>
        <w:tc>
          <w:tcPr>
            <w:tcW w:w="977" w:type="dxa"/>
            <w:vAlign w:val="center"/>
          </w:tcPr>
          <w:p w14:paraId="31C069FB" w14:textId="77777777" w:rsidR="007B28E6" w:rsidRPr="005941BA" w:rsidRDefault="007B28E6" w:rsidP="007B28E6">
            <w:pPr>
              <w:spacing w:before="60" w:after="60" w:line="259" w:lineRule="auto"/>
              <w:jc w:val="center"/>
              <w:rPr>
                <w:rFonts w:eastAsiaTheme="minorHAnsi"/>
                <w:i/>
                <w:sz w:val="26"/>
                <w:szCs w:val="26"/>
                <w:lang w:eastAsia="en-US"/>
              </w:rPr>
            </w:pPr>
            <w:r w:rsidRPr="005941BA">
              <w:rPr>
                <w:rFonts w:eastAsiaTheme="minorHAnsi"/>
                <w:i/>
                <w:sz w:val="26"/>
                <w:szCs w:val="26"/>
                <w:lang w:eastAsia="en-US"/>
              </w:rPr>
              <w:t>91,8</w:t>
            </w:r>
          </w:p>
        </w:tc>
      </w:tr>
      <w:tr w:rsidR="007B28E6" w:rsidRPr="005941BA" w14:paraId="25144032" w14:textId="77777777" w:rsidTr="007B28E6">
        <w:trPr>
          <w:jc w:val="center"/>
        </w:trPr>
        <w:tc>
          <w:tcPr>
            <w:tcW w:w="434" w:type="dxa"/>
            <w:vAlign w:val="center"/>
          </w:tcPr>
          <w:p w14:paraId="6F621B50" w14:textId="77777777" w:rsidR="007B28E6" w:rsidRPr="005941BA" w:rsidRDefault="007B28E6" w:rsidP="007B28E6">
            <w:pPr>
              <w:spacing w:before="60" w:after="60" w:line="259" w:lineRule="auto"/>
              <w:rPr>
                <w:rFonts w:eastAsiaTheme="minorHAnsi"/>
                <w:i/>
                <w:color w:val="0000CC"/>
                <w:sz w:val="26"/>
                <w:szCs w:val="26"/>
                <w:lang w:eastAsia="en-US"/>
              </w:rPr>
            </w:pPr>
          </w:p>
        </w:tc>
        <w:tc>
          <w:tcPr>
            <w:tcW w:w="2968" w:type="dxa"/>
          </w:tcPr>
          <w:p w14:paraId="21BEC85F" w14:textId="77777777" w:rsidR="007B28E6" w:rsidRPr="00434F7B" w:rsidRDefault="007B28E6" w:rsidP="007B28E6">
            <w:pPr>
              <w:spacing w:before="60" w:after="60" w:line="259" w:lineRule="auto"/>
              <w:rPr>
                <w:rFonts w:eastAsiaTheme="minorHAnsi"/>
                <w:i/>
                <w:sz w:val="26"/>
                <w:szCs w:val="26"/>
                <w:lang w:eastAsia="en-US"/>
              </w:rPr>
            </w:pPr>
            <w:r w:rsidRPr="00434F7B">
              <w:rPr>
                <w:rFonts w:eastAsiaTheme="minorHAnsi"/>
                <w:i/>
                <w:sz w:val="26"/>
                <w:szCs w:val="26"/>
                <w:lang w:eastAsia="en-US"/>
              </w:rPr>
              <w:t xml:space="preserve"> - средства краевого бюджета</w:t>
            </w:r>
          </w:p>
        </w:tc>
        <w:tc>
          <w:tcPr>
            <w:tcW w:w="1418" w:type="dxa"/>
            <w:vAlign w:val="center"/>
          </w:tcPr>
          <w:p w14:paraId="2F19A52D" w14:textId="77777777" w:rsidR="007B28E6" w:rsidRPr="00434F7B" w:rsidRDefault="007B28E6" w:rsidP="007B28E6">
            <w:pPr>
              <w:spacing w:before="60" w:after="60" w:line="259" w:lineRule="auto"/>
              <w:jc w:val="center"/>
              <w:rPr>
                <w:rFonts w:eastAsiaTheme="minorHAnsi"/>
                <w:i/>
                <w:sz w:val="26"/>
                <w:szCs w:val="26"/>
                <w:lang w:eastAsia="en-US"/>
              </w:rPr>
            </w:pPr>
            <w:r w:rsidRPr="00434F7B">
              <w:rPr>
                <w:rFonts w:eastAsiaTheme="minorHAnsi"/>
                <w:i/>
                <w:sz w:val="26"/>
                <w:szCs w:val="26"/>
                <w:lang w:eastAsia="en-US"/>
              </w:rPr>
              <w:t>1101</w:t>
            </w:r>
          </w:p>
        </w:tc>
        <w:tc>
          <w:tcPr>
            <w:tcW w:w="1842" w:type="dxa"/>
            <w:vAlign w:val="center"/>
          </w:tcPr>
          <w:p w14:paraId="05E27FD3" w14:textId="77777777" w:rsidR="007B28E6" w:rsidRPr="00434F7B" w:rsidRDefault="007B28E6" w:rsidP="007B28E6">
            <w:pPr>
              <w:spacing w:before="60" w:after="60" w:line="259" w:lineRule="auto"/>
              <w:jc w:val="center"/>
              <w:rPr>
                <w:rFonts w:eastAsiaTheme="minorHAnsi"/>
                <w:i/>
                <w:sz w:val="26"/>
                <w:szCs w:val="26"/>
                <w:lang w:eastAsia="en-US"/>
              </w:rPr>
            </w:pPr>
            <w:r w:rsidRPr="00434F7B">
              <w:rPr>
                <w:rFonts w:eastAsiaTheme="minorHAnsi"/>
                <w:i/>
                <w:sz w:val="26"/>
                <w:szCs w:val="26"/>
                <w:lang w:eastAsia="en-US"/>
              </w:rPr>
              <w:t>8 677,1</w:t>
            </w:r>
          </w:p>
        </w:tc>
        <w:tc>
          <w:tcPr>
            <w:tcW w:w="1717" w:type="dxa"/>
            <w:vAlign w:val="center"/>
          </w:tcPr>
          <w:p w14:paraId="5D4E7846" w14:textId="77777777" w:rsidR="007B28E6" w:rsidRPr="00434F7B" w:rsidRDefault="007B28E6" w:rsidP="007B28E6">
            <w:pPr>
              <w:spacing w:before="60" w:after="60" w:line="259" w:lineRule="auto"/>
              <w:jc w:val="center"/>
              <w:rPr>
                <w:rFonts w:eastAsiaTheme="minorHAnsi"/>
                <w:i/>
                <w:sz w:val="26"/>
                <w:szCs w:val="26"/>
                <w:lang w:eastAsia="en-US"/>
              </w:rPr>
            </w:pPr>
            <w:r w:rsidRPr="00434F7B">
              <w:rPr>
                <w:rFonts w:eastAsiaTheme="minorHAnsi"/>
                <w:i/>
                <w:sz w:val="26"/>
                <w:szCs w:val="26"/>
                <w:lang w:eastAsia="en-US"/>
              </w:rPr>
              <w:t>6 529,4</w:t>
            </w:r>
          </w:p>
        </w:tc>
        <w:tc>
          <w:tcPr>
            <w:tcW w:w="977" w:type="dxa"/>
            <w:vAlign w:val="center"/>
          </w:tcPr>
          <w:p w14:paraId="2668FF3B" w14:textId="77777777" w:rsidR="007B28E6" w:rsidRPr="005941BA" w:rsidRDefault="007B28E6" w:rsidP="007B28E6">
            <w:pPr>
              <w:spacing w:before="60" w:after="60" w:line="259" w:lineRule="auto"/>
              <w:jc w:val="center"/>
              <w:rPr>
                <w:rFonts w:eastAsiaTheme="minorHAnsi"/>
                <w:i/>
                <w:lang w:eastAsia="en-US"/>
              </w:rPr>
            </w:pPr>
            <w:r w:rsidRPr="005941BA">
              <w:rPr>
                <w:rFonts w:eastAsiaTheme="minorHAnsi"/>
                <w:i/>
                <w:lang w:eastAsia="en-US"/>
              </w:rPr>
              <w:t>75,2</w:t>
            </w:r>
          </w:p>
        </w:tc>
      </w:tr>
    </w:tbl>
    <w:p w14:paraId="14EF75C4" w14:textId="77777777" w:rsidR="007B28E6" w:rsidRPr="005941BA" w:rsidRDefault="007B28E6" w:rsidP="007B28E6">
      <w:pPr>
        <w:spacing w:before="120" w:line="259" w:lineRule="auto"/>
        <w:ind w:firstLine="708"/>
        <w:jc w:val="both"/>
        <w:rPr>
          <w:rFonts w:eastAsiaTheme="minorHAnsi"/>
          <w:sz w:val="26"/>
          <w:szCs w:val="26"/>
          <w:lang w:eastAsia="en-US"/>
        </w:rPr>
      </w:pPr>
      <w:r w:rsidRPr="005941BA">
        <w:rPr>
          <w:rFonts w:eastAsiaTheme="minorHAnsi"/>
          <w:sz w:val="26"/>
          <w:szCs w:val="26"/>
          <w:lang w:eastAsia="en-US"/>
        </w:rPr>
        <w:t xml:space="preserve">По данной подпрограмме Управлению по спорту Администрации города Норильска (далее – Управление) включены расходные обязательства за счет средств </w:t>
      </w:r>
      <w:r w:rsidRPr="005941BA">
        <w:rPr>
          <w:rFonts w:eastAsiaTheme="minorHAnsi"/>
          <w:b/>
          <w:sz w:val="26"/>
          <w:szCs w:val="26"/>
          <w:lang w:eastAsia="en-US"/>
        </w:rPr>
        <w:t>местного бюджета</w:t>
      </w:r>
      <w:r w:rsidRPr="005941BA">
        <w:rPr>
          <w:rFonts w:eastAsiaTheme="minorHAnsi"/>
          <w:sz w:val="26"/>
          <w:szCs w:val="26"/>
          <w:lang w:eastAsia="en-US"/>
        </w:rPr>
        <w:t>:</w:t>
      </w:r>
    </w:p>
    <w:p w14:paraId="41858B23" w14:textId="77777777" w:rsidR="007B28E6" w:rsidRPr="005941BA" w:rsidRDefault="007B28E6" w:rsidP="007B28E6">
      <w:pPr>
        <w:ind w:firstLine="708"/>
        <w:jc w:val="both"/>
        <w:rPr>
          <w:sz w:val="26"/>
          <w:szCs w:val="26"/>
          <w:lang w:eastAsia="ar-SA"/>
        </w:rPr>
      </w:pPr>
      <w:r w:rsidRPr="005941BA">
        <w:rPr>
          <w:rFonts w:eastAsiaTheme="minorHAnsi"/>
          <w:i/>
          <w:color w:val="0000FF"/>
          <w:sz w:val="26"/>
          <w:szCs w:val="26"/>
          <w:lang w:eastAsia="en-US"/>
        </w:rPr>
        <w:t>на обеспечение доступа к объектам спорта, проведение занятий физкультурно-спортивной направленности и развитие спортивно-массовых мероприятий</w:t>
      </w:r>
      <w:r w:rsidRPr="005941BA">
        <w:rPr>
          <w:rFonts w:eastAsiaTheme="minorHAnsi"/>
          <w:sz w:val="26"/>
          <w:szCs w:val="26"/>
          <w:lang w:eastAsia="en-US"/>
        </w:rPr>
        <w:t xml:space="preserve"> в</w:t>
      </w:r>
      <w:r w:rsidRPr="005941BA">
        <w:rPr>
          <w:rFonts w:eastAsiaTheme="minorHAnsi"/>
          <w:color w:val="000000" w:themeColor="text1"/>
          <w:sz w:val="26"/>
          <w:szCs w:val="26"/>
          <w:lang w:eastAsia="en-US"/>
        </w:rPr>
        <w:t xml:space="preserve"> сумме </w:t>
      </w:r>
      <w:r w:rsidRPr="005941BA">
        <w:rPr>
          <w:rFonts w:eastAsiaTheme="minorHAnsi"/>
          <w:b/>
          <w:color w:val="000000" w:themeColor="text1"/>
          <w:sz w:val="26"/>
          <w:szCs w:val="26"/>
          <w:lang w:eastAsia="en-US"/>
        </w:rPr>
        <w:t xml:space="preserve">618 049,1 </w:t>
      </w:r>
      <w:r w:rsidRPr="005941BA">
        <w:rPr>
          <w:rFonts w:eastAsiaTheme="minorHAnsi"/>
          <w:color w:val="000000" w:themeColor="text1"/>
          <w:sz w:val="26"/>
          <w:szCs w:val="26"/>
          <w:lang w:eastAsia="en-US"/>
        </w:rPr>
        <w:t xml:space="preserve">тыс. рублей. Исполнение составило </w:t>
      </w:r>
      <w:r w:rsidRPr="005941BA">
        <w:rPr>
          <w:rFonts w:eastAsiaTheme="minorHAnsi"/>
          <w:b/>
          <w:color w:val="000000" w:themeColor="text1"/>
          <w:sz w:val="26"/>
          <w:szCs w:val="26"/>
          <w:lang w:eastAsia="en-US"/>
        </w:rPr>
        <w:t xml:space="preserve">569 969,5 </w:t>
      </w:r>
      <w:r w:rsidRPr="005941BA">
        <w:rPr>
          <w:rFonts w:eastAsiaTheme="minorHAnsi"/>
          <w:color w:val="000000" w:themeColor="text1"/>
          <w:sz w:val="26"/>
          <w:szCs w:val="26"/>
          <w:lang w:eastAsia="en-US"/>
        </w:rPr>
        <w:t xml:space="preserve">тыс. рублей или </w:t>
      </w:r>
      <w:r w:rsidRPr="005941BA">
        <w:rPr>
          <w:rFonts w:eastAsiaTheme="minorHAnsi"/>
          <w:b/>
          <w:color w:val="000000" w:themeColor="text1"/>
          <w:sz w:val="26"/>
          <w:szCs w:val="26"/>
          <w:lang w:eastAsia="en-US"/>
        </w:rPr>
        <w:t>92,2</w:t>
      </w:r>
      <w:r w:rsidRPr="005941BA">
        <w:rPr>
          <w:rFonts w:eastAsiaTheme="minorHAnsi"/>
          <w:color w:val="000000" w:themeColor="text1"/>
          <w:sz w:val="26"/>
          <w:szCs w:val="26"/>
          <w:lang w:eastAsia="en-US"/>
        </w:rPr>
        <w:t xml:space="preserve"> процента. В рамках данного мероприятия были </w:t>
      </w:r>
      <w:r w:rsidRPr="00A65313">
        <w:rPr>
          <w:rFonts w:eastAsiaTheme="minorHAnsi"/>
          <w:color w:val="000000" w:themeColor="text1"/>
          <w:sz w:val="26"/>
          <w:szCs w:val="26"/>
          <w:lang w:eastAsia="en-US"/>
        </w:rPr>
        <w:t>предусмотрены</w:t>
      </w:r>
      <w:r w:rsidRPr="005941BA">
        <w:rPr>
          <w:rFonts w:eastAsiaTheme="minorHAnsi"/>
          <w:color w:val="000000" w:themeColor="text1"/>
          <w:sz w:val="26"/>
          <w:szCs w:val="26"/>
          <w:lang w:eastAsia="en-US"/>
        </w:rPr>
        <w:t xml:space="preserve"> средства на финансовое обеспечение выполнения муниципального задания в размере 517 293,6 тыс. рублей. Исполнение составило 490 954,6 тыс. рублей или </w:t>
      </w:r>
      <w:r>
        <w:rPr>
          <w:rFonts w:eastAsiaTheme="minorHAnsi"/>
          <w:color w:val="000000" w:themeColor="text1"/>
          <w:sz w:val="26"/>
          <w:szCs w:val="26"/>
          <w:lang w:eastAsia="en-US"/>
        </w:rPr>
        <w:t>94,9 </w:t>
      </w:r>
      <w:r w:rsidRPr="005941BA">
        <w:rPr>
          <w:rFonts w:eastAsiaTheme="minorHAnsi"/>
          <w:color w:val="000000" w:themeColor="text1"/>
          <w:sz w:val="26"/>
          <w:szCs w:val="26"/>
          <w:lang w:eastAsia="en-US"/>
        </w:rPr>
        <w:t>процента. Субсидии предоставлены 6 муниципальным бюджетным учреждениям спорта. Также им предоставлены субсидии на иные цели в размере 79 014,9 тыс. рублей или 78,4 процента от плановых ассигнований 100 755,5</w:t>
      </w:r>
      <w:r>
        <w:rPr>
          <w:rFonts w:eastAsiaTheme="minorHAnsi"/>
          <w:color w:val="000000" w:themeColor="text1"/>
          <w:sz w:val="26"/>
          <w:szCs w:val="26"/>
          <w:lang w:eastAsia="en-US"/>
        </w:rPr>
        <w:t xml:space="preserve"> тыс. </w:t>
      </w:r>
      <w:r w:rsidRPr="005941BA">
        <w:rPr>
          <w:rFonts w:eastAsiaTheme="minorHAnsi"/>
          <w:color w:val="000000" w:themeColor="text1"/>
          <w:sz w:val="26"/>
          <w:szCs w:val="26"/>
          <w:lang w:eastAsia="en-US"/>
        </w:rPr>
        <w:t xml:space="preserve">рублей. </w:t>
      </w:r>
      <w:r w:rsidRPr="005941BA">
        <w:rPr>
          <w:sz w:val="26"/>
          <w:szCs w:val="26"/>
          <w:lang w:eastAsia="ar-SA"/>
        </w:rPr>
        <w:t>Неполное освоение обусловлено экономией, сложившейся по итогам конкурсных процедур</w:t>
      </w:r>
      <w:r w:rsidRPr="00A65313">
        <w:rPr>
          <w:sz w:val="26"/>
          <w:szCs w:val="26"/>
          <w:lang w:eastAsia="ar-SA"/>
        </w:rPr>
        <w:t>,</w:t>
      </w:r>
      <w:r w:rsidRPr="005941BA">
        <w:rPr>
          <w:sz w:val="26"/>
          <w:szCs w:val="26"/>
          <w:lang w:eastAsia="ar-SA"/>
        </w:rPr>
        <w:t xml:space="preserve"> несостоявшимися конкурсными процедурами по приобретению наградной атрибутики МБУ «Спортивный комплекс «Талнах», по приобретению мобильного забора МБУ «Стадион Заполярник»; длительным согласованием документации для проведения ремонтно-восстановительных работ объектов недвижимого имущества МБУ «Спортивный комплекс «Кайеркан», по приобретению снегохода и светодиодной гирлянды МБУ «Стадион Заполярник».</w:t>
      </w:r>
    </w:p>
    <w:p w14:paraId="3B379AA0" w14:textId="77777777" w:rsidR="007B28E6" w:rsidRPr="005941BA" w:rsidRDefault="007B28E6" w:rsidP="007B28E6">
      <w:pPr>
        <w:ind w:firstLine="708"/>
        <w:jc w:val="both"/>
        <w:rPr>
          <w:sz w:val="26"/>
          <w:szCs w:val="26"/>
          <w:lang w:eastAsia="ar-SA"/>
        </w:rPr>
      </w:pPr>
      <w:r w:rsidRPr="005941BA">
        <w:rPr>
          <w:rFonts w:eastAsiaTheme="minorHAnsi"/>
          <w:i/>
          <w:color w:val="0000FF"/>
          <w:sz w:val="26"/>
          <w:szCs w:val="26"/>
          <w:lang w:eastAsia="en-US"/>
        </w:rPr>
        <w:t xml:space="preserve">на приобретение специализированных транспортных средств для перевозки инвалидов, спортивного оборудования, инвентаря, экипировки для занятий физической культурой </w:t>
      </w:r>
      <w:r w:rsidRPr="00A65313">
        <w:rPr>
          <w:rFonts w:eastAsiaTheme="minorHAnsi"/>
          <w:i/>
          <w:color w:val="0000FF"/>
          <w:sz w:val="26"/>
          <w:szCs w:val="26"/>
          <w:lang w:eastAsia="en-US"/>
        </w:rPr>
        <w:t>и</w:t>
      </w:r>
      <w:r w:rsidRPr="005941BA">
        <w:rPr>
          <w:rFonts w:eastAsiaTheme="minorHAnsi"/>
          <w:i/>
          <w:color w:val="0000FF"/>
          <w:sz w:val="26"/>
          <w:szCs w:val="26"/>
          <w:lang w:eastAsia="en-US"/>
        </w:rPr>
        <w:t xml:space="preserve"> спортом лиц с ограниченными возможностями здоровья и инвалидов в муниципальных физкультурно-спортивных организациях - </w:t>
      </w:r>
      <w:r w:rsidRPr="005941BA">
        <w:rPr>
          <w:rFonts w:eastAsiaTheme="minorHAnsi"/>
          <w:color w:val="000000" w:themeColor="text1"/>
          <w:sz w:val="26"/>
          <w:szCs w:val="26"/>
          <w:lang w:eastAsia="en-US"/>
        </w:rPr>
        <w:t xml:space="preserve">в целях выполнения условий соглашения по долевому софинансированию субсидии из краевого бюджета </w:t>
      </w:r>
      <w:r w:rsidRPr="005941BA">
        <w:rPr>
          <w:rFonts w:eastAsiaTheme="minorHAnsi"/>
          <w:sz w:val="26"/>
          <w:szCs w:val="26"/>
          <w:lang w:eastAsia="en-US"/>
        </w:rPr>
        <w:t>предусмотрены средства в</w:t>
      </w:r>
      <w:r w:rsidRPr="005941BA">
        <w:rPr>
          <w:rFonts w:eastAsiaTheme="minorHAnsi"/>
          <w:color w:val="000000" w:themeColor="text1"/>
          <w:sz w:val="26"/>
          <w:szCs w:val="26"/>
          <w:lang w:eastAsia="en-US"/>
        </w:rPr>
        <w:t xml:space="preserve"> сумме </w:t>
      </w:r>
      <w:r w:rsidRPr="00A65313">
        <w:rPr>
          <w:rFonts w:eastAsiaTheme="minorHAnsi"/>
          <w:b/>
          <w:color w:val="000000" w:themeColor="text1"/>
          <w:sz w:val="26"/>
          <w:szCs w:val="26"/>
          <w:lang w:eastAsia="en-US"/>
        </w:rPr>
        <w:t>12,5</w:t>
      </w:r>
      <w:r w:rsidRPr="005941BA">
        <w:rPr>
          <w:rFonts w:eastAsiaTheme="minorHAnsi"/>
          <w:b/>
          <w:color w:val="000000" w:themeColor="text1"/>
          <w:sz w:val="26"/>
          <w:szCs w:val="26"/>
          <w:lang w:eastAsia="en-US"/>
        </w:rPr>
        <w:t xml:space="preserve"> </w:t>
      </w:r>
      <w:r w:rsidRPr="005941BA">
        <w:rPr>
          <w:rFonts w:eastAsiaTheme="minorHAnsi"/>
          <w:color w:val="000000" w:themeColor="text1"/>
          <w:sz w:val="26"/>
          <w:szCs w:val="26"/>
          <w:lang w:eastAsia="en-US"/>
        </w:rPr>
        <w:t xml:space="preserve">тыс. рублей. Исполнение составило </w:t>
      </w:r>
      <w:r w:rsidRPr="00A65313">
        <w:rPr>
          <w:rFonts w:eastAsiaTheme="minorHAnsi"/>
          <w:b/>
          <w:color w:val="000000" w:themeColor="text1"/>
          <w:sz w:val="26"/>
          <w:szCs w:val="26"/>
          <w:lang w:eastAsia="en-US"/>
        </w:rPr>
        <w:t>100,0</w:t>
      </w:r>
      <w:r w:rsidRPr="005941BA">
        <w:rPr>
          <w:rFonts w:eastAsiaTheme="minorHAnsi"/>
          <w:b/>
          <w:color w:val="000000" w:themeColor="text1"/>
          <w:sz w:val="26"/>
          <w:szCs w:val="26"/>
          <w:lang w:eastAsia="en-US"/>
        </w:rPr>
        <w:t xml:space="preserve"> </w:t>
      </w:r>
      <w:r w:rsidRPr="005941BA">
        <w:rPr>
          <w:rFonts w:eastAsiaTheme="minorHAnsi"/>
          <w:color w:val="000000" w:themeColor="text1"/>
          <w:sz w:val="26"/>
          <w:szCs w:val="26"/>
          <w:lang w:eastAsia="en-US"/>
        </w:rPr>
        <w:t xml:space="preserve">процентов. </w:t>
      </w:r>
      <w:r w:rsidRPr="005941BA">
        <w:rPr>
          <w:rFonts w:eastAsiaTheme="minorHAnsi"/>
          <w:sz w:val="26"/>
          <w:szCs w:val="26"/>
          <w:lang w:eastAsia="en-US"/>
        </w:rPr>
        <w:t>В рамках данного мероприятия были предусмотрены средства на финансовое обеспечение выполнения муниципального задания</w:t>
      </w:r>
      <w:r>
        <w:rPr>
          <w:rFonts w:eastAsiaTheme="minorHAnsi"/>
          <w:sz w:val="26"/>
          <w:szCs w:val="26"/>
          <w:lang w:eastAsia="en-US"/>
        </w:rPr>
        <w:t xml:space="preserve"> МБУ </w:t>
      </w:r>
      <w:r w:rsidRPr="005941BA">
        <w:rPr>
          <w:rFonts w:eastAsiaTheme="minorHAnsi"/>
          <w:sz w:val="26"/>
          <w:szCs w:val="26"/>
          <w:lang w:eastAsia="en-US"/>
        </w:rPr>
        <w:t>«Стадион «Заполярник» в целях</w:t>
      </w:r>
      <w:r>
        <w:rPr>
          <w:rFonts w:eastAsiaTheme="minorHAnsi"/>
          <w:sz w:val="26"/>
          <w:szCs w:val="26"/>
          <w:lang w:eastAsia="en-US"/>
        </w:rPr>
        <w:t xml:space="preserve"> приобретения основных средств</w:t>
      </w:r>
      <w:r w:rsidRPr="005941BA">
        <w:rPr>
          <w:rFonts w:eastAsiaTheme="minorHAnsi"/>
          <w:sz w:val="26"/>
          <w:szCs w:val="26"/>
          <w:lang w:eastAsia="en-US"/>
        </w:rPr>
        <w:t>;</w:t>
      </w:r>
    </w:p>
    <w:p w14:paraId="5F33CEF4" w14:textId="77777777" w:rsidR="007B28E6" w:rsidRPr="005941BA" w:rsidRDefault="007B28E6" w:rsidP="007B28E6">
      <w:pPr>
        <w:ind w:firstLine="708"/>
        <w:jc w:val="both"/>
        <w:rPr>
          <w:rFonts w:eastAsiaTheme="minorHAnsi"/>
          <w:sz w:val="26"/>
          <w:szCs w:val="26"/>
          <w:lang w:eastAsia="en-US"/>
        </w:rPr>
      </w:pPr>
      <w:r w:rsidRPr="005941BA">
        <w:rPr>
          <w:rFonts w:eastAsiaTheme="minorHAnsi"/>
          <w:i/>
          <w:color w:val="0000FF"/>
          <w:sz w:val="26"/>
          <w:szCs w:val="26"/>
          <w:lang w:eastAsia="en-US"/>
        </w:rPr>
        <w:t>на обеспечение участия спортивных сборных команд в официальных спортивных мероприятиях</w:t>
      </w:r>
      <w:r w:rsidRPr="005941BA">
        <w:rPr>
          <w:rFonts w:eastAsiaTheme="minorHAnsi"/>
          <w:i/>
          <w:color w:val="000000" w:themeColor="text1"/>
          <w:sz w:val="26"/>
          <w:szCs w:val="26"/>
          <w:lang w:eastAsia="en-US"/>
        </w:rPr>
        <w:t xml:space="preserve"> </w:t>
      </w:r>
      <w:r w:rsidRPr="005941BA">
        <w:rPr>
          <w:rFonts w:eastAsiaTheme="minorHAnsi"/>
          <w:color w:val="000000" w:themeColor="text1"/>
          <w:sz w:val="26"/>
          <w:szCs w:val="26"/>
          <w:lang w:eastAsia="en-US"/>
        </w:rPr>
        <w:t xml:space="preserve">в сумме </w:t>
      </w:r>
      <w:r w:rsidRPr="005941BA">
        <w:rPr>
          <w:rFonts w:eastAsiaTheme="minorHAnsi"/>
          <w:b/>
          <w:color w:val="000000" w:themeColor="text1"/>
          <w:sz w:val="26"/>
          <w:szCs w:val="26"/>
          <w:lang w:eastAsia="en-US"/>
        </w:rPr>
        <w:t>39 842,3</w:t>
      </w:r>
      <w:r w:rsidRPr="005941BA">
        <w:rPr>
          <w:rFonts w:eastAsiaTheme="minorHAnsi"/>
          <w:color w:val="000000" w:themeColor="text1"/>
          <w:sz w:val="26"/>
          <w:szCs w:val="26"/>
          <w:lang w:eastAsia="en-US"/>
        </w:rPr>
        <w:t xml:space="preserve"> тыс. рублей. Исполнение составило </w:t>
      </w:r>
      <w:r w:rsidRPr="005941BA">
        <w:rPr>
          <w:rFonts w:eastAsiaTheme="minorHAnsi"/>
          <w:b/>
          <w:color w:val="000000" w:themeColor="text1"/>
          <w:sz w:val="26"/>
          <w:szCs w:val="26"/>
          <w:lang w:eastAsia="en-US"/>
        </w:rPr>
        <w:t>36 622,8</w:t>
      </w:r>
      <w:r w:rsidRPr="005941BA">
        <w:rPr>
          <w:rFonts w:eastAsiaTheme="minorHAnsi"/>
          <w:color w:val="000000" w:themeColor="text1"/>
          <w:sz w:val="26"/>
          <w:szCs w:val="26"/>
          <w:lang w:eastAsia="en-US"/>
        </w:rPr>
        <w:t xml:space="preserve"> тыс. рублей или </w:t>
      </w:r>
      <w:r w:rsidRPr="005941BA">
        <w:rPr>
          <w:rFonts w:eastAsiaTheme="minorHAnsi"/>
          <w:b/>
          <w:color w:val="000000" w:themeColor="text1"/>
          <w:sz w:val="26"/>
          <w:szCs w:val="26"/>
          <w:lang w:eastAsia="en-US"/>
        </w:rPr>
        <w:t>91,9</w:t>
      </w:r>
      <w:r w:rsidRPr="005941BA">
        <w:rPr>
          <w:rFonts w:eastAsiaTheme="minorHAnsi"/>
          <w:color w:val="000000" w:themeColor="text1"/>
          <w:sz w:val="26"/>
          <w:szCs w:val="26"/>
          <w:lang w:eastAsia="en-US"/>
        </w:rPr>
        <w:t xml:space="preserve"> процента. В рамках данного мероприятия были предусмотрены средства на финансовое обеспечение выполнения муниципального задания в размере 37 833,9 тыс. рублей. Исполнение составило 34 653,3 тыс. рублей</w:t>
      </w:r>
      <w:r>
        <w:rPr>
          <w:rFonts w:eastAsiaTheme="minorHAnsi"/>
          <w:color w:val="000000" w:themeColor="text1"/>
          <w:sz w:val="26"/>
          <w:szCs w:val="26"/>
          <w:lang w:eastAsia="en-US"/>
        </w:rPr>
        <w:t xml:space="preserve"> или </w:t>
      </w:r>
      <w:r w:rsidRPr="005941BA">
        <w:rPr>
          <w:rFonts w:eastAsiaTheme="minorHAnsi"/>
          <w:color w:val="000000" w:themeColor="text1"/>
          <w:sz w:val="26"/>
          <w:szCs w:val="26"/>
          <w:lang w:eastAsia="en-US"/>
        </w:rPr>
        <w:t xml:space="preserve">91,6 процента. Субсидии предоставлены 9 муниципальным бюджетным учреждениям. Также в рамках данного мероприятия предусмотрены средства </w:t>
      </w:r>
      <w:r w:rsidRPr="00D3568C">
        <w:rPr>
          <w:rFonts w:eastAsiaTheme="minorHAnsi"/>
          <w:color w:val="000000" w:themeColor="text1"/>
          <w:sz w:val="26"/>
          <w:szCs w:val="26"/>
          <w:lang w:eastAsia="en-US"/>
        </w:rPr>
        <w:t xml:space="preserve">Управлению </w:t>
      </w:r>
      <w:r w:rsidRPr="005941BA">
        <w:rPr>
          <w:rFonts w:eastAsiaTheme="minorHAnsi"/>
          <w:color w:val="000000" w:themeColor="text1"/>
          <w:sz w:val="26"/>
          <w:szCs w:val="26"/>
          <w:lang w:eastAsia="en-US"/>
        </w:rPr>
        <w:t>на спортивно-массовые мероприятия</w:t>
      </w:r>
      <w:r>
        <w:rPr>
          <w:rFonts w:eastAsiaTheme="minorHAnsi"/>
          <w:color w:val="000000" w:themeColor="text1"/>
          <w:sz w:val="26"/>
          <w:szCs w:val="26"/>
          <w:lang w:eastAsia="en-US"/>
        </w:rPr>
        <w:t xml:space="preserve"> </w:t>
      </w:r>
      <w:r w:rsidRPr="0098752D">
        <w:rPr>
          <w:sz w:val="26"/>
          <w:szCs w:val="26"/>
        </w:rPr>
        <w:t>в рамках бюджетной сметы</w:t>
      </w:r>
      <w:r w:rsidRPr="005941BA">
        <w:rPr>
          <w:rFonts w:eastAsiaTheme="minorHAnsi"/>
          <w:color w:val="000000" w:themeColor="text1"/>
          <w:sz w:val="26"/>
          <w:szCs w:val="26"/>
          <w:lang w:eastAsia="en-US"/>
        </w:rPr>
        <w:t>. Исполнение составило 1 969,5 тыс. рублей или 98,1 процента при плановых назначениях 2 008,4 тыс. рублей. Неполное освоение связано с уменьшением стоимости п</w:t>
      </w:r>
      <w:r>
        <w:rPr>
          <w:rFonts w:eastAsiaTheme="minorHAnsi"/>
          <w:color w:val="000000" w:themeColor="text1"/>
          <w:sz w:val="26"/>
          <w:szCs w:val="26"/>
          <w:lang w:eastAsia="en-US"/>
        </w:rPr>
        <w:t>роезда и проживания спортсменов</w:t>
      </w:r>
      <w:r w:rsidRPr="005941BA">
        <w:rPr>
          <w:rFonts w:eastAsiaTheme="minorHAnsi"/>
          <w:color w:val="000000" w:themeColor="text1"/>
          <w:sz w:val="26"/>
          <w:szCs w:val="26"/>
          <w:lang w:eastAsia="en-US"/>
        </w:rPr>
        <w:t>;</w:t>
      </w:r>
    </w:p>
    <w:p w14:paraId="619756E2" w14:textId="77777777" w:rsidR="007B28E6" w:rsidRPr="005941BA" w:rsidRDefault="007B28E6" w:rsidP="007B28E6">
      <w:pPr>
        <w:suppressAutoHyphens/>
        <w:ind w:firstLine="709"/>
        <w:jc w:val="both"/>
        <w:rPr>
          <w:rFonts w:eastAsiaTheme="minorHAnsi"/>
          <w:i/>
          <w:color w:val="0000FF"/>
          <w:sz w:val="26"/>
          <w:szCs w:val="26"/>
          <w:lang w:eastAsia="en-US"/>
        </w:rPr>
      </w:pPr>
      <w:r w:rsidRPr="005941BA">
        <w:rPr>
          <w:rFonts w:eastAsiaTheme="minorHAnsi"/>
          <w:i/>
          <w:color w:val="0000FF"/>
          <w:sz w:val="26"/>
          <w:szCs w:val="26"/>
          <w:lang w:eastAsia="en-US"/>
        </w:rPr>
        <w:t xml:space="preserve">на организацию и проведение официальных спортивных, физкультурных (физкультурно-оздоровительных) мероприятий </w:t>
      </w:r>
      <w:r w:rsidRPr="005941BA">
        <w:rPr>
          <w:rFonts w:eastAsiaTheme="minorHAnsi"/>
          <w:color w:val="000000" w:themeColor="text1"/>
          <w:sz w:val="26"/>
          <w:szCs w:val="26"/>
          <w:lang w:eastAsia="en-US"/>
        </w:rPr>
        <w:t xml:space="preserve">в сумме </w:t>
      </w:r>
      <w:r w:rsidRPr="005941BA">
        <w:rPr>
          <w:rFonts w:eastAsiaTheme="minorHAnsi"/>
          <w:b/>
          <w:color w:val="000000" w:themeColor="text1"/>
          <w:sz w:val="26"/>
          <w:szCs w:val="26"/>
          <w:lang w:eastAsia="en-US"/>
        </w:rPr>
        <w:t>5 745,9</w:t>
      </w:r>
      <w:r w:rsidRPr="005941BA">
        <w:rPr>
          <w:rFonts w:eastAsiaTheme="minorHAnsi"/>
          <w:color w:val="000000" w:themeColor="text1"/>
          <w:sz w:val="26"/>
          <w:szCs w:val="26"/>
          <w:lang w:eastAsia="en-US"/>
        </w:rPr>
        <w:t xml:space="preserve"> тыс. рублей. Исполнение составило </w:t>
      </w:r>
      <w:r w:rsidRPr="005941BA">
        <w:rPr>
          <w:rFonts w:eastAsiaTheme="minorHAnsi"/>
          <w:b/>
          <w:color w:val="000000" w:themeColor="text1"/>
          <w:sz w:val="26"/>
          <w:szCs w:val="26"/>
          <w:lang w:eastAsia="en-US"/>
        </w:rPr>
        <w:t xml:space="preserve">3 178,4 </w:t>
      </w:r>
      <w:r w:rsidRPr="005941BA">
        <w:rPr>
          <w:rFonts w:eastAsiaTheme="minorHAnsi"/>
          <w:color w:val="000000" w:themeColor="text1"/>
          <w:sz w:val="26"/>
          <w:szCs w:val="26"/>
          <w:lang w:eastAsia="en-US"/>
        </w:rPr>
        <w:t xml:space="preserve">тыс. рублей или </w:t>
      </w:r>
      <w:r w:rsidRPr="005941BA">
        <w:rPr>
          <w:rFonts w:eastAsiaTheme="minorHAnsi"/>
          <w:b/>
          <w:color w:val="000000" w:themeColor="text1"/>
          <w:sz w:val="26"/>
          <w:szCs w:val="26"/>
          <w:lang w:eastAsia="en-US"/>
        </w:rPr>
        <w:t>55,3</w:t>
      </w:r>
      <w:r w:rsidRPr="005941BA">
        <w:rPr>
          <w:rFonts w:eastAsiaTheme="minorHAnsi"/>
          <w:color w:val="000000" w:themeColor="text1"/>
          <w:sz w:val="26"/>
          <w:szCs w:val="26"/>
          <w:lang w:eastAsia="en-US"/>
        </w:rPr>
        <w:t xml:space="preserve"> процента. В рамках данного мероприятия были предусмотрены средства на финансовое обеспечение выполнения </w:t>
      </w:r>
      <w:r w:rsidRPr="00D735B7">
        <w:rPr>
          <w:rFonts w:eastAsiaTheme="minorHAnsi"/>
          <w:color w:val="000000" w:themeColor="text1"/>
          <w:sz w:val="26"/>
          <w:szCs w:val="26"/>
          <w:lang w:eastAsia="en-US"/>
        </w:rPr>
        <w:t xml:space="preserve">муниципального задания в размере 932,1 тыс. рублей. Исполнение составило 61,5 процента при плановых назначениях 1 515,5 тыс. рублей. Субсидии предоставлены 4 муниципальным учреждениям спорта. Также предоставлены средства Управлению на спортивно-массовые мероприятия </w:t>
      </w:r>
      <w:r w:rsidRPr="00D735B7">
        <w:rPr>
          <w:sz w:val="26"/>
          <w:szCs w:val="26"/>
        </w:rPr>
        <w:t>в рамках бюджетной сметы</w:t>
      </w:r>
      <w:r w:rsidRPr="00D735B7">
        <w:rPr>
          <w:rFonts w:eastAsiaTheme="minorHAnsi"/>
          <w:color w:val="000000" w:themeColor="text1"/>
          <w:sz w:val="26"/>
          <w:szCs w:val="26"/>
          <w:lang w:eastAsia="en-US"/>
        </w:rPr>
        <w:t xml:space="preserve">, исполнение составило 2 246,3 тыс. рублей или 53,1 процента при плановых назначениях 4 230,4 тыс. рублей. </w:t>
      </w:r>
      <w:r w:rsidRPr="00D735B7">
        <w:rPr>
          <w:sz w:val="26"/>
          <w:szCs w:val="26"/>
          <w:lang w:eastAsia="ar-SA"/>
        </w:rPr>
        <w:t>Невысокое исполнение обусловлено несостоявш</w:t>
      </w:r>
      <w:r>
        <w:rPr>
          <w:sz w:val="26"/>
          <w:szCs w:val="26"/>
          <w:lang w:eastAsia="ar-SA"/>
        </w:rPr>
        <w:t>имся</w:t>
      </w:r>
      <w:r w:rsidRPr="00D735B7">
        <w:rPr>
          <w:sz w:val="26"/>
          <w:szCs w:val="26"/>
          <w:lang w:eastAsia="ar-SA"/>
        </w:rPr>
        <w:t xml:space="preserve"> </w:t>
      </w:r>
      <w:r>
        <w:rPr>
          <w:sz w:val="26"/>
          <w:szCs w:val="26"/>
          <w:lang w:eastAsia="ar-SA"/>
        </w:rPr>
        <w:t>конкурсом</w:t>
      </w:r>
      <w:r w:rsidRPr="00D735B7">
        <w:rPr>
          <w:sz w:val="26"/>
          <w:szCs w:val="26"/>
          <w:lang w:eastAsia="ar-SA"/>
        </w:rPr>
        <w:t xml:space="preserve"> по приобретению мягкого инвентаря (единой всесезонной экипировки организаторам соревнований);</w:t>
      </w:r>
      <w:r w:rsidRPr="00D735B7">
        <w:rPr>
          <w:sz w:val="26"/>
          <w:szCs w:val="26"/>
        </w:rPr>
        <w:t xml:space="preserve"> </w:t>
      </w:r>
      <w:r w:rsidRPr="00D735B7">
        <w:rPr>
          <w:sz w:val="26"/>
          <w:szCs w:val="26"/>
          <w:lang w:eastAsia="ar-SA"/>
        </w:rPr>
        <w:t>признанием здания МБУ «Лыжной базы «Оль-Гуль» аварийным</w:t>
      </w:r>
      <w:r w:rsidRPr="00D735B7">
        <w:rPr>
          <w:sz w:val="26"/>
          <w:szCs w:val="26"/>
        </w:rPr>
        <w:t xml:space="preserve"> – часть спортивно-массовых мероприятий был</w:t>
      </w:r>
      <w:r>
        <w:rPr>
          <w:sz w:val="26"/>
          <w:szCs w:val="26"/>
        </w:rPr>
        <w:t>а</w:t>
      </w:r>
      <w:r w:rsidRPr="00D735B7">
        <w:rPr>
          <w:sz w:val="26"/>
          <w:szCs w:val="26"/>
        </w:rPr>
        <w:t xml:space="preserve"> отменен</w:t>
      </w:r>
      <w:r>
        <w:rPr>
          <w:sz w:val="26"/>
          <w:szCs w:val="26"/>
        </w:rPr>
        <w:t>а</w:t>
      </w:r>
      <w:r w:rsidRPr="00D735B7">
        <w:rPr>
          <w:sz w:val="26"/>
          <w:szCs w:val="26"/>
        </w:rPr>
        <w:t xml:space="preserve">, в связи с </w:t>
      </w:r>
      <w:r>
        <w:rPr>
          <w:sz w:val="26"/>
          <w:szCs w:val="26"/>
        </w:rPr>
        <w:t>чем оплата</w:t>
      </w:r>
      <w:r w:rsidRPr="00D735B7">
        <w:rPr>
          <w:sz w:val="26"/>
          <w:szCs w:val="26"/>
        </w:rPr>
        <w:t xml:space="preserve"> услуг</w:t>
      </w:r>
      <w:r>
        <w:rPr>
          <w:sz w:val="26"/>
          <w:szCs w:val="26"/>
        </w:rPr>
        <w:t xml:space="preserve"> </w:t>
      </w:r>
      <w:r w:rsidRPr="00D735B7">
        <w:rPr>
          <w:sz w:val="26"/>
          <w:szCs w:val="26"/>
        </w:rPr>
        <w:t>скорой медицинской помощи</w:t>
      </w:r>
      <w:r>
        <w:rPr>
          <w:sz w:val="26"/>
          <w:szCs w:val="26"/>
        </w:rPr>
        <w:t xml:space="preserve">, </w:t>
      </w:r>
      <w:r w:rsidRPr="00D735B7">
        <w:rPr>
          <w:sz w:val="26"/>
          <w:szCs w:val="26"/>
        </w:rPr>
        <w:t>вознаграждения по договорам гражданско-правового характера для выплаты за судейство</w:t>
      </w:r>
      <w:r>
        <w:rPr>
          <w:sz w:val="26"/>
          <w:szCs w:val="26"/>
        </w:rPr>
        <w:t>, произведены в меньшем объеме.</w:t>
      </w:r>
    </w:p>
    <w:p w14:paraId="05ECF9B1" w14:textId="77777777" w:rsidR="007B28E6" w:rsidRPr="005941BA" w:rsidRDefault="007B28E6" w:rsidP="007B28E6">
      <w:pPr>
        <w:ind w:firstLine="708"/>
        <w:jc w:val="both"/>
        <w:rPr>
          <w:rFonts w:eastAsiaTheme="minorHAnsi"/>
          <w:sz w:val="26"/>
          <w:szCs w:val="26"/>
          <w:lang w:eastAsia="en-US"/>
        </w:rPr>
      </w:pPr>
      <w:r w:rsidRPr="005941BA">
        <w:rPr>
          <w:rFonts w:eastAsiaTheme="minorHAnsi"/>
          <w:i/>
          <w:color w:val="0000FF"/>
          <w:sz w:val="26"/>
          <w:szCs w:val="26"/>
          <w:lang w:eastAsia="en-US"/>
        </w:rPr>
        <w:t xml:space="preserve">на организацию и проведение физкультурных и спортивных мероприятий в рамках Всероссийского физкультурно-спортивного комплекса «Готов к труду и обороне» </w:t>
      </w:r>
      <w:r w:rsidRPr="005941BA">
        <w:rPr>
          <w:rFonts w:eastAsiaTheme="minorHAnsi"/>
          <w:color w:val="000000" w:themeColor="text1"/>
          <w:sz w:val="26"/>
          <w:szCs w:val="26"/>
          <w:lang w:eastAsia="en-US"/>
        </w:rPr>
        <w:t xml:space="preserve">в сумме </w:t>
      </w:r>
      <w:r w:rsidRPr="005941BA">
        <w:rPr>
          <w:rFonts w:eastAsiaTheme="minorHAnsi"/>
          <w:b/>
          <w:color w:val="000000" w:themeColor="text1"/>
          <w:sz w:val="26"/>
          <w:szCs w:val="26"/>
          <w:lang w:eastAsia="en-US"/>
        </w:rPr>
        <w:t xml:space="preserve">649,2 </w:t>
      </w:r>
      <w:r w:rsidRPr="005941BA">
        <w:rPr>
          <w:rFonts w:eastAsiaTheme="minorHAnsi"/>
          <w:color w:val="000000" w:themeColor="text1"/>
          <w:sz w:val="26"/>
          <w:szCs w:val="26"/>
          <w:lang w:eastAsia="en-US"/>
        </w:rPr>
        <w:t xml:space="preserve">тыс. рублей. Исполнение составило </w:t>
      </w:r>
      <w:r w:rsidRPr="005941BA">
        <w:rPr>
          <w:rFonts w:eastAsiaTheme="minorHAnsi"/>
          <w:b/>
          <w:color w:val="000000" w:themeColor="text1"/>
          <w:sz w:val="26"/>
          <w:szCs w:val="26"/>
          <w:lang w:eastAsia="en-US"/>
        </w:rPr>
        <w:t>636,6</w:t>
      </w:r>
      <w:r w:rsidRPr="005941BA">
        <w:rPr>
          <w:rFonts w:eastAsiaTheme="minorHAnsi"/>
          <w:color w:val="000000" w:themeColor="text1"/>
          <w:sz w:val="26"/>
          <w:szCs w:val="26"/>
          <w:lang w:eastAsia="en-US"/>
        </w:rPr>
        <w:t xml:space="preserve"> тыс. рублей или </w:t>
      </w:r>
      <w:r w:rsidRPr="005941BA">
        <w:rPr>
          <w:rFonts w:eastAsiaTheme="minorHAnsi"/>
          <w:b/>
          <w:color w:val="000000" w:themeColor="text1"/>
          <w:sz w:val="26"/>
          <w:szCs w:val="26"/>
          <w:lang w:eastAsia="en-US"/>
        </w:rPr>
        <w:t>98,1</w:t>
      </w:r>
      <w:r w:rsidRPr="005941BA">
        <w:rPr>
          <w:rFonts w:eastAsiaTheme="minorHAnsi"/>
          <w:color w:val="000000" w:themeColor="text1"/>
          <w:sz w:val="26"/>
          <w:szCs w:val="26"/>
          <w:lang w:eastAsia="en-US"/>
        </w:rPr>
        <w:t xml:space="preserve"> процента. В рамках данного мероприятия были предусмотрены средства на финансовое обеспечение выполнения муниципального задания МБУ «Дворец спорта» Арктика»;</w:t>
      </w:r>
    </w:p>
    <w:p w14:paraId="6F33A9C1" w14:textId="77777777" w:rsidR="007B28E6" w:rsidRDefault="007B28E6" w:rsidP="007B28E6">
      <w:pPr>
        <w:ind w:firstLine="708"/>
        <w:jc w:val="both"/>
        <w:rPr>
          <w:sz w:val="26"/>
          <w:szCs w:val="26"/>
        </w:rPr>
      </w:pPr>
      <w:r w:rsidRPr="005941BA">
        <w:rPr>
          <w:rFonts w:eastAsiaTheme="minorHAnsi"/>
          <w:i/>
          <w:color w:val="0000FF"/>
          <w:sz w:val="26"/>
          <w:szCs w:val="26"/>
          <w:lang w:eastAsia="en-US"/>
        </w:rPr>
        <w:t xml:space="preserve">на реализацию мероприятий по развитию спорта среди лиц с ограниченными возможностями </w:t>
      </w:r>
      <w:r w:rsidRPr="005941BA">
        <w:rPr>
          <w:rFonts w:eastAsiaTheme="minorHAnsi"/>
          <w:sz w:val="26"/>
          <w:szCs w:val="26"/>
          <w:lang w:eastAsia="en-US"/>
        </w:rPr>
        <w:t xml:space="preserve">в сумме </w:t>
      </w:r>
      <w:r w:rsidRPr="005941BA">
        <w:rPr>
          <w:rFonts w:eastAsiaTheme="minorHAnsi"/>
          <w:b/>
          <w:color w:val="000000" w:themeColor="text1"/>
          <w:sz w:val="26"/>
          <w:szCs w:val="26"/>
          <w:lang w:eastAsia="en-US"/>
        </w:rPr>
        <w:t>3 152,0</w:t>
      </w:r>
      <w:r w:rsidRPr="005941BA">
        <w:rPr>
          <w:rFonts w:eastAsiaTheme="minorHAnsi"/>
          <w:color w:val="000000" w:themeColor="text1"/>
          <w:sz w:val="26"/>
          <w:szCs w:val="26"/>
          <w:lang w:eastAsia="en-US"/>
        </w:rPr>
        <w:t xml:space="preserve"> тыс. рублей. Исполнение составило </w:t>
      </w:r>
      <w:r w:rsidRPr="005941BA">
        <w:rPr>
          <w:rFonts w:eastAsiaTheme="minorHAnsi"/>
          <w:b/>
          <w:color w:val="000000" w:themeColor="text1"/>
          <w:sz w:val="26"/>
          <w:szCs w:val="26"/>
          <w:lang w:eastAsia="en-US"/>
        </w:rPr>
        <w:t>2 11</w:t>
      </w:r>
      <w:r>
        <w:rPr>
          <w:rFonts w:eastAsiaTheme="minorHAnsi"/>
          <w:b/>
          <w:color w:val="000000" w:themeColor="text1"/>
          <w:sz w:val="26"/>
          <w:szCs w:val="26"/>
          <w:lang w:eastAsia="en-US"/>
        </w:rPr>
        <w:t>7,0 </w:t>
      </w:r>
      <w:r>
        <w:rPr>
          <w:rFonts w:eastAsiaTheme="minorHAnsi"/>
          <w:color w:val="000000" w:themeColor="text1"/>
          <w:sz w:val="26"/>
          <w:szCs w:val="26"/>
          <w:lang w:eastAsia="en-US"/>
        </w:rPr>
        <w:t>тыс. </w:t>
      </w:r>
      <w:r w:rsidRPr="005941BA">
        <w:rPr>
          <w:rFonts w:eastAsiaTheme="minorHAnsi"/>
          <w:color w:val="000000" w:themeColor="text1"/>
          <w:sz w:val="26"/>
          <w:szCs w:val="26"/>
          <w:lang w:eastAsia="en-US"/>
        </w:rPr>
        <w:t>рублей</w:t>
      </w:r>
      <w:r w:rsidRPr="005941BA">
        <w:rPr>
          <w:rFonts w:eastAsiaTheme="minorHAnsi"/>
          <w:b/>
          <w:color w:val="000000" w:themeColor="text1"/>
          <w:sz w:val="26"/>
          <w:szCs w:val="26"/>
          <w:lang w:eastAsia="en-US"/>
        </w:rPr>
        <w:t xml:space="preserve"> </w:t>
      </w:r>
      <w:r w:rsidRPr="005941BA">
        <w:rPr>
          <w:rFonts w:eastAsiaTheme="minorHAnsi"/>
          <w:color w:val="000000" w:themeColor="text1"/>
          <w:sz w:val="26"/>
          <w:szCs w:val="26"/>
          <w:lang w:eastAsia="en-US"/>
        </w:rPr>
        <w:t>или</w:t>
      </w:r>
      <w:r w:rsidRPr="005941BA">
        <w:rPr>
          <w:rFonts w:eastAsiaTheme="minorHAnsi"/>
          <w:b/>
          <w:color w:val="000000" w:themeColor="text1"/>
          <w:sz w:val="26"/>
          <w:szCs w:val="26"/>
          <w:lang w:eastAsia="en-US"/>
        </w:rPr>
        <w:t xml:space="preserve"> 67,2</w:t>
      </w:r>
      <w:r w:rsidRPr="005941BA">
        <w:rPr>
          <w:rFonts w:eastAsiaTheme="minorHAnsi"/>
          <w:color w:val="000000" w:themeColor="text1"/>
          <w:sz w:val="26"/>
          <w:szCs w:val="26"/>
          <w:lang w:eastAsia="en-US"/>
        </w:rPr>
        <w:t xml:space="preserve"> процента. В рамках данного мероприятия была предусмотрена субсидия на выполнение муниципального задания МБУ «Стадион Заполярник»</w:t>
      </w:r>
      <w:r>
        <w:rPr>
          <w:rFonts w:eastAsiaTheme="minorHAnsi"/>
          <w:color w:val="000000" w:themeColor="text1"/>
          <w:sz w:val="26"/>
          <w:szCs w:val="26"/>
          <w:lang w:eastAsia="en-US"/>
        </w:rPr>
        <w:t>, направляемая на участие команд в выездных мероприятиях</w:t>
      </w:r>
      <w:r w:rsidRPr="005941BA">
        <w:rPr>
          <w:rFonts w:eastAsiaTheme="minorHAnsi"/>
          <w:color w:val="000000" w:themeColor="text1"/>
          <w:sz w:val="26"/>
          <w:szCs w:val="26"/>
          <w:lang w:eastAsia="en-US"/>
        </w:rPr>
        <w:t>.</w:t>
      </w:r>
      <w:r w:rsidRPr="005941BA">
        <w:rPr>
          <w:sz w:val="26"/>
          <w:szCs w:val="26"/>
        </w:rPr>
        <w:t xml:space="preserve"> </w:t>
      </w:r>
    </w:p>
    <w:p w14:paraId="2C0442A2" w14:textId="77777777" w:rsidR="007B28E6" w:rsidRPr="005941BA" w:rsidRDefault="007B28E6" w:rsidP="007B28E6">
      <w:pPr>
        <w:ind w:firstLine="708"/>
        <w:jc w:val="both"/>
        <w:rPr>
          <w:rFonts w:eastAsiaTheme="minorHAnsi"/>
          <w:color w:val="000000" w:themeColor="text1"/>
          <w:sz w:val="26"/>
          <w:szCs w:val="26"/>
          <w:lang w:eastAsia="en-US"/>
        </w:rPr>
      </w:pPr>
      <w:r>
        <w:rPr>
          <w:sz w:val="26"/>
          <w:szCs w:val="26"/>
        </w:rPr>
        <w:t xml:space="preserve">Не полное освоение представленной субсидии сложилось в результате отсутствия возможности участия спортсменов в </w:t>
      </w:r>
      <w:r w:rsidRPr="005941BA">
        <w:rPr>
          <w:sz w:val="26"/>
          <w:szCs w:val="26"/>
        </w:rPr>
        <w:t>Летней Спартакиад</w:t>
      </w:r>
      <w:r>
        <w:rPr>
          <w:sz w:val="26"/>
          <w:szCs w:val="26"/>
        </w:rPr>
        <w:t>е</w:t>
      </w:r>
      <w:r w:rsidRPr="005941BA">
        <w:rPr>
          <w:sz w:val="26"/>
          <w:szCs w:val="26"/>
        </w:rPr>
        <w:t xml:space="preserve"> среди лиц с поражением опорно-двигательного аппарата в </w:t>
      </w:r>
      <w:r>
        <w:rPr>
          <w:sz w:val="26"/>
          <w:szCs w:val="26"/>
        </w:rPr>
        <w:t>городе</w:t>
      </w:r>
      <w:r w:rsidRPr="005941BA">
        <w:rPr>
          <w:sz w:val="26"/>
          <w:szCs w:val="26"/>
        </w:rPr>
        <w:t xml:space="preserve"> Красноярске по причине отсутствия укомплектованности полного состава команды;</w:t>
      </w:r>
    </w:p>
    <w:p w14:paraId="3A7CFB85" w14:textId="77777777" w:rsidR="007B28E6" w:rsidRPr="005941BA" w:rsidRDefault="007B28E6" w:rsidP="007B28E6">
      <w:pPr>
        <w:ind w:firstLine="709"/>
        <w:jc w:val="both"/>
        <w:rPr>
          <w:rFonts w:eastAsiaTheme="minorHAnsi"/>
          <w:sz w:val="26"/>
          <w:szCs w:val="26"/>
          <w:lang w:eastAsia="en-US"/>
        </w:rPr>
      </w:pPr>
      <w:r w:rsidRPr="005941BA">
        <w:rPr>
          <w:rFonts w:eastAsiaTheme="minorHAnsi"/>
          <w:sz w:val="26"/>
          <w:szCs w:val="26"/>
          <w:lang w:eastAsia="en-US"/>
        </w:rPr>
        <w:t xml:space="preserve">за счет средств </w:t>
      </w:r>
      <w:r w:rsidRPr="005941BA">
        <w:rPr>
          <w:rFonts w:eastAsiaTheme="minorHAnsi"/>
          <w:b/>
          <w:sz w:val="26"/>
          <w:szCs w:val="26"/>
          <w:lang w:eastAsia="en-US"/>
        </w:rPr>
        <w:t>краевого бюджета</w:t>
      </w:r>
      <w:r w:rsidRPr="005941BA">
        <w:rPr>
          <w:rFonts w:eastAsiaTheme="minorHAnsi"/>
          <w:sz w:val="26"/>
          <w:szCs w:val="26"/>
          <w:lang w:eastAsia="en-US"/>
        </w:rPr>
        <w:t>:</w:t>
      </w:r>
    </w:p>
    <w:p w14:paraId="67C9FFC5" w14:textId="77777777" w:rsidR="007B28E6" w:rsidRPr="005941BA" w:rsidRDefault="007B28E6" w:rsidP="007B28E6">
      <w:pPr>
        <w:suppressAutoHyphens/>
        <w:ind w:firstLine="709"/>
        <w:jc w:val="both"/>
        <w:rPr>
          <w:sz w:val="26"/>
          <w:szCs w:val="26"/>
          <w:lang w:eastAsia="x-none"/>
        </w:rPr>
      </w:pPr>
      <w:r w:rsidRPr="005941BA">
        <w:rPr>
          <w:i/>
          <w:color w:val="0000FF"/>
          <w:sz w:val="26"/>
          <w:szCs w:val="26"/>
          <w:lang w:eastAsia="ar-SA"/>
        </w:rPr>
        <w:t>на приобретение специализированных транспортных средств для перевозки инвалидов, спортивного оборудования, инвентаря, экипировки для занятий физической культурой и спортом лиц с ограниченными возможностями здоровья и инвалидов в муниципальных физкультурно-спортивных организациях</w:t>
      </w:r>
      <w:r w:rsidRPr="005941BA">
        <w:rPr>
          <w:sz w:val="26"/>
          <w:szCs w:val="26"/>
          <w:lang w:eastAsia="ar-SA"/>
        </w:rPr>
        <w:t xml:space="preserve"> </w:t>
      </w:r>
      <w:r w:rsidRPr="005941BA">
        <w:rPr>
          <w:rFonts w:eastAsiaTheme="minorHAnsi"/>
          <w:sz w:val="26"/>
          <w:szCs w:val="26"/>
          <w:lang w:eastAsia="en-US"/>
        </w:rPr>
        <w:t>в</w:t>
      </w:r>
      <w:r w:rsidRPr="005941BA">
        <w:rPr>
          <w:rFonts w:eastAsiaTheme="minorHAnsi"/>
          <w:color w:val="000000" w:themeColor="text1"/>
          <w:sz w:val="26"/>
          <w:szCs w:val="26"/>
          <w:lang w:eastAsia="en-US"/>
        </w:rPr>
        <w:t xml:space="preserve"> сумме </w:t>
      </w:r>
      <w:r w:rsidRPr="005941BA">
        <w:rPr>
          <w:rFonts w:eastAsiaTheme="minorHAnsi"/>
          <w:b/>
          <w:color w:val="000000" w:themeColor="text1"/>
          <w:sz w:val="26"/>
          <w:szCs w:val="26"/>
          <w:lang w:eastAsia="en-US"/>
        </w:rPr>
        <w:t>112,5</w:t>
      </w:r>
      <w:r w:rsidRPr="005941BA">
        <w:rPr>
          <w:rFonts w:eastAsiaTheme="minorHAnsi"/>
          <w:color w:val="000000" w:themeColor="text1"/>
          <w:sz w:val="26"/>
          <w:szCs w:val="26"/>
          <w:lang w:eastAsia="en-US"/>
        </w:rPr>
        <w:t xml:space="preserve"> тыс. рублей. Исполнение составило </w:t>
      </w:r>
      <w:r w:rsidRPr="005941BA">
        <w:rPr>
          <w:rFonts w:eastAsiaTheme="minorHAnsi"/>
          <w:b/>
          <w:color w:val="000000" w:themeColor="text1"/>
          <w:sz w:val="26"/>
          <w:szCs w:val="26"/>
          <w:lang w:eastAsia="en-US"/>
        </w:rPr>
        <w:t xml:space="preserve">83,4 </w:t>
      </w:r>
      <w:r w:rsidRPr="005941BA">
        <w:rPr>
          <w:rFonts w:eastAsiaTheme="minorHAnsi"/>
          <w:color w:val="000000" w:themeColor="text1"/>
          <w:sz w:val="26"/>
          <w:szCs w:val="26"/>
          <w:lang w:eastAsia="en-US"/>
        </w:rPr>
        <w:t xml:space="preserve">тыс. рублей или </w:t>
      </w:r>
      <w:r w:rsidRPr="005941BA">
        <w:rPr>
          <w:rFonts w:eastAsiaTheme="minorHAnsi"/>
          <w:b/>
          <w:color w:val="000000" w:themeColor="text1"/>
          <w:sz w:val="26"/>
          <w:szCs w:val="26"/>
          <w:lang w:eastAsia="en-US"/>
        </w:rPr>
        <w:t>74,1</w:t>
      </w:r>
      <w:r w:rsidRPr="005941BA">
        <w:rPr>
          <w:rFonts w:eastAsiaTheme="minorHAnsi"/>
          <w:color w:val="000000" w:themeColor="text1"/>
          <w:sz w:val="26"/>
          <w:szCs w:val="26"/>
          <w:lang w:eastAsia="en-US"/>
        </w:rPr>
        <w:t xml:space="preserve"> процента. В рамках данного мероприятия были предусмотрены средства на финансовое обеспечение выполнения муниципального задания МБУ «Стадион «Заполярник» на приобретение основных средств</w:t>
      </w:r>
      <w:r w:rsidRPr="005941BA">
        <w:rPr>
          <w:sz w:val="26"/>
          <w:szCs w:val="26"/>
          <w:lang w:eastAsia="x-none"/>
        </w:rPr>
        <w:t>.</w:t>
      </w:r>
    </w:p>
    <w:p w14:paraId="4B661C55" w14:textId="77777777" w:rsidR="007B28E6" w:rsidRPr="005941BA" w:rsidRDefault="007B28E6" w:rsidP="007B28E6">
      <w:pPr>
        <w:suppressAutoHyphens/>
        <w:ind w:firstLine="709"/>
        <w:jc w:val="both"/>
        <w:rPr>
          <w:sz w:val="26"/>
          <w:szCs w:val="26"/>
        </w:rPr>
      </w:pPr>
      <w:r w:rsidRPr="005941BA">
        <w:rPr>
          <w:i/>
          <w:color w:val="0000FF"/>
          <w:sz w:val="26"/>
          <w:szCs w:val="26"/>
          <w:lang w:val="x-none" w:eastAsia="x-none"/>
        </w:rPr>
        <w:t>на организацию туристско-рекреационных зон на территории Красноярского края</w:t>
      </w:r>
      <w:r w:rsidRPr="005941BA">
        <w:rPr>
          <w:i/>
          <w:color w:val="0000FF"/>
          <w:sz w:val="26"/>
          <w:szCs w:val="26"/>
          <w:lang w:eastAsia="x-none"/>
        </w:rPr>
        <w:t xml:space="preserve"> </w:t>
      </w:r>
      <w:r w:rsidRPr="005941BA">
        <w:rPr>
          <w:rFonts w:eastAsiaTheme="minorHAnsi"/>
          <w:sz w:val="26"/>
          <w:szCs w:val="26"/>
          <w:lang w:eastAsia="en-US"/>
        </w:rPr>
        <w:t>в</w:t>
      </w:r>
      <w:r w:rsidRPr="005941BA">
        <w:rPr>
          <w:rFonts w:eastAsiaTheme="minorHAnsi"/>
          <w:color w:val="000000" w:themeColor="text1"/>
          <w:sz w:val="26"/>
          <w:szCs w:val="26"/>
          <w:lang w:eastAsia="en-US"/>
        </w:rPr>
        <w:t xml:space="preserve"> сумме </w:t>
      </w:r>
      <w:r w:rsidRPr="005941BA">
        <w:rPr>
          <w:rFonts w:eastAsiaTheme="minorHAnsi"/>
          <w:b/>
          <w:color w:val="000000" w:themeColor="text1"/>
          <w:sz w:val="26"/>
          <w:szCs w:val="26"/>
          <w:lang w:eastAsia="en-US"/>
        </w:rPr>
        <w:t>4 082,0</w:t>
      </w:r>
      <w:r w:rsidRPr="005941BA">
        <w:rPr>
          <w:rFonts w:eastAsiaTheme="minorHAnsi"/>
          <w:color w:val="000000" w:themeColor="text1"/>
          <w:sz w:val="26"/>
          <w:szCs w:val="26"/>
          <w:lang w:eastAsia="en-US"/>
        </w:rPr>
        <w:t xml:space="preserve"> тыс. рублей. Исполнение составило </w:t>
      </w:r>
      <w:r w:rsidRPr="005941BA">
        <w:rPr>
          <w:rFonts w:eastAsiaTheme="minorHAnsi"/>
          <w:b/>
          <w:color w:val="000000" w:themeColor="text1"/>
          <w:sz w:val="26"/>
          <w:szCs w:val="26"/>
          <w:lang w:eastAsia="en-US"/>
        </w:rPr>
        <w:t xml:space="preserve">100,0 </w:t>
      </w:r>
      <w:r w:rsidRPr="005941BA">
        <w:rPr>
          <w:rFonts w:eastAsiaTheme="minorHAnsi"/>
          <w:color w:val="000000" w:themeColor="text1"/>
          <w:sz w:val="26"/>
          <w:szCs w:val="26"/>
          <w:lang w:eastAsia="en-US"/>
        </w:rPr>
        <w:t xml:space="preserve">процентов. В рамках данного мероприятия предоставлена субсидия на иные цели МБУ «Лыжная база «Оль-Гуль». </w:t>
      </w:r>
      <w:r w:rsidRPr="005941BA">
        <w:rPr>
          <w:sz w:val="26"/>
          <w:szCs w:val="26"/>
        </w:rPr>
        <w:t>Субсидия была направлена на осуществление ремонтно-восстановительных работ объектов недвижимого имущества</w:t>
      </w:r>
      <w:r>
        <w:rPr>
          <w:sz w:val="26"/>
          <w:szCs w:val="26"/>
        </w:rPr>
        <w:t xml:space="preserve"> -</w:t>
      </w:r>
      <w:r w:rsidRPr="00E97184">
        <w:rPr>
          <w:sz w:val="26"/>
          <w:szCs w:val="26"/>
        </w:rPr>
        <w:t xml:space="preserve"> устройство дорожно-тропиночной сети, включая демонтаж и монтаж деревянных тротуаров</w:t>
      </w:r>
      <w:r w:rsidRPr="005941BA">
        <w:rPr>
          <w:sz w:val="26"/>
          <w:szCs w:val="26"/>
        </w:rPr>
        <w:t>.</w:t>
      </w:r>
    </w:p>
    <w:p w14:paraId="2759B4B5" w14:textId="77777777" w:rsidR="007B28E6" w:rsidRPr="005941BA" w:rsidRDefault="007B28E6" w:rsidP="007B28E6">
      <w:pPr>
        <w:ind w:firstLine="709"/>
        <w:jc w:val="both"/>
        <w:rPr>
          <w:sz w:val="26"/>
          <w:szCs w:val="26"/>
          <w:lang w:eastAsia="ar-SA"/>
        </w:rPr>
      </w:pPr>
      <w:r w:rsidRPr="005941BA">
        <w:rPr>
          <w:i/>
          <w:color w:val="0000FF"/>
          <w:sz w:val="26"/>
          <w:szCs w:val="26"/>
        </w:rPr>
        <w:t xml:space="preserve">на поддержку физкультурно-спортивных клубов по месту жительства </w:t>
      </w:r>
      <w:r w:rsidRPr="005941BA">
        <w:rPr>
          <w:rFonts w:eastAsiaTheme="minorHAnsi"/>
          <w:sz w:val="26"/>
          <w:szCs w:val="26"/>
          <w:lang w:eastAsia="en-US"/>
        </w:rPr>
        <w:t>в</w:t>
      </w:r>
      <w:r w:rsidRPr="005941BA">
        <w:rPr>
          <w:rFonts w:eastAsiaTheme="minorHAnsi"/>
          <w:color w:val="000000" w:themeColor="text1"/>
          <w:sz w:val="26"/>
          <w:szCs w:val="26"/>
          <w:lang w:eastAsia="en-US"/>
        </w:rPr>
        <w:t xml:space="preserve"> сумме </w:t>
      </w:r>
      <w:r w:rsidRPr="005941BA">
        <w:rPr>
          <w:rFonts w:eastAsiaTheme="minorHAnsi"/>
          <w:b/>
          <w:color w:val="000000" w:themeColor="text1"/>
          <w:sz w:val="26"/>
          <w:szCs w:val="26"/>
          <w:lang w:eastAsia="en-US"/>
        </w:rPr>
        <w:t>4 482,6</w:t>
      </w:r>
      <w:r w:rsidRPr="005941BA">
        <w:rPr>
          <w:rFonts w:eastAsiaTheme="minorHAnsi"/>
          <w:color w:val="000000" w:themeColor="text1"/>
          <w:sz w:val="26"/>
          <w:szCs w:val="26"/>
          <w:lang w:eastAsia="en-US"/>
        </w:rPr>
        <w:t xml:space="preserve"> тыс. рублей. Исполнение составило </w:t>
      </w:r>
      <w:r w:rsidRPr="005941BA">
        <w:rPr>
          <w:rFonts w:eastAsiaTheme="minorHAnsi"/>
          <w:b/>
          <w:color w:val="000000" w:themeColor="text1"/>
          <w:sz w:val="26"/>
          <w:szCs w:val="26"/>
          <w:lang w:eastAsia="en-US"/>
        </w:rPr>
        <w:t>2 364,0 </w:t>
      </w:r>
      <w:r w:rsidRPr="005941BA">
        <w:rPr>
          <w:rFonts w:eastAsiaTheme="minorHAnsi"/>
          <w:color w:val="000000" w:themeColor="text1"/>
          <w:sz w:val="26"/>
          <w:szCs w:val="26"/>
          <w:lang w:eastAsia="en-US"/>
        </w:rPr>
        <w:t xml:space="preserve">тыс. рублей или </w:t>
      </w:r>
      <w:r w:rsidRPr="005941BA">
        <w:rPr>
          <w:rFonts w:eastAsiaTheme="minorHAnsi"/>
          <w:b/>
          <w:color w:val="000000" w:themeColor="text1"/>
          <w:sz w:val="26"/>
          <w:szCs w:val="26"/>
          <w:lang w:eastAsia="en-US"/>
        </w:rPr>
        <w:t>52,7</w:t>
      </w:r>
      <w:r>
        <w:rPr>
          <w:rFonts w:eastAsiaTheme="minorHAnsi"/>
          <w:color w:val="000000" w:themeColor="text1"/>
          <w:sz w:val="26"/>
          <w:szCs w:val="26"/>
          <w:lang w:eastAsia="en-US"/>
        </w:rPr>
        <w:t> </w:t>
      </w:r>
      <w:r w:rsidRPr="005941BA">
        <w:rPr>
          <w:rFonts w:eastAsiaTheme="minorHAnsi"/>
          <w:color w:val="000000" w:themeColor="text1"/>
          <w:sz w:val="26"/>
          <w:szCs w:val="26"/>
          <w:lang w:eastAsia="en-US"/>
        </w:rPr>
        <w:t xml:space="preserve">процента. В рамках данного мероприятия были предусмотрены средства на финансовое обеспечение выполнения муниципального задания. Субсидии предоставлены 3 муниципальным бюджетным учреждениям спорта. </w:t>
      </w:r>
      <w:r w:rsidRPr="005941BA">
        <w:rPr>
          <w:sz w:val="26"/>
          <w:szCs w:val="26"/>
          <w:lang w:eastAsia="ar-SA"/>
        </w:rPr>
        <w:t>Неполное освоение обусловлено экономией, сложившейся по итогам конкурсных процедур по приобретению наградной атрибутики, мягкого инвентаря и основных средств.</w:t>
      </w:r>
    </w:p>
    <w:p w14:paraId="377656B3" w14:textId="77777777" w:rsidR="007B28E6" w:rsidRPr="005941BA" w:rsidRDefault="007B28E6" w:rsidP="007B28E6">
      <w:pPr>
        <w:ind w:firstLine="709"/>
        <w:jc w:val="both"/>
        <w:rPr>
          <w:rFonts w:eastAsiaTheme="minorHAnsi"/>
          <w:sz w:val="26"/>
          <w:szCs w:val="26"/>
          <w:lang w:eastAsia="en-US"/>
        </w:rPr>
      </w:pPr>
    </w:p>
    <w:p w14:paraId="51E8EDCA" w14:textId="77777777" w:rsidR="007B28E6" w:rsidRPr="005941BA" w:rsidRDefault="007B28E6" w:rsidP="007B28E6">
      <w:pPr>
        <w:spacing w:line="259" w:lineRule="auto"/>
        <w:ind w:firstLine="708"/>
        <w:jc w:val="both"/>
        <w:rPr>
          <w:rFonts w:eastAsiaTheme="minorHAnsi"/>
          <w:sz w:val="26"/>
          <w:szCs w:val="26"/>
          <w:lang w:eastAsia="en-US"/>
        </w:rPr>
      </w:pPr>
      <w:r w:rsidRPr="005941BA">
        <w:rPr>
          <w:rFonts w:eastAsiaTheme="minorHAnsi"/>
          <w:b/>
          <w:sz w:val="26"/>
          <w:szCs w:val="26"/>
          <w:lang w:eastAsia="en-US"/>
        </w:rPr>
        <w:t>Подпрограмма 2.</w:t>
      </w:r>
      <w:r w:rsidRPr="005941BA">
        <w:rPr>
          <w:rFonts w:eastAsiaTheme="minorHAnsi"/>
          <w:sz w:val="26"/>
          <w:szCs w:val="26"/>
          <w:lang w:eastAsia="en-US"/>
        </w:rPr>
        <w:t xml:space="preserve"> «Развитие детско-юношеского спорта и системы спортивной подготовки»</w:t>
      </w:r>
    </w:p>
    <w:p w14:paraId="6FF73346" w14:textId="0778802F" w:rsidR="007B28E6" w:rsidRPr="005941BA" w:rsidRDefault="008A0C93" w:rsidP="007B28E6">
      <w:pPr>
        <w:jc w:val="right"/>
        <w:rPr>
          <w:bCs/>
          <w:sz w:val="26"/>
          <w:szCs w:val="26"/>
        </w:rPr>
      </w:pPr>
      <w:r>
        <w:rPr>
          <w:bCs/>
          <w:sz w:val="26"/>
          <w:szCs w:val="26"/>
        </w:rPr>
        <w:t xml:space="preserve">Таблица </w:t>
      </w:r>
      <w:r w:rsidR="00E812AC">
        <w:rPr>
          <w:bCs/>
          <w:sz w:val="26"/>
          <w:szCs w:val="26"/>
        </w:rPr>
        <w:t>61</w:t>
      </w:r>
      <w:r w:rsidR="007B28E6" w:rsidRPr="007B28E6">
        <w:rPr>
          <w:bCs/>
          <w:sz w:val="26"/>
          <w:szCs w:val="26"/>
        </w:rPr>
        <w:t xml:space="preserve"> </w:t>
      </w:r>
    </w:p>
    <w:p w14:paraId="7976FCE9" w14:textId="77777777" w:rsidR="007B28E6" w:rsidRPr="005941BA" w:rsidRDefault="007B28E6" w:rsidP="007B28E6">
      <w:pPr>
        <w:jc w:val="right"/>
        <w:rPr>
          <w:bCs/>
          <w:sz w:val="26"/>
          <w:szCs w:val="26"/>
        </w:rPr>
      </w:pPr>
      <w:r w:rsidRPr="005941BA">
        <w:rPr>
          <w:bCs/>
          <w:sz w:val="26"/>
          <w:szCs w:val="26"/>
        </w:rPr>
        <w:t>тыс. рублей</w:t>
      </w:r>
    </w:p>
    <w:tbl>
      <w:tblPr>
        <w:tblW w:w="51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93"/>
        <w:gridCol w:w="3570"/>
        <w:gridCol w:w="798"/>
        <w:gridCol w:w="1869"/>
        <w:gridCol w:w="1619"/>
        <w:gridCol w:w="985"/>
      </w:tblGrid>
      <w:tr w:rsidR="007B28E6" w:rsidRPr="005941BA" w14:paraId="3DA7A387" w14:textId="77777777" w:rsidTr="007B28E6">
        <w:trPr>
          <w:trHeight w:val="513"/>
          <w:tblHeader/>
          <w:jc w:val="center"/>
        </w:trPr>
        <w:tc>
          <w:tcPr>
            <w:tcW w:w="412" w:type="pct"/>
            <w:vMerge w:val="restart"/>
            <w:vAlign w:val="center"/>
          </w:tcPr>
          <w:p w14:paraId="64D179D8" w14:textId="77777777" w:rsidR="007B28E6" w:rsidRPr="005941BA" w:rsidRDefault="007B28E6" w:rsidP="007B28E6">
            <w:pPr>
              <w:spacing w:after="160" w:line="259" w:lineRule="auto"/>
              <w:jc w:val="center"/>
              <w:rPr>
                <w:rFonts w:eastAsiaTheme="minorHAnsi"/>
                <w:b/>
                <w:lang w:eastAsia="en-US"/>
              </w:rPr>
            </w:pPr>
            <w:r w:rsidRPr="005941BA">
              <w:rPr>
                <w:rFonts w:eastAsiaTheme="minorHAnsi"/>
                <w:b/>
                <w:bCs/>
                <w:lang w:eastAsia="en-US"/>
              </w:rPr>
              <w:t>№ п/п</w:t>
            </w:r>
          </w:p>
        </w:tc>
        <w:tc>
          <w:tcPr>
            <w:tcW w:w="1853" w:type="pct"/>
            <w:vMerge w:val="restart"/>
            <w:vAlign w:val="center"/>
          </w:tcPr>
          <w:p w14:paraId="533C2F68" w14:textId="77777777" w:rsidR="007B28E6" w:rsidRPr="005941BA" w:rsidRDefault="007B28E6" w:rsidP="007B28E6">
            <w:pPr>
              <w:spacing w:before="60" w:after="60" w:line="259" w:lineRule="auto"/>
              <w:jc w:val="center"/>
              <w:rPr>
                <w:rFonts w:eastAsiaTheme="minorHAnsi"/>
                <w:b/>
                <w:lang w:eastAsia="en-US"/>
              </w:rPr>
            </w:pPr>
            <w:r w:rsidRPr="005941BA">
              <w:rPr>
                <w:rFonts w:eastAsiaTheme="minorHAnsi"/>
                <w:b/>
                <w:lang w:eastAsia="en-US"/>
              </w:rPr>
              <w:t>Наименование ГРБС</w:t>
            </w:r>
          </w:p>
        </w:tc>
        <w:tc>
          <w:tcPr>
            <w:tcW w:w="414" w:type="pct"/>
            <w:vMerge w:val="restart"/>
            <w:textDirection w:val="btLr"/>
            <w:vAlign w:val="center"/>
          </w:tcPr>
          <w:p w14:paraId="46F37DC0" w14:textId="77777777" w:rsidR="007B28E6" w:rsidRPr="005941BA" w:rsidRDefault="007B28E6" w:rsidP="007B28E6">
            <w:pPr>
              <w:spacing w:before="60" w:after="60" w:line="259" w:lineRule="auto"/>
              <w:ind w:right="113"/>
              <w:jc w:val="center"/>
              <w:rPr>
                <w:rFonts w:eastAsiaTheme="minorHAnsi"/>
                <w:b/>
                <w:lang w:eastAsia="en-US"/>
              </w:rPr>
            </w:pPr>
            <w:r w:rsidRPr="005941BA">
              <w:rPr>
                <w:rFonts w:eastAsiaTheme="minorHAnsi"/>
                <w:b/>
                <w:lang w:eastAsia="en-US"/>
              </w:rPr>
              <w:t>Раздел, подраздел</w:t>
            </w:r>
          </w:p>
        </w:tc>
        <w:tc>
          <w:tcPr>
            <w:tcW w:w="1810" w:type="pct"/>
            <w:gridSpan w:val="2"/>
            <w:vAlign w:val="center"/>
          </w:tcPr>
          <w:p w14:paraId="062C07D8" w14:textId="77777777" w:rsidR="007B28E6" w:rsidRPr="005941BA" w:rsidRDefault="007B28E6" w:rsidP="007B28E6">
            <w:pPr>
              <w:spacing w:before="60" w:after="60" w:line="259" w:lineRule="auto"/>
              <w:jc w:val="center"/>
              <w:rPr>
                <w:rFonts w:eastAsiaTheme="minorHAnsi"/>
                <w:b/>
                <w:lang w:eastAsia="en-US"/>
              </w:rPr>
            </w:pPr>
            <w:r w:rsidRPr="005941BA">
              <w:rPr>
                <w:rFonts w:eastAsiaTheme="minorHAnsi"/>
                <w:b/>
                <w:lang w:eastAsia="en-US"/>
              </w:rPr>
              <w:t xml:space="preserve">Объем бюджетных ассигнований </w:t>
            </w:r>
          </w:p>
        </w:tc>
        <w:tc>
          <w:tcPr>
            <w:tcW w:w="511" w:type="pct"/>
            <w:vMerge w:val="restart"/>
            <w:vAlign w:val="center"/>
          </w:tcPr>
          <w:p w14:paraId="62359BD2" w14:textId="77777777" w:rsidR="007B28E6" w:rsidRPr="005941BA" w:rsidRDefault="007B28E6" w:rsidP="007B28E6">
            <w:pPr>
              <w:spacing w:before="60" w:after="60" w:line="259" w:lineRule="auto"/>
              <w:jc w:val="center"/>
              <w:rPr>
                <w:rFonts w:eastAsiaTheme="minorHAnsi"/>
                <w:b/>
                <w:lang w:eastAsia="en-US"/>
              </w:rPr>
            </w:pPr>
            <w:r w:rsidRPr="005941BA">
              <w:rPr>
                <w:rFonts w:eastAsiaTheme="minorHAnsi"/>
                <w:b/>
                <w:lang w:eastAsia="en-US"/>
              </w:rPr>
              <w:t>%</w:t>
            </w:r>
          </w:p>
        </w:tc>
      </w:tr>
      <w:tr w:rsidR="007B28E6" w:rsidRPr="005941BA" w14:paraId="5EDF31BA" w14:textId="77777777" w:rsidTr="007B28E6">
        <w:trPr>
          <w:trHeight w:val="729"/>
          <w:tblHeader/>
          <w:jc w:val="center"/>
        </w:trPr>
        <w:tc>
          <w:tcPr>
            <w:tcW w:w="412" w:type="pct"/>
            <w:vMerge/>
            <w:shd w:val="clear" w:color="auto" w:fill="BFBFBF"/>
          </w:tcPr>
          <w:p w14:paraId="63393C85" w14:textId="77777777" w:rsidR="007B28E6" w:rsidRPr="005941BA" w:rsidRDefault="007B28E6" w:rsidP="007B28E6">
            <w:pPr>
              <w:spacing w:before="60" w:after="60" w:line="259" w:lineRule="auto"/>
              <w:rPr>
                <w:rFonts w:eastAsiaTheme="minorHAnsi"/>
                <w:b/>
                <w:lang w:eastAsia="en-US"/>
              </w:rPr>
            </w:pPr>
          </w:p>
        </w:tc>
        <w:tc>
          <w:tcPr>
            <w:tcW w:w="1853" w:type="pct"/>
            <w:vMerge/>
            <w:shd w:val="clear" w:color="auto" w:fill="BFBFBF"/>
            <w:vAlign w:val="center"/>
          </w:tcPr>
          <w:p w14:paraId="25D3A94A" w14:textId="77777777" w:rsidR="007B28E6" w:rsidRPr="005941BA" w:rsidRDefault="007B28E6" w:rsidP="007B28E6">
            <w:pPr>
              <w:spacing w:before="60" w:after="60" w:line="259" w:lineRule="auto"/>
              <w:rPr>
                <w:rFonts w:eastAsiaTheme="minorHAnsi"/>
                <w:b/>
                <w:lang w:eastAsia="en-US"/>
              </w:rPr>
            </w:pPr>
          </w:p>
        </w:tc>
        <w:tc>
          <w:tcPr>
            <w:tcW w:w="414" w:type="pct"/>
            <w:vMerge/>
            <w:shd w:val="clear" w:color="auto" w:fill="BFBFBF"/>
            <w:vAlign w:val="center"/>
          </w:tcPr>
          <w:p w14:paraId="44122FBC" w14:textId="77777777" w:rsidR="007B28E6" w:rsidRPr="005941BA" w:rsidRDefault="007B28E6" w:rsidP="007B28E6">
            <w:pPr>
              <w:spacing w:before="60" w:after="60" w:line="259" w:lineRule="auto"/>
              <w:jc w:val="center"/>
              <w:rPr>
                <w:rFonts w:eastAsiaTheme="minorHAnsi"/>
                <w:b/>
                <w:bCs/>
                <w:lang w:eastAsia="en-US"/>
              </w:rPr>
            </w:pPr>
          </w:p>
        </w:tc>
        <w:tc>
          <w:tcPr>
            <w:tcW w:w="970" w:type="pct"/>
            <w:shd w:val="clear" w:color="auto" w:fill="FFFFFF" w:themeFill="background1"/>
            <w:vAlign w:val="center"/>
          </w:tcPr>
          <w:p w14:paraId="08BE0D73" w14:textId="77777777" w:rsidR="007B28E6" w:rsidRPr="005941BA" w:rsidRDefault="007B28E6" w:rsidP="007B28E6">
            <w:pPr>
              <w:spacing w:before="60" w:after="60" w:line="259" w:lineRule="auto"/>
              <w:jc w:val="center"/>
              <w:rPr>
                <w:rFonts w:eastAsiaTheme="minorHAnsi"/>
                <w:b/>
                <w:bCs/>
                <w:lang w:eastAsia="en-US"/>
              </w:rPr>
            </w:pPr>
            <w:r w:rsidRPr="005941BA">
              <w:rPr>
                <w:rFonts w:eastAsiaTheme="minorHAnsi"/>
                <w:b/>
                <w:bCs/>
                <w:lang w:eastAsia="en-US"/>
              </w:rPr>
              <w:t>Уточненный план</w:t>
            </w:r>
          </w:p>
        </w:tc>
        <w:tc>
          <w:tcPr>
            <w:tcW w:w="840" w:type="pct"/>
            <w:shd w:val="clear" w:color="auto" w:fill="FFFFFF" w:themeFill="background1"/>
            <w:vAlign w:val="center"/>
          </w:tcPr>
          <w:p w14:paraId="7E16B98F" w14:textId="77777777" w:rsidR="007B28E6" w:rsidRPr="005941BA" w:rsidRDefault="007B28E6" w:rsidP="007B28E6">
            <w:pPr>
              <w:spacing w:before="60" w:after="60" w:line="259" w:lineRule="auto"/>
              <w:jc w:val="center"/>
              <w:rPr>
                <w:rFonts w:eastAsiaTheme="minorHAnsi"/>
                <w:b/>
                <w:bCs/>
                <w:lang w:eastAsia="en-US"/>
              </w:rPr>
            </w:pPr>
            <w:r w:rsidRPr="005941BA">
              <w:rPr>
                <w:rFonts w:eastAsiaTheme="minorHAnsi"/>
                <w:b/>
                <w:bCs/>
                <w:lang w:eastAsia="en-US"/>
              </w:rPr>
              <w:t>Исполнение</w:t>
            </w:r>
          </w:p>
        </w:tc>
        <w:tc>
          <w:tcPr>
            <w:tcW w:w="511" w:type="pct"/>
            <w:vMerge/>
            <w:shd w:val="clear" w:color="auto" w:fill="FFFFFF" w:themeFill="background1"/>
            <w:vAlign w:val="center"/>
          </w:tcPr>
          <w:p w14:paraId="48D99969" w14:textId="77777777" w:rsidR="007B28E6" w:rsidRPr="005941BA" w:rsidRDefault="007B28E6" w:rsidP="007B28E6">
            <w:pPr>
              <w:spacing w:before="60" w:after="60" w:line="259" w:lineRule="auto"/>
              <w:jc w:val="center"/>
              <w:rPr>
                <w:rFonts w:eastAsiaTheme="minorHAnsi"/>
                <w:b/>
                <w:bCs/>
                <w:lang w:eastAsia="en-US"/>
              </w:rPr>
            </w:pPr>
          </w:p>
        </w:tc>
      </w:tr>
      <w:tr w:rsidR="007B28E6" w:rsidRPr="005941BA" w14:paraId="2C4BAD0D" w14:textId="77777777" w:rsidTr="007B28E6">
        <w:trPr>
          <w:trHeight w:val="408"/>
          <w:jc w:val="center"/>
        </w:trPr>
        <w:tc>
          <w:tcPr>
            <w:tcW w:w="412" w:type="pct"/>
            <w:shd w:val="clear" w:color="auto" w:fill="D9D9D9" w:themeFill="background1" w:themeFillShade="D9"/>
          </w:tcPr>
          <w:p w14:paraId="33838B95" w14:textId="77777777" w:rsidR="007B28E6" w:rsidRPr="005941BA" w:rsidRDefault="007B28E6" w:rsidP="007B28E6">
            <w:pPr>
              <w:spacing w:before="60" w:after="60" w:line="259" w:lineRule="auto"/>
              <w:rPr>
                <w:rFonts w:eastAsiaTheme="minorHAnsi"/>
                <w:b/>
                <w:lang w:eastAsia="en-US"/>
              </w:rPr>
            </w:pPr>
          </w:p>
        </w:tc>
        <w:tc>
          <w:tcPr>
            <w:tcW w:w="1853" w:type="pct"/>
            <w:shd w:val="clear" w:color="auto" w:fill="D9D9D9" w:themeFill="background1" w:themeFillShade="D9"/>
            <w:vAlign w:val="center"/>
          </w:tcPr>
          <w:p w14:paraId="588E92E4" w14:textId="77777777" w:rsidR="007B28E6" w:rsidRPr="005941BA" w:rsidRDefault="007B28E6" w:rsidP="007B28E6">
            <w:pPr>
              <w:spacing w:before="60" w:after="60" w:line="259" w:lineRule="auto"/>
              <w:rPr>
                <w:rFonts w:eastAsiaTheme="minorHAnsi"/>
                <w:b/>
                <w:lang w:eastAsia="en-US"/>
              </w:rPr>
            </w:pPr>
            <w:r w:rsidRPr="005941BA">
              <w:rPr>
                <w:rFonts w:eastAsiaTheme="minorHAnsi"/>
                <w:b/>
                <w:lang w:eastAsia="en-US"/>
              </w:rPr>
              <w:t>ВСЕГО:</w:t>
            </w:r>
          </w:p>
        </w:tc>
        <w:tc>
          <w:tcPr>
            <w:tcW w:w="414" w:type="pct"/>
            <w:shd w:val="clear" w:color="auto" w:fill="D9D9D9" w:themeFill="background1" w:themeFillShade="D9"/>
            <w:vAlign w:val="center"/>
          </w:tcPr>
          <w:p w14:paraId="70A624C5" w14:textId="77777777" w:rsidR="007B28E6" w:rsidRPr="005941BA" w:rsidRDefault="007B28E6" w:rsidP="007B28E6">
            <w:pPr>
              <w:spacing w:before="60" w:after="60" w:line="259" w:lineRule="auto"/>
              <w:jc w:val="center"/>
              <w:rPr>
                <w:rFonts w:eastAsiaTheme="minorHAnsi"/>
                <w:b/>
                <w:bCs/>
                <w:lang w:eastAsia="en-US"/>
              </w:rPr>
            </w:pPr>
          </w:p>
        </w:tc>
        <w:tc>
          <w:tcPr>
            <w:tcW w:w="970" w:type="pct"/>
            <w:shd w:val="clear" w:color="auto" w:fill="D9D9D9" w:themeFill="background1" w:themeFillShade="D9"/>
            <w:vAlign w:val="center"/>
          </w:tcPr>
          <w:p w14:paraId="30DD81A5" w14:textId="77777777" w:rsidR="007B28E6" w:rsidRPr="005941BA" w:rsidRDefault="007B28E6" w:rsidP="007B28E6">
            <w:pPr>
              <w:spacing w:before="60" w:after="60" w:line="259" w:lineRule="auto"/>
              <w:jc w:val="center"/>
              <w:rPr>
                <w:rFonts w:eastAsiaTheme="minorHAnsi"/>
                <w:b/>
                <w:lang w:eastAsia="en-US"/>
              </w:rPr>
            </w:pPr>
            <w:r w:rsidRPr="005941BA">
              <w:rPr>
                <w:rFonts w:eastAsiaTheme="minorHAnsi"/>
                <w:b/>
                <w:lang w:eastAsia="en-US"/>
              </w:rPr>
              <w:t>453 500,1</w:t>
            </w:r>
          </w:p>
        </w:tc>
        <w:tc>
          <w:tcPr>
            <w:tcW w:w="840" w:type="pct"/>
            <w:shd w:val="clear" w:color="auto" w:fill="D9D9D9" w:themeFill="background1" w:themeFillShade="D9"/>
            <w:vAlign w:val="center"/>
          </w:tcPr>
          <w:p w14:paraId="3CC355F5" w14:textId="77777777" w:rsidR="007B28E6" w:rsidRPr="005941BA" w:rsidRDefault="007B28E6" w:rsidP="007B28E6">
            <w:pPr>
              <w:spacing w:before="60" w:after="60" w:line="259" w:lineRule="auto"/>
              <w:jc w:val="center"/>
              <w:rPr>
                <w:rFonts w:eastAsiaTheme="minorHAnsi"/>
                <w:b/>
                <w:lang w:eastAsia="en-US"/>
              </w:rPr>
            </w:pPr>
            <w:r w:rsidRPr="005941BA">
              <w:rPr>
                <w:rFonts w:eastAsiaTheme="minorHAnsi"/>
                <w:b/>
                <w:color w:val="000000" w:themeColor="text1"/>
                <w:lang w:eastAsia="en-US"/>
              </w:rPr>
              <w:t>426 026,7</w:t>
            </w:r>
          </w:p>
        </w:tc>
        <w:tc>
          <w:tcPr>
            <w:tcW w:w="511" w:type="pct"/>
            <w:shd w:val="clear" w:color="auto" w:fill="D9D9D9" w:themeFill="background1" w:themeFillShade="D9"/>
            <w:vAlign w:val="center"/>
          </w:tcPr>
          <w:p w14:paraId="2CC568A1" w14:textId="77777777" w:rsidR="007B28E6" w:rsidRPr="005941BA" w:rsidRDefault="007B28E6" w:rsidP="007B28E6">
            <w:pPr>
              <w:spacing w:before="60" w:after="60" w:line="259" w:lineRule="auto"/>
              <w:ind w:right="228"/>
              <w:jc w:val="right"/>
              <w:rPr>
                <w:rFonts w:eastAsiaTheme="minorHAnsi"/>
                <w:b/>
                <w:lang w:eastAsia="en-US"/>
              </w:rPr>
            </w:pPr>
            <w:r w:rsidRPr="005941BA">
              <w:rPr>
                <w:rFonts w:eastAsiaTheme="minorHAnsi"/>
                <w:b/>
                <w:lang w:eastAsia="en-US"/>
              </w:rPr>
              <w:t>93,9</w:t>
            </w:r>
          </w:p>
        </w:tc>
      </w:tr>
      <w:tr w:rsidR="007B28E6" w:rsidRPr="005941BA" w14:paraId="3C5C0B81" w14:textId="77777777" w:rsidTr="007B28E6">
        <w:trPr>
          <w:trHeight w:val="417"/>
          <w:jc w:val="center"/>
        </w:trPr>
        <w:tc>
          <w:tcPr>
            <w:tcW w:w="412" w:type="pct"/>
          </w:tcPr>
          <w:p w14:paraId="6E3A86EA" w14:textId="77777777" w:rsidR="007B28E6" w:rsidRPr="005941BA" w:rsidRDefault="007B28E6" w:rsidP="007B28E6">
            <w:pPr>
              <w:spacing w:before="60" w:after="60" w:line="259" w:lineRule="auto"/>
              <w:rPr>
                <w:rFonts w:eastAsiaTheme="minorHAnsi"/>
                <w:i/>
                <w:lang w:eastAsia="en-US"/>
              </w:rPr>
            </w:pPr>
          </w:p>
        </w:tc>
        <w:tc>
          <w:tcPr>
            <w:tcW w:w="1853" w:type="pct"/>
          </w:tcPr>
          <w:p w14:paraId="5656ABE1" w14:textId="77777777" w:rsidR="007B28E6" w:rsidRPr="005941BA" w:rsidRDefault="007B28E6" w:rsidP="007B28E6">
            <w:pPr>
              <w:spacing w:before="60" w:after="60" w:line="259" w:lineRule="auto"/>
              <w:rPr>
                <w:rFonts w:eastAsiaTheme="minorHAnsi"/>
                <w:i/>
                <w:lang w:eastAsia="en-US"/>
              </w:rPr>
            </w:pPr>
            <w:r w:rsidRPr="005941BA">
              <w:rPr>
                <w:rFonts w:eastAsiaTheme="minorHAnsi"/>
                <w:i/>
                <w:lang w:eastAsia="en-US"/>
              </w:rPr>
              <w:t>в том числе:</w:t>
            </w:r>
          </w:p>
        </w:tc>
        <w:tc>
          <w:tcPr>
            <w:tcW w:w="414" w:type="pct"/>
          </w:tcPr>
          <w:p w14:paraId="560CADBB" w14:textId="77777777" w:rsidR="007B28E6" w:rsidRPr="005941BA" w:rsidRDefault="007B28E6" w:rsidP="007B28E6">
            <w:pPr>
              <w:spacing w:before="60" w:after="60" w:line="259" w:lineRule="auto"/>
              <w:jc w:val="center"/>
              <w:rPr>
                <w:rFonts w:eastAsiaTheme="minorHAnsi"/>
                <w:b/>
                <w:lang w:eastAsia="en-US"/>
              </w:rPr>
            </w:pPr>
          </w:p>
        </w:tc>
        <w:tc>
          <w:tcPr>
            <w:tcW w:w="970" w:type="pct"/>
            <w:vAlign w:val="center"/>
          </w:tcPr>
          <w:p w14:paraId="3F71B45A" w14:textId="77777777" w:rsidR="007B28E6" w:rsidRPr="005941BA" w:rsidRDefault="007B28E6" w:rsidP="007B28E6">
            <w:pPr>
              <w:spacing w:before="60" w:after="60" w:line="259" w:lineRule="auto"/>
              <w:jc w:val="center"/>
              <w:rPr>
                <w:rFonts w:eastAsiaTheme="minorHAnsi"/>
                <w:b/>
                <w:lang w:eastAsia="en-US"/>
              </w:rPr>
            </w:pPr>
          </w:p>
        </w:tc>
        <w:tc>
          <w:tcPr>
            <w:tcW w:w="840" w:type="pct"/>
          </w:tcPr>
          <w:p w14:paraId="0820BD3C" w14:textId="77777777" w:rsidR="007B28E6" w:rsidRPr="005941BA" w:rsidRDefault="007B28E6" w:rsidP="007B28E6">
            <w:pPr>
              <w:spacing w:before="60" w:after="60" w:line="259" w:lineRule="auto"/>
              <w:jc w:val="center"/>
              <w:rPr>
                <w:rFonts w:eastAsiaTheme="minorHAnsi"/>
                <w:b/>
                <w:lang w:eastAsia="en-US"/>
              </w:rPr>
            </w:pPr>
          </w:p>
        </w:tc>
        <w:tc>
          <w:tcPr>
            <w:tcW w:w="511" w:type="pct"/>
          </w:tcPr>
          <w:p w14:paraId="6B0866C9" w14:textId="77777777" w:rsidR="007B28E6" w:rsidRPr="005941BA" w:rsidRDefault="007B28E6" w:rsidP="007B28E6">
            <w:pPr>
              <w:spacing w:before="60" w:after="60" w:line="259" w:lineRule="auto"/>
              <w:jc w:val="center"/>
              <w:rPr>
                <w:rFonts w:eastAsiaTheme="minorHAnsi"/>
                <w:b/>
                <w:lang w:eastAsia="en-US"/>
              </w:rPr>
            </w:pPr>
          </w:p>
        </w:tc>
      </w:tr>
      <w:tr w:rsidR="007B28E6" w:rsidRPr="005941BA" w14:paraId="067E22B7" w14:textId="77777777" w:rsidTr="007B28E6">
        <w:trPr>
          <w:jc w:val="center"/>
        </w:trPr>
        <w:tc>
          <w:tcPr>
            <w:tcW w:w="412" w:type="pct"/>
            <w:vMerge w:val="restart"/>
            <w:vAlign w:val="center"/>
          </w:tcPr>
          <w:p w14:paraId="32322FA7" w14:textId="77777777" w:rsidR="007B28E6" w:rsidRPr="005941BA" w:rsidRDefault="007B28E6" w:rsidP="007B28E6">
            <w:pPr>
              <w:spacing w:before="60" w:after="60" w:line="259" w:lineRule="auto"/>
              <w:jc w:val="both"/>
              <w:rPr>
                <w:rFonts w:eastAsiaTheme="minorHAnsi"/>
                <w:i/>
                <w:color w:val="0000CC"/>
                <w:lang w:eastAsia="en-US"/>
              </w:rPr>
            </w:pPr>
            <w:r w:rsidRPr="005941BA">
              <w:rPr>
                <w:rFonts w:eastAsiaTheme="minorHAnsi"/>
                <w:i/>
                <w:color w:val="0000CC"/>
                <w:lang w:eastAsia="en-US"/>
              </w:rPr>
              <w:t>1.</w:t>
            </w:r>
          </w:p>
        </w:tc>
        <w:tc>
          <w:tcPr>
            <w:tcW w:w="1853" w:type="pct"/>
          </w:tcPr>
          <w:p w14:paraId="4A5AE0B3" w14:textId="77777777" w:rsidR="007B28E6" w:rsidRPr="005941BA" w:rsidRDefault="007B28E6" w:rsidP="007B28E6">
            <w:pPr>
              <w:spacing w:before="60" w:after="60" w:line="259" w:lineRule="auto"/>
              <w:rPr>
                <w:rFonts w:eastAsiaTheme="minorHAnsi"/>
                <w:i/>
                <w:color w:val="0000CC"/>
                <w:lang w:eastAsia="en-US"/>
              </w:rPr>
            </w:pPr>
            <w:r w:rsidRPr="005941BA">
              <w:rPr>
                <w:rFonts w:eastAsiaTheme="minorHAnsi"/>
                <w:i/>
                <w:color w:val="0000CC"/>
                <w:lang w:eastAsia="en-US"/>
              </w:rPr>
              <w:t>Управление по спорту Администрации города Норильска</w:t>
            </w:r>
          </w:p>
        </w:tc>
        <w:tc>
          <w:tcPr>
            <w:tcW w:w="414" w:type="pct"/>
          </w:tcPr>
          <w:p w14:paraId="1B6B145D" w14:textId="77777777" w:rsidR="007B28E6" w:rsidRPr="005941BA" w:rsidRDefault="007B28E6" w:rsidP="007B28E6">
            <w:pPr>
              <w:spacing w:before="60" w:after="60" w:line="259" w:lineRule="auto"/>
              <w:jc w:val="center"/>
              <w:rPr>
                <w:rFonts w:eastAsiaTheme="minorHAnsi"/>
                <w:i/>
                <w:color w:val="0000CC"/>
                <w:lang w:eastAsia="en-US"/>
              </w:rPr>
            </w:pPr>
          </w:p>
        </w:tc>
        <w:tc>
          <w:tcPr>
            <w:tcW w:w="970" w:type="pct"/>
            <w:vAlign w:val="center"/>
          </w:tcPr>
          <w:p w14:paraId="75F8E562" w14:textId="77777777" w:rsidR="007B28E6" w:rsidRPr="005941BA" w:rsidRDefault="007B28E6" w:rsidP="007B28E6">
            <w:pPr>
              <w:spacing w:before="60" w:after="60" w:line="259" w:lineRule="auto"/>
              <w:jc w:val="center"/>
              <w:rPr>
                <w:rFonts w:eastAsiaTheme="minorHAnsi"/>
                <w:i/>
                <w:color w:val="0000CC"/>
                <w:lang w:eastAsia="en-US"/>
              </w:rPr>
            </w:pPr>
            <w:r w:rsidRPr="005941BA">
              <w:rPr>
                <w:rFonts w:eastAsiaTheme="minorHAnsi"/>
                <w:i/>
                <w:color w:val="0000CC"/>
                <w:lang w:eastAsia="en-US"/>
              </w:rPr>
              <w:t>453 500,1</w:t>
            </w:r>
          </w:p>
        </w:tc>
        <w:tc>
          <w:tcPr>
            <w:tcW w:w="840" w:type="pct"/>
            <w:vAlign w:val="center"/>
          </w:tcPr>
          <w:p w14:paraId="6884EA3E" w14:textId="77777777" w:rsidR="007B28E6" w:rsidRPr="005941BA" w:rsidRDefault="007B28E6" w:rsidP="007B28E6">
            <w:pPr>
              <w:spacing w:before="60" w:after="60" w:line="259" w:lineRule="auto"/>
              <w:jc w:val="center"/>
              <w:rPr>
                <w:rFonts w:eastAsiaTheme="minorHAnsi"/>
                <w:i/>
                <w:color w:val="0000CC"/>
                <w:lang w:eastAsia="en-US"/>
              </w:rPr>
            </w:pPr>
            <w:r w:rsidRPr="005941BA">
              <w:rPr>
                <w:rFonts w:eastAsiaTheme="minorHAnsi"/>
                <w:i/>
                <w:color w:val="0000CC"/>
                <w:lang w:eastAsia="en-US"/>
              </w:rPr>
              <w:t>426 026,7</w:t>
            </w:r>
          </w:p>
        </w:tc>
        <w:tc>
          <w:tcPr>
            <w:tcW w:w="511" w:type="pct"/>
            <w:vAlign w:val="center"/>
          </w:tcPr>
          <w:p w14:paraId="4E1B404A" w14:textId="77777777" w:rsidR="007B28E6" w:rsidRPr="005941BA" w:rsidRDefault="007B28E6" w:rsidP="007B28E6">
            <w:pPr>
              <w:spacing w:before="60" w:after="60" w:line="259" w:lineRule="auto"/>
              <w:jc w:val="center"/>
              <w:rPr>
                <w:rFonts w:eastAsiaTheme="minorHAnsi"/>
                <w:i/>
                <w:color w:val="0000CC"/>
                <w:lang w:eastAsia="en-US"/>
              </w:rPr>
            </w:pPr>
            <w:r w:rsidRPr="005941BA">
              <w:rPr>
                <w:rFonts w:eastAsiaTheme="minorHAnsi"/>
                <w:i/>
                <w:color w:val="0000CC"/>
                <w:lang w:eastAsia="en-US"/>
              </w:rPr>
              <w:t>93,9</w:t>
            </w:r>
          </w:p>
        </w:tc>
      </w:tr>
      <w:tr w:rsidR="007B28E6" w:rsidRPr="005941BA" w14:paraId="2917594A" w14:textId="77777777" w:rsidTr="007B28E6">
        <w:trPr>
          <w:jc w:val="center"/>
        </w:trPr>
        <w:tc>
          <w:tcPr>
            <w:tcW w:w="412" w:type="pct"/>
            <w:vMerge/>
          </w:tcPr>
          <w:p w14:paraId="30067310" w14:textId="77777777" w:rsidR="007B28E6" w:rsidRPr="005941BA" w:rsidRDefault="007B28E6" w:rsidP="007B28E6">
            <w:pPr>
              <w:spacing w:before="60" w:after="60" w:line="259" w:lineRule="auto"/>
              <w:rPr>
                <w:rFonts w:eastAsiaTheme="minorHAnsi"/>
                <w:i/>
                <w:color w:val="0000CC"/>
                <w:lang w:eastAsia="en-US"/>
              </w:rPr>
            </w:pPr>
          </w:p>
        </w:tc>
        <w:tc>
          <w:tcPr>
            <w:tcW w:w="1853" w:type="pct"/>
          </w:tcPr>
          <w:p w14:paraId="02790994" w14:textId="77777777" w:rsidR="007B28E6" w:rsidRPr="005941BA" w:rsidRDefault="007B28E6" w:rsidP="007B28E6">
            <w:pPr>
              <w:spacing w:before="60" w:after="60" w:line="259" w:lineRule="auto"/>
              <w:rPr>
                <w:rFonts w:eastAsiaTheme="minorHAnsi"/>
                <w:i/>
                <w:lang w:eastAsia="en-US"/>
              </w:rPr>
            </w:pPr>
            <w:r w:rsidRPr="005941BA">
              <w:rPr>
                <w:rFonts w:eastAsiaTheme="minorHAnsi"/>
                <w:i/>
                <w:lang w:eastAsia="en-US"/>
              </w:rPr>
              <w:t>- средства местного бюджета</w:t>
            </w:r>
          </w:p>
        </w:tc>
        <w:tc>
          <w:tcPr>
            <w:tcW w:w="414" w:type="pct"/>
          </w:tcPr>
          <w:p w14:paraId="7871214B" w14:textId="77777777" w:rsidR="007B28E6" w:rsidRPr="005941BA" w:rsidRDefault="007B28E6" w:rsidP="007B28E6">
            <w:pPr>
              <w:spacing w:before="60" w:after="60" w:line="259" w:lineRule="auto"/>
              <w:jc w:val="center"/>
              <w:rPr>
                <w:rFonts w:eastAsiaTheme="minorHAnsi"/>
                <w:i/>
                <w:lang w:eastAsia="en-US"/>
              </w:rPr>
            </w:pPr>
            <w:r w:rsidRPr="005941BA">
              <w:rPr>
                <w:rFonts w:eastAsiaTheme="minorHAnsi"/>
                <w:i/>
                <w:lang w:eastAsia="en-US"/>
              </w:rPr>
              <w:t xml:space="preserve"> 1004, 1101</w:t>
            </w:r>
          </w:p>
        </w:tc>
        <w:tc>
          <w:tcPr>
            <w:tcW w:w="970" w:type="pct"/>
            <w:vAlign w:val="center"/>
          </w:tcPr>
          <w:p w14:paraId="271732BC" w14:textId="77777777" w:rsidR="007B28E6" w:rsidRPr="005941BA" w:rsidRDefault="007B28E6" w:rsidP="007B28E6">
            <w:pPr>
              <w:spacing w:before="60" w:after="60" w:line="259" w:lineRule="auto"/>
              <w:jc w:val="center"/>
              <w:rPr>
                <w:rFonts w:eastAsiaTheme="minorHAnsi"/>
                <w:i/>
                <w:color w:val="000000" w:themeColor="text1"/>
                <w:lang w:eastAsia="en-US"/>
              </w:rPr>
            </w:pPr>
            <w:r w:rsidRPr="005941BA">
              <w:rPr>
                <w:rFonts w:eastAsiaTheme="minorHAnsi"/>
                <w:i/>
                <w:color w:val="000000" w:themeColor="text1"/>
                <w:lang w:eastAsia="en-US"/>
              </w:rPr>
              <w:t>443 829,4</w:t>
            </w:r>
          </w:p>
        </w:tc>
        <w:tc>
          <w:tcPr>
            <w:tcW w:w="840" w:type="pct"/>
            <w:vAlign w:val="center"/>
          </w:tcPr>
          <w:p w14:paraId="400223D9" w14:textId="77777777" w:rsidR="007B28E6" w:rsidRPr="005941BA" w:rsidRDefault="007B28E6" w:rsidP="007B28E6">
            <w:pPr>
              <w:spacing w:before="60" w:after="60" w:line="259" w:lineRule="auto"/>
              <w:jc w:val="center"/>
              <w:rPr>
                <w:rFonts w:eastAsiaTheme="minorHAnsi"/>
                <w:i/>
                <w:color w:val="000000" w:themeColor="text1"/>
                <w:lang w:eastAsia="en-US"/>
              </w:rPr>
            </w:pPr>
            <w:r w:rsidRPr="005941BA">
              <w:rPr>
                <w:rFonts w:eastAsiaTheme="minorHAnsi"/>
                <w:i/>
                <w:color w:val="000000" w:themeColor="text1"/>
                <w:lang w:eastAsia="en-US"/>
              </w:rPr>
              <w:t>417 446,4</w:t>
            </w:r>
          </w:p>
        </w:tc>
        <w:tc>
          <w:tcPr>
            <w:tcW w:w="511" w:type="pct"/>
            <w:vAlign w:val="center"/>
          </w:tcPr>
          <w:p w14:paraId="2D261599" w14:textId="77777777" w:rsidR="007B28E6" w:rsidRPr="005941BA" w:rsidRDefault="007B28E6" w:rsidP="007B28E6">
            <w:pPr>
              <w:spacing w:before="60" w:after="60" w:line="259" w:lineRule="auto"/>
              <w:jc w:val="center"/>
              <w:rPr>
                <w:rFonts w:eastAsiaTheme="minorHAnsi"/>
                <w:i/>
                <w:color w:val="000000" w:themeColor="text1"/>
                <w:lang w:eastAsia="en-US"/>
              </w:rPr>
            </w:pPr>
            <w:r w:rsidRPr="005941BA">
              <w:rPr>
                <w:rFonts w:eastAsiaTheme="minorHAnsi"/>
                <w:i/>
                <w:color w:val="000000" w:themeColor="text1"/>
                <w:lang w:eastAsia="en-US"/>
              </w:rPr>
              <w:t>94,1</w:t>
            </w:r>
          </w:p>
        </w:tc>
      </w:tr>
      <w:tr w:rsidR="007B28E6" w:rsidRPr="005941BA" w14:paraId="1CE44AF3" w14:textId="77777777" w:rsidTr="007B28E6">
        <w:trPr>
          <w:trHeight w:val="544"/>
          <w:jc w:val="center"/>
        </w:trPr>
        <w:tc>
          <w:tcPr>
            <w:tcW w:w="412" w:type="pct"/>
            <w:vMerge/>
          </w:tcPr>
          <w:p w14:paraId="7FC92307" w14:textId="77777777" w:rsidR="007B28E6" w:rsidRPr="005941BA" w:rsidRDefault="007B28E6" w:rsidP="007B28E6">
            <w:pPr>
              <w:spacing w:before="60" w:after="60" w:line="259" w:lineRule="auto"/>
              <w:rPr>
                <w:rFonts w:eastAsiaTheme="minorHAnsi"/>
                <w:i/>
                <w:color w:val="0000CC"/>
                <w:lang w:eastAsia="en-US"/>
              </w:rPr>
            </w:pPr>
          </w:p>
        </w:tc>
        <w:tc>
          <w:tcPr>
            <w:tcW w:w="1853" w:type="pct"/>
          </w:tcPr>
          <w:p w14:paraId="6251B7C1" w14:textId="77777777" w:rsidR="007B28E6" w:rsidRPr="005941BA" w:rsidRDefault="007B28E6" w:rsidP="007B28E6">
            <w:pPr>
              <w:spacing w:before="60" w:after="60" w:line="259" w:lineRule="auto"/>
              <w:rPr>
                <w:rFonts w:eastAsiaTheme="minorHAnsi"/>
                <w:i/>
                <w:lang w:eastAsia="en-US"/>
              </w:rPr>
            </w:pPr>
            <w:r w:rsidRPr="005941BA">
              <w:rPr>
                <w:rFonts w:eastAsiaTheme="minorHAnsi"/>
                <w:i/>
                <w:lang w:eastAsia="en-US"/>
              </w:rPr>
              <w:t xml:space="preserve"> - средства краевого бюджета</w:t>
            </w:r>
          </w:p>
        </w:tc>
        <w:tc>
          <w:tcPr>
            <w:tcW w:w="414" w:type="pct"/>
          </w:tcPr>
          <w:p w14:paraId="74035CD3" w14:textId="77777777" w:rsidR="007B28E6" w:rsidRPr="005941BA" w:rsidRDefault="007B28E6" w:rsidP="007B28E6">
            <w:pPr>
              <w:spacing w:before="60" w:after="60" w:line="259" w:lineRule="auto"/>
              <w:jc w:val="center"/>
              <w:rPr>
                <w:rFonts w:eastAsiaTheme="minorHAnsi"/>
                <w:i/>
                <w:lang w:eastAsia="en-US"/>
              </w:rPr>
            </w:pPr>
            <w:r w:rsidRPr="005941BA">
              <w:rPr>
                <w:rFonts w:eastAsiaTheme="minorHAnsi"/>
                <w:i/>
                <w:lang w:eastAsia="en-US"/>
              </w:rPr>
              <w:t xml:space="preserve"> 1101</w:t>
            </w:r>
          </w:p>
        </w:tc>
        <w:tc>
          <w:tcPr>
            <w:tcW w:w="970" w:type="pct"/>
            <w:vAlign w:val="center"/>
          </w:tcPr>
          <w:p w14:paraId="400CF234" w14:textId="77777777" w:rsidR="007B28E6" w:rsidRPr="005941BA" w:rsidRDefault="007B28E6" w:rsidP="007B28E6">
            <w:pPr>
              <w:spacing w:before="60" w:after="60" w:line="259" w:lineRule="auto"/>
              <w:jc w:val="center"/>
              <w:rPr>
                <w:rFonts w:eastAsiaTheme="minorHAnsi"/>
                <w:i/>
                <w:color w:val="000000" w:themeColor="text1"/>
                <w:lang w:eastAsia="en-US"/>
              </w:rPr>
            </w:pPr>
            <w:r w:rsidRPr="005941BA">
              <w:rPr>
                <w:rFonts w:eastAsiaTheme="minorHAnsi"/>
                <w:i/>
                <w:color w:val="000000" w:themeColor="text1"/>
                <w:lang w:eastAsia="en-US"/>
              </w:rPr>
              <w:t>9 670,7</w:t>
            </w:r>
          </w:p>
        </w:tc>
        <w:tc>
          <w:tcPr>
            <w:tcW w:w="840" w:type="pct"/>
            <w:vAlign w:val="center"/>
          </w:tcPr>
          <w:p w14:paraId="4BB48FEE" w14:textId="77777777" w:rsidR="007B28E6" w:rsidRPr="005941BA" w:rsidRDefault="007B28E6" w:rsidP="007B28E6">
            <w:pPr>
              <w:spacing w:before="60" w:after="60" w:line="259" w:lineRule="auto"/>
              <w:jc w:val="center"/>
              <w:rPr>
                <w:rFonts w:eastAsiaTheme="minorHAnsi"/>
                <w:i/>
                <w:color w:val="000000" w:themeColor="text1"/>
                <w:lang w:eastAsia="en-US"/>
              </w:rPr>
            </w:pPr>
            <w:r w:rsidRPr="005941BA">
              <w:rPr>
                <w:rFonts w:eastAsiaTheme="minorHAnsi"/>
                <w:i/>
                <w:color w:val="000000" w:themeColor="text1"/>
                <w:lang w:eastAsia="en-US"/>
              </w:rPr>
              <w:t>8 580,3</w:t>
            </w:r>
          </w:p>
        </w:tc>
        <w:tc>
          <w:tcPr>
            <w:tcW w:w="511" w:type="pct"/>
            <w:vAlign w:val="center"/>
          </w:tcPr>
          <w:p w14:paraId="69026B89" w14:textId="77777777" w:rsidR="007B28E6" w:rsidRPr="005941BA" w:rsidRDefault="007B28E6" w:rsidP="007B28E6">
            <w:pPr>
              <w:spacing w:before="60" w:after="60" w:line="259" w:lineRule="auto"/>
              <w:jc w:val="center"/>
              <w:rPr>
                <w:rFonts w:eastAsiaTheme="minorHAnsi"/>
                <w:i/>
                <w:color w:val="000000" w:themeColor="text1"/>
                <w:lang w:eastAsia="en-US"/>
              </w:rPr>
            </w:pPr>
            <w:r w:rsidRPr="005941BA">
              <w:rPr>
                <w:rFonts w:eastAsiaTheme="minorHAnsi"/>
                <w:i/>
                <w:color w:val="000000" w:themeColor="text1"/>
                <w:lang w:eastAsia="en-US"/>
              </w:rPr>
              <w:t>88,7</w:t>
            </w:r>
          </w:p>
        </w:tc>
      </w:tr>
    </w:tbl>
    <w:p w14:paraId="1726E070" w14:textId="77777777" w:rsidR="007B28E6" w:rsidRDefault="007B28E6" w:rsidP="007B28E6">
      <w:pPr>
        <w:spacing w:before="120"/>
        <w:ind w:firstLine="708"/>
        <w:jc w:val="both"/>
        <w:rPr>
          <w:rFonts w:eastAsiaTheme="minorHAnsi"/>
          <w:sz w:val="26"/>
          <w:szCs w:val="26"/>
          <w:lang w:eastAsia="en-US"/>
        </w:rPr>
      </w:pPr>
    </w:p>
    <w:p w14:paraId="7D1C207E" w14:textId="205FD2CE" w:rsidR="007B28E6" w:rsidRPr="005941BA" w:rsidRDefault="007B28E6" w:rsidP="007B28E6">
      <w:pPr>
        <w:spacing w:before="120"/>
        <w:ind w:firstLine="708"/>
        <w:jc w:val="both"/>
        <w:rPr>
          <w:rFonts w:eastAsiaTheme="minorHAnsi"/>
          <w:sz w:val="26"/>
          <w:szCs w:val="26"/>
          <w:lang w:eastAsia="en-US"/>
        </w:rPr>
      </w:pPr>
      <w:r w:rsidRPr="005941BA">
        <w:rPr>
          <w:rFonts w:eastAsiaTheme="minorHAnsi"/>
          <w:sz w:val="26"/>
          <w:szCs w:val="26"/>
          <w:lang w:eastAsia="en-US"/>
        </w:rPr>
        <w:t>По данной подпрограмме</w:t>
      </w:r>
      <w:r w:rsidRPr="005941BA">
        <w:rPr>
          <w:rFonts w:eastAsiaTheme="minorHAnsi"/>
          <w:b/>
          <w:sz w:val="26"/>
          <w:szCs w:val="26"/>
          <w:lang w:eastAsia="en-US"/>
        </w:rPr>
        <w:t xml:space="preserve"> </w:t>
      </w:r>
      <w:r w:rsidRPr="005941BA">
        <w:rPr>
          <w:rFonts w:eastAsiaTheme="minorHAnsi"/>
          <w:sz w:val="26"/>
          <w:szCs w:val="26"/>
          <w:lang w:eastAsia="en-US"/>
        </w:rPr>
        <w:t xml:space="preserve">включены следующие расходные обязательства за счет средств </w:t>
      </w:r>
      <w:r w:rsidRPr="005941BA">
        <w:rPr>
          <w:rFonts w:eastAsiaTheme="minorHAnsi"/>
          <w:b/>
          <w:sz w:val="26"/>
          <w:szCs w:val="26"/>
          <w:lang w:eastAsia="en-US"/>
        </w:rPr>
        <w:t>местного бюджета</w:t>
      </w:r>
      <w:r w:rsidRPr="005941BA">
        <w:rPr>
          <w:rFonts w:eastAsiaTheme="minorHAnsi"/>
          <w:sz w:val="26"/>
          <w:szCs w:val="26"/>
          <w:lang w:eastAsia="en-US"/>
        </w:rPr>
        <w:t>:</w:t>
      </w:r>
    </w:p>
    <w:p w14:paraId="2ABB7DD8" w14:textId="77777777" w:rsidR="007B28E6" w:rsidRDefault="007B28E6" w:rsidP="007B28E6">
      <w:pPr>
        <w:ind w:firstLine="708"/>
        <w:jc w:val="both"/>
        <w:rPr>
          <w:rFonts w:eastAsiaTheme="minorHAnsi"/>
          <w:i/>
          <w:color w:val="0000FF"/>
          <w:sz w:val="26"/>
          <w:szCs w:val="26"/>
          <w:lang w:eastAsia="en-US"/>
        </w:rPr>
      </w:pPr>
    </w:p>
    <w:p w14:paraId="3B178845" w14:textId="7E51FF49" w:rsidR="007B28E6" w:rsidRPr="005941BA" w:rsidRDefault="007B28E6" w:rsidP="007B28E6">
      <w:pPr>
        <w:ind w:firstLine="708"/>
        <w:jc w:val="both"/>
        <w:rPr>
          <w:rFonts w:eastAsiaTheme="minorHAnsi"/>
          <w:sz w:val="26"/>
          <w:szCs w:val="26"/>
          <w:lang w:eastAsia="en-US"/>
        </w:rPr>
      </w:pPr>
      <w:r w:rsidRPr="005941BA">
        <w:rPr>
          <w:rFonts w:eastAsiaTheme="minorHAnsi"/>
          <w:i/>
          <w:color w:val="0000FF"/>
          <w:sz w:val="26"/>
          <w:szCs w:val="26"/>
          <w:lang w:eastAsia="en-US"/>
        </w:rPr>
        <w:t xml:space="preserve">организация и обеспечение подготовки спортивного резерва </w:t>
      </w:r>
      <w:r w:rsidRPr="005941BA">
        <w:rPr>
          <w:rFonts w:eastAsiaTheme="minorHAnsi"/>
          <w:sz w:val="26"/>
          <w:szCs w:val="26"/>
          <w:lang w:eastAsia="en-US"/>
        </w:rPr>
        <w:t xml:space="preserve">в </w:t>
      </w:r>
      <w:r w:rsidRPr="005941BA">
        <w:rPr>
          <w:rFonts w:eastAsiaTheme="minorHAnsi"/>
          <w:color w:val="000000" w:themeColor="text1"/>
          <w:sz w:val="26"/>
          <w:szCs w:val="26"/>
          <w:lang w:eastAsia="en-US"/>
        </w:rPr>
        <w:t xml:space="preserve">сумме </w:t>
      </w:r>
      <w:r w:rsidRPr="005941BA">
        <w:rPr>
          <w:rFonts w:eastAsiaTheme="minorHAnsi"/>
          <w:b/>
          <w:color w:val="000000" w:themeColor="text1"/>
          <w:sz w:val="26"/>
          <w:szCs w:val="26"/>
          <w:lang w:eastAsia="en-US"/>
        </w:rPr>
        <w:t>442 195,0</w:t>
      </w:r>
      <w:r w:rsidRPr="005941BA">
        <w:rPr>
          <w:rFonts w:eastAsiaTheme="minorHAnsi"/>
          <w:color w:val="000000" w:themeColor="text1"/>
          <w:sz w:val="26"/>
          <w:szCs w:val="26"/>
          <w:lang w:eastAsia="en-US"/>
        </w:rPr>
        <w:t xml:space="preserve"> тыс. рублей. Исполнение составило </w:t>
      </w:r>
      <w:r w:rsidRPr="005941BA">
        <w:rPr>
          <w:rFonts w:eastAsiaTheme="minorHAnsi"/>
          <w:b/>
          <w:color w:val="000000" w:themeColor="text1"/>
          <w:sz w:val="26"/>
          <w:szCs w:val="26"/>
          <w:lang w:eastAsia="en-US"/>
        </w:rPr>
        <w:t>415 969,</w:t>
      </w:r>
      <w:r>
        <w:rPr>
          <w:rFonts w:eastAsiaTheme="minorHAnsi"/>
          <w:b/>
          <w:color w:val="000000" w:themeColor="text1"/>
          <w:sz w:val="26"/>
          <w:szCs w:val="26"/>
          <w:lang w:eastAsia="en-US"/>
        </w:rPr>
        <w:t>1</w:t>
      </w:r>
      <w:r w:rsidRPr="005941BA">
        <w:rPr>
          <w:rFonts w:eastAsiaTheme="minorHAnsi"/>
          <w:color w:val="000000" w:themeColor="text1"/>
          <w:sz w:val="26"/>
          <w:szCs w:val="26"/>
          <w:lang w:eastAsia="en-US"/>
        </w:rPr>
        <w:t xml:space="preserve"> тыс. рублей или </w:t>
      </w:r>
      <w:r w:rsidRPr="005941BA">
        <w:rPr>
          <w:rFonts w:eastAsiaTheme="minorHAnsi"/>
          <w:b/>
          <w:color w:val="000000" w:themeColor="text1"/>
          <w:sz w:val="26"/>
          <w:szCs w:val="26"/>
          <w:lang w:eastAsia="en-US"/>
        </w:rPr>
        <w:t xml:space="preserve">94,1 </w:t>
      </w:r>
      <w:r w:rsidRPr="005941BA">
        <w:rPr>
          <w:rFonts w:eastAsiaTheme="minorHAnsi"/>
          <w:color w:val="000000" w:themeColor="text1"/>
          <w:sz w:val="26"/>
          <w:szCs w:val="26"/>
          <w:lang w:eastAsia="en-US"/>
        </w:rPr>
        <w:t xml:space="preserve">процента. </w:t>
      </w:r>
      <w:r w:rsidRPr="005941BA">
        <w:rPr>
          <w:rFonts w:eastAsiaTheme="minorHAnsi"/>
          <w:sz w:val="26"/>
          <w:szCs w:val="26"/>
          <w:lang w:eastAsia="en-US"/>
        </w:rPr>
        <w:t>В рамках данного мероприятия были предусмотрены средства на финансовое обеспечение выполнения муниципального задания в размере 424 774,3 тыс. рублей. Исполнение составило 402 877,8 тыс. рублей или 94,8 процента. Субсидии предоставлены 9 муниципальным бюджетным учреждениям. Также им предоставлены субсидии на иные цели в размере 13 091,2 тыс. рублей или 75,1 процент</w:t>
      </w:r>
      <w:r>
        <w:rPr>
          <w:rFonts w:eastAsiaTheme="minorHAnsi"/>
          <w:sz w:val="26"/>
          <w:szCs w:val="26"/>
          <w:lang w:eastAsia="en-US"/>
        </w:rPr>
        <w:t>а</w:t>
      </w:r>
      <w:r w:rsidRPr="005941BA">
        <w:rPr>
          <w:rFonts w:eastAsiaTheme="minorHAnsi"/>
          <w:sz w:val="26"/>
          <w:szCs w:val="26"/>
          <w:lang w:eastAsia="en-US"/>
        </w:rPr>
        <w:t xml:space="preserve"> от плановых ассигнований 17 420,7 тыс. рублей;</w:t>
      </w:r>
    </w:p>
    <w:p w14:paraId="561F58B4" w14:textId="77777777" w:rsidR="007B28E6" w:rsidRDefault="007B28E6" w:rsidP="007B28E6">
      <w:pPr>
        <w:ind w:firstLine="708"/>
        <w:jc w:val="both"/>
        <w:rPr>
          <w:rFonts w:eastAsiaTheme="minorHAnsi"/>
          <w:i/>
          <w:color w:val="0000FF"/>
          <w:sz w:val="26"/>
          <w:szCs w:val="26"/>
          <w:lang w:eastAsia="en-US"/>
        </w:rPr>
      </w:pPr>
    </w:p>
    <w:p w14:paraId="10D39AB5" w14:textId="72EF01A7" w:rsidR="007B28E6" w:rsidRPr="005941BA" w:rsidRDefault="007B28E6" w:rsidP="007B28E6">
      <w:pPr>
        <w:ind w:firstLine="708"/>
        <w:jc w:val="both"/>
        <w:rPr>
          <w:rFonts w:eastAsiaTheme="minorHAnsi"/>
          <w:sz w:val="26"/>
          <w:szCs w:val="26"/>
          <w:lang w:eastAsia="en-US"/>
        </w:rPr>
      </w:pPr>
      <w:r w:rsidRPr="005941BA">
        <w:rPr>
          <w:rFonts w:eastAsiaTheme="minorHAnsi"/>
          <w:i/>
          <w:color w:val="0000FF"/>
          <w:sz w:val="26"/>
          <w:szCs w:val="26"/>
          <w:lang w:eastAsia="en-US"/>
        </w:rPr>
        <w:t xml:space="preserve">на развитие детско-юношеского спорта - </w:t>
      </w:r>
      <w:r w:rsidRPr="005941BA">
        <w:rPr>
          <w:rFonts w:eastAsiaTheme="minorHAnsi"/>
          <w:color w:val="000000" w:themeColor="text1"/>
          <w:sz w:val="26"/>
          <w:szCs w:val="26"/>
          <w:lang w:eastAsia="en-US"/>
        </w:rPr>
        <w:t xml:space="preserve">в целях выполнения условий соглашения по долевому софинансированию субсидии из краевого бюджета </w:t>
      </w:r>
      <w:r w:rsidRPr="005941BA">
        <w:rPr>
          <w:rFonts w:eastAsiaTheme="minorHAnsi"/>
          <w:sz w:val="26"/>
          <w:szCs w:val="26"/>
          <w:lang w:eastAsia="en-US"/>
        </w:rPr>
        <w:t>предусмотрены средства в</w:t>
      </w:r>
      <w:r w:rsidRPr="005941BA">
        <w:rPr>
          <w:rFonts w:eastAsiaTheme="minorHAnsi"/>
          <w:color w:val="000000" w:themeColor="text1"/>
          <w:sz w:val="26"/>
          <w:szCs w:val="26"/>
          <w:lang w:eastAsia="en-US"/>
        </w:rPr>
        <w:t xml:space="preserve"> сумме </w:t>
      </w:r>
      <w:r w:rsidRPr="005941BA">
        <w:rPr>
          <w:rFonts w:eastAsiaTheme="minorHAnsi"/>
          <w:b/>
          <w:color w:val="000000" w:themeColor="text1"/>
          <w:sz w:val="26"/>
          <w:szCs w:val="26"/>
          <w:lang w:eastAsia="en-US"/>
        </w:rPr>
        <w:t xml:space="preserve">122,9 </w:t>
      </w:r>
      <w:r w:rsidRPr="005941BA">
        <w:rPr>
          <w:rFonts w:eastAsiaTheme="minorHAnsi"/>
          <w:color w:val="000000" w:themeColor="text1"/>
          <w:sz w:val="26"/>
          <w:szCs w:val="26"/>
          <w:lang w:eastAsia="en-US"/>
        </w:rPr>
        <w:t xml:space="preserve">тыс. рублей. Исполнение составило </w:t>
      </w:r>
      <w:r w:rsidRPr="005941BA">
        <w:rPr>
          <w:rFonts w:eastAsiaTheme="minorHAnsi"/>
          <w:b/>
          <w:color w:val="000000" w:themeColor="text1"/>
          <w:sz w:val="26"/>
          <w:szCs w:val="26"/>
          <w:lang w:eastAsia="en-US"/>
        </w:rPr>
        <w:t xml:space="preserve">100,0 </w:t>
      </w:r>
      <w:r w:rsidRPr="005941BA">
        <w:rPr>
          <w:rFonts w:eastAsiaTheme="minorHAnsi"/>
          <w:color w:val="000000" w:themeColor="text1"/>
          <w:sz w:val="26"/>
          <w:szCs w:val="26"/>
          <w:lang w:eastAsia="en-US"/>
        </w:rPr>
        <w:t xml:space="preserve">процентов. </w:t>
      </w:r>
      <w:r w:rsidRPr="005941BA">
        <w:rPr>
          <w:rFonts w:eastAsiaTheme="minorHAnsi"/>
          <w:sz w:val="26"/>
          <w:szCs w:val="26"/>
          <w:lang w:eastAsia="en-US"/>
        </w:rPr>
        <w:t>В рамках данного мероприятия были предусмотрены средства на финансовое обеспечение выполнения муниципального задания. Субсидии предоставлены 4 муниципальным бюджетным учреждениям (МБУ «Спортивная школа № 3», МБУ «Спортивная школа № 4», МБУ «Спортивная школа № 5», МБУ «Спортивная школа единоборств») в целях оплаты транспортных расходов выездных мероприятий;</w:t>
      </w:r>
    </w:p>
    <w:p w14:paraId="361814F1" w14:textId="77777777" w:rsidR="007B28E6" w:rsidRDefault="007B28E6" w:rsidP="007B28E6">
      <w:pPr>
        <w:ind w:firstLine="708"/>
        <w:jc w:val="both"/>
        <w:rPr>
          <w:rFonts w:eastAsiaTheme="minorHAnsi"/>
          <w:i/>
          <w:color w:val="0000FF"/>
          <w:sz w:val="26"/>
          <w:szCs w:val="26"/>
          <w:lang w:eastAsia="en-US"/>
        </w:rPr>
      </w:pPr>
    </w:p>
    <w:p w14:paraId="20E2CADA" w14:textId="70D1A79D" w:rsidR="007B28E6" w:rsidRPr="005941BA" w:rsidRDefault="007B28E6" w:rsidP="007B28E6">
      <w:pPr>
        <w:ind w:firstLine="708"/>
        <w:jc w:val="both"/>
        <w:rPr>
          <w:rFonts w:eastAsiaTheme="minorHAnsi"/>
          <w:sz w:val="26"/>
          <w:szCs w:val="26"/>
          <w:lang w:eastAsia="en-US"/>
        </w:rPr>
      </w:pPr>
      <w:r w:rsidRPr="005941BA">
        <w:rPr>
          <w:rFonts w:eastAsiaTheme="minorHAnsi"/>
          <w:i/>
          <w:color w:val="0000FF"/>
          <w:sz w:val="26"/>
          <w:szCs w:val="26"/>
          <w:lang w:eastAsia="en-US"/>
        </w:rPr>
        <w:t>выполнение требований федеральных стандартов спортивной подготовки в рамках подпрограммы «Развитие системы подготовки спортивного резерва» государственной программы Красноярского края «Развитие физической культуры и спорта» -</w:t>
      </w:r>
      <w:r w:rsidRPr="005941BA">
        <w:rPr>
          <w:rFonts w:eastAsiaTheme="minorHAnsi"/>
          <w:color w:val="000000" w:themeColor="text1"/>
          <w:sz w:val="26"/>
          <w:szCs w:val="26"/>
          <w:lang w:eastAsia="en-US"/>
        </w:rPr>
        <w:t xml:space="preserve"> в целях выполнения условий соглашения по долевому софинансированию субсидии из краевого бюджета </w:t>
      </w:r>
      <w:r w:rsidRPr="005941BA">
        <w:rPr>
          <w:rFonts w:eastAsiaTheme="minorHAnsi"/>
          <w:sz w:val="26"/>
          <w:szCs w:val="26"/>
          <w:lang w:eastAsia="en-US"/>
        </w:rPr>
        <w:t>предусмотрены средства</w:t>
      </w:r>
      <w:r w:rsidRPr="005941BA">
        <w:rPr>
          <w:rFonts w:eastAsiaTheme="minorHAnsi"/>
          <w:i/>
          <w:color w:val="0000FF"/>
          <w:sz w:val="26"/>
          <w:szCs w:val="26"/>
          <w:lang w:eastAsia="en-US"/>
        </w:rPr>
        <w:t xml:space="preserve"> </w:t>
      </w:r>
      <w:r w:rsidRPr="005941BA">
        <w:rPr>
          <w:rFonts w:eastAsiaTheme="minorHAnsi"/>
          <w:sz w:val="26"/>
          <w:szCs w:val="26"/>
          <w:lang w:eastAsia="en-US"/>
        </w:rPr>
        <w:t xml:space="preserve">в </w:t>
      </w:r>
      <w:r w:rsidRPr="005941BA">
        <w:rPr>
          <w:rFonts w:eastAsiaTheme="minorHAnsi"/>
          <w:color w:val="000000" w:themeColor="text1"/>
          <w:sz w:val="26"/>
          <w:szCs w:val="26"/>
          <w:lang w:eastAsia="en-US"/>
        </w:rPr>
        <w:t xml:space="preserve">сумме </w:t>
      </w:r>
      <w:r w:rsidRPr="005941BA">
        <w:rPr>
          <w:rFonts w:eastAsiaTheme="minorHAnsi"/>
          <w:b/>
          <w:color w:val="000000" w:themeColor="text1"/>
          <w:sz w:val="26"/>
          <w:szCs w:val="26"/>
          <w:lang w:eastAsia="en-US"/>
        </w:rPr>
        <w:t>1 511,5</w:t>
      </w:r>
      <w:r w:rsidRPr="005941BA">
        <w:rPr>
          <w:rFonts w:eastAsiaTheme="minorHAnsi"/>
          <w:color w:val="000000" w:themeColor="text1"/>
          <w:sz w:val="26"/>
          <w:szCs w:val="26"/>
          <w:lang w:eastAsia="en-US"/>
        </w:rPr>
        <w:t xml:space="preserve"> тыс. рублей. Исполнение составило </w:t>
      </w:r>
      <w:r w:rsidRPr="005941BA">
        <w:rPr>
          <w:rFonts w:eastAsiaTheme="minorHAnsi"/>
          <w:b/>
          <w:color w:val="000000" w:themeColor="text1"/>
          <w:sz w:val="26"/>
          <w:szCs w:val="26"/>
          <w:lang w:eastAsia="en-US"/>
        </w:rPr>
        <w:t xml:space="preserve">1 354,4 </w:t>
      </w:r>
      <w:r w:rsidRPr="005941BA">
        <w:rPr>
          <w:rFonts w:eastAsiaTheme="minorHAnsi"/>
          <w:color w:val="000000" w:themeColor="text1"/>
          <w:sz w:val="26"/>
          <w:szCs w:val="26"/>
          <w:lang w:eastAsia="en-US"/>
        </w:rPr>
        <w:t>тыс. рублей</w:t>
      </w:r>
      <w:r w:rsidRPr="005941BA">
        <w:rPr>
          <w:rFonts w:eastAsiaTheme="minorHAnsi"/>
          <w:b/>
          <w:color w:val="000000" w:themeColor="text1"/>
          <w:sz w:val="26"/>
          <w:szCs w:val="26"/>
          <w:lang w:eastAsia="en-US"/>
        </w:rPr>
        <w:t xml:space="preserve"> </w:t>
      </w:r>
      <w:r w:rsidRPr="005941BA">
        <w:rPr>
          <w:rFonts w:eastAsiaTheme="minorHAnsi"/>
          <w:color w:val="000000" w:themeColor="text1"/>
          <w:sz w:val="26"/>
          <w:szCs w:val="26"/>
          <w:lang w:eastAsia="en-US"/>
        </w:rPr>
        <w:t>или</w:t>
      </w:r>
      <w:r w:rsidRPr="005941BA">
        <w:rPr>
          <w:rFonts w:eastAsiaTheme="minorHAnsi"/>
          <w:b/>
          <w:color w:val="000000" w:themeColor="text1"/>
          <w:sz w:val="26"/>
          <w:szCs w:val="26"/>
          <w:lang w:eastAsia="en-US"/>
        </w:rPr>
        <w:t xml:space="preserve"> 89,6 </w:t>
      </w:r>
      <w:r w:rsidRPr="005941BA">
        <w:rPr>
          <w:rFonts w:eastAsiaTheme="minorHAnsi"/>
          <w:color w:val="000000" w:themeColor="text1"/>
          <w:sz w:val="26"/>
          <w:szCs w:val="26"/>
          <w:lang w:eastAsia="en-US"/>
        </w:rPr>
        <w:t xml:space="preserve">процента. </w:t>
      </w:r>
      <w:r w:rsidRPr="005941BA">
        <w:rPr>
          <w:rFonts w:eastAsiaTheme="minorHAnsi"/>
          <w:sz w:val="26"/>
          <w:szCs w:val="26"/>
          <w:lang w:eastAsia="en-US"/>
        </w:rPr>
        <w:t>В рамках данного мероприятия были предусмотрены средства на финансовое обеспечение выполнения муниципального задания. Субсидии предоставлены 8 муниципальным бюджетным учреждениям для приобретения основных средств, мягкого инвентаря, в целях осуществления спортивной деятельности, а также</w:t>
      </w:r>
      <w:r w:rsidRPr="005941BA">
        <w:rPr>
          <w:rFonts w:eastAsiaTheme="minorHAnsi"/>
          <w:color w:val="FF0000"/>
          <w:sz w:val="26"/>
          <w:szCs w:val="26"/>
          <w:lang w:eastAsia="en-US"/>
        </w:rPr>
        <w:t xml:space="preserve"> </w:t>
      </w:r>
      <w:r>
        <w:rPr>
          <w:rFonts w:eastAsiaTheme="minorHAnsi"/>
          <w:sz w:val="26"/>
          <w:szCs w:val="26"/>
          <w:lang w:eastAsia="en-US"/>
        </w:rPr>
        <w:t xml:space="preserve">на приобретение авиабилетов в связи </w:t>
      </w:r>
      <w:r w:rsidRPr="005941BA">
        <w:rPr>
          <w:rFonts w:eastAsiaTheme="minorHAnsi"/>
          <w:sz w:val="26"/>
          <w:szCs w:val="26"/>
          <w:lang w:eastAsia="en-US"/>
        </w:rPr>
        <w:t>с выездными спортивно-массовыми мероприятиями;</w:t>
      </w:r>
    </w:p>
    <w:p w14:paraId="7164A9F2" w14:textId="77777777" w:rsidR="007B28E6" w:rsidRDefault="007B28E6" w:rsidP="007B28E6">
      <w:pPr>
        <w:ind w:firstLine="709"/>
        <w:jc w:val="both"/>
        <w:rPr>
          <w:rFonts w:eastAsiaTheme="minorHAnsi"/>
          <w:sz w:val="26"/>
          <w:szCs w:val="26"/>
          <w:lang w:eastAsia="en-US"/>
        </w:rPr>
      </w:pPr>
    </w:p>
    <w:p w14:paraId="378CD068" w14:textId="22E9761B" w:rsidR="007B28E6" w:rsidRPr="005941BA" w:rsidRDefault="007B28E6" w:rsidP="007B28E6">
      <w:pPr>
        <w:ind w:firstLine="709"/>
        <w:jc w:val="both"/>
        <w:rPr>
          <w:rFonts w:eastAsiaTheme="minorHAnsi"/>
          <w:sz w:val="26"/>
          <w:szCs w:val="26"/>
          <w:lang w:eastAsia="en-US"/>
        </w:rPr>
      </w:pPr>
      <w:r w:rsidRPr="005941BA">
        <w:rPr>
          <w:rFonts w:eastAsiaTheme="minorHAnsi"/>
          <w:sz w:val="26"/>
          <w:szCs w:val="26"/>
          <w:lang w:eastAsia="en-US"/>
        </w:rPr>
        <w:t xml:space="preserve">за счет средств </w:t>
      </w:r>
      <w:r w:rsidRPr="005941BA">
        <w:rPr>
          <w:rFonts w:eastAsiaTheme="minorHAnsi"/>
          <w:b/>
          <w:sz w:val="26"/>
          <w:szCs w:val="26"/>
          <w:lang w:eastAsia="en-US"/>
        </w:rPr>
        <w:t>краевого бюджета</w:t>
      </w:r>
      <w:r w:rsidRPr="005941BA">
        <w:rPr>
          <w:rFonts w:eastAsiaTheme="minorHAnsi"/>
          <w:sz w:val="26"/>
          <w:szCs w:val="26"/>
          <w:lang w:eastAsia="en-US"/>
        </w:rPr>
        <w:t>:</w:t>
      </w:r>
    </w:p>
    <w:p w14:paraId="3023FD00" w14:textId="77777777" w:rsidR="007B28E6" w:rsidRPr="005941BA" w:rsidRDefault="007B28E6" w:rsidP="007B28E6">
      <w:pPr>
        <w:ind w:firstLine="708"/>
        <w:jc w:val="both"/>
        <w:rPr>
          <w:rFonts w:eastAsiaTheme="minorHAnsi"/>
          <w:sz w:val="26"/>
          <w:szCs w:val="26"/>
          <w:lang w:eastAsia="en-US"/>
        </w:rPr>
      </w:pPr>
      <w:r w:rsidRPr="005941BA">
        <w:rPr>
          <w:rFonts w:eastAsiaTheme="minorHAnsi"/>
          <w:i/>
          <w:color w:val="0000FF"/>
          <w:sz w:val="26"/>
          <w:szCs w:val="26"/>
          <w:lang w:eastAsia="en-US"/>
        </w:rPr>
        <w:t xml:space="preserve">субсидия на развитие детско-юношеского спорта </w:t>
      </w:r>
      <w:r w:rsidRPr="005941BA">
        <w:rPr>
          <w:rFonts w:eastAsiaTheme="minorHAnsi"/>
          <w:color w:val="000000" w:themeColor="text1"/>
          <w:sz w:val="26"/>
          <w:szCs w:val="26"/>
          <w:lang w:eastAsia="en-US"/>
        </w:rPr>
        <w:t xml:space="preserve">в сумме </w:t>
      </w:r>
      <w:r w:rsidRPr="005941BA">
        <w:rPr>
          <w:rFonts w:eastAsiaTheme="minorHAnsi"/>
          <w:b/>
          <w:color w:val="000000" w:themeColor="text1"/>
          <w:sz w:val="26"/>
          <w:szCs w:val="26"/>
          <w:lang w:eastAsia="en-US"/>
        </w:rPr>
        <w:t xml:space="preserve">1 106,0 </w:t>
      </w:r>
      <w:r w:rsidRPr="005941BA">
        <w:rPr>
          <w:rFonts w:eastAsiaTheme="minorHAnsi"/>
          <w:color w:val="000000" w:themeColor="text1"/>
          <w:sz w:val="26"/>
          <w:szCs w:val="26"/>
          <w:lang w:eastAsia="en-US"/>
        </w:rPr>
        <w:t xml:space="preserve">тыс. рублей. Исполнение составило </w:t>
      </w:r>
      <w:r w:rsidRPr="005941BA">
        <w:rPr>
          <w:rFonts w:eastAsiaTheme="minorHAnsi"/>
          <w:b/>
          <w:color w:val="000000" w:themeColor="text1"/>
          <w:sz w:val="26"/>
          <w:szCs w:val="26"/>
          <w:lang w:eastAsia="en-US"/>
        </w:rPr>
        <w:t>1 103,4</w:t>
      </w:r>
      <w:r w:rsidRPr="005941BA">
        <w:rPr>
          <w:rFonts w:eastAsiaTheme="minorHAnsi"/>
          <w:color w:val="000000" w:themeColor="text1"/>
          <w:sz w:val="26"/>
          <w:szCs w:val="26"/>
          <w:lang w:eastAsia="en-US"/>
        </w:rPr>
        <w:t xml:space="preserve"> тыс. рублей или </w:t>
      </w:r>
      <w:r w:rsidRPr="005941BA">
        <w:rPr>
          <w:rFonts w:eastAsiaTheme="minorHAnsi"/>
          <w:b/>
          <w:color w:val="000000" w:themeColor="text1"/>
          <w:sz w:val="26"/>
          <w:szCs w:val="26"/>
          <w:lang w:eastAsia="en-US"/>
        </w:rPr>
        <w:t xml:space="preserve">99,8 </w:t>
      </w:r>
      <w:r w:rsidRPr="005941BA">
        <w:rPr>
          <w:rFonts w:eastAsiaTheme="minorHAnsi"/>
          <w:color w:val="000000" w:themeColor="text1"/>
          <w:sz w:val="26"/>
          <w:szCs w:val="26"/>
          <w:lang w:eastAsia="en-US"/>
        </w:rPr>
        <w:t xml:space="preserve">процентов. </w:t>
      </w:r>
      <w:r w:rsidRPr="005941BA">
        <w:rPr>
          <w:rFonts w:eastAsiaTheme="minorHAnsi"/>
          <w:sz w:val="26"/>
          <w:szCs w:val="26"/>
          <w:lang w:eastAsia="en-US"/>
        </w:rPr>
        <w:t>В рамках данного мероприятия были предусмотрены средства на иные цели. Субсидии предоставлены 4</w:t>
      </w:r>
      <w:r>
        <w:rPr>
          <w:rFonts w:eastAsiaTheme="minorHAnsi"/>
          <w:sz w:val="26"/>
          <w:szCs w:val="26"/>
          <w:lang w:eastAsia="en-US"/>
        </w:rPr>
        <w:t xml:space="preserve"> </w:t>
      </w:r>
      <w:r w:rsidRPr="005941BA">
        <w:rPr>
          <w:rFonts w:eastAsiaTheme="minorHAnsi"/>
          <w:sz w:val="26"/>
          <w:szCs w:val="26"/>
          <w:lang w:eastAsia="en-US"/>
        </w:rPr>
        <w:t>муниципальным бюджетным учреждениям на приобретение авиабилетов</w:t>
      </w:r>
      <w:r>
        <w:rPr>
          <w:rFonts w:eastAsiaTheme="minorHAnsi"/>
          <w:sz w:val="26"/>
          <w:szCs w:val="26"/>
          <w:lang w:eastAsia="en-US"/>
        </w:rPr>
        <w:t xml:space="preserve"> в связи </w:t>
      </w:r>
      <w:r w:rsidRPr="005941BA">
        <w:rPr>
          <w:rFonts w:eastAsiaTheme="minorHAnsi"/>
          <w:sz w:val="26"/>
          <w:szCs w:val="26"/>
          <w:lang w:eastAsia="en-US"/>
        </w:rPr>
        <w:t>с выездными спортивно-массовыми мероприятиями;</w:t>
      </w:r>
    </w:p>
    <w:p w14:paraId="13235AEB" w14:textId="77777777" w:rsidR="007B28E6" w:rsidRDefault="007B28E6" w:rsidP="007B28E6">
      <w:pPr>
        <w:ind w:firstLine="708"/>
        <w:jc w:val="both"/>
        <w:rPr>
          <w:rFonts w:eastAsiaTheme="minorHAnsi"/>
          <w:i/>
          <w:color w:val="0000FF"/>
          <w:sz w:val="26"/>
          <w:szCs w:val="26"/>
          <w:lang w:eastAsia="en-US"/>
        </w:rPr>
      </w:pPr>
    </w:p>
    <w:p w14:paraId="6FADACF5" w14:textId="00C7FC36" w:rsidR="007B28E6" w:rsidRPr="005941BA" w:rsidRDefault="007B28E6" w:rsidP="007B28E6">
      <w:pPr>
        <w:ind w:firstLine="708"/>
        <w:jc w:val="both"/>
        <w:rPr>
          <w:rFonts w:eastAsiaTheme="minorHAnsi"/>
          <w:sz w:val="26"/>
          <w:szCs w:val="26"/>
          <w:lang w:eastAsia="en-US"/>
        </w:rPr>
      </w:pPr>
      <w:r w:rsidRPr="005941BA">
        <w:rPr>
          <w:rFonts w:eastAsiaTheme="minorHAnsi"/>
          <w:i/>
          <w:color w:val="0000FF"/>
          <w:sz w:val="26"/>
          <w:szCs w:val="26"/>
          <w:lang w:eastAsia="en-US"/>
        </w:rPr>
        <w:t xml:space="preserve">субсидия на выполнение требований федеральных стандартов спортивной подготовки в рамках подпрограммы «Развитие системы подготовки спортивного резерва» государственной программы Красноярского края «Развитие физической культуры и спорта» </w:t>
      </w:r>
      <w:r w:rsidRPr="005941BA">
        <w:rPr>
          <w:rFonts w:eastAsiaTheme="minorHAnsi"/>
          <w:sz w:val="26"/>
          <w:szCs w:val="26"/>
          <w:lang w:eastAsia="en-US"/>
        </w:rPr>
        <w:t xml:space="preserve">в </w:t>
      </w:r>
      <w:r w:rsidRPr="005941BA">
        <w:rPr>
          <w:rFonts w:eastAsiaTheme="minorHAnsi"/>
          <w:color w:val="000000" w:themeColor="text1"/>
          <w:sz w:val="26"/>
          <w:szCs w:val="26"/>
          <w:lang w:eastAsia="en-US"/>
        </w:rPr>
        <w:t xml:space="preserve">сумме </w:t>
      </w:r>
      <w:r w:rsidRPr="005941BA">
        <w:rPr>
          <w:rFonts w:eastAsiaTheme="minorHAnsi"/>
          <w:b/>
          <w:color w:val="000000" w:themeColor="text1"/>
          <w:sz w:val="26"/>
          <w:szCs w:val="26"/>
          <w:lang w:eastAsia="en-US"/>
        </w:rPr>
        <w:t>8 564,7</w:t>
      </w:r>
      <w:r w:rsidRPr="005941BA">
        <w:rPr>
          <w:rFonts w:eastAsiaTheme="minorHAnsi"/>
          <w:color w:val="000000" w:themeColor="text1"/>
          <w:sz w:val="26"/>
          <w:szCs w:val="26"/>
          <w:lang w:eastAsia="en-US"/>
        </w:rPr>
        <w:t xml:space="preserve"> тыс. рублей. Исполнение составило </w:t>
      </w:r>
      <w:r w:rsidRPr="005941BA">
        <w:rPr>
          <w:rFonts w:eastAsiaTheme="minorHAnsi"/>
          <w:b/>
          <w:color w:val="000000" w:themeColor="text1"/>
          <w:sz w:val="26"/>
          <w:szCs w:val="26"/>
          <w:lang w:eastAsia="en-US"/>
        </w:rPr>
        <w:t>7 476,9</w:t>
      </w:r>
      <w:r w:rsidRPr="005941BA">
        <w:rPr>
          <w:rFonts w:eastAsiaTheme="minorHAnsi"/>
          <w:color w:val="000000" w:themeColor="text1"/>
          <w:sz w:val="26"/>
          <w:szCs w:val="26"/>
          <w:lang w:eastAsia="en-US"/>
        </w:rPr>
        <w:t xml:space="preserve"> тыс. рублей или </w:t>
      </w:r>
      <w:r w:rsidRPr="005941BA">
        <w:rPr>
          <w:rFonts w:eastAsiaTheme="minorHAnsi"/>
          <w:b/>
          <w:color w:val="000000" w:themeColor="text1"/>
          <w:sz w:val="26"/>
          <w:szCs w:val="26"/>
          <w:lang w:eastAsia="en-US"/>
        </w:rPr>
        <w:t>87,3</w:t>
      </w:r>
      <w:r w:rsidRPr="005941BA">
        <w:rPr>
          <w:rFonts w:eastAsiaTheme="minorHAnsi"/>
          <w:color w:val="000000" w:themeColor="text1"/>
          <w:sz w:val="26"/>
          <w:szCs w:val="26"/>
          <w:lang w:eastAsia="en-US"/>
        </w:rPr>
        <w:t xml:space="preserve"> процента. </w:t>
      </w:r>
      <w:r w:rsidRPr="005941BA">
        <w:rPr>
          <w:rFonts w:eastAsiaTheme="minorHAnsi"/>
          <w:sz w:val="26"/>
          <w:szCs w:val="26"/>
          <w:lang w:eastAsia="en-US"/>
        </w:rPr>
        <w:t>В рамках данного мероприятия были предусмотрены субсидии на иные цели. Субсидии предоставлены 8 муниципальным бюджетным учреждениям для приобретения основных средств в целях осуществления спортивной деятельности, а также</w:t>
      </w:r>
      <w:r w:rsidRPr="005941BA">
        <w:rPr>
          <w:rFonts w:eastAsiaTheme="minorHAnsi"/>
          <w:color w:val="FF0000"/>
          <w:sz w:val="26"/>
          <w:szCs w:val="26"/>
          <w:lang w:eastAsia="en-US"/>
        </w:rPr>
        <w:t xml:space="preserve"> </w:t>
      </w:r>
      <w:r w:rsidRPr="005941BA">
        <w:rPr>
          <w:rFonts w:eastAsiaTheme="minorHAnsi"/>
          <w:sz w:val="26"/>
          <w:szCs w:val="26"/>
          <w:lang w:eastAsia="en-US"/>
        </w:rPr>
        <w:t>на приобретение авиабилетов и организацию проживания спортсменов</w:t>
      </w:r>
      <w:r>
        <w:rPr>
          <w:rFonts w:eastAsiaTheme="minorHAnsi"/>
          <w:sz w:val="26"/>
          <w:szCs w:val="26"/>
          <w:lang w:eastAsia="en-US"/>
        </w:rPr>
        <w:t xml:space="preserve"> в связи </w:t>
      </w:r>
      <w:r w:rsidRPr="005941BA">
        <w:rPr>
          <w:rFonts w:eastAsiaTheme="minorHAnsi"/>
          <w:sz w:val="26"/>
          <w:szCs w:val="26"/>
          <w:lang w:eastAsia="en-US"/>
        </w:rPr>
        <w:t>с выездными спортивно-массовыми мероприятиями;</w:t>
      </w:r>
    </w:p>
    <w:p w14:paraId="74D1298A" w14:textId="77777777" w:rsidR="007B28E6" w:rsidRPr="005941BA" w:rsidRDefault="007B28E6" w:rsidP="007B28E6">
      <w:pPr>
        <w:ind w:firstLine="708"/>
        <w:jc w:val="both"/>
        <w:rPr>
          <w:rFonts w:eastAsiaTheme="minorHAnsi"/>
          <w:b/>
          <w:sz w:val="26"/>
          <w:szCs w:val="26"/>
          <w:lang w:eastAsia="en-US"/>
        </w:rPr>
      </w:pPr>
    </w:p>
    <w:p w14:paraId="17337AC3" w14:textId="0D02CAA9" w:rsidR="007B28E6" w:rsidRPr="005941BA" w:rsidRDefault="007B28E6" w:rsidP="007B28E6">
      <w:pPr>
        <w:ind w:firstLine="708"/>
        <w:jc w:val="both"/>
        <w:rPr>
          <w:rFonts w:eastAsiaTheme="minorHAnsi"/>
          <w:sz w:val="26"/>
          <w:szCs w:val="26"/>
          <w:lang w:eastAsia="en-US"/>
        </w:rPr>
      </w:pPr>
      <w:r w:rsidRPr="005941BA">
        <w:rPr>
          <w:rFonts w:eastAsiaTheme="minorHAnsi"/>
          <w:b/>
          <w:sz w:val="26"/>
          <w:szCs w:val="26"/>
          <w:lang w:eastAsia="en-US"/>
        </w:rPr>
        <w:t>Подпрограмма 3.</w:t>
      </w:r>
      <w:r w:rsidRPr="005941BA">
        <w:rPr>
          <w:rFonts w:eastAsiaTheme="minorHAnsi"/>
          <w:sz w:val="26"/>
          <w:szCs w:val="26"/>
          <w:lang w:eastAsia="en-US"/>
        </w:rPr>
        <w:t xml:space="preserve"> «Обеспечение условий реализации муниципальной программы и прочие мероприятия»</w:t>
      </w:r>
    </w:p>
    <w:p w14:paraId="270C2B64" w14:textId="77777777" w:rsidR="00E812AC" w:rsidRDefault="00E812AC" w:rsidP="007B28E6">
      <w:pPr>
        <w:jc w:val="right"/>
        <w:rPr>
          <w:bCs/>
          <w:sz w:val="26"/>
          <w:szCs w:val="26"/>
        </w:rPr>
      </w:pPr>
    </w:p>
    <w:p w14:paraId="5BC81BB0" w14:textId="77777777" w:rsidR="00E812AC" w:rsidRDefault="00E812AC" w:rsidP="007B28E6">
      <w:pPr>
        <w:jc w:val="right"/>
        <w:rPr>
          <w:bCs/>
          <w:sz w:val="26"/>
          <w:szCs w:val="26"/>
        </w:rPr>
      </w:pPr>
    </w:p>
    <w:p w14:paraId="04D38DFD" w14:textId="77777777" w:rsidR="00E812AC" w:rsidRDefault="00E812AC" w:rsidP="007B28E6">
      <w:pPr>
        <w:jc w:val="right"/>
        <w:rPr>
          <w:bCs/>
          <w:sz w:val="26"/>
          <w:szCs w:val="26"/>
        </w:rPr>
      </w:pPr>
    </w:p>
    <w:p w14:paraId="6ACF4494" w14:textId="77777777" w:rsidR="00E812AC" w:rsidRDefault="00E812AC" w:rsidP="007B28E6">
      <w:pPr>
        <w:jc w:val="right"/>
        <w:rPr>
          <w:bCs/>
          <w:sz w:val="26"/>
          <w:szCs w:val="26"/>
        </w:rPr>
      </w:pPr>
    </w:p>
    <w:p w14:paraId="4E6652A3" w14:textId="77777777" w:rsidR="00E812AC" w:rsidRDefault="00E812AC" w:rsidP="007B28E6">
      <w:pPr>
        <w:jc w:val="right"/>
        <w:rPr>
          <w:bCs/>
          <w:sz w:val="26"/>
          <w:szCs w:val="26"/>
        </w:rPr>
      </w:pPr>
    </w:p>
    <w:p w14:paraId="73ACC7E1" w14:textId="77777777" w:rsidR="00E812AC" w:rsidRDefault="00E812AC" w:rsidP="007B28E6">
      <w:pPr>
        <w:jc w:val="right"/>
        <w:rPr>
          <w:bCs/>
          <w:sz w:val="26"/>
          <w:szCs w:val="26"/>
        </w:rPr>
      </w:pPr>
    </w:p>
    <w:p w14:paraId="70A23A5F" w14:textId="77777777" w:rsidR="00E812AC" w:rsidRDefault="00E812AC" w:rsidP="007B28E6">
      <w:pPr>
        <w:jc w:val="right"/>
        <w:rPr>
          <w:bCs/>
          <w:sz w:val="26"/>
          <w:szCs w:val="26"/>
        </w:rPr>
      </w:pPr>
    </w:p>
    <w:p w14:paraId="2CF94669" w14:textId="7AF2BADE" w:rsidR="007B28E6" w:rsidRPr="005941BA" w:rsidRDefault="007B28E6" w:rsidP="007B28E6">
      <w:pPr>
        <w:jc w:val="right"/>
        <w:rPr>
          <w:bCs/>
          <w:sz w:val="26"/>
          <w:szCs w:val="26"/>
        </w:rPr>
      </w:pPr>
      <w:r w:rsidRPr="007B28E6">
        <w:rPr>
          <w:bCs/>
          <w:sz w:val="26"/>
          <w:szCs w:val="26"/>
        </w:rPr>
        <w:t>Таблица 6</w:t>
      </w:r>
      <w:r w:rsidR="00E812AC">
        <w:rPr>
          <w:bCs/>
          <w:sz w:val="26"/>
          <w:szCs w:val="26"/>
        </w:rPr>
        <w:t>2</w:t>
      </w:r>
      <w:r w:rsidRPr="007B28E6">
        <w:rPr>
          <w:bCs/>
          <w:sz w:val="26"/>
          <w:szCs w:val="26"/>
        </w:rPr>
        <w:t xml:space="preserve"> </w:t>
      </w:r>
    </w:p>
    <w:p w14:paraId="720EED21" w14:textId="77777777" w:rsidR="007B28E6" w:rsidRPr="005941BA" w:rsidRDefault="007B28E6" w:rsidP="007B28E6">
      <w:pPr>
        <w:jc w:val="right"/>
        <w:rPr>
          <w:bCs/>
          <w:sz w:val="26"/>
          <w:szCs w:val="26"/>
        </w:rPr>
      </w:pPr>
      <w:r w:rsidRPr="005941BA">
        <w:rPr>
          <w:bCs/>
          <w:sz w:val="26"/>
          <w:szCs w:val="26"/>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81"/>
        <w:gridCol w:w="3525"/>
        <w:gridCol w:w="1276"/>
        <w:gridCol w:w="1701"/>
        <w:gridCol w:w="1559"/>
        <w:gridCol w:w="702"/>
      </w:tblGrid>
      <w:tr w:rsidR="007B28E6" w:rsidRPr="005941BA" w14:paraId="475DF40F" w14:textId="77777777" w:rsidTr="007B28E6">
        <w:trPr>
          <w:tblHeader/>
          <w:jc w:val="center"/>
        </w:trPr>
        <w:tc>
          <w:tcPr>
            <w:tcW w:w="0" w:type="auto"/>
            <w:vMerge w:val="restart"/>
            <w:vAlign w:val="center"/>
          </w:tcPr>
          <w:p w14:paraId="41ABF3AA" w14:textId="77777777" w:rsidR="007B28E6" w:rsidRPr="005941BA" w:rsidRDefault="007B28E6" w:rsidP="007B28E6">
            <w:pPr>
              <w:spacing w:after="160" w:line="259" w:lineRule="auto"/>
              <w:jc w:val="center"/>
              <w:rPr>
                <w:rFonts w:eastAsiaTheme="minorHAnsi"/>
                <w:b/>
                <w:lang w:eastAsia="en-US"/>
              </w:rPr>
            </w:pPr>
            <w:r w:rsidRPr="005941BA">
              <w:rPr>
                <w:rFonts w:eastAsiaTheme="minorHAnsi"/>
                <w:b/>
                <w:bCs/>
                <w:lang w:eastAsia="en-US"/>
              </w:rPr>
              <w:t>№ п/п</w:t>
            </w:r>
          </w:p>
        </w:tc>
        <w:tc>
          <w:tcPr>
            <w:tcW w:w="3525" w:type="dxa"/>
            <w:vMerge w:val="restart"/>
            <w:vAlign w:val="center"/>
          </w:tcPr>
          <w:p w14:paraId="7CAF9127" w14:textId="77777777" w:rsidR="007B28E6" w:rsidRPr="005941BA" w:rsidRDefault="007B28E6" w:rsidP="00E812AC">
            <w:pPr>
              <w:widowControl w:val="0"/>
              <w:spacing w:before="60" w:after="60" w:line="259" w:lineRule="auto"/>
              <w:jc w:val="center"/>
              <w:rPr>
                <w:rFonts w:eastAsiaTheme="minorHAnsi"/>
                <w:b/>
                <w:lang w:eastAsia="en-US"/>
              </w:rPr>
            </w:pPr>
            <w:r w:rsidRPr="005941BA">
              <w:rPr>
                <w:rFonts w:eastAsiaTheme="minorHAnsi"/>
                <w:b/>
                <w:lang w:eastAsia="en-US"/>
              </w:rPr>
              <w:t>Наименование ГРБС</w:t>
            </w:r>
          </w:p>
        </w:tc>
        <w:tc>
          <w:tcPr>
            <w:tcW w:w="1276" w:type="dxa"/>
            <w:vMerge w:val="restart"/>
            <w:textDirection w:val="btLr"/>
            <w:vAlign w:val="center"/>
          </w:tcPr>
          <w:p w14:paraId="7660818C" w14:textId="77777777" w:rsidR="007B28E6" w:rsidRPr="005941BA" w:rsidRDefault="007B28E6" w:rsidP="007B28E6">
            <w:pPr>
              <w:spacing w:before="60" w:after="60" w:line="259" w:lineRule="auto"/>
              <w:ind w:right="113"/>
              <w:jc w:val="center"/>
              <w:rPr>
                <w:rFonts w:eastAsiaTheme="minorHAnsi"/>
                <w:b/>
                <w:lang w:eastAsia="en-US"/>
              </w:rPr>
            </w:pPr>
            <w:r w:rsidRPr="005941BA">
              <w:rPr>
                <w:rFonts w:eastAsiaTheme="minorHAnsi"/>
                <w:b/>
                <w:lang w:eastAsia="en-US"/>
              </w:rPr>
              <w:t>Раздел, подраздел</w:t>
            </w:r>
          </w:p>
        </w:tc>
        <w:tc>
          <w:tcPr>
            <w:tcW w:w="3260" w:type="dxa"/>
            <w:gridSpan w:val="2"/>
            <w:vAlign w:val="center"/>
          </w:tcPr>
          <w:p w14:paraId="6F56C5C7" w14:textId="77777777" w:rsidR="007B28E6" w:rsidRPr="005941BA" w:rsidRDefault="007B28E6" w:rsidP="007B28E6">
            <w:pPr>
              <w:spacing w:before="60" w:after="60" w:line="259" w:lineRule="auto"/>
              <w:jc w:val="center"/>
              <w:rPr>
                <w:rFonts w:eastAsiaTheme="minorHAnsi"/>
                <w:b/>
                <w:lang w:eastAsia="en-US"/>
              </w:rPr>
            </w:pPr>
            <w:r w:rsidRPr="005941BA">
              <w:rPr>
                <w:rFonts w:eastAsiaTheme="minorHAnsi"/>
                <w:b/>
                <w:lang w:eastAsia="en-US"/>
              </w:rPr>
              <w:t xml:space="preserve">Объем бюджетных ассигнований </w:t>
            </w:r>
          </w:p>
        </w:tc>
        <w:tc>
          <w:tcPr>
            <w:tcW w:w="702" w:type="dxa"/>
            <w:vMerge w:val="restart"/>
            <w:vAlign w:val="center"/>
          </w:tcPr>
          <w:p w14:paraId="6EEE4F1D" w14:textId="77777777" w:rsidR="007B28E6" w:rsidRPr="005941BA" w:rsidRDefault="007B28E6" w:rsidP="007B28E6">
            <w:pPr>
              <w:spacing w:before="60" w:after="60" w:line="259" w:lineRule="auto"/>
              <w:jc w:val="center"/>
              <w:rPr>
                <w:rFonts w:eastAsiaTheme="minorHAnsi"/>
                <w:b/>
                <w:lang w:eastAsia="en-US"/>
              </w:rPr>
            </w:pPr>
            <w:r w:rsidRPr="005941BA">
              <w:rPr>
                <w:rFonts w:eastAsiaTheme="minorHAnsi"/>
                <w:b/>
                <w:lang w:eastAsia="en-US"/>
              </w:rPr>
              <w:t>%</w:t>
            </w:r>
          </w:p>
        </w:tc>
      </w:tr>
      <w:tr w:rsidR="007B28E6" w:rsidRPr="005941BA" w14:paraId="3EC3721A" w14:textId="77777777" w:rsidTr="007B28E6">
        <w:trPr>
          <w:trHeight w:val="259"/>
          <w:tblHeader/>
          <w:jc w:val="center"/>
        </w:trPr>
        <w:tc>
          <w:tcPr>
            <w:tcW w:w="0" w:type="auto"/>
            <w:vMerge/>
            <w:shd w:val="clear" w:color="auto" w:fill="BFBFBF"/>
          </w:tcPr>
          <w:p w14:paraId="7A68CC45" w14:textId="77777777" w:rsidR="007B28E6" w:rsidRPr="005941BA" w:rsidRDefault="007B28E6" w:rsidP="007B28E6">
            <w:pPr>
              <w:spacing w:before="60" w:after="60" w:line="259" w:lineRule="auto"/>
              <w:rPr>
                <w:rFonts w:eastAsiaTheme="minorHAnsi"/>
                <w:b/>
                <w:lang w:eastAsia="en-US"/>
              </w:rPr>
            </w:pPr>
          </w:p>
        </w:tc>
        <w:tc>
          <w:tcPr>
            <w:tcW w:w="3525" w:type="dxa"/>
            <w:vMerge/>
            <w:shd w:val="clear" w:color="auto" w:fill="BFBFBF"/>
            <w:vAlign w:val="center"/>
          </w:tcPr>
          <w:p w14:paraId="217177B1" w14:textId="77777777" w:rsidR="007B28E6" w:rsidRPr="005941BA" w:rsidRDefault="007B28E6" w:rsidP="007B28E6">
            <w:pPr>
              <w:spacing w:before="60" w:after="60" w:line="259" w:lineRule="auto"/>
              <w:rPr>
                <w:rFonts w:eastAsiaTheme="minorHAnsi"/>
                <w:b/>
                <w:lang w:eastAsia="en-US"/>
              </w:rPr>
            </w:pPr>
          </w:p>
        </w:tc>
        <w:tc>
          <w:tcPr>
            <w:tcW w:w="1276" w:type="dxa"/>
            <w:vMerge/>
            <w:shd w:val="clear" w:color="auto" w:fill="BFBFBF"/>
            <w:vAlign w:val="center"/>
          </w:tcPr>
          <w:p w14:paraId="19098843" w14:textId="77777777" w:rsidR="007B28E6" w:rsidRPr="005941BA" w:rsidRDefault="007B28E6" w:rsidP="007B28E6">
            <w:pPr>
              <w:spacing w:before="60" w:after="60" w:line="259" w:lineRule="auto"/>
              <w:jc w:val="center"/>
              <w:rPr>
                <w:rFonts w:eastAsiaTheme="minorHAnsi"/>
                <w:b/>
                <w:bCs/>
                <w:lang w:eastAsia="en-US"/>
              </w:rPr>
            </w:pPr>
          </w:p>
        </w:tc>
        <w:tc>
          <w:tcPr>
            <w:tcW w:w="1701" w:type="dxa"/>
            <w:shd w:val="clear" w:color="auto" w:fill="FFFFFF" w:themeFill="background1"/>
            <w:vAlign w:val="center"/>
          </w:tcPr>
          <w:p w14:paraId="1DBD2658" w14:textId="77777777" w:rsidR="007B28E6" w:rsidRPr="005941BA" w:rsidRDefault="007B28E6" w:rsidP="007B28E6">
            <w:pPr>
              <w:spacing w:before="60" w:after="60" w:line="259" w:lineRule="auto"/>
              <w:jc w:val="center"/>
              <w:rPr>
                <w:rFonts w:eastAsiaTheme="minorHAnsi"/>
                <w:b/>
                <w:bCs/>
                <w:lang w:eastAsia="en-US"/>
              </w:rPr>
            </w:pPr>
            <w:r w:rsidRPr="005941BA">
              <w:rPr>
                <w:rFonts w:eastAsiaTheme="minorHAnsi"/>
                <w:b/>
                <w:bCs/>
                <w:lang w:eastAsia="en-US"/>
              </w:rPr>
              <w:t>Уточненный план</w:t>
            </w:r>
          </w:p>
        </w:tc>
        <w:tc>
          <w:tcPr>
            <w:tcW w:w="1559" w:type="dxa"/>
            <w:shd w:val="clear" w:color="auto" w:fill="FFFFFF" w:themeFill="background1"/>
            <w:vAlign w:val="center"/>
          </w:tcPr>
          <w:p w14:paraId="7C74B3B0" w14:textId="77777777" w:rsidR="007B28E6" w:rsidRPr="005941BA" w:rsidRDefault="007B28E6" w:rsidP="007B28E6">
            <w:pPr>
              <w:spacing w:before="60" w:after="60" w:line="259" w:lineRule="auto"/>
              <w:jc w:val="center"/>
              <w:rPr>
                <w:rFonts w:eastAsiaTheme="minorHAnsi"/>
                <w:b/>
                <w:bCs/>
                <w:lang w:eastAsia="en-US"/>
              </w:rPr>
            </w:pPr>
            <w:r w:rsidRPr="005941BA">
              <w:rPr>
                <w:rFonts w:eastAsiaTheme="minorHAnsi"/>
                <w:b/>
                <w:bCs/>
                <w:lang w:eastAsia="en-US"/>
              </w:rPr>
              <w:t>Исполнение</w:t>
            </w:r>
          </w:p>
        </w:tc>
        <w:tc>
          <w:tcPr>
            <w:tcW w:w="702" w:type="dxa"/>
            <w:vMerge/>
            <w:shd w:val="clear" w:color="auto" w:fill="FFFFFF" w:themeFill="background1"/>
            <w:vAlign w:val="center"/>
          </w:tcPr>
          <w:p w14:paraId="241E7035" w14:textId="77777777" w:rsidR="007B28E6" w:rsidRPr="005941BA" w:rsidRDefault="007B28E6" w:rsidP="007B28E6">
            <w:pPr>
              <w:spacing w:before="60" w:after="60" w:line="259" w:lineRule="auto"/>
              <w:jc w:val="center"/>
              <w:rPr>
                <w:rFonts w:eastAsiaTheme="minorHAnsi"/>
                <w:b/>
                <w:bCs/>
                <w:lang w:eastAsia="en-US"/>
              </w:rPr>
            </w:pPr>
          </w:p>
        </w:tc>
      </w:tr>
      <w:tr w:rsidR="007B28E6" w:rsidRPr="005941BA" w14:paraId="0E3D76F9" w14:textId="77777777" w:rsidTr="007B28E6">
        <w:trPr>
          <w:jc w:val="center"/>
        </w:trPr>
        <w:tc>
          <w:tcPr>
            <w:tcW w:w="0" w:type="auto"/>
            <w:shd w:val="clear" w:color="auto" w:fill="BFBFBF"/>
          </w:tcPr>
          <w:p w14:paraId="6AFD28E8" w14:textId="77777777" w:rsidR="007B28E6" w:rsidRPr="005941BA" w:rsidRDefault="007B28E6" w:rsidP="007B28E6">
            <w:pPr>
              <w:spacing w:before="60" w:after="60" w:line="259" w:lineRule="auto"/>
              <w:rPr>
                <w:rFonts w:eastAsiaTheme="minorHAnsi"/>
                <w:b/>
                <w:lang w:eastAsia="en-US"/>
              </w:rPr>
            </w:pPr>
          </w:p>
        </w:tc>
        <w:tc>
          <w:tcPr>
            <w:tcW w:w="3525" w:type="dxa"/>
            <w:shd w:val="clear" w:color="auto" w:fill="BFBFBF"/>
            <w:vAlign w:val="center"/>
          </w:tcPr>
          <w:p w14:paraId="0D1747D7" w14:textId="77777777" w:rsidR="007B28E6" w:rsidRPr="005941BA" w:rsidRDefault="007B28E6" w:rsidP="007B28E6">
            <w:pPr>
              <w:spacing w:before="60" w:after="60" w:line="259" w:lineRule="auto"/>
              <w:rPr>
                <w:rFonts w:eastAsiaTheme="minorHAnsi"/>
                <w:b/>
                <w:lang w:eastAsia="en-US"/>
              </w:rPr>
            </w:pPr>
            <w:r w:rsidRPr="005941BA">
              <w:rPr>
                <w:rFonts w:eastAsiaTheme="minorHAnsi"/>
                <w:b/>
                <w:lang w:eastAsia="en-US"/>
              </w:rPr>
              <w:t>ВСЕГО:</w:t>
            </w:r>
          </w:p>
        </w:tc>
        <w:tc>
          <w:tcPr>
            <w:tcW w:w="1276" w:type="dxa"/>
            <w:shd w:val="clear" w:color="auto" w:fill="BFBFBF"/>
            <w:vAlign w:val="center"/>
          </w:tcPr>
          <w:p w14:paraId="512BCAD0" w14:textId="77777777" w:rsidR="007B28E6" w:rsidRPr="005941BA" w:rsidRDefault="007B28E6" w:rsidP="007B28E6">
            <w:pPr>
              <w:spacing w:before="60" w:after="60" w:line="259" w:lineRule="auto"/>
              <w:jc w:val="center"/>
              <w:rPr>
                <w:rFonts w:eastAsiaTheme="minorHAnsi"/>
                <w:b/>
                <w:bCs/>
                <w:lang w:eastAsia="en-US"/>
              </w:rPr>
            </w:pPr>
          </w:p>
        </w:tc>
        <w:tc>
          <w:tcPr>
            <w:tcW w:w="1701" w:type="dxa"/>
            <w:shd w:val="clear" w:color="auto" w:fill="BFBFBF"/>
            <w:vAlign w:val="center"/>
          </w:tcPr>
          <w:p w14:paraId="181060E3" w14:textId="77777777" w:rsidR="007B28E6" w:rsidRPr="005941BA" w:rsidRDefault="007B28E6" w:rsidP="007B28E6">
            <w:pPr>
              <w:spacing w:before="60" w:after="60" w:line="259" w:lineRule="auto"/>
              <w:jc w:val="center"/>
              <w:rPr>
                <w:rFonts w:eastAsiaTheme="minorHAnsi"/>
                <w:b/>
                <w:lang w:eastAsia="en-US"/>
              </w:rPr>
            </w:pPr>
            <w:r w:rsidRPr="005941BA">
              <w:rPr>
                <w:rFonts w:eastAsiaTheme="minorHAnsi"/>
                <w:b/>
                <w:lang w:eastAsia="en-US"/>
              </w:rPr>
              <w:t>173 704,1</w:t>
            </w:r>
          </w:p>
        </w:tc>
        <w:tc>
          <w:tcPr>
            <w:tcW w:w="1559" w:type="dxa"/>
            <w:shd w:val="clear" w:color="auto" w:fill="BFBFBF"/>
            <w:vAlign w:val="center"/>
          </w:tcPr>
          <w:p w14:paraId="47619757" w14:textId="77777777" w:rsidR="007B28E6" w:rsidRPr="005941BA" w:rsidRDefault="007B28E6" w:rsidP="007B28E6">
            <w:pPr>
              <w:spacing w:before="60" w:after="60" w:line="259" w:lineRule="auto"/>
              <w:jc w:val="center"/>
              <w:rPr>
                <w:rFonts w:eastAsiaTheme="minorHAnsi"/>
                <w:b/>
                <w:bCs/>
                <w:color w:val="000000" w:themeColor="text1"/>
                <w:lang w:eastAsia="en-US"/>
              </w:rPr>
            </w:pPr>
            <w:r w:rsidRPr="005941BA">
              <w:rPr>
                <w:rFonts w:eastAsiaTheme="minorHAnsi"/>
                <w:b/>
                <w:color w:val="000000" w:themeColor="text1"/>
                <w:lang w:eastAsia="en-US"/>
              </w:rPr>
              <w:t>162 310,8</w:t>
            </w:r>
          </w:p>
        </w:tc>
        <w:tc>
          <w:tcPr>
            <w:tcW w:w="702" w:type="dxa"/>
            <w:shd w:val="clear" w:color="auto" w:fill="BFBFBF"/>
            <w:vAlign w:val="center"/>
          </w:tcPr>
          <w:p w14:paraId="05F7CB43" w14:textId="77777777" w:rsidR="007B28E6" w:rsidRPr="005941BA" w:rsidRDefault="007B28E6" w:rsidP="007B28E6">
            <w:pPr>
              <w:spacing w:before="60" w:after="60" w:line="259" w:lineRule="auto"/>
              <w:jc w:val="center"/>
              <w:rPr>
                <w:rFonts w:eastAsiaTheme="minorHAnsi"/>
                <w:b/>
                <w:bCs/>
                <w:lang w:eastAsia="en-US"/>
              </w:rPr>
            </w:pPr>
            <w:r w:rsidRPr="005941BA">
              <w:rPr>
                <w:rFonts w:eastAsiaTheme="minorHAnsi"/>
                <w:b/>
                <w:bCs/>
                <w:lang w:eastAsia="en-US"/>
              </w:rPr>
              <w:t>93,4</w:t>
            </w:r>
          </w:p>
        </w:tc>
      </w:tr>
      <w:tr w:rsidR="007B28E6" w:rsidRPr="005941BA" w14:paraId="0139398D" w14:textId="77777777" w:rsidTr="007B28E6">
        <w:trPr>
          <w:trHeight w:val="271"/>
          <w:jc w:val="center"/>
        </w:trPr>
        <w:tc>
          <w:tcPr>
            <w:tcW w:w="0" w:type="auto"/>
          </w:tcPr>
          <w:p w14:paraId="6709F9AF" w14:textId="77777777" w:rsidR="007B28E6" w:rsidRPr="005941BA" w:rsidRDefault="007B28E6" w:rsidP="007B28E6">
            <w:pPr>
              <w:spacing w:before="60" w:after="60" w:line="259" w:lineRule="auto"/>
              <w:rPr>
                <w:rFonts w:eastAsiaTheme="minorHAnsi"/>
                <w:i/>
                <w:lang w:eastAsia="en-US"/>
              </w:rPr>
            </w:pPr>
          </w:p>
        </w:tc>
        <w:tc>
          <w:tcPr>
            <w:tcW w:w="3525" w:type="dxa"/>
          </w:tcPr>
          <w:p w14:paraId="04BC9681" w14:textId="77777777" w:rsidR="007B28E6" w:rsidRPr="005941BA" w:rsidRDefault="007B28E6" w:rsidP="007B28E6">
            <w:pPr>
              <w:spacing w:before="60" w:after="60" w:line="259" w:lineRule="auto"/>
              <w:rPr>
                <w:rFonts w:eastAsiaTheme="minorHAnsi"/>
                <w:i/>
                <w:lang w:eastAsia="en-US"/>
              </w:rPr>
            </w:pPr>
            <w:r w:rsidRPr="005941BA">
              <w:rPr>
                <w:rFonts w:eastAsiaTheme="minorHAnsi"/>
                <w:i/>
                <w:lang w:eastAsia="en-US"/>
              </w:rPr>
              <w:t>в том числе:</w:t>
            </w:r>
          </w:p>
        </w:tc>
        <w:tc>
          <w:tcPr>
            <w:tcW w:w="1276" w:type="dxa"/>
          </w:tcPr>
          <w:p w14:paraId="51E683DE" w14:textId="77777777" w:rsidR="007B28E6" w:rsidRPr="005941BA" w:rsidRDefault="007B28E6" w:rsidP="007B28E6">
            <w:pPr>
              <w:spacing w:before="60" w:after="60" w:line="259" w:lineRule="auto"/>
              <w:jc w:val="center"/>
              <w:rPr>
                <w:rFonts w:eastAsiaTheme="minorHAnsi"/>
                <w:b/>
                <w:lang w:eastAsia="en-US"/>
              </w:rPr>
            </w:pPr>
          </w:p>
        </w:tc>
        <w:tc>
          <w:tcPr>
            <w:tcW w:w="1701" w:type="dxa"/>
            <w:vAlign w:val="center"/>
          </w:tcPr>
          <w:p w14:paraId="135DAD8C" w14:textId="77777777" w:rsidR="007B28E6" w:rsidRPr="005941BA" w:rsidRDefault="007B28E6" w:rsidP="007B28E6">
            <w:pPr>
              <w:spacing w:before="60" w:after="60" w:line="259" w:lineRule="auto"/>
              <w:jc w:val="center"/>
              <w:rPr>
                <w:rFonts w:eastAsiaTheme="minorHAnsi"/>
                <w:b/>
                <w:lang w:eastAsia="en-US"/>
              </w:rPr>
            </w:pPr>
          </w:p>
        </w:tc>
        <w:tc>
          <w:tcPr>
            <w:tcW w:w="1559" w:type="dxa"/>
          </w:tcPr>
          <w:p w14:paraId="0BD79BCB" w14:textId="77777777" w:rsidR="007B28E6" w:rsidRPr="005941BA" w:rsidRDefault="007B28E6" w:rsidP="007B28E6">
            <w:pPr>
              <w:spacing w:before="60" w:after="60" w:line="259" w:lineRule="auto"/>
              <w:jc w:val="center"/>
              <w:rPr>
                <w:rFonts w:eastAsiaTheme="minorHAnsi"/>
                <w:b/>
                <w:color w:val="000000" w:themeColor="text1"/>
                <w:lang w:eastAsia="en-US"/>
              </w:rPr>
            </w:pPr>
          </w:p>
        </w:tc>
        <w:tc>
          <w:tcPr>
            <w:tcW w:w="702" w:type="dxa"/>
          </w:tcPr>
          <w:p w14:paraId="69807C9B" w14:textId="77777777" w:rsidR="007B28E6" w:rsidRPr="005941BA" w:rsidRDefault="007B28E6" w:rsidP="007B28E6">
            <w:pPr>
              <w:spacing w:before="60" w:after="60" w:line="259" w:lineRule="auto"/>
              <w:jc w:val="center"/>
              <w:rPr>
                <w:rFonts w:eastAsiaTheme="minorHAnsi"/>
                <w:b/>
                <w:lang w:eastAsia="en-US"/>
              </w:rPr>
            </w:pPr>
          </w:p>
        </w:tc>
      </w:tr>
      <w:tr w:rsidR="007B28E6" w:rsidRPr="005941BA" w14:paraId="5E64D2B2" w14:textId="77777777" w:rsidTr="007B28E6">
        <w:trPr>
          <w:jc w:val="center"/>
        </w:trPr>
        <w:tc>
          <w:tcPr>
            <w:tcW w:w="0" w:type="auto"/>
            <w:vAlign w:val="center"/>
          </w:tcPr>
          <w:p w14:paraId="0B6197A3" w14:textId="77777777" w:rsidR="007B28E6" w:rsidRPr="005941BA" w:rsidRDefault="007B28E6" w:rsidP="007B28E6">
            <w:pPr>
              <w:spacing w:before="60" w:after="60" w:line="259" w:lineRule="auto"/>
              <w:rPr>
                <w:rFonts w:eastAsiaTheme="minorHAnsi"/>
                <w:i/>
                <w:color w:val="0000CC"/>
                <w:lang w:eastAsia="en-US"/>
              </w:rPr>
            </w:pPr>
            <w:r w:rsidRPr="005941BA">
              <w:rPr>
                <w:rFonts w:eastAsiaTheme="minorHAnsi"/>
                <w:i/>
                <w:color w:val="0000CC"/>
                <w:lang w:eastAsia="en-US"/>
              </w:rPr>
              <w:t>1.</w:t>
            </w:r>
          </w:p>
        </w:tc>
        <w:tc>
          <w:tcPr>
            <w:tcW w:w="3525" w:type="dxa"/>
          </w:tcPr>
          <w:p w14:paraId="3A0311A5" w14:textId="77777777" w:rsidR="007B28E6" w:rsidRPr="005941BA" w:rsidRDefault="007B28E6" w:rsidP="007B28E6">
            <w:pPr>
              <w:spacing w:before="60" w:after="60" w:line="259" w:lineRule="auto"/>
              <w:rPr>
                <w:rFonts w:eastAsiaTheme="minorHAnsi"/>
                <w:i/>
                <w:color w:val="0000CC"/>
                <w:lang w:eastAsia="en-US"/>
              </w:rPr>
            </w:pPr>
            <w:r w:rsidRPr="005941BA">
              <w:rPr>
                <w:rFonts w:eastAsiaTheme="minorHAnsi"/>
                <w:i/>
                <w:color w:val="0000CC"/>
                <w:lang w:eastAsia="en-US"/>
              </w:rPr>
              <w:t>Управление по спорту Администрации города Норильска</w:t>
            </w:r>
          </w:p>
        </w:tc>
        <w:tc>
          <w:tcPr>
            <w:tcW w:w="1276" w:type="dxa"/>
          </w:tcPr>
          <w:p w14:paraId="22C8CC95" w14:textId="77777777" w:rsidR="007B28E6" w:rsidRPr="005941BA" w:rsidRDefault="007B28E6" w:rsidP="007B28E6">
            <w:pPr>
              <w:spacing w:before="60" w:after="60" w:line="259" w:lineRule="auto"/>
              <w:jc w:val="center"/>
              <w:rPr>
                <w:rFonts w:eastAsiaTheme="minorHAnsi"/>
                <w:i/>
                <w:color w:val="0000CC"/>
                <w:lang w:eastAsia="en-US"/>
              </w:rPr>
            </w:pPr>
          </w:p>
        </w:tc>
        <w:tc>
          <w:tcPr>
            <w:tcW w:w="1701" w:type="dxa"/>
            <w:vAlign w:val="center"/>
          </w:tcPr>
          <w:p w14:paraId="0C5D4600" w14:textId="77777777" w:rsidR="007B28E6" w:rsidRPr="005941BA" w:rsidRDefault="007B28E6" w:rsidP="007B28E6">
            <w:pPr>
              <w:spacing w:before="60" w:after="60" w:line="259" w:lineRule="auto"/>
              <w:jc w:val="center"/>
              <w:rPr>
                <w:rFonts w:eastAsiaTheme="minorHAnsi"/>
                <w:i/>
                <w:color w:val="0000CC"/>
                <w:lang w:eastAsia="en-US"/>
              </w:rPr>
            </w:pPr>
            <w:r w:rsidRPr="005941BA">
              <w:rPr>
                <w:rFonts w:eastAsiaTheme="minorHAnsi"/>
                <w:i/>
                <w:color w:val="0000CC"/>
                <w:lang w:eastAsia="en-US"/>
              </w:rPr>
              <w:t>173 704,1</w:t>
            </w:r>
          </w:p>
        </w:tc>
        <w:tc>
          <w:tcPr>
            <w:tcW w:w="1559" w:type="dxa"/>
            <w:vAlign w:val="center"/>
          </w:tcPr>
          <w:p w14:paraId="7153279E" w14:textId="77777777" w:rsidR="007B28E6" w:rsidRPr="005941BA" w:rsidRDefault="007B28E6" w:rsidP="007B28E6">
            <w:pPr>
              <w:spacing w:before="60" w:after="60" w:line="259" w:lineRule="auto"/>
              <w:jc w:val="center"/>
              <w:rPr>
                <w:rFonts w:eastAsiaTheme="minorHAnsi"/>
                <w:i/>
                <w:color w:val="0000CC"/>
                <w:lang w:eastAsia="en-US"/>
              </w:rPr>
            </w:pPr>
            <w:r w:rsidRPr="005941BA">
              <w:rPr>
                <w:rFonts w:eastAsiaTheme="minorHAnsi"/>
                <w:i/>
                <w:color w:val="0000CC"/>
                <w:lang w:eastAsia="en-US"/>
              </w:rPr>
              <w:t>162 310,8</w:t>
            </w:r>
          </w:p>
        </w:tc>
        <w:tc>
          <w:tcPr>
            <w:tcW w:w="702" w:type="dxa"/>
            <w:vAlign w:val="center"/>
          </w:tcPr>
          <w:p w14:paraId="1E23CC64" w14:textId="77777777" w:rsidR="007B28E6" w:rsidRPr="005941BA" w:rsidRDefault="007B28E6" w:rsidP="007B28E6">
            <w:pPr>
              <w:spacing w:before="60" w:after="60" w:line="259" w:lineRule="auto"/>
              <w:jc w:val="center"/>
              <w:rPr>
                <w:rFonts w:eastAsiaTheme="minorHAnsi"/>
                <w:i/>
                <w:color w:val="0000CC"/>
                <w:lang w:eastAsia="en-US"/>
              </w:rPr>
            </w:pPr>
            <w:r w:rsidRPr="005941BA">
              <w:rPr>
                <w:rFonts w:eastAsiaTheme="minorHAnsi"/>
                <w:i/>
                <w:color w:val="0000CC"/>
                <w:lang w:eastAsia="en-US"/>
              </w:rPr>
              <w:t>93,4</w:t>
            </w:r>
          </w:p>
        </w:tc>
      </w:tr>
      <w:tr w:rsidR="007B28E6" w:rsidRPr="005941BA" w14:paraId="11BB9C3C" w14:textId="77777777" w:rsidTr="007B28E6">
        <w:trPr>
          <w:jc w:val="center"/>
        </w:trPr>
        <w:tc>
          <w:tcPr>
            <w:tcW w:w="0" w:type="auto"/>
            <w:vAlign w:val="center"/>
          </w:tcPr>
          <w:p w14:paraId="5CF3E39C" w14:textId="77777777" w:rsidR="007B28E6" w:rsidRPr="005941BA" w:rsidRDefault="007B28E6" w:rsidP="007B28E6">
            <w:pPr>
              <w:spacing w:before="60" w:after="60" w:line="259" w:lineRule="auto"/>
              <w:rPr>
                <w:rFonts w:eastAsiaTheme="minorHAnsi"/>
                <w:i/>
                <w:color w:val="0000CC"/>
                <w:lang w:eastAsia="en-US"/>
              </w:rPr>
            </w:pPr>
          </w:p>
        </w:tc>
        <w:tc>
          <w:tcPr>
            <w:tcW w:w="3525" w:type="dxa"/>
          </w:tcPr>
          <w:p w14:paraId="136FB58F" w14:textId="77777777" w:rsidR="007B28E6" w:rsidRPr="005941BA" w:rsidRDefault="007B28E6" w:rsidP="007B28E6">
            <w:pPr>
              <w:spacing w:before="60" w:after="60" w:line="259" w:lineRule="auto"/>
              <w:rPr>
                <w:rFonts w:eastAsiaTheme="minorHAnsi"/>
                <w:i/>
                <w:lang w:eastAsia="en-US"/>
              </w:rPr>
            </w:pPr>
            <w:r w:rsidRPr="005941BA">
              <w:rPr>
                <w:rFonts w:eastAsiaTheme="minorHAnsi"/>
                <w:i/>
                <w:lang w:eastAsia="en-US"/>
              </w:rPr>
              <w:t>- средства местного бюджета</w:t>
            </w:r>
          </w:p>
        </w:tc>
        <w:tc>
          <w:tcPr>
            <w:tcW w:w="1276" w:type="dxa"/>
          </w:tcPr>
          <w:p w14:paraId="3F94F947" w14:textId="77777777" w:rsidR="007B28E6" w:rsidRPr="005941BA" w:rsidRDefault="007B28E6" w:rsidP="007B28E6">
            <w:pPr>
              <w:spacing w:before="60" w:after="60" w:line="259" w:lineRule="auto"/>
              <w:jc w:val="center"/>
              <w:rPr>
                <w:rFonts w:eastAsiaTheme="minorHAnsi"/>
                <w:i/>
                <w:lang w:eastAsia="en-US"/>
              </w:rPr>
            </w:pPr>
            <w:r w:rsidRPr="005941BA">
              <w:rPr>
                <w:rFonts w:eastAsiaTheme="minorHAnsi"/>
                <w:i/>
                <w:lang w:eastAsia="en-US"/>
              </w:rPr>
              <w:t>0703, 0705, 1004, 1105</w:t>
            </w:r>
          </w:p>
        </w:tc>
        <w:tc>
          <w:tcPr>
            <w:tcW w:w="1701" w:type="dxa"/>
            <w:vAlign w:val="center"/>
          </w:tcPr>
          <w:p w14:paraId="512BF9D3" w14:textId="77777777" w:rsidR="007B28E6" w:rsidRPr="005941BA" w:rsidRDefault="007B28E6" w:rsidP="007B28E6">
            <w:pPr>
              <w:spacing w:before="60" w:after="60" w:line="259" w:lineRule="auto"/>
              <w:jc w:val="center"/>
              <w:rPr>
                <w:rFonts w:eastAsiaTheme="minorHAnsi"/>
                <w:i/>
                <w:lang w:eastAsia="en-US"/>
              </w:rPr>
            </w:pPr>
            <w:r w:rsidRPr="005941BA">
              <w:rPr>
                <w:rFonts w:eastAsiaTheme="minorHAnsi"/>
                <w:i/>
                <w:lang w:eastAsia="en-US"/>
              </w:rPr>
              <w:t>173 704,1</w:t>
            </w:r>
          </w:p>
        </w:tc>
        <w:tc>
          <w:tcPr>
            <w:tcW w:w="1559" w:type="dxa"/>
            <w:vAlign w:val="center"/>
          </w:tcPr>
          <w:p w14:paraId="1F1BF61C" w14:textId="77777777" w:rsidR="007B28E6" w:rsidRPr="005941BA" w:rsidRDefault="007B28E6" w:rsidP="007B28E6">
            <w:pPr>
              <w:spacing w:before="60" w:after="60" w:line="259" w:lineRule="auto"/>
              <w:jc w:val="center"/>
              <w:rPr>
                <w:rFonts w:eastAsiaTheme="minorHAnsi"/>
                <w:i/>
                <w:color w:val="000000" w:themeColor="text1"/>
                <w:lang w:eastAsia="en-US"/>
              </w:rPr>
            </w:pPr>
            <w:r w:rsidRPr="005941BA">
              <w:rPr>
                <w:rFonts w:eastAsiaTheme="minorHAnsi"/>
                <w:i/>
                <w:color w:val="000000" w:themeColor="text1"/>
                <w:lang w:eastAsia="en-US"/>
              </w:rPr>
              <w:t>162 310,8</w:t>
            </w:r>
          </w:p>
        </w:tc>
        <w:tc>
          <w:tcPr>
            <w:tcW w:w="702" w:type="dxa"/>
            <w:vAlign w:val="center"/>
          </w:tcPr>
          <w:p w14:paraId="0EBD5D93" w14:textId="77777777" w:rsidR="007B28E6" w:rsidRPr="005941BA" w:rsidRDefault="007B28E6" w:rsidP="007B28E6">
            <w:pPr>
              <w:spacing w:before="60" w:after="60" w:line="259" w:lineRule="auto"/>
              <w:jc w:val="center"/>
              <w:rPr>
                <w:rFonts w:eastAsiaTheme="minorHAnsi"/>
                <w:i/>
                <w:lang w:eastAsia="en-US"/>
              </w:rPr>
            </w:pPr>
            <w:r w:rsidRPr="005941BA">
              <w:rPr>
                <w:rFonts w:eastAsiaTheme="minorHAnsi"/>
                <w:i/>
                <w:lang w:eastAsia="en-US"/>
              </w:rPr>
              <w:t>93,4</w:t>
            </w:r>
          </w:p>
        </w:tc>
      </w:tr>
    </w:tbl>
    <w:p w14:paraId="7BAFA3FF" w14:textId="77777777" w:rsidR="007B28E6" w:rsidRPr="005941BA" w:rsidRDefault="007B28E6" w:rsidP="007B28E6">
      <w:pPr>
        <w:spacing w:before="120"/>
        <w:ind w:firstLine="708"/>
        <w:jc w:val="both"/>
        <w:rPr>
          <w:rFonts w:eastAsiaTheme="minorHAnsi"/>
          <w:sz w:val="26"/>
          <w:szCs w:val="26"/>
          <w:lang w:eastAsia="en-US"/>
        </w:rPr>
      </w:pPr>
      <w:r w:rsidRPr="005941BA">
        <w:rPr>
          <w:rFonts w:eastAsiaTheme="minorHAnsi"/>
          <w:sz w:val="26"/>
          <w:szCs w:val="26"/>
          <w:lang w:eastAsia="en-US"/>
        </w:rPr>
        <w:t>По данной подпрограмме включены расходные обязательства:</w:t>
      </w:r>
    </w:p>
    <w:p w14:paraId="1C3368E5" w14:textId="77777777" w:rsidR="007B28E6" w:rsidRPr="005941BA" w:rsidRDefault="007B28E6" w:rsidP="007B28E6">
      <w:pPr>
        <w:ind w:firstLine="709"/>
        <w:jc w:val="both"/>
        <w:rPr>
          <w:rFonts w:eastAsiaTheme="minorHAnsi"/>
          <w:sz w:val="26"/>
          <w:szCs w:val="26"/>
          <w:lang w:eastAsia="en-US"/>
        </w:rPr>
      </w:pPr>
      <w:r w:rsidRPr="005941BA">
        <w:rPr>
          <w:rFonts w:eastAsiaTheme="minorHAnsi"/>
          <w:i/>
          <w:color w:val="0000FF"/>
          <w:sz w:val="26"/>
          <w:szCs w:val="26"/>
          <w:lang w:eastAsia="en-US"/>
        </w:rPr>
        <w:t>обеспечение стабильного функционирования учреждений дополнительного образования по безопасности дорожного движения</w:t>
      </w:r>
      <w:r w:rsidRPr="005941BA">
        <w:rPr>
          <w:rFonts w:eastAsiaTheme="minorHAnsi"/>
          <w:color w:val="0000FF"/>
          <w:sz w:val="26"/>
          <w:szCs w:val="26"/>
          <w:lang w:eastAsia="en-US"/>
        </w:rPr>
        <w:t xml:space="preserve"> </w:t>
      </w:r>
      <w:r w:rsidRPr="005941BA">
        <w:rPr>
          <w:rFonts w:eastAsiaTheme="minorHAnsi"/>
          <w:sz w:val="26"/>
          <w:szCs w:val="26"/>
          <w:lang w:eastAsia="en-US"/>
        </w:rPr>
        <w:t xml:space="preserve">в сумме </w:t>
      </w:r>
      <w:r w:rsidRPr="005941BA">
        <w:rPr>
          <w:rFonts w:eastAsiaTheme="minorHAnsi"/>
          <w:b/>
          <w:sz w:val="26"/>
          <w:szCs w:val="26"/>
          <w:lang w:eastAsia="en-US"/>
        </w:rPr>
        <w:t>50 144,9</w:t>
      </w:r>
      <w:r w:rsidRPr="005941BA">
        <w:rPr>
          <w:rFonts w:eastAsiaTheme="minorHAnsi"/>
          <w:sz w:val="26"/>
          <w:szCs w:val="26"/>
          <w:lang w:eastAsia="en-US"/>
        </w:rPr>
        <w:t xml:space="preserve"> тыс. рублей. Исполнение составило </w:t>
      </w:r>
      <w:r w:rsidRPr="005941BA">
        <w:rPr>
          <w:rFonts w:eastAsiaTheme="minorHAnsi"/>
          <w:b/>
          <w:sz w:val="26"/>
          <w:szCs w:val="26"/>
          <w:lang w:eastAsia="en-US"/>
        </w:rPr>
        <w:t>50 111,1</w:t>
      </w:r>
      <w:r w:rsidRPr="005941BA">
        <w:rPr>
          <w:rFonts w:eastAsiaTheme="minorHAnsi"/>
          <w:sz w:val="26"/>
          <w:szCs w:val="26"/>
          <w:lang w:eastAsia="en-US"/>
        </w:rPr>
        <w:t xml:space="preserve"> тыс. рублей или </w:t>
      </w:r>
      <w:r w:rsidRPr="005941BA">
        <w:rPr>
          <w:rFonts w:eastAsiaTheme="minorHAnsi"/>
          <w:b/>
          <w:sz w:val="26"/>
          <w:szCs w:val="26"/>
          <w:lang w:eastAsia="en-US"/>
        </w:rPr>
        <w:t>99,9</w:t>
      </w:r>
      <w:r w:rsidRPr="005941BA">
        <w:rPr>
          <w:rFonts w:eastAsiaTheme="minorHAnsi"/>
          <w:sz w:val="26"/>
          <w:szCs w:val="26"/>
          <w:lang w:eastAsia="en-US"/>
        </w:rPr>
        <w:t xml:space="preserve"> процента. В рамках данного мероприятия были предусмотрены средства на финансовое обеспечение выполнения муниципального задания в размере 48 545,0 тыс. рублей. Исполнение составило 100,0 процентов. Также предоставлена субсидия на иные цели в размере 1 566,1 тыс. рублей или 97,9 процента от плановых ассигнований 1 599,9 тыс. рублей. Субсидии предоставлены МАУ ДО «Норильский центр безопасности движения»;</w:t>
      </w:r>
    </w:p>
    <w:p w14:paraId="7B4BEB62" w14:textId="77777777" w:rsidR="007B28E6" w:rsidRPr="005941BA" w:rsidRDefault="007B28E6" w:rsidP="007B28E6">
      <w:pPr>
        <w:suppressAutoHyphens/>
        <w:ind w:firstLine="709"/>
        <w:jc w:val="both"/>
        <w:rPr>
          <w:sz w:val="26"/>
          <w:szCs w:val="26"/>
          <w:lang w:eastAsia="ar-SA"/>
        </w:rPr>
      </w:pPr>
      <w:r w:rsidRPr="005941BA">
        <w:rPr>
          <w:rFonts w:eastAsiaTheme="minorHAnsi"/>
          <w:i/>
          <w:color w:val="0000FF"/>
          <w:sz w:val="26"/>
          <w:szCs w:val="26"/>
          <w:lang w:eastAsia="en-US"/>
        </w:rPr>
        <w:t xml:space="preserve">обеспечение эффективного управления отраслью </w:t>
      </w:r>
      <w:r w:rsidRPr="005941BA">
        <w:rPr>
          <w:rFonts w:eastAsiaTheme="minorHAnsi"/>
          <w:sz w:val="26"/>
          <w:szCs w:val="26"/>
          <w:lang w:eastAsia="en-US"/>
        </w:rPr>
        <w:t xml:space="preserve">в сумме </w:t>
      </w:r>
      <w:r w:rsidRPr="005941BA">
        <w:rPr>
          <w:rFonts w:eastAsiaTheme="minorHAnsi"/>
          <w:b/>
          <w:sz w:val="26"/>
          <w:szCs w:val="26"/>
          <w:lang w:eastAsia="en-US"/>
        </w:rPr>
        <w:t>123 559,2</w:t>
      </w:r>
      <w:r>
        <w:rPr>
          <w:rFonts w:eastAsiaTheme="minorHAnsi"/>
          <w:sz w:val="26"/>
          <w:szCs w:val="26"/>
          <w:lang w:eastAsia="en-US"/>
        </w:rPr>
        <w:t> тыс. </w:t>
      </w:r>
      <w:r w:rsidRPr="005941BA">
        <w:rPr>
          <w:rFonts w:eastAsiaTheme="minorHAnsi"/>
          <w:sz w:val="26"/>
          <w:szCs w:val="26"/>
          <w:lang w:eastAsia="en-US"/>
        </w:rPr>
        <w:t xml:space="preserve">рублей. Исполнение </w:t>
      </w:r>
      <w:r w:rsidRPr="005941BA">
        <w:rPr>
          <w:rFonts w:eastAsiaTheme="minorHAnsi"/>
          <w:color w:val="000000" w:themeColor="text1"/>
          <w:sz w:val="26"/>
          <w:szCs w:val="26"/>
          <w:lang w:eastAsia="en-US"/>
        </w:rPr>
        <w:t xml:space="preserve">составило </w:t>
      </w:r>
      <w:r w:rsidRPr="005941BA">
        <w:rPr>
          <w:rFonts w:eastAsiaTheme="minorHAnsi"/>
          <w:b/>
          <w:color w:val="000000" w:themeColor="text1"/>
          <w:sz w:val="26"/>
          <w:szCs w:val="26"/>
          <w:lang w:eastAsia="en-US"/>
        </w:rPr>
        <w:t>112 199,7</w:t>
      </w:r>
      <w:r w:rsidRPr="005941BA">
        <w:rPr>
          <w:rFonts w:eastAsiaTheme="minorHAnsi"/>
          <w:color w:val="000000" w:themeColor="text1"/>
          <w:sz w:val="26"/>
          <w:szCs w:val="26"/>
          <w:lang w:eastAsia="en-US"/>
        </w:rPr>
        <w:t xml:space="preserve"> тыс</w:t>
      </w:r>
      <w:r w:rsidRPr="005941BA">
        <w:rPr>
          <w:rFonts w:eastAsiaTheme="minorHAnsi"/>
          <w:sz w:val="26"/>
          <w:szCs w:val="26"/>
          <w:lang w:eastAsia="en-US"/>
        </w:rPr>
        <w:t xml:space="preserve">. рублей или </w:t>
      </w:r>
      <w:r w:rsidRPr="005941BA">
        <w:rPr>
          <w:rFonts w:eastAsiaTheme="minorHAnsi"/>
          <w:b/>
          <w:sz w:val="26"/>
          <w:szCs w:val="26"/>
          <w:lang w:eastAsia="en-US"/>
        </w:rPr>
        <w:t>90,8</w:t>
      </w:r>
      <w:r>
        <w:rPr>
          <w:rFonts w:eastAsiaTheme="minorHAnsi"/>
          <w:sz w:val="26"/>
          <w:szCs w:val="26"/>
          <w:lang w:eastAsia="en-US"/>
        </w:rPr>
        <w:t> </w:t>
      </w:r>
      <w:r w:rsidRPr="005941BA">
        <w:rPr>
          <w:rFonts w:eastAsiaTheme="minorHAnsi"/>
          <w:sz w:val="26"/>
          <w:szCs w:val="26"/>
          <w:lang w:eastAsia="en-US"/>
        </w:rPr>
        <w:t xml:space="preserve">процента. В рамках данного мероприятия предусмотрены средства на функционирование аппарата Управления, МКУ «Обеспечивающий комплекс учреждений спорта». Финансирование осуществлялось в рамках бюджетной сметы. </w:t>
      </w:r>
      <w:r w:rsidRPr="005941BA">
        <w:rPr>
          <w:sz w:val="26"/>
          <w:szCs w:val="26"/>
          <w:lang w:eastAsia="ar-SA"/>
        </w:rPr>
        <w:t>Неполное исполнение обусловлено следующим: экономией, сложившейся в связи с ремонтом помещений по адресу: г, Норильск, ул. Комсомольская, д.4 (расходы</w:t>
      </w:r>
      <w:r>
        <w:rPr>
          <w:sz w:val="26"/>
          <w:szCs w:val="26"/>
          <w:lang w:eastAsia="ar-SA"/>
        </w:rPr>
        <w:t>,</w:t>
      </w:r>
      <w:r w:rsidRPr="005941BA">
        <w:rPr>
          <w:sz w:val="26"/>
          <w:szCs w:val="26"/>
          <w:lang w:eastAsia="ar-SA"/>
        </w:rPr>
        <w:t xml:space="preserve"> связанные с обслуживанием и содержанием зданий (сооружений) не производились); конкурсные процедуры по приобретению основных средств (мебель) не были завершены по причине длительного оформления документов; уменьшением количества командировочных дней и количества направляемых в служебную командировку сотрудников.</w:t>
      </w:r>
    </w:p>
    <w:p w14:paraId="2A9218C5" w14:textId="77777777" w:rsidR="007B28E6" w:rsidRDefault="007B28E6" w:rsidP="007B28E6">
      <w:pPr>
        <w:ind w:firstLine="709"/>
        <w:jc w:val="both"/>
        <w:rPr>
          <w:rFonts w:eastAsiaTheme="minorHAnsi"/>
          <w:sz w:val="26"/>
          <w:szCs w:val="26"/>
          <w:lang w:eastAsia="en-US"/>
        </w:rPr>
      </w:pPr>
    </w:p>
    <w:p w14:paraId="41CD154F" w14:textId="77777777" w:rsidR="007B28E6" w:rsidRPr="005941BA" w:rsidRDefault="007B28E6" w:rsidP="007B28E6">
      <w:pPr>
        <w:ind w:firstLine="709"/>
        <w:jc w:val="both"/>
        <w:rPr>
          <w:rFonts w:eastAsiaTheme="minorHAnsi"/>
          <w:sz w:val="26"/>
          <w:szCs w:val="26"/>
          <w:lang w:eastAsia="en-US"/>
        </w:rPr>
      </w:pPr>
      <w:r w:rsidRPr="005941BA">
        <w:rPr>
          <w:rFonts w:eastAsiaTheme="minorHAnsi"/>
          <w:sz w:val="26"/>
          <w:szCs w:val="26"/>
          <w:lang w:eastAsia="en-US"/>
        </w:rPr>
        <w:t xml:space="preserve">В целом по Программе субсидии были предоставлены в размере </w:t>
      </w:r>
      <w:r w:rsidRPr="005941BA">
        <w:rPr>
          <w:rFonts w:eastAsiaTheme="minorHAnsi"/>
          <w:b/>
          <w:sz w:val="26"/>
          <w:szCs w:val="26"/>
          <w:lang w:eastAsia="en-US"/>
        </w:rPr>
        <w:t>1 090 988,2</w:t>
      </w:r>
      <w:r w:rsidRPr="005941BA">
        <w:rPr>
          <w:rFonts w:eastAsiaTheme="minorHAnsi"/>
          <w:sz w:val="26"/>
          <w:szCs w:val="26"/>
          <w:lang w:eastAsia="en-US"/>
        </w:rPr>
        <w:t xml:space="preserve"> тыс. рублей или </w:t>
      </w:r>
      <w:r w:rsidRPr="005941BA">
        <w:rPr>
          <w:rFonts w:eastAsiaTheme="minorHAnsi"/>
          <w:b/>
          <w:sz w:val="26"/>
          <w:szCs w:val="26"/>
          <w:lang w:eastAsia="en-US"/>
        </w:rPr>
        <w:t>93,0</w:t>
      </w:r>
      <w:r w:rsidRPr="005941BA">
        <w:rPr>
          <w:rFonts w:eastAsiaTheme="minorHAnsi"/>
          <w:sz w:val="26"/>
          <w:szCs w:val="26"/>
          <w:lang w:eastAsia="en-US"/>
        </w:rPr>
        <w:t xml:space="preserve"> процента при плановых назначениях </w:t>
      </w:r>
      <w:r w:rsidRPr="005941BA">
        <w:rPr>
          <w:rFonts w:eastAsiaTheme="minorHAnsi"/>
          <w:b/>
          <w:sz w:val="26"/>
          <w:szCs w:val="26"/>
          <w:lang w:eastAsia="en-US"/>
        </w:rPr>
        <w:t>1 173 534,3</w:t>
      </w:r>
      <w:r w:rsidRPr="005941BA">
        <w:rPr>
          <w:rFonts w:eastAsiaTheme="minorHAnsi"/>
          <w:sz w:val="26"/>
          <w:szCs w:val="26"/>
          <w:lang w:eastAsia="en-US"/>
        </w:rPr>
        <w:t xml:space="preserve"> тыс. рублей, в том числе: </w:t>
      </w:r>
    </w:p>
    <w:p w14:paraId="7AB16C1F" w14:textId="77777777" w:rsidR="007B28E6" w:rsidRDefault="007B28E6" w:rsidP="007B28E6">
      <w:pPr>
        <w:jc w:val="right"/>
        <w:rPr>
          <w:bCs/>
          <w:sz w:val="26"/>
          <w:szCs w:val="26"/>
        </w:rPr>
      </w:pPr>
    </w:p>
    <w:p w14:paraId="637C8938" w14:textId="77777777" w:rsidR="007B28E6" w:rsidRDefault="007B28E6" w:rsidP="007B28E6">
      <w:pPr>
        <w:jc w:val="right"/>
        <w:rPr>
          <w:bCs/>
          <w:sz w:val="26"/>
          <w:szCs w:val="26"/>
        </w:rPr>
      </w:pPr>
    </w:p>
    <w:p w14:paraId="37A9A982" w14:textId="77777777" w:rsidR="007B28E6" w:rsidRDefault="007B28E6" w:rsidP="007B28E6">
      <w:pPr>
        <w:jc w:val="right"/>
        <w:rPr>
          <w:bCs/>
          <w:sz w:val="26"/>
          <w:szCs w:val="26"/>
        </w:rPr>
      </w:pPr>
    </w:p>
    <w:p w14:paraId="30A23ED9" w14:textId="77777777" w:rsidR="00E812AC" w:rsidRDefault="00E812AC" w:rsidP="007B28E6">
      <w:pPr>
        <w:jc w:val="right"/>
        <w:rPr>
          <w:bCs/>
          <w:sz w:val="26"/>
          <w:szCs w:val="26"/>
        </w:rPr>
      </w:pPr>
    </w:p>
    <w:p w14:paraId="2EE33A42" w14:textId="77777777" w:rsidR="00E812AC" w:rsidRDefault="00E812AC" w:rsidP="007B28E6">
      <w:pPr>
        <w:jc w:val="right"/>
        <w:rPr>
          <w:bCs/>
          <w:sz w:val="26"/>
          <w:szCs w:val="26"/>
        </w:rPr>
      </w:pPr>
    </w:p>
    <w:p w14:paraId="610116B8" w14:textId="77777777" w:rsidR="00E812AC" w:rsidRDefault="00E812AC" w:rsidP="007B28E6">
      <w:pPr>
        <w:jc w:val="right"/>
        <w:rPr>
          <w:bCs/>
          <w:sz w:val="26"/>
          <w:szCs w:val="26"/>
        </w:rPr>
      </w:pPr>
    </w:p>
    <w:p w14:paraId="6F306042" w14:textId="77777777" w:rsidR="00E812AC" w:rsidRDefault="00E812AC" w:rsidP="007B28E6">
      <w:pPr>
        <w:jc w:val="right"/>
        <w:rPr>
          <w:bCs/>
          <w:sz w:val="26"/>
          <w:szCs w:val="26"/>
        </w:rPr>
      </w:pPr>
    </w:p>
    <w:p w14:paraId="73B74612" w14:textId="0B8ABC5A" w:rsidR="007B28E6" w:rsidRPr="005941BA" w:rsidRDefault="007B28E6" w:rsidP="007B28E6">
      <w:pPr>
        <w:jc w:val="right"/>
        <w:rPr>
          <w:bCs/>
          <w:sz w:val="26"/>
          <w:szCs w:val="26"/>
        </w:rPr>
      </w:pPr>
      <w:r w:rsidRPr="007B28E6">
        <w:rPr>
          <w:bCs/>
          <w:sz w:val="26"/>
          <w:szCs w:val="26"/>
        </w:rPr>
        <w:t>Таблица 6</w:t>
      </w:r>
      <w:r w:rsidR="00E812AC">
        <w:rPr>
          <w:bCs/>
          <w:sz w:val="26"/>
          <w:szCs w:val="26"/>
        </w:rPr>
        <w:t>3</w:t>
      </w:r>
      <w:r w:rsidRPr="005941BA">
        <w:rPr>
          <w:bCs/>
          <w:sz w:val="26"/>
          <w:szCs w:val="26"/>
        </w:rPr>
        <w:t xml:space="preserve"> </w:t>
      </w:r>
    </w:p>
    <w:p w14:paraId="59082097" w14:textId="77777777" w:rsidR="007B28E6" w:rsidRPr="005941BA" w:rsidRDefault="007B28E6" w:rsidP="00E812AC">
      <w:pPr>
        <w:spacing w:after="120"/>
        <w:jc w:val="right"/>
        <w:rPr>
          <w:bCs/>
          <w:sz w:val="26"/>
          <w:szCs w:val="26"/>
        </w:rPr>
      </w:pPr>
      <w:r w:rsidRPr="005941BA">
        <w:rPr>
          <w:bCs/>
          <w:sz w:val="26"/>
          <w:szCs w:val="26"/>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87"/>
        <w:gridCol w:w="4194"/>
        <w:gridCol w:w="1910"/>
        <w:gridCol w:w="1820"/>
        <w:gridCol w:w="833"/>
      </w:tblGrid>
      <w:tr w:rsidR="007B28E6" w:rsidRPr="005941BA" w14:paraId="36E61E76" w14:textId="77777777" w:rsidTr="007B28E6">
        <w:trPr>
          <w:trHeight w:val="606"/>
          <w:tblHeader/>
          <w:jc w:val="center"/>
        </w:trPr>
        <w:tc>
          <w:tcPr>
            <w:tcW w:w="314" w:type="pct"/>
            <w:vMerge w:val="restart"/>
            <w:vAlign w:val="center"/>
          </w:tcPr>
          <w:p w14:paraId="27D72B08" w14:textId="77777777" w:rsidR="007B28E6" w:rsidRPr="005941BA" w:rsidRDefault="007B28E6" w:rsidP="007B28E6">
            <w:pPr>
              <w:spacing w:after="160" w:line="259" w:lineRule="auto"/>
              <w:jc w:val="center"/>
              <w:rPr>
                <w:rFonts w:eastAsiaTheme="minorHAnsi"/>
                <w:b/>
                <w:lang w:eastAsia="en-US"/>
              </w:rPr>
            </w:pPr>
            <w:r w:rsidRPr="005941BA">
              <w:rPr>
                <w:rFonts w:eastAsiaTheme="minorHAnsi"/>
                <w:b/>
                <w:bCs/>
                <w:lang w:eastAsia="en-US"/>
              </w:rPr>
              <w:t>№ п/п</w:t>
            </w:r>
          </w:p>
        </w:tc>
        <w:tc>
          <w:tcPr>
            <w:tcW w:w="2244" w:type="pct"/>
            <w:vMerge w:val="restart"/>
            <w:vAlign w:val="center"/>
          </w:tcPr>
          <w:p w14:paraId="049A9426" w14:textId="77777777" w:rsidR="007B28E6" w:rsidRPr="005941BA" w:rsidRDefault="007B28E6" w:rsidP="007B28E6">
            <w:pPr>
              <w:spacing w:before="60" w:after="60" w:line="259" w:lineRule="auto"/>
              <w:jc w:val="center"/>
              <w:rPr>
                <w:rFonts w:eastAsiaTheme="minorHAnsi"/>
                <w:b/>
                <w:lang w:eastAsia="en-US"/>
              </w:rPr>
            </w:pPr>
            <w:r w:rsidRPr="005941BA">
              <w:rPr>
                <w:rFonts w:eastAsiaTheme="minorHAnsi"/>
                <w:b/>
                <w:lang w:eastAsia="en-US"/>
              </w:rPr>
              <w:t>Наименование субсидий</w:t>
            </w:r>
          </w:p>
        </w:tc>
        <w:tc>
          <w:tcPr>
            <w:tcW w:w="1996" w:type="pct"/>
            <w:gridSpan w:val="2"/>
            <w:vAlign w:val="center"/>
          </w:tcPr>
          <w:p w14:paraId="393218CC" w14:textId="77777777" w:rsidR="007B28E6" w:rsidRPr="005941BA" w:rsidRDefault="007B28E6" w:rsidP="007B28E6">
            <w:pPr>
              <w:spacing w:before="60" w:after="60" w:line="259" w:lineRule="auto"/>
              <w:jc w:val="center"/>
              <w:rPr>
                <w:rFonts w:eastAsiaTheme="minorHAnsi"/>
                <w:b/>
                <w:lang w:eastAsia="en-US"/>
              </w:rPr>
            </w:pPr>
            <w:r w:rsidRPr="005941BA">
              <w:rPr>
                <w:rFonts w:eastAsiaTheme="minorHAnsi"/>
                <w:b/>
                <w:lang w:eastAsia="en-US"/>
              </w:rPr>
              <w:t xml:space="preserve">Объем бюджетных ассигнований </w:t>
            </w:r>
          </w:p>
        </w:tc>
        <w:tc>
          <w:tcPr>
            <w:tcW w:w="447" w:type="pct"/>
            <w:vMerge w:val="restart"/>
            <w:vAlign w:val="center"/>
          </w:tcPr>
          <w:p w14:paraId="51EE1D47" w14:textId="77777777" w:rsidR="007B28E6" w:rsidRPr="005941BA" w:rsidRDefault="007B28E6" w:rsidP="007B28E6">
            <w:pPr>
              <w:spacing w:before="60" w:after="60" w:line="259" w:lineRule="auto"/>
              <w:jc w:val="center"/>
              <w:rPr>
                <w:rFonts w:eastAsiaTheme="minorHAnsi"/>
                <w:b/>
                <w:lang w:eastAsia="en-US"/>
              </w:rPr>
            </w:pPr>
            <w:r w:rsidRPr="005941BA">
              <w:rPr>
                <w:rFonts w:eastAsiaTheme="minorHAnsi"/>
                <w:b/>
                <w:lang w:eastAsia="en-US"/>
              </w:rPr>
              <w:t>%</w:t>
            </w:r>
          </w:p>
        </w:tc>
      </w:tr>
      <w:tr w:rsidR="007B28E6" w:rsidRPr="005941BA" w14:paraId="5B9DFF2F" w14:textId="77777777" w:rsidTr="007B28E6">
        <w:trPr>
          <w:trHeight w:val="717"/>
          <w:tblHeader/>
          <w:jc w:val="center"/>
        </w:trPr>
        <w:tc>
          <w:tcPr>
            <w:tcW w:w="314" w:type="pct"/>
            <w:vMerge/>
            <w:shd w:val="clear" w:color="auto" w:fill="BFBFBF"/>
          </w:tcPr>
          <w:p w14:paraId="352B5D66" w14:textId="77777777" w:rsidR="007B28E6" w:rsidRPr="005941BA" w:rsidRDefault="007B28E6" w:rsidP="007B28E6">
            <w:pPr>
              <w:spacing w:before="60" w:after="60" w:line="259" w:lineRule="auto"/>
              <w:rPr>
                <w:rFonts w:eastAsiaTheme="minorHAnsi"/>
                <w:b/>
                <w:lang w:eastAsia="en-US"/>
              </w:rPr>
            </w:pPr>
          </w:p>
        </w:tc>
        <w:tc>
          <w:tcPr>
            <w:tcW w:w="2244" w:type="pct"/>
            <w:vMerge/>
            <w:shd w:val="clear" w:color="auto" w:fill="BFBFBF"/>
            <w:vAlign w:val="center"/>
          </w:tcPr>
          <w:p w14:paraId="5BAAE54C" w14:textId="77777777" w:rsidR="007B28E6" w:rsidRPr="005941BA" w:rsidRDefault="007B28E6" w:rsidP="007B28E6">
            <w:pPr>
              <w:spacing w:before="60" w:after="60" w:line="259" w:lineRule="auto"/>
              <w:rPr>
                <w:rFonts w:eastAsiaTheme="minorHAnsi"/>
                <w:b/>
                <w:lang w:eastAsia="en-US"/>
              </w:rPr>
            </w:pPr>
          </w:p>
        </w:tc>
        <w:tc>
          <w:tcPr>
            <w:tcW w:w="1022" w:type="pct"/>
            <w:shd w:val="clear" w:color="auto" w:fill="FFFFFF" w:themeFill="background1"/>
            <w:vAlign w:val="center"/>
          </w:tcPr>
          <w:p w14:paraId="462B8D3E" w14:textId="77777777" w:rsidR="007B28E6" w:rsidRPr="005941BA" w:rsidRDefault="007B28E6" w:rsidP="007B28E6">
            <w:pPr>
              <w:spacing w:before="60" w:after="60" w:line="259" w:lineRule="auto"/>
              <w:jc w:val="center"/>
              <w:rPr>
                <w:rFonts w:eastAsiaTheme="minorHAnsi"/>
                <w:b/>
                <w:bCs/>
                <w:lang w:eastAsia="en-US"/>
              </w:rPr>
            </w:pPr>
            <w:r w:rsidRPr="005941BA">
              <w:rPr>
                <w:rFonts w:eastAsiaTheme="minorHAnsi"/>
                <w:b/>
                <w:bCs/>
                <w:lang w:eastAsia="en-US"/>
              </w:rPr>
              <w:t>Уточненный план</w:t>
            </w:r>
          </w:p>
        </w:tc>
        <w:tc>
          <w:tcPr>
            <w:tcW w:w="974" w:type="pct"/>
            <w:shd w:val="clear" w:color="auto" w:fill="FFFFFF" w:themeFill="background1"/>
            <w:vAlign w:val="center"/>
          </w:tcPr>
          <w:p w14:paraId="0FD66E4D" w14:textId="77777777" w:rsidR="007B28E6" w:rsidRPr="005941BA" w:rsidRDefault="007B28E6" w:rsidP="007B28E6">
            <w:pPr>
              <w:spacing w:before="60" w:after="60" w:line="259" w:lineRule="auto"/>
              <w:jc w:val="center"/>
              <w:rPr>
                <w:rFonts w:eastAsiaTheme="minorHAnsi"/>
                <w:b/>
                <w:bCs/>
                <w:lang w:eastAsia="en-US"/>
              </w:rPr>
            </w:pPr>
            <w:r w:rsidRPr="005941BA">
              <w:rPr>
                <w:rFonts w:eastAsiaTheme="minorHAnsi"/>
                <w:b/>
                <w:bCs/>
                <w:lang w:eastAsia="en-US"/>
              </w:rPr>
              <w:t>Исполнение</w:t>
            </w:r>
          </w:p>
        </w:tc>
        <w:tc>
          <w:tcPr>
            <w:tcW w:w="447" w:type="pct"/>
            <w:vMerge/>
            <w:shd w:val="clear" w:color="auto" w:fill="FFFFFF" w:themeFill="background1"/>
            <w:vAlign w:val="center"/>
          </w:tcPr>
          <w:p w14:paraId="30522D3B" w14:textId="77777777" w:rsidR="007B28E6" w:rsidRPr="005941BA" w:rsidRDefault="007B28E6" w:rsidP="007B28E6">
            <w:pPr>
              <w:spacing w:before="60" w:after="60" w:line="259" w:lineRule="auto"/>
              <w:jc w:val="center"/>
              <w:rPr>
                <w:rFonts w:eastAsiaTheme="minorHAnsi"/>
                <w:b/>
                <w:bCs/>
                <w:lang w:eastAsia="en-US"/>
              </w:rPr>
            </w:pPr>
          </w:p>
        </w:tc>
      </w:tr>
      <w:tr w:rsidR="007B28E6" w:rsidRPr="005941BA" w14:paraId="7CFCB217" w14:textId="77777777" w:rsidTr="007B28E6">
        <w:trPr>
          <w:jc w:val="center"/>
        </w:trPr>
        <w:tc>
          <w:tcPr>
            <w:tcW w:w="314" w:type="pct"/>
            <w:vAlign w:val="center"/>
          </w:tcPr>
          <w:p w14:paraId="5753843E" w14:textId="77777777" w:rsidR="007B28E6" w:rsidRPr="005941BA" w:rsidRDefault="007B28E6" w:rsidP="007B28E6">
            <w:pPr>
              <w:spacing w:before="60" w:after="60" w:line="259" w:lineRule="auto"/>
              <w:rPr>
                <w:rFonts w:eastAsiaTheme="minorHAnsi"/>
                <w:i/>
                <w:color w:val="0000CC"/>
                <w:lang w:eastAsia="en-US"/>
              </w:rPr>
            </w:pPr>
            <w:r w:rsidRPr="005941BA">
              <w:rPr>
                <w:rFonts w:eastAsiaTheme="minorHAnsi"/>
                <w:i/>
                <w:color w:val="0000CC"/>
                <w:lang w:eastAsia="en-US"/>
              </w:rPr>
              <w:t>1.</w:t>
            </w:r>
          </w:p>
        </w:tc>
        <w:tc>
          <w:tcPr>
            <w:tcW w:w="2244" w:type="pct"/>
          </w:tcPr>
          <w:p w14:paraId="3A051404" w14:textId="77777777" w:rsidR="007B28E6" w:rsidRPr="005941BA" w:rsidRDefault="007B28E6" w:rsidP="007B28E6">
            <w:pPr>
              <w:spacing w:before="60" w:after="60" w:line="259" w:lineRule="auto"/>
              <w:rPr>
                <w:rFonts w:eastAsiaTheme="minorHAnsi"/>
                <w:i/>
                <w:color w:val="0000CC"/>
                <w:lang w:eastAsia="en-US"/>
              </w:rPr>
            </w:pPr>
            <w:r w:rsidRPr="005941BA">
              <w:rPr>
                <w:rFonts w:eastAsiaTheme="minorHAnsi"/>
                <w:i/>
                <w:color w:val="0000CC"/>
                <w:lang w:eastAsia="en-US"/>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1022" w:type="pct"/>
            <w:vAlign w:val="center"/>
          </w:tcPr>
          <w:p w14:paraId="6FDDC0F5" w14:textId="77777777" w:rsidR="007B28E6" w:rsidRPr="005941BA" w:rsidRDefault="007B28E6" w:rsidP="007B28E6">
            <w:pPr>
              <w:spacing w:before="60" w:after="60" w:line="259" w:lineRule="auto"/>
              <w:jc w:val="center"/>
              <w:rPr>
                <w:rFonts w:eastAsiaTheme="minorHAnsi"/>
                <w:i/>
                <w:color w:val="0000CC"/>
                <w:lang w:eastAsia="en-US"/>
              </w:rPr>
            </w:pPr>
            <w:r w:rsidRPr="005941BA">
              <w:rPr>
                <w:rFonts w:eastAsiaTheme="minorHAnsi"/>
                <w:i/>
                <w:color w:val="0000CC"/>
                <w:lang w:eastAsia="en-US"/>
              </w:rPr>
              <w:t>991 460,5</w:t>
            </w:r>
          </w:p>
        </w:tc>
        <w:tc>
          <w:tcPr>
            <w:tcW w:w="974" w:type="pct"/>
            <w:vAlign w:val="center"/>
          </w:tcPr>
          <w:p w14:paraId="2940593D" w14:textId="77777777" w:rsidR="007B28E6" w:rsidRPr="005941BA" w:rsidRDefault="007B28E6" w:rsidP="007B28E6">
            <w:pPr>
              <w:spacing w:before="60" w:after="60" w:line="259" w:lineRule="auto"/>
              <w:jc w:val="center"/>
              <w:rPr>
                <w:rFonts w:eastAsiaTheme="minorHAnsi"/>
                <w:i/>
                <w:color w:val="0000CC"/>
                <w:lang w:eastAsia="en-US"/>
              </w:rPr>
            </w:pPr>
            <w:r w:rsidRPr="005941BA">
              <w:rPr>
                <w:rFonts w:eastAsiaTheme="minorHAnsi"/>
                <w:i/>
                <w:color w:val="0000CC"/>
                <w:lang w:eastAsia="en-US"/>
              </w:rPr>
              <w:t>936 108,7</w:t>
            </w:r>
          </w:p>
        </w:tc>
        <w:tc>
          <w:tcPr>
            <w:tcW w:w="447" w:type="pct"/>
            <w:vAlign w:val="center"/>
          </w:tcPr>
          <w:p w14:paraId="24AC31BC" w14:textId="77777777" w:rsidR="007B28E6" w:rsidRPr="005941BA" w:rsidRDefault="007B28E6" w:rsidP="007B28E6">
            <w:pPr>
              <w:spacing w:before="60" w:after="60" w:line="259" w:lineRule="auto"/>
              <w:jc w:val="center"/>
              <w:rPr>
                <w:rFonts w:eastAsiaTheme="minorHAnsi"/>
                <w:i/>
                <w:color w:val="0000CC"/>
                <w:lang w:eastAsia="en-US"/>
              </w:rPr>
            </w:pPr>
            <w:r w:rsidRPr="005941BA">
              <w:rPr>
                <w:rFonts w:eastAsiaTheme="minorHAnsi"/>
                <w:i/>
                <w:color w:val="0000CC"/>
                <w:lang w:eastAsia="en-US"/>
              </w:rPr>
              <w:t>94,4</w:t>
            </w:r>
          </w:p>
        </w:tc>
      </w:tr>
      <w:tr w:rsidR="007B28E6" w:rsidRPr="005941BA" w14:paraId="6120E9EA" w14:textId="77777777" w:rsidTr="007B28E6">
        <w:trPr>
          <w:jc w:val="center"/>
        </w:trPr>
        <w:tc>
          <w:tcPr>
            <w:tcW w:w="314" w:type="pct"/>
            <w:vAlign w:val="center"/>
          </w:tcPr>
          <w:p w14:paraId="0549106C" w14:textId="77777777" w:rsidR="007B28E6" w:rsidRPr="005941BA" w:rsidRDefault="007B28E6" w:rsidP="007B28E6">
            <w:pPr>
              <w:spacing w:before="60" w:after="60" w:line="259" w:lineRule="auto"/>
              <w:rPr>
                <w:rFonts w:eastAsiaTheme="minorHAnsi"/>
                <w:i/>
                <w:color w:val="0000CC"/>
                <w:lang w:eastAsia="en-US"/>
              </w:rPr>
            </w:pPr>
            <w:r w:rsidRPr="005941BA">
              <w:rPr>
                <w:rFonts w:eastAsiaTheme="minorHAnsi"/>
                <w:i/>
                <w:color w:val="0000CC"/>
                <w:lang w:eastAsia="en-US"/>
              </w:rPr>
              <w:t>2.</w:t>
            </w:r>
          </w:p>
        </w:tc>
        <w:tc>
          <w:tcPr>
            <w:tcW w:w="2244" w:type="pct"/>
          </w:tcPr>
          <w:p w14:paraId="5F07C0A5" w14:textId="77777777" w:rsidR="007B28E6" w:rsidRPr="005941BA" w:rsidRDefault="007B28E6" w:rsidP="007B28E6">
            <w:pPr>
              <w:spacing w:before="60" w:after="60" w:line="259" w:lineRule="auto"/>
              <w:rPr>
                <w:rFonts w:eastAsiaTheme="minorHAnsi"/>
                <w:i/>
                <w:color w:val="0000CC"/>
                <w:lang w:eastAsia="en-US"/>
              </w:rPr>
            </w:pPr>
            <w:r w:rsidRPr="005941BA">
              <w:rPr>
                <w:rFonts w:eastAsiaTheme="minorHAnsi"/>
                <w:i/>
                <w:color w:val="0000CC"/>
                <w:lang w:eastAsia="en-US"/>
              </w:rPr>
              <w:t>Субсидии автономным учреждениям на финансовое обеспечение муниципального задания на оказание муниципальных услуг (выполнение работ)</w:t>
            </w:r>
          </w:p>
        </w:tc>
        <w:tc>
          <w:tcPr>
            <w:tcW w:w="1022" w:type="pct"/>
            <w:vAlign w:val="center"/>
          </w:tcPr>
          <w:p w14:paraId="477669BC" w14:textId="77777777" w:rsidR="007B28E6" w:rsidRPr="005941BA" w:rsidRDefault="007B28E6" w:rsidP="007B28E6">
            <w:pPr>
              <w:spacing w:before="60" w:after="60" w:line="259" w:lineRule="auto"/>
              <w:jc w:val="center"/>
              <w:rPr>
                <w:rFonts w:eastAsiaTheme="minorHAnsi"/>
                <w:i/>
                <w:color w:val="0000CC"/>
                <w:lang w:eastAsia="en-US"/>
              </w:rPr>
            </w:pPr>
            <w:r w:rsidRPr="005941BA">
              <w:rPr>
                <w:rFonts w:eastAsiaTheme="minorHAnsi"/>
                <w:i/>
                <w:color w:val="0000CC"/>
                <w:lang w:eastAsia="en-US"/>
              </w:rPr>
              <w:t>48 545,0</w:t>
            </w:r>
          </w:p>
        </w:tc>
        <w:tc>
          <w:tcPr>
            <w:tcW w:w="974" w:type="pct"/>
            <w:vAlign w:val="center"/>
          </w:tcPr>
          <w:p w14:paraId="24C32B70" w14:textId="77777777" w:rsidR="007B28E6" w:rsidRPr="005941BA" w:rsidRDefault="007B28E6" w:rsidP="007B28E6">
            <w:pPr>
              <w:spacing w:before="60" w:after="60" w:line="259" w:lineRule="auto"/>
              <w:jc w:val="center"/>
              <w:rPr>
                <w:rFonts w:eastAsiaTheme="minorHAnsi"/>
                <w:i/>
                <w:color w:val="0000CC"/>
                <w:lang w:eastAsia="en-US"/>
              </w:rPr>
            </w:pPr>
            <w:r w:rsidRPr="005941BA">
              <w:rPr>
                <w:rFonts w:eastAsiaTheme="minorHAnsi"/>
                <w:i/>
                <w:color w:val="0000CC"/>
                <w:lang w:eastAsia="en-US"/>
              </w:rPr>
              <w:t>48 545,0</w:t>
            </w:r>
          </w:p>
        </w:tc>
        <w:tc>
          <w:tcPr>
            <w:tcW w:w="447" w:type="pct"/>
            <w:vAlign w:val="center"/>
          </w:tcPr>
          <w:p w14:paraId="6E662EDE" w14:textId="77777777" w:rsidR="007B28E6" w:rsidRPr="005941BA" w:rsidRDefault="007B28E6" w:rsidP="007B28E6">
            <w:pPr>
              <w:spacing w:before="60" w:after="60" w:line="259" w:lineRule="auto"/>
              <w:jc w:val="center"/>
              <w:rPr>
                <w:rFonts w:eastAsiaTheme="minorHAnsi"/>
                <w:i/>
                <w:color w:val="0000CC"/>
                <w:lang w:eastAsia="en-US"/>
              </w:rPr>
            </w:pPr>
            <w:r w:rsidRPr="005941BA">
              <w:rPr>
                <w:rFonts w:eastAsiaTheme="minorHAnsi"/>
                <w:i/>
                <w:color w:val="0000CC"/>
                <w:lang w:eastAsia="en-US"/>
              </w:rPr>
              <w:t>100,0</w:t>
            </w:r>
          </w:p>
        </w:tc>
      </w:tr>
      <w:tr w:rsidR="007B28E6" w:rsidRPr="005941BA" w14:paraId="22A89FB4" w14:textId="77777777" w:rsidTr="007B28E6">
        <w:trPr>
          <w:jc w:val="center"/>
        </w:trPr>
        <w:tc>
          <w:tcPr>
            <w:tcW w:w="314" w:type="pct"/>
            <w:vAlign w:val="center"/>
          </w:tcPr>
          <w:p w14:paraId="46BAAC2B" w14:textId="77777777" w:rsidR="007B28E6" w:rsidRPr="005941BA" w:rsidRDefault="007B28E6" w:rsidP="007B28E6">
            <w:pPr>
              <w:spacing w:before="60" w:after="60" w:line="259" w:lineRule="auto"/>
              <w:rPr>
                <w:rFonts w:eastAsiaTheme="minorHAnsi"/>
                <w:i/>
                <w:color w:val="0000CC"/>
                <w:lang w:eastAsia="en-US"/>
              </w:rPr>
            </w:pPr>
            <w:r w:rsidRPr="005941BA">
              <w:rPr>
                <w:rFonts w:eastAsiaTheme="minorHAnsi"/>
                <w:i/>
                <w:color w:val="0000CC"/>
                <w:lang w:eastAsia="en-US"/>
              </w:rPr>
              <w:t>3.</w:t>
            </w:r>
          </w:p>
        </w:tc>
        <w:tc>
          <w:tcPr>
            <w:tcW w:w="2244" w:type="pct"/>
          </w:tcPr>
          <w:p w14:paraId="026BD89F" w14:textId="77777777" w:rsidR="007B28E6" w:rsidRPr="005941BA" w:rsidRDefault="007B28E6" w:rsidP="007B28E6">
            <w:pPr>
              <w:spacing w:before="60" w:after="60" w:line="259" w:lineRule="auto"/>
              <w:rPr>
                <w:rFonts w:eastAsiaTheme="minorHAnsi"/>
                <w:i/>
                <w:color w:val="0000CC"/>
                <w:lang w:eastAsia="en-US"/>
              </w:rPr>
            </w:pPr>
            <w:r w:rsidRPr="005941BA">
              <w:rPr>
                <w:rFonts w:eastAsiaTheme="minorHAnsi"/>
                <w:i/>
                <w:color w:val="0000CC"/>
                <w:lang w:eastAsia="en-US"/>
              </w:rPr>
              <w:t>Субсидии бюджетным учреждениям на иные цели</w:t>
            </w:r>
          </w:p>
        </w:tc>
        <w:tc>
          <w:tcPr>
            <w:tcW w:w="1022" w:type="pct"/>
            <w:vAlign w:val="center"/>
          </w:tcPr>
          <w:p w14:paraId="7E620DEB" w14:textId="77777777" w:rsidR="007B28E6" w:rsidRPr="005941BA" w:rsidRDefault="007B28E6" w:rsidP="007B28E6">
            <w:pPr>
              <w:spacing w:before="60" w:after="60" w:line="259" w:lineRule="auto"/>
              <w:jc w:val="center"/>
              <w:rPr>
                <w:rFonts w:eastAsiaTheme="minorHAnsi"/>
                <w:i/>
                <w:color w:val="0000CC"/>
                <w:lang w:eastAsia="en-US"/>
              </w:rPr>
            </w:pPr>
            <w:r w:rsidRPr="005941BA">
              <w:rPr>
                <w:rFonts w:eastAsiaTheme="minorHAnsi"/>
                <w:i/>
                <w:color w:val="0000CC"/>
                <w:lang w:eastAsia="en-US"/>
              </w:rPr>
              <w:t>131 928,9</w:t>
            </w:r>
          </w:p>
        </w:tc>
        <w:tc>
          <w:tcPr>
            <w:tcW w:w="974" w:type="pct"/>
            <w:vAlign w:val="center"/>
          </w:tcPr>
          <w:p w14:paraId="12BCFF7D" w14:textId="77777777" w:rsidR="007B28E6" w:rsidRPr="005941BA" w:rsidRDefault="007B28E6" w:rsidP="007B28E6">
            <w:pPr>
              <w:spacing w:before="60" w:after="60" w:line="259" w:lineRule="auto"/>
              <w:jc w:val="center"/>
              <w:rPr>
                <w:rFonts w:eastAsiaTheme="minorHAnsi"/>
                <w:i/>
                <w:color w:val="0000CC"/>
                <w:lang w:eastAsia="en-US"/>
              </w:rPr>
            </w:pPr>
            <w:r w:rsidRPr="005941BA">
              <w:rPr>
                <w:rFonts w:eastAsiaTheme="minorHAnsi"/>
                <w:i/>
                <w:color w:val="0000CC"/>
                <w:lang w:eastAsia="en-US"/>
              </w:rPr>
              <w:t>104 768,4</w:t>
            </w:r>
          </w:p>
        </w:tc>
        <w:tc>
          <w:tcPr>
            <w:tcW w:w="447" w:type="pct"/>
            <w:vAlign w:val="center"/>
          </w:tcPr>
          <w:p w14:paraId="77A2266A" w14:textId="77777777" w:rsidR="007B28E6" w:rsidRPr="005941BA" w:rsidRDefault="007B28E6" w:rsidP="007B28E6">
            <w:pPr>
              <w:spacing w:before="60" w:after="60" w:line="259" w:lineRule="auto"/>
              <w:jc w:val="center"/>
              <w:rPr>
                <w:rFonts w:eastAsiaTheme="minorHAnsi"/>
                <w:i/>
                <w:color w:val="0000CC"/>
                <w:lang w:eastAsia="en-US"/>
              </w:rPr>
            </w:pPr>
            <w:r w:rsidRPr="005941BA">
              <w:rPr>
                <w:rFonts w:eastAsiaTheme="minorHAnsi"/>
                <w:i/>
                <w:color w:val="0000CC"/>
                <w:lang w:eastAsia="en-US"/>
              </w:rPr>
              <w:t>79,4</w:t>
            </w:r>
          </w:p>
        </w:tc>
      </w:tr>
      <w:tr w:rsidR="007B28E6" w:rsidRPr="005941BA" w14:paraId="5107C708" w14:textId="77777777" w:rsidTr="007B28E6">
        <w:trPr>
          <w:jc w:val="center"/>
        </w:trPr>
        <w:tc>
          <w:tcPr>
            <w:tcW w:w="314" w:type="pct"/>
            <w:vAlign w:val="center"/>
          </w:tcPr>
          <w:p w14:paraId="3A038526" w14:textId="77777777" w:rsidR="007B28E6" w:rsidRPr="005941BA" w:rsidRDefault="007B28E6" w:rsidP="007B28E6">
            <w:pPr>
              <w:spacing w:before="60" w:after="60" w:line="259" w:lineRule="auto"/>
              <w:rPr>
                <w:rFonts w:eastAsiaTheme="minorHAnsi"/>
                <w:i/>
                <w:color w:val="0000CC"/>
                <w:lang w:eastAsia="en-US"/>
              </w:rPr>
            </w:pPr>
            <w:r w:rsidRPr="005941BA">
              <w:rPr>
                <w:rFonts w:eastAsiaTheme="minorHAnsi"/>
                <w:i/>
                <w:color w:val="0000CC"/>
                <w:lang w:eastAsia="en-US"/>
              </w:rPr>
              <w:t>4.</w:t>
            </w:r>
          </w:p>
        </w:tc>
        <w:tc>
          <w:tcPr>
            <w:tcW w:w="2244" w:type="pct"/>
          </w:tcPr>
          <w:p w14:paraId="3417C498" w14:textId="77777777" w:rsidR="007B28E6" w:rsidRPr="005941BA" w:rsidRDefault="007B28E6" w:rsidP="007B28E6">
            <w:pPr>
              <w:spacing w:before="60" w:after="60" w:line="259" w:lineRule="auto"/>
              <w:rPr>
                <w:rFonts w:eastAsiaTheme="minorHAnsi"/>
                <w:i/>
                <w:color w:val="0000CC"/>
                <w:lang w:eastAsia="en-US"/>
              </w:rPr>
            </w:pPr>
            <w:r w:rsidRPr="005941BA">
              <w:rPr>
                <w:rFonts w:eastAsiaTheme="minorHAnsi"/>
                <w:i/>
                <w:color w:val="0000CC"/>
                <w:lang w:eastAsia="en-US"/>
              </w:rPr>
              <w:t>Субсидии автономным учреждениям на иные цели</w:t>
            </w:r>
          </w:p>
        </w:tc>
        <w:tc>
          <w:tcPr>
            <w:tcW w:w="1022" w:type="pct"/>
            <w:vAlign w:val="center"/>
          </w:tcPr>
          <w:p w14:paraId="0EDDC121" w14:textId="77777777" w:rsidR="007B28E6" w:rsidRPr="005941BA" w:rsidRDefault="007B28E6" w:rsidP="007B28E6">
            <w:pPr>
              <w:spacing w:before="60" w:after="60" w:line="259" w:lineRule="auto"/>
              <w:jc w:val="center"/>
              <w:rPr>
                <w:rFonts w:eastAsiaTheme="minorHAnsi"/>
                <w:i/>
                <w:color w:val="0000CC"/>
                <w:lang w:eastAsia="en-US"/>
              </w:rPr>
            </w:pPr>
            <w:r w:rsidRPr="005941BA">
              <w:rPr>
                <w:rFonts w:eastAsiaTheme="minorHAnsi"/>
                <w:i/>
                <w:color w:val="0000CC"/>
                <w:lang w:eastAsia="en-US"/>
              </w:rPr>
              <w:t>1 599,9</w:t>
            </w:r>
          </w:p>
        </w:tc>
        <w:tc>
          <w:tcPr>
            <w:tcW w:w="974" w:type="pct"/>
            <w:vAlign w:val="center"/>
          </w:tcPr>
          <w:p w14:paraId="6C46D485" w14:textId="77777777" w:rsidR="007B28E6" w:rsidRPr="005941BA" w:rsidRDefault="007B28E6" w:rsidP="007B28E6">
            <w:pPr>
              <w:spacing w:before="60" w:after="60" w:line="259" w:lineRule="auto"/>
              <w:jc w:val="center"/>
              <w:rPr>
                <w:rFonts w:eastAsiaTheme="minorHAnsi"/>
                <w:i/>
                <w:color w:val="0000CC"/>
                <w:lang w:eastAsia="en-US"/>
              </w:rPr>
            </w:pPr>
            <w:r w:rsidRPr="005941BA">
              <w:rPr>
                <w:rFonts w:eastAsiaTheme="minorHAnsi"/>
                <w:i/>
                <w:color w:val="0000CC"/>
                <w:lang w:eastAsia="en-US"/>
              </w:rPr>
              <w:t>1 566,1</w:t>
            </w:r>
          </w:p>
        </w:tc>
        <w:tc>
          <w:tcPr>
            <w:tcW w:w="447" w:type="pct"/>
            <w:vAlign w:val="center"/>
          </w:tcPr>
          <w:p w14:paraId="7453E1BB" w14:textId="77777777" w:rsidR="007B28E6" w:rsidRPr="005941BA" w:rsidRDefault="007B28E6" w:rsidP="007B28E6">
            <w:pPr>
              <w:spacing w:before="60" w:after="60" w:line="259" w:lineRule="auto"/>
              <w:jc w:val="center"/>
              <w:rPr>
                <w:rFonts w:eastAsiaTheme="minorHAnsi"/>
                <w:i/>
                <w:color w:val="0000CC"/>
                <w:lang w:eastAsia="en-US"/>
              </w:rPr>
            </w:pPr>
            <w:r w:rsidRPr="005941BA">
              <w:rPr>
                <w:rFonts w:eastAsiaTheme="minorHAnsi"/>
                <w:i/>
                <w:color w:val="0000CC"/>
                <w:lang w:eastAsia="en-US"/>
              </w:rPr>
              <w:t>97,9</w:t>
            </w:r>
          </w:p>
        </w:tc>
      </w:tr>
    </w:tbl>
    <w:p w14:paraId="326B60BD" w14:textId="77777777" w:rsidR="007B28E6" w:rsidRPr="005941BA" w:rsidRDefault="007B28E6" w:rsidP="007B28E6">
      <w:pPr>
        <w:spacing w:line="240" w:lineRule="atLeast"/>
        <w:ind w:firstLine="709"/>
        <w:jc w:val="both"/>
        <w:rPr>
          <w:sz w:val="26"/>
          <w:szCs w:val="26"/>
        </w:rPr>
      </w:pPr>
    </w:p>
    <w:p w14:paraId="5C6AFC8A" w14:textId="77777777" w:rsidR="007B28E6" w:rsidRPr="005941BA" w:rsidRDefault="007B28E6" w:rsidP="007B28E6">
      <w:pPr>
        <w:spacing w:line="240" w:lineRule="atLeast"/>
        <w:ind w:firstLine="709"/>
        <w:jc w:val="both"/>
        <w:rPr>
          <w:sz w:val="26"/>
          <w:szCs w:val="26"/>
        </w:rPr>
      </w:pPr>
      <w:r w:rsidRPr="005941BA">
        <w:rPr>
          <w:sz w:val="26"/>
          <w:szCs w:val="26"/>
        </w:rPr>
        <w:t>Муниципальные задания 9 муниципальными бюджетными учреждениями, подведомственными Управлению по спорту Администрации города Норильска, выполнены в полном объеме, 7 муниципальными бюджетными учреждениями - в целом выполнены.</w:t>
      </w:r>
    </w:p>
    <w:p w14:paraId="0F6717B9" w14:textId="77777777" w:rsidR="007B28E6" w:rsidRPr="005941BA" w:rsidRDefault="007B28E6" w:rsidP="007B28E6">
      <w:pPr>
        <w:ind w:firstLine="708"/>
        <w:jc w:val="both"/>
        <w:rPr>
          <w:sz w:val="26"/>
          <w:szCs w:val="26"/>
        </w:rPr>
      </w:pPr>
      <w:r w:rsidRPr="005941BA">
        <w:rPr>
          <w:rFonts w:eastAsiaTheme="minorHAnsi"/>
          <w:sz w:val="26"/>
          <w:szCs w:val="26"/>
          <w:lang w:eastAsia="en-US"/>
        </w:rPr>
        <w:t>Результаты и целевые индикаторы реализации Программы подробно представлены в отчете по муниципальной программе, который включен в состав годовой отчетности.</w:t>
      </w:r>
    </w:p>
    <w:p w14:paraId="137F22FD" w14:textId="77777777" w:rsidR="001438AA" w:rsidRPr="007B28E6" w:rsidRDefault="001438AA" w:rsidP="001438AA">
      <w:pPr>
        <w:keepNext/>
        <w:spacing w:before="240" w:after="240" w:line="259" w:lineRule="auto"/>
        <w:jc w:val="center"/>
        <w:outlineLvl w:val="2"/>
        <w:rPr>
          <w:rFonts w:eastAsiaTheme="minorHAnsi"/>
          <w:b/>
          <w:bCs/>
          <w:kern w:val="32"/>
          <w:sz w:val="26"/>
          <w:szCs w:val="26"/>
          <w:lang w:eastAsia="en-US"/>
        </w:rPr>
      </w:pPr>
      <w:bookmarkStart w:id="113" w:name="_Toc133482691"/>
      <w:r w:rsidRPr="007B28E6">
        <w:rPr>
          <w:rFonts w:eastAsiaTheme="minorHAnsi"/>
          <w:b/>
          <w:bCs/>
          <w:kern w:val="32"/>
          <w:sz w:val="26"/>
          <w:szCs w:val="26"/>
          <w:lang w:eastAsia="en-US"/>
        </w:rPr>
        <w:t>МП «Молодежь муниципального образования город Норильск в XXI веке»</w:t>
      </w:r>
      <w:bookmarkEnd w:id="113"/>
      <w:r w:rsidRPr="007B28E6">
        <w:rPr>
          <w:rFonts w:eastAsiaTheme="minorHAnsi"/>
          <w:b/>
          <w:bCs/>
          <w:kern w:val="32"/>
          <w:sz w:val="26"/>
          <w:szCs w:val="26"/>
          <w:lang w:eastAsia="en-US"/>
        </w:rPr>
        <w:t xml:space="preserve"> </w:t>
      </w:r>
    </w:p>
    <w:p w14:paraId="4BAB411F" w14:textId="77777777" w:rsidR="007B28E6" w:rsidRPr="002B5779" w:rsidRDefault="007B28E6" w:rsidP="007B28E6">
      <w:pPr>
        <w:spacing w:before="60" w:after="60" w:line="259" w:lineRule="auto"/>
        <w:ind w:firstLine="708"/>
        <w:jc w:val="both"/>
        <w:rPr>
          <w:rFonts w:eastAsiaTheme="minorHAnsi"/>
          <w:sz w:val="26"/>
          <w:szCs w:val="26"/>
          <w:lang w:eastAsia="en-US"/>
        </w:rPr>
      </w:pPr>
      <w:r w:rsidRPr="002B5779">
        <w:rPr>
          <w:rFonts w:eastAsiaTheme="minorHAnsi"/>
          <w:sz w:val="26"/>
          <w:szCs w:val="26"/>
          <w:lang w:eastAsia="en-US"/>
        </w:rPr>
        <w:t xml:space="preserve">В целом по муниципальной программе «Молодежь муниципального образования город Норильск в XXI веке» (далее – Программа) расходы исполнены в сумме </w:t>
      </w:r>
      <w:r w:rsidRPr="002B5779">
        <w:rPr>
          <w:rFonts w:eastAsiaTheme="minorHAnsi"/>
          <w:b/>
          <w:sz w:val="26"/>
          <w:szCs w:val="26"/>
          <w:lang w:eastAsia="en-US"/>
        </w:rPr>
        <w:t>95 991,6</w:t>
      </w:r>
      <w:r w:rsidRPr="002B5779">
        <w:rPr>
          <w:rFonts w:eastAsiaTheme="minorHAnsi"/>
          <w:sz w:val="26"/>
          <w:szCs w:val="26"/>
          <w:lang w:eastAsia="en-US"/>
        </w:rPr>
        <w:t xml:space="preserve"> тыс. рублей или </w:t>
      </w:r>
      <w:r w:rsidRPr="002B5779">
        <w:rPr>
          <w:rFonts w:eastAsiaTheme="minorHAnsi"/>
          <w:b/>
          <w:sz w:val="26"/>
          <w:szCs w:val="26"/>
          <w:lang w:eastAsia="en-US"/>
        </w:rPr>
        <w:t>88,5</w:t>
      </w:r>
      <w:r w:rsidRPr="002B5779">
        <w:rPr>
          <w:rFonts w:eastAsiaTheme="minorHAnsi"/>
          <w:sz w:val="26"/>
          <w:szCs w:val="26"/>
          <w:lang w:eastAsia="en-US"/>
        </w:rPr>
        <w:t xml:space="preserve"> процента от уточненных плановых ассигнований (</w:t>
      </w:r>
      <w:r w:rsidRPr="002B5779">
        <w:rPr>
          <w:rFonts w:eastAsiaTheme="minorHAnsi"/>
          <w:b/>
          <w:sz w:val="26"/>
          <w:szCs w:val="26"/>
          <w:lang w:eastAsia="en-US"/>
        </w:rPr>
        <w:t xml:space="preserve">108 462,9 </w:t>
      </w:r>
      <w:r w:rsidRPr="002B5779">
        <w:rPr>
          <w:rFonts w:eastAsiaTheme="minorHAnsi"/>
          <w:sz w:val="26"/>
          <w:szCs w:val="26"/>
          <w:lang w:eastAsia="en-US"/>
        </w:rPr>
        <w:t xml:space="preserve">тыс. рублей), в том числе за счет средств краевого бюджета </w:t>
      </w:r>
      <w:r w:rsidRPr="002B5779">
        <w:rPr>
          <w:rFonts w:eastAsiaTheme="minorHAnsi"/>
          <w:b/>
          <w:sz w:val="26"/>
          <w:szCs w:val="26"/>
          <w:lang w:eastAsia="en-US"/>
        </w:rPr>
        <w:t>6 399,8</w:t>
      </w:r>
      <w:r w:rsidRPr="002B5779">
        <w:rPr>
          <w:rFonts w:eastAsiaTheme="minorHAnsi"/>
          <w:sz w:val="26"/>
          <w:szCs w:val="26"/>
          <w:lang w:eastAsia="en-US"/>
        </w:rPr>
        <w:t> тыс. рублей или 100,0 процентов от</w:t>
      </w:r>
      <w:r>
        <w:rPr>
          <w:rFonts w:eastAsiaTheme="minorHAnsi"/>
          <w:sz w:val="26"/>
          <w:szCs w:val="26"/>
          <w:lang w:eastAsia="en-US"/>
        </w:rPr>
        <w:t xml:space="preserve"> уточненного плана (</w:t>
      </w:r>
      <w:r w:rsidRPr="002B5779">
        <w:rPr>
          <w:rFonts w:eastAsiaTheme="minorHAnsi"/>
          <w:b/>
          <w:sz w:val="26"/>
          <w:szCs w:val="26"/>
          <w:lang w:eastAsia="en-US"/>
        </w:rPr>
        <w:t>6 400,0</w:t>
      </w:r>
      <w:r w:rsidRPr="002B5779">
        <w:rPr>
          <w:rFonts w:eastAsiaTheme="minorHAnsi"/>
          <w:sz w:val="26"/>
          <w:szCs w:val="26"/>
          <w:lang w:eastAsia="en-US"/>
        </w:rPr>
        <w:t> тыс. рублей</w:t>
      </w:r>
      <w:r>
        <w:rPr>
          <w:rFonts w:eastAsiaTheme="minorHAnsi"/>
          <w:sz w:val="26"/>
          <w:szCs w:val="26"/>
          <w:lang w:eastAsia="en-US"/>
        </w:rPr>
        <w:t>).</w:t>
      </w:r>
    </w:p>
    <w:p w14:paraId="03EE2FE3" w14:textId="77777777" w:rsidR="007B28E6" w:rsidRPr="00913E63" w:rsidRDefault="007B28E6" w:rsidP="007B28E6">
      <w:pPr>
        <w:spacing w:before="60" w:after="60" w:line="259" w:lineRule="auto"/>
        <w:ind w:firstLine="709"/>
        <w:jc w:val="both"/>
        <w:rPr>
          <w:rFonts w:eastAsiaTheme="minorHAnsi"/>
          <w:sz w:val="26"/>
          <w:szCs w:val="26"/>
          <w:lang w:eastAsia="en-US"/>
        </w:rPr>
      </w:pPr>
      <w:r w:rsidRPr="00913E63">
        <w:rPr>
          <w:rFonts w:eastAsiaTheme="minorHAnsi"/>
          <w:sz w:val="26"/>
          <w:szCs w:val="26"/>
          <w:lang w:eastAsia="en-US"/>
        </w:rPr>
        <w:t xml:space="preserve">Бюджетные ассигнования на реализацию Программы распределены </w:t>
      </w:r>
      <w:r w:rsidRPr="00913E63">
        <w:rPr>
          <w:sz w:val="26"/>
          <w:szCs w:val="26"/>
        </w:rPr>
        <w:t xml:space="preserve">одному главному распорядителю - </w:t>
      </w:r>
      <w:r w:rsidRPr="00913E63">
        <w:rPr>
          <w:rFonts w:eastAsiaTheme="minorHAnsi"/>
          <w:sz w:val="26"/>
          <w:szCs w:val="26"/>
          <w:lang w:eastAsia="en-US"/>
        </w:rPr>
        <w:t>Администраци</w:t>
      </w:r>
      <w:r>
        <w:rPr>
          <w:rFonts w:eastAsiaTheme="minorHAnsi"/>
          <w:sz w:val="26"/>
          <w:szCs w:val="26"/>
          <w:lang w:eastAsia="en-US"/>
        </w:rPr>
        <w:t>и</w:t>
      </w:r>
      <w:r w:rsidRPr="00913E63">
        <w:rPr>
          <w:rFonts w:eastAsiaTheme="minorHAnsi"/>
          <w:sz w:val="26"/>
          <w:szCs w:val="26"/>
          <w:lang w:eastAsia="en-US"/>
        </w:rPr>
        <w:t xml:space="preserve"> города Норильска следующим образом:</w:t>
      </w:r>
    </w:p>
    <w:p w14:paraId="4DF4593E" w14:textId="77777777" w:rsidR="00E812AC" w:rsidRDefault="007B28E6" w:rsidP="007B28E6">
      <w:pPr>
        <w:jc w:val="right"/>
        <w:rPr>
          <w:bCs/>
          <w:sz w:val="26"/>
          <w:szCs w:val="26"/>
        </w:rPr>
      </w:pPr>
      <w:r w:rsidRPr="002B5779">
        <w:rPr>
          <w:bCs/>
          <w:sz w:val="26"/>
          <w:szCs w:val="26"/>
        </w:rPr>
        <w:t xml:space="preserve"> </w:t>
      </w:r>
    </w:p>
    <w:p w14:paraId="26C47B08" w14:textId="77777777" w:rsidR="00E812AC" w:rsidRDefault="00E812AC" w:rsidP="007B28E6">
      <w:pPr>
        <w:jc w:val="right"/>
        <w:rPr>
          <w:bCs/>
          <w:sz w:val="26"/>
          <w:szCs w:val="26"/>
        </w:rPr>
      </w:pPr>
    </w:p>
    <w:p w14:paraId="4BC0D4F0" w14:textId="77777777" w:rsidR="00E812AC" w:rsidRDefault="00E812AC" w:rsidP="007B28E6">
      <w:pPr>
        <w:jc w:val="right"/>
        <w:rPr>
          <w:bCs/>
          <w:sz w:val="26"/>
          <w:szCs w:val="26"/>
        </w:rPr>
      </w:pPr>
    </w:p>
    <w:p w14:paraId="4F049B9B" w14:textId="77777777" w:rsidR="00E812AC" w:rsidRDefault="00E812AC" w:rsidP="007B28E6">
      <w:pPr>
        <w:jc w:val="right"/>
        <w:rPr>
          <w:bCs/>
          <w:sz w:val="26"/>
          <w:szCs w:val="26"/>
        </w:rPr>
      </w:pPr>
    </w:p>
    <w:p w14:paraId="18BED368" w14:textId="77777777" w:rsidR="00E812AC" w:rsidRDefault="00E812AC" w:rsidP="007B28E6">
      <w:pPr>
        <w:jc w:val="right"/>
        <w:rPr>
          <w:bCs/>
          <w:sz w:val="26"/>
          <w:szCs w:val="26"/>
        </w:rPr>
      </w:pPr>
    </w:p>
    <w:p w14:paraId="2F058DEC" w14:textId="77777777" w:rsidR="00E812AC" w:rsidRDefault="00E812AC" w:rsidP="007B28E6">
      <w:pPr>
        <w:jc w:val="right"/>
        <w:rPr>
          <w:bCs/>
          <w:sz w:val="26"/>
          <w:szCs w:val="26"/>
        </w:rPr>
      </w:pPr>
    </w:p>
    <w:p w14:paraId="4F6CBFE8" w14:textId="77777777" w:rsidR="00E812AC" w:rsidRDefault="00E812AC" w:rsidP="007B28E6">
      <w:pPr>
        <w:jc w:val="right"/>
        <w:rPr>
          <w:bCs/>
          <w:sz w:val="26"/>
          <w:szCs w:val="26"/>
        </w:rPr>
      </w:pPr>
    </w:p>
    <w:p w14:paraId="63AFC0F9" w14:textId="7F9A6E67" w:rsidR="007B28E6" w:rsidRPr="002B5779" w:rsidRDefault="007B28E6" w:rsidP="007B28E6">
      <w:pPr>
        <w:jc w:val="right"/>
        <w:rPr>
          <w:bCs/>
          <w:sz w:val="26"/>
          <w:szCs w:val="26"/>
        </w:rPr>
      </w:pPr>
      <w:r w:rsidRPr="002B5779">
        <w:rPr>
          <w:bCs/>
          <w:sz w:val="26"/>
          <w:szCs w:val="26"/>
        </w:rPr>
        <w:t xml:space="preserve"> Таблица 6</w:t>
      </w:r>
      <w:r w:rsidR="00E812AC">
        <w:rPr>
          <w:bCs/>
          <w:sz w:val="26"/>
          <w:szCs w:val="26"/>
        </w:rPr>
        <w:t>4</w:t>
      </w:r>
    </w:p>
    <w:p w14:paraId="688B026C" w14:textId="77777777" w:rsidR="007B28E6" w:rsidRPr="002B5779" w:rsidRDefault="007B28E6" w:rsidP="007B28E6">
      <w:pPr>
        <w:jc w:val="right"/>
        <w:rPr>
          <w:bCs/>
          <w:sz w:val="26"/>
          <w:szCs w:val="26"/>
        </w:rPr>
      </w:pPr>
      <w:r w:rsidRPr="002B5779">
        <w:rPr>
          <w:bCs/>
          <w:sz w:val="26"/>
          <w:szCs w:val="26"/>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2062"/>
        <w:gridCol w:w="1701"/>
        <w:gridCol w:w="1134"/>
        <w:gridCol w:w="2127"/>
      </w:tblGrid>
      <w:tr w:rsidR="007B28E6" w:rsidRPr="002B5779" w14:paraId="35E42F2F" w14:textId="77777777" w:rsidTr="007B28E6">
        <w:trPr>
          <w:trHeight w:val="521"/>
          <w:tblHeader/>
          <w:jc w:val="center"/>
        </w:trPr>
        <w:tc>
          <w:tcPr>
            <w:tcW w:w="2469" w:type="dxa"/>
            <w:vAlign w:val="center"/>
          </w:tcPr>
          <w:p w14:paraId="37E8CDA4" w14:textId="77777777" w:rsidR="007B28E6" w:rsidRPr="002B5779" w:rsidRDefault="007B28E6" w:rsidP="007B28E6">
            <w:pPr>
              <w:spacing w:before="60" w:after="60" w:line="259" w:lineRule="auto"/>
              <w:jc w:val="center"/>
              <w:rPr>
                <w:rFonts w:eastAsiaTheme="minorHAnsi"/>
                <w:b/>
                <w:lang w:eastAsia="en-US"/>
              </w:rPr>
            </w:pPr>
            <w:r w:rsidRPr="002B5779">
              <w:rPr>
                <w:rFonts w:eastAsiaTheme="minorHAnsi"/>
                <w:b/>
                <w:lang w:eastAsia="en-US"/>
              </w:rPr>
              <w:t>Наименование</w:t>
            </w:r>
          </w:p>
        </w:tc>
        <w:tc>
          <w:tcPr>
            <w:tcW w:w="2062" w:type="dxa"/>
            <w:vAlign w:val="center"/>
          </w:tcPr>
          <w:p w14:paraId="7925CF56" w14:textId="77777777" w:rsidR="007B28E6" w:rsidRPr="002B5779" w:rsidRDefault="007B28E6" w:rsidP="007B28E6">
            <w:pPr>
              <w:spacing w:before="60" w:after="60" w:line="259" w:lineRule="auto"/>
              <w:jc w:val="center"/>
              <w:rPr>
                <w:rFonts w:eastAsiaTheme="minorHAnsi"/>
                <w:b/>
                <w:lang w:eastAsia="en-US"/>
              </w:rPr>
            </w:pPr>
            <w:r w:rsidRPr="002B5779">
              <w:rPr>
                <w:rFonts w:eastAsiaTheme="minorHAnsi"/>
                <w:b/>
                <w:lang w:eastAsia="en-US"/>
              </w:rPr>
              <w:t>Уточненный план</w:t>
            </w:r>
          </w:p>
        </w:tc>
        <w:tc>
          <w:tcPr>
            <w:tcW w:w="1701" w:type="dxa"/>
            <w:vAlign w:val="center"/>
          </w:tcPr>
          <w:p w14:paraId="3A901060" w14:textId="77777777" w:rsidR="007B28E6" w:rsidRPr="002B5779" w:rsidRDefault="007B28E6" w:rsidP="007B28E6">
            <w:pPr>
              <w:spacing w:before="60" w:after="60" w:line="259" w:lineRule="auto"/>
              <w:jc w:val="center"/>
              <w:rPr>
                <w:rFonts w:eastAsiaTheme="minorHAnsi"/>
                <w:b/>
                <w:lang w:eastAsia="en-US"/>
              </w:rPr>
            </w:pPr>
            <w:r w:rsidRPr="002B5779">
              <w:rPr>
                <w:rFonts w:eastAsiaTheme="minorHAnsi"/>
                <w:b/>
                <w:lang w:eastAsia="en-US"/>
              </w:rPr>
              <w:t>Исполнение</w:t>
            </w:r>
          </w:p>
        </w:tc>
        <w:tc>
          <w:tcPr>
            <w:tcW w:w="1134" w:type="dxa"/>
            <w:vAlign w:val="center"/>
          </w:tcPr>
          <w:p w14:paraId="43D10FB6" w14:textId="77777777" w:rsidR="007B28E6" w:rsidRPr="002B5779" w:rsidRDefault="007B28E6" w:rsidP="007B28E6">
            <w:pPr>
              <w:spacing w:before="60" w:after="60" w:line="259" w:lineRule="auto"/>
              <w:jc w:val="center"/>
              <w:rPr>
                <w:rFonts w:eastAsiaTheme="minorHAnsi"/>
                <w:b/>
                <w:lang w:eastAsia="en-US"/>
              </w:rPr>
            </w:pPr>
            <w:r w:rsidRPr="002B5779">
              <w:rPr>
                <w:rFonts w:eastAsiaTheme="minorHAnsi"/>
                <w:b/>
                <w:lang w:eastAsia="en-US"/>
              </w:rPr>
              <w:t>%</w:t>
            </w:r>
          </w:p>
        </w:tc>
        <w:tc>
          <w:tcPr>
            <w:tcW w:w="2127" w:type="dxa"/>
            <w:vAlign w:val="center"/>
          </w:tcPr>
          <w:p w14:paraId="465494FB" w14:textId="77777777" w:rsidR="007B28E6" w:rsidRPr="002B5779" w:rsidRDefault="007B28E6" w:rsidP="007B28E6">
            <w:pPr>
              <w:spacing w:before="60" w:after="60" w:line="259" w:lineRule="auto"/>
              <w:jc w:val="center"/>
              <w:rPr>
                <w:rFonts w:eastAsiaTheme="minorHAnsi"/>
                <w:b/>
                <w:lang w:eastAsia="en-US"/>
              </w:rPr>
            </w:pPr>
            <w:r w:rsidRPr="002B5779">
              <w:rPr>
                <w:rFonts w:eastAsiaTheme="minorHAnsi"/>
                <w:b/>
                <w:lang w:eastAsia="en-US"/>
              </w:rPr>
              <w:t>Отклонение</w:t>
            </w:r>
          </w:p>
        </w:tc>
      </w:tr>
      <w:tr w:rsidR="007B28E6" w:rsidRPr="002B5779" w14:paraId="5A61136D" w14:textId="77777777" w:rsidTr="007B28E6">
        <w:trPr>
          <w:trHeight w:val="489"/>
          <w:jc w:val="center"/>
        </w:trPr>
        <w:tc>
          <w:tcPr>
            <w:tcW w:w="2469" w:type="dxa"/>
          </w:tcPr>
          <w:p w14:paraId="0DF2FB4A" w14:textId="77777777" w:rsidR="007B28E6" w:rsidRPr="002B5779" w:rsidRDefault="007B28E6" w:rsidP="007B28E6">
            <w:pPr>
              <w:spacing w:before="60" w:after="60" w:line="259" w:lineRule="auto"/>
              <w:jc w:val="center"/>
              <w:rPr>
                <w:rFonts w:eastAsiaTheme="minorHAnsi"/>
                <w:lang w:eastAsia="en-US"/>
              </w:rPr>
            </w:pPr>
            <w:r w:rsidRPr="002B5779">
              <w:rPr>
                <w:rFonts w:eastAsiaTheme="minorHAnsi"/>
                <w:lang w:eastAsia="en-US"/>
              </w:rPr>
              <w:t>Местный бюджет</w:t>
            </w:r>
          </w:p>
        </w:tc>
        <w:tc>
          <w:tcPr>
            <w:tcW w:w="2062" w:type="dxa"/>
            <w:vAlign w:val="center"/>
          </w:tcPr>
          <w:p w14:paraId="3D9EF7DC" w14:textId="77777777" w:rsidR="007B28E6" w:rsidRPr="002B5779" w:rsidRDefault="007B28E6" w:rsidP="007B28E6">
            <w:pPr>
              <w:spacing w:before="60" w:after="60" w:line="259" w:lineRule="auto"/>
              <w:ind w:right="50"/>
              <w:jc w:val="right"/>
              <w:rPr>
                <w:rFonts w:eastAsiaTheme="minorHAnsi"/>
                <w:lang w:eastAsia="en-US"/>
              </w:rPr>
            </w:pPr>
            <w:r w:rsidRPr="002B5779">
              <w:rPr>
                <w:rFonts w:eastAsiaTheme="minorHAnsi"/>
                <w:lang w:eastAsia="en-US"/>
              </w:rPr>
              <w:t>102 062,9</w:t>
            </w:r>
          </w:p>
        </w:tc>
        <w:tc>
          <w:tcPr>
            <w:tcW w:w="1701" w:type="dxa"/>
            <w:vAlign w:val="center"/>
          </w:tcPr>
          <w:p w14:paraId="169792AF" w14:textId="77777777" w:rsidR="007B28E6" w:rsidRPr="002B5779" w:rsidRDefault="007B28E6" w:rsidP="007B28E6">
            <w:pPr>
              <w:spacing w:before="60" w:after="60" w:line="259" w:lineRule="auto"/>
              <w:ind w:right="34"/>
              <w:jc w:val="right"/>
              <w:rPr>
                <w:rFonts w:eastAsiaTheme="minorHAnsi"/>
                <w:lang w:eastAsia="en-US"/>
              </w:rPr>
            </w:pPr>
            <w:r w:rsidRPr="002B5779">
              <w:rPr>
                <w:rFonts w:eastAsiaTheme="minorHAnsi"/>
                <w:lang w:eastAsia="en-US"/>
              </w:rPr>
              <w:t>89 591,8</w:t>
            </w:r>
          </w:p>
        </w:tc>
        <w:tc>
          <w:tcPr>
            <w:tcW w:w="1134" w:type="dxa"/>
            <w:vAlign w:val="center"/>
          </w:tcPr>
          <w:p w14:paraId="4FE2FC4B" w14:textId="77777777" w:rsidR="007B28E6" w:rsidRPr="002B5779" w:rsidRDefault="007B28E6" w:rsidP="007B28E6">
            <w:pPr>
              <w:spacing w:before="60" w:after="60" w:line="259" w:lineRule="auto"/>
              <w:jc w:val="right"/>
              <w:rPr>
                <w:rFonts w:eastAsiaTheme="minorHAnsi"/>
                <w:lang w:eastAsia="en-US"/>
              </w:rPr>
            </w:pPr>
            <w:r w:rsidRPr="002B5779">
              <w:rPr>
                <w:rFonts w:eastAsiaTheme="minorHAnsi"/>
                <w:lang w:eastAsia="en-US"/>
              </w:rPr>
              <w:t>87,8</w:t>
            </w:r>
          </w:p>
        </w:tc>
        <w:tc>
          <w:tcPr>
            <w:tcW w:w="2127" w:type="dxa"/>
            <w:vAlign w:val="center"/>
          </w:tcPr>
          <w:p w14:paraId="51F5B657" w14:textId="77777777" w:rsidR="007B28E6" w:rsidRPr="002B5779" w:rsidRDefault="007B28E6" w:rsidP="007B28E6">
            <w:pPr>
              <w:spacing w:before="60" w:after="60" w:line="259" w:lineRule="auto"/>
              <w:ind w:right="176"/>
              <w:jc w:val="right"/>
              <w:rPr>
                <w:rFonts w:eastAsiaTheme="minorHAnsi"/>
                <w:lang w:eastAsia="en-US"/>
              </w:rPr>
            </w:pPr>
            <w:r w:rsidRPr="002B5779">
              <w:rPr>
                <w:rFonts w:eastAsiaTheme="minorHAnsi"/>
                <w:lang w:eastAsia="en-US"/>
              </w:rPr>
              <w:t>- 12 471,1</w:t>
            </w:r>
          </w:p>
        </w:tc>
      </w:tr>
      <w:tr w:rsidR="007B28E6" w:rsidRPr="002B5779" w14:paraId="4C26F173" w14:textId="77777777" w:rsidTr="007B28E6">
        <w:trPr>
          <w:trHeight w:val="626"/>
          <w:jc w:val="center"/>
        </w:trPr>
        <w:tc>
          <w:tcPr>
            <w:tcW w:w="2469" w:type="dxa"/>
          </w:tcPr>
          <w:p w14:paraId="5933250C" w14:textId="77777777" w:rsidR="007B28E6" w:rsidRPr="002B5779" w:rsidRDefault="007B28E6" w:rsidP="007B28E6">
            <w:pPr>
              <w:spacing w:before="60" w:after="60" w:line="259" w:lineRule="auto"/>
              <w:jc w:val="center"/>
              <w:rPr>
                <w:rFonts w:eastAsiaTheme="minorHAnsi"/>
                <w:lang w:eastAsia="en-US"/>
              </w:rPr>
            </w:pPr>
            <w:r w:rsidRPr="002B5779">
              <w:rPr>
                <w:rFonts w:eastAsiaTheme="minorHAnsi"/>
                <w:lang w:eastAsia="en-US"/>
              </w:rPr>
              <w:t>Краевой бюджет</w:t>
            </w:r>
          </w:p>
        </w:tc>
        <w:tc>
          <w:tcPr>
            <w:tcW w:w="2062" w:type="dxa"/>
            <w:vAlign w:val="center"/>
          </w:tcPr>
          <w:p w14:paraId="1A211F25" w14:textId="77777777" w:rsidR="007B28E6" w:rsidRPr="002B5779" w:rsidRDefault="007B28E6" w:rsidP="007B28E6">
            <w:pPr>
              <w:spacing w:before="60" w:after="60" w:line="259" w:lineRule="auto"/>
              <w:ind w:right="50"/>
              <w:jc w:val="right"/>
              <w:rPr>
                <w:rFonts w:eastAsiaTheme="minorHAnsi"/>
                <w:lang w:eastAsia="en-US"/>
              </w:rPr>
            </w:pPr>
            <w:r w:rsidRPr="002B5779">
              <w:rPr>
                <w:rFonts w:eastAsiaTheme="minorHAnsi"/>
                <w:lang w:eastAsia="en-US"/>
              </w:rPr>
              <w:t>6 400,0</w:t>
            </w:r>
          </w:p>
        </w:tc>
        <w:tc>
          <w:tcPr>
            <w:tcW w:w="1701" w:type="dxa"/>
            <w:vAlign w:val="center"/>
          </w:tcPr>
          <w:p w14:paraId="03B4837F" w14:textId="77777777" w:rsidR="007B28E6" w:rsidRPr="002B5779" w:rsidRDefault="007B28E6" w:rsidP="007B28E6">
            <w:pPr>
              <w:spacing w:before="60" w:after="60" w:line="259" w:lineRule="auto"/>
              <w:ind w:right="34"/>
              <w:jc w:val="right"/>
              <w:rPr>
                <w:rFonts w:eastAsiaTheme="minorHAnsi"/>
                <w:lang w:eastAsia="en-US"/>
              </w:rPr>
            </w:pPr>
            <w:r w:rsidRPr="002B5779">
              <w:rPr>
                <w:rFonts w:eastAsiaTheme="minorHAnsi"/>
                <w:lang w:eastAsia="en-US"/>
              </w:rPr>
              <w:t>6 399,8</w:t>
            </w:r>
          </w:p>
        </w:tc>
        <w:tc>
          <w:tcPr>
            <w:tcW w:w="1134" w:type="dxa"/>
            <w:vAlign w:val="center"/>
          </w:tcPr>
          <w:p w14:paraId="3F254354" w14:textId="77777777" w:rsidR="007B28E6" w:rsidRPr="002B5779" w:rsidRDefault="007B28E6" w:rsidP="007B28E6">
            <w:pPr>
              <w:spacing w:before="60" w:after="60" w:line="259" w:lineRule="auto"/>
              <w:jc w:val="right"/>
              <w:rPr>
                <w:rFonts w:eastAsiaTheme="minorHAnsi"/>
                <w:lang w:eastAsia="en-US"/>
              </w:rPr>
            </w:pPr>
            <w:r w:rsidRPr="002B5779">
              <w:rPr>
                <w:rFonts w:eastAsiaTheme="minorHAnsi"/>
                <w:lang w:eastAsia="en-US"/>
              </w:rPr>
              <w:t>100,0</w:t>
            </w:r>
          </w:p>
        </w:tc>
        <w:tc>
          <w:tcPr>
            <w:tcW w:w="2127" w:type="dxa"/>
            <w:vAlign w:val="center"/>
          </w:tcPr>
          <w:p w14:paraId="1394BD18" w14:textId="77777777" w:rsidR="007B28E6" w:rsidRPr="002B5779" w:rsidRDefault="007B28E6" w:rsidP="007B28E6">
            <w:pPr>
              <w:spacing w:before="60" w:after="60" w:line="259" w:lineRule="auto"/>
              <w:ind w:right="176"/>
              <w:jc w:val="right"/>
              <w:rPr>
                <w:rFonts w:eastAsiaTheme="minorHAnsi"/>
                <w:lang w:eastAsia="en-US"/>
              </w:rPr>
            </w:pPr>
            <w:r w:rsidRPr="002B5779">
              <w:rPr>
                <w:rFonts w:eastAsiaTheme="minorHAnsi"/>
                <w:lang w:eastAsia="en-US"/>
              </w:rPr>
              <w:t>- 0,2</w:t>
            </w:r>
          </w:p>
        </w:tc>
      </w:tr>
      <w:tr w:rsidR="007B28E6" w:rsidRPr="002B5779" w14:paraId="73C61267" w14:textId="77777777" w:rsidTr="007B28E6">
        <w:trPr>
          <w:trHeight w:val="402"/>
          <w:jc w:val="center"/>
        </w:trPr>
        <w:tc>
          <w:tcPr>
            <w:tcW w:w="2469" w:type="dxa"/>
          </w:tcPr>
          <w:p w14:paraId="0D09974E" w14:textId="77777777" w:rsidR="007B28E6" w:rsidRPr="002B5779" w:rsidRDefault="007B28E6" w:rsidP="007B28E6">
            <w:pPr>
              <w:spacing w:before="60" w:after="60" w:line="259" w:lineRule="auto"/>
              <w:jc w:val="center"/>
              <w:rPr>
                <w:rFonts w:eastAsiaTheme="minorHAnsi"/>
                <w:b/>
                <w:lang w:eastAsia="en-US"/>
              </w:rPr>
            </w:pPr>
            <w:r w:rsidRPr="002B5779">
              <w:rPr>
                <w:rFonts w:eastAsiaTheme="minorHAnsi"/>
                <w:b/>
                <w:lang w:eastAsia="en-US"/>
              </w:rPr>
              <w:t>ИТОГО</w:t>
            </w:r>
          </w:p>
        </w:tc>
        <w:tc>
          <w:tcPr>
            <w:tcW w:w="2062" w:type="dxa"/>
            <w:vAlign w:val="center"/>
          </w:tcPr>
          <w:p w14:paraId="43FE4C99" w14:textId="77777777" w:rsidR="007B28E6" w:rsidRPr="002B5779" w:rsidRDefault="007B28E6" w:rsidP="007B28E6">
            <w:pPr>
              <w:spacing w:before="60" w:after="60" w:line="259" w:lineRule="auto"/>
              <w:ind w:right="50"/>
              <w:jc w:val="right"/>
              <w:rPr>
                <w:rFonts w:eastAsiaTheme="minorHAnsi"/>
                <w:b/>
                <w:lang w:eastAsia="en-US"/>
              </w:rPr>
            </w:pPr>
            <w:r w:rsidRPr="002B5779">
              <w:rPr>
                <w:rFonts w:eastAsiaTheme="minorHAnsi"/>
                <w:b/>
                <w:lang w:eastAsia="en-US"/>
              </w:rPr>
              <w:t>108 462,9</w:t>
            </w:r>
          </w:p>
        </w:tc>
        <w:tc>
          <w:tcPr>
            <w:tcW w:w="1701" w:type="dxa"/>
            <w:vAlign w:val="center"/>
          </w:tcPr>
          <w:p w14:paraId="0DCD6B71" w14:textId="77777777" w:rsidR="007B28E6" w:rsidRPr="002B5779" w:rsidRDefault="007B28E6" w:rsidP="007B28E6">
            <w:pPr>
              <w:spacing w:before="60" w:after="60" w:line="259" w:lineRule="auto"/>
              <w:ind w:right="34"/>
              <w:jc w:val="right"/>
              <w:rPr>
                <w:rFonts w:eastAsiaTheme="minorHAnsi"/>
                <w:b/>
                <w:lang w:eastAsia="en-US"/>
              </w:rPr>
            </w:pPr>
            <w:r w:rsidRPr="002B5779">
              <w:rPr>
                <w:rFonts w:eastAsiaTheme="minorHAnsi"/>
                <w:b/>
                <w:lang w:eastAsia="en-US"/>
              </w:rPr>
              <w:t>95 991,6</w:t>
            </w:r>
          </w:p>
        </w:tc>
        <w:tc>
          <w:tcPr>
            <w:tcW w:w="1134" w:type="dxa"/>
            <w:vAlign w:val="center"/>
          </w:tcPr>
          <w:p w14:paraId="1C9F8A12" w14:textId="77777777" w:rsidR="007B28E6" w:rsidRPr="002B5779" w:rsidRDefault="007B28E6" w:rsidP="007B28E6">
            <w:pPr>
              <w:spacing w:before="60" w:after="60" w:line="259" w:lineRule="auto"/>
              <w:jc w:val="right"/>
              <w:rPr>
                <w:rFonts w:eastAsiaTheme="minorHAnsi"/>
                <w:b/>
                <w:lang w:eastAsia="en-US"/>
              </w:rPr>
            </w:pPr>
            <w:r w:rsidRPr="002B5779">
              <w:rPr>
                <w:rFonts w:eastAsiaTheme="minorHAnsi"/>
                <w:b/>
                <w:lang w:eastAsia="en-US"/>
              </w:rPr>
              <w:t>88,5</w:t>
            </w:r>
          </w:p>
        </w:tc>
        <w:tc>
          <w:tcPr>
            <w:tcW w:w="2127" w:type="dxa"/>
            <w:vAlign w:val="center"/>
          </w:tcPr>
          <w:p w14:paraId="2F809AF9" w14:textId="77777777" w:rsidR="007B28E6" w:rsidRPr="002B5779" w:rsidRDefault="007B28E6" w:rsidP="007B28E6">
            <w:pPr>
              <w:spacing w:before="60" w:after="60" w:line="259" w:lineRule="auto"/>
              <w:ind w:right="176"/>
              <w:jc w:val="right"/>
              <w:rPr>
                <w:rFonts w:eastAsiaTheme="minorHAnsi"/>
                <w:b/>
                <w:lang w:eastAsia="en-US"/>
              </w:rPr>
            </w:pPr>
            <w:r w:rsidRPr="002B5779">
              <w:rPr>
                <w:rFonts w:eastAsiaTheme="minorHAnsi"/>
                <w:b/>
                <w:lang w:eastAsia="en-US"/>
              </w:rPr>
              <w:t>-12 471,3</w:t>
            </w:r>
          </w:p>
        </w:tc>
      </w:tr>
    </w:tbl>
    <w:p w14:paraId="10BCF25B" w14:textId="77777777" w:rsidR="007B28E6" w:rsidRPr="002B5779" w:rsidRDefault="007B28E6" w:rsidP="007B28E6">
      <w:pPr>
        <w:jc w:val="right"/>
        <w:rPr>
          <w:bCs/>
          <w:sz w:val="26"/>
          <w:szCs w:val="26"/>
        </w:rPr>
      </w:pPr>
    </w:p>
    <w:p w14:paraId="3BAA4721" w14:textId="77777777" w:rsidR="007B28E6" w:rsidRPr="002B5779" w:rsidRDefault="007B28E6" w:rsidP="007B28E6">
      <w:pPr>
        <w:spacing w:line="259" w:lineRule="auto"/>
        <w:ind w:firstLine="709"/>
        <w:jc w:val="both"/>
        <w:rPr>
          <w:rFonts w:eastAsiaTheme="minorHAnsi"/>
          <w:sz w:val="26"/>
          <w:szCs w:val="26"/>
          <w:lang w:eastAsia="en-US"/>
        </w:rPr>
      </w:pPr>
      <w:r w:rsidRPr="002B5779">
        <w:rPr>
          <w:rFonts w:eastAsiaTheme="minorHAnsi"/>
          <w:sz w:val="26"/>
          <w:szCs w:val="26"/>
          <w:lang w:eastAsia="en-US"/>
        </w:rPr>
        <w:t>Программа включает в себя следующие подпрограммы:</w:t>
      </w:r>
    </w:p>
    <w:p w14:paraId="0E778E10" w14:textId="77777777" w:rsidR="007B28E6" w:rsidRPr="002B5779" w:rsidRDefault="007B28E6" w:rsidP="007B28E6">
      <w:pPr>
        <w:numPr>
          <w:ilvl w:val="0"/>
          <w:numId w:val="2"/>
        </w:numPr>
        <w:spacing w:line="259" w:lineRule="auto"/>
        <w:ind w:left="709"/>
        <w:jc w:val="both"/>
        <w:rPr>
          <w:rFonts w:eastAsiaTheme="minorHAnsi"/>
          <w:sz w:val="26"/>
          <w:szCs w:val="26"/>
          <w:lang w:eastAsia="en-US"/>
        </w:rPr>
      </w:pPr>
      <w:r w:rsidRPr="002B5779">
        <w:rPr>
          <w:rFonts w:eastAsiaTheme="minorHAnsi"/>
          <w:sz w:val="26"/>
          <w:szCs w:val="26"/>
          <w:lang w:eastAsia="en-US"/>
        </w:rPr>
        <w:t>Подпрограмма 1 «Вовлечение молодежи в социальную практику»;</w:t>
      </w:r>
    </w:p>
    <w:p w14:paraId="1B91C3D2" w14:textId="77777777" w:rsidR="007B28E6" w:rsidRPr="002B5779" w:rsidRDefault="007B28E6" w:rsidP="007B28E6">
      <w:pPr>
        <w:numPr>
          <w:ilvl w:val="0"/>
          <w:numId w:val="2"/>
        </w:numPr>
        <w:spacing w:line="259" w:lineRule="auto"/>
        <w:ind w:left="709"/>
        <w:jc w:val="both"/>
        <w:rPr>
          <w:rFonts w:eastAsiaTheme="minorHAnsi"/>
          <w:sz w:val="26"/>
          <w:szCs w:val="26"/>
          <w:lang w:eastAsia="en-US"/>
        </w:rPr>
      </w:pPr>
      <w:r w:rsidRPr="002B5779">
        <w:rPr>
          <w:rFonts w:eastAsiaTheme="minorHAnsi"/>
          <w:sz w:val="26"/>
          <w:szCs w:val="26"/>
          <w:lang w:eastAsia="en-US"/>
        </w:rPr>
        <w:t>Подпрограмма 2 «Патриотическое воспитание молодежи»;</w:t>
      </w:r>
    </w:p>
    <w:p w14:paraId="4212181F" w14:textId="77777777" w:rsidR="007B28E6" w:rsidRPr="002B5779" w:rsidRDefault="007B28E6" w:rsidP="007B28E6">
      <w:pPr>
        <w:numPr>
          <w:ilvl w:val="0"/>
          <w:numId w:val="2"/>
        </w:numPr>
        <w:spacing w:line="259" w:lineRule="auto"/>
        <w:ind w:left="709"/>
        <w:rPr>
          <w:rFonts w:eastAsiaTheme="minorHAnsi"/>
          <w:sz w:val="26"/>
          <w:szCs w:val="26"/>
          <w:lang w:eastAsia="en-US"/>
        </w:rPr>
      </w:pPr>
      <w:r w:rsidRPr="002B5779">
        <w:rPr>
          <w:rFonts w:eastAsiaTheme="minorHAnsi"/>
          <w:sz w:val="26"/>
          <w:szCs w:val="26"/>
          <w:lang w:eastAsia="en-US"/>
        </w:rPr>
        <w:t>Подпрограмма 3 «Профилактика наркомании на территории»;</w:t>
      </w:r>
    </w:p>
    <w:p w14:paraId="4B342604" w14:textId="77777777" w:rsidR="007B28E6" w:rsidRPr="002B5779" w:rsidRDefault="007B28E6" w:rsidP="007B28E6">
      <w:pPr>
        <w:numPr>
          <w:ilvl w:val="0"/>
          <w:numId w:val="2"/>
        </w:numPr>
        <w:spacing w:line="259" w:lineRule="auto"/>
        <w:ind w:left="709"/>
        <w:rPr>
          <w:rFonts w:eastAsiaTheme="minorHAnsi"/>
          <w:sz w:val="26"/>
          <w:szCs w:val="26"/>
          <w:lang w:eastAsia="en-US"/>
        </w:rPr>
      </w:pPr>
      <w:r w:rsidRPr="002B5779">
        <w:rPr>
          <w:rFonts w:eastAsiaTheme="minorHAnsi"/>
          <w:sz w:val="26"/>
          <w:szCs w:val="26"/>
          <w:lang w:eastAsia="en-US"/>
        </w:rPr>
        <w:t>Подпрограмма 4 «Поддержка социально ориентированных некоммерческих организаций в муниципальном образовании город Норильск»;</w:t>
      </w:r>
    </w:p>
    <w:p w14:paraId="2AA34F9B" w14:textId="77777777" w:rsidR="007B28E6" w:rsidRPr="002B5779" w:rsidRDefault="007B28E6" w:rsidP="007B28E6">
      <w:pPr>
        <w:numPr>
          <w:ilvl w:val="0"/>
          <w:numId w:val="2"/>
        </w:numPr>
        <w:spacing w:line="259" w:lineRule="auto"/>
        <w:ind w:left="709"/>
        <w:rPr>
          <w:rFonts w:eastAsiaTheme="minorHAnsi"/>
          <w:sz w:val="26"/>
          <w:szCs w:val="26"/>
          <w:lang w:eastAsia="en-US"/>
        </w:rPr>
      </w:pPr>
      <w:r w:rsidRPr="002B5779">
        <w:rPr>
          <w:rFonts w:eastAsiaTheme="minorHAnsi"/>
          <w:sz w:val="26"/>
          <w:szCs w:val="26"/>
          <w:lang w:eastAsia="en-US"/>
        </w:rPr>
        <w:t>Подпрограмма 5 «Развитие межнационального согласия на территории муниципального образования город Норильск»;</w:t>
      </w:r>
    </w:p>
    <w:p w14:paraId="5631B337" w14:textId="77777777" w:rsidR="007B28E6" w:rsidRPr="002B5779" w:rsidRDefault="007B28E6" w:rsidP="007B28E6">
      <w:pPr>
        <w:numPr>
          <w:ilvl w:val="0"/>
          <w:numId w:val="2"/>
        </w:numPr>
        <w:spacing w:line="259" w:lineRule="auto"/>
        <w:ind w:left="709" w:hanging="357"/>
        <w:rPr>
          <w:rFonts w:eastAsiaTheme="minorHAnsi"/>
          <w:sz w:val="26"/>
          <w:szCs w:val="26"/>
          <w:lang w:eastAsia="en-US"/>
        </w:rPr>
      </w:pPr>
      <w:r w:rsidRPr="002B5779">
        <w:rPr>
          <w:rFonts w:eastAsiaTheme="minorHAnsi"/>
          <w:sz w:val="26"/>
          <w:szCs w:val="26"/>
          <w:lang w:eastAsia="en-US"/>
        </w:rPr>
        <w:t>Отдельное мероприятие: "Обеспечение выполнения функций органами местного самоуправления в части решения вопросов местного значения".</w:t>
      </w:r>
    </w:p>
    <w:p w14:paraId="4BB530E0" w14:textId="77777777" w:rsidR="007B28E6" w:rsidRDefault="007B28E6" w:rsidP="007B28E6">
      <w:pPr>
        <w:spacing w:line="259" w:lineRule="auto"/>
        <w:ind w:firstLine="709"/>
        <w:jc w:val="both"/>
        <w:rPr>
          <w:rFonts w:eastAsiaTheme="minorHAnsi"/>
          <w:b/>
          <w:sz w:val="26"/>
          <w:szCs w:val="26"/>
          <w:lang w:eastAsia="en-US"/>
        </w:rPr>
      </w:pPr>
    </w:p>
    <w:p w14:paraId="0120F0CC" w14:textId="77777777" w:rsidR="007B28E6" w:rsidRPr="00A13AAD" w:rsidRDefault="007B28E6" w:rsidP="007B28E6">
      <w:pPr>
        <w:spacing w:line="259" w:lineRule="auto"/>
        <w:ind w:firstLine="709"/>
        <w:jc w:val="both"/>
        <w:rPr>
          <w:rFonts w:eastAsiaTheme="minorHAnsi"/>
          <w:sz w:val="26"/>
          <w:szCs w:val="26"/>
          <w:lang w:eastAsia="en-US"/>
        </w:rPr>
      </w:pPr>
      <w:r w:rsidRPr="00A13AAD">
        <w:rPr>
          <w:rFonts w:eastAsiaTheme="minorHAnsi"/>
          <w:b/>
          <w:sz w:val="26"/>
          <w:szCs w:val="26"/>
          <w:lang w:eastAsia="en-US"/>
        </w:rPr>
        <w:t xml:space="preserve">Подпрограмма 1: </w:t>
      </w:r>
      <w:r w:rsidRPr="00A13AAD">
        <w:rPr>
          <w:rFonts w:eastAsiaTheme="minorHAnsi"/>
          <w:sz w:val="26"/>
          <w:szCs w:val="26"/>
          <w:lang w:eastAsia="en-US"/>
        </w:rPr>
        <w:t>«Вовлечение молодежи в социальную практику»</w:t>
      </w:r>
    </w:p>
    <w:p w14:paraId="67C27968" w14:textId="77777777" w:rsidR="007B28E6" w:rsidRDefault="007B28E6" w:rsidP="007B28E6">
      <w:pPr>
        <w:jc w:val="right"/>
        <w:rPr>
          <w:bCs/>
          <w:sz w:val="26"/>
          <w:szCs w:val="26"/>
        </w:rPr>
      </w:pPr>
    </w:p>
    <w:p w14:paraId="2AB86692" w14:textId="14F99BCE" w:rsidR="007B28E6" w:rsidRPr="00A13AAD" w:rsidRDefault="007B28E6" w:rsidP="007B28E6">
      <w:pPr>
        <w:jc w:val="right"/>
        <w:rPr>
          <w:bCs/>
          <w:sz w:val="26"/>
          <w:szCs w:val="26"/>
        </w:rPr>
      </w:pPr>
      <w:r w:rsidRPr="00A13AAD">
        <w:rPr>
          <w:bCs/>
          <w:sz w:val="26"/>
          <w:szCs w:val="26"/>
        </w:rPr>
        <w:t xml:space="preserve">Таблица </w:t>
      </w:r>
      <w:r>
        <w:rPr>
          <w:bCs/>
          <w:sz w:val="26"/>
          <w:szCs w:val="26"/>
        </w:rPr>
        <w:t>6</w:t>
      </w:r>
      <w:r w:rsidR="00E812AC">
        <w:rPr>
          <w:bCs/>
          <w:sz w:val="26"/>
          <w:szCs w:val="26"/>
        </w:rPr>
        <w:t>5</w:t>
      </w:r>
    </w:p>
    <w:p w14:paraId="7F43C188" w14:textId="77777777" w:rsidR="007B28E6" w:rsidRPr="00A13AAD" w:rsidRDefault="007B28E6" w:rsidP="007B28E6">
      <w:pPr>
        <w:jc w:val="right"/>
        <w:rPr>
          <w:bCs/>
          <w:sz w:val="26"/>
          <w:szCs w:val="26"/>
        </w:rPr>
      </w:pPr>
      <w:r w:rsidRPr="00A13AAD">
        <w:rPr>
          <w:bCs/>
          <w:sz w:val="26"/>
          <w:szCs w:val="26"/>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6"/>
        <w:gridCol w:w="3074"/>
        <w:gridCol w:w="1444"/>
        <w:gridCol w:w="1920"/>
        <w:gridCol w:w="1538"/>
        <w:gridCol w:w="851"/>
      </w:tblGrid>
      <w:tr w:rsidR="007B28E6" w:rsidRPr="00A13AAD" w14:paraId="379BE715" w14:textId="77777777" w:rsidTr="007B28E6">
        <w:trPr>
          <w:tblHeader/>
          <w:jc w:val="center"/>
        </w:trPr>
        <w:tc>
          <w:tcPr>
            <w:tcW w:w="0" w:type="auto"/>
            <w:vMerge w:val="restart"/>
            <w:vAlign w:val="center"/>
          </w:tcPr>
          <w:p w14:paraId="65647E15" w14:textId="77777777" w:rsidR="007B28E6" w:rsidRPr="0021690B" w:rsidRDefault="007B28E6" w:rsidP="007B28E6">
            <w:pPr>
              <w:spacing w:after="160" w:line="259" w:lineRule="auto"/>
              <w:jc w:val="center"/>
              <w:rPr>
                <w:rFonts w:eastAsiaTheme="minorHAnsi"/>
                <w:b/>
                <w:lang w:eastAsia="en-US"/>
              </w:rPr>
            </w:pPr>
            <w:r w:rsidRPr="0021690B">
              <w:rPr>
                <w:rFonts w:eastAsiaTheme="minorHAnsi"/>
                <w:b/>
                <w:bCs/>
                <w:lang w:eastAsia="en-US"/>
              </w:rPr>
              <w:t>№ п/п</w:t>
            </w:r>
          </w:p>
        </w:tc>
        <w:tc>
          <w:tcPr>
            <w:tcW w:w="0" w:type="auto"/>
            <w:vMerge w:val="restart"/>
            <w:vAlign w:val="center"/>
          </w:tcPr>
          <w:p w14:paraId="5B45D93F" w14:textId="77777777" w:rsidR="007B28E6" w:rsidRPr="0021690B" w:rsidRDefault="007B28E6" w:rsidP="007B28E6">
            <w:pPr>
              <w:spacing w:before="60" w:after="60" w:line="259" w:lineRule="auto"/>
              <w:jc w:val="center"/>
              <w:rPr>
                <w:rFonts w:eastAsiaTheme="minorHAnsi"/>
                <w:b/>
                <w:lang w:eastAsia="en-US"/>
              </w:rPr>
            </w:pPr>
            <w:r w:rsidRPr="0021690B">
              <w:rPr>
                <w:rFonts w:eastAsiaTheme="minorHAnsi"/>
                <w:b/>
                <w:lang w:eastAsia="en-US"/>
              </w:rPr>
              <w:t>Наименование ГРБС</w:t>
            </w:r>
          </w:p>
        </w:tc>
        <w:tc>
          <w:tcPr>
            <w:tcW w:w="0" w:type="auto"/>
            <w:vMerge w:val="restart"/>
            <w:textDirection w:val="btLr"/>
            <w:vAlign w:val="center"/>
          </w:tcPr>
          <w:p w14:paraId="21AC3C20" w14:textId="77777777" w:rsidR="007B28E6" w:rsidRPr="0021690B" w:rsidRDefault="007B28E6" w:rsidP="007B28E6">
            <w:pPr>
              <w:spacing w:before="60" w:after="60" w:line="259" w:lineRule="auto"/>
              <w:ind w:right="113"/>
              <w:jc w:val="center"/>
              <w:rPr>
                <w:rFonts w:eastAsiaTheme="minorHAnsi"/>
                <w:b/>
                <w:lang w:eastAsia="en-US"/>
              </w:rPr>
            </w:pPr>
            <w:r w:rsidRPr="0021690B">
              <w:rPr>
                <w:rFonts w:eastAsiaTheme="minorHAnsi"/>
                <w:b/>
                <w:lang w:eastAsia="en-US"/>
              </w:rPr>
              <w:t>Раздел, подраздел</w:t>
            </w:r>
          </w:p>
        </w:tc>
        <w:tc>
          <w:tcPr>
            <w:tcW w:w="3303" w:type="dxa"/>
            <w:gridSpan w:val="2"/>
            <w:vAlign w:val="center"/>
          </w:tcPr>
          <w:p w14:paraId="678B633A" w14:textId="77777777" w:rsidR="007B28E6" w:rsidRPr="0021690B" w:rsidRDefault="007B28E6" w:rsidP="007B28E6">
            <w:pPr>
              <w:spacing w:before="60" w:after="60" w:line="259" w:lineRule="auto"/>
              <w:jc w:val="center"/>
              <w:rPr>
                <w:rFonts w:eastAsiaTheme="minorHAnsi"/>
                <w:b/>
                <w:lang w:eastAsia="en-US"/>
              </w:rPr>
            </w:pPr>
            <w:r w:rsidRPr="0021690B">
              <w:rPr>
                <w:rFonts w:eastAsiaTheme="minorHAnsi"/>
                <w:b/>
                <w:lang w:eastAsia="en-US"/>
              </w:rPr>
              <w:t xml:space="preserve">Объем бюджетных ассигнований </w:t>
            </w:r>
          </w:p>
        </w:tc>
        <w:tc>
          <w:tcPr>
            <w:tcW w:w="851" w:type="dxa"/>
            <w:vMerge w:val="restart"/>
            <w:vAlign w:val="center"/>
          </w:tcPr>
          <w:p w14:paraId="696A8C79" w14:textId="77777777" w:rsidR="007B28E6" w:rsidRPr="0021690B" w:rsidRDefault="007B28E6" w:rsidP="007B28E6">
            <w:pPr>
              <w:spacing w:before="60" w:after="60" w:line="259" w:lineRule="auto"/>
              <w:jc w:val="center"/>
              <w:rPr>
                <w:rFonts w:eastAsiaTheme="minorHAnsi"/>
                <w:b/>
                <w:lang w:eastAsia="en-US"/>
              </w:rPr>
            </w:pPr>
            <w:r w:rsidRPr="0021690B">
              <w:rPr>
                <w:rFonts w:eastAsiaTheme="minorHAnsi"/>
                <w:b/>
                <w:lang w:eastAsia="en-US"/>
              </w:rPr>
              <w:t>%</w:t>
            </w:r>
          </w:p>
        </w:tc>
      </w:tr>
      <w:tr w:rsidR="007B28E6" w:rsidRPr="00A13AAD" w14:paraId="6DBBE007" w14:textId="77777777" w:rsidTr="007B28E6">
        <w:trPr>
          <w:trHeight w:val="70"/>
          <w:tblHeader/>
          <w:jc w:val="center"/>
        </w:trPr>
        <w:tc>
          <w:tcPr>
            <w:tcW w:w="0" w:type="auto"/>
            <w:vMerge/>
            <w:shd w:val="clear" w:color="auto" w:fill="BFBFBF"/>
          </w:tcPr>
          <w:p w14:paraId="72FCE465" w14:textId="77777777" w:rsidR="007B28E6" w:rsidRPr="0021690B" w:rsidRDefault="007B28E6" w:rsidP="007B28E6">
            <w:pPr>
              <w:spacing w:before="60" w:after="60" w:line="259" w:lineRule="auto"/>
              <w:rPr>
                <w:rFonts w:eastAsiaTheme="minorHAnsi"/>
                <w:b/>
                <w:lang w:eastAsia="en-US"/>
              </w:rPr>
            </w:pPr>
          </w:p>
        </w:tc>
        <w:tc>
          <w:tcPr>
            <w:tcW w:w="0" w:type="auto"/>
            <w:vMerge/>
            <w:shd w:val="clear" w:color="auto" w:fill="BFBFBF"/>
            <w:vAlign w:val="center"/>
          </w:tcPr>
          <w:p w14:paraId="6AD2F9BD" w14:textId="77777777" w:rsidR="007B28E6" w:rsidRPr="0021690B" w:rsidRDefault="007B28E6" w:rsidP="007B28E6">
            <w:pPr>
              <w:spacing w:before="60" w:after="60" w:line="259" w:lineRule="auto"/>
              <w:rPr>
                <w:rFonts w:eastAsiaTheme="minorHAnsi"/>
                <w:b/>
                <w:lang w:eastAsia="en-US"/>
              </w:rPr>
            </w:pPr>
          </w:p>
        </w:tc>
        <w:tc>
          <w:tcPr>
            <w:tcW w:w="0" w:type="auto"/>
            <w:vMerge/>
            <w:shd w:val="clear" w:color="auto" w:fill="BFBFBF"/>
            <w:vAlign w:val="center"/>
          </w:tcPr>
          <w:p w14:paraId="3AC3BC06" w14:textId="77777777" w:rsidR="007B28E6" w:rsidRPr="0021690B" w:rsidRDefault="007B28E6" w:rsidP="007B28E6">
            <w:pPr>
              <w:spacing w:before="60" w:after="60" w:line="259" w:lineRule="auto"/>
              <w:jc w:val="center"/>
              <w:rPr>
                <w:rFonts w:eastAsiaTheme="minorHAnsi"/>
                <w:b/>
                <w:bCs/>
                <w:lang w:eastAsia="en-US"/>
              </w:rPr>
            </w:pPr>
          </w:p>
        </w:tc>
        <w:tc>
          <w:tcPr>
            <w:tcW w:w="0" w:type="auto"/>
            <w:shd w:val="clear" w:color="auto" w:fill="FFFFFF" w:themeFill="background1"/>
            <w:vAlign w:val="center"/>
          </w:tcPr>
          <w:p w14:paraId="02110F78" w14:textId="77777777" w:rsidR="007B28E6" w:rsidRPr="0021690B" w:rsidRDefault="007B28E6" w:rsidP="007B28E6">
            <w:pPr>
              <w:spacing w:before="60" w:after="60" w:line="259" w:lineRule="auto"/>
              <w:jc w:val="center"/>
              <w:rPr>
                <w:rFonts w:eastAsiaTheme="minorHAnsi"/>
                <w:b/>
                <w:bCs/>
                <w:lang w:eastAsia="en-US"/>
              </w:rPr>
            </w:pPr>
            <w:r w:rsidRPr="0021690B">
              <w:rPr>
                <w:rFonts w:eastAsiaTheme="minorHAnsi"/>
                <w:b/>
                <w:bCs/>
                <w:lang w:eastAsia="en-US"/>
              </w:rPr>
              <w:t>Уточненный план</w:t>
            </w:r>
          </w:p>
        </w:tc>
        <w:tc>
          <w:tcPr>
            <w:tcW w:w="1538" w:type="dxa"/>
            <w:shd w:val="clear" w:color="auto" w:fill="FFFFFF" w:themeFill="background1"/>
            <w:vAlign w:val="center"/>
          </w:tcPr>
          <w:p w14:paraId="638B278A" w14:textId="77777777" w:rsidR="007B28E6" w:rsidRPr="0021690B" w:rsidRDefault="007B28E6" w:rsidP="007B28E6">
            <w:pPr>
              <w:spacing w:before="60" w:after="60" w:line="259" w:lineRule="auto"/>
              <w:jc w:val="center"/>
              <w:rPr>
                <w:rFonts w:eastAsiaTheme="minorHAnsi"/>
                <w:b/>
                <w:bCs/>
                <w:lang w:eastAsia="en-US"/>
              </w:rPr>
            </w:pPr>
            <w:r w:rsidRPr="0021690B">
              <w:rPr>
                <w:rFonts w:eastAsiaTheme="minorHAnsi"/>
                <w:b/>
                <w:bCs/>
                <w:lang w:eastAsia="en-US"/>
              </w:rPr>
              <w:t>Исполнение</w:t>
            </w:r>
          </w:p>
        </w:tc>
        <w:tc>
          <w:tcPr>
            <w:tcW w:w="851" w:type="dxa"/>
            <w:vMerge/>
            <w:shd w:val="clear" w:color="auto" w:fill="FFFFFF" w:themeFill="background1"/>
            <w:vAlign w:val="center"/>
          </w:tcPr>
          <w:p w14:paraId="6C78B4C5" w14:textId="77777777" w:rsidR="007B28E6" w:rsidRPr="0021690B" w:rsidRDefault="007B28E6" w:rsidP="007B28E6">
            <w:pPr>
              <w:spacing w:before="60" w:after="60" w:line="259" w:lineRule="auto"/>
              <w:jc w:val="center"/>
              <w:rPr>
                <w:rFonts w:eastAsiaTheme="minorHAnsi"/>
                <w:b/>
                <w:bCs/>
                <w:lang w:eastAsia="en-US"/>
              </w:rPr>
            </w:pPr>
          </w:p>
        </w:tc>
      </w:tr>
      <w:tr w:rsidR="007B28E6" w:rsidRPr="00A13AAD" w14:paraId="5ACCA262" w14:textId="77777777" w:rsidTr="007B28E6">
        <w:trPr>
          <w:jc w:val="center"/>
        </w:trPr>
        <w:tc>
          <w:tcPr>
            <w:tcW w:w="0" w:type="auto"/>
            <w:shd w:val="clear" w:color="auto" w:fill="BFBFBF"/>
          </w:tcPr>
          <w:p w14:paraId="5B8E4D20" w14:textId="77777777" w:rsidR="007B28E6" w:rsidRPr="0021690B" w:rsidRDefault="007B28E6" w:rsidP="007B28E6">
            <w:pPr>
              <w:spacing w:before="60" w:after="60" w:line="259" w:lineRule="auto"/>
              <w:rPr>
                <w:rFonts w:eastAsiaTheme="minorHAnsi"/>
                <w:b/>
                <w:lang w:eastAsia="en-US"/>
              </w:rPr>
            </w:pPr>
          </w:p>
        </w:tc>
        <w:tc>
          <w:tcPr>
            <w:tcW w:w="0" w:type="auto"/>
            <w:shd w:val="clear" w:color="auto" w:fill="BFBFBF"/>
            <w:vAlign w:val="center"/>
          </w:tcPr>
          <w:p w14:paraId="7D31A3B5" w14:textId="77777777" w:rsidR="007B28E6" w:rsidRPr="0021690B" w:rsidRDefault="007B28E6" w:rsidP="007B28E6">
            <w:pPr>
              <w:spacing w:before="60" w:after="60" w:line="259" w:lineRule="auto"/>
              <w:rPr>
                <w:rFonts w:eastAsiaTheme="minorHAnsi"/>
                <w:b/>
                <w:lang w:eastAsia="en-US"/>
              </w:rPr>
            </w:pPr>
            <w:r w:rsidRPr="0021690B">
              <w:rPr>
                <w:rFonts w:eastAsiaTheme="minorHAnsi"/>
                <w:b/>
                <w:lang w:eastAsia="en-US"/>
              </w:rPr>
              <w:t>ВСЕГО:</w:t>
            </w:r>
          </w:p>
        </w:tc>
        <w:tc>
          <w:tcPr>
            <w:tcW w:w="0" w:type="auto"/>
            <w:shd w:val="clear" w:color="auto" w:fill="BFBFBF"/>
            <w:vAlign w:val="center"/>
          </w:tcPr>
          <w:p w14:paraId="746243D9" w14:textId="77777777" w:rsidR="007B28E6" w:rsidRPr="0021690B" w:rsidRDefault="007B28E6" w:rsidP="007B28E6">
            <w:pPr>
              <w:spacing w:before="60" w:after="60" w:line="259" w:lineRule="auto"/>
              <w:jc w:val="center"/>
              <w:rPr>
                <w:rFonts w:eastAsiaTheme="minorHAnsi"/>
                <w:b/>
                <w:bCs/>
                <w:lang w:eastAsia="en-US"/>
              </w:rPr>
            </w:pPr>
          </w:p>
        </w:tc>
        <w:tc>
          <w:tcPr>
            <w:tcW w:w="0" w:type="auto"/>
            <w:shd w:val="clear" w:color="auto" w:fill="BFBFBF"/>
            <w:vAlign w:val="center"/>
          </w:tcPr>
          <w:p w14:paraId="78D1C7A7" w14:textId="77777777" w:rsidR="007B28E6" w:rsidRPr="0021690B" w:rsidRDefault="007B28E6" w:rsidP="007B28E6">
            <w:pPr>
              <w:spacing w:before="60" w:after="60" w:line="259" w:lineRule="auto"/>
              <w:ind w:right="209"/>
              <w:jc w:val="right"/>
              <w:rPr>
                <w:rFonts w:eastAsiaTheme="minorHAnsi"/>
                <w:b/>
                <w:lang w:eastAsia="en-US"/>
              </w:rPr>
            </w:pPr>
            <w:r w:rsidRPr="00F02E61">
              <w:rPr>
                <w:rFonts w:eastAsiaTheme="minorHAnsi"/>
                <w:b/>
                <w:lang w:eastAsia="en-US"/>
              </w:rPr>
              <w:t>98 770,9</w:t>
            </w:r>
          </w:p>
        </w:tc>
        <w:tc>
          <w:tcPr>
            <w:tcW w:w="1538" w:type="dxa"/>
            <w:shd w:val="clear" w:color="auto" w:fill="BFBFBF"/>
            <w:vAlign w:val="center"/>
          </w:tcPr>
          <w:p w14:paraId="22E53A32" w14:textId="77777777" w:rsidR="007B28E6" w:rsidRPr="0021690B" w:rsidRDefault="007B28E6" w:rsidP="007B28E6">
            <w:pPr>
              <w:spacing w:before="60" w:after="60" w:line="259" w:lineRule="auto"/>
              <w:ind w:right="219"/>
              <w:jc w:val="right"/>
              <w:rPr>
                <w:rFonts w:eastAsiaTheme="minorHAnsi"/>
                <w:b/>
                <w:bCs/>
                <w:lang w:eastAsia="en-US"/>
              </w:rPr>
            </w:pPr>
            <w:r w:rsidRPr="00F02E61">
              <w:rPr>
                <w:rFonts w:eastAsiaTheme="minorHAnsi"/>
                <w:b/>
                <w:bCs/>
                <w:lang w:eastAsia="en-US"/>
              </w:rPr>
              <w:t>86 521,9</w:t>
            </w:r>
          </w:p>
        </w:tc>
        <w:tc>
          <w:tcPr>
            <w:tcW w:w="851" w:type="dxa"/>
            <w:shd w:val="clear" w:color="auto" w:fill="BFBFBF"/>
            <w:vAlign w:val="center"/>
          </w:tcPr>
          <w:p w14:paraId="4EF652A0" w14:textId="77777777" w:rsidR="007B28E6" w:rsidRPr="0021690B" w:rsidRDefault="007B28E6" w:rsidP="007B28E6">
            <w:pPr>
              <w:spacing w:before="60" w:after="60" w:line="259" w:lineRule="auto"/>
              <w:jc w:val="right"/>
              <w:rPr>
                <w:rFonts w:eastAsiaTheme="minorHAnsi"/>
                <w:b/>
                <w:bCs/>
                <w:lang w:eastAsia="en-US"/>
              </w:rPr>
            </w:pPr>
            <w:r>
              <w:rPr>
                <w:rFonts w:eastAsiaTheme="minorHAnsi"/>
                <w:b/>
                <w:bCs/>
                <w:lang w:eastAsia="en-US"/>
              </w:rPr>
              <w:t>87,6</w:t>
            </w:r>
            <w:r w:rsidRPr="0021690B">
              <w:rPr>
                <w:rFonts w:eastAsiaTheme="minorHAnsi"/>
                <w:b/>
                <w:bCs/>
                <w:lang w:eastAsia="en-US"/>
              </w:rPr>
              <w:t xml:space="preserve"> </w:t>
            </w:r>
          </w:p>
        </w:tc>
      </w:tr>
      <w:tr w:rsidR="007B28E6" w:rsidRPr="00A13AAD" w14:paraId="4A52C229" w14:textId="77777777" w:rsidTr="007B28E6">
        <w:trPr>
          <w:trHeight w:val="271"/>
          <w:jc w:val="center"/>
        </w:trPr>
        <w:tc>
          <w:tcPr>
            <w:tcW w:w="0" w:type="auto"/>
          </w:tcPr>
          <w:p w14:paraId="777E76C5" w14:textId="77777777" w:rsidR="007B28E6" w:rsidRPr="0021690B" w:rsidRDefault="007B28E6" w:rsidP="007B28E6">
            <w:pPr>
              <w:spacing w:before="60" w:after="60" w:line="259" w:lineRule="auto"/>
              <w:rPr>
                <w:rFonts w:eastAsiaTheme="minorHAnsi"/>
                <w:i/>
                <w:lang w:eastAsia="en-US"/>
              </w:rPr>
            </w:pPr>
          </w:p>
        </w:tc>
        <w:tc>
          <w:tcPr>
            <w:tcW w:w="0" w:type="auto"/>
          </w:tcPr>
          <w:p w14:paraId="499F565B" w14:textId="77777777" w:rsidR="007B28E6" w:rsidRPr="0021690B" w:rsidRDefault="007B28E6" w:rsidP="007B28E6">
            <w:pPr>
              <w:spacing w:before="60" w:after="60" w:line="259" w:lineRule="auto"/>
              <w:rPr>
                <w:rFonts w:eastAsiaTheme="minorHAnsi"/>
                <w:i/>
                <w:lang w:eastAsia="en-US"/>
              </w:rPr>
            </w:pPr>
            <w:r w:rsidRPr="0021690B">
              <w:rPr>
                <w:rFonts w:eastAsiaTheme="minorHAnsi"/>
                <w:i/>
                <w:lang w:eastAsia="en-US"/>
              </w:rPr>
              <w:t>в том числе:</w:t>
            </w:r>
          </w:p>
        </w:tc>
        <w:tc>
          <w:tcPr>
            <w:tcW w:w="0" w:type="auto"/>
          </w:tcPr>
          <w:p w14:paraId="00C0C564" w14:textId="77777777" w:rsidR="007B28E6" w:rsidRPr="0021690B" w:rsidRDefault="007B28E6" w:rsidP="007B28E6">
            <w:pPr>
              <w:spacing w:before="60" w:after="60" w:line="259" w:lineRule="auto"/>
              <w:jc w:val="center"/>
              <w:rPr>
                <w:rFonts w:eastAsiaTheme="minorHAnsi"/>
                <w:b/>
                <w:lang w:eastAsia="en-US"/>
              </w:rPr>
            </w:pPr>
          </w:p>
        </w:tc>
        <w:tc>
          <w:tcPr>
            <w:tcW w:w="0" w:type="auto"/>
            <w:vAlign w:val="center"/>
          </w:tcPr>
          <w:p w14:paraId="7E61491E" w14:textId="77777777" w:rsidR="007B28E6" w:rsidRPr="0021690B" w:rsidRDefault="007B28E6" w:rsidP="007B28E6">
            <w:pPr>
              <w:spacing w:before="60" w:after="60" w:line="259" w:lineRule="auto"/>
              <w:ind w:right="209"/>
              <w:jc w:val="right"/>
              <w:rPr>
                <w:rFonts w:eastAsiaTheme="minorHAnsi"/>
                <w:b/>
                <w:lang w:eastAsia="en-US"/>
              </w:rPr>
            </w:pPr>
          </w:p>
        </w:tc>
        <w:tc>
          <w:tcPr>
            <w:tcW w:w="1538" w:type="dxa"/>
            <w:vAlign w:val="center"/>
          </w:tcPr>
          <w:p w14:paraId="753F0227" w14:textId="77777777" w:rsidR="007B28E6" w:rsidRPr="0021690B" w:rsidRDefault="007B28E6" w:rsidP="007B28E6">
            <w:pPr>
              <w:spacing w:before="60" w:after="60" w:line="259" w:lineRule="auto"/>
              <w:ind w:right="219"/>
              <w:jc w:val="right"/>
              <w:rPr>
                <w:rFonts w:eastAsiaTheme="minorHAnsi"/>
                <w:b/>
                <w:lang w:eastAsia="en-US"/>
              </w:rPr>
            </w:pPr>
          </w:p>
        </w:tc>
        <w:tc>
          <w:tcPr>
            <w:tcW w:w="851" w:type="dxa"/>
            <w:vAlign w:val="center"/>
          </w:tcPr>
          <w:p w14:paraId="0D427A19" w14:textId="77777777" w:rsidR="007B28E6" w:rsidRPr="0021690B" w:rsidRDefault="007B28E6" w:rsidP="007B28E6">
            <w:pPr>
              <w:spacing w:before="60" w:after="60" w:line="259" w:lineRule="auto"/>
              <w:jc w:val="right"/>
              <w:rPr>
                <w:rFonts w:eastAsiaTheme="minorHAnsi"/>
                <w:b/>
                <w:lang w:eastAsia="en-US"/>
              </w:rPr>
            </w:pPr>
          </w:p>
        </w:tc>
      </w:tr>
      <w:tr w:rsidR="007B28E6" w:rsidRPr="00A13AAD" w14:paraId="49ECD099" w14:textId="77777777" w:rsidTr="007B28E6">
        <w:trPr>
          <w:jc w:val="center"/>
        </w:trPr>
        <w:tc>
          <w:tcPr>
            <w:tcW w:w="0" w:type="auto"/>
            <w:vAlign w:val="center"/>
          </w:tcPr>
          <w:p w14:paraId="63EF77C2" w14:textId="77777777" w:rsidR="007B28E6" w:rsidRPr="0021690B" w:rsidRDefault="007B28E6" w:rsidP="007B28E6">
            <w:pPr>
              <w:spacing w:before="60" w:after="60" w:line="259" w:lineRule="auto"/>
              <w:rPr>
                <w:rFonts w:eastAsiaTheme="minorHAnsi"/>
                <w:color w:val="0000CC"/>
                <w:lang w:eastAsia="en-US"/>
              </w:rPr>
            </w:pPr>
            <w:r w:rsidRPr="0021690B">
              <w:rPr>
                <w:rFonts w:eastAsiaTheme="minorHAnsi"/>
                <w:color w:val="0000CC"/>
                <w:lang w:eastAsia="en-US"/>
              </w:rPr>
              <w:t>1.</w:t>
            </w:r>
          </w:p>
        </w:tc>
        <w:tc>
          <w:tcPr>
            <w:tcW w:w="0" w:type="auto"/>
          </w:tcPr>
          <w:p w14:paraId="74D237A6" w14:textId="77777777" w:rsidR="007B28E6" w:rsidRPr="0021690B" w:rsidRDefault="007B28E6" w:rsidP="007B28E6">
            <w:pPr>
              <w:spacing w:before="60" w:after="60" w:line="259" w:lineRule="auto"/>
              <w:rPr>
                <w:rFonts w:eastAsiaTheme="minorHAnsi"/>
                <w:color w:val="0000CC"/>
                <w:lang w:eastAsia="en-US"/>
              </w:rPr>
            </w:pPr>
            <w:r w:rsidRPr="0021690B">
              <w:rPr>
                <w:rFonts w:eastAsiaTheme="minorHAnsi"/>
                <w:color w:val="0000CC"/>
                <w:lang w:eastAsia="en-US"/>
              </w:rPr>
              <w:t>Администрация города Норильска</w:t>
            </w:r>
          </w:p>
        </w:tc>
        <w:tc>
          <w:tcPr>
            <w:tcW w:w="0" w:type="auto"/>
          </w:tcPr>
          <w:p w14:paraId="3FADC3E8" w14:textId="77777777" w:rsidR="007B28E6" w:rsidRPr="0021690B" w:rsidRDefault="007B28E6" w:rsidP="007B28E6">
            <w:pPr>
              <w:spacing w:before="60" w:after="60" w:line="259" w:lineRule="auto"/>
              <w:rPr>
                <w:rFonts w:eastAsiaTheme="minorHAnsi"/>
                <w:color w:val="0000CC"/>
                <w:lang w:eastAsia="en-US"/>
              </w:rPr>
            </w:pPr>
          </w:p>
        </w:tc>
        <w:tc>
          <w:tcPr>
            <w:tcW w:w="0" w:type="auto"/>
            <w:vAlign w:val="center"/>
          </w:tcPr>
          <w:p w14:paraId="084164A4" w14:textId="77777777" w:rsidR="007B28E6" w:rsidRPr="0021690B" w:rsidRDefault="007B28E6" w:rsidP="007B28E6">
            <w:pPr>
              <w:spacing w:before="60" w:after="60" w:line="259" w:lineRule="auto"/>
              <w:ind w:right="248"/>
              <w:jc w:val="right"/>
              <w:rPr>
                <w:rFonts w:eastAsiaTheme="minorHAnsi"/>
                <w:color w:val="0000CC"/>
                <w:lang w:eastAsia="en-US"/>
              </w:rPr>
            </w:pPr>
            <w:r w:rsidRPr="00F02E61">
              <w:rPr>
                <w:rFonts w:eastAsiaTheme="minorHAnsi"/>
                <w:color w:val="0000CC"/>
                <w:lang w:eastAsia="en-US"/>
              </w:rPr>
              <w:t>98</w:t>
            </w:r>
            <w:r>
              <w:rPr>
                <w:rFonts w:eastAsiaTheme="minorHAnsi"/>
                <w:color w:val="0000CC"/>
                <w:lang w:eastAsia="en-US"/>
              </w:rPr>
              <w:t xml:space="preserve"> </w:t>
            </w:r>
            <w:r w:rsidRPr="00F02E61">
              <w:rPr>
                <w:rFonts w:eastAsiaTheme="minorHAnsi"/>
                <w:color w:val="0000CC"/>
                <w:lang w:eastAsia="en-US"/>
              </w:rPr>
              <w:t>770,9</w:t>
            </w:r>
          </w:p>
        </w:tc>
        <w:tc>
          <w:tcPr>
            <w:tcW w:w="1538" w:type="dxa"/>
            <w:vAlign w:val="center"/>
          </w:tcPr>
          <w:p w14:paraId="4FBE9462" w14:textId="77777777" w:rsidR="007B28E6" w:rsidRPr="0021690B" w:rsidRDefault="007B28E6" w:rsidP="007B28E6">
            <w:pPr>
              <w:spacing w:before="60" w:after="60" w:line="259" w:lineRule="auto"/>
              <w:ind w:right="226"/>
              <w:jc w:val="right"/>
              <w:rPr>
                <w:rFonts w:eastAsiaTheme="minorHAnsi"/>
                <w:color w:val="0000CC"/>
                <w:lang w:eastAsia="en-US"/>
              </w:rPr>
            </w:pPr>
            <w:r w:rsidRPr="00F02E61">
              <w:rPr>
                <w:rFonts w:eastAsiaTheme="minorHAnsi"/>
                <w:color w:val="0000CC"/>
                <w:lang w:eastAsia="en-US"/>
              </w:rPr>
              <w:t>86</w:t>
            </w:r>
            <w:r>
              <w:rPr>
                <w:rFonts w:eastAsiaTheme="minorHAnsi"/>
                <w:color w:val="0000CC"/>
                <w:lang w:eastAsia="en-US"/>
              </w:rPr>
              <w:t xml:space="preserve"> </w:t>
            </w:r>
            <w:r w:rsidRPr="00F02E61">
              <w:rPr>
                <w:rFonts w:eastAsiaTheme="minorHAnsi"/>
                <w:color w:val="0000CC"/>
                <w:lang w:eastAsia="en-US"/>
              </w:rPr>
              <w:t>521,9</w:t>
            </w:r>
          </w:p>
        </w:tc>
        <w:tc>
          <w:tcPr>
            <w:tcW w:w="851" w:type="dxa"/>
            <w:vAlign w:val="center"/>
          </w:tcPr>
          <w:p w14:paraId="5D4F6544" w14:textId="77777777" w:rsidR="007B28E6" w:rsidRPr="0021690B" w:rsidRDefault="007B28E6" w:rsidP="007B28E6">
            <w:pPr>
              <w:spacing w:before="60" w:after="60" w:line="259" w:lineRule="auto"/>
              <w:ind w:right="-9"/>
              <w:jc w:val="right"/>
              <w:rPr>
                <w:rFonts w:eastAsiaTheme="minorHAnsi"/>
                <w:color w:val="0000CC"/>
                <w:lang w:eastAsia="en-US"/>
              </w:rPr>
            </w:pPr>
            <w:r>
              <w:rPr>
                <w:rFonts w:eastAsiaTheme="minorHAnsi"/>
                <w:color w:val="0000CC"/>
                <w:lang w:eastAsia="en-US"/>
              </w:rPr>
              <w:t>87,6</w:t>
            </w:r>
          </w:p>
        </w:tc>
      </w:tr>
      <w:tr w:rsidR="007B28E6" w:rsidRPr="00A13AAD" w14:paraId="64F04433" w14:textId="77777777" w:rsidTr="007B28E6">
        <w:trPr>
          <w:jc w:val="center"/>
        </w:trPr>
        <w:tc>
          <w:tcPr>
            <w:tcW w:w="0" w:type="auto"/>
          </w:tcPr>
          <w:p w14:paraId="1D0B50D4" w14:textId="77777777" w:rsidR="007B28E6" w:rsidRPr="0021690B" w:rsidRDefault="007B28E6" w:rsidP="007B28E6">
            <w:pPr>
              <w:spacing w:before="60" w:after="60" w:line="259" w:lineRule="auto"/>
              <w:rPr>
                <w:rFonts w:eastAsiaTheme="minorHAnsi"/>
                <w:i/>
                <w:color w:val="0000CC"/>
                <w:lang w:eastAsia="en-US"/>
              </w:rPr>
            </w:pPr>
          </w:p>
        </w:tc>
        <w:tc>
          <w:tcPr>
            <w:tcW w:w="0" w:type="auto"/>
          </w:tcPr>
          <w:p w14:paraId="5628A749" w14:textId="77777777" w:rsidR="007B28E6" w:rsidRPr="0021690B" w:rsidRDefault="007B28E6" w:rsidP="007B28E6">
            <w:pPr>
              <w:spacing w:before="60" w:after="60" w:line="259" w:lineRule="auto"/>
              <w:rPr>
                <w:rFonts w:eastAsiaTheme="minorHAnsi"/>
                <w:i/>
                <w:lang w:eastAsia="en-US"/>
              </w:rPr>
            </w:pPr>
            <w:r w:rsidRPr="0021690B">
              <w:rPr>
                <w:rFonts w:eastAsiaTheme="minorHAnsi"/>
                <w:i/>
                <w:lang w:eastAsia="en-US"/>
              </w:rPr>
              <w:t>- средства местного бюджета</w:t>
            </w:r>
          </w:p>
        </w:tc>
        <w:tc>
          <w:tcPr>
            <w:tcW w:w="0" w:type="auto"/>
          </w:tcPr>
          <w:p w14:paraId="70A6864A" w14:textId="77777777" w:rsidR="007B28E6" w:rsidRPr="0021690B" w:rsidRDefault="007B28E6" w:rsidP="007B28E6">
            <w:pPr>
              <w:spacing w:before="60" w:after="60" w:line="259" w:lineRule="auto"/>
              <w:jc w:val="center"/>
              <w:rPr>
                <w:rFonts w:eastAsiaTheme="minorHAnsi"/>
                <w:color w:val="0000CC"/>
                <w:lang w:eastAsia="en-US"/>
              </w:rPr>
            </w:pPr>
            <w:r w:rsidRPr="0021690B">
              <w:rPr>
                <w:rFonts w:eastAsiaTheme="minorHAnsi"/>
                <w:lang w:eastAsia="en-US"/>
              </w:rPr>
              <w:t>0707, 0709, 1004</w:t>
            </w:r>
          </w:p>
        </w:tc>
        <w:tc>
          <w:tcPr>
            <w:tcW w:w="0" w:type="auto"/>
            <w:vAlign w:val="center"/>
          </w:tcPr>
          <w:p w14:paraId="3F7ABEDE" w14:textId="77777777" w:rsidR="007B28E6" w:rsidRPr="0021690B" w:rsidRDefault="007B28E6" w:rsidP="007B28E6">
            <w:pPr>
              <w:spacing w:after="160" w:line="259" w:lineRule="auto"/>
              <w:ind w:right="248"/>
              <w:jc w:val="right"/>
              <w:rPr>
                <w:rFonts w:eastAsiaTheme="minorHAnsi"/>
                <w:lang w:eastAsia="en-US"/>
              </w:rPr>
            </w:pPr>
            <w:r>
              <w:rPr>
                <w:rFonts w:eastAsiaTheme="minorHAnsi"/>
                <w:lang w:eastAsia="en-US"/>
              </w:rPr>
              <w:t>92 870,9</w:t>
            </w:r>
          </w:p>
        </w:tc>
        <w:tc>
          <w:tcPr>
            <w:tcW w:w="1538" w:type="dxa"/>
            <w:vAlign w:val="center"/>
          </w:tcPr>
          <w:p w14:paraId="62F91965" w14:textId="77777777" w:rsidR="007B28E6" w:rsidRPr="0021690B" w:rsidRDefault="007B28E6" w:rsidP="007B28E6">
            <w:pPr>
              <w:spacing w:after="160" w:line="259" w:lineRule="auto"/>
              <w:ind w:right="219"/>
              <w:jc w:val="right"/>
              <w:rPr>
                <w:rFonts w:eastAsiaTheme="minorHAnsi"/>
                <w:lang w:eastAsia="en-US"/>
              </w:rPr>
            </w:pPr>
            <w:r>
              <w:rPr>
                <w:rFonts w:eastAsiaTheme="minorHAnsi"/>
                <w:lang w:eastAsia="en-US"/>
              </w:rPr>
              <w:t>80 622,1</w:t>
            </w:r>
          </w:p>
        </w:tc>
        <w:tc>
          <w:tcPr>
            <w:tcW w:w="851" w:type="dxa"/>
            <w:vAlign w:val="center"/>
          </w:tcPr>
          <w:p w14:paraId="0950343A" w14:textId="77777777" w:rsidR="007B28E6" w:rsidRPr="0021690B" w:rsidRDefault="007B28E6" w:rsidP="007B28E6">
            <w:pPr>
              <w:spacing w:after="160" w:line="259" w:lineRule="auto"/>
              <w:ind w:right="-9"/>
              <w:jc w:val="right"/>
              <w:rPr>
                <w:rFonts w:eastAsiaTheme="minorHAnsi"/>
                <w:lang w:eastAsia="en-US"/>
              </w:rPr>
            </w:pPr>
            <w:r>
              <w:rPr>
                <w:rFonts w:eastAsiaTheme="minorHAnsi"/>
                <w:lang w:eastAsia="en-US"/>
              </w:rPr>
              <w:t>86,8</w:t>
            </w:r>
          </w:p>
        </w:tc>
      </w:tr>
      <w:tr w:rsidR="007B28E6" w:rsidRPr="00A13AAD" w14:paraId="7F1CFEB7" w14:textId="77777777" w:rsidTr="007B28E6">
        <w:trPr>
          <w:jc w:val="center"/>
        </w:trPr>
        <w:tc>
          <w:tcPr>
            <w:tcW w:w="0" w:type="auto"/>
          </w:tcPr>
          <w:p w14:paraId="70753C08" w14:textId="77777777" w:rsidR="007B28E6" w:rsidRPr="0021690B" w:rsidRDefault="007B28E6" w:rsidP="007B28E6">
            <w:pPr>
              <w:spacing w:before="60" w:after="60" w:line="259" w:lineRule="auto"/>
              <w:rPr>
                <w:rFonts w:eastAsiaTheme="minorHAnsi"/>
                <w:color w:val="0000CC"/>
                <w:lang w:eastAsia="en-US"/>
              </w:rPr>
            </w:pPr>
          </w:p>
        </w:tc>
        <w:tc>
          <w:tcPr>
            <w:tcW w:w="0" w:type="auto"/>
          </w:tcPr>
          <w:p w14:paraId="5C8CE123" w14:textId="77777777" w:rsidR="007B28E6" w:rsidRPr="0021690B" w:rsidRDefault="007B28E6" w:rsidP="007B28E6">
            <w:pPr>
              <w:spacing w:before="60" w:after="60" w:line="259" w:lineRule="auto"/>
              <w:rPr>
                <w:rFonts w:eastAsiaTheme="minorHAnsi"/>
                <w:i/>
                <w:lang w:eastAsia="en-US"/>
              </w:rPr>
            </w:pPr>
            <w:r w:rsidRPr="0021690B">
              <w:rPr>
                <w:rFonts w:eastAsiaTheme="minorHAnsi"/>
                <w:i/>
                <w:lang w:eastAsia="en-US"/>
              </w:rPr>
              <w:t>- средства краевого бюджета</w:t>
            </w:r>
          </w:p>
        </w:tc>
        <w:tc>
          <w:tcPr>
            <w:tcW w:w="0" w:type="auto"/>
          </w:tcPr>
          <w:p w14:paraId="23A5DAA7" w14:textId="77777777" w:rsidR="007B28E6" w:rsidRPr="0021690B" w:rsidRDefault="007B28E6" w:rsidP="007B28E6">
            <w:pPr>
              <w:spacing w:before="60" w:after="60" w:line="259" w:lineRule="auto"/>
              <w:jc w:val="center"/>
              <w:rPr>
                <w:rFonts w:eastAsiaTheme="minorHAnsi"/>
                <w:lang w:eastAsia="en-US"/>
              </w:rPr>
            </w:pPr>
            <w:r w:rsidRPr="0021690B">
              <w:rPr>
                <w:rFonts w:eastAsiaTheme="minorHAnsi"/>
                <w:lang w:eastAsia="en-US"/>
              </w:rPr>
              <w:t>0707</w:t>
            </w:r>
          </w:p>
        </w:tc>
        <w:tc>
          <w:tcPr>
            <w:tcW w:w="0" w:type="auto"/>
            <w:vAlign w:val="center"/>
          </w:tcPr>
          <w:p w14:paraId="2CC1F177" w14:textId="77777777" w:rsidR="007B28E6" w:rsidRPr="0021690B" w:rsidRDefault="007B28E6" w:rsidP="007B28E6">
            <w:pPr>
              <w:spacing w:after="160" w:line="259" w:lineRule="auto"/>
              <w:ind w:right="209"/>
              <w:jc w:val="right"/>
              <w:rPr>
                <w:rFonts w:eastAsiaTheme="minorHAnsi"/>
                <w:lang w:eastAsia="en-US"/>
              </w:rPr>
            </w:pPr>
            <w:r>
              <w:rPr>
                <w:rFonts w:eastAsiaTheme="minorHAnsi"/>
                <w:lang w:eastAsia="en-US"/>
              </w:rPr>
              <w:t>5 900,0</w:t>
            </w:r>
          </w:p>
        </w:tc>
        <w:tc>
          <w:tcPr>
            <w:tcW w:w="1538" w:type="dxa"/>
            <w:vAlign w:val="center"/>
          </w:tcPr>
          <w:p w14:paraId="27592FEF" w14:textId="77777777" w:rsidR="007B28E6" w:rsidRPr="0021690B" w:rsidRDefault="007B28E6" w:rsidP="007B28E6">
            <w:pPr>
              <w:spacing w:after="160" w:line="259" w:lineRule="auto"/>
              <w:ind w:right="219"/>
              <w:jc w:val="right"/>
              <w:rPr>
                <w:rFonts w:eastAsiaTheme="minorHAnsi"/>
                <w:lang w:eastAsia="en-US"/>
              </w:rPr>
            </w:pPr>
            <w:r>
              <w:rPr>
                <w:rFonts w:eastAsiaTheme="minorHAnsi"/>
                <w:lang w:eastAsia="en-US"/>
              </w:rPr>
              <w:t>5 899,8</w:t>
            </w:r>
          </w:p>
        </w:tc>
        <w:tc>
          <w:tcPr>
            <w:tcW w:w="851" w:type="dxa"/>
            <w:vAlign w:val="center"/>
          </w:tcPr>
          <w:p w14:paraId="2390A52A" w14:textId="77777777" w:rsidR="007B28E6" w:rsidRPr="0021690B" w:rsidRDefault="007B28E6" w:rsidP="007B28E6">
            <w:pPr>
              <w:spacing w:after="160" w:line="259" w:lineRule="auto"/>
              <w:ind w:right="-9"/>
              <w:jc w:val="right"/>
              <w:rPr>
                <w:rFonts w:eastAsiaTheme="minorHAnsi"/>
                <w:lang w:eastAsia="en-US"/>
              </w:rPr>
            </w:pPr>
            <w:r w:rsidRPr="0021690B">
              <w:rPr>
                <w:rFonts w:eastAsiaTheme="minorHAnsi"/>
                <w:lang w:eastAsia="en-US"/>
              </w:rPr>
              <w:t>100,0</w:t>
            </w:r>
          </w:p>
        </w:tc>
      </w:tr>
    </w:tbl>
    <w:p w14:paraId="1664B71B" w14:textId="77777777" w:rsidR="007B28E6" w:rsidRDefault="007B28E6" w:rsidP="007B28E6">
      <w:pPr>
        <w:ind w:firstLine="709"/>
        <w:jc w:val="both"/>
        <w:rPr>
          <w:rFonts w:eastAsiaTheme="minorHAnsi"/>
          <w:sz w:val="26"/>
          <w:szCs w:val="26"/>
          <w:lang w:eastAsia="en-US"/>
        </w:rPr>
      </w:pPr>
    </w:p>
    <w:p w14:paraId="30D14DC4" w14:textId="77777777" w:rsidR="007B28E6" w:rsidRPr="00A13AAD" w:rsidRDefault="007B28E6" w:rsidP="007B28E6">
      <w:pPr>
        <w:spacing w:before="120"/>
        <w:ind w:firstLine="709"/>
        <w:jc w:val="both"/>
        <w:rPr>
          <w:sz w:val="26"/>
          <w:szCs w:val="26"/>
        </w:rPr>
      </w:pPr>
      <w:r w:rsidRPr="00A13AAD">
        <w:rPr>
          <w:rFonts w:eastAsiaTheme="minorHAnsi"/>
          <w:sz w:val="26"/>
          <w:szCs w:val="26"/>
          <w:lang w:eastAsia="en-US"/>
        </w:rPr>
        <w:t xml:space="preserve">По данной подпрограмме </w:t>
      </w:r>
      <w:r w:rsidRPr="00A13AAD">
        <w:rPr>
          <w:sz w:val="26"/>
          <w:szCs w:val="26"/>
        </w:rPr>
        <w:t>по</w:t>
      </w:r>
      <w:r w:rsidRPr="00A13AAD">
        <w:rPr>
          <w:b/>
          <w:sz w:val="26"/>
          <w:szCs w:val="26"/>
        </w:rPr>
        <w:t xml:space="preserve"> Администрации города Норильска</w:t>
      </w:r>
      <w:r w:rsidRPr="00A13AAD">
        <w:rPr>
          <w:sz w:val="26"/>
          <w:szCs w:val="26"/>
        </w:rPr>
        <w:t xml:space="preserve"> включены расходные обязательства:</w:t>
      </w:r>
    </w:p>
    <w:p w14:paraId="68A13291" w14:textId="77777777" w:rsidR="007B28E6" w:rsidRPr="00A13AAD" w:rsidRDefault="007B28E6" w:rsidP="007B28E6">
      <w:pPr>
        <w:ind w:firstLine="709"/>
        <w:jc w:val="both"/>
        <w:rPr>
          <w:rFonts w:eastAsiaTheme="minorHAnsi"/>
          <w:sz w:val="26"/>
          <w:szCs w:val="26"/>
          <w:lang w:eastAsia="en-US"/>
        </w:rPr>
      </w:pPr>
      <w:r w:rsidRPr="00A13AAD">
        <w:rPr>
          <w:rFonts w:eastAsiaTheme="minorHAnsi"/>
          <w:sz w:val="26"/>
          <w:szCs w:val="26"/>
          <w:lang w:eastAsia="en-US"/>
        </w:rPr>
        <w:t xml:space="preserve">за счет средств </w:t>
      </w:r>
      <w:r w:rsidRPr="00A13AAD">
        <w:rPr>
          <w:rFonts w:eastAsiaTheme="minorHAnsi"/>
          <w:b/>
          <w:sz w:val="26"/>
          <w:szCs w:val="26"/>
          <w:lang w:eastAsia="en-US"/>
        </w:rPr>
        <w:t>местного бюджета</w:t>
      </w:r>
      <w:r w:rsidRPr="00A13AAD">
        <w:rPr>
          <w:rFonts w:eastAsiaTheme="minorHAnsi"/>
          <w:sz w:val="26"/>
          <w:szCs w:val="26"/>
          <w:lang w:eastAsia="en-US"/>
        </w:rPr>
        <w:t>:</w:t>
      </w:r>
    </w:p>
    <w:p w14:paraId="0B1DC0C4" w14:textId="77777777" w:rsidR="007B28E6" w:rsidRDefault="007B28E6" w:rsidP="007B28E6">
      <w:pPr>
        <w:ind w:firstLine="708"/>
        <w:jc w:val="both"/>
        <w:rPr>
          <w:rFonts w:eastAsiaTheme="minorHAnsi"/>
          <w:sz w:val="26"/>
          <w:szCs w:val="26"/>
          <w:lang w:eastAsia="en-US"/>
        </w:rPr>
      </w:pPr>
      <w:r w:rsidRPr="00A13AAD">
        <w:rPr>
          <w:rFonts w:eastAsiaTheme="minorHAnsi"/>
          <w:i/>
          <w:color w:val="0000FF"/>
          <w:sz w:val="26"/>
          <w:szCs w:val="26"/>
          <w:lang w:eastAsia="en-US"/>
        </w:rPr>
        <w:t>на организацию мероприятий для поддержки молодежных проектов</w:t>
      </w:r>
      <w:r w:rsidRPr="00A13AAD">
        <w:rPr>
          <w:rFonts w:eastAsiaTheme="minorHAnsi"/>
          <w:sz w:val="26"/>
          <w:szCs w:val="26"/>
          <w:lang w:eastAsia="en-US"/>
        </w:rPr>
        <w:t xml:space="preserve"> в сумме </w:t>
      </w:r>
      <w:r>
        <w:rPr>
          <w:rFonts w:eastAsiaTheme="minorHAnsi"/>
          <w:b/>
          <w:sz w:val="26"/>
          <w:szCs w:val="26"/>
          <w:lang w:eastAsia="en-US"/>
        </w:rPr>
        <w:t>3 737,4</w:t>
      </w:r>
      <w:r w:rsidRPr="00A13AAD">
        <w:rPr>
          <w:rFonts w:eastAsiaTheme="minorHAnsi"/>
          <w:sz w:val="26"/>
          <w:szCs w:val="26"/>
          <w:lang w:eastAsia="en-US"/>
        </w:rPr>
        <w:t xml:space="preserve"> тыс. рублей. Исполнение составило </w:t>
      </w:r>
      <w:r>
        <w:rPr>
          <w:rFonts w:eastAsiaTheme="minorHAnsi"/>
          <w:b/>
          <w:sz w:val="26"/>
          <w:szCs w:val="26"/>
          <w:lang w:eastAsia="en-US"/>
        </w:rPr>
        <w:t>3 393,1</w:t>
      </w:r>
      <w:r w:rsidRPr="00A13AAD">
        <w:rPr>
          <w:rFonts w:eastAsiaTheme="minorHAnsi"/>
          <w:sz w:val="26"/>
          <w:szCs w:val="26"/>
          <w:lang w:eastAsia="en-US"/>
        </w:rPr>
        <w:t xml:space="preserve"> тыс. рублей или </w:t>
      </w:r>
      <w:r w:rsidRPr="00F70F99">
        <w:rPr>
          <w:rFonts w:eastAsiaTheme="minorHAnsi"/>
          <w:b/>
          <w:sz w:val="26"/>
          <w:szCs w:val="26"/>
          <w:lang w:eastAsia="en-US"/>
        </w:rPr>
        <w:t>90,8</w:t>
      </w:r>
      <w:r>
        <w:rPr>
          <w:rFonts w:eastAsiaTheme="minorHAnsi"/>
          <w:sz w:val="26"/>
          <w:szCs w:val="26"/>
          <w:lang w:eastAsia="en-US"/>
        </w:rPr>
        <w:t xml:space="preserve"> процента, что обусловлено снижением количества участников выездных краевых мероприятий по сравнению с запланированным;</w:t>
      </w:r>
    </w:p>
    <w:p w14:paraId="0F78DBC0" w14:textId="77777777" w:rsidR="007B28E6" w:rsidRDefault="007B28E6" w:rsidP="007B28E6">
      <w:pPr>
        <w:ind w:firstLine="708"/>
        <w:jc w:val="both"/>
        <w:rPr>
          <w:rFonts w:eastAsiaTheme="minorHAnsi"/>
          <w:sz w:val="26"/>
          <w:szCs w:val="26"/>
          <w:lang w:eastAsia="en-US"/>
        </w:rPr>
      </w:pPr>
      <w:r w:rsidRPr="00A13AAD">
        <w:rPr>
          <w:rFonts w:eastAsiaTheme="minorHAnsi"/>
          <w:i/>
          <w:color w:val="0000FF"/>
          <w:sz w:val="26"/>
          <w:szCs w:val="26"/>
          <w:lang w:eastAsia="en-US"/>
        </w:rPr>
        <w:t xml:space="preserve">на </w:t>
      </w:r>
      <w:r>
        <w:rPr>
          <w:rFonts w:eastAsiaTheme="minorHAnsi"/>
          <w:i/>
          <w:color w:val="0000FF"/>
          <w:sz w:val="26"/>
          <w:szCs w:val="26"/>
          <w:lang w:eastAsia="en-US"/>
        </w:rPr>
        <w:t>о</w:t>
      </w:r>
      <w:r w:rsidRPr="00A31C6B">
        <w:rPr>
          <w:rFonts w:eastAsiaTheme="minorHAnsi"/>
          <w:i/>
          <w:color w:val="0000FF"/>
          <w:sz w:val="26"/>
          <w:szCs w:val="26"/>
          <w:lang w:eastAsia="en-US"/>
        </w:rPr>
        <w:t>существление совместного участия в реализации молодежных проектов</w:t>
      </w:r>
      <w:r>
        <w:rPr>
          <w:rFonts w:eastAsiaTheme="minorHAnsi"/>
          <w:i/>
          <w:color w:val="0000FF"/>
          <w:sz w:val="26"/>
          <w:szCs w:val="26"/>
          <w:lang w:eastAsia="en-US"/>
        </w:rPr>
        <w:t xml:space="preserve"> - с</w:t>
      </w:r>
      <w:r w:rsidRPr="00F70F99">
        <w:rPr>
          <w:rFonts w:eastAsiaTheme="minorHAnsi"/>
          <w:i/>
          <w:color w:val="0000FF"/>
          <w:sz w:val="26"/>
          <w:szCs w:val="26"/>
          <w:lang w:eastAsia="en-US"/>
        </w:rPr>
        <w:t xml:space="preserve">офинансирование субсидии бюджетам муниципальных образований на поддержку деятельности муниципальных молодежных центров </w:t>
      </w:r>
      <w:r w:rsidRPr="00A13AAD">
        <w:rPr>
          <w:rFonts w:eastAsiaTheme="minorHAnsi"/>
          <w:sz w:val="26"/>
          <w:szCs w:val="26"/>
          <w:lang w:eastAsia="en-US"/>
        </w:rPr>
        <w:t xml:space="preserve">в сумме </w:t>
      </w:r>
      <w:r>
        <w:rPr>
          <w:rFonts w:eastAsiaTheme="minorHAnsi"/>
          <w:b/>
          <w:sz w:val="26"/>
          <w:szCs w:val="26"/>
          <w:lang w:eastAsia="en-US"/>
        </w:rPr>
        <w:t>1 123,9</w:t>
      </w:r>
      <w:r w:rsidRPr="00A13AAD">
        <w:rPr>
          <w:rFonts w:eastAsiaTheme="minorHAnsi"/>
          <w:sz w:val="26"/>
          <w:szCs w:val="26"/>
          <w:lang w:eastAsia="en-US"/>
        </w:rPr>
        <w:t xml:space="preserve"> тыс. рублей. Исполнение составило </w:t>
      </w:r>
      <w:r w:rsidRPr="00F70F99">
        <w:rPr>
          <w:rFonts w:eastAsiaTheme="minorHAnsi"/>
          <w:b/>
          <w:sz w:val="26"/>
          <w:szCs w:val="26"/>
          <w:lang w:eastAsia="en-US"/>
        </w:rPr>
        <w:t>100</w:t>
      </w:r>
      <w:r>
        <w:rPr>
          <w:rFonts w:eastAsiaTheme="minorHAnsi"/>
          <w:b/>
          <w:sz w:val="26"/>
          <w:szCs w:val="26"/>
          <w:lang w:eastAsia="en-US"/>
        </w:rPr>
        <w:t>,0</w:t>
      </w:r>
      <w:r>
        <w:rPr>
          <w:rFonts w:eastAsiaTheme="minorHAnsi"/>
          <w:sz w:val="26"/>
          <w:szCs w:val="26"/>
          <w:lang w:eastAsia="en-US"/>
        </w:rPr>
        <w:t xml:space="preserve"> процентов</w:t>
      </w:r>
      <w:r w:rsidRPr="00A13AAD">
        <w:rPr>
          <w:rFonts w:eastAsiaTheme="minorHAnsi"/>
          <w:sz w:val="26"/>
          <w:szCs w:val="26"/>
          <w:lang w:eastAsia="en-US"/>
        </w:rPr>
        <w:t>. В рамках данного мероприятия были предусмотре</w:t>
      </w:r>
      <w:r>
        <w:rPr>
          <w:rFonts w:eastAsiaTheme="minorHAnsi"/>
          <w:sz w:val="26"/>
          <w:szCs w:val="26"/>
          <w:lang w:eastAsia="en-US"/>
        </w:rPr>
        <w:t>ны средства в виде субсидии МБУ </w:t>
      </w:r>
      <w:r w:rsidRPr="00A13AAD">
        <w:rPr>
          <w:rFonts w:eastAsiaTheme="minorHAnsi"/>
          <w:sz w:val="26"/>
          <w:szCs w:val="26"/>
          <w:lang w:eastAsia="en-US"/>
        </w:rPr>
        <w:t>«Молодежный центр» на финансовое обеспечение муниципального задания на оказание муниципальных услуг (выполнение работ)</w:t>
      </w:r>
      <w:r>
        <w:rPr>
          <w:rFonts w:eastAsiaTheme="minorHAnsi"/>
          <w:sz w:val="26"/>
          <w:szCs w:val="26"/>
          <w:lang w:eastAsia="en-US"/>
        </w:rPr>
        <w:t>;</w:t>
      </w:r>
    </w:p>
    <w:p w14:paraId="2A92FF3C" w14:textId="77777777" w:rsidR="007B28E6" w:rsidRPr="00A13AAD" w:rsidRDefault="007B28E6" w:rsidP="007B28E6">
      <w:pPr>
        <w:ind w:firstLine="708"/>
        <w:jc w:val="both"/>
        <w:rPr>
          <w:sz w:val="26"/>
          <w:szCs w:val="26"/>
        </w:rPr>
      </w:pPr>
      <w:r w:rsidRPr="00A13AAD">
        <w:rPr>
          <w:rFonts w:eastAsiaTheme="minorHAnsi"/>
          <w:i/>
          <w:color w:val="0000FF"/>
          <w:sz w:val="26"/>
          <w:szCs w:val="26"/>
          <w:lang w:eastAsia="en-US"/>
        </w:rPr>
        <w:t xml:space="preserve">на обеспечение стабильного функционирования учреждений, осуществляющих работу с молодежью, </w:t>
      </w:r>
      <w:r w:rsidRPr="00A13AAD">
        <w:rPr>
          <w:rFonts w:eastAsiaTheme="minorHAnsi"/>
          <w:sz w:val="26"/>
          <w:szCs w:val="26"/>
          <w:lang w:eastAsia="en-US"/>
        </w:rPr>
        <w:t xml:space="preserve">в сумме </w:t>
      </w:r>
      <w:r>
        <w:rPr>
          <w:rFonts w:eastAsiaTheme="minorHAnsi"/>
          <w:b/>
          <w:sz w:val="26"/>
          <w:szCs w:val="26"/>
          <w:lang w:eastAsia="en-US"/>
        </w:rPr>
        <w:t>88 009,6</w:t>
      </w:r>
      <w:r w:rsidRPr="00A13AAD">
        <w:rPr>
          <w:rFonts w:eastAsiaTheme="minorHAnsi"/>
          <w:sz w:val="26"/>
          <w:szCs w:val="26"/>
          <w:lang w:eastAsia="en-US"/>
        </w:rPr>
        <w:t xml:space="preserve"> тыс. рублей. Исполнение составило </w:t>
      </w:r>
      <w:r>
        <w:rPr>
          <w:rFonts w:eastAsiaTheme="minorHAnsi"/>
          <w:b/>
          <w:sz w:val="26"/>
          <w:szCs w:val="26"/>
          <w:lang w:eastAsia="en-US"/>
        </w:rPr>
        <w:t>76 105,1</w:t>
      </w:r>
      <w:r w:rsidRPr="00A13AAD">
        <w:rPr>
          <w:rFonts w:eastAsiaTheme="minorHAnsi"/>
          <w:b/>
          <w:sz w:val="26"/>
          <w:szCs w:val="26"/>
          <w:lang w:eastAsia="en-US"/>
        </w:rPr>
        <w:t xml:space="preserve"> </w:t>
      </w:r>
      <w:r w:rsidRPr="00A13AAD">
        <w:rPr>
          <w:rFonts w:eastAsiaTheme="minorHAnsi"/>
          <w:sz w:val="26"/>
          <w:szCs w:val="26"/>
          <w:lang w:eastAsia="en-US"/>
        </w:rPr>
        <w:t xml:space="preserve">тыс. рублей или </w:t>
      </w:r>
      <w:r w:rsidRPr="00F70F99">
        <w:rPr>
          <w:rFonts w:eastAsiaTheme="minorHAnsi"/>
          <w:b/>
          <w:sz w:val="26"/>
          <w:szCs w:val="26"/>
          <w:lang w:eastAsia="en-US"/>
        </w:rPr>
        <w:t>86,5</w:t>
      </w:r>
      <w:r w:rsidRPr="00A13AAD">
        <w:rPr>
          <w:rFonts w:eastAsiaTheme="minorHAnsi"/>
          <w:sz w:val="26"/>
          <w:szCs w:val="26"/>
          <w:lang w:eastAsia="en-US"/>
        </w:rPr>
        <w:t xml:space="preserve"> процента. В рамках данного мероприятия были предусмотрены средства в виде субсидии МБУ «Молодежный центр» на финансовое обеспечение муниципального задания на оказание муниципальных услуг (выполнение работ) в размере </w:t>
      </w:r>
      <w:r w:rsidRPr="006C1CA7">
        <w:rPr>
          <w:rFonts w:eastAsiaTheme="minorHAnsi"/>
          <w:sz w:val="26"/>
          <w:szCs w:val="26"/>
          <w:lang w:eastAsia="en-US"/>
        </w:rPr>
        <w:t>85</w:t>
      </w:r>
      <w:r>
        <w:rPr>
          <w:rFonts w:eastAsiaTheme="minorHAnsi"/>
          <w:sz w:val="26"/>
          <w:szCs w:val="26"/>
          <w:lang w:eastAsia="en-US"/>
        </w:rPr>
        <w:t> </w:t>
      </w:r>
      <w:r w:rsidRPr="006C1CA7">
        <w:rPr>
          <w:rFonts w:eastAsiaTheme="minorHAnsi"/>
          <w:sz w:val="26"/>
          <w:szCs w:val="26"/>
          <w:lang w:eastAsia="en-US"/>
        </w:rPr>
        <w:t>027</w:t>
      </w:r>
      <w:r>
        <w:rPr>
          <w:rFonts w:eastAsiaTheme="minorHAnsi"/>
          <w:sz w:val="26"/>
          <w:szCs w:val="26"/>
          <w:lang w:eastAsia="en-US"/>
        </w:rPr>
        <w:t>,</w:t>
      </w:r>
      <w:r w:rsidRPr="006C1CA7">
        <w:rPr>
          <w:rFonts w:eastAsiaTheme="minorHAnsi"/>
          <w:sz w:val="26"/>
          <w:szCs w:val="26"/>
          <w:lang w:eastAsia="en-US"/>
        </w:rPr>
        <w:t>8</w:t>
      </w:r>
      <w:r>
        <w:rPr>
          <w:rFonts w:eastAsiaTheme="minorHAnsi"/>
          <w:sz w:val="26"/>
          <w:szCs w:val="26"/>
          <w:lang w:eastAsia="en-US"/>
        </w:rPr>
        <w:t xml:space="preserve"> </w:t>
      </w:r>
      <w:r w:rsidRPr="00A13AAD">
        <w:rPr>
          <w:rFonts w:eastAsiaTheme="minorHAnsi"/>
          <w:sz w:val="26"/>
          <w:szCs w:val="26"/>
          <w:lang w:eastAsia="en-US"/>
        </w:rPr>
        <w:t>тыс. рублей. Исполнение составило</w:t>
      </w:r>
      <w:r w:rsidRPr="006C1CA7">
        <w:t xml:space="preserve"> </w:t>
      </w:r>
      <w:r w:rsidRPr="006C1CA7">
        <w:rPr>
          <w:rFonts w:eastAsiaTheme="minorHAnsi"/>
          <w:sz w:val="26"/>
          <w:szCs w:val="26"/>
          <w:lang w:eastAsia="en-US"/>
        </w:rPr>
        <w:t>74</w:t>
      </w:r>
      <w:r>
        <w:rPr>
          <w:rFonts w:eastAsiaTheme="minorHAnsi"/>
          <w:sz w:val="26"/>
          <w:szCs w:val="26"/>
          <w:lang w:eastAsia="en-US"/>
        </w:rPr>
        <w:t> </w:t>
      </w:r>
      <w:r w:rsidRPr="006C1CA7">
        <w:rPr>
          <w:rFonts w:eastAsiaTheme="minorHAnsi"/>
          <w:sz w:val="26"/>
          <w:szCs w:val="26"/>
          <w:lang w:eastAsia="en-US"/>
        </w:rPr>
        <w:t>839</w:t>
      </w:r>
      <w:r>
        <w:rPr>
          <w:rFonts w:eastAsiaTheme="minorHAnsi"/>
          <w:sz w:val="26"/>
          <w:szCs w:val="26"/>
          <w:lang w:eastAsia="en-US"/>
        </w:rPr>
        <w:t>,</w:t>
      </w:r>
      <w:r w:rsidRPr="006C1CA7">
        <w:rPr>
          <w:rFonts w:eastAsiaTheme="minorHAnsi"/>
          <w:sz w:val="26"/>
          <w:szCs w:val="26"/>
          <w:lang w:eastAsia="en-US"/>
        </w:rPr>
        <w:t>4</w:t>
      </w:r>
      <w:r>
        <w:rPr>
          <w:rFonts w:eastAsiaTheme="minorHAnsi"/>
          <w:sz w:val="26"/>
          <w:szCs w:val="26"/>
          <w:lang w:eastAsia="en-US"/>
        </w:rPr>
        <w:t xml:space="preserve"> </w:t>
      </w:r>
      <w:r w:rsidRPr="00A13AAD">
        <w:rPr>
          <w:rFonts w:eastAsiaTheme="minorHAnsi"/>
          <w:sz w:val="26"/>
          <w:szCs w:val="26"/>
          <w:lang w:eastAsia="en-US"/>
        </w:rPr>
        <w:t>тыс. рублей</w:t>
      </w:r>
      <w:r>
        <w:rPr>
          <w:rFonts w:eastAsiaTheme="minorHAnsi"/>
          <w:sz w:val="26"/>
          <w:szCs w:val="26"/>
          <w:lang w:eastAsia="en-US"/>
        </w:rPr>
        <w:t xml:space="preserve"> или</w:t>
      </w:r>
      <w:r w:rsidRPr="00A13AAD">
        <w:rPr>
          <w:rFonts w:eastAsiaTheme="minorHAnsi"/>
          <w:sz w:val="26"/>
          <w:szCs w:val="26"/>
          <w:lang w:eastAsia="en-US"/>
        </w:rPr>
        <w:t xml:space="preserve"> </w:t>
      </w:r>
      <w:r>
        <w:rPr>
          <w:rFonts w:eastAsiaTheme="minorHAnsi"/>
          <w:sz w:val="26"/>
          <w:szCs w:val="26"/>
          <w:lang w:eastAsia="en-US"/>
        </w:rPr>
        <w:t>88,0</w:t>
      </w:r>
      <w:r w:rsidRPr="00A13AAD">
        <w:rPr>
          <w:rFonts w:eastAsiaTheme="minorHAnsi"/>
          <w:sz w:val="26"/>
          <w:szCs w:val="26"/>
          <w:lang w:eastAsia="en-US"/>
        </w:rPr>
        <w:t xml:space="preserve"> процент</w:t>
      </w:r>
      <w:r>
        <w:rPr>
          <w:rFonts w:eastAsiaTheme="minorHAnsi"/>
          <w:sz w:val="26"/>
          <w:szCs w:val="26"/>
          <w:lang w:eastAsia="en-US"/>
        </w:rPr>
        <w:t>ов</w:t>
      </w:r>
      <w:r w:rsidRPr="00A13AAD">
        <w:rPr>
          <w:rFonts w:eastAsiaTheme="minorHAnsi"/>
          <w:sz w:val="26"/>
          <w:szCs w:val="26"/>
          <w:lang w:eastAsia="en-US"/>
        </w:rPr>
        <w:t>.</w:t>
      </w:r>
      <w:r>
        <w:rPr>
          <w:rFonts w:eastAsiaTheme="minorHAnsi"/>
          <w:sz w:val="26"/>
          <w:szCs w:val="26"/>
          <w:lang w:eastAsia="en-US"/>
        </w:rPr>
        <w:t xml:space="preserve"> Неполное освоение выделенных средств обусловлено экономией от снижения цен контрактов по результатам конкурсных процедур.</w:t>
      </w:r>
      <w:r w:rsidRPr="00A13AAD">
        <w:rPr>
          <w:rFonts w:eastAsiaTheme="minorHAnsi"/>
          <w:sz w:val="26"/>
          <w:szCs w:val="26"/>
          <w:lang w:eastAsia="en-US"/>
        </w:rPr>
        <w:t xml:space="preserve"> Также были предусмо</w:t>
      </w:r>
      <w:r>
        <w:rPr>
          <w:rFonts w:eastAsiaTheme="minorHAnsi"/>
          <w:sz w:val="26"/>
          <w:szCs w:val="26"/>
          <w:lang w:eastAsia="en-US"/>
        </w:rPr>
        <w:t>трены субсидии на иные цели МБУ </w:t>
      </w:r>
      <w:r w:rsidRPr="00A13AAD">
        <w:rPr>
          <w:rFonts w:eastAsiaTheme="minorHAnsi"/>
          <w:sz w:val="26"/>
          <w:szCs w:val="26"/>
          <w:lang w:eastAsia="en-US"/>
        </w:rPr>
        <w:t xml:space="preserve">«Молодежный центр» в размере </w:t>
      </w:r>
      <w:r w:rsidRPr="006C1CA7">
        <w:rPr>
          <w:rFonts w:eastAsiaTheme="minorHAnsi"/>
          <w:sz w:val="26"/>
          <w:szCs w:val="26"/>
          <w:lang w:eastAsia="en-US"/>
        </w:rPr>
        <w:t>2</w:t>
      </w:r>
      <w:r>
        <w:rPr>
          <w:rFonts w:eastAsiaTheme="minorHAnsi"/>
          <w:sz w:val="26"/>
          <w:szCs w:val="26"/>
          <w:lang w:eastAsia="en-US"/>
        </w:rPr>
        <w:t> </w:t>
      </w:r>
      <w:r w:rsidRPr="006C1CA7">
        <w:rPr>
          <w:rFonts w:eastAsiaTheme="minorHAnsi"/>
          <w:sz w:val="26"/>
          <w:szCs w:val="26"/>
          <w:lang w:eastAsia="en-US"/>
        </w:rPr>
        <w:t>981</w:t>
      </w:r>
      <w:r>
        <w:rPr>
          <w:rFonts w:eastAsiaTheme="minorHAnsi"/>
          <w:sz w:val="26"/>
          <w:szCs w:val="26"/>
          <w:lang w:eastAsia="en-US"/>
        </w:rPr>
        <w:t>,</w:t>
      </w:r>
      <w:r w:rsidRPr="006C1CA7">
        <w:rPr>
          <w:rFonts w:eastAsiaTheme="minorHAnsi"/>
          <w:sz w:val="26"/>
          <w:szCs w:val="26"/>
          <w:lang w:eastAsia="en-US"/>
        </w:rPr>
        <w:t>8</w:t>
      </w:r>
      <w:r w:rsidRPr="00A13AAD">
        <w:rPr>
          <w:rFonts w:eastAsiaTheme="minorHAnsi"/>
          <w:sz w:val="26"/>
          <w:szCs w:val="26"/>
          <w:lang w:eastAsia="en-US"/>
        </w:rPr>
        <w:t xml:space="preserve"> тыс. рублей, исполнение составило </w:t>
      </w:r>
      <w:r w:rsidRPr="006C1CA7">
        <w:rPr>
          <w:rFonts w:eastAsiaTheme="minorHAnsi"/>
          <w:sz w:val="26"/>
          <w:szCs w:val="26"/>
          <w:lang w:eastAsia="en-US"/>
        </w:rPr>
        <w:t>1</w:t>
      </w:r>
      <w:r>
        <w:rPr>
          <w:rFonts w:eastAsiaTheme="minorHAnsi"/>
          <w:sz w:val="26"/>
          <w:szCs w:val="26"/>
          <w:lang w:eastAsia="en-US"/>
        </w:rPr>
        <w:t> </w:t>
      </w:r>
      <w:r w:rsidRPr="006C1CA7">
        <w:rPr>
          <w:rFonts w:eastAsiaTheme="minorHAnsi"/>
          <w:sz w:val="26"/>
          <w:szCs w:val="26"/>
          <w:lang w:eastAsia="en-US"/>
        </w:rPr>
        <w:t>265</w:t>
      </w:r>
      <w:r>
        <w:rPr>
          <w:rFonts w:eastAsiaTheme="minorHAnsi"/>
          <w:sz w:val="26"/>
          <w:szCs w:val="26"/>
          <w:lang w:eastAsia="en-US"/>
        </w:rPr>
        <w:t>,</w:t>
      </w:r>
      <w:r w:rsidRPr="006C1CA7">
        <w:rPr>
          <w:rFonts w:eastAsiaTheme="minorHAnsi"/>
          <w:sz w:val="26"/>
          <w:szCs w:val="26"/>
          <w:lang w:eastAsia="en-US"/>
        </w:rPr>
        <w:t>7</w:t>
      </w:r>
      <w:r>
        <w:rPr>
          <w:rFonts w:eastAsiaTheme="minorHAnsi"/>
          <w:sz w:val="26"/>
          <w:szCs w:val="26"/>
          <w:lang w:eastAsia="en-US"/>
        </w:rPr>
        <w:t xml:space="preserve"> </w:t>
      </w:r>
      <w:r w:rsidRPr="00A13AAD">
        <w:rPr>
          <w:rFonts w:eastAsiaTheme="minorHAnsi"/>
          <w:sz w:val="26"/>
          <w:szCs w:val="26"/>
          <w:lang w:eastAsia="en-US"/>
        </w:rPr>
        <w:t xml:space="preserve">тыс. рублей или </w:t>
      </w:r>
      <w:r>
        <w:rPr>
          <w:rFonts w:eastAsiaTheme="minorHAnsi"/>
          <w:sz w:val="26"/>
          <w:szCs w:val="26"/>
          <w:lang w:eastAsia="en-US"/>
        </w:rPr>
        <w:t>42,4</w:t>
      </w:r>
      <w:r w:rsidRPr="00A13AAD">
        <w:rPr>
          <w:rFonts w:eastAsiaTheme="minorHAnsi"/>
          <w:sz w:val="26"/>
          <w:szCs w:val="26"/>
          <w:lang w:eastAsia="en-US"/>
        </w:rPr>
        <w:t xml:space="preserve"> процента от плановых ассигнований. </w:t>
      </w:r>
      <w:r w:rsidRPr="00A13AAD">
        <w:rPr>
          <w:sz w:val="26"/>
          <w:szCs w:val="26"/>
        </w:rPr>
        <w:t>Неполное освоение субсидии связано со снижением количества работников, воспользовавшихся правом на оплату стоимости пр</w:t>
      </w:r>
      <w:r>
        <w:rPr>
          <w:sz w:val="26"/>
          <w:szCs w:val="26"/>
        </w:rPr>
        <w:t>оезда к месту отдыха и обратно, а также отсутствием возмещения расходов на оплату выезда из районов Крайнего Севера;</w:t>
      </w:r>
    </w:p>
    <w:p w14:paraId="64567A42" w14:textId="77777777" w:rsidR="007B28E6" w:rsidRDefault="007B28E6" w:rsidP="007B28E6">
      <w:pPr>
        <w:ind w:firstLine="709"/>
        <w:jc w:val="both"/>
        <w:rPr>
          <w:rFonts w:eastAsiaTheme="minorHAnsi"/>
          <w:sz w:val="26"/>
          <w:szCs w:val="26"/>
          <w:lang w:eastAsia="en-US"/>
        </w:rPr>
      </w:pPr>
      <w:r w:rsidRPr="00A13AAD">
        <w:rPr>
          <w:rFonts w:eastAsiaTheme="minorHAnsi"/>
          <w:sz w:val="26"/>
          <w:szCs w:val="26"/>
          <w:lang w:eastAsia="en-US"/>
        </w:rPr>
        <w:t xml:space="preserve">за счет средств </w:t>
      </w:r>
      <w:r w:rsidRPr="00A13AAD">
        <w:rPr>
          <w:rFonts w:eastAsiaTheme="minorHAnsi"/>
          <w:b/>
          <w:sz w:val="26"/>
          <w:szCs w:val="26"/>
          <w:lang w:eastAsia="en-US"/>
        </w:rPr>
        <w:t>краевого бюджета</w:t>
      </w:r>
      <w:r w:rsidRPr="00A13AAD">
        <w:rPr>
          <w:rFonts w:eastAsiaTheme="minorHAnsi"/>
          <w:sz w:val="26"/>
          <w:szCs w:val="26"/>
          <w:lang w:eastAsia="en-US"/>
        </w:rPr>
        <w:t>:</w:t>
      </w:r>
    </w:p>
    <w:p w14:paraId="649D3188" w14:textId="77777777" w:rsidR="007B28E6" w:rsidRDefault="007B28E6" w:rsidP="007B28E6">
      <w:pPr>
        <w:ind w:firstLine="708"/>
        <w:jc w:val="both"/>
        <w:rPr>
          <w:rFonts w:eastAsiaTheme="minorHAnsi"/>
          <w:sz w:val="26"/>
          <w:szCs w:val="26"/>
          <w:lang w:eastAsia="en-US"/>
        </w:rPr>
      </w:pPr>
      <w:r w:rsidRPr="00A13AAD">
        <w:rPr>
          <w:rFonts w:eastAsiaTheme="minorHAnsi"/>
          <w:i/>
          <w:color w:val="0000FF"/>
          <w:sz w:val="26"/>
          <w:szCs w:val="26"/>
          <w:lang w:eastAsia="en-US"/>
        </w:rPr>
        <w:t xml:space="preserve">на </w:t>
      </w:r>
      <w:r>
        <w:rPr>
          <w:rFonts w:eastAsiaTheme="minorHAnsi"/>
          <w:i/>
          <w:color w:val="0000FF"/>
          <w:sz w:val="26"/>
          <w:szCs w:val="26"/>
          <w:lang w:eastAsia="en-US"/>
        </w:rPr>
        <w:t>о</w:t>
      </w:r>
      <w:r w:rsidRPr="00A31C6B">
        <w:rPr>
          <w:rFonts w:eastAsiaTheme="minorHAnsi"/>
          <w:i/>
          <w:color w:val="0000FF"/>
          <w:sz w:val="26"/>
          <w:szCs w:val="26"/>
          <w:lang w:eastAsia="en-US"/>
        </w:rPr>
        <w:t>существление совместного участия в реализации молодежных проектов</w:t>
      </w:r>
      <w:r>
        <w:rPr>
          <w:rFonts w:eastAsiaTheme="minorHAnsi"/>
          <w:i/>
          <w:color w:val="0000FF"/>
          <w:sz w:val="26"/>
          <w:szCs w:val="26"/>
          <w:lang w:eastAsia="en-US"/>
        </w:rPr>
        <w:t xml:space="preserve"> - с</w:t>
      </w:r>
      <w:r w:rsidRPr="009415BB">
        <w:rPr>
          <w:rFonts w:eastAsiaTheme="minorHAnsi"/>
          <w:i/>
          <w:color w:val="0000FF"/>
          <w:sz w:val="26"/>
          <w:szCs w:val="26"/>
          <w:lang w:eastAsia="en-US"/>
        </w:rPr>
        <w:t xml:space="preserve">убсидии бюджетам муниципальных образований на поддержку деятельности муниципальных молодежных центров </w:t>
      </w:r>
      <w:r w:rsidRPr="00A13AAD">
        <w:rPr>
          <w:rFonts w:eastAsiaTheme="minorHAnsi"/>
          <w:sz w:val="26"/>
          <w:szCs w:val="26"/>
          <w:lang w:eastAsia="en-US"/>
        </w:rPr>
        <w:t xml:space="preserve">в сумме </w:t>
      </w:r>
      <w:r>
        <w:rPr>
          <w:rFonts w:eastAsiaTheme="minorHAnsi"/>
          <w:b/>
          <w:sz w:val="26"/>
          <w:szCs w:val="26"/>
          <w:lang w:eastAsia="en-US"/>
        </w:rPr>
        <w:t>5 900,0</w:t>
      </w:r>
      <w:r w:rsidRPr="00A13AAD">
        <w:rPr>
          <w:rFonts w:eastAsiaTheme="minorHAnsi"/>
          <w:sz w:val="26"/>
          <w:szCs w:val="26"/>
          <w:lang w:eastAsia="en-US"/>
        </w:rPr>
        <w:t xml:space="preserve"> тыс. рублей. Исполнение составило </w:t>
      </w:r>
      <w:r>
        <w:rPr>
          <w:rFonts w:eastAsiaTheme="minorHAnsi"/>
          <w:b/>
          <w:sz w:val="26"/>
          <w:szCs w:val="26"/>
          <w:lang w:eastAsia="en-US"/>
        </w:rPr>
        <w:t>5 899,8</w:t>
      </w:r>
      <w:r w:rsidRPr="00A13AAD">
        <w:rPr>
          <w:rFonts w:eastAsiaTheme="minorHAnsi"/>
          <w:sz w:val="26"/>
          <w:szCs w:val="26"/>
          <w:lang w:eastAsia="en-US"/>
        </w:rPr>
        <w:t xml:space="preserve"> тыс. рублей или </w:t>
      </w:r>
      <w:r>
        <w:rPr>
          <w:rFonts w:eastAsiaTheme="minorHAnsi"/>
          <w:sz w:val="26"/>
          <w:szCs w:val="26"/>
          <w:lang w:eastAsia="en-US"/>
        </w:rPr>
        <w:t>100,0 процентов</w:t>
      </w:r>
      <w:r w:rsidRPr="00A13AAD">
        <w:rPr>
          <w:rFonts w:eastAsiaTheme="minorHAnsi"/>
          <w:sz w:val="26"/>
          <w:szCs w:val="26"/>
          <w:lang w:eastAsia="en-US"/>
        </w:rPr>
        <w:t>. В рамках данного мероприятия были предусмотрены средства в виде субсидии МБУ «Молодежный центр» на финансовое обеспечение муниципального задания на оказание муниципальных услуг (выполнение работ)</w:t>
      </w:r>
      <w:r>
        <w:rPr>
          <w:rFonts w:eastAsiaTheme="minorHAnsi"/>
          <w:sz w:val="26"/>
          <w:szCs w:val="26"/>
          <w:lang w:eastAsia="en-US"/>
        </w:rPr>
        <w:t>.</w:t>
      </w:r>
      <w:r w:rsidRPr="00A13AAD">
        <w:rPr>
          <w:rFonts w:eastAsiaTheme="minorHAnsi"/>
          <w:sz w:val="26"/>
          <w:szCs w:val="26"/>
          <w:lang w:eastAsia="en-US"/>
        </w:rPr>
        <w:t xml:space="preserve"> </w:t>
      </w:r>
    </w:p>
    <w:p w14:paraId="7D821C66" w14:textId="77777777" w:rsidR="007B28E6" w:rsidRDefault="007B28E6" w:rsidP="007B28E6">
      <w:pPr>
        <w:ind w:firstLine="708"/>
        <w:jc w:val="both"/>
        <w:rPr>
          <w:rFonts w:eastAsiaTheme="minorHAnsi"/>
          <w:sz w:val="26"/>
          <w:szCs w:val="26"/>
          <w:lang w:eastAsia="en-US"/>
        </w:rPr>
      </w:pPr>
    </w:p>
    <w:p w14:paraId="038867C6" w14:textId="77777777" w:rsidR="007B28E6" w:rsidRPr="00A13AAD" w:rsidRDefault="007B28E6" w:rsidP="007B28E6">
      <w:pPr>
        <w:ind w:firstLine="709"/>
        <w:jc w:val="both"/>
        <w:rPr>
          <w:rFonts w:eastAsiaTheme="minorHAnsi"/>
          <w:sz w:val="26"/>
          <w:szCs w:val="26"/>
          <w:lang w:eastAsia="en-US"/>
        </w:rPr>
      </w:pPr>
      <w:r w:rsidRPr="00A13AAD">
        <w:rPr>
          <w:rFonts w:eastAsiaTheme="minorHAnsi"/>
          <w:b/>
          <w:sz w:val="26"/>
          <w:szCs w:val="26"/>
          <w:lang w:eastAsia="en-US"/>
        </w:rPr>
        <w:t>Подпрограмма 2:</w:t>
      </w:r>
      <w:r w:rsidRPr="00A13AAD">
        <w:rPr>
          <w:rFonts w:eastAsiaTheme="minorHAnsi"/>
          <w:sz w:val="26"/>
          <w:szCs w:val="26"/>
          <w:lang w:eastAsia="en-US"/>
        </w:rPr>
        <w:t xml:space="preserve"> «Патриотическое воспитание молодежи»</w:t>
      </w:r>
    </w:p>
    <w:p w14:paraId="5D771B48" w14:textId="24C5DE4A" w:rsidR="007B28E6" w:rsidRPr="007B28E6" w:rsidRDefault="007B28E6" w:rsidP="007B28E6">
      <w:pPr>
        <w:jc w:val="right"/>
        <w:rPr>
          <w:bCs/>
        </w:rPr>
      </w:pPr>
      <w:r w:rsidRPr="007B28E6">
        <w:rPr>
          <w:bCs/>
        </w:rPr>
        <w:t>Таблица 6</w:t>
      </w:r>
      <w:r w:rsidR="00E812AC">
        <w:rPr>
          <w:bCs/>
        </w:rPr>
        <w:t>6</w:t>
      </w:r>
    </w:p>
    <w:p w14:paraId="3D5E795D" w14:textId="77777777" w:rsidR="007B28E6" w:rsidRPr="00C65E09" w:rsidRDefault="007B28E6" w:rsidP="007B28E6">
      <w:pPr>
        <w:jc w:val="right"/>
        <w:rPr>
          <w:bCs/>
        </w:rPr>
      </w:pPr>
      <w:r w:rsidRPr="007B28E6">
        <w:rPr>
          <w:bCs/>
        </w:rPr>
        <w:t>тыс. рублей</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33"/>
        <w:gridCol w:w="3898"/>
        <w:gridCol w:w="1134"/>
        <w:gridCol w:w="1398"/>
        <w:gridCol w:w="1276"/>
        <w:gridCol w:w="1012"/>
      </w:tblGrid>
      <w:tr w:rsidR="007B28E6" w:rsidRPr="00A13AAD" w14:paraId="3E72E0AF" w14:textId="77777777" w:rsidTr="007B28E6">
        <w:trPr>
          <w:tblHeader/>
          <w:jc w:val="center"/>
        </w:trPr>
        <w:tc>
          <w:tcPr>
            <w:tcW w:w="633" w:type="dxa"/>
            <w:vMerge w:val="restart"/>
            <w:vAlign w:val="center"/>
          </w:tcPr>
          <w:p w14:paraId="6C62C750" w14:textId="77777777" w:rsidR="007B28E6" w:rsidRPr="0021690B" w:rsidRDefault="007B28E6" w:rsidP="007B28E6">
            <w:pPr>
              <w:spacing w:after="160" w:line="259" w:lineRule="auto"/>
              <w:jc w:val="center"/>
              <w:rPr>
                <w:rFonts w:eastAsiaTheme="minorHAnsi"/>
                <w:b/>
                <w:lang w:eastAsia="en-US"/>
              </w:rPr>
            </w:pPr>
            <w:r w:rsidRPr="0021690B">
              <w:rPr>
                <w:rFonts w:eastAsiaTheme="minorHAnsi"/>
                <w:b/>
                <w:bCs/>
                <w:lang w:eastAsia="en-US"/>
              </w:rPr>
              <w:t>№ п/п</w:t>
            </w:r>
          </w:p>
        </w:tc>
        <w:tc>
          <w:tcPr>
            <w:tcW w:w="3898" w:type="dxa"/>
            <w:vMerge w:val="restart"/>
            <w:vAlign w:val="center"/>
          </w:tcPr>
          <w:p w14:paraId="248542CC" w14:textId="77777777" w:rsidR="007B28E6" w:rsidRPr="0021690B" w:rsidRDefault="007B28E6" w:rsidP="007B28E6">
            <w:pPr>
              <w:spacing w:before="60" w:after="60" w:line="259" w:lineRule="auto"/>
              <w:jc w:val="center"/>
              <w:rPr>
                <w:rFonts w:eastAsiaTheme="minorHAnsi"/>
                <w:b/>
                <w:lang w:eastAsia="en-US"/>
              </w:rPr>
            </w:pPr>
            <w:r w:rsidRPr="0021690B">
              <w:rPr>
                <w:rFonts w:eastAsiaTheme="minorHAnsi"/>
                <w:b/>
                <w:lang w:eastAsia="en-US"/>
              </w:rPr>
              <w:t>Наименование ГРБС</w:t>
            </w:r>
          </w:p>
        </w:tc>
        <w:tc>
          <w:tcPr>
            <w:tcW w:w="1134" w:type="dxa"/>
            <w:vMerge w:val="restart"/>
            <w:textDirection w:val="btLr"/>
            <w:vAlign w:val="center"/>
          </w:tcPr>
          <w:p w14:paraId="276053F8" w14:textId="77777777" w:rsidR="007B28E6" w:rsidRPr="0021690B" w:rsidRDefault="007B28E6" w:rsidP="007B28E6">
            <w:pPr>
              <w:spacing w:before="60" w:after="60" w:line="259" w:lineRule="auto"/>
              <w:ind w:right="113"/>
              <w:jc w:val="center"/>
              <w:rPr>
                <w:rFonts w:eastAsiaTheme="minorHAnsi"/>
                <w:b/>
                <w:lang w:eastAsia="en-US"/>
              </w:rPr>
            </w:pPr>
            <w:r w:rsidRPr="0021690B">
              <w:rPr>
                <w:rFonts w:eastAsiaTheme="minorHAnsi"/>
                <w:b/>
                <w:lang w:eastAsia="en-US"/>
              </w:rPr>
              <w:t>Раздел, подраздел</w:t>
            </w:r>
          </w:p>
        </w:tc>
        <w:tc>
          <w:tcPr>
            <w:tcW w:w="2674" w:type="dxa"/>
            <w:gridSpan w:val="2"/>
            <w:vAlign w:val="center"/>
          </w:tcPr>
          <w:p w14:paraId="35820BFD" w14:textId="77777777" w:rsidR="007B28E6" w:rsidRPr="0021690B" w:rsidRDefault="007B28E6" w:rsidP="007B28E6">
            <w:pPr>
              <w:spacing w:before="60" w:after="60" w:line="259" w:lineRule="auto"/>
              <w:jc w:val="center"/>
              <w:rPr>
                <w:rFonts w:eastAsiaTheme="minorHAnsi"/>
                <w:b/>
                <w:lang w:eastAsia="en-US"/>
              </w:rPr>
            </w:pPr>
            <w:r w:rsidRPr="0021690B">
              <w:rPr>
                <w:rFonts w:eastAsiaTheme="minorHAnsi"/>
                <w:b/>
                <w:lang w:eastAsia="en-US"/>
              </w:rPr>
              <w:t xml:space="preserve">Объем бюджетных ассигнований </w:t>
            </w:r>
          </w:p>
        </w:tc>
        <w:tc>
          <w:tcPr>
            <w:tcW w:w="1012" w:type="dxa"/>
            <w:vMerge w:val="restart"/>
            <w:vAlign w:val="center"/>
          </w:tcPr>
          <w:p w14:paraId="5912B9E8" w14:textId="77777777" w:rsidR="007B28E6" w:rsidRPr="0021690B" w:rsidRDefault="007B28E6" w:rsidP="007B28E6">
            <w:pPr>
              <w:spacing w:before="60" w:after="60" w:line="259" w:lineRule="auto"/>
              <w:jc w:val="center"/>
              <w:rPr>
                <w:rFonts w:eastAsiaTheme="minorHAnsi"/>
                <w:b/>
                <w:lang w:eastAsia="en-US"/>
              </w:rPr>
            </w:pPr>
            <w:r w:rsidRPr="0021690B">
              <w:rPr>
                <w:rFonts w:eastAsiaTheme="minorHAnsi"/>
                <w:b/>
                <w:lang w:eastAsia="en-US"/>
              </w:rPr>
              <w:t>%</w:t>
            </w:r>
          </w:p>
        </w:tc>
      </w:tr>
      <w:tr w:rsidR="007B28E6" w:rsidRPr="00A13AAD" w14:paraId="01175309" w14:textId="77777777" w:rsidTr="007B28E6">
        <w:trPr>
          <w:trHeight w:val="765"/>
          <w:tblHeader/>
          <w:jc w:val="center"/>
        </w:trPr>
        <w:tc>
          <w:tcPr>
            <w:tcW w:w="633" w:type="dxa"/>
            <w:vMerge/>
            <w:shd w:val="clear" w:color="auto" w:fill="BFBFBF"/>
          </w:tcPr>
          <w:p w14:paraId="58226686" w14:textId="77777777" w:rsidR="007B28E6" w:rsidRPr="0021690B" w:rsidRDefault="007B28E6" w:rsidP="007B28E6">
            <w:pPr>
              <w:spacing w:before="60" w:after="60" w:line="259" w:lineRule="auto"/>
              <w:rPr>
                <w:rFonts w:eastAsiaTheme="minorHAnsi"/>
                <w:b/>
                <w:lang w:eastAsia="en-US"/>
              </w:rPr>
            </w:pPr>
          </w:p>
        </w:tc>
        <w:tc>
          <w:tcPr>
            <w:tcW w:w="3898" w:type="dxa"/>
            <w:vMerge/>
            <w:shd w:val="clear" w:color="auto" w:fill="BFBFBF"/>
            <w:vAlign w:val="center"/>
          </w:tcPr>
          <w:p w14:paraId="3AC4116D" w14:textId="77777777" w:rsidR="007B28E6" w:rsidRPr="0021690B" w:rsidRDefault="007B28E6" w:rsidP="007B28E6">
            <w:pPr>
              <w:spacing w:before="60" w:after="60" w:line="259" w:lineRule="auto"/>
              <w:rPr>
                <w:rFonts w:eastAsiaTheme="minorHAnsi"/>
                <w:b/>
                <w:lang w:eastAsia="en-US"/>
              </w:rPr>
            </w:pPr>
          </w:p>
        </w:tc>
        <w:tc>
          <w:tcPr>
            <w:tcW w:w="1134" w:type="dxa"/>
            <w:vMerge/>
            <w:shd w:val="clear" w:color="auto" w:fill="BFBFBF"/>
            <w:vAlign w:val="center"/>
          </w:tcPr>
          <w:p w14:paraId="0EDD47E9" w14:textId="77777777" w:rsidR="007B28E6" w:rsidRPr="0021690B" w:rsidRDefault="007B28E6" w:rsidP="007B28E6">
            <w:pPr>
              <w:spacing w:before="60" w:after="60" w:line="259" w:lineRule="auto"/>
              <w:jc w:val="center"/>
              <w:rPr>
                <w:rFonts w:eastAsiaTheme="minorHAnsi"/>
                <w:b/>
                <w:bCs/>
                <w:lang w:eastAsia="en-US"/>
              </w:rPr>
            </w:pPr>
          </w:p>
        </w:tc>
        <w:tc>
          <w:tcPr>
            <w:tcW w:w="1398" w:type="dxa"/>
            <w:shd w:val="clear" w:color="auto" w:fill="FFFFFF" w:themeFill="background1"/>
            <w:vAlign w:val="center"/>
          </w:tcPr>
          <w:p w14:paraId="5A1C69CB" w14:textId="77777777" w:rsidR="007B28E6" w:rsidRPr="0021690B" w:rsidRDefault="007B28E6" w:rsidP="007B28E6">
            <w:pPr>
              <w:spacing w:before="60" w:after="60" w:line="259" w:lineRule="auto"/>
              <w:jc w:val="center"/>
              <w:rPr>
                <w:rFonts w:eastAsiaTheme="minorHAnsi"/>
                <w:b/>
                <w:bCs/>
                <w:lang w:eastAsia="en-US"/>
              </w:rPr>
            </w:pPr>
            <w:r w:rsidRPr="0021690B">
              <w:rPr>
                <w:rFonts w:eastAsiaTheme="minorHAnsi"/>
                <w:b/>
                <w:bCs/>
                <w:lang w:eastAsia="en-US"/>
              </w:rPr>
              <w:t>Уточненный план</w:t>
            </w:r>
          </w:p>
        </w:tc>
        <w:tc>
          <w:tcPr>
            <w:tcW w:w="1276" w:type="dxa"/>
            <w:shd w:val="clear" w:color="auto" w:fill="FFFFFF" w:themeFill="background1"/>
            <w:vAlign w:val="center"/>
          </w:tcPr>
          <w:p w14:paraId="0F137AC6" w14:textId="77777777" w:rsidR="007B28E6" w:rsidRPr="0021690B" w:rsidRDefault="007B28E6" w:rsidP="007B28E6">
            <w:pPr>
              <w:spacing w:before="60" w:after="60" w:line="259" w:lineRule="auto"/>
              <w:jc w:val="center"/>
              <w:rPr>
                <w:rFonts w:eastAsiaTheme="minorHAnsi"/>
                <w:b/>
                <w:bCs/>
                <w:lang w:eastAsia="en-US"/>
              </w:rPr>
            </w:pPr>
            <w:r w:rsidRPr="0021690B">
              <w:rPr>
                <w:rFonts w:eastAsiaTheme="minorHAnsi"/>
                <w:b/>
                <w:bCs/>
                <w:lang w:eastAsia="en-US"/>
              </w:rPr>
              <w:t>Исполнение</w:t>
            </w:r>
          </w:p>
        </w:tc>
        <w:tc>
          <w:tcPr>
            <w:tcW w:w="1012" w:type="dxa"/>
            <w:vMerge/>
            <w:shd w:val="clear" w:color="auto" w:fill="FFFFFF" w:themeFill="background1"/>
            <w:vAlign w:val="center"/>
          </w:tcPr>
          <w:p w14:paraId="7959B23A" w14:textId="77777777" w:rsidR="007B28E6" w:rsidRPr="0021690B" w:rsidRDefault="007B28E6" w:rsidP="007B28E6">
            <w:pPr>
              <w:spacing w:before="60" w:after="60" w:line="259" w:lineRule="auto"/>
              <w:jc w:val="center"/>
              <w:rPr>
                <w:rFonts w:eastAsiaTheme="minorHAnsi"/>
                <w:b/>
                <w:bCs/>
                <w:lang w:eastAsia="en-US"/>
              </w:rPr>
            </w:pPr>
          </w:p>
        </w:tc>
      </w:tr>
      <w:tr w:rsidR="007B28E6" w:rsidRPr="00A13AAD" w14:paraId="361F4596" w14:textId="77777777" w:rsidTr="007B28E6">
        <w:trPr>
          <w:jc w:val="center"/>
        </w:trPr>
        <w:tc>
          <w:tcPr>
            <w:tcW w:w="633" w:type="dxa"/>
            <w:shd w:val="clear" w:color="auto" w:fill="BFBFBF"/>
          </w:tcPr>
          <w:p w14:paraId="76D92C66" w14:textId="77777777" w:rsidR="007B28E6" w:rsidRPr="0021690B" w:rsidRDefault="007B28E6" w:rsidP="007B28E6">
            <w:pPr>
              <w:spacing w:before="60" w:after="60" w:line="259" w:lineRule="auto"/>
              <w:rPr>
                <w:rFonts w:eastAsiaTheme="minorHAnsi"/>
                <w:b/>
                <w:lang w:eastAsia="en-US"/>
              </w:rPr>
            </w:pPr>
          </w:p>
        </w:tc>
        <w:tc>
          <w:tcPr>
            <w:tcW w:w="3898" w:type="dxa"/>
            <w:shd w:val="clear" w:color="auto" w:fill="BFBFBF"/>
            <w:vAlign w:val="center"/>
          </w:tcPr>
          <w:p w14:paraId="048944BD" w14:textId="77777777" w:rsidR="007B28E6" w:rsidRPr="0021690B" w:rsidRDefault="007B28E6" w:rsidP="007B28E6">
            <w:pPr>
              <w:spacing w:before="60" w:after="60" w:line="259" w:lineRule="auto"/>
              <w:rPr>
                <w:rFonts w:eastAsiaTheme="minorHAnsi"/>
                <w:b/>
                <w:lang w:eastAsia="en-US"/>
              </w:rPr>
            </w:pPr>
            <w:r w:rsidRPr="0021690B">
              <w:rPr>
                <w:rFonts w:eastAsiaTheme="minorHAnsi"/>
                <w:b/>
                <w:lang w:eastAsia="en-US"/>
              </w:rPr>
              <w:t>ВСЕГО:</w:t>
            </w:r>
          </w:p>
        </w:tc>
        <w:tc>
          <w:tcPr>
            <w:tcW w:w="1134" w:type="dxa"/>
            <w:shd w:val="clear" w:color="auto" w:fill="BFBFBF"/>
            <w:vAlign w:val="center"/>
          </w:tcPr>
          <w:p w14:paraId="211EB318" w14:textId="77777777" w:rsidR="007B28E6" w:rsidRPr="0021690B" w:rsidRDefault="007B28E6" w:rsidP="007B28E6">
            <w:pPr>
              <w:spacing w:before="60" w:after="60" w:line="259" w:lineRule="auto"/>
              <w:jc w:val="center"/>
              <w:rPr>
                <w:rFonts w:eastAsiaTheme="minorHAnsi"/>
                <w:b/>
                <w:bCs/>
                <w:lang w:eastAsia="en-US"/>
              </w:rPr>
            </w:pPr>
          </w:p>
        </w:tc>
        <w:tc>
          <w:tcPr>
            <w:tcW w:w="1398" w:type="dxa"/>
            <w:shd w:val="clear" w:color="auto" w:fill="BFBFBF"/>
            <w:vAlign w:val="center"/>
          </w:tcPr>
          <w:p w14:paraId="31C96E8B" w14:textId="77777777" w:rsidR="007B28E6" w:rsidRPr="0021690B" w:rsidRDefault="007B28E6" w:rsidP="007B28E6">
            <w:pPr>
              <w:spacing w:before="60" w:after="60" w:line="259" w:lineRule="auto"/>
              <w:ind w:right="237"/>
              <w:jc w:val="right"/>
              <w:rPr>
                <w:rFonts w:eastAsiaTheme="minorHAnsi"/>
                <w:b/>
                <w:lang w:eastAsia="en-US"/>
              </w:rPr>
            </w:pPr>
            <w:r w:rsidRPr="00335ACE">
              <w:rPr>
                <w:rFonts w:eastAsiaTheme="minorHAnsi"/>
                <w:b/>
                <w:lang w:eastAsia="en-US"/>
              </w:rPr>
              <w:t>5 276,8</w:t>
            </w:r>
          </w:p>
        </w:tc>
        <w:tc>
          <w:tcPr>
            <w:tcW w:w="1276" w:type="dxa"/>
            <w:shd w:val="clear" w:color="auto" w:fill="BFBFBF"/>
            <w:vAlign w:val="center"/>
          </w:tcPr>
          <w:p w14:paraId="17A2A7A2" w14:textId="77777777" w:rsidR="007B28E6" w:rsidRPr="0021690B" w:rsidRDefault="007B28E6" w:rsidP="007B28E6">
            <w:pPr>
              <w:spacing w:before="60" w:after="60" w:line="259" w:lineRule="auto"/>
              <w:ind w:right="114"/>
              <w:jc w:val="right"/>
              <w:rPr>
                <w:rFonts w:eastAsiaTheme="minorHAnsi"/>
                <w:b/>
                <w:bCs/>
                <w:lang w:eastAsia="en-US"/>
              </w:rPr>
            </w:pPr>
            <w:r w:rsidRPr="00335ACE">
              <w:rPr>
                <w:rFonts w:eastAsiaTheme="minorHAnsi"/>
                <w:b/>
                <w:bCs/>
                <w:lang w:eastAsia="en-US"/>
              </w:rPr>
              <w:t>5 174,5</w:t>
            </w:r>
          </w:p>
        </w:tc>
        <w:tc>
          <w:tcPr>
            <w:tcW w:w="1012" w:type="dxa"/>
            <w:shd w:val="clear" w:color="auto" w:fill="BFBFBF"/>
            <w:vAlign w:val="center"/>
          </w:tcPr>
          <w:p w14:paraId="5605C339" w14:textId="77777777" w:rsidR="007B28E6" w:rsidRPr="0021690B" w:rsidRDefault="007B28E6" w:rsidP="007B28E6">
            <w:pPr>
              <w:spacing w:before="60" w:after="60" w:line="259" w:lineRule="auto"/>
              <w:jc w:val="right"/>
              <w:rPr>
                <w:rFonts w:eastAsiaTheme="minorHAnsi"/>
                <w:b/>
                <w:bCs/>
                <w:lang w:eastAsia="en-US"/>
              </w:rPr>
            </w:pPr>
            <w:r>
              <w:rPr>
                <w:rFonts w:eastAsiaTheme="minorHAnsi"/>
                <w:b/>
                <w:bCs/>
                <w:lang w:eastAsia="en-US"/>
              </w:rPr>
              <w:t>98,1</w:t>
            </w:r>
          </w:p>
        </w:tc>
      </w:tr>
      <w:tr w:rsidR="007B28E6" w:rsidRPr="00A13AAD" w14:paraId="6A14C795" w14:textId="77777777" w:rsidTr="007B28E6">
        <w:trPr>
          <w:trHeight w:val="271"/>
          <w:jc w:val="center"/>
        </w:trPr>
        <w:tc>
          <w:tcPr>
            <w:tcW w:w="633" w:type="dxa"/>
          </w:tcPr>
          <w:p w14:paraId="68BD6A33" w14:textId="77777777" w:rsidR="007B28E6" w:rsidRPr="0021690B" w:rsidRDefault="007B28E6" w:rsidP="007B28E6">
            <w:pPr>
              <w:spacing w:before="60" w:after="60" w:line="259" w:lineRule="auto"/>
              <w:rPr>
                <w:rFonts w:eastAsiaTheme="minorHAnsi"/>
                <w:i/>
                <w:lang w:eastAsia="en-US"/>
              </w:rPr>
            </w:pPr>
          </w:p>
        </w:tc>
        <w:tc>
          <w:tcPr>
            <w:tcW w:w="3898" w:type="dxa"/>
          </w:tcPr>
          <w:p w14:paraId="45A01725" w14:textId="77777777" w:rsidR="007B28E6" w:rsidRPr="0021690B" w:rsidRDefault="007B28E6" w:rsidP="007B28E6">
            <w:pPr>
              <w:spacing w:before="60" w:after="60" w:line="259" w:lineRule="auto"/>
              <w:rPr>
                <w:rFonts w:eastAsiaTheme="minorHAnsi"/>
                <w:i/>
                <w:lang w:eastAsia="en-US"/>
              </w:rPr>
            </w:pPr>
            <w:r w:rsidRPr="0021690B">
              <w:rPr>
                <w:rFonts w:eastAsiaTheme="minorHAnsi"/>
                <w:i/>
                <w:lang w:eastAsia="en-US"/>
              </w:rPr>
              <w:t>в том числе:</w:t>
            </w:r>
          </w:p>
        </w:tc>
        <w:tc>
          <w:tcPr>
            <w:tcW w:w="1134" w:type="dxa"/>
          </w:tcPr>
          <w:p w14:paraId="29A4C082" w14:textId="77777777" w:rsidR="007B28E6" w:rsidRPr="0021690B" w:rsidRDefault="007B28E6" w:rsidP="007B28E6">
            <w:pPr>
              <w:spacing w:before="60" w:after="60" w:line="259" w:lineRule="auto"/>
              <w:jc w:val="center"/>
              <w:rPr>
                <w:rFonts w:eastAsiaTheme="minorHAnsi"/>
                <w:b/>
                <w:lang w:eastAsia="en-US"/>
              </w:rPr>
            </w:pPr>
          </w:p>
        </w:tc>
        <w:tc>
          <w:tcPr>
            <w:tcW w:w="1398" w:type="dxa"/>
            <w:vAlign w:val="center"/>
          </w:tcPr>
          <w:p w14:paraId="3079FB71" w14:textId="77777777" w:rsidR="007B28E6" w:rsidRPr="0021690B" w:rsidRDefault="007B28E6" w:rsidP="007B28E6">
            <w:pPr>
              <w:spacing w:before="60" w:after="60" w:line="259" w:lineRule="auto"/>
              <w:ind w:right="237"/>
              <w:jc w:val="right"/>
              <w:rPr>
                <w:rFonts w:eastAsiaTheme="minorHAnsi"/>
                <w:b/>
                <w:lang w:eastAsia="en-US"/>
              </w:rPr>
            </w:pPr>
          </w:p>
        </w:tc>
        <w:tc>
          <w:tcPr>
            <w:tcW w:w="1276" w:type="dxa"/>
            <w:vAlign w:val="center"/>
          </w:tcPr>
          <w:p w14:paraId="52AFEB14" w14:textId="77777777" w:rsidR="007B28E6" w:rsidRPr="0021690B" w:rsidRDefault="007B28E6" w:rsidP="007B28E6">
            <w:pPr>
              <w:spacing w:before="60" w:after="60" w:line="259" w:lineRule="auto"/>
              <w:ind w:right="114"/>
              <w:jc w:val="right"/>
              <w:rPr>
                <w:rFonts w:eastAsiaTheme="minorHAnsi"/>
                <w:b/>
                <w:lang w:eastAsia="en-US"/>
              </w:rPr>
            </w:pPr>
          </w:p>
        </w:tc>
        <w:tc>
          <w:tcPr>
            <w:tcW w:w="1012" w:type="dxa"/>
            <w:vAlign w:val="center"/>
          </w:tcPr>
          <w:p w14:paraId="41DA2D9D" w14:textId="77777777" w:rsidR="007B28E6" w:rsidRPr="0021690B" w:rsidRDefault="007B28E6" w:rsidP="007B28E6">
            <w:pPr>
              <w:spacing w:before="60" w:after="60" w:line="259" w:lineRule="auto"/>
              <w:jc w:val="right"/>
              <w:rPr>
                <w:rFonts w:eastAsiaTheme="minorHAnsi"/>
                <w:b/>
                <w:lang w:eastAsia="en-US"/>
              </w:rPr>
            </w:pPr>
          </w:p>
        </w:tc>
      </w:tr>
      <w:tr w:rsidR="007B28E6" w:rsidRPr="00A13AAD" w14:paraId="6B370994" w14:textId="77777777" w:rsidTr="007B28E6">
        <w:trPr>
          <w:jc w:val="center"/>
        </w:trPr>
        <w:tc>
          <w:tcPr>
            <w:tcW w:w="633" w:type="dxa"/>
            <w:vAlign w:val="center"/>
          </w:tcPr>
          <w:p w14:paraId="3A39A062" w14:textId="77777777" w:rsidR="007B28E6" w:rsidRPr="0021690B" w:rsidRDefault="007B28E6" w:rsidP="007B28E6">
            <w:pPr>
              <w:spacing w:before="60" w:after="60" w:line="259" w:lineRule="auto"/>
              <w:rPr>
                <w:rFonts w:eastAsiaTheme="minorHAnsi"/>
                <w:color w:val="0000CC"/>
                <w:lang w:eastAsia="en-US"/>
              </w:rPr>
            </w:pPr>
            <w:r w:rsidRPr="0021690B">
              <w:rPr>
                <w:rFonts w:eastAsiaTheme="minorHAnsi"/>
                <w:color w:val="0000CC"/>
                <w:lang w:eastAsia="en-US"/>
              </w:rPr>
              <w:t>1.</w:t>
            </w:r>
          </w:p>
        </w:tc>
        <w:tc>
          <w:tcPr>
            <w:tcW w:w="3898" w:type="dxa"/>
            <w:vAlign w:val="center"/>
          </w:tcPr>
          <w:p w14:paraId="4FCA8FBD" w14:textId="77777777" w:rsidR="007B28E6" w:rsidRPr="0021690B" w:rsidRDefault="007B28E6" w:rsidP="007B28E6">
            <w:pPr>
              <w:spacing w:before="60" w:after="60" w:line="259" w:lineRule="auto"/>
              <w:rPr>
                <w:rFonts w:eastAsiaTheme="minorHAnsi"/>
                <w:color w:val="0000CC"/>
                <w:lang w:eastAsia="en-US"/>
              </w:rPr>
            </w:pPr>
            <w:r w:rsidRPr="0021690B">
              <w:rPr>
                <w:rFonts w:eastAsiaTheme="minorHAnsi"/>
                <w:color w:val="0000CC"/>
                <w:lang w:eastAsia="en-US"/>
              </w:rPr>
              <w:t>Администрация города Норильска</w:t>
            </w:r>
          </w:p>
        </w:tc>
        <w:tc>
          <w:tcPr>
            <w:tcW w:w="1134" w:type="dxa"/>
            <w:vAlign w:val="center"/>
          </w:tcPr>
          <w:p w14:paraId="28F93215" w14:textId="77777777" w:rsidR="007B28E6" w:rsidRPr="0021690B" w:rsidRDefault="007B28E6" w:rsidP="007B28E6">
            <w:pPr>
              <w:spacing w:before="60" w:after="60" w:line="259" w:lineRule="auto"/>
              <w:rPr>
                <w:rFonts w:eastAsiaTheme="minorHAnsi"/>
                <w:color w:val="0000CC"/>
                <w:lang w:eastAsia="en-US"/>
              </w:rPr>
            </w:pPr>
          </w:p>
        </w:tc>
        <w:tc>
          <w:tcPr>
            <w:tcW w:w="1398" w:type="dxa"/>
            <w:vAlign w:val="center"/>
          </w:tcPr>
          <w:p w14:paraId="7B032319" w14:textId="77777777" w:rsidR="007B28E6" w:rsidRPr="0021690B" w:rsidRDefault="007B28E6" w:rsidP="007B28E6">
            <w:pPr>
              <w:spacing w:before="60" w:after="60" w:line="259" w:lineRule="auto"/>
              <w:ind w:right="248"/>
              <w:jc w:val="right"/>
              <w:rPr>
                <w:rFonts w:eastAsiaTheme="minorHAnsi"/>
                <w:color w:val="0000CC"/>
                <w:lang w:eastAsia="en-US"/>
              </w:rPr>
            </w:pPr>
            <w:r>
              <w:rPr>
                <w:rFonts w:eastAsiaTheme="minorHAnsi"/>
                <w:color w:val="0000CC"/>
                <w:lang w:eastAsia="en-US"/>
              </w:rPr>
              <w:t>5 276,8</w:t>
            </w:r>
          </w:p>
        </w:tc>
        <w:tc>
          <w:tcPr>
            <w:tcW w:w="1276" w:type="dxa"/>
            <w:vAlign w:val="center"/>
          </w:tcPr>
          <w:p w14:paraId="42665D42" w14:textId="77777777" w:rsidR="007B28E6" w:rsidRPr="0021690B" w:rsidRDefault="007B28E6" w:rsidP="007B28E6">
            <w:pPr>
              <w:spacing w:before="60" w:after="60" w:line="259" w:lineRule="auto"/>
              <w:ind w:right="226"/>
              <w:jc w:val="right"/>
              <w:rPr>
                <w:rFonts w:eastAsiaTheme="minorHAnsi"/>
                <w:color w:val="0000CC"/>
                <w:lang w:eastAsia="en-US"/>
              </w:rPr>
            </w:pPr>
            <w:r>
              <w:rPr>
                <w:rFonts w:eastAsiaTheme="minorHAnsi"/>
                <w:color w:val="0000CC"/>
                <w:lang w:eastAsia="en-US"/>
              </w:rPr>
              <w:t>5 174,5</w:t>
            </w:r>
          </w:p>
        </w:tc>
        <w:tc>
          <w:tcPr>
            <w:tcW w:w="1012" w:type="dxa"/>
            <w:vAlign w:val="center"/>
          </w:tcPr>
          <w:p w14:paraId="6C148B75" w14:textId="77777777" w:rsidR="007B28E6" w:rsidRPr="0021690B" w:rsidRDefault="007B28E6" w:rsidP="007B28E6">
            <w:pPr>
              <w:spacing w:before="60" w:after="60" w:line="259" w:lineRule="auto"/>
              <w:ind w:right="-9"/>
              <w:jc w:val="right"/>
              <w:rPr>
                <w:rFonts w:eastAsiaTheme="minorHAnsi"/>
                <w:color w:val="0000CC"/>
                <w:lang w:eastAsia="en-US"/>
              </w:rPr>
            </w:pPr>
            <w:r>
              <w:rPr>
                <w:rFonts w:eastAsiaTheme="minorHAnsi"/>
                <w:color w:val="0000CC"/>
                <w:lang w:eastAsia="en-US"/>
              </w:rPr>
              <w:t>98,1</w:t>
            </w:r>
          </w:p>
        </w:tc>
      </w:tr>
      <w:tr w:rsidR="007B28E6" w:rsidRPr="00A13AAD" w14:paraId="1542D03E" w14:textId="77777777" w:rsidTr="007B28E6">
        <w:trPr>
          <w:jc w:val="center"/>
        </w:trPr>
        <w:tc>
          <w:tcPr>
            <w:tcW w:w="633" w:type="dxa"/>
            <w:vAlign w:val="center"/>
          </w:tcPr>
          <w:p w14:paraId="39775931" w14:textId="77777777" w:rsidR="007B28E6" w:rsidRPr="0021690B" w:rsidRDefault="007B28E6" w:rsidP="007B28E6">
            <w:pPr>
              <w:spacing w:before="60" w:after="60" w:line="259" w:lineRule="auto"/>
              <w:rPr>
                <w:rFonts w:eastAsiaTheme="minorHAnsi"/>
                <w:i/>
                <w:color w:val="0000CC"/>
                <w:lang w:eastAsia="en-US"/>
              </w:rPr>
            </w:pPr>
          </w:p>
        </w:tc>
        <w:tc>
          <w:tcPr>
            <w:tcW w:w="3898" w:type="dxa"/>
            <w:vAlign w:val="center"/>
          </w:tcPr>
          <w:p w14:paraId="32A59254" w14:textId="77777777" w:rsidR="007B28E6" w:rsidRPr="0021690B" w:rsidRDefault="007B28E6" w:rsidP="007B28E6">
            <w:pPr>
              <w:spacing w:before="60" w:after="60" w:line="259" w:lineRule="auto"/>
              <w:rPr>
                <w:rFonts w:eastAsiaTheme="minorHAnsi"/>
                <w:i/>
                <w:lang w:eastAsia="en-US"/>
              </w:rPr>
            </w:pPr>
            <w:r w:rsidRPr="0021690B">
              <w:rPr>
                <w:rFonts w:eastAsiaTheme="minorHAnsi"/>
                <w:i/>
                <w:lang w:eastAsia="en-US"/>
              </w:rPr>
              <w:t>- средства местного бюджета</w:t>
            </w:r>
          </w:p>
        </w:tc>
        <w:tc>
          <w:tcPr>
            <w:tcW w:w="1134" w:type="dxa"/>
            <w:vAlign w:val="center"/>
          </w:tcPr>
          <w:p w14:paraId="14EB7F14" w14:textId="77777777" w:rsidR="007B28E6" w:rsidRPr="0021690B" w:rsidRDefault="007B28E6" w:rsidP="007B28E6">
            <w:pPr>
              <w:spacing w:before="60" w:after="60" w:line="259" w:lineRule="auto"/>
              <w:jc w:val="center"/>
              <w:rPr>
                <w:rFonts w:eastAsiaTheme="minorHAnsi"/>
                <w:color w:val="0000CC"/>
                <w:lang w:eastAsia="en-US"/>
              </w:rPr>
            </w:pPr>
            <w:r w:rsidRPr="0021690B">
              <w:rPr>
                <w:rFonts w:eastAsiaTheme="minorHAnsi"/>
                <w:lang w:eastAsia="en-US"/>
              </w:rPr>
              <w:t>0707</w:t>
            </w:r>
          </w:p>
        </w:tc>
        <w:tc>
          <w:tcPr>
            <w:tcW w:w="1398" w:type="dxa"/>
            <w:vAlign w:val="center"/>
          </w:tcPr>
          <w:p w14:paraId="2976DE96" w14:textId="77777777" w:rsidR="007B28E6" w:rsidRPr="0021690B" w:rsidRDefault="007B28E6" w:rsidP="007B28E6">
            <w:pPr>
              <w:spacing w:after="160" w:line="259" w:lineRule="auto"/>
              <w:ind w:right="248" w:firstLine="207"/>
              <w:jc w:val="right"/>
              <w:rPr>
                <w:rFonts w:eastAsiaTheme="minorHAnsi"/>
                <w:lang w:eastAsia="en-US"/>
              </w:rPr>
            </w:pPr>
            <w:r>
              <w:rPr>
                <w:rFonts w:eastAsiaTheme="minorHAnsi"/>
                <w:lang w:eastAsia="en-US"/>
              </w:rPr>
              <w:t>4 776,8</w:t>
            </w:r>
          </w:p>
        </w:tc>
        <w:tc>
          <w:tcPr>
            <w:tcW w:w="1276" w:type="dxa"/>
            <w:vAlign w:val="center"/>
          </w:tcPr>
          <w:p w14:paraId="5045DC6F" w14:textId="77777777" w:rsidR="007B28E6" w:rsidRPr="0021690B" w:rsidRDefault="007B28E6" w:rsidP="007B28E6">
            <w:pPr>
              <w:spacing w:after="160" w:line="259" w:lineRule="auto"/>
              <w:ind w:right="219"/>
              <w:jc w:val="right"/>
              <w:rPr>
                <w:rFonts w:eastAsiaTheme="minorHAnsi"/>
                <w:lang w:eastAsia="en-US"/>
              </w:rPr>
            </w:pPr>
            <w:r>
              <w:rPr>
                <w:rFonts w:eastAsiaTheme="minorHAnsi"/>
                <w:lang w:eastAsia="en-US"/>
              </w:rPr>
              <w:t>4 674,5</w:t>
            </w:r>
          </w:p>
        </w:tc>
        <w:tc>
          <w:tcPr>
            <w:tcW w:w="1012" w:type="dxa"/>
            <w:vAlign w:val="center"/>
          </w:tcPr>
          <w:p w14:paraId="23267427" w14:textId="77777777" w:rsidR="007B28E6" w:rsidRPr="0021690B" w:rsidRDefault="007B28E6" w:rsidP="007B28E6">
            <w:pPr>
              <w:spacing w:after="160" w:line="259" w:lineRule="auto"/>
              <w:ind w:right="-9"/>
              <w:jc w:val="right"/>
              <w:rPr>
                <w:rFonts w:eastAsiaTheme="minorHAnsi"/>
                <w:lang w:eastAsia="en-US"/>
              </w:rPr>
            </w:pPr>
            <w:r>
              <w:rPr>
                <w:rFonts w:eastAsiaTheme="minorHAnsi"/>
                <w:lang w:eastAsia="en-US"/>
              </w:rPr>
              <w:t>97,9</w:t>
            </w:r>
          </w:p>
        </w:tc>
      </w:tr>
      <w:tr w:rsidR="007B28E6" w:rsidRPr="00A13AAD" w14:paraId="544C2A45" w14:textId="77777777" w:rsidTr="007B28E6">
        <w:trPr>
          <w:jc w:val="center"/>
        </w:trPr>
        <w:tc>
          <w:tcPr>
            <w:tcW w:w="633" w:type="dxa"/>
            <w:vAlign w:val="center"/>
          </w:tcPr>
          <w:p w14:paraId="3F3B865B" w14:textId="77777777" w:rsidR="007B28E6" w:rsidRPr="0021690B" w:rsidRDefault="007B28E6" w:rsidP="007B28E6">
            <w:pPr>
              <w:spacing w:before="60" w:after="60" w:line="259" w:lineRule="auto"/>
              <w:rPr>
                <w:rFonts w:eastAsiaTheme="minorHAnsi"/>
                <w:color w:val="0000CC"/>
                <w:lang w:eastAsia="en-US"/>
              </w:rPr>
            </w:pPr>
          </w:p>
        </w:tc>
        <w:tc>
          <w:tcPr>
            <w:tcW w:w="3898" w:type="dxa"/>
            <w:vAlign w:val="center"/>
          </w:tcPr>
          <w:p w14:paraId="699E34DC" w14:textId="77777777" w:rsidR="007B28E6" w:rsidRPr="0021690B" w:rsidRDefault="007B28E6" w:rsidP="007B28E6">
            <w:pPr>
              <w:spacing w:before="60" w:after="60" w:line="259" w:lineRule="auto"/>
              <w:rPr>
                <w:rFonts w:eastAsiaTheme="minorHAnsi"/>
                <w:i/>
                <w:lang w:eastAsia="en-US"/>
              </w:rPr>
            </w:pPr>
            <w:r w:rsidRPr="0021690B">
              <w:rPr>
                <w:rFonts w:eastAsiaTheme="minorHAnsi"/>
                <w:i/>
                <w:lang w:eastAsia="en-US"/>
              </w:rPr>
              <w:t>- средства краевого бюджета</w:t>
            </w:r>
          </w:p>
        </w:tc>
        <w:tc>
          <w:tcPr>
            <w:tcW w:w="1134" w:type="dxa"/>
            <w:vAlign w:val="center"/>
          </w:tcPr>
          <w:p w14:paraId="755EDA06" w14:textId="77777777" w:rsidR="007B28E6" w:rsidRPr="0021690B" w:rsidRDefault="007B28E6" w:rsidP="007B28E6">
            <w:pPr>
              <w:spacing w:before="60" w:after="60" w:line="259" w:lineRule="auto"/>
              <w:jc w:val="center"/>
              <w:rPr>
                <w:rFonts w:eastAsiaTheme="minorHAnsi"/>
                <w:lang w:eastAsia="en-US"/>
              </w:rPr>
            </w:pPr>
            <w:r w:rsidRPr="0021690B">
              <w:rPr>
                <w:rFonts w:eastAsiaTheme="minorHAnsi"/>
                <w:lang w:eastAsia="en-US"/>
              </w:rPr>
              <w:t>0707</w:t>
            </w:r>
          </w:p>
        </w:tc>
        <w:tc>
          <w:tcPr>
            <w:tcW w:w="1398" w:type="dxa"/>
            <w:vAlign w:val="center"/>
          </w:tcPr>
          <w:p w14:paraId="52DF0CEB" w14:textId="77777777" w:rsidR="007B28E6" w:rsidRPr="0021690B" w:rsidRDefault="007B28E6" w:rsidP="007B28E6">
            <w:pPr>
              <w:spacing w:after="160" w:line="259" w:lineRule="auto"/>
              <w:ind w:right="209"/>
              <w:jc w:val="right"/>
              <w:rPr>
                <w:rFonts w:eastAsiaTheme="minorHAnsi"/>
                <w:lang w:eastAsia="en-US"/>
              </w:rPr>
            </w:pPr>
            <w:r>
              <w:rPr>
                <w:rFonts w:eastAsiaTheme="minorHAnsi"/>
                <w:lang w:eastAsia="en-US"/>
              </w:rPr>
              <w:t>500,0</w:t>
            </w:r>
          </w:p>
        </w:tc>
        <w:tc>
          <w:tcPr>
            <w:tcW w:w="1276" w:type="dxa"/>
            <w:vAlign w:val="center"/>
          </w:tcPr>
          <w:p w14:paraId="51FF6D36" w14:textId="77777777" w:rsidR="007B28E6" w:rsidRPr="0021690B" w:rsidRDefault="007B28E6" w:rsidP="007B28E6">
            <w:pPr>
              <w:spacing w:after="160" w:line="259" w:lineRule="auto"/>
              <w:ind w:right="219"/>
              <w:jc w:val="right"/>
              <w:rPr>
                <w:rFonts w:eastAsiaTheme="minorHAnsi"/>
                <w:lang w:eastAsia="en-US"/>
              </w:rPr>
            </w:pPr>
            <w:r>
              <w:rPr>
                <w:rFonts w:eastAsiaTheme="minorHAnsi"/>
                <w:lang w:eastAsia="en-US"/>
              </w:rPr>
              <w:t>500,0</w:t>
            </w:r>
          </w:p>
        </w:tc>
        <w:tc>
          <w:tcPr>
            <w:tcW w:w="1012" w:type="dxa"/>
            <w:vAlign w:val="center"/>
          </w:tcPr>
          <w:p w14:paraId="4F0D824A" w14:textId="77777777" w:rsidR="007B28E6" w:rsidRPr="0021690B" w:rsidRDefault="007B28E6" w:rsidP="007B28E6">
            <w:pPr>
              <w:spacing w:after="160" w:line="259" w:lineRule="auto"/>
              <w:ind w:right="-9"/>
              <w:jc w:val="right"/>
              <w:rPr>
                <w:rFonts w:eastAsiaTheme="minorHAnsi"/>
                <w:lang w:eastAsia="en-US"/>
              </w:rPr>
            </w:pPr>
            <w:r w:rsidRPr="0021690B">
              <w:rPr>
                <w:rFonts w:eastAsiaTheme="minorHAnsi"/>
                <w:lang w:eastAsia="en-US"/>
              </w:rPr>
              <w:t>100,0</w:t>
            </w:r>
          </w:p>
        </w:tc>
      </w:tr>
    </w:tbl>
    <w:p w14:paraId="08FE8DA9" w14:textId="77777777" w:rsidR="007B28E6" w:rsidRPr="00A13AAD" w:rsidRDefault="007B28E6" w:rsidP="007B28E6">
      <w:pPr>
        <w:ind w:firstLine="709"/>
        <w:jc w:val="both"/>
        <w:rPr>
          <w:rFonts w:eastAsiaTheme="minorHAnsi"/>
          <w:sz w:val="26"/>
          <w:szCs w:val="26"/>
          <w:lang w:eastAsia="en-US"/>
        </w:rPr>
      </w:pPr>
    </w:p>
    <w:p w14:paraId="288D31C9" w14:textId="77777777" w:rsidR="007B28E6" w:rsidRPr="00A13AAD" w:rsidRDefault="007B28E6" w:rsidP="007B28E6">
      <w:pPr>
        <w:ind w:firstLine="709"/>
        <w:jc w:val="both"/>
        <w:rPr>
          <w:sz w:val="26"/>
          <w:szCs w:val="26"/>
        </w:rPr>
      </w:pPr>
      <w:r w:rsidRPr="00A13AAD">
        <w:rPr>
          <w:rFonts w:eastAsiaTheme="minorHAnsi"/>
          <w:sz w:val="26"/>
          <w:szCs w:val="26"/>
          <w:lang w:eastAsia="en-US"/>
        </w:rPr>
        <w:t>По данной подпрограмме п</w:t>
      </w:r>
      <w:r w:rsidRPr="00A13AAD">
        <w:rPr>
          <w:sz w:val="26"/>
          <w:szCs w:val="26"/>
        </w:rPr>
        <w:t>о</w:t>
      </w:r>
      <w:r w:rsidRPr="00A13AAD">
        <w:rPr>
          <w:b/>
          <w:sz w:val="26"/>
          <w:szCs w:val="26"/>
        </w:rPr>
        <w:t xml:space="preserve"> Администрации города Норильска</w:t>
      </w:r>
      <w:r w:rsidRPr="00A13AAD">
        <w:rPr>
          <w:sz w:val="26"/>
          <w:szCs w:val="26"/>
        </w:rPr>
        <w:t xml:space="preserve"> включены расходные обязательства:</w:t>
      </w:r>
    </w:p>
    <w:p w14:paraId="4BBBB7FF" w14:textId="77777777" w:rsidR="007B28E6" w:rsidRPr="00A13AAD" w:rsidRDefault="007B28E6" w:rsidP="007B28E6">
      <w:pPr>
        <w:spacing w:line="259" w:lineRule="auto"/>
        <w:ind w:firstLine="708"/>
        <w:jc w:val="both"/>
        <w:rPr>
          <w:rFonts w:eastAsiaTheme="minorHAnsi"/>
          <w:sz w:val="26"/>
          <w:szCs w:val="26"/>
          <w:lang w:eastAsia="en-US"/>
        </w:rPr>
      </w:pPr>
      <w:r w:rsidRPr="00A13AAD">
        <w:rPr>
          <w:rFonts w:eastAsiaTheme="minorHAnsi"/>
          <w:sz w:val="26"/>
          <w:szCs w:val="26"/>
          <w:lang w:eastAsia="en-US"/>
        </w:rPr>
        <w:t xml:space="preserve">за счет средств </w:t>
      </w:r>
      <w:r w:rsidRPr="00A13AAD">
        <w:rPr>
          <w:rFonts w:eastAsiaTheme="minorHAnsi"/>
          <w:b/>
          <w:sz w:val="26"/>
          <w:szCs w:val="26"/>
          <w:lang w:eastAsia="en-US"/>
        </w:rPr>
        <w:t>местного бюджета</w:t>
      </w:r>
      <w:r w:rsidRPr="00A13AAD">
        <w:rPr>
          <w:rFonts w:eastAsiaTheme="minorHAnsi"/>
          <w:sz w:val="26"/>
          <w:szCs w:val="26"/>
          <w:lang w:eastAsia="en-US"/>
        </w:rPr>
        <w:t>:</w:t>
      </w:r>
    </w:p>
    <w:p w14:paraId="7B8E9284" w14:textId="77777777" w:rsidR="007B28E6" w:rsidRDefault="007B28E6" w:rsidP="007B28E6">
      <w:pPr>
        <w:ind w:firstLine="708"/>
        <w:jc w:val="both"/>
        <w:rPr>
          <w:rFonts w:eastAsiaTheme="minorHAnsi"/>
          <w:sz w:val="26"/>
          <w:szCs w:val="26"/>
          <w:lang w:eastAsia="en-US"/>
        </w:rPr>
      </w:pPr>
      <w:r w:rsidRPr="00A13AAD">
        <w:rPr>
          <w:rFonts w:eastAsiaTheme="minorHAnsi"/>
          <w:i/>
          <w:color w:val="0000FF"/>
          <w:sz w:val="26"/>
          <w:szCs w:val="26"/>
          <w:lang w:eastAsia="en-US"/>
        </w:rPr>
        <w:t>на проведение патриотических акций</w:t>
      </w:r>
      <w:r w:rsidRPr="00A13AAD">
        <w:rPr>
          <w:rFonts w:eastAsiaTheme="minorHAnsi"/>
          <w:sz w:val="26"/>
          <w:szCs w:val="26"/>
          <w:lang w:eastAsia="en-US"/>
        </w:rPr>
        <w:t xml:space="preserve"> в сумме </w:t>
      </w:r>
      <w:r>
        <w:rPr>
          <w:rFonts w:eastAsiaTheme="minorHAnsi"/>
          <w:b/>
          <w:sz w:val="26"/>
          <w:szCs w:val="26"/>
          <w:lang w:eastAsia="en-US"/>
        </w:rPr>
        <w:t>4 766,3</w:t>
      </w:r>
      <w:r w:rsidRPr="00A13AAD">
        <w:rPr>
          <w:rFonts w:eastAsiaTheme="minorHAnsi"/>
          <w:sz w:val="26"/>
          <w:szCs w:val="26"/>
          <w:lang w:eastAsia="en-US"/>
        </w:rPr>
        <w:t xml:space="preserve"> тыс. рублей. Исполнение составило </w:t>
      </w:r>
      <w:r>
        <w:rPr>
          <w:rFonts w:eastAsiaTheme="minorHAnsi"/>
          <w:b/>
          <w:sz w:val="26"/>
          <w:szCs w:val="26"/>
          <w:lang w:eastAsia="en-US"/>
        </w:rPr>
        <w:t>4 664,0</w:t>
      </w:r>
      <w:r w:rsidRPr="00A13AAD">
        <w:rPr>
          <w:rFonts w:eastAsiaTheme="minorHAnsi"/>
          <w:sz w:val="26"/>
          <w:szCs w:val="26"/>
          <w:lang w:eastAsia="en-US"/>
        </w:rPr>
        <w:t xml:space="preserve"> тыс. рублей или </w:t>
      </w:r>
      <w:r w:rsidRPr="00667A18">
        <w:rPr>
          <w:rFonts w:eastAsiaTheme="minorHAnsi"/>
          <w:b/>
          <w:sz w:val="26"/>
          <w:szCs w:val="26"/>
          <w:lang w:eastAsia="en-US"/>
        </w:rPr>
        <w:t>97,9</w:t>
      </w:r>
      <w:r w:rsidRPr="00A13AAD">
        <w:rPr>
          <w:rFonts w:eastAsiaTheme="minorHAnsi"/>
          <w:sz w:val="26"/>
          <w:szCs w:val="26"/>
          <w:lang w:eastAsia="en-US"/>
        </w:rPr>
        <w:t xml:space="preserve"> процента. В рамках данного мероприятия предусмотрены средства</w:t>
      </w:r>
      <w:r>
        <w:rPr>
          <w:rFonts w:eastAsiaTheme="minorHAnsi"/>
          <w:sz w:val="26"/>
          <w:szCs w:val="26"/>
          <w:lang w:eastAsia="en-US"/>
        </w:rPr>
        <w:t xml:space="preserve"> </w:t>
      </w:r>
      <w:r w:rsidRPr="00667A18">
        <w:rPr>
          <w:rFonts w:eastAsiaTheme="minorHAnsi"/>
          <w:sz w:val="26"/>
          <w:szCs w:val="26"/>
          <w:lang w:eastAsia="en-US"/>
        </w:rPr>
        <w:t>на</w:t>
      </w:r>
      <w:r w:rsidRPr="00A13AAD">
        <w:rPr>
          <w:rFonts w:eastAsiaTheme="minorHAnsi"/>
          <w:sz w:val="26"/>
          <w:szCs w:val="26"/>
          <w:lang w:eastAsia="en-US"/>
        </w:rPr>
        <w:t xml:space="preserve"> проведение военно-патриотических акций и мероприятий в дни официальных государственных и краевых праздников. </w:t>
      </w:r>
      <w:r>
        <w:rPr>
          <w:rFonts w:eastAsiaTheme="minorHAnsi"/>
          <w:sz w:val="26"/>
          <w:szCs w:val="26"/>
          <w:lang w:eastAsia="en-US"/>
        </w:rPr>
        <w:t xml:space="preserve">В том числе, </w:t>
      </w:r>
      <w:r w:rsidRPr="00667A18">
        <w:rPr>
          <w:sz w:val="26"/>
          <w:szCs w:val="26"/>
        </w:rPr>
        <w:t xml:space="preserve">Администрации города Норильска в рамках </w:t>
      </w:r>
      <w:r>
        <w:rPr>
          <w:sz w:val="26"/>
          <w:szCs w:val="26"/>
        </w:rPr>
        <w:t>бюджетной сметы</w:t>
      </w:r>
      <w:r w:rsidRPr="00667A18">
        <w:rPr>
          <w:sz w:val="26"/>
          <w:szCs w:val="26"/>
        </w:rPr>
        <w:t xml:space="preserve"> </w:t>
      </w:r>
      <w:r>
        <w:rPr>
          <w:sz w:val="26"/>
          <w:szCs w:val="26"/>
        </w:rPr>
        <w:t>– 196,5 тыс. рублей, исполнение составило 94,2 тыс. рублей или 48 процентов; т</w:t>
      </w:r>
      <w:r w:rsidRPr="00A13AAD">
        <w:rPr>
          <w:rFonts w:eastAsiaTheme="minorHAnsi"/>
          <w:sz w:val="26"/>
          <w:szCs w:val="26"/>
          <w:lang w:eastAsia="en-US"/>
        </w:rPr>
        <w:t>акже, в рамках данного мероприятия</w:t>
      </w:r>
      <w:r>
        <w:rPr>
          <w:rFonts w:eastAsiaTheme="minorHAnsi"/>
          <w:sz w:val="26"/>
          <w:szCs w:val="26"/>
          <w:lang w:eastAsia="en-US"/>
        </w:rPr>
        <w:t>,</w:t>
      </w:r>
      <w:r w:rsidRPr="00A13AAD">
        <w:rPr>
          <w:rFonts w:eastAsiaTheme="minorHAnsi"/>
          <w:sz w:val="26"/>
          <w:szCs w:val="26"/>
          <w:lang w:eastAsia="en-US"/>
        </w:rPr>
        <w:t xml:space="preserve"> были предусмотрены средства в виде субсидии на финансовое обеспечение муниципального задания на оказание муниципальных услуг (выполнение работ) МБУ «Молодежный центр» в размере </w:t>
      </w:r>
      <w:r w:rsidRPr="00335ACE">
        <w:rPr>
          <w:rFonts w:eastAsiaTheme="minorHAnsi"/>
          <w:sz w:val="26"/>
          <w:szCs w:val="26"/>
          <w:lang w:eastAsia="en-US"/>
        </w:rPr>
        <w:t>4</w:t>
      </w:r>
      <w:r>
        <w:rPr>
          <w:rFonts w:eastAsiaTheme="minorHAnsi"/>
          <w:sz w:val="26"/>
          <w:szCs w:val="26"/>
          <w:lang w:eastAsia="en-US"/>
        </w:rPr>
        <w:t> </w:t>
      </w:r>
      <w:r w:rsidRPr="00335ACE">
        <w:rPr>
          <w:rFonts w:eastAsiaTheme="minorHAnsi"/>
          <w:sz w:val="26"/>
          <w:szCs w:val="26"/>
          <w:lang w:eastAsia="en-US"/>
        </w:rPr>
        <w:t>569</w:t>
      </w:r>
      <w:r>
        <w:rPr>
          <w:rFonts w:eastAsiaTheme="minorHAnsi"/>
          <w:sz w:val="26"/>
          <w:szCs w:val="26"/>
          <w:lang w:eastAsia="en-US"/>
        </w:rPr>
        <w:t>,</w:t>
      </w:r>
      <w:r w:rsidRPr="00335ACE">
        <w:rPr>
          <w:rFonts w:eastAsiaTheme="minorHAnsi"/>
          <w:sz w:val="26"/>
          <w:szCs w:val="26"/>
          <w:lang w:eastAsia="en-US"/>
        </w:rPr>
        <w:t xml:space="preserve">8 </w:t>
      </w:r>
      <w:r w:rsidRPr="00A13AAD">
        <w:rPr>
          <w:rFonts w:eastAsiaTheme="minorHAnsi"/>
          <w:sz w:val="26"/>
          <w:szCs w:val="26"/>
          <w:lang w:eastAsia="en-US"/>
        </w:rPr>
        <w:t>тыс. рублей</w:t>
      </w:r>
      <w:r>
        <w:rPr>
          <w:rFonts w:eastAsiaTheme="minorHAnsi"/>
          <w:sz w:val="26"/>
          <w:szCs w:val="26"/>
          <w:lang w:eastAsia="en-US"/>
        </w:rPr>
        <w:t>,</w:t>
      </w:r>
      <w:r w:rsidRPr="00A13AAD">
        <w:rPr>
          <w:rFonts w:eastAsiaTheme="minorHAnsi"/>
          <w:sz w:val="26"/>
          <w:szCs w:val="26"/>
          <w:lang w:eastAsia="en-US"/>
        </w:rPr>
        <w:t xml:space="preserve"> </w:t>
      </w:r>
      <w:r>
        <w:rPr>
          <w:rFonts w:eastAsiaTheme="minorHAnsi"/>
          <w:sz w:val="26"/>
          <w:szCs w:val="26"/>
          <w:lang w:eastAsia="en-US"/>
        </w:rPr>
        <w:t>и</w:t>
      </w:r>
      <w:r w:rsidRPr="00A13AAD">
        <w:rPr>
          <w:rFonts w:eastAsiaTheme="minorHAnsi"/>
          <w:sz w:val="26"/>
          <w:szCs w:val="26"/>
          <w:lang w:eastAsia="en-US"/>
        </w:rPr>
        <w:t>сполнение составило 100</w:t>
      </w:r>
      <w:r>
        <w:rPr>
          <w:rFonts w:eastAsiaTheme="minorHAnsi"/>
          <w:sz w:val="26"/>
          <w:szCs w:val="26"/>
          <w:lang w:eastAsia="en-US"/>
        </w:rPr>
        <w:t>,0 процентов;</w:t>
      </w:r>
    </w:p>
    <w:p w14:paraId="2797CCD6" w14:textId="77777777" w:rsidR="007B28E6" w:rsidRPr="00A13AAD" w:rsidRDefault="007B28E6" w:rsidP="007B28E6">
      <w:pPr>
        <w:spacing w:line="252" w:lineRule="auto"/>
        <w:ind w:firstLine="708"/>
        <w:jc w:val="both"/>
        <w:rPr>
          <w:sz w:val="26"/>
          <w:szCs w:val="26"/>
          <w:lang w:eastAsia="en-US"/>
        </w:rPr>
      </w:pPr>
      <w:r>
        <w:rPr>
          <w:i/>
          <w:iCs/>
          <w:color w:val="0000FF"/>
          <w:sz w:val="26"/>
          <w:szCs w:val="26"/>
          <w:lang w:eastAsia="en-US"/>
        </w:rPr>
        <w:t>на реализацию</w:t>
      </w:r>
      <w:r w:rsidRPr="00335ACE">
        <w:rPr>
          <w:i/>
          <w:iCs/>
          <w:color w:val="0000FF"/>
          <w:sz w:val="26"/>
          <w:szCs w:val="26"/>
          <w:lang w:eastAsia="en-US"/>
        </w:rPr>
        <w:t xml:space="preserve"> мероприятий по развитию</w:t>
      </w:r>
      <w:r>
        <w:rPr>
          <w:i/>
          <w:iCs/>
          <w:color w:val="0000FF"/>
          <w:sz w:val="26"/>
          <w:szCs w:val="26"/>
          <w:lang w:eastAsia="en-US"/>
        </w:rPr>
        <w:t xml:space="preserve"> волонтерства и добровольчества</w:t>
      </w:r>
      <w:r w:rsidRPr="00A13AAD">
        <w:rPr>
          <w:i/>
          <w:iCs/>
          <w:color w:val="0000FF"/>
          <w:sz w:val="26"/>
          <w:szCs w:val="26"/>
          <w:lang w:eastAsia="en-US"/>
        </w:rPr>
        <w:t xml:space="preserve"> </w:t>
      </w:r>
      <w:r>
        <w:rPr>
          <w:i/>
          <w:iCs/>
          <w:color w:val="0000FF"/>
          <w:sz w:val="26"/>
          <w:szCs w:val="26"/>
          <w:lang w:eastAsia="en-US"/>
        </w:rPr>
        <w:t>-</w:t>
      </w:r>
      <w:r w:rsidRPr="00B854AF">
        <w:rPr>
          <w:i/>
          <w:iCs/>
          <w:color w:val="0000FF"/>
          <w:sz w:val="26"/>
          <w:szCs w:val="26"/>
          <w:lang w:eastAsia="en-US"/>
        </w:rPr>
        <w:t xml:space="preserve"> </w:t>
      </w:r>
      <w:r>
        <w:rPr>
          <w:i/>
          <w:iCs/>
          <w:color w:val="0000FF"/>
          <w:sz w:val="26"/>
          <w:szCs w:val="26"/>
          <w:lang w:eastAsia="en-US"/>
        </w:rPr>
        <w:t>с</w:t>
      </w:r>
      <w:r w:rsidRPr="00AE1D39">
        <w:rPr>
          <w:i/>
          <w:iCs/>
          <w:color w:val="0000FF"/>
          <w:sz w:val="26"/>
          <w:szCs w:val="26"/>
          <w:lang w:eastAsia="en-US"/>
        </w:rPr>
        <w:t xml:space="preserve">офинансирование субсидии бюджетам муниципальных образований на поддержку деятельности муниципальных ресурсных центров поддержки добровольчества (волонтерства) </w:t>
      </w:r>
      <w:r w:rsidRPr="00A13AAD">
        <w:rPr>
          <w:rFonts w:eastAsiaTheme="minorHAnsi"/>
          <w:sz w:val="26"/>
          <w:szCs w:val="26"/>
          <w:lang w:eastAsia="en-US"/>
        </w:rPr>
        <w:t xml:space="preserve">в виде субсидии на финансовое обеспечение муниципального задания на оказание муниципальных услуг (выполнение работ) МБУ «Молодежный центр» </w:t>
      </w:r>
      <w:r w:rsidRPr="00A13AAD">
        <w:rPr>
          <w:sz w:val="26"/>
          <w:szCs w:val="26"/>
          <w:lang w:eastAsia="en-US"/>
        </w:rPr>
        <w:t xml:space="preserve">в сумме </w:t>
      </w:r>
      <w:r>
        <w:rPr>
          <w:b/>
          <w:bCs/>
          <w:sz w:val="26"/>
          <w:szCs w:val="26"/>
          <w:lang w:eastAsia="en-US"/>
        </w:rPr>
        <w:t>10,5</w:t>
      </w:r>
      <w:r>
        <w:rPr>
          <w:sz w:val="26"/>
          <w:szCs w:val="26"/>
          <w:lang w:eastAsia="en-US"/>
        </w:rPr>
        <w:t> </w:t>
      </w:r>
      <w:r w:rsidRPr="00A13AAD">
        <w:rPr>
          <w:sz w:val="26"/>
          <w:szCs w:val="26"/>
          <w:lang w:eastAsia="en-US"/>
        </w:rPr>
        <w:t>тыс. рублей. Исполн</w:t>
      </w:r>
      <w:r>
        <w:rPr>
          <w:sz w:val="26"/>
          <w:szCs w:val="26"/>
          <w:lang w:eastAsia="en-US"/>
        </w:rPr>
        <w:t xml:space="preserve">ение составило </w:t>
      </w:r>
      <w:r w:rsidRPr="001B3F52">
        <w:rPr>
          <w:b/>
          <w:sz w:val="26"/>
          <w:szCs w:val="26"/>
          <w:lang w:eastAsia="en-US"/>
        </w:rPr>
        <w:t>100</w:t>
      </w:r>
      <w:r>
        <w:rPr>
          <w:b/>
          <w:sz w:val="26"/>
          <w:szCs w:val="26"/>
          <w:lang w:eastAsia="en-US"/>
        </w:rPr>
        <w:t>,0</w:t>
      </w:r>
      <w:r>
        <w:rPr>
          <w:sz w:val="26"/>
          <w:szCs w:val="26"/>
          <w:lang w:eastAsia="en-US"/>
        </w:rPr>
        <w:t xml:space="preserve"> процентов;</w:t>
      </w:r>
    </w:p>
    <w:p w14:paraId="059A0364" w14:textId="77777777" w:rsidR="007B28E6" w:rsidRPr="00A13AAD" w:rsidRDefault="007B28E6" w:rsidP="007B28E6">
      <w:pPr>
        <w:spacing w:line="259" w:lineRule="auto"/>
        <w:ind w:firstLine="708"/>
        <w:jc w:val="both"/>
        <w:rPr>
          <w:rFonts w:eastAsiaTheme="minorHAnsi"/>
          <w:sz w:val="26"/>
          <w:szCs w:val="26"/>
          <w:lang w:eastAsia="en-US"/>
        </w:rPr>
      </w:pPr>
      <w:r w:rsidRPr="00A13AAD">
        <w:rPr>
          <w:rFonts w:eastAsiaTheme="minorHAnsi"/>
          <w:sz w:val="26"/>
          <w:szCs w:val="26"/>
          <w:lang w:eastAsia="en-US"/>
        </w:rPr>
        <w:t xml:space="preserve"> за счет средств </w:t>
      </w:r>
      <w:r w:rsidRPr="00A13AAD">
        <w:rPr>
          <w:rFonts w:eastAsiaTheme="minorHAnsi"/>
          <w:b/>
          <w:sz w:val="26"/>
          <w:szCs w:val="26"/>
          <w:lang w:eastAsia="en-US"/>
        </w:rPr>
        <w:t>краевого бюджета</w:t>
      </w:r>
      <w:r w:rsidRPr="00A13AAD">
        <w:rPr>
          <w:rFonts w:eastAsiaTheme="minorHAnsi"/>
          <w:sz w:val="26"/>
          <w:szCs w:val="26"/>
          <w:lang w:eastAsia="en-US"/>
        </w:rPr>
        <w:t>:</w:t>
      </w:r>
    </w:p>
    <w:p w14:paraId="0080B80C" w14:textId="77777777" w:rsidR="007B28E6" w:rsidRPr="00A13AAD" w:rsidRDefault="007B28E6" w:rsidP="007B28E6">
      <w:pPr>
        <w:spacing w:line="252" w:lineRule="auto"/>
        <w:ind w:firstLine="708"/>
        <w:jc w:val="both"/>
        <w:rPr>
          <w:sz w:val="26"/>
          <w:szCs w:val="26"/>
          <w:lang w:eastAsia="en-US"/>
        </w:rPr>
      </w:pPr>
      <w:r>
        <w:rPr>
          <w:i/>
          <w:iCs/>
          <w:color w:val="0000FF"/>
          <w:sz w:val="26"/>
          <w:szCs w:val="26"/>
          <w:lang w:eastAsia="en-US"/>
        </w:rPr>
        <w:t>на реализацию</w:t>
      </w:r>
      <w:r w:rsidRPr="00335ACE">
        <w:rPr>
          <w:i/>
          <w:iCs/>
          <w:color w:val="0000FF"/>
          <w:sz w:val="26"/>
          <w:szCs w:val="26"/>
          <w:lang w:eastAsia="en-US"/>
        </w:rPr>
        <w:t xml:space="preserve"> мероприятий по развитию</w:t>
      </w:r>
      <w:r>
        <w:rPr>
          <w:i/>
          <w:iCs/>
          <w:color w:val="0000FF"/>
          <w:sz w:val="26"/>
          <w:szCs w:val="26"/>
          <w:lang w:eastAsia="en-US"/>
        </w:rPr>
        <w:t xml:space="preserve"> волонтерства и добровольчества - </w:t>
      </w:r>
      <w:r w:rsidRPr="00AE1D39">
        <w:rPr>
          <w:i/>
          <w:iCs/>
          <w:color w:val="0000FF"/>
          <w:sz w:val="26"/>
          <w:szCs w:val="26"/>
          <w:lang w:eastAsia="en-US"/>
        </w:rPr>
        <w:t>субсиди</w:t>
      </w:r>
      <w:r>
        <w:rPr>
          <w:i/>
          <w:iCs/>
          <w:color w:val="0000FF"/>
          <w:sz w:val="26"/>
          <w:szCs w:val="26"/>
          <w:lang w:eastAsia="en-US"/>
        </w:rPr>
        <w:t>я</w:t>
      </w:r>
      <w:r w:rsidRPr="00AE1D39">
        <w:rPr>
          <w:i/>
          <w:iCs/>
          <w:color w:val="0000FF"/>
          <w:sz w:val="26"/>
          <w:szCs w:val="26"/>
          <w:lang w:eastAsia="en-US"/>
        </w:rPr>
        <w:t xml:space="preserve"> бюджетам муниципальных образований на поддержку деятельности муниципальных ресурсных центров поддержки добровольчества (волонтерства) </w:t>
      </w:r>
      <w:r w:rsidRPr="00A13AAD">
        <w:rPr>
          <w:rFonts w:eastAsiaTheme="minorHAnsi"/>
          <w:sz w:val="26"/>
          <w:szCs w:val="26"/>
          <w:lang w:eastAsia="en-US"/>
        </w:rPr>
        <w:t xml:space="preserve">в виде субсидии на финансовое обеспечение муниципального задания на оказание муниципальных услуг (выполнение работ) МБУ «Молодежный центр» </w:t>
      </w:r>
      <w:r w:rsidRPr="00A13AAD">
        <w:rPr>
          <w:sz w:val="26"/>
          <w:szCs w:val="26"/>
          <w:lang w:eastAsia="en-US"/>
        </w:rPr>
        <w:t xml:space="preserve">в сумме </w:t>
      </w:r>
      <w:r>
        <w:rPr>
          <w:b/>
          <w:bCs/>
          <w:sz w:val="26"/>
          <w:szCs w:val="26"/>
          <w:lang w:eastAsia="en-US"/>
        </w:rPr>
        <w:t>500,</w:t>
      </w:r>
      <w:r w:rsidRPr="00A13AAD">
        <w:rPr>
          <w:b/>
          <w:bCs/>
          <w:sz w:val="26"/>
          <w:szCs w:val="26"/>
          <w:lang w:eastAsia="en-US"/>
        </w:rPr>
        <w:t>0</w:t>
      </w:r>
      <w:r>
        <w:rPr>
          <w:sz w:val="26"/>
          <w:szCs w:val="26"/>
          <w:lang w:eastAsia="en-US"/>
        </w:rPr>
        <w:t> </w:t>
      </w:r>
      <w:r w:rsidRPr="00A13AAD">
        <w:rPr>
          <w:sz w:val="26"/>
          <w:szCs w:val="26"/>
          <w:lang w:eastAsia="en-US"/>
        </w:rPr>
        <w:t>тыс. рублей. Исполн</w:t>
      </w:r>
      <w:r>
        <w:rPr>
          <w:sz w:val="26"/>
          <w:szCs w:val="26"/>
          <w:lang w:eastAsia="en-US"/>
        </w:rPr>
        <w:t xml:space="preserve">ение составило 100,0 процентов. </w:t>
      </w:r>
    </w:p>
    <w:p w14:paraId="652157FC" w14:textId="77777777" w:rsidR="007B28E6" w:rsidRDefault="007B28E6" w:rsidP="007B28E6">
      <w:pPr>
        <w:spacing w:line="259" w:lineRule="auto"/>
        <w:ind w:firstLine="709"/>
        <w:jc w:val="both"/>
        <w:rPr>
          <w:rFonts w:eastAsiaTheme="minorHAnsi"/>
          <w:b/>
          <w:sz w:val="26"/>
          <w:szCs w:val="26"/>
          <w:lang w:eastAsia="en-US"/>
        </w:rPr>
      </w:pPr>
    </w:p>
    <w:p w14:paraId="4B393E28" w14:textId="77777777" w:rsidR="007B28E6" w:rsidRPr="00A13AAD" w:rsidRDefault="007B28E6" w:rsidP="007B28E6">
      <w:pPr>
        <w:spacing w:line="259" w:lineRule="auto"/>
        <w:ind w:firstLine="709"/>
        <w:jc w:val="both"/>
        <w:rPr>
          <w:rFonts w:eastAsiaTheme="minorHAnsi"/>
          <w:sz w:val="26"/>
          <w:szCs w:val="26"/>
          <w:lang w:eastAsia="en-US"/>
        </w:rPr>
      </w:pPr>
      <w:r w:rsidRPr="00A13AAD">
        <w:rPr>
          <w:rFonts w:eastAsiaTheme="minorHAnsi"/>
          <w:b/>
          <w:sz w:val="26"/>
          <w:szCs w:val="26"/>
          <w:lang w:eastAsia="en-US"/>
        </w:rPr>
        <w:t>Подпрограмма 3.</w:t>
      </w:r>
      <w:r w:rsidRPr="00A13AAD">
        <w:rPr>
          <w:rFonts w:eastAsiaTheme="minorHAnsi"/>
          <w:sz w:val="26"/>
          <w:szCs w:val="26"/>
          <w:lang w:eastAsia="en-US"/>
        </w:rPr>
        <w:t xml:space="preserve"> «Профилактика наркомании на территории»</w:t>
      </w:r>
    </w:p>
    <w:p w14:paraId="6E126124" w14:textId="1643BA15" w:rsidR="007B28E6" w:rsidRPr="00A27D7A" w:rsidRDefault="007B28E6" w:rsidP="007B28E6">
      <w:pPr>
        <w:jc w:val="right"/>
        <w:rPr>
          <w:bCs/>
        </w:rPr>
      </w:pPr>
      <w:r w:rsidRPr="007B28E6">
        <w:rPr>
          <w:bCs/>
        </w:rPr>
        <w:t>Таблица 6</w:t>
      </w:r>
      <w:r w:rsidR="00E812AC">
        <w:rPr>
          <w:bCs/>
        </w:rPr>
        <w:t>7</w:t>
      </w:r>
    </w:p>
    <w:p w14:paraId="52258F66" w14:textId="77777777" w:rsidR="007B28E6" w:rsidRPr="00A13AAD" w:rsidRDefault="007B28E6" w:rsidP="007B28E6">
      <w:pPr>
        <w:jc w:val="right"/>
        <w:rPr>
          <w:bCs/>
          <w:sz w:val="26"/>
          <w:szCs w:val="26"/>
        </w:rPr>
      </w:pPr>
      <w:r w:rsidRPr="00A27D7A">
        <w:rPr>
          <w:bCs/>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54"/>
        <w:gridCol w:w="3758"/>
        <w:gridCol w:w="838"/>
        <w:gridCol w:w="1640"/>
        <w:gridCol w:w="1538"/>
        <w:gridCol w:w="1165"/>
      </w:tblGrid>
      <w:tr w:rsidR="007B28E6" w:rsidRPr="00A13AAD" w14:paraId="14BB7D57" w14:textId="77777777" w:rsidTr="007B28E6">
        <w:trPr>
          <w:tblHeader/>
          <w:jc w:val="center"/>
        </w:trPr>
        <w:tc>
          <w:tcPr>
            <w:tcW w:w="0" w:type="auto"/>
            <w:vMerge w:val="restart"/>
            <w:vAlign w:val="center"/>
          </w:tcPr>
          <w:p w14:paraId="05FB167F" w14:textId="77777777" w:rsidR="007B28E6" w:rsidRPr="00A13AAD" w:rsidRDefault="007B28E6" w:rsidP="007B28E6">
            <w:pPr>
              <w:spacing w:after="160" w:line="259" w:lineRule="auto"/>
              <w:jc w:val="center"/>
              <w:rPr>
                <w:rFonts w:eastAsiaTheme="minorHAnsi"/>
                <w:b/>
                <w:sz w:val="26"/>
                <w:szCs w:val="26"/>
                <w:lang w:eastAsia="en-US"/>
              </w:rPr>
            </w:pPr>
            <w:r w:rsidRPr="00A13AAD">
              <w:rPr>
                <w:rFonts w:eastAsiaTheme="minorHAnsi"/>
                <w:b/>
                <w:bCs/>
                <w:sz w:val="26"/>
                <w:szCs w:val="26"/>
                <w:lang w:eastAsia="en-US"/>
              </w:rPr>
              <w:t>№ п/п</w:t>
            </w:r>
          </w:p>
        </w:tc>
        <w:tc>
          <w:tcPr>
            <w:tcW w:w="3758" w:type="dxa"/>
            <w:vMerge w:val="restart"/>
            <w:vAlign w:val="center"/>
          </w:tcPr>
          <w:p w14:paraId="0C9AC2D5" w14:textId="77777777" w:rsidR="007B28E6" w:rsidRPr="00A13AAD" w:rsidRDefault="007B28E6" w:rsidP="007B28E6">
            <w:pPr>
              <w:spacing w:before="60" w:after="60" w:line="259" w:lineRule="auto"/>
              <w:jc w:val="center"/>
              <w:rPr>
                <w:rFonts w:eastAsiaTheme="minorHAnsi"/>
                <w:b/>
                <w:sz w:val="26"/>
                <w:szCs w:val="26"/>
                <w:lang w:eastAsia="en-US"/>
              </w:rPr>
            </w:pPr>
            <w:r w:rsidRPr="00A13AAD">
              <w:rPr>
                <w:rFonts w:eastAsiaTheme="minorHAnsi"/>
                <w:b/>
                <w:sz w:val="26"/>
                <w:szCs w:val="26"/>
                <w:lang w:eastAsia="en-US"/>
              </w:rPr>
              <w:t>Наименование ГРБС</w:t>
            </w:r>
          </w:p>
        </w:tc>
        <w:tc>
          <w:tcPr>
            <w:tcW w:w="838" w:type="dxa"/>
            <w:vMerge w:val="restart"/>
            <w:textDirection w:val="btLr"/>
            <w:vAlign w:val="center"/>
          </w:tcPr>
          <w:p w14:paraId="28311DCD" w14:textId="77777777" w:rsidR="007B28E6" w:rsidRPr="00A13AAD" w:rsidRDefault="007B28E6" w:rsidP="007B28E6">
            <w:pPr>
              <w:spacing w:before="60" w:after="60" w:line="259" w:lineRule="auto"/>
              <w:ind w:right="113"/>
              <w:rPr>
                <w:rFonts w:eastAsiaTheme="minorHAnsi"/>
                <w:b/>
                <w:sz w:val="26"/>
                <w:szCs w:val="26"/>
                <w:lang w:eastAsia="en-US"/>
              </w:rPr>
            </w:pPr>
            <w:r w:rsidRPr="00A13AAD">
              <w:rPr>
                <w:rFonts w:eastAsiaTheme="minorHAnsi"/>
                <w:b/>
                <w:sz w:val="26"/>
                <w:szCs w:val="26"/>
                <w:lang w:eastAsia="en-US"/>
              </w:rPr>
              <w:t>Раздел, подраздел</w:t>
            </w:r>
          </w:p>
        </w:tc>
        <w:tc>
          <w:tcPr>
            <w:tcW w:w="3178" w:type="dxa"/>
            <w:gridSpan w:val="2"/>
            <w:vAlign w:val="center"/>
          </w:tcPr>
          <w:p w14:paraId="7F5112B1" w14:textId="77777777" w:rsidR="007B28E6" w:rsidRPr="00A13AAD" w:rsidRDefault="007B28E6" w:rsidP="007B28E6">
            <w:pPr>
              <w:spacing w:before="60" w:after="60" w:line="259" w:lineRule="auto"/>
              <w:jc w:val="center"/>
              <w:rPr>
                <w:rFonts w:eastAsiaTheme="minorHAnsi"/>
                <w:b/>
                <w:sz w:val="26"/>
                <w:szCs w:val="26"/>
                <w:lang w:eastAsia="en-US"/>
              </w:rPr>
            </w:pPr>
            <w:r w:rsidRPr="00A13AAD">
              <w:rPr>
                <w:rFonts w:eastAsiaTheme="minorHAnsi"/>
                <w:b/>
                <w:sz w:val="26"/>
                <w:szCs w:val="26"/>
                <w:lang w:eastAsia="en-US"/>
              </w:rPr>
              <w:t xml:space="preserve">Объем бюджетных ассигнований </w:t>
            </w:r>
          </w:p>
        </w:tc>
        <w:tc>
          <w:tcPr>
            <w:tcW w:w="1165" w:type="dxa"/>
            <w:vMerge w:val="restart"/>
            <w:vAlign w:val="center"/>
          </w:tcPr>
          <w:p w14:paraId="64470C9B" w14:textId="77777777" w:rsidR="007B28E6" w:rsidRPr="00A13AAD" w:rsidRDefault="007B28E6" w:rsidP="007B28E6">
            <w:pPr>
              <w:spacing w:before="60" w:after="60" w:line="259" w:lineRule="auto"/>
              <w:jc w:val="center"/>
              <w:rPr>
                <w:rFonts w:eastAsiaTheme="minorHAnsi"/>
                <w:b/>
                <w:sz w:val="26"/>
                <w:szCs w:val="26"/>
                <w:lang w:eastAsia="en-US"/>
              </w:rPr>
            </w:pPr>
            <w:r w:rsidRPr="00A13AAD">
              <w:rPr>
                <w:rFonts w:eastAsiaTheme="minorHAnsi"/>
                <w:b/>
                <w:sz w:val="26"/>
                <w:szCs w:val="26"/>
                <w:lang w:eastAsia="en-US"/>
              </w:rPr>
              <w:t>%</w:t>
            </w:r>
          </w:p>
        </w:tc>
      </w:tr>
      <w:tr w:rsidR="007B28E6" w:rsidRPr="00A13AAD" w14:paraId="2F53D45C" w14:textId="77777777" w:rsidTr="007B28E6">
        <w:trPr>
          <w:trHeight w:val="457"/>
          <w:tblHeader/>
          <w:jc w:val="center"/>
        </w:trPr>
        <w:tc>
          <w:tcPr>
            <w:tcW w:w="0" w:type="auto"/>
            <w:vMerge/>
            <w:shd w:val="clear" w:color="auto" w:fill="BFBFBF"/>
          </w:tcPr>
          <w:p w14:paraId="77C41CB6" w14:textId="77777777" w:rsidR="007B28E6" w:rsidRPr="00A13AAD" w:rsidRDefault="007B28E6" w:rsidP="007B28E6">
            <w:pPr>
              <w:spacing w:before="60" w:after="60" w:line="259" w:lineRule="auto"/>
              <w:rPr>
                <w:rFonts w:eastAsiaTheme="minorHAnsi"/>
                <w:b/>
                <w:sz w:val="26"/>
                <w:szCs w:val="26"/>
                <w:lang w:eastAsia="en-US"/>
              </w:rPr>
            </w:pPr>
          </w:p>
        </w:tc>
        <w:tc>
          <w:tcPr>
            <w:tcW w:w="3758" w:type="dxa"/>
            <w:vMerge/>
            <w:shd w:val="clear" w:color="auto" w:fill="BFBFBF"/>
            <w:vAlign w:val="center"/>
          </w:tcPr>
          <w:p w14:paraId="398E7578" w14:textId="77777777" w:rsidR="007B28E6" w:rsidRPr="00A13AAD" w:rsidRDefault="007B28E6" w:rsidP="007B28E6">
            <w:pPr>
              <w:spacing w:before="60" w:after="60" w:line="259" w:lineRule="auto"/>
              <w:rPr>
                <w:rFonts w:eastAsiaTheme="minorHAnsi"/>
                <w:b/>
                <w:sz w:val="26"/>
                <w:szCs w:val="26"/>
                <w:lang w:eastAsia="en-US"/>
              </w:rPr>
            </w:pPr>
          </w:p>
        </w:tc>
        <w:tc>
          <w:tcPr>
            <w:tcW w:w="838" w:type="dxa"/>
            <w:vMerge/>
            <w:shd w:val="clear" w:color="auto" w:fill="BFBFBF"/>
            <w:vAlign w:val="center"/>
          </w:tcPr>
          <w:p w14:paraId="293D401B" w14:textId="77777777" w:rsidR="007B28E6" w:rsidRPr="00A13AAD" w:rsidRDefault="007B28E6" w:rsidP="007B28E6">
            <w:pPr>
              <w:spacing w:before="60" w:after="60" w:line="259" w:lineRule="auto"/>
              <w:jc w:val="center"/>
              <w:rPr>
                <w:rFonts w:eastAsiaTheme="minorHAnsi"/>
                <w:b/>
                <w:bCs/>
                <w:sz w:val="26"/>
                <w:szCs w:val="26"/>
                <w:lang w:eastAsia="en-US"/>
              </w:rPr>
            </w:pPr>
          </w:p>
        </w:tc>
        <w:tc>
          <w:tcPr>
            <w:tcW w:w="1640" w:type="dxa"/>
            <w:shd w:val="clear" w:color="auto" w:fill="FFFFFF" w:themeFill="background1"/>
            <w:vAlign w:val="center"/>
          </w:tcPr>
          <w:p w14:paraId="2DD11889" w14:textId="77777777" w:rsidR="007B28E6" w:rsidRPr="00A13AAD" w:rsidRDefault="007B28E6" w:rsidP="007B28E6">
            <w:pPr>
              <w:spacing w:before="60" w:after="60" w:line="259" w:lineRule="auto"/>
              <w:jc w:val="center"/>
              <w:rPr>
                <w:rFonts w:eastAsiaTheme="minorHAnsi"/>
                <w:b/>
                <w:bCs/>
                <w:sz w:val="26"/>
                <w:szCs w:val="26"/>
                <w:lang w:eastAsia="en-US"/>
              </w:rPr>
            </w:pPr>
            <w:r w:rsidRPr="00A13AAD">
              <w:rPr>
                <w:rFonts w:eastAsiaTheme="minorHAnsi"/>
                <w:b/>
                <w:bCs/>
                <w:sz w:val="26"/>
                <w:szCs w:val="26"/>
                <w:lang w:eastAsia="en-US"/>
              </w:rPr>
              <w:t>Уточненный план</w:t>
            </w:r>
          </w:p>
        </w:tc>
        <w:tc>
          <w:tcPr>
            <w:tcW w:w="0" w:type="auto"/>
            <w:shd w:val="clear" w:color="auto" w:fill="FFFFFF" w:themeFill="background1"/>
            <w:vAlign w:val="center"/>
          </w:tcPr>
          <w:p w14:paraId="49A7199C" w14:textId="77777777" w:rsidR="007B28E6" w:rsidRPr="00A13AAD" w:rsidRDefault="007B28E6" w:rsidP="007B28E6">
            <w:pPr>
              <w:spacing w:before="60" w:after="60" w:line="259" w:lineRule="auto"/>
              <w:jc w:val="center"/>
              <w:rPr>
                <w:rFonts w:eastAsiaTheme="minorHAnsi"/>
                <w:b/>
                <w:bCs/>
                <w:sz w:val="26"/>
                <w:szCs w:val="26"/>
                <w:lang w:eastAsia="en-US"/>
              </w:rPr>
            </w:pPr>
            <w:r w:rsidRPr="00A13AAD">
              <w:rPr>
                <w:rFonts w:eastAsiaTheme="minorHAnsi"/>
                <w:b/>
                <w:bCs/>
                <w:sz w:val="26"/>
                <w:szCs w:val="26"/>
                <w:lang w:eastAsia="en-US"/>
              </w:rPr>
              <w:t>Исполнение</w:t>
            </w:r>
          </w:p>
        </w:tc>
        <w:tc>
          <w:tcPr>
            <w:tcW w:w="1165" w:type="dxa"/>
            <w:vMerge/>
            <w:shd w:val="clear" w:color="auto" w:fill="FFFFFF" w:themeFill="background1"/>
            <w:vAlign w:val="center"/>
          </w:tcPr>
          <w:p w14:paraId="2A8E4758" w14:textId="77777777" w:rsidR="007B28E6" w:rsidRPr="00A13AAD" w:rsidRDefault="007B28E6" w:rsidP="007B28E6">
            <w:pPr>
              <w:spacing w:before="60" w:after="60" w:line="259" w:lineRule="auto"/>
              <w:jc w:val="center"/>
              <w:rPr>
                <w:rFonts w:eastAsiaTheme="minorHAnsi"/>
                <w:b/>
                <w:bCs/>
                <w:sz w:val="26"/>
                <w:szCs w:val="26"/>
                <w:lang w:eastAsia="en-US"/>
              </w:rPr>
            </w:pPr>
          </w:p>
        </w:tc>
      </w:tr>
      <w:tr w:rsidR="007B28E6" w:rsidRPr="00A13AAD" w14:paraId="669E75D8" w14:textId="77777777" w:rsidTr="007B28E6">
        <w:trPr>
          <w:jc w:val="center"/>
        </w:trPr>
        <w:tc>
          <w:tcPr>
            <w:tcW w:w="0" w:type="auto"/>
            <w:shd w:val="clear" w:color="auto" w:fill="BFBFBF"/>
          </w:tcPr>
          <w:p w14:paraId="3E069BA6" w14:textId="77777777" w:rsidR="007B28E6" w:rsidRPr="00A13AAD" w:rsidRDefault="007B28E6" w:rsidP="007B28E6">
            <w:pPr>
              <w:spacing w:before="60" w:after="60" w:line="259" w:lineRule="auto"/>
              <w:rPr>
                <w:rFonts w:eastAsiaTheme="minorHAnsi"/>
                <w:b/>
                <w:sz w:val="26"/>
                <w:szCs w:val="26"/>
                <w:lang w:eastAsia="en-US"/>
              </w:rPr>
            </w:pPr>
          </w:p>
        </w:tc>
        <w:tc>
          <w:tcPr>
            <w:tcW w:w="3758" w:type="dxa"/>
            <w:shd w:val="clear" w:color="auto" w:fill="BFBFBF"/>
            <w:vAlign w:val="center"/>
          </w:tcPr>
          <w:p w14:paraId="1E8DFB0F" w14:textId="77777777" w:rsidR="007B28E6" w:rsidRPr="00A13AAD" w:rsidRDefault="007B28E6" w:rsidP="007B28E6">
            <w:pPr>
              <w:spacing w:before="60" w:after="60" w:line="259" w:lineRule="auto"/>
              <w:rPr>
                <w:rFonts w:eastAsiaTheme="minorHAnsi"/>
                <w:b/>
                <w:sz w:val="26"/>
                <w:szCs w:val="26"/>
                <w:lang w:eastAsia="en-US"/>
              </w:rPr>
            </w:pPr>
            <w:r w:rsidRPr="00A13AAD">
              <w:rPr>
                <w:rFonts w:eastAsiaTheme="minorHAnsi"/>
                <w:b/>
                <w:sz w:val="26"/>
                <w:szCs w:val="26"/>
                <w:lang w:eastAsia="en-US"/>
              </w:rPr>
              <w:t>ВСЕГО:</w:t>
            </w:r>
          </w:p>
        </w:tc>
        <w:tc>
          <w:tcPr>
            <w:tcW w:w="838" w:type="dxa"/>
            <w:shd w:val="clear" w:color="auto" w:fill="BFBFBF"/>
            <w:vAlign w:val="center"/>
          </w:tcPr>
          <w:p w14:paraId="47E53A6D" w14:textId="77777777" w:rsidR="007B28E6" w:rsidRPr="00A13AAD" w:rsidRDefault="007B28E6" w:rsidP="007B28E6">
            <w:pPr>
              <w:spacing w:before="60" w:after="60" w:line="259" w:lineRule="auto"/>
              <w:jc w:val="center"/>
              <w:rPr>
                <w:rFonts w:eastAsiaTheme="minorHAnsi"/>
                <w:b/>
                <w:bCs/>
                <w:sz w:val="26"/>
                <w:szCs w:val="26"/>
                <w:lang w:eastAsia="en-US"/>
              </w:rPr>
            </w:pPr>
          </w:p>
        </w:tc>
        <w:tc>
          <w:tcPr>
            <w:tcW w:w="1640" w:type="dxa"/>
            <w:shd w:val="clear" w:color="auto" w:fill="BFBFBF"/>
            <w:vAlign w:val="center"/>
          </w:tcPr>
          <w:p w14:paraId="3FFF487B" w14:textId="77777777" w:rsidR="007B28E6" w:rsidRPr="00A13AAD" w:rsidRDefault="007B28E6" w:rsidP="007B28E6">
            <w:pPr>
              <w:spacing w:before="60" w:after="60" w:line="259" w:lineRule="auto"/>
              <w:jc w:val="right"/>
              <w:rPr>
                <w:rFonts w:eastAsiaTheme="minorHAnsi"/>
                <w:b/>
                <w:sz w:val="26"/>
                <w:szCs w:val="26"/>
                <w:lang w:eastAsia="en-US"/>
              </w:rPr>
            </w:pPr>
            <w:r>
              <w:rPr>
                <w:rFonts w:eastAsiaTheme="minorHAnsi"/>
                <w:b/>
                <w:sz w:val="26"/>
                <w:szCs w:val="26"/>
                <w:lang w:eastAsia="en-US"/>
              </w:rPr>
              <w:t>2 415,2</w:t>
            </w:r>
          </w:p>
        </w:tc>
        <w:tc>
          <w:tcPr>
            <w:tcW w:w="0" w:type="auto"/>
            <w:shd w:val="clear" w:color="auto" w:fill="BFBFBF"/>
            <w:vAlign w:val="center"/>
          </w:tcPr>
          <w:p w14:paraId="3F8C6B34" w14:textId="77777777" w:rsidR="007B28E6" w:rsidRPr="00A13AAD" w:rsidRDefault="007B28E6" w:rsidP="007B28E6">
            <w:pPr>
              <w:spacing w:before="60" w:after="60" w:line="259" w:lineRule="auto"/>
              <w:jc w:val="right"/>
              <w:rPr>
                <w:rFonts w:eastAsiaTheme="minorHAnsi"/>
                <w:b/>
                <w:bCs/>
                <w:sz w:val="26"/>
                <w:szCs w:val="26"/>
                <w:lang w:eastAsia="en-US"/>
              </w:rPr>
            </w:pPr>
            <w:r>
              <w:rPr>
                <w:rFonts w:eastAsiaTheme="minorHAnsi"/>
                <w:b/>
                <w:bCs/>
                <w:sz w:val="26"/>
                <w:szCs w:val="26"/>
                <w:lang w:eastAsia="en-US"/>
              </w:rPr>
              <w:t>2 295,2</w:t>
            </w:r>
          </w:p>
        </w:tc>
        <w:tc>
          <w:tcPr>
            <w:tcW w:w="1165" w:type="dxa"/>
            <w:shd w:val="clear" w:color="auto" w:fill="BFBFBF"/>
            <w:vAlign w:val="center"/>
          </w:tcPr>
          <w:p w14:paraId="08F97F8A" w14:textId="77777777" w:rsidR="007B28E6" w:rsidRPr="00A13AAD" w:rsidRDefault="007B28E6" w:rsidP="007B28E6">
            <w:pPr>
              <w:spacing w:before="60" w:after="60" w:line="259" w:lineRule="auto"/>
              <w:jc w:val="right"/>
              <w:rPr>
                <w:rFonts w:eastAsiaTheme="minorHAnsi"/>
                <w:b/>
                <w:bCs/>
                <w:sz w:val="26"/>
                <w:szCs w:val="26"/>
                <w:lang w:eastAsia="en-US"/>
              </w:rPr>
            </w:pPr>
            <w:r>
              <w:rPr>
                <w:rFonts w:eastAsiaTheme="minorHAnsi"/>
                <w:b/>
                <w:bCs/>
                <w:sz w:val="26"/>
                <w:szCs w:val="26"/>
                <w:lang w:eastAsia="en-US"/>
              </w:rPr>
              <w:t>95,0</w:t>
            </w:r>
          </w:p>
        </w:tc>
      </w:tr>
      <w:tr w:rsidR="007B28E6" w:rsidRPr="00A13AAD" w14:paraId="36CD205A" w14:textId="77777777" w:rsidTr="007B28E6">
        <w:trPr>
          <w:trHeight w:val="271"/>
          <w:jc w:val="center"/>
        </w:trPr>
        <w:tc>
          <w:tcPr>
            <w:tcW w:w="0" w:type="auto"/>
          </w:tcPr>
          <w:p w14:paraId="681BDFD2" w14:textId="77777777" w:rsidR="007B28E6" w:rsidRPr="00A13AAD" w:rsidRDefault="007B28E6" w:rsidP="007B28E6">
            <w:pPr>
              <w:spacing w:before="60" w:after="60" w:line="259" w:lineRule="auto"/>
              <w:rPr>
                <w:rFonts w:eastAsiaTheme="minorHAnsi"/>
                <w:i/>
                <w:sz w:val="26"/>
                <w:szCs w:val="26"/>
                <w:lang w:eastAsia="en-US"/>
              </w:rPr>
            </w:pPr>
          </w:p>
        </w:tc>
        <w:tc>
          <w:tcPr>
            <w:tcW w:w="3758" w:type="dxa"/>
          </w:tcPr>
          <w:p w14:paraId="10665AE7" w14:textId="77777777" w:rsidR="007B28E6" w:rsidRPr="00A13AAD" w:rsidRDefault="007B28E6" w:rsidP="007B28E6">
            <w:pPr>
              <w:spacing w:before="60" w:after="60" w:line="259" w:lineRule="auto"/>
              <w:rPr>
                <w:rFonts w:eastAsiaTheme="minorHAnsi"/>
                <w:i/>
                <w:sz w:val="26"/>
                <w:szCs w:val="26"/>
                <w:lang w:eastAsia="en-US"/>
              </w:rPr>
            </w:pPr>
            <w:r w:rsidRPr="00A13AAD">
              <w:rPr>
                <w:rFonts w:eastAsiaTheme="minorHAnsi"/>
                <w:i/>
                <w:sz w:val="26"/>
                <w:szCs w:val="26"/>
                <w:lang w:eastAsia="en-US"/>
              </w:rPr>
              <w:t>в том числе:</w:t>
            </w:r>
          </w:p>
        </w:tc>
        <w:tc>
          <w:tcPr>
            <w:tcW w:w="838" w:type="dxa"/>
          </w:tcPr>
          <w:p w14:paraId="41B9FAB4" w14:textId="77777777" w:rsidR="007B28E6" w:rsidRPr="00A13AAD" w:rsidRDefault="007B28E6" w:rsidP="007B28E6">
            <w:pPr>
              <w:spacing w:before="60" w:after="60" w:line="259" w:lineRule="auto"/>
              <w:jc w:val="center"/>
              <w:rPr>
                <w:rFonts w:eastAsiaTheme="minorHAnsi"/>
                <w:b/>
                <w:sz w:val="26"/>
                <w:szCs w:val="26"/>
                <w:lang w:eastAsia="en-US"/>
              </w:rPr>
            </w:pPr>
          </w:p>
        </w:tc>
        <w:tc>
          <w:tcPr>
            <w:tcW w:w="1640" w:type="dxa"/>
            <w:vAlign w:val="center"/>
          </w:tcPr>
          <w:p w14:paraId="16D39A5E" w14:textId="77777777" w:rsidR="007B28E6" w:rsidRPr="00A13AAD" w:rsidRDefault="007B28E6" w:rsidP="007B28E6">
            <w:pPr>
              <w:spacing w:before="60" w:after="60" w:line="259" w:lineRule="auto"/>
              <w:jc w:val="right"/>
              <w:rPr>
                <w:rFonts w:eastAsiaTheme="minorHAnsi"/>
                <w:b/>
                <w:sz w:val="26"/>
                <w:szCs w:val="26"/>
                <w:lang w:eastAsia="en-US"/>
              </w:rPr>
            </w:pPr>
          </w:p>
        </w:tc>
        <w:tc>
          <w:tcPr>
            <w:tcW w:w="0" w:type="auto"/>
            <w:vAlign w:val="center"/>
          </w:tcPr>
          <w:p w14:paraId="4ED5CCDB" w14:textId="77777777" w:rsidR="007B28E6" w:rsidRPr="00A13AAD" w:rsidRDefault="007B28E6" w:rsidP="007B28E6">
            <w:pPr>
              <w:spacing w:before="60" w:after="60" w:line="259" w:lineRule="auto"/>
              <w:jc w:val="right"/>
              <w:rPr>
                <w:rFonts w:eastAsiaTheme="minorHAnsi"/>
                <w:b/>
                <w:sz w:val="26"/>
                <w:szCs w:val="26"/>
                <w:lang w:eastAsia="en-US"/>
              </w:rPr>
            </w:pPr>
          </w:p>
        </w:tc>
        <w:tc>
          <w:tcPr>
            <w:tcW w:w="1165" w:type="dxa"/>
            <w:vAlign w:val="center"/>
          </w:tcPr>
          <w:p w14:paraId="7B20DD0C" w14:textId="77777777" w:rsidR="007B28E6" w:rsidRPr="00A13AAD" w:rsidRDefault="007B28E6" w:rsidP="007B28E6">
            <w:pPr>
              <w:spacing w:before="60" w:after="60" w:line="259" w:lineRule="auto"/>
              <w:jc w:val="right"/>
              <w:rPr>
                <w:rFonts w:eastAsiaTheme="minorHAnsi"/>
                <w:b/>
                <w:sz w:val="26"/>
                <w:szCs w:val="26"/>
                <w:lang w:eastAsia="en-US"/>
              </w:rPr>
            </w:pPr>
          </w:p>
        </w:tc>
      </w:tr>
      <w:tr w:rsidR="007B28E6" w:rsidRPr="00A13AAD" w14:paraId="181EE9D2" w14:textId="77777777" w:rsidTr="007B28E6">
        <w:trPr>
          <w:jc w:val="center"/>
        </w:trPr>
        <w:tc>
          <w:tcPr>
            <w:tcW w:w="0" w:type="auto"/>
            <w:vAlign w:val="center"/>
          </w:tcPr>
          <w:p w14:paraId="765EF46F" w14:textId="77777777" w:rsidR="007B28E6" w:rsidRPr="00A13AAD" w:rsidRDefault="007B28E6" w:rsidP="007B28E6">
            <w:pPr>
              <w:spacing w:before="60" w:after="60" w:line="259" w:lineRule="auto"/>
              <w:rPr>
                <w:rFonts w:eastAsiaTheme="minorHAnsi"/>
                <w:color w:val="0000CC"/>
                <w:sz w:val="26"/>
                <w:szCs w:val="26"/>
                <w:lang w:eastAsia="en-US"/>
              </w:rPr>
            </w:pPr>
            <w:r w:rsidRPr="00A13AAD">
              <w:rPr>
                <w:rFonts w:eastAsiaTheme="minorHAnsi"/>
                <w:color w:val="0000CC"/>
                <w:sz w:val="26"/>
                <w:szCs w:val="26"/>
                <w:lang w:eastAsia="en-US"/>
              </w:rPr>
              <w:t>1.</w:t>
            </w:r>
          </w:p>
        </w:tc>
        <w:tc>
          <w:tcPr>
            <w:tcW w:w="3758" w:type="dxa"/>
          </w:tcPr>
          <w:p w14:paraId="33D43B10" w14:textId="77777777" w:rsidR="007B28E6" w:rsidRPr="00A13AAD" w:rsidRDefault="007B28E6" w:rsidP="007B28E6">
            <w:pPr>
              <w:spacing w:before="60" w:after="60" w:line="259" w:lineRule="auto"/>
              <w:rPr>
                <w:rFonts w:eastAsiaTheme="minorHAnsi"/>
                <w:color w:val="0000CC"/>
                <w:sz w:val="26"/>
                <w:szCs w:val="26"/>
                <w:lang w:eastAsia="en-US"/>
              </w:rPr>
            </w:pPr>
            <w:r w:rsidRPr="00A13AAD">
              <w:rPr>
                <w:rFonts w:eastAsiaTheme="minorHAnsi"/>
                <w:color w:val="0000CC"/>
                <w:sz w:val="26"/>
                <w:szCs w:val="26"/>
                <w:lang w:eastAsia="en-US"/>
              </w:rPr>
              <w:t>Администрация города Норильска</w:t>
            </w:r>
          </w:p>
        </w:tc>
        <w:tc>
          <w:tcPr>
            <w:tcW w:w="838" w:type="dxa"/>
          </w:tcPr>
          <w:p w14:paraId="6FEAAEA6" w14:textId="77777777" w:rsidR="007B28E6" w:rsidRPr="00A13AAD" w:rsidRDefault="007B28E6" w:rsidP="007B28E6">
            <w:pPr>
              <w:spacing w:before="60" w:after="60" w:line="259" w:lineRule="auto"/>
              <w:rPr>
                <w:rFonts w:eastAsiaTheme="minorHAnsi"/>
                <w:color w:val="0000CC"/>
                <w:sz w:val="26"/>
                <w:szCs w:val="26"/>
                <w:lang w:eastAsia="en-US"/>
              </w:rPr>
            </w:pPr>
          </w:p>
        </w:tc>
        <w:tc>
          <w:tcPr>
            <w:tcW w:w="1640" w:type="dxa"/>
            <w:vAlign w:val="center"/>
          </w:tcPr>
          <w:p w14:paraId="193B0E58" w14:textId="77777777" w:rsidR="007B28E6" w:rsidRPr="00A13AAD" w:rsidRDefault="007B28E6" w:rsidP="007B28E6">
            <w:pPr>
              <w:spacing w:before="60" w:after="60" w:line="259" w:lineRule="auto"/>
              <w:ind w:right="248"/>
              <w:jc w:val="right"/>
              <w:rPr>
                <w:rFonts w:eastAsiaTheme="minorHAnsi"/>
                <w:color w:val="0000CC"/>
                <w:sz w:val="26"/>
                <w:szCs w:val="26"/>
                <w:lang w:eastAsia="en-US"/>
              </w:rPr>
            </w:pPr>
            <w:r>
              <w:rPr>
                <w:rFonts w:eastAsiaTheme="minorHAnsi"/>
                <w:color w:val="0000CC"/>
                <w:sz w:val="26"/>
                <w:szCs w:val="26"/>
                <w:lang w:eastAsia="en-US"/>
              </w:rPr>
              <w:t>2 415,2</w:t>
            </w:r>
          </w:p>
        </w:tc>
        <w:tc>
          <w:tcPr>
            <w:tcW w:w="0" w:type="auto"/>
            <w:vAlign w:val="center"/>
          </w:tcPr>
          <w:p w14:paraId="09A1F926" w14:textId="77777777" w:rsidR="007B28E6" w:rsidRPr="00A13AAD" w:rsidRDefault="007B28E6" w:rsidP="007B28E6">
            <w:pPr>
              <w:spacing w:before="60" w:after="60" w:line="259" w:lineRule="auto"/>
              <w:ind w:right="196"/>
              <w:jc w:val="right"/>
              <w:rPr>
                <w:rFonts w:eastAsiaTheme="minorHAnsi"/>
                <w:color w:val="0000CC"/>
                <w:sz w:val="26"/>
                <w:szCs w:val="26"/>
                <w:lang w:eastAsia="en-US"/>
              </w:rPr>
            </w:pPr>
            <w:r>
              <w:rPr>
                <w:rFonts w:eastAsiaTheme="minorHAnsi"/>
                <w:color w:val="0000CC"/>
                <w:sz w:val="26"/>
                <w:szCs w:val="26"/>
                <w:lang w:eastAsia="en-US"/>
              </w:rPr>
              <w:t>2 295,2</w:t>
            </w:r>
          </w:p>
        </w:tc>
        <w:tc>
          <w:tcPr>
            <w:tcW w:w="1165" w:type="dxa"/>
            <w:vAlign w:val="center"/>
          </w:tcPr>
          <w:p w14:paraId="25DFDC9B" w14:textId="77777777" w:rsidR="007B28E6" w:rsidRPr="00A13AAD" w:rsidRDefault="007B28E6" w:rsidP="007B28E6">
            <w:pPr>
              <w:spacing w:before="60" w:after="60" w:line="259" w:lineRule="auto"/>
              <w:jc w:val="right"/>
              <w:rPr>
                <w:rFonts w:eastAsiaTheme="minorHAnsi"/>
                <w:color w:val="0000CC"/>
                <w:sz w:val="26"/>
                <w:szCs w:val="26"/>
                <w:lang w:eastAsia="en-US"/>
              </w:rPr>
            </w:pPr>
            <w:r>
              <w:rPr>
                <w:rFonts w:eastAsiaTheme="minorHAnsi"/>
                <w:color w:val="0000CC"/>
                <w:sz w:val="26"/>
                <w:szCs w:val="26"/>
                <w:lang w:eastAsia="en-US"/>
              </w:rPr>
              <w:t>95,0</w:t>
            </w:r>
          </w:p>
        </w:tc>
      </w:tr>
      <w:tr w:rsidR="007B28E6" w:rsidRPr="00A13AAD" w14:paraId="34E876CF" w14:textId="77777777" w:rsidTr="007B28E6">
        <w:trPr>
          <w:jc w:val="center"/>
        </w:trPr>
        <w:tc>
          <w:tcPr>
            <w:tcW w:w="0" w:type="auto"/>
            <w:vAlign w:val="center"/>
          </w:tcPr>
          <w:p w14:paraId="74FCEA03" w14:textId="77777777" w:rsidR="007B28E6" w:rsidRPr="00A13AAD" w:rsidRDefault="007B28E6" w:rsidP="007B28E6">
            <w:pPr>
              <w:spacing w:before="60" w:after="60" w:line="259" w:lineRule="auto"/>
              <w:rPr>
                <w:rFonts w:eastAsiaTheme="minorHAnsi"/>
                <w:i/>
                <w:color w:val="0000CC"/>
                <w:sz w:val="26"/>
                <w:szCs w:val="26"/>
                <w:lang w:eastAsia="en-US"/>
              </w:rPr>
            </w:pPr>
          </w:p>
        </w:tc>
        <w:tc>
          <w:tcPr>
            <w:tcW w:w="3758" w:type="dxa"/>
            <w:vAlign w:val="center"/>
          </w:tcPr>
          <w:p w14:paraId="25AA754B" w14:textId="77777777" w:rsidR="007B28E6" w:rsidRPr="00A13AAD" w:rsidRDefault="007B28E6" w:rsidP="007B28E6">
            <w:pPr>
              <w:spacing w:before="60" w:after="60" w:line="259" w:lineRule="auto"/>
              <w:rPr>
                <w:rFonts w:eastAsiaTheme="minorHAnsi"/>
                <w:i/>
                <w:sz w:val="26"/>
                <w:szCs w:val="26"/>
                <w:lang w:eastAsia="en-US"/>
              </w:rPr>
            </w:pPr>
            <w:r w:rsidRPr="00A13AAD">
              <w:rPr>
                <w:rFonts w:eastAsiaTheme="minorHAnsi"/>
                <w:i/>
                <w:sz w:val="26"/>
                <w:szCs w:val="26"/>
                <w:lang w:eastAsia="en-US"/>
              </w:rPr>
              <w:t>- средства местного бюджета</w:t>
            </w:r>
          </w:p>
        </w:tc>
        <w:tc>
          <w:tcPr>
            <w:tcW w:w="838" w:type="dxa"/>
            <w:vAlign w:val="center"/>
          </w:tcPr>
          <w:p w14:paraId="17628FFF" w14:textId="77777777" w:rsidR="007B28E6" w:rsidRPr="00A13AAD" w:rsidRDefault="007B28E6" w:rsidP="007B28E6">
            <w:pPr>
              <w:spacing w:before="60" w:after="60" w:line="259" w:lineRule="auto"/>
              <w:jc w:val="center"/>
              <w:rPr>
                <w:rFonts w:eastAsiaTheme="minorHAnsi"/>
                <w:color w:val="0000CC"/>
                <w:sz w:val="26"/>
                <w:szCs w:val="26"/>
                <w:lang w:eastAsia="en-US"/>
              </w:rPr>
            </w:pPr>
            <w:r w:rsidRPr="00A13AAD">
              <w:rPr>
                <w:rFonts w:eastAsiaTheme="minorHAnsi"/>
                <w:sz w:val="26"/>
                <w:szCs w:val="26"/>
                <w:lang w:eastAsia="en-US"/>
              </w:rPr>
              <w:t>0707</w:t>
            </w:r>
          </w:p>
        </w:tc>
        <w:tc>
          <w:tcPr>
            <w:tcW w:w="1640" w:type="dxa"/>
            <w:vAlign w:val="center"/>
          </w:tcPr>
          <w:p w14:paraId="3B3AE3A2" w14:textId="77777777" w:rsidR="007B28E6" w:rsidRPr="00A13AAD" w:rsidRDefault="007B28E6" w:rsidP="007B28E6">
            <w:pPr>
              <w:spacing w:after="160" w:line="259" w:lineRule="auto"/>
              <w:ind w:right="248" w:firstLine="207"/>
              <w:jc w:val="right"/>
              <w:rPr>
                <w:rFonts w:eastAsiaTheme="minorHAnsi"/>
                <w:sz w:val="26"/>
                <w:szCs w:val="26"/>
                <w:lang w:eastAsia="en-US"/>
              </w:rPr>
            </w:pPr>
            <w:r>
              <w:rPr>
                <w:rFonts w:eastAsiaTheme="minorHAnsi"/>
                <w:sz w:val="26"/>
                <w:szCs w:val="26"/>
                <w:lang w:eastAsia="en-US"/>
              </w:rPr>
              <w:t>2 415,2</w:t>
            </w:r>
          </w:p>
        </w:tc>
        <w:tc>
          <w:tcPr>
            <w:tcW w:w="0" w:type="auto"/>
            <w:vAlign w:val="center"/>
          </w:tcPr>
          <w:p w14:paraId="5D3B87F4" w14:textId="77777777" w:rsidR="007B28E6" w:rsidRPr="00A13AAD" w:rsidRDefault="007B28E6" w:rsidP="007B28E6">
            <w:pPr>
              <w:spacing w:after="160" w:line="259" w:lineRule="auto"/>
              <w:ind w:right="196"/>
              <w:jc w:val="right"/>
              <w:rPr>
                <w:rFonts w:eastAsiaTheme="minorHAnsi"/>
                <w:sz w:val="26"/>
                <w:szCs w:val="26"/>
                <w:lang w:eastAsia="en-US"/>
              </w:rPr>
            </w:pPr>
            <w:r>
              <w:rPr>
                <w:rFonts w:eastAsiaTheme="minorHAnsi"/>
                <w:sz w:val="26"/>
                <w:szCs w:val="26"/>
                <w:lang w:eastAsia="en-US"/>
              </w:rPr>
              <w:t>2 295,2</w:t>
            </w:r>
          </w:p>
        </w:tc>
        <w:tc>
          <w:tcPr>
            <w:tcW w:w="1165" w:type="dxa"/>
            <w:vAlign w:val="center"/>
          </w:tcPr>
          <w:p w14:paraId="4FDB8E21" w14:textId="77777777" w:rsidR="007B28E6" w:rsidRPr="00A13AAD" w:rsidRDefault="007B28E6" w:rsidP="007B28E6">
            <w:pPr>
              <w:spacing w:before="60" w:after="60" w:line="259" w:lineRule="auto"/>
              <w:jc w:val="right"/>
              <w:rPr>
                <w:rFonts w:eastAsiaTheme="minorHAnsi"/>
                <w:color w:val="0000CC"/>
                <w:sz w:val="26"/>
                <w:szCs w:val="26"/>
                <w:lang w:eastAsia="en-US"/>
              </w:rPr>
            </w:pPr>
            <w:r>
              <w:rPr>
                <w:rFonts w:eastAsiaTheme="minorHAnsi"/>
                <w:color w:val="0000CC"/>
                <w:sz w:val="26"/>
                <w:szCs w:val="26"/>
                <w:lang w:eastAsia="en-US"/>
              </w:rPr>
              <w:t>95,0</w:t>
            </w:r>
          </w:p>
        </w:tc>
      </w:tr>
    </w:tbl>
    <w:p w14:paraId="5522AF7A" w14:textId="77777777" w:rsidR="007B28E6" w:rsidRPr="00A13AAD" w:rsidRDefault="007B28E6" w:rsidP="007B28E6">
      <w:pPr>
        <w:spacing w:line="259" w:lineRule="auto"/>
        <w:ind w:firstLine="708"/>
        <w:jc w:val="both"/>
        <w:rPr>
          <w:rFonts w:eastAsiaTheme="minorHAnsi"/>
          <w:sz w:val="26"/>
          <w:szCs w:val="26"/>
          <w:lang w:eastAsia="en-US"/>
        </w:rPr>
      </w:pPr>
    </w:p>
    <w:p w14:paraId="2EB2B1B7" w14:textId="77777777" w:rsidR="007B28E6" w:rsidRPr="00A13AAD" w:rsidRDefault="007B28E6" w:rsidP="007B28E6">
      <w:pPr>
        <w:spacing w:line="259" w:lineRule="auto"/>
        <w:ind w:firstLine="708"/>
        <w:jc w:val="both"/>
        <w:rPr>
          <w:rFonts w:eastAsiaTheme="minorHAnsi"/>
          <w:sz w:val="26"/>
          <w:szCs w:val="26"/>
          <w:lang w:eastAsia="en-US"/>
        </w:rPr>
      </w:pPr>
      <w:r w:rsidRPr="00A13AAD">
        <w:rPr>
          <w:rFonts w:eastAsiaTheme="minorHAnsi"/>
          <w:sz w:val="26"/>
          <w:szCs w:val="26"/>
          <w:lang w:eastAsia="en-US"/>
        </w:rPr>
        <w:t xml:space="preserve">По данной подпрограмме включены расходные обязательства за счет средств </w:t>
      </w:r>
      <w:r w:rsidRPr="00A13AAD">
        <w:rPr>
          <w:rFonts w:eastAsiaTheme="minorHAnsi"/>
          <w:b/>
          <w:sz w:val="26"/>
          <w:szCs w:val="26"/>
          <w:lang w:eastAsia="en-US"/>
        </w:rPr>
        <w:t>местного бюджета</w:t>
      </w:r>
      <w:r w:rsidRPr="00A13AAD">
        <w:rPr>
          <w:rFonts w:eastAsiaTheme="minorHAnsi"/>
          <w:sz w:val="26"/>
          <w:szCs w:val="26"/>
          <w:lang w:eastAsia="en-US"/>
        </w:rPr>
        <w:t>:</w:t>
      </w:r>
    </w:p>
    <w:p w14:paraId="18587D85" w14:textId="77777777" w:rsidR="007B28E6" w:rsidRPr="00A13AAD" w:rsidRDefault="007B28E6" w:rsidP="007B28E6">
      <w:pPr>
        <w:spacing w:before="120"/>
        <w:ind w:firstLine="709"/>
        <w:jc w:val="both"/>
        <w:rPr>
          <w:sz w:val="26"/>
          <w:szCs w:val="26"/>
        </w:rPr>
      </w:pPr>
      <w:r w:rsidRPr="00A13AAD">
        <w:rPr>
          <w:sz w:val="26"/>
          <w:szCs w:val="26"/>
        </w:rPr>
        <w:t>по</w:t>
      </w:r>
      <w:r w:rsidRPr="00A13AAD">
        <w:rPr>
          <w:b/>
          <w:sz w:val="26"/>
          <w:szCs w:val="26"/>
        </w:rPr>
        <w:t xml:space="preserve"> Администрации города Норильска</w:t>
      </w:r>
      <w:r w:rsidRPr="00A13AAD">
        <w:rPr>
          <w:sz w:val="26"/>
          <w:szCs w:val="26"/>
        </w:rPr>
        <w:t xml:space="preserve"> </w:t>
      </w:r>
    </w:p>
    <w:p w14:paraId="15D40819" w14:textId="77777777" w:rsidR="007B28E6" w:rsidRPr="00A13AAD" w:rsidRDefault="007B28E6" w:rsidP="007B28E6">
      <w:pPr>
        <w:autoSpaceDE w:val="0"/>
        <w:autoSpaceDN w:val="0"/>
        <w:adjustRightInd w:val="0"/>
        <w:ind w:firstLine="709"/>
        <w:jc w:val="both"/>
        <w:rPr>
          <w:rFonts w:eastAsiaTheme="minorHAnsi"/>
          <w:sz w:val="26"/>
          <w:szCs w:val="26"/>
          <w:lang w:eastAsia="en-US"/>
        </w:rPr>
      </w:pPr>
      <w:r w:rsidRPr="00A13AAD">
        <w:rPr>
          <w:rFonts w:eastAsiaTheme="minorHAnsi"/>
          <w:i/>
          <w:color w:val="0000FF"/>
          <w:sz w:val="26"/>
          <w:szCs w:val="26"/>
          <w:lang w:eastAsia="en-US"/>
        </w:rPr>
        <w:t xml:space="preserve">на реализацию проекта «Телефон </w:t>
      </w:r>
      <w:r>
        <w:rPr>
          <w:rFonts w:eastAsiaTheme="minorHAnsi"/>
          <w:i/>
          <w:color w:val="0000FF"/>
          <w:sz w:val="26"/>
          <w:szCs w:val="26"/>
          <w:lang w:eastAsia="en-US"/>
        </w:rPr>
        <w:t>доверия</w:t>
      </w:r>
      <w:r w:rsidRPr="00A13AAD">
        <w:rPr>
          <w:rFonts w:eastAsiaTheme="minorHAnsi"/>
          <w:i/>
          <w:color w:val="0000FF"/>
          <w:sz w:val="26"/>
          <w:szCs w:val="26"/>
          <w:lang w:eastAsia="en-US"/>
        </w:rPr>
        <w:t xml:space="preserve">» </w:t>
      </w:r>
      <w:r w:rsidRPr="00A13AAD">
        <w:rPr>
          <w:rFonts w:eastAsiaTheme="minorHAnsi"/>
          <w:sz w:val="26"/>
          <w:szCs w:val="26"/>
          <w:lang w:eastAsia="en-US"/>
        </w:rPr>
        <w:t xml:space="preserve">в сумме </w:t>
      </w:r>
      <w:r>
        <w:rPr>
          <w:rFonts w:eastAsiaTheme="minorHAnsi"/>
          <w:b/>
          <w:sz w:val="26"/>
          <w:szCs w:val="26"/>
          <w:lang w:eastAsia="en-US"/>
        </w:rPr>
        <w:t>1 873,6</w:t>
      </w:r>
      <w:r w:rsidRPr="00A13AAD">
        <w:rPr>
          <w:rFonts w:eastAsiaTheme="minorHAnsi"/>
          <w:sz w:val="26"/>
          <w:szCs w:val="26"/>
          <w:lang w:eastAsia="en-US"/>
        </w:rPr>
        <w:t xml:space="preserve"> тыс. рублей. Исполнение составило </w:t>
      </w:r>
      <w:r w:rsidRPr="001B3F52">
        <w:rPr>
          <w:rFonts w:eastAsiaTheme="minorHAnsi"/>
          <w:b/>
          <w:sz w:val="26"/>
          <w:szCs w:val="26"/>
          <w:lang w:eastAsia="en-US"/>
        </w:rPr>
        <w:t>100</w:t>
      </w:r>
      <w:r>
        <w:rPr>
          <w:rFonts w:eastAsiaTheme="minorHAnsi"/>
          <w:b/>
          <w:sz w:val="26"/>
          <w:szCs w:val="26"/>
          <w:lang w:eastAsia="en-US"/>
        </w:rPr>
        <w:t>,0</w:t>
      </w:r>
      <w:r>
        <w:rPr>
          <w:rFonts w:eastAsiaTheme="minorHAnsi"/>
          <w:sz w:val="26"/>
          <w:szCs w:val="26"/>
          <w:lang w:eastAsia="en-US"/>
        </w:rPr>
        <w:t xml:space="preserve"> процентов</w:t>
      </w:r>
      <w:r w:rsidRPr="00A13AAD">
        <w:rPr>
          <w:rFonts w:eastAsiaTheme="minorHAnsi"/>
          <w:sz w:val="26"/>
          <w:szCs w:val="26"/>
          <w:lang w:eastAsia="en-US"/>
        </w:rPr>
        <w:t xml:space="preserve"> </w:t>
      </w:r>
      <w:r w:rsidRPr="00A13AAD">
        <w:rPr>
          <w:b/>
          <w:sz w:val="26"/>
          <w:szCs w:val="26"/>
        </w:rPr>
        <w:t>(подпункт 2 пункта 1 статьи 17 Решения Норильского г</w:t>
      </w:r>
      <w:r>
        <w:rPr>
          <w:b/>
          <w:sz w:val="26"/>
          <w:szCs w:val="26"/>
        </w:rPr>
        <w:t>ородского Совета депутатов от 14.12.2021</w:t>
      </w:r>
      <w:r w:rsidRPr="00A13AAD">
        <w:rPr>
          <w:b/>
          <w:sz w:val="26"/>
          <w:szCs w:val="26"/>
        </w:rPr>
        <w:t xml:space="preserve"> № </w:t>
      </w:r>
      <w:r>
        <w:rPr>
          <w:rFonts w:eastAsiaTheme="minorHAnsi"/>
          <w:b/>
          <w:bCs/>
          <w:sz w:val="26"/>
          <w:szCs w:val="26"/>
          <w:lang w:eastAsia="en-US"/>
        </w:rPr>
        <w:t>32/5-759</w:t>
      </w:r>
      <w:r w:rsidRPr="00A13AAD">
        <w:rPr>
          <w:b/>
          <w:sz w:val="26"/>
          <w:szCs w:val="26"/>
        </w:rPr>
        <w:t xml:space="preserve"> «О бюджете муниципального об</w:t>
      </w:r>
      <w:r>
        <w:rPr>
          <w:b/>
          <w:sz w:val="26"/>
          <w:szCs w:val="26"/>
        </w:rPr>
        <w:t>разования город Норильск на 2022 год и на плановый период 2023 и 2024</w:t>
      </w:r>
      <w:r w:rsidRPr="00A13AAD">
        <w:rPr>
          <w:b/>
          <w:sz w:val="26"/>
          <w:szCs w:val="26"/>
        </w:rPr>
        <w:t xml:space="preserve"> годов). </w:t>
      </w:r>
      <w:r w:rsidRPr="00A13AAD">
        <w:rPr>
          <w:rFonts w:eastAsiaTheme="minorHAnsi"/>
          <w:sz w:val="26"/>
          <w:szCs w:val="26"/>
          <w:lang w:eastAsia="en-US"/>
        </w:rPr>
        <w:t>В рамках данного мероприятия предусмотрены средства</w:t>
      </w:r>
      <w:r>
        <w:rPr>
          <w:rFonts w:eastAsiaTheme="minorHAnsi"/>
          <w:sz w:val="26"/>
          <w:szCs w:val="26"/>
          <w:lang w:eastAsia="en-US"/>
        </w:rPr>
        <w:t xml:space="preserve"> на предоставление субсидий</w:t>
      </w:r>
      <w:r w:rsidRPr="00A13AAD">
        <w:rPr>
          <w:rFonts w:eastAsiaTheme="minorHAnsi"/>
          <w:sz w:val="26"/>
          <w:szCs w:val="26"/>
          <w:lang w:eastAsia="en-US"/>
        </w:rPr>
        <w:t xml:space="preserve"> для обеспечения деятельности персонала, участвующего в работе проекта, а также для проведения информационной кампании;</w:t>
      </w:r>
    </w:p>
    <w:p w14:paraId="02476414" w14:textId="77777777" w:rsidR="007B28E6" w:rsidRPr="00A13AAD" w:rsidRDefault="007B28E6" w:rsidP="007B28E6">
      <w:pPr>
        <w:shd w:val="clear" w:color="auto" w:fill="FFFFFF"/>
        <w:autoSpaceDE w:val="0"/>
        <w:autoSpaceDN w:val="0"/>
        <w:adjustRightInd w:val="0"/>
        <w:spacing w:line="259" w:lineRule="auto"/>
        <w:ind w:firstLine="708"/>
        <w:jc w:val="both"/>
        <w:rPr>
          <w:sz w:val="26"/>
          <w:szCs w:val="26"/>
        </w:rPr>
      </w:pPr>
      <w:r w:rsidRPr="00A13AAD">
        <w:rPr>
          <w:rFonts w:eastAsiaTheme="minorHAnsi"/>
          <w:i/>
          <w:color w:val="0000FF"/>
          <w:sz w:val="26"/>
          <w:szCs w:val="26"/>
          <w:lang w:eastAsia="en-US"/>
        </w:rPr>
        <w:t xml:space="preserve">на проведение информационной кампании по профилактике наркомании </w:t>
      </w:r>
      <w:r w:rsidRPr="00A13AAD">
        <w:rPr>
          <w:rFonts w:eastAsiaTheme="minorHAnsi"/>
          <w:sz w:val="26"/>
          <w:szCs w:val="26"/>
          <w:lang w:eastAsia="en-US"/>
        </w:rPr>
        <w:t xml:space="preserve">в сумме </w:t>
      </w:r>
      <w:r>
        <w:rPr>
          <w:rFonts w:eastAsiaTheme="minorHAnsi"/>
          <w:b/>
          <w:sz w:val="26"/>
          <w:szCs w:val="26"/>
          <w:lang w:eastAsia="en-US"/>
        </w:rPr>
        <w:t>424,8</w:t>
      </w:r>
      <w:r w:rsidRPr="00A13AAD">
        <w:rPr>
          <w:rFonts w:eastAsiaTheme="minorHAnsi"/>
          <w:sz w:val="26"/>
          <w:szCs w:val="26"/>
          <w:lang w:eastAsia="en-US"/>
        </w:rPr>
        <w:t xml:space="preserve"> тыс. рублей. Исполнение </w:t>
      </w:r>
      <w:r>
        <w:rPr>
          <w:rFonts w:eastAsiaTheme="minorHAnsi"/>
          <w:sz w:val="26"/>
          <w:szCs w:val="26"/>
          <w:lang w:eastAsia="en-US"/>
        </w:rPr>
        <w:t xml:space="preserve">составило </w:t>
      </w:r>
      <w:r w:rsidRPr="003B6A80">
        <w:rPr>
          <w:rFonts w:eastAsiaTheme="minorHAnsi"/>
          <w:b/>
          <w:sz w:val="26"/>
          <w:szCs w:val="26"/>
          <w:lang w:eastAsia="en-US"/>
        </w:rPr>
        <w:t>305,1</w:t>
      </w:r>
      <w:r>
        <w:rPr>
          <w:rFonts w:eastAsiaTheme="minorHAnsi"/>
          <w:sz w:val="26"/>
          <w:szCs w:val="26"/>
          <w:lang w:eastAsia="en-US"/>
        </w:rPr>
        <w:t xml:space="preserve"> тыс. рублей или </w:t>
      </w:r>
      <w:r w:rsidRPr="001B3F52">
        <w:rPr>
          <w:rFonts w:eastAsiaTheme="minorHAnsi"/>
          <w:b/>
          <w:sz w:val="26"/>
          <w:szCs w:val="26"/>
          <w:lang w:eastAsia="en-US"/>
        </w:rPr>
        <w:t>71,8</w:t>
      </w:r>
      <w:r>
        <w:rPr>
          <w:rFonts w:eastAsiaTheme="minorHAnsi"/>
          <w:sz w:val="26"/>
          <w:szCs w:val="26"/>
          <w:lang w:eastAsia="en-US"/>
        </w:rPr>
        <w:t xml:space="preserve"> процента, что обусловлено экономией от снижения цен контрактов по итогам проведения конкурсных процедур;</w:t>
      </w:r>
    </w:p>
    <w:p w14:paraId="07D70133" w14:textId="77777777" w:rsidR="007B28E6" w:rsidRDefault="007B28E6" w:rsidP="007B28E6">
      <w:pPr>
        <w:shd w:val="clear" w:color="auto" w:fill="FFFFFF"/>
        <w:autoSpaceDE w:val="0"/>
        <w:autoSpaceDN w:val="0"/>
        <w:adjustRightInd w:val="0"/>
        <w:ind w:firstLine="709"/>
        <w:jc w:val="both"/>
        <w:rPr>
          <w:rFonts w:eastAsiaTheme="minorHAnsi"/>
          <w:sz w:val="26"/>
          <w:szCs w:val="26"/>
          <w:lang w:eastAsia="en-US"/>
        </w:rPr>
      </w:pPr>
      <w:r w:rsidRPr="00A13AAD">
        <w:rPr>
          <w:rFonts w:eastAsiaTheme="minorHAnsi"/>
          <w:i/>
          <w:color w:val="0000FF"/>
          <w:sz w:val="26"/>
          <w:szCs w:val="26"/>
          <w:lang w:eastAsia="en-US"/>
        </w:rPr>
        <w:t xml:space="preserve">на реализацию проекта «Ровесник-ровеснику» </w:t>
      </w:r>
      <w:r w:rsidRPr="00A13AAD">
        <w:rPr>
          <w:rFonts w:eastAsiaTheme="minorHAnsi"/>
          <w:sz w:val="26"/>
          <w:szCs w:val="26"/>
          <w:lang w:eastAsia="en-US"/>
        </w:rPr>
        <w:t xml:space="preserve">в сумме </w:t>
      </w:r>
      <w:r>
        <w:rPr>
          <w:rFonts w:eastAsiaTheme="minorHAnsi"/>
          <w:b/>
          <w:sz w:val="26"/>
          <w:szCs w:val="26"/>
          <w:lang w:eastAsia="en-US"/>
        </w:rPr>
        <w:t>116,8</w:t>
      </w:r>
      <w:r w:rsidRPr="00A13AAD">
        <w:rPr>
          <w:rFonts w:eastAsiaTheme="minorHAnsi"/>
          <w:sz w:val="26"/>
          <w:szCs w:val="26"/>
          <w:lang w:eastAsia="en-US"/>
        </w:rPr>
        <w:t xml:space="preserve"> тыс. рублей. Исполнение составило </w:t>
      </w:r>
      <w:r>
        <w:rPr>
          <w:rFonts w:eastAsiaTheme="minorHAnsi"/>
          <w:b/>
          <w:sz w:val="26"/>
          <w:szCs w:val="26"/>
          <w:lang w:eastAsia="en-US"/>
        </w:rPr>
        <w:t>116,5</w:t>
      </w:r>
      <w:r w:rsidRPr="00A13AAD">
        <w:rPr>
          <w:rFonts w:eastAsiaTheme="minorHAnsi"/>
          <w:b/>
          <w:sz w:val="26"/>
          <w:szCs w:val="26"/>
          <w:lang w:eastAsia="en-US"/>
        </w:rPr>
        <w:t xml:space="preserve"> </w:t>
      </w:r>
      <w:r>
        <w:rPr>
          <w:rFonts w:eastAsiaTheme="minorHAnsi"/>
          <w:sz w:val="26"/>
          <w:szCs w:val="26"/>
          <w:lang w:eastAsia="en-US"/>
        </w:rPr>
        <w:t xml:space="preserve">тыс. рублей или </w:t>
      </w:r>
      <w:r w:rsidRPr="001B3F52">
        <w:rPr>
          <w:rFonts w:eastAsiaTheme="minorHAnsi"/>
          <w:b/>
          <w:sz w:val="26"/>
          <w:szCs w:val="26"/>
          <w:lang w:eastAsia="en-US"/>
        </w:rPr>
        <w:t>99,7</w:t>
      </w:r>
      <w:r>
        <w:rPr>
          <w:rFonts w:eastAsiaTheme="minorHAnsi"/>
          <w:sz w:val="26"/>
          <w:szCs w:val="26"/>
          <w:lang w:eastAsia="en-US"/>
        </w:rPr>
        <w:t xml:space="preserve"> процента.</w:t>
      </w:r>
    </w:p>
    <w:p w14:paraId="5E55C244" w14:textId="77777777" w:rsidR="007B28E6" w:rsidRPr="00A13AAD" w:rsidRDefault="007B28E6" w:rsidP="007B28E6">
      <w:pPr>
        <w:spacing w:before="240"/>
        <w:ind w:firstLine="709"/>
        <w:jc w:val="both"/>
        <w:rPr>
          <w:rFonts w:eastAsiaTheme="minorHAnsi"/>
          <w:sz w:val="26"/>
          <w:szCs w:val="26"/>
          <w:lang w:eastAsia="en-US"/>
        </w:rPr>
      </w:pPr>
      <w:r w:rsidRPr="00A13AAD">
        <w:rPr>
          <w:rFonts w:eastAsiaTheme="minorHAnsi"/>
          <w:b/>
          <w:sz w:val="26"/>
          <w:szCs w:val="26"/>
          <w:lang w:eastAsia="en-US"/>
        </w:rPr>
        <w:t>Подпрограмма 4:</w:t>
      </w:r>
      <w:r w:rsidRPr="00A13AAD">
        <w:rPr>
          <w:rFonts w:eastAsiaTheme="minorHAnsi"/>
          <w:sz w:val="26"/>
          <w:szCs w:val="26"/>
          <w:lang w:eastAsia="en-US"/>
        </w:rPr>
        <w:t xml:space="preserve"> «Поддержка социально ориентированных некоммерческих организаций в муниципальном образовании город Норильск»</w:t>
      </w:r>
    </w:p>
    <w:p w14:paraId="1B0A9924" w14:textId="69BF20C7" w:rsidR="007B28E6" w:rsidRPr="00A13AAD" w:rsidRDefault="007B28E6" w:rsidP="007B28E6">
      <w:pPr>
        <w:jc w:val="right"/>
        <w:rPr>
          <w:bCs/>
          <w:sz w:val="26"/>
          <w:szCs w:val="26"/>
        </w:rPr>
      </w:pPr>
      <w:r w:rsidRPr="00A13AAD">
        <w:rPr>
          <w:bCs/>
          <w:sz w:val="26"/>
          <w:szCs w:val="26"/>
        </w:rPr>
        <w:t xml:space="preserve">Таблица </w:t>
      </w:r>
      <w:r>
        <w:rPr>
          <w:bCs/>
          <w:sz w:val="26"/>
          <w:szCs w:val="26"/>
        </w:rPr>
        <w:t>6</w:t>
      </w:r>
      <w:r w:rsidR="00E812AC">
        <w:rPr>
          <w:bCs/>
          <w:sz w:val="26"/>
          <w:szCs w:val="26"/>
        </w:rPr>
        <w:t>8</w:t>
      </w:r>
      <w:r w:rsidRPr="00A13AAD">
        <w:rPr>
          <w:bCs/>
          <w:sz w:val="26"/>
          <w:szCs w:val="26"/>
        </w:rPr>
        <w:t xml:space="preserve"> </w:t>
      </w:r>
    </w:p>
    <w:p w14:paraId="00A1BA98" w14:textId="77777777" w:rsidR="007B28E6" w:rsidRPr="00A13AAD" w:rsidRDefault="007B28E6" w:rsidP="007B28E6">
      <w:pPr>
        <w:jc w:val="right"/>
        <w:rPr>
          <w:bCs/>
          <w:sz w:val="26"/>
          <w:szCs w:val="26"/>
        </w:rPr>
      </w:pPr>
      <w:r w:rsidRPr="00A13AAD">
        <w:rPr>
          <w:bCs/>
          <w:sz w:val="26"/>
          <w:szCs w:val="26"/>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40"/>
        <w:gridCol w:w="3231"/>
        <w:gridCol w:w="865"/>
        <w:gridCol w:w="1963"/>
        <w:gridCol w:w="1701"/>
        <w:gridCol w:w="844"/>
      </w:tblGrid>
      <w:tr w:rsidR="007B28E6" w:rsidRPr="00A13AAD" w14:paraId="0C1CE517" w14:textId="77777777" w:rsidTr="007B28E6">
        <w:trPr>
          <w:tblHeader/>
          <w:jc w:val="center"/>
        </w:trPr>
        <w:tc>
          <w:tcPr>
            <w:tcW w:w="0" w:type="auto"/>
            <w:vMerge w:val="restart"/>
            <w:vAlign w:val="center"/>
          </w:tcPr>
          <w:p w14:paraId="57801BC1" w14:textId="77777777" w:rsidR="007B28E6" w:rsidRPr="0021690B" w:rsidRDefault="007B28E6" w:rsidP="007B28E6">
            <w:pPr>
              <w:spacing w:after="160" w:line="259" w:lineRule="auto"/>
              <w:jc w:val="center"/>
              <w:rPr>
                <w:rFonts w:eastAsiaTheme="minorHAnsi"/>
                <w:b/>
                <w:lang w:eastAsia="en-US"/>
              </w:rPr>
            </w:pPr>
            <w:r w:rsidRPr="0021690B">
              <w:rPr>
                <w:rFonts w:eastAsiaTheme="minorHAnsi"/>
                <w:b/>
                <w:bCs/>
                <w:lang w:eastAsia="en-US"/>
              </w:rPr>
              <w:t>№ п/п</w:t>
            </w:r>
          </w:p>
        </w:tc>
        <w:tc>
          <w:tcPr>
            <w:tcW w:w="3231" w:type="dxa"/>
            <w:vMerge w:val="restart"/>
            <w:vAlign w:val="center"/>
          </w:tcPr>
          <w:p w14:paraId="68B5A057" w14:textId="77777777" w:rsidR="007B28E6" w:rsidRPr="0021690B" w:rsidRDefault="007B28E6" w:rsidP="007B28E6">
            <w:pPr>
              <w:spacing w:before="60" w:after="60" w:line="259" w:lineRule="auto"/>
              <w:jc w:val="center"/>
              <w:rPr>
                <w:rFonts w:eastAsiaTheme="minorHAnsi"/>
                <w:b/>
                <w:lang w:eastAsia="en-US"/>
              </w:rPr>
            </w:pPr>
            <w:r w:rsidRPr="0021690B">
              <w:rPr>
                <w:rFonts w:eastAsiaTheme="minorHAnsi"/>
                <w:b/>
                <w:lang w:eastAsia="en-US"/>
              </w:rPr>
              <w:t>Наименование ГРБС</w:t>
            </w:r>
          </w:p>
        </w:tc>
        <w:tc>
          <w:tcPr>
            <w:tcW w:w="865" w:type="dxa"/>
            <w:vMerge w:val="restart"/>
            <w:textDirection w:val="btLr"/>
            <w:vAlign w:val="center"/>
          </w:tcPr>
          <w:p w14:paraId="1AD51E1F" w14:textId="77777777" w:rsidR="007B28E6" w:rsidRPr="0021690B" w:rsidRDefault="007B28E6" w:rsidP="007B28E6">
            <w:pPr>
              <w:spacing w:before="60" w:after="60" w:line="259" w:lineRule="auto"/>
              <w:ind w:right="113"/>
              <w:rPr>
                <w:rFonts w:eastAsiaTheme="minorHAnsi"/>
                <w:b/>
                <w:lang w:eastAsia="en-US"/>
              </w:rPr>
            </w:pPr>
            <w:r w:rsidRPr="0021690B">
              <w:rPr>
                <w:rFonts w:eastAsiaTheme="minorHAnsi"/>
                <w:b/>
                <w:lang w:eastAsia="en-US"/>
              </w:rPr>
              <w:t>Раздел, подраздел</w:t>
            </w:r>
          </w:p>
        </w:tc>
        <w:tc>
          <w:tcPr>
            <w:tcW w:w="3664" w:type="dxa"/>
            <w:gridSpan w:val="2"/>
            <w:vAlign w:val="center"/>
          </w:tcPr>
          <w:p w14:paraId="7CF1500B" w14:textId="77777777" w:rsidR="007B28E6" w:rsidRPr="0021690B" w:rsidRDefault="007B28E6" w:rsidP="007B28E6">
            <w:pPr>
              <w:spacing w:before="60" w:after="60" w:line="259" w:lineRule="auto"/>
              <w:jc w:val="center"/>
              <w:rPr>
                <w:rFonts w:eastAsiaTheme="minorHAnsi"/>
                <w:b/>
                <w:lang w:eastAsia="en-US"/>
              </w:rPr>
            </w:pPr>
            <w:r w:rsidRPr="0021690B">
              <w:rPr>
                <w:rFonts w:eastAsiaTheme="minorHAnsi"/>
                <w:b/>
                <w:lang w:eastAsia="en-US"/>
              </w:rPr>
              <w:t xml:space="preserve">Объем бюджетных ассигнований </w:t>
            </w:r>
          </w:p>
        </w:tc>
        <w:tc>
          <w:tcPr>
            <w:tcW w:w="844" w:type="dxa"/>
            <w:vMerge w:val="restart"/>
            <w:vAlign w:val="center"/>
          </w:tcPr>
          <w:p w14:paraId="5098AC75" w14:textId="77777777" w:rsidR="007B28E6" w:rsidRPr="0021690B" w:rsidRDefault="007B28E6" w:rsidP="007B28E6">
            <w:pPr>
              <w:spacing w:before="60" w:after="60" w:line="259" w:lineRule="auto"/>
              <w:jc w:val="center"/>
              <w:rPr>
                <w:rFonts w:eastAsiaTheme="minorHAnsi"/>
                <w:b/>
                <w:lang w:eastAsia="en-US"/>
              </w:rPr>
            </w:pPr>
            <w:r w:rsidRPr="0021690B">
              <w:rPr>
                <w:rFonts w:eastAsiaTheme="minorHAnsi"/>
                <w:b/>
                <w:lang w:eastAsia="en-US"/>
              </w:rPr>
              <w:t>%</w:t>
            </w:r>
          </w:p>
        </w:tc>
      </w:tr>
      <w:tr w:rsidR="007B28E6" w:rsidRPr="00A13AAD" w14:paraId="686E5DB4" w14:textId="77777777" w:rsidTr="007B28E6">
        <w:trPr>
          <w:trHeight w:val="500"/>
          <w:tblHeader/>
          <w:jc w:val="center"/>
        </w:trPr>
        <w:tc>
          <w:tcPr>
            <w:tcW w:w="0" w:type="auto"/>
            <w:vMerge/>
            <w:shd w:val="clear" w:color="auto" w:fill="BFBFBF"/>
          </w:tcPr>
          <w:p w14:paraId="4B8D5C00" w14:textId="77777777" w:rsidR="007B28E6" w:rsidRPr="0021690B" w:rsidRDefault="007B28E6" w:rsidP="007B28E6">
            <w:pPr>
              <w:spacing w:before="60" w:after="60" w:line="259" w:lineRule="auto"/>
              <w:rPr>
                <w:rFonts w:eastAsiaTheme="minorHAnsi"/>
                <w:b/>
                <w:lang w:eastAsia="en-US"/>
              </w:rPr>
            </w:pPr>
          </w:p>
        </w:tc>
        <w:tc>
          <w:tcPr>
            <w:tcW w:w="3231" w:type="dxa"/>
            <w:vMerge/>
            <w:shd w:val="clear" w:color="auto" w:fill="BFBFBF"/>
            <w:vAlign w:val="center"/>
          </w:tcPr>
          <w:p w14:paraId="090F5222" w14:textId="77777777" w:rsidR="007B28E6" w:rsidRPr="0021690B" w:rsidRDefault="007B28E6" w:rsidP="007B28E6">
            <w:pPr>
              <w:spacing w:before="60" w:after="60" w:line="259" w:lineRule="auto"/>
              <w:rPr>
                <w:rFonts w:eastAsiaTheme="minorHAnsi"/>
                <w:b/>
                <w:lang w:eastAsia="en-US"/>
              </w:rPr>
            </w:pPr>
          </w:p>
        </w:tc>
        <w:tc>
          <w:tcPr>
            <w:tcW w:w="865" w:type="dxa"/>
            <w:vMerge/>
            <w:shd w:val="clear" w:color="auto" w:fill="BFBFBF"/>
            <w:vAlign w:val="center"/>
          </w:tcPr>
          <w:p w14:paraId="2BCE8592" w14:textId="77777777" w:rsidR="007B28E6" w:rsidRPr="0021690B" w:rsidRDefault="007B28E6" w:rsidP="007B28E6">
            <w:pPr>
              <w:spacing w:before="60" w:after="60" w:line="259" w:lineRule="auto"/>
              <w:jc w:val="center"/>
              <w:rPr>
                <w:rFonts w:eastAsiaTheme="minorHAnsi"/>
                <w:b/>
                <w:bCs/>
                <w:lang w:eastAsia="en-US"/>
              </w:rPr>
            </w:pPr>
          </w:p>
        </w:tc>
        <w:tc>
          <w:tcPr>
            <w:tcW w:w="1963" w:type="dxa"/>
            <w:shd w:val="clear" w:color="auto" w:fill="FFFFFF" w:themeFill="background1"/>
            <w:vAlign w:val="center"/>
          </w:tcPr>
          <w:p w14:paraId="2CE6F3C1" w14:textId="77777777" w:rsidR="007B28E6" w:rsidRPr="0021690B" w:rsidRDefault="007B28E6" w:rsidP="007B28E6">
            <w:pPr>
              <w:spacing w:before="60" w:after="60" w:line="259" w:lineRule="auto"/>
              <w:jc w:val="center"/>
              <w:rPr>
                <w:rFonts w:eastAsiaTheme="minorHAnsi"/>
                <w:b/>
                <w:bCs/>
                <w:lang w:eastAsia="en-US"/>
              </w:rPr>
            </w:pPr>
            <w:r w:rsidRPr="0021690B">
              <w:rPr>
                <w:rFonts w:eastAsiaTheme="minorHAnsi"/>
                <w:b/>
                <w:bCs/>
                <w:lang w:eastAsia="en-US"/>
              </w:rPr>
              <w:t>Уточненный план</w:t>
            </w:r>
          </w:p>
        </w:tc>
        <w:tc>
          <w:tcPr>
            <w:tcW w:w="1701" w:type="dxa"/>
            <w:shd w:val="clear" w:color="auto" w:fill="FFFFFF" w:themeFill="background1"/>
            <w:vAlign w:val="center"/>
          </w:tcPr>
          <w:p w14:paraId="3321F20E" w14:textId="77777777" w:rsidR="007B28E6" w:rsidRPr="0021690B" w:rsidRDefault="007B28E6" w:rsidP="007B28E6">
            <w:pPr>
              <w:spacing w:before="60" w:after="60" w:line="259" w:lineRule="auto"/>
              <w:jc w:val="center"/>
              <w:rPr>
                <w:rFonts w:eastAsiaTheme="minorHAnsi"/>
                <w:b/>
                <w:bCs/>
                <w:lang w:eastAsia="en-US"/>
              </w:rPr>
            </w:pPr>
            <w:r w:rsidRPr="0021690B">
              <w:rPr>
                <w:rFonts w:eastAsiaTheme="minorHAnsi"/>
                <w:b/>
                <w:bCs/>
                <w:lang w:eastAsia="en-US"/>
              </w:rPr>
              <w:t>Исполнение</w:t>
            </w:r>
          </w:p>
        </w:tc>
        <w:tc>
          <w:tcPr>
            <w:tcW w:w="844" w:type="dxa"/>
            <w:vMerge/>
            <w:shd w:val="clear" w:color="auto" w:fill="FFFFFF" w:themeFill="background1"/>
            <w:vAlign w:val="center"/>
          </w:tcPr>
          <w:p w14:paraId="384FCCBE" w14:textId="77777777" w:rsidR="007B28E6" w:rsidRPr="0021690B" w:rsidRDefault="007B28E6" w:rsidP="007B28E6">
            <w:pPr>
              <w:spacing w:before="60" w:after="60" w:line="259" w:lineRule="auto"/>
              <w:jc w:val="center"/>
              <w:rPr>
                <w:rFonts w:eastAsiaTheme="minorHAnsi"/>
                <w:b/>
                <w:bCs/>
                <w:lang w:eastAsia="en-US"/>
              </w:rPr>
            </w:pPr>
          </w:p>
        </w:tc>
      </w:tr>
      <w:tr w:rsidR="007B28E6" w:rsidRPr="00A13AAD" w14:paraId="0A3C9CEE" w14:textId="77777777" w:rsidTr="007B28E6">
        <w:trPr>
          <w:jc w:val="center"/>
        </w:trPr>
        <w:tc>
          <w:tcPr>
            <w:tcW w:w="0" w:type="auto"/>
            <w:shd w:val="clear" w:color="auto" w:fill="BFBFBF"/>
          </w:tcPr>
          <w:p w14:paraId="6D0DA392" w14:textId="77777777" w:rsidR="007B28E6" w:rsidRPr="0021690B" w:rsidRDefault="007B28E6" w:rsidP="007B28E6">
            <w:pPr>
              <w:spacing w:before="60" w:after="60" w:line="259" w:lineRule="auto"/>
              <w:rPr>
                <w:rFonts w:eastAsiaTheme="minorHAnsi"/>
                <w:b/>
                <w:lang w:eastAsia="en-US"/>
              </w:rPr>
            </w:pPr>
          </w:p>
        </w:tc>
        <w:tc>
          <w:tcPr>
            <w:tcW w:w="3231" w:type="dxa"/>
            <w:shd w:val="clear" w:color="auto" w:fill="BFBFBF"/>
            <w:vAlign w:val="center"/>
          </w:tcPr>
          <w:p w14:paraId="3F49086F" w14:textId="77777777" w:rsidR="007B28E6" w:rsidRPr="0021690B" w:rsidRDefault="007B28E6" w:rsidP="007B28E6">
            <w:pPr>
              <w:spacing w:before="60" w:after="60" w:line="259" w:lineRule="auto"/>
              <w:rPr>
                <w:rFonts w:eastAsiaTheme="minorHAnsi"/>
                <w:b/>
                <w:lang w:eastAsia="en-US"/>
              </w:rPr>
            </w:pPr>
            <w:r w:rsidRPr="0021690B">
              <w:rPr>
                <w:rFonts w:eastAsiaTheme="minorHAnsi"/>
                <w:b/>
                <w:lang w:eastAsia="en-US"/>
              </w:rPr>
              <w:t>ВСЕГО:</w:t>
            </w:r>
          </w:p>
        </w:tc>
        <w:tc>
          <w:tcPr>
            <w:tcW w:w="865" w:type="dxa"/>
            <w:shd w:val="clear" w:color="auto" w:fill="BFBFBF"/>
            <w:vAlign w:val="center"/>
          </w:tcPr>
          <w:p w14:paraId="6FD54F7B" w14:textId="77777777" w:rsidR="007B28E6" w:rsidRPr="0021690B" w:rsidRDefault="007B28E6" w:rsidP="007B28E6">
            <w:pPr>
              <w:spacing w:before="60" w:after="60" w:line="259" w:lineRule="auto"/>
              <w:jc w:val="center"/>
              <w:rPr>
                <w:rFonts w:eastAsiaTheme="minorHAnsi"/>
                <w:b/>
                <w:bCs/>
                <w:lang w:eastAsia="en-US"/>
              </w:rPr>
            </w:pPr>
          </w:p>
        </w:tc>
        <w:tc>
          <w:tcPr>
            <w:tcW w:w="1963" w:type="dxa"/>
            <w:shd w:val="clear" w:color="auto" w:fill="BFBFBF"/>
            <w:vAlign w:val="center"/>
          </w:tcPr>
          <w:p w14:paraId="6557149F" w14:textId="77777777" w:rsidR="007B28E6" w:rsidRPr="0021690B" w:rsidRDefault="007B28E6" w:rsidP="007B28E6">
            <w:pPr>
              <w:spacing w:before="60" w:after="60" w:line="259" w:lineRule="auto"/>
              <w:ind w:right="185"/>
              <w:jc w:val="right"/>
              <w:rPr>
                <w:rFonts w:eastAsiaTheme="minorHAnsi"/>
                <w:b/>
                <w:lang w:eastAsia="en-US"/>
              </w:rPr>
            </w:pPr>
            <w:r>
              <w:rPr>
                <w:rFonts w:eastAsiaTheme="minorHAnsi"/>
                <w:b/>
                <w:lang w:eastAsia="en-US"/>
              </w:rPr>
              <w:t>2 000,0</w:t>
            </w:r>
          </w:p>
        </w:tc>
        <w:tc>
          <w:tcPr>
            <w:tcW w:w="1701" w:type="dxa"/>
            <w:shd w:val="clear" w:color="auto" w:fill="BFBFBF"/>
            <w:vAlign w:val="center"/>
          </w:tcPr>
          <w:p w14:paraId="58BF0A2D" w14:textId="77777777" w:rsidR="007B28E6" w:rsidRPr="0021690B" w:rsidRDefault="007B28E6" w:rsidP="007B28E6">
            <w:pPr>
              <w:spacing w:before="60" w:after="60" w:line="259" w:lineRule="auto"/>
              <w:ind w:right="230"/>
              <w:jc w:val="right"/>
              <w:rPr>
                <w:rFonts w:eastAsiaTheme="minorHAnsi"/>
                <w:b/>
                <w:bCs/>
                <w:lang w:eastAsia="en-US"/>
              </w:rPr>
            </w:pPr>
            <w:r>
              <w:rPr>
                <w:rFonts w:eastAsiaTheme="minorHAnsi"/>
                <w:b/>
                <w:bCs/>
                <w:lang w:eastAsia="en-US"/>
              </w:rPr>
              <w:t>2 000,0</w:t>
            </w:r>
          </w:p>
        </w:tc>
        <w:tc>
          <w:tcPr>
            <w:tcW w:w="844" w:type="dxa"/>
            <w:shd w:val="clear" w:color="auto" w:fill="BFBFBF"/>
            <w:vAlign w:val="center"/>
          </w:tcPr>
          <w:p w14:paraId="33F64833" w14:textId="77777777" w:rsidR="007B28E6" w:rsidRPr="0021690B" w:rsidRDefault="007B28E6" w:rsidP="007B28E6">
            <w:pPr>
              <w:spacing w:before="60" w:after="60" w:line="259" w:lineRule="auto"/>
              <w:jc w:val="right"/>
              <w:rPr>
                <w:rFonts w:eastAsiaTheme="minorHAnsi"/>
                <w:b/>
                <w:bCs/>
                <w:lang w:eastAsia="en-US"/>
              </w:rPr>
            </w:pPr>
            <w:r w:rsidRPr="0021690B">
              <w:rPr>
                <w:rFonts w:eastAsiaTheme="minorHAnsi"/>
                <w:b/>
                <w:bCs/>
                <w:lang w:eastAsia="en-US"/>
              </w:rPr>
              <w:t>100,0</w:t>
            </w:r>
          </w:p>
        </w:tc>
      </w:tr>
      <w:tr w:rsidR="007B28E6" w:rsidRPr="00A13AAD" w14:paraId="3389B8CF" w14:textId="77777777" w:rsidTr="007B28E6">
        <w:trPr>
          <w:trHeight w:val="271"/>
          <w:jc w:val="center"/>
        </w:trPr>
        <w:tc>
          <w:tcPr>
            <w:tcW w:w="0" w:type="auto"/>
          </w:tcPr>
          <w:p w14:paraId="525D061D" w14:textId="77777777" w:rsidR="007B28E6" w:rsidRPr="0021690B" w:rsidRDefault="007B28E6" w:rsidP="007B28E6">
            <w:pPr>
              <w:spacing w:before="60" w:after="60" w:line="259" w:lineRule="auto"/>
              <w:rPr>
                <w:rFonts w:eastAsiaTheme="minorHAnsi"/>
                <w:i/>
                <w:lang w:eastAsia="en-US"/>
              </w:rPr>
            </w:pPr>
          </w:p>
        </w:tc>
        <w:tc>
          <w:tcPr>
            <w:tcW w:w="3231" w:type="dxa"/>
          </w:tcPr>
          <w:p w14:paraId="55C07474" w14:textId="77777777" w:rsidR="007B28E6" w:rsidRPr="0021690B" w:rsidRDefault="007B28E6" w:rsidP="007B28E6">
            <w:pPr>
              <w:spacing w:before="60" w:after="60" w:line="259" w:lineRule="auto"/>
              <w:rPr>
                <w:rFonts w:eastAsiaTheme="minorHAnsi"/>
                <w:i/>
                <w:lang w:eastAsia="en-US"/>
              </w:rPr>
            </w:pPr>
            <w:r w:rsidRPr="0021690B">
              <w:rPr>
                <w:rFonts w:eastAsiaTheme="minorHAnsi"/>
                <w:i/>
                <w:lang w:eastAsia="en-US"/>
              </w:rPr>
              <w:t>в том числе:</w:t>
            </w:r>
          </w:p>
        </w:tc>
        <w:tc>
          <w:tcPr>
            <w:tcW w:w="865" w:type="dxa"/>
          </w:tcPr>
          <w:p w14:paraId="534071E3" w14:textId="77777777" w:rsidR="007B28E6" w:rsidRPr="0021690B" w:rsidRDefault="007B28E6" w:rsidP="007B28E6">
            <w:pPr>
              <w:spacing w:before="60" w:after="60" w:line="259" w:lineRule="auto"/>
              <w:jc w:val="center"/>
              <w:rPr>
                <w:rFonts w:eastAsiaTheme="minorHAnsi"/>
                <w:b/>
                <w:lang w:eastAsia="en-US"/>
              </w:rPr>
            </w:pPr>
          </w:p>
        </w:tc>
        <w:tc>
          <w:tcPr>
            <w:tcW w:w="1963" w:type="dxa"/>
            <w:vAlign w:val="center"/>
          </w:tcPr>
          <w:p w14:paraId="6A5DF2F2" w14:textId="77777777" w:rsidR="007B28E6" w:rsidRPr="0021690B" w:rsidRDefault="007B28E6" w:rsidP="007B28E6">
            <w:pPr>
              <w:spacing w:before="60" w:after="60" w:line="259" w:lineRule="auto"/>
              <w:ind w:right="185"/>
              <w:jc w:val="right"/>
              <w:rPr>
                <w:rFonts w:eastAsiaTheme="minorHAnsi"/>
                <w:b/>
                <w:lang w:eastAsia="en-US"/>
              </w:rPr>
            </w:pPr>
          </w:p>
        </w:tc>
        <w:tc>
          <w:tcPr>
            <w:tcW w:w="1701" w:type="dxa"/>
          </w:tcPr>
          <w:p w14:paraId="313E13D1" w14:textId="77777777" w:rsidR="007B28E6" w:rsidRPr="0021690B" w:rsidRDefault="007B28E6" w:rsidP="007B28E6">
            <w:pPr>
              <w:spacing w:before="60" w:after="60" w:line="259" w:lineRule="auto"/>
              <w:ind w:right="230"/>
              <w:jc w:val="right"/>
              <w:rPr>
                <w:rFonts w:eastAsiaTheme="minorHAnsi"/>
                <w:b/>
                <w:lang w:eastAsia="en-US"/>
              </w:rPr>
            </w:pPr>
          </w:p>
        </w:tc>
        <w:tc>
          <w:tcPr>
            <w:tcW w:w="844" w:type="dxa"/>
          </w:tcPr>
          <w:p w14:paraId="358B13F7" w14:textId="77777777" w:rsidR="007B28E6" w:rsidRPr="0021690B" w:rsidRDefault="007B28E6" w:rsidP="007B28E6">
            <w:pPr>
              <w:spacing w:before="60" w:after="60" w:line="259" w:lineRule="auto"/>
              <w:jc w:val="right"/>
              <w:rPr>
                <w:rFonts w:eastAsiaTheme="minorHAnsi"/>
                <w:b/>
                <w:lang w:eastAsia="en-US"/>
              </w:rPr>
            </w:pPr>
          </w:p>
        </w:tc>
      </w:tr>
      <w:tr w:rsidR="007B28E6" w:rsidRPr="00A13AAD" w14:paraId="3A494E75" w14:textId="77777777" w:rsidTr="007B28E6">
        <w:trPr>
          <w:jc w:val="center"/>
        </w:trPr>
        <w:tc>
          <w:tcPr>
            <w:tcW w:w="0" w:type="auto"/>
            <w:vAlign w:val="center"/>
          </w:tcPr>
          <w:p w14:paraId="45839B04" w14:textId="77777777" w:rsidR="007B28E6" w:rsidRPr="0021690B" w:rsidRDefault="007B28E6" w:rsidP="007B28E6">
            <w:pPr>
              <w:spacing w:before="60" w:after="60" w:line="259" w:lineRule="auto"/>
              <w:rPr>
                <w:rFonts w:eastAsiaTheme="minorHAnsi"/>
                <w:color w:val="0000CC"/>
                <w:lang w:eastAsia="en-US"/>
              </w:rPr>
            </w:pPr>
            <w:r w:rsidRPr="0021690B">
              <w:rPr>
                <w:rFonts w:eastAsiaTheme="minorHAnsi"/>
                <w:color w:val="0000CC"/>
                <w:lang w:eastAsia="en-US"/>
              </w:rPr>
              <w:t>1.</w:t>
            </w:r>
          </w:p>
        </w:tc>
        <w:tc>
          <w:tcPr>
            <w:tcW w:w="3231" w:type="dxa"/>
          </w:tcPr>
          <w:p w14:paraId="64DEBCAC" w14:textId="77777777" w:rsidR="007B28E6" w:rsidRPr="0021690B" w:rsidRDefault="007B28E6" w:rsidP="007B28E6">
            <w:pPr>
              <w:spacing w:before="60" w:after="60" w:line="259" w:lineRule="auto"/>
              <w:rPr>
                <w:rFonts w:eastAsiaTheme="minorHAnsi"/>
                <w:color w:val="0000CC"/>
                <w:lang w:eastAsia="en-US"/>
              </w:rPr>
            </w:pPr>
            <w:r w:rsidRPr="0021690B">
              <w:rPr>
                <w:rFonts w:eastAsiaTheme="minorHAnsi"/>
                <w:color w:val="0000CC"/>
                <w:lang w:eastAsia="en-US"/>
              </w:rPr>
              <w:t>Администрация города Норильска</w:t>
            </w:r>
          </w:p>
        </w:tc>
        <w:tc>
          <w:tcPr>
            <w:tcW w:w="865" w:type="dxa"/>
          </w:tcPr>
          <w:p w14:paraId="4FF8F29E" w14:textId="77777777" w:rsidR="007B28E6" w:rsidRPr="0021690B" w:rsidRDefault="007B28E6" w:rsidP="007B28E6">
            <w:pPr>
              <w:spacing w:before="60" w:after="60" w:line="259" w:lineRule="auto"/>
              <w:jc w:val="center"/>
              <w:rPr>
                <w:rFonts w:eastAsiaTheme="minorHAnsi"/>
                <w:color w:val="0000CC"/>
                <w:lang w:eastAsia="en-US"/>
              </w:rPr>
            </w:pPr>
          </w:p>
        </w:tc>
        <w:tc>
          <w:tcPr>
            <w:tcW w:w="1963" w:type="dxa"/>
            <w:vAlign w:val="center"/>
          </w:tcPr>
          <w:p w14:paraId="1C8072F7" w14:textId="77777777" w:rsidR="007B28E6" w:rsidRPr="0021690B" w:rsidRDefault="007B28E6" w:rsidP="007B28E6">
            <w:pPr>
              <w:spacing w:before="60" w:after="60" w:line="259" w:lineRule="auto"/>
              <w:ind w:right="185"/>
              <w:jc w:val="right"/>
              <w:rPr>
                <w:rFonts w:eastAsiaTheme="minorHAnsi"/>
                <w:color w:val="0000CC"/>
                <w:lang w:eastAsia="en-US"/>
              </w:rPr>
            </w:pPr>
            <w:r>
              <w:rPr>
                <w:rFonts w:eastAsiaTheme="minorHAnsi"/>
                <w:color w:val="0000CC"/>
                <w:lang w:eastAsia="en-US"/>
              </w:rPr>
              <w:t>2 000,0</w:t>
            </w:r>
          </w:p>
        </w:tc>
        <w:tc>
          <w:tcPr>
            <w:tcW w:w="1701" w:type="dxa"/>
            <w:vAlign w:val="center"/>
          </w:tcPr>
          <w:p w14:paraId="06C71FDC" w14:textId="77777777" w:rsidR="007B28E6" w:rsidRPr="0021690B" w:rsidRDefault="007B28E6" w:rsidP="007B28E6">
            <w:pPr>
              <w:spacing w:before="60" w:after="60" w:line="259" w:lineRule="auto"/>
              <w:ind w:right="230"/>
              <w:jc w:val="right"/>
              <w:rPr>
                <w:rFonts w:eastAsiaTheme="minorHAnsi"/>
                <w:color w:val="0000CC"/>
                <w:lang w:eastAsia="en-US"/>
              </w:rPr>
            </w:pPr>
            <w:r>
              <w:rPr>
                <w:rFonts w:eastAsiaTheme="minorHAnsi"/>
                <w:color w:val="0000CC"/>
                <w:lang w:eastAsia="en-US"/>
              </w:rPr>
              <w:t>2 000,0</w:t>
            </w:r>
          </w:p>
        </w:tc>
        <w:tc>
          <w:tcPr>
            <w:tcW w:w="844" w:type="dxa"/>
            <w:vAlign w:val="center"/>
          </w:tcPr>
          <w:p w14:paraId="201E0242" w14:textId="77777777" w:rsidR="007B28E6" w:rsidRPr="0021690B" w:rsidRDefault="007B28E6" w:rsidP="007B28E6">
            <w:pPr>
              <w:spacing w:before="60" w:after="60" w:line="259" w:lineRule="auto"/>
              <w:jc w:val="right"/>
              <w:rPr>
                <w:rFonts w:eastAsiaTheme="minorHAnsi"/>
                <w:color w:val="0000CC"/>
                <w:lang w:eastAsia="en-US"/>
              </w:rPr>
            </w:pPr>
            <w:r w:rsidRPr="0021690B">
              <w:rPr>
                <w:rFonts w:eastAsiaTheme="minorHAnsi"/>
                <w:color w:val="0000CC"/>
                <w:lang w:eastAsia="en-US"/>
              </w:rPr>
              <w:t>100,0</w:t>
            </w:r>
          </w:p>
        </w:tc>
      </w:tr>
      <w:tr w:rsidR="007B28E6" w:rsidRPr="00A13AAD" w14:paraId="55A962BD" w14:textId="77777777" w:rsidTr="007B28E6">
        <w:trPr>
          <w:jc w:val="center"/>
        </w:trPr>
        <w:tc>
          <w:tcPr>
            <w:tcW w:w="0" w:type="auto"/>
          </w:tcPr>
          <w:p w14:paraId="2953A5FD" w14:textId="77777777" w:rsidR="007B28E6" w:rsidRPr="0021690B" w:rsidRDefault="007B28E6" w:rsidP="007B28E6">
            <w:pPr>
              <w:spacing w:before="60" w:after="60" w:line="259" w:lineRule="auto"/>
              <w:rPr>
                <w:rFonts w:eastAsiaTheme="minorHAnsi"/>
                <w:i/>
                <w:color w:val="0000CC"/>
                <w:lang w:eastAsia="en-US"/>
              </w:rPr>
            </w:pPr>
          </w:p>
        </w:tc>
        <w:tc>
          <w:tcPr>
            <w:tcW w:w="3231" w:type="dxa"/>
          </w:tcPr>
          <w:p w14:paraId="09139954" w14:textId="77777777" w:rsidR="007B28E6" w:rsidRPr="0021690B" w:rsidRDefault="007B28E6" w:rsidP="007B28E6">
            <w:pPr>
              <w:spacing w:before="60" w:after="60" w:line="259" w:lineRule="auto"/>
              <w:rPr>
                <w:rFonts w:eastAsiaTheme="minorHAnsi"/>
                <w:i/>
                <w:lang w:eastAsia="en-US"/>
              </w:rPr>
            </w:pPr>
            <w:r w:rsidRPr="0021690B">
              <w:rPr>
                <w:rFonts w:eastAsiaTheme="minorHAnsi"/>
                <w:i/>
                <w:lang w:eastAsia="en-US"/>
              </w:rPr>
              <w:t xml:space="preserve">  - средства местного бюджета</w:t>
            </w:r>
          </w:p>
        </w:tc>
        <w:tc>
          <w:tcPr>
            <w:tcW w:w="865" w:type="dxa"/>
          </w:tcPr>
          <w:p w14:paraId="4FEDEAC1" w14:textId="77777777" w:rsidR="007B28E6" w:rsidRPr="0021690B" w:rsidRDefault="007B28E6" w:rsidP="007B28E6">
            <w:pPr>
              <w:spacing w:before="60" w:after="60" w:line="259" w:lineRule="auto"/>
              <w:jc w:val="center"/>
              <w:rPr>
                <w:rFonts w:eastAsiaTheme="minorHAnsi"/>
                <w:i/>
                <w:lang w:eastAsia="en-US"/>
              </w:rPr>
            </w:pPr>
            <w:r w:rsidRPr="0021690B">
              <w:rPr>
                <w:rFonts w:eastAsiaTheme="minorHAnsi"/>
                <w:i/>
                <w:lang w:eastAsia="en-US"/>
              </w:rPr>
              <w:t>0707</w:t>
            </w:r>
          </w:p>
        </w:tc>
        <w:tc>
          <w:tcPr>
            <w:tcW w:w="1963" w:type="dxa"/>
            <w:vAlign w:val="center"/>
          </w:tcPr>
          <w:p w14:paraId="7553D3A3" w14:textId="77777777" w:rsidR="007B28E6" w:rsidRPr="0021690B" w:rsidRDefault="007B28E6" w:rsidP="007B28E6">
            <w:pPr>
              <w:spacing w:before="60" w:after="60" w:line="259" w:lineRule="auto"/>
              <w:ind w:right="185"/>
              <w:jc w:val="right"/>
              <w:rPr>
                <w:rFonts w:eastAsiaTheme="minorHAnsi"/>
                <w:i/>
                <w:lang w:eastAsia="en-US"/>
              </w:rPr>
            </w:pPr>
            <w:r>
              <w:rPr>
                <w:rFonts w:eastAsiaTheme="minorHAnsi"/>
                <w:i/>
                <w:lang w:eastAsia="en-US"/>
              </w:rPr>
              <w:t>2 000,0</w:t>
            </w:r>
          </w:p>
        </w:tc>
        <w:tc>
          <w:tcPr>
            <w:tcW w:w="1701" w:type="dxa"/>
            <w:vAlign w:val="center"/>
          </w:tcPr>
          <w:p w14:paraId="2BEB1924" w14:textId="77777777" w:rsidR="007B28E6" w:rsidRPr="0021690B" w:rsidRDefault="007B28E6" w:rsidP="007B28E6">
            <w:pPr>
              <w:spacing w:before="60" w:after="60" w:line="259" w:lineRule="auto"/>
              <w:ind w:right="230"/>
              <w:jc w:val="right"/>
              <w:rPr>
                <w:rFonts w:eastAsiaTheme="minorHAnsi"/>
                <w:i/>
                <w:lang w:eastAsia="en-US"/>
              </w:rPr>
            </w:pPr>
            <w:r>
              <w:rPr>
                <w:rFonts w:eastAsiaTheme="minorHAnsi"/>
                <w:i/>
                <w:lang w:eastAsia="en-US"/>
              </w:rPr>
              <w:t>2 000,0</w:t>
            </w:r>
          </w:p>
        </w:tc>
        <w:tc>
          <w:tcPr>
            <w:tcW w:w="844" w:type="dxa"/>
            <w:vAlign w:val="center"/>
          </w:tcPr>
          <w:p w14:paraId="7530368B" w14:textId="77777777" w:rsidR="007B28E6" w:rsidRPr="0021690B" w:rsidRDefault="007B28E6" w:rsidP="007B28E6">
            <w:pPr>
              <w:spacing w:before="60" w:after="60" w:line="259" w:lineRule="auto"/>
              <w:jc w:val="right"/>
              <w:rPr>
                <w:rFonts w:eastAsiaTheme="minorHAnsi"/>
                <w:i/>
                <w:lang w:eastAsia="en-US"/>
              </w:rPr>
            </w:pPr>
            <w:r w:rsidRPr="0021690B">
              <w:rPr>
                <w:rFonts w:eastAsiaTheme="minorHAnsi"/>
                <w:i/>
                <w:lang w:eastAsia="en-US"/>
              </w:rPr>
              <w:t>100,0</w:t>
            </w:r>
          </w:p>
        </w:tc>
      </w:tr>
    </w:tbl>
    <w:p w14:paraId="5E3DCA65" w14:textId="77777777" w:rsidR="007B28E6" w:rsidRDefault="007B28E6" w:rsidP="007B28E6">
      <w:pPr>
        <w:spacing w:before="120"/>
        <w:ind w:firstLine="709"/>
        <w:jc w:val="both"/>
        <w:rPr>
          <w:sz w:val="26"/>
          <w:szCs w:val="26"/>
        </w:rPr>
      </w:pPr>
      <w:r w:rsidRPr="00A13AAD">
        <w:rPr>
          <w:rFonts w:eastAsiaTheme="minorHAnsi"/>
          <w:sz w:val="26"/>
          <w:szCs w:val="26"/>
          <w:lang w:eastAsia="en-US"/>
        </w:rPr>
        <w:t>По данной подпрограмме включены расходные обязательства</w:t>
      </w:r>
      <w:r w:rsidRPr="00A13AAD">
        <w:rPr>
          <w:sz w:val="26"/>
          <w:szCs w:val="26"/>
        </w:rPr>
        <w:t xml:space="preserve"> по</w:t>
      </w:r>
      <w:r w:rsidRPr="00A13AAD">
        <w:rPr>
          <w:b/>
          <w:sz w:val="26"/>
          <w:szCs w:val="26"/>
        </w:rPr>
        <w:t xml:space="preserve"> Администрации города Норильска</w:t>
      </w:r>
      <w:r w:rsidRPr="00A13AAD">
        <w:rPr>
          <w:sz w:val="26"/>
          <w:szCs w:val="26"/>
        </w:rPr>
        <w:t xml:space="preserve"> </w:t>
      </w:r>
      <w:r w:rsidRPr="00A13AAD">
        <w:rPr>
          <w:rFonts w:eastAsiaTheme="minorHAnsi"/>
          <w:sz w:val="26"/>
          <w:szCs w:val="26"/>
          <w:lang w:eastAsia="en-US"/>
        </w:rPr>
        <w:t xml:space="preserve">за счет средств </w:t>
      </w:r>
      <w:r w:rsidRPr="00A13AAD">
        <w:rPr>
          <w:rFonts w:eastAsiaTheme="minorHAnsi"/>
          <w:b/>
          <w:sz w:val="26"/>
          <w:szCs w:val="26"/>
          <w:lang w:eastAsia="en-US"/>
        </w:rPr>
        <w:t xml:space="preserve">местного бюджета </w:t>
      </w:r>
      <w:r w:rsidRPr="00A13AAD">
        <w:rPr>
          <w:rFonts w:eastAsiaTheme="minorHAnsi"/>
          <w:sz w:val="26"/>
          <w:szCs w:val="26"/>
          <w:lang w:eastAsia="en-US"/>
        </w:rPr>
        <w:t>на</w:t>
      </w:r>
      <w:r w:rsidRPr="00A13AAD">
        <w:rPr>
          <w:rFonts w:eastAsiaTheme="minorHAnsi"/>
          <w:b/>
          <w:sz w:val="26"/>
          <w:szCs w:val="26"/>
          <w:lang w:eastAsia="en-US"/>
        </w:rPr>
        <w:t xml:space="preserve"> </w:t>
      </w:r>
      <w:r w:rsidRPr="00A13AAD">
        <w:rPr>
          <w:rFonts w:eastAsiaTheme="minorHAnsi"/>
          <w:i/>
          <w:color w:val="0000FF"/>
          <w:sz w:val="26"/>
          <w:szCs w:val="26"/>
          <w:lang w:eastAsia="en-US"/>
        </w:rPr>
        <w:t>поддержку социально ориентированных некоммерческих организаций на конкурсной основе</w:t>
      </w:r>
      <w:r w:rsidRPr="00A13AAD">
        <w:rPr>
          <w:rFonts w:eastAsiaTheme="minorHAnsi"/>
          <w:color w:val="000000" w:themeColor="text1"/>
          <w:sz w:val="26"/>
          <w:szCs w:val="26"/>
          <w:lang w:eastAsia="en-US"/>
        </w:rPr>
        <w:t xml:space="preserve"> </w:t>
      </w:r>
      <w:r w:rsidRPr="00A13AAD">
        <w:rPr>
          <w:rFonts w:eastAsiaTheme="minorHAnsi"/>
          <w:sz w:val="26"/>
          <w:szCs w:val="26"/>
          <w:lang w:eastAsia="en-US"/>
        </w:rPr>
        <w:t xml:space="preserve">в сумме </w:t>
      </w:r>
      <w:r>
        <w:rPr>
          <w:rFonts w:eastAsiaTheme="minorHAnsi"/>
          <w:b/>
          <w:sz w:val="26"/>
          <w:szCs w:val="26"/>
          <w:lang w:eastAsia="en-US"/>
        </w:rPr>
        <w:t>2 000,0</w:t>
      </w:r>
      <w:r w:rsidRPr="00A13AAD">
        <w:rPr>
          <w:rFonts w:eastAsiaTheme="minorHAnsi"/>
          <w:b/>
          <w:sz w:val="26"/>
          <w:szCs w:val="26"/>
          <w:lang w:eastAsia="en-US"/>
        </w:rPr>
        <w:t xml:space="preserve"> </w:t>
      </w:r>
      <w:r w:rsidRPr="00A13AAD">
        <w:rPr>
          <w:rFonts w:eastAsiaTheme="minorHAnsi"/>
          <w:sz w:val="26"/>
          <w:szCs w:val="26"/>
          <w:lang w:eastAsia="en-US"/>
        </w:rPr>
        <w:t xml:space="preserve">тыс. рублей. Исполнение составило </w:t>
      </w:r>
      <w:r w:rsidRPr="00913E63">
        <w:rPr>
          <w:rFonts w:eastAsiaTheme="minorHAnsi"/>
          <w:b/>
          <w:sz w:val="26"/>
          <w:szCs w:val="26"/>
          <w:lang w:eastAsia="en-US"/>
        </w:rPr>
        <w:t>100</w:t>
      </w:r>
      <w:r>
        <w:rPr>
          <w:rFonts w:eastAsiaTheme="minorHAnsi"/>
          <w:b/>
          <w:sz w:val="26"/>
          <w:szCs w:val="26"/>
          <w:lang w:eastAsia="en-US"/>
        </w:rPr>
        <w:t>,0</w:t>
      </w:r>
      <w:r w:rsidRPr="00913E63">
        <w:rPr>
          <w:rFonts w:eastAsiaTheme="minorHAnsi"/>
          <w:b/>
          <w:sz w:val="26"/>
          <w:szCs w:val="26"/>
          <w:lang w:eastAsia="en-US"/>
        </w:rPr>
        <w:t xml:space="preserve"> </w:t>
      </w:r>
      <w:r w:rsidRPr="00A13AAD">
        <w:rPr>
          <w:rFonts w:eastAsiaTheme="minorHAnsi"/>
          <w:sz w:val="26"/>
          <w:szCs w:val="26"/>
          <w:lang w:eastAsia="en-US"/>
        </w:rPr>
        <w:t>процентов (</w:t>
      </w:r>
      <w:r w:rsidRPr="00A13AAD">
        <w:rPr>
          <w:rFonts w:eastAsiaTheme="minorHAnsi"/>
          <w:b/>
          <w:sz w:val="26"/>
          <w:szCs w:val="26"/>
          <w:lang w:eastAsia="en-US"/>
        </w:rPr>
        <w:t>подпункт 1 пункта 1 статьи 23 Решения Норильского городского Совета депутатов от</w:t>
      </w:r>
      <w:r>
        <w:rPr>
          <w:b/>
          <w:sz w:val="26"/>
          <w:szCs w:val="26"/>
        </w:rPr>
        <w:t xml:space="preserve"> 14.12.2021 </w:t>
      </w:r>
      <w:r w:rsidRPr="00A13AAD">
        <w:rPr>
          <w:b/>
          <w:sz w:val="26"/>
          <w:szCs w:val="26"/>
        </w:rPr>
        <w:t xml:space="preserve">№ </w:t>
      </w:r>
      <w:r>
        <w:rPr>
          <w:rFonts w:eastAsiaTheme="minorHAnsi"/>
          <w:b/>
          <w:bCs/>
          <w:sz w:val="26"/>
          <w:szCs w:val="26"/>
          <w:lang w:eastAsia="en-US"/>
        </w:rPr>
        <w:t>32/5-759</w:t>
      </w:r>
      <w:r w:rsidRPr="00A13AAD">
        <w:rPr>
          <w:b/>
          <w:sz w:val="26"/>
          <w:szCs w:val="26"/>
        </w:rPr>
        <w:t xml:space="preserve"> «О бюджете муниципального об</w:t>
      </w:r>
      <w:r>
        <w:rPr>
          <w:b/>
          <w:sz w:val="26"/>
          <w:szCs w:val="26"/>
        </w:rPr>
        <w:t>разования город Норильск на 2022 год и на плановый период 2023 и 2024</w:t>
      </w:r>
      <w:r w:rsidRPr="00A13AAD">
        <w:rPr>
          <w:b/>
          <w:sz w:val="26"/>
          <w:szCs w:val="26"/>
        </w:rPr>
        <w:t xml:space="preserve"> годов</w:t>
      </w:r>
      <w:r w:rsidRPr="00A13AAD">
        <w:rPr>
          <w:rFonts w:eastAsiaTheme="minorHAnsi"/>
          <w:b/>
          <w:sz w:val="26"/>
          <w:szCs w:val="26"/>
          <w:lang w:eastAsia="en-US"/>
        </w:rPr>
        <w:t>»)</w:t>
      </w:r>
      <w:r w:rsidRPr="00A13AAD">
        <w:rPr>
          <w:rFonts w:eastAsiaTheme="minorHAnsi"/>
          <w:sz w:val="26"/>
          <w:szCs w:val="26"/>
          <w:lang w:eastAsia="en-US"/>
        </w:rPr>
        <w:t xml:space="preserve">. В рамках данного мероприятия были предусмотрены </w:t>
      </w:r>
      <w:r>
        <w:rPr>
          <w:rFonts w:eastAsiaTheme="minorHAnsi"/>
          <w:sz w:val="26"/>
          <w:szCs w:val="26"/>
          <w:lang w:eastAsia="en-US"/>
        </w:rPr>
        <w:t>г</w:t>
      </w:r>
      <w:r w:rsidRPr="00A05A0B">
        <w:rPr>
          <w:rFonts w:eastAsiaTheme="minorHAnsi"/>
          <w:sz w:val="26"/>
          <w:szCs w:val="26"/>
          <w:lang w:eastAsia="en-US"/>
        </w:rPr>
        <w:t>ранты в форме субсидий, предоставляемые на конкурсной основе социально ориентированным некоммерческим организациям,</w:t>
      </w:r>
      <w:r w:rsidRPr="00A05A0B">
        <w:rPr>
          <w:sz w:val="26"/>
          <w:szCs w:val="26"/>
        </w:rPr>
        <w:t xml:space="preserve"> не являющимся муниципальными учреждениями</w:t>
      </w:r>
      <w:r w:rsidRPr="00A05A0B">
        <w:rPr>
          <w:rFonts w:eastAsiaTheme="minorHAnsi"/>
          <w:sz w:val="26"/>
          <w:szCs w:val="26"/>
          <w:lang w:eastAsia="en-US"/>
        </w:rPr>
        <w:t xml:space="preserve"> в целях оказания поддержки</w:t>
      </w:r>
      <w:r>
        <w:rPr>
          <w:rFonts w:eastAsiaTheme="minorHAnsi"/>
          <w:sz w:val="26"/>
          <w:szCs w:val="26"/>
          <w:lang w:eastAsia="en-US"/>
        </w:rPr>
        <w:t>.</w:t>
      </w:r>
      <w:r w:rsidRPr="00A05A0B">
        <w:rPr>
          <w:rFonts w:eastAsiaTheme="minorHAnsi"/>
          <w:sz w:val="26"/>
          <w:szCs w:val="26"/>
          <w:lang w:eastAsia="en-US"/>
        </w:rPr>
        <w:t xml:space="preserve"> </w:t>
      </w:r>
      <w:r w:rsidRPr="00A05A0B">
        <w:rPr>
          <w:sz w:val="26"/>
          <w:szCs w:val="26"/>
        </w:rPr>
        <w:t>Победителями конкурса «МЫ-НКО» стали 4 СОНКО, с которыми были заключены соглашения о предоставлении гранта в форме субсидий</w:t>
      </w:r>
      <w:r>
        <w:rPr>
          <w:sz w:val="26"/>
          <w:szCs w:val="26"/>
        </w:rPr>
        <w:t>:</w:t>
      </w:r>
    </w:p>
    <w:p w14:paraId="038A6773" w14:textId="77777777" w:rsidR="007B28E6" w:rsidRPr="00A05A0B" w:rsidRDefault="007B28E6" w:rsidP="007B28E6">
      <w:pPr>
        <w:ind w:firstLine="709"/>
        <w:jc w:val="both"/>
        <w:rPr>
          <w:sz w:val="26"/>
          <w:szCs w:val="26"/>
        </w:rPr>
      </w:pPr>
      <w:r w:rsidRPr="00A05A0B">
        <w:rPr>
          <w:sz w:val="26"/>
          <w:szCs w:val="26"/>
        </w:rPr>
        <w:t>- проект «ЗОНА СПОРТА» Норильской местной общественной организации «Спортивная федерация функционального многоборья «Кроссфит» направлен на ресоциализацию заключенных с использованием физической культуры и спорта, формирование у них правильных жизненных ориентиров, развитие навыков личной безопасности и правопослушного поведения;</w:t>
      </w:r>
    </w:p>
    <w:p w14:paraId="6FAF69B0" w14:textId="77777777" w:rsidR="007B28E6" w:rsidRPr="00A05A0B" w:rsidRDefault="007B28E6" w:rsidP="007B28E6">
      <w:pPr>
        <w:ind w:firstLine="709"/>
        <w:jc w:val="both"/>
        <w:rPr>
          <w:sz w:val="26"/>
          <w:szCs w:val="26"/>
        </w:rPr>
      </w:pPr>
      <w:r w:rsidRPr="00A05A0B">
        <w:rPr>
          <w:sz w:val="26"/>
          <w:szCs w:val="26"/>
        </w:rPr>
        <w:t>- проект «Ту</w:t>
      </w:r>
      <w:r>
        <w:rPr>
          <w:sz w:val="26"/>
          <w:szCs w:val="26"/>
        </w:rPr>
        <w:t>ристический радиоканал Таймыра»</w:t>
      </w:r>
      <w:r w:rsidRPr="00A05A0B">
        <w:rPr>
          <w:sz w:val="26"/>
          <w:szCs w:val="26"/>
        </w:rPr>
        <w:t xml:space="preserve"> Автономной некоммерческой организации «Туристический радиоканал Таймыра» направлен на создание безопасного пространства для туристов, рыбаков, охотников, любителей внедорожной техники, снегоходчиков и капитанов маломерных судов путем установки радио ретрансляторов в городе Норильске и организации единого радиоканала для туристов с зоной покрытия более 200 километров;</w:t>
      </w:r>
    </w:p>
    <w:p w14:paraId="377666A5" w14:textId="77777777" w:rsidR="007B28E6" w:rsidRPr="00A05A0B" w:rsidRDefault="007B28E6" w:rsidP="007B28E6">
      <w:pPr>
        <w:ind w:firstLine="709"/>
        <w:jc w:val="both"/>
        <w:rPr>
          <w:sz w:val="26"/>
          <w:szCs w:val="26"/>
        </w:rPr>
      </w:pPr>
      <w:r w:rsidRPr="00A05A0B">
        <w:rPr>
          <w:sz w:val="26"/>
          <w:szCs w:val="26"/>
        </w:rPr>
        <w:t>- проект «Лазерный интерактивный тир» Местной общественной организации «Норильский городской совет ветеранов войны и труда»;</w:t>
      </w:r>
    </w:p>
    <w:p w14:paraId="544C9C62" w14:textId="77777777" w:rsidR="007B28E6" w:rsidRDefault="007B28E6" w:rsidP="007B28E6">
      <w:pPr>
        <w:ind w:firstLine="709"/>
        <w:jc w:val="both"/>
        <w:rPr>
          <w:sz w:val="26"/>
          <w:szCs w:val="26"/>
        </w:rPr>
      </w:pPr>
      <w:r w:rsidRPr="00A05A0B">
        <w:rPr>
          <w:sz w:val="26"/>
          <w:szCs w:val="26"/>
        </w:rPr>
        <w:t xml:space="preserve"> - проект «Атлет» Фонда содействия людям в трудной жизненной ситуации «Лествица» позволит расширить работу по физкультурно-оздоровительному направлению в деятельности по реабилитации, адаптации и социализации лиц с химической зависимостью.</w:t>
      </w:r>
    </w:p>
    <w:p w14:paraId="1A1850A4" w14:textId="77777777" w:rsidR="007B28E6" w:rsidRPr="00A13AAD" w:rsidRDefault="007B28E6" w:rsidP="007B28E6">
      <w:pPr>
        <w:spacing w:line="259" w:lineRule="auto"/>
        <w:ind w:firstLine="708"/>
        <w:jc w:val="both"/>
        <w:rPr>
          <w:rFonts w:eastAsiaTheme="minorHAnsi"/>
          <w:sz w:val="26"/>
          <w:szCs w:val="26"/>
          <w:lang w:eastAsia="en-US"/>
        </w:rPr>
      </w:pPr>
    </w:p>
    <w:p w14:paraId="31DA72C7" w14:textId="5B318A81" w:rsidR="007B28E6" w:rsidRPr="00A13AAD" w:rsidRDefault="007B28E6" w:rsidP="007B28E6">
      <w:pPr>
        <w:spacing w:line="259" w:lineRule="auto"/>
        <w:ind w:firstLine="708"/>
        <w:jc w:val="both"/>
        <w:rPr>
          <w:rFonts w:eastAsiaTheme="minorHAnsi"/>
          <w:sz w:val="26"/>
          <w:szCs w:val="26"/>
          <w:lang w:eastAsia="en-US"/>
        </w:rPr>
      </w:pPr>
      <w:r w:rsidRPr="000719C9">
        <w:rPr>
          <w:rFonts w:eastAsiaTheme="minorHAnsi"/>
          <w:sz w:val="26"/>
          <w:szCs w:val="26"/>
          <w:lang w:eastAsia="en-US"/>
        </w:rPr>
        <w:t xml:space="preserve">В целом по Программе субсидии были предоставлены в размере </w:t>
      </w:r>
      <w:r w:rsidRPr="000719C9">
        <w:rPr>
          <w:rFonts w:eastAsiaTheme="minorHAnsi"/>
          <w:b/>
          <w:sz w:val="26"/>
          <w:szCs w:val="26"/>
          <w:lang w:eastAsia="en-US"/>
        </w:rPr>
        <w:t xml:space="preserve">92 082,7  </w:t>
      </w:r>
      <w:r w:rsidRPr="000719C9">
        <w:rPr>
          <w:rFonts w:eastAsiaTheme="minorHAnsi"/>
          <w:sz w:val="26"/>
          <w:szCs w:val="26"/>
          <w:lang w:eastAsia="en-US"/>
        </w:rPr>
        <w:t xml:space="preserve">тыс. рублей или </w:t>
      </w:r>
      <w:r w:rsidRPr="000719C9">
        <w:rPr>
          <w:rFonts w:eastAsiaTheme="minorHAnsi"/>
          <w:b/>
          <w:sz w:val="26"/>
          <w:szCs w:val="26"/>
          <w:lang w:eastAsia="en-US"/>
        </w:rPr>
        <w:t>88,6</w:t>
      </w:r>
      <w:r w:rsidRPr="000719C9">
        <w:rPr>
          <w:rFonts w:eastAsiaTheme="minorHAnsi"/>
          <w:sz w:val="26"/>
          <w:szCs w:val="26"/>
          <w:lang w:eastAsia="en-US"/>
        </w:rPr>
        <w:t xml:space="preserve"> процента при плановых назначениях </w:t>
      </w:r>
      <w:r w:rsidRPr="000719C9">
        <w:rPr>
          <w:rFonts w:eastAsiaTheme="minorHAnsi"/>
          <w:b/>
          <w:sz w:val="26"/>
          <w:szCs w:val="26"/>
          <w:lang w:eastAsia="en-US"/>
        </w:rPr>
        <w:t>103 987,4</w:t>
      </w:r>
      <w:r w:rsidR="000F6206">
        <w:rPr>
          <w:rFonts w:eastAsiaTheme="minorHAnsi"/>
          <w:b/>
          <w:sz w:val="26"/>
          <w:szCs w:val="26"/>
          <w:lang w:eastAsia="en-US"/>
        </w:rPr>
        <w:t xml:space="preserve"> </w:t>
      </w:r>
      <w:r w:rsidRPr="000719C9">
        <w:rPr>
          <w:rFonts w:eastAsiaTheme="minorHAnsi"/>
          <w:sz w:val="26"/>
          <w:szCs w:val="26"/>
          <w:lang w:eastAsia="en-US"/>
        </w:rPr>
        <w:t xml:space="preserve">тыс. рублей, в том числе: </w:t>
      </w:r>
    </w:p>
    <w:p w14:paraId="247215E9" w14:textId="3AC5D4AC" w:rsidR="007B28E6" w:rsidRPr="008C3A9D" w:rsidRDefault="007B28E6" w:rsidP="007B28E6">
      <w:pPr>
        <w:jc w:val="right"/>
        <w:rPr>
          <w:bCs/>
        </w:rPr>
      </w:pPr>
      <w:r w:rsidRPr="007B28E6">
        <w:rPr>
          <w:bCs/>
        </w:rPr>
        <w:t>Таблица 6</w:t>
      </w:r>
      <w:r w:rsidR="00E812AC">
        <w:rPr>
          <w:bCs/>
        </w:rPr>
        <w:t>9</w:t>
      </w:r>
    </w:p>
    <w:p w14:paraId="47BF4869" w14:textId="77777777" w:rsidR="007B28E6" w:rsidRPr="008C3A9D" w:rsidRDefault="007B28E6" w:rsidP="007B28E6">
      <w:pPr>
        <w:jc w:val="right"/>
        <w:rPr>
          <w:bCs/>
        </w:rPr>
      </w:pPr>
      <w:r w:rsidRPr="008C3A9D">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83"/>
        <w:gridCol w:w="4332"/>
        <w:gridCol w:w="1783"/>
        <w:gridCol w:w="1701"/>
        <w:gridCol w:w="845"/>
      </w:tblGrid>
      <w:tr w:rsidR="007B28E6" w:rsidRPr="0021690B" w14:paraId="135E911B" w14:textId="77777777" w:rsidTr="007B28E6">
        <w:trPr>
          <w:tblHeader/>
          <w:jc w:val="center"/>
        </w:trPr>
        <w:tc>
          <w:tcPr>
            <w:tcW w:w="0" w:type="auto"/>
            <w:vMerge w:val="restart"/>
            <w:vAlign w:val="center"/>
          </w:tcPr>
          <w:p w14:paraId="1049C9E6" w14:textId="77777777" w:rsidR="007B28E6" w:rsidRPr="0021690B" w:rsidRDefault="007B28E6" w:rsidP="007B28E6">
            <w:pPr>
              <w:spacing w:after="160" w:line="259" w:lineRule="auto"/>
              <w:jc w:val="center"/>
              <w:rPr>
                <w:rFonts w:eastAsiaTheme="minorHAnsi"/>
                <w:b/>
                <w:lang w:eastAsia="en-US"/>
              </w:rPr>
            </w:pPr>
            <w:r w:rsidRPr="0021690B">
              <w:rPr>
                <w:rFonts w:eastAsiaTheme="minorHAnsi"/>
                <w:b/>
                <w:bCs/>
                <w:lang w:eastAsia="en-US"/>
              </w:rPr>
              <w:t>№ п/п</w:t>
            </w:r>
          </w:p>
        </w:tc>
        <w:tc>
          <w:tcPr>
            <w:tcW w:w="4332" w:type="dxa"/>
            <w:vMerge w:val="restart"/>
            <w:vAlign w:val="center"/>
          </w:tcPr>
          <w:p w14:paraId="79D349A7" w14:textId="77777777" w:rsidR="007B28E6" w:rsidRPr="0021690B" w:rsidRDefault="007B28E6" w:rsidP="007B28E6">
            <w:pPr>
              <w:spacing w:before="60" w:after="60" w:line="259" w:lineRule="auto"/>
              <w:jc w:val="center"/>
              <w:rPr>
                <w:rFonts w:eastAsiaTheme="minorHAnsi"/>
                <w:b/>
                <w:lang w:eastAsia="en-US"/>
              </w:rPr>
            </w:pPr>
            <w:r w:rsidRPr="0021690B">
              <w:rPr>
                <w:rFonts w:eastAsiaTheme="minorHAnsi"/>
                <w:b/>
                <w:lang w:eastAsia="en-US"/>
              </w:rPr>
              <w:t>Наименование субсидий</w:t>
            </w:r>
          </w:p>
        </w:tc>
        <w:tc>
          <w:tcPr>
            <w:tcW w:w="3484" w:type="dxa"/>
            <w:gridSpan w:val="2"/>
            <w:vAlign w:val="center"/>
          </w:tcPr>
          <w:p w14:paraId="39BD8859" w14:textId="77777777" w:rsidR="007B28E6" w:rsidRPr="0021690B" w:rsidRDefault="007B28E6" w:rsidP="007B28E6">
            <w:pPr>
              <w:spacing w:before="60" w:after="60" w:line="259" w:lineRule="auto"/>
              <w:jc w:val="center"/>
              <w:rPr>
                <w:rFonts w:eastAsiaTheme="minorHAnsi"/>
                <w:b/>
                <w:lang w:eastAsia="en-US"/>
              </w:rPr>
            </w:pPr>
            <w:r w:rsidRPr="0021690B">
              <w:rPr>
                <w:rFonts w:eastAsiaTheme="minorHAnsi"/>
                <w:b/>
                <w:lang w:eastAsia="en-US"/>
              </w:rPr>
              <w:t xml:space="preserve">Объем бюджетных ассигнований </w:t>
            </w:r>
          </w:p>
        </w:tc>
        <w:tc>
          <w:tcPr>
            <w:tcW w:w="845" w:type="dxa"/>
            <w:vMerge w:val="restart"/>
            <w:vAlign w:val="center"/>
          </w:tcPr>
          <w:p w14:paraId="3724A1C3" w14:textId="77777777" w:rsidR="007B28E6" w:rsidRPr="0021690B" w:rsidRDefault="007B28E6" w:rsidP="007B28E6">
            <w:pPr>
              <w:spacing w:before="60" w:after="60" w:line="259" w:lineRule="auto"/>
              <w:jc w:val="center"/>
              <w:rPr>
                <w:rFonts w:eastAsiaTheme="minorHAnsi"/>
                <w:b/>
                <w:lang w:eastAsia="en-US"/>
              </w:rPr>
            </w:pPr>
            <w:r w:rsidRPr="0021690B">
              <w:rPr>
                <w:rFonts w:eastAsiaTheme="minorHAnsi"/>
                <w:b/>
                <w:lang w:eastAsia="en-US"/>
              </w:rPr>
              <w:t>%</w:t>
            </w:r>
          </w:p>
        </w:tc>
      </w:tr>
      <w:tr w:rsidR="007B28E6" w:rsidRPr="0021690B" w14:paraId="54BCB32C" w14:textId="77777777" w:rsidTr="007B28E6">
        <w:trPr>
          <w:trHeight w:val="988"/>
          <w:tblHeader/>
          <w:jc w:val="center"/>
        </w:trPr>
        <w:tc>
          <w:tcPr>
            <w:tcW w:w="0" w:type="auto"/>
            <w:vMerge/>
            <w:shd w:val="clear" w:color="auto" w:fill="BFBFBF"/>
          </w:tcPr>
          <w:p w14:paraId="2DF1756D" w14:textId="77777777" w:rsidR="007B28E6" w:rsidRPr="0021690B" w:rsidRDefault="007B28E6" w:rsidP="007B28E6">
            <w:pPr>
              <w:spacing w:before="60" w:after="60" w:line="259" w:lineRule="auto"/>
              <w:rPr>
                <w:rFonts w:eastAsiaTheme="minorHAnsi"/>
                <w:b/>
                <w:lang w:eastAsia="en-US"/>
              </w:rPr>
            </w:pPr>
          </w:p>
        </w:tc>
        <w:tc>
          <w:tcPr>
            <w:tcW w:w="4332" w:type="dxa"/>
            <w:vMerge/>
            <w:shd w:val="clear" w:color="auto" w:fill="BFBFBF"/>
            <w:vAlign w:val="center"/>
          </w:tcPr>
          <w:p w14:paraId="2332AE6A" w14:textId="77777777" w:rsidR="007B28E6" w:rsidRPr="0021690B" w:rsidRDefault="007B28E6" w:rsidP="007B28E6">
            <w:pPr>
              <w:spacing w:before="60" w:after="60" w:line="259" w:lineRule="auto"/>
              <w:rPr>
                <w:rFonts w:eastAsiaTheme="minorHAnsi"/>
                <w:b/>
                <w:lang w:eastAsia="en-US"/>
              </w:rPr>
            </w:pPr>
          </w:p>
        </w:tc>
        <w:tc>
          <w:tcPr>
            <w:tcW w:w="1783" w:type="dxa"/>
            <w:shd w:val="clear" w:color="auto" w:fill="FFFFFF" w:themeFill="background1"/>
            <w:vAlign w:val="center"/>
          </w:tcPr>
          <w:p w14:paraId="6A59EDD9" w14:textId="77777777" w:rsidR="007B28E6" w:rsidRPr="0021690B" w:rsidRDefault="007B28E6" w:rsidP="007B28E6">
            <w:pPr>
              <w:spacing w:before="60" w:after="60" w:line="259" w:lineRule="auto"/>
              <w:jc w:val="center"/>
              <w:rPr>
                <w:rFonts w:eastAsiaTheme="minorHAnsi"/>
                <w:b/>
                <w:bCs/>
                <w:lang w:eastAsia="en-US"/>
              </w:rPr>
            </w:pPr>
            <w:r w:rsidRPr="0021690B">
              <w:rPr>
                <w:rFonts w:eastAsiaTheme="minorHAnsi"/>
                <w:b/>
                <w:bCs/>
                <w:lang w:eastAsia="en-US"/>
              </w:rPr>
              <w:t>Уточненный план</w:t>
            </w:r>
          </w:p>
        </w:tc>
        <w:tc>
          <w:tcPr>
            <w:tcW w:w="1701" w:type="dxa"/>
            <w:shd w:val="clear" w:color="auto" w:fill="FFFFFF" w:themeFill="background1"/>
            <w:vAlign w:val="center"/>
          </w:tcPr>
          <w:p w14:paraId="170699C4" w14:textId="77777777" w:rsidR="007B28E6" w:rsidRPr="0021690B" w:rsidRDefault="007B28E6" w:rsidP="007B28E6">
            <w:pPr>
              <w:spacing w:before="60" w:after="60" w:line="259" w:lineRule="auto"/>
              <w:jc w:val="center"/>
              <w:rPr>
                <w:rFonts w:eastAsiaTheme="minorHAnsi"/>
                <w:b/>
                <w:bCs/>
                <w:lang w:eastAsia="en-US"/>
              </w:rPr>
            </w:pPr>
            <w:r w:rsidRPr="0021690B">
              <w:rPr>
                <w:rFonts w:eastAsiaTheme="minorHAnsi"/>
                <w:b/>
                <w:bCs/>
                <w:lang w:eastAsia="en-US"/>
              </w:rPr>
              <w:t>Исполнение</w:t>
            </w:r>
          </w:p>
        </w:tc>
        <w:tc>
          <w:tcPr>
            <w:tcW w:w="845" w:type="dxa"/>
            <w:vMerge/>
            <w:shd w:val="clear" w:color="auto" w:fill="FFFFFF" w:themeFill="background1"/>
            <w:vAlign w:val="center"/>
          </w:tcPr>
          <w:p w14:paraId="7345B84F" w14:textId="77777777" w:rsidR="007B28E6" w:rsidRPr="0021690B" w:rsidRDefault="007B28E6" w:rsidP="007B28E6">
            <w:pPr>
              <w:spacing w:before="60" w:after="60" w:line="259" w:lineRule="auto"/>
              <w:jc w:val="center"/>
              <w:rPr>
                <w:rFonts w:eastAsiaTheme="minorHAnsi"/>
                <w:b/>
                <w:bCs/>
                <w:lang w:eastAsia="en-US"/>
              </w:rPr>
            </w:pPr>
          </w:p>
        </w:tc>
      </w:tr>
      <w:tr w:rsidR="007B28E6" w:rsidRPr="00C31D42" w14:paraId="19FD959C" w14:textId="77777777" w:rsidTr="007B28E6">
        <w:trPr>
          <w:jc w:val="center"/>
        </w:trPr>
        <w:tc>
          <w:tcPr>
            <w:tcW w:w="0" w:type="auto"/>
            <w:vAlign w:val="center"/>
          </w:tcPr>
          <w:p w14:paraId="66327E37" w14:textId="77777777" w:rsidR="007B28E6" w:rsidRPr="00C31D42" w:rsidRDefault="007B28E6" w:rsidP="007B28E6">
            <w:pPr>
              <w:spacing w:before="60" w:after="60" w:line="259" w:lineRule="auto"/>
              <w:jc w:val="center"/>
              <w:rPr>
                <w:rFonts w:eastAsiaTheme="minorHAnsi"/>
                <w:color w:val="0000CC"/>
                <w:lang w:eastAsia="en-US"/>
              </w:rPr>
            </w:pPr>
            <w:r w:rsidRPr="00C31D42">
              <w:rPr>
                <w:rFonts w:eastAsiaTheme="minorHAnsi"/>
                <w:color w:val="0000CC"/>
                <w:lang w:eastAsia="en-US"/>
              </w:rPr>
              <w:t>1.</w:t>
            </w:r>
          </w:p>
        </w:tc>
        <w:tc>
          <w:tcPr>
            <w:tcW w:w="4332" w:type="dxa"/>
          </w:tcPr>
          <w:p w14:paraId="3A20FF03" w14:textId="77777777" w:rsidR="007B28E6" w:rsidRPr="00C31D42" w:rsidRDefault="007B28E6" w:rsidP="007B28E6">
            <w:pPr>
              <w:spacing w:before="60" w:after="60" w:line="259" w:lineRule="auto"/>
              <w:rPr>
                <w:rFonts w:eastAsiaTheme="minorHAnsi"/>
                <w:color w:val="0000CC"/>
                <w:lang w:eastAsia="en-US"/>
              </w:rPr>
            </w:pPr>
            <w:r w:rsidRPr="00C31D42">
              <w:rPr>
                <w:rFonts w:eastAsiaTheme="minorHAnsi"/>
                <w:color w:val="0000CC"/>
                <w:lang w:eastAsia="en-US"/>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1783" w:type="dxa"/>
            <w:vAlign w:val="center"/>
          </w:tcPr>
          <w:p w14:paraId="1EE3F9AC" w14:textId="77777777" w:rsidR="007B28E6" w:rsidRPr="00C31D42" w:rsidRDefault="007B28E6" w:rsidP="007B28E6">
            <w:pPr>
              <w:spacing w:before="60" w:after="60" w:line="259" w:lineRule="auto"/>
              <w:jc w:val="right"/>
              <w:rPr>
                <w:rFonts w:eastAsiaTheme="minorHAnsi"/>
                <w:color w:val="0000CC"/>
                <w:lang w:eastAsia="en-US"/>
              </w:rPr>
            </w:pPr>
            <w:r w:rsidRPr="00C31D42">
              <w:rPr>
                <w:rFonts w:eastAsiaTheme="minorHAnsi"/>
                <w:color w:val="0000CC"/>
                <w:lang w:eastAsia="en-US"/>
              </w:rPr>
              <w:t>97 132,0</w:t>
            </w:r>
          </w:p>
        </w:tc>
        <w:tc>
          <w:tcPr>
            <w:tcW w:w="1701" w:type="dxa"/>
            <w:vAlign w:val="center"/>
          </w:tcPr>
          <w:p w14:paraId="2AEDFE52" w14:textId="77777777" w:rsidR="007B28E6" w:rsidRPr="00C31D42" w:rsidRDefault="007B28E6" w:rsidP="007B28E6">
            <w:pPr>
              <w:spacing w:before="60" w:after="60" w:line="259" w:lineRule="auto"/>
              <w:jc w:val="right"/>
              <w:rPr>
                <w:rFonts w:eastAsiaTheme="minorHAnsi"/>
                <w:color w:val="0000CC"/>
                <w:lang w:eastAsia="en-US"/>
              </w:rPr>
            </w:pPr>
            <w:r w:rsidRPr="00C31D42">
              <w:rPr>
                <w:rFonts w:eastAsiaTheme="minorHAnsi"/>
                <w:color w:val="0000CC"/>
                <w:lang w:eastAsia="en-US"/>
              </w:rPr>
              <w:t>86 943,4</w:t>
            </w:r>
          </w:p>
        </w:tc>
        <w:tc>
          <w:tcPr>
            <w:tcW w:w="845" w:type="dxa"/>
            <w:vAlign w:val="center"/>
          </w:tcPr>
          <w:p w14:paraId="07426A88" w14:textId="77777777" w:rsidR="007B28E6" w:rsidRPr="00C31D42" w:rsidRDefault="007B28E6" w:rsidP="007B28E6">
            <w:pPr>
              <w:spacing w:before="60" w:after="60" w:line="259" w:lineRule="auto"/>
              <w:jc w:val="right"/>
              <w:rPr>
                <w:rFonts w:eastAsiaTheme="minorHAnsi"/>
                <w:color w:val="0000CC"/>
                <w:lang w:eastAsia="en-US"/>
              </w:rPr>
            </w:pPr>
            <w:r w:rsidRPr="00C31D42">
              <w:rPr>
                <w:rFonts w:eastAsiaTheme="minorHAnsi"/>
                <w:color w:val="0000CC"/>
                <w:lang w:eastAsia="en-US"/>
              </w:rPr>
              <w:t>89,5</w:t>
            </w:r>
          </w:p>
        </w:tc>
      </w:tr>
      <w:tr w:rsidR="007B28E6" w:rsidRPr="00C31D42" w14:paraId="0F37A1C5" w14:textId="77777777" w:rsidTr="007B28E6">
        <w:trPr>
          <w:jc w:val="center"/>
        </w:trPr>
        <w:tc>
          <w:tcPr>
            <w:tcW w:w="0" w:type="auto"/>
            <w:vAlign w:val="center"/>
          </w:tcPr>
          <w:p w14:paraId="30614FF9" w14:textId="77777777" w:rsidR="007B28E6" w:rsidRPr="00C31D42" w:rsidRDefault="007B28E6" w:rsidP="007B28E6">
            <w:pPr>
              <w:spacing w:before="60" w:after="60" w:line="259" w:lineRule="auto"/>
              <w:jc w:val="center"/>
              <w:rPr>
                <w:rFonts w:eastAsiaTheme="minorHAnsi"/>
                <w:color w:val="0000CC"/>
                <w:lang w:eastAsia="en-US"/>
              </w:rPr>
            </w:pPr>
            <w:r w:rsidRPr="00C31D42">
              <w:rPr>
                <w:rFonts w:eastAsiaTheme="minorHAnsi"/>
                <w:color w:val="0000CC"/>
                <w:lang w:eastAsia="en-US"/>
              </w:rPr>
              <w:t>2.</w:t>
            </w:r>
          </w:p>
        </w:tc>
        <w:tc>
          <w:tcPr>
            <w:tcW w:w="4332" w:type="dxa"/>
          </w:tcPr>
          <w:p w14:paraId="2045D62E" w14:textId="77777777" w:rsidR="007B28E6" w:rsidRPr="00C31D42" w:rsidRDefault="007B28E6" w:rsidP="007B28E6">
            <w:pPr>
              <w:spacing w:before="60" w:after="60" w:line="259" w:lineRule="auto"/>
              <w:rPr>
                <w:rFonts w:eastAsiaTheme="minorHAnsi"/>
                <w:color w:val="0000CC"/>
                <w:lang w:eastAsia="en-US"/>
              </w:rPr>
            </w:pPr>
            <w:r w:rsidRPr="00C31D42">
              <w:rPr>
                <w:rFonts w:eastAsiaTheme="minorHAnsi"/>
                <w:color w:val="0000CC"/>
                <w:lang w:eastAsia="en-US"/>
              </w:rPr>
              <w:t>Субсидии бюджетным учреждениям на иные цели</w:t>
            </w:r>
          </w:p>
        </w:tc>
        <w:tc>
          <w:tcPr>
            <w:tcW w:w="1783" w:type="dxa"/>
            <w:vAlign w:val="center"/>
          </w:tcPr>
          <w:p w14:paraId="32366A91" w14:textId="77777777" w:rsidR="007B28E6" w:rsidRPr="00C31D42" w:rsidRDefault="007B28E6" w:rsidP="007B28E6">
            <w:pPr>
              <w:spacing w:before="60" w:after="60" w:line="259" w:lineRule="auto"/>
              <w:jc w:val="right"/>
              <w:rPr>
                <w:rFonts w:eastAsiaTheme="minorHAnsi"/>
                <w:color w:val="0000CC"/>
                <w:lang w:eastAsia="en-US"/>
              </w:rPr>
            </w:pPr>
            <w:r w:rsidRPr="00C31D42">
              <w:rPr>
                <w:rFonts w:eastAsiaTheme="minorHAnsi"/>
                <w:color w:val="0000CC"/>
                <w:lang w:eastAsia="en-US"/>
              </w:rPr>
              <w:t>2 981,8</w:t>
            </w:r>
          </w:p>
        </w:tc>
        <w:tc>
          <w:tcPr>
            <w:tcW w:w="1701" w:type="dxa"/>
            <w:vAlign w:val="center"/>
          </w:tcPr>
          <w:p w14:paraId="6CA31DEE" w14:textId="77777777" w:rsidR="007B28E6" w:rsidRPr="00C31D42" w:rsidRDefault="007B28E6" w:rsidP="007B28E6">
            <w:pPr>
              <w:spacing w:before="60" w:after="60" w:line="259" w:lineRule="auto"/>
              <w:jc w:val="right"/>
              <w:rPr>
                <w:rFonts w:eastAsiaTheme="minorHAnsi"/>
                <w:color w:val="0000CC"/>
                <w:lang w:eastAsia="en-US"/>
              </w:rPr>
            </w:pPr>
            <w:r w:rsidRPr="00C31D42">
              <w:rPr>
                <w:rFonts w:eastAsiaTheme="minorHAnsi"/>
                <w:color w:val="0000CC"/>
                <w:lang w:eastAsia="en-US"/>
              </w:rPr>
              <w:t>1 265,7</w:t>
            </w:r>
          </w:p>
        </w:tc>
        <w:tc>
          <w:tcPr>
            <w:tcW w:w="845" w:type="dxa"/>
            <w:vAlign w:val="center"/>
          </w:tcPr>
          <w:p w14:paraId="48C02AD2" w14:textId="77777777" w:rsidR="007B28E6" w:rsidRPr="00C31D42" w:rsidRDefault="007B28E6" w:rsidP="007B28E6">
            <w:pPr>
              <w:spacing w:before="60" w:after="60" w:line="259" w:lineRule="auto"/>
              <w:jc w:val="right"/>
              <w:rPr>
                <w:rFonts w:eastAsiaTheme="minorHAnsi"/>
                <w:color w:val="0000CC"/>
                <w:lang w:eastAsia="en-US"/>
              </w:rPr>
            </w:pPr>
            <w:r w:rsidRPr="00C31D42">
              <w:rPr>
                <w:rFonts w:eastAsiaTheme="minorHAnsi"/>
                <w:color w:val="0000CC"/>
                <w:lang w:eastAsia="en-US"/>
              </w:rPr>
              <w:t>42,4</w:t>
            </w:r>
          </w:p>
        </w:tc>
      </w:tr>
      <w:tr w:rsidR="007B28E6" w:rsidRPr="00C31D42" w14:paraId="1280EB95" w14:textId="77777777" w:rsidTr="007B28E6">
        <w:trPr>
          <w:jc w:val="center"/>
        </w:trPr>
        <w:tc>
          <w:tcPr>
            <w:tcW w:w="0" w:type="auto"/>
            <w:vAlign w:val="center"/>
          </w:tcPr>
          <w:p w14:paraId="6445B01F" w14:textId="77777777" w:rsidR="007B28E6" w:rsidRPr="00C31D42" w:rsidRDefault="007B28E6" w:rsidP="007B28E6">
            <w:pPr>
              <w:spacing w:before="60" w:after="60" w:line="259" w:lineRule="auto"/>
              <w:jc w:val="center"/>
              <w:rPr>
                <w:rFonts w:eastAsiaTheme="minorHAnsi"/>
                <w:color w:val="0000CC"/>
                <w:lang w:eastAsia="en-US"/>
              </w:rPr>
            </w:pPr>
            <w:r w:rsidRPr="00C31D42">
              <w:rPr>
                <w:rFonts w:eastAsiaTheme="minorHAnsi"/>
                <w:color w:val="0000CC"/>
                <w:lang w:eastAsia="en-US"/>
              </w:rPr>
              <w:t>3.</w:t>
            </w:r>
          </w:p>
        </w:tc>
        <w:tc>
          <w:tcPr>
            <w:tcW w:w="4332" w:type="dxa"/>
          </w:tcPr>
          <w:p w14:paraId="60827FE2" w14:textId="77777777" w:rsidR="007B28E6" w:rsidRPr="00C31D42" w:rsidRDefault="007B28E6" w:rsidP="007B28E6">
            <w:pPr>
              <w:spacing w:before="60" w:after="60" w:line="259" w:lineRule="auto"/>
              <w:rPr>
                <w:rFonts w:eastAsiaTheme="minorHAnsi"/>
                <w:color w:val="0000CC"/>
                <w:lang w:eastAsia="en-US"/>
              </w:rPr>
            </w:pPr>
            <w:r w:rsidRPr="00C31D42">
              <w:rPr>
                <w:rFonts w:eastAsiaTheme="minorHAnsi"/>
                <w:color w:val="0000CC"/>
                <w:lang w:eastAsia="en-US"/>
              </w:rPr>
              <w:t>Субсидии (гранты в форме субсидий), не подлежащие казначейскому сопровождению</w:t>
            </w:r>
          </w:p>
        </w:tc>
        <w:tc>
          <w:tcPr>
            <w:tcW w:w="1783" w:type="dxa"/>
            <w:vAlign w:val="center"/>
          </w:tcPr>
          <w:p w14:paraId="0970ED27" w14:textId="77777777" w:rsidR="007B28E6" w:rsidRPr="00C31D42" w:rsidRDefault="007B28E6" w:rsidP="007B28E6">
            <w:pPr>
              <w:spacing w:before="60" w:after="60" w:line="259" w:lineRule="auto"/>
              <w:jc w:val="right"/>
              <w:rPr>
                <w:rFonts w:eastAsiaTheme="minorHAnsi"/>
                <w:color w:val="0000CC"/>
                <w:lang w:eastAsia="en-US"/>
              </w:rPr>
            </w:pPr>
            <w:r w:rsidRPr="00C31D42">
              <w:rPr>
                <w:rFonts w:eastAsiaTheme="minorHAnsi"/>
                <w:color w:val="0000CC"/>
                <w:lang w:eastAsia="en-US"/>
              </w:rPr>
              <w:t>3 873,6</w:t>
            </w:r>
          </w:p>
        </w:tc>
        <w:tc>
          <w:tcPr>
            <w:tcW w:w="1701" w:type="dxa"/>
            <w:vAlign w:val="center"/>
          </w:tcPr>
          <w:p w14:paraId="4C46A1CC" w14:textId="77777777" w:rsidR="007B28E6" w:rsidRPr="00C31D42" w:rsidRDefault="007B28E6" w:rsidP="007B28E6">
            <w:pPr>
              <w:spacing w:before="60" w:after="60" w:line="259" w:lineRule="auto"/>
              <w:jc w:val="right"/>
              <w:rPr>
                <w:rFonts w:eastAsiaTheme="minorHAnsi"/>
                <w:color w:val="0000CC"/>
                <w:lang w:eastAsia="en-US"/>
              </w:rPr>
            </w:pPr>
            <w:r w:rsidRPr="00C31D42">
              <w:rPr>
                <w:rFonts w:eastAsiaTheme="minorHAnsi"/>
                <w:color w:val="0000CC"/>
                <w:lang w:eastAsia="en-US"/>
              </w:rPr>
              <w:t>3 873,6</w:t>
            </w:r>
          </w:p>
        </w:tc>
        <w:tc>
          <w:tcPr>
            <w:tcW w:w="845" w:type="dxa"/>
            <w:vAlign w:val="center"/>
          </w:tcPr>
          <w:p w14:paraId="4CB9E487" w14:textId="77777777" w:rsidR="007B28E6" w:rsidRPr="00C31D42" w:rsidRDefault="007B28E6" w:rsidP="007B28E6">
            <w:pPr>
              <w:spacing w:before="60" w:after="60" w:line="259" w:lineRule="auto"/>
              <w:jc w:val="right"/>
              <w:rPr>
                <w:rFonts w:eastAsiaTheme="minorHAnsi"/>
                <w:color w:val="0000CC"/>
                <w:lang w:eastAsia="en-US"/>
              </w:rPr>
            </w:pPr>
            <w:r w:rsidRPr="00C31D42">
              <w:rPr>
                <w:rFonts w:eastAsiaTheme="minorHAnsi"/>
                <w:color w:val="0000CC"/>
                <w:lang w:eastAsia="en-US"/>
              </w:rPr>
              <w:t>100,0</w:t>
            </w:r>
          </w:p>
        </w:tc>
      </w:tr>
    </w:tbl>
    <w:p w14:paraId="76DA731D" w14:textId="77777777" w:rsidR="007B28E6" w:rsidRPr="00A13AAD" w:rsidRDefault="007B28E6" w:rsidP="007B28E6">
      <w:pPr>
        <w:spacing w:before="120" w:line="259" w:lineRule="auto"/>
        <w:ind w:firstLine="709"/>
        <w:jc w:val="both"/>
        <w:rPr>
          <w:rFonts w:eastAsiaTheme="minorHAnsi"/>
          <w:sz w:val="26"/>
          <w:szCs w:val="26"/>
          <w:lang w:eastAsia="en-US"/>
        </w:rPr>
      </w:pPr>
      <w:r w:rsidRPr="00A13AAD">
        <w:rPr>
          <w:rFonts w:eastAsiaTheme="minorHAnsi"/>
          <w:sz w:val="26"/>
          <w:szCs w:val="26"/>
          <w:lang w:eastAsia="en-US"/>
        </w:rPr>
        <w:t>МБУ «Молодежный центр»</w:t>
      </w:r>
      <w:r>
        <w:rPr>
          <w:rFonts w:eastAsiaTheme="minorHAnsi"/>
          <w:sz w:val="26"/>
          <w:szCs w:val="26"/>
          <w:lang w:eastAsia="en-US"/>
        </w:rPr>
        <w:t xml:space="preserve"> </w:t>
      </w:r>
      <w:r w:rsidRPr="00A13AAD">
        <w:rPr>
          <w:rFonts w:eastAsiaTheme="minorHAnsi"/>
          <w:sz w:val="26"/>
          <w:szCs w:val="26"/>
          <w:lang w:eastAsia="en-US"/>
        </w:rPr>
        <w:t xml:space="preserve">муниципальное задание </w:t>
      </w:r>
      <w:r>
        <w:rPr>
          <w:rFonts w:eastAsiaTheme="minorHAnsi"/>
          <w:sz w:val="26"/>
          <w:szCs w:val="26"/>
          <w:lang w:eastAsia="en-US"/>
        </w:rPr>
        <w:t>в целом выполнено.</w:t>
      </w:r>
    </w:p>
    <w:p w14:paraId="357F2462" w14:textId="77777777" w:rsidR="007B28E6" w:rsidRPr="00A13AAD" w:rsidRDefault="007B28E6" w:rsidP="007B28E6">
      <w:pPr>
        <w:spacing w:line="259" w:lineRule="auto"/>
        <w:ind w:firstLine="708"/>
        <w:jc w:val="both"/>
        <w:rPr>
          <w:rFonts w:eastAsiaTheme="minorHAnsi"/>
          <w:sz w:val="26"/>
          <w:szCs w:val="26"/>
          <w:lang w:eastAsia="en-US"/>
        </w:rPr>
      </w:pPr>
      <w:r w:rsidRPr="00A13AAD">
        <w:rPr>
          <w:rFonts w:eastAsiaTheme="minorHAnsi"/>
          <w:sz w:val="26"/>
          <w:szCs w:val="26"/>
          <w:lang w:eastAsia="en-US"/>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45E2347E" w14:textId="77777777" w:rsidR="001438AA" w:rsidRPr="00402050" w:rsidRDefault="001438AA" w:rsidP="001438AA">
      <w:pPr>
        <w:keepNext/>
        <w:spacing w:before="240" w:after="60"/>
        <w:ind w:firstLine="708"/>
        <w:jc w:val="center"/>
        <w:outlineLvl w:val="2"/>
        <w:rPr>
          <w:rFonts w:ascii="Arial" w:hAnsi="Arial" w:cs="Arial"/>
          <w:b/>
          <w:bCs/>
          <w:kern w:val="32"/>
          <w:sz w:val="26"/>
          <w:szCs w:val="26"/>
        </w:rPr>
      </w:pPr>
      <w:bookmarkStart w:id="114" w:name="_Toc133482692"/>
      <w:r w:rsidRPr="00402050">
        <w:rPr>
          <w:rFonts w:ascii="Arial" w:hAnsi="Arial" w:cs="Arial"/>
          <w:b/>
          <w:bCs/>
          <w:kern w:val="32"/>
          <w:sz w:val="26"/>
          <w:szCs w:val="26"/>
        </w:rPr>
        <w:t>МП «Развитие потребительского рынка, поддержка малого и среднего предпринимательства»</w:t>
      </w:r>
      <w:bookmarkEnd w:id="114"/>
    </w:p>
    <w:p w14:paraId="12049B1F" w14:textId="77777777" w:rsidR="001438AA" w:rsidRPr="003D4C96" w:rsidRDefault="001438AA" w:rsidP="001438AA">
      <w:pPr>
        <w:jc w:val="both"/>
        <w:rPr>
          <w:sz w:val="26"/>
          <w:szCs w:val="26"/>
          <w:highlight w:val="yellow"/>
        </w:rPr>
      </w:pPr>
    </w:p>
    <w:bookmarkEnd w:id="112"/>
    <w:p w14:paraId="44E13D66" w14:textId="77777777" w:rsidR="007B28E6" w:rsidRPr="00A13AAD" w:rsidRDefault="007B28E6" w:rsidP="007B28E6">
      <w:pPr>
        <w:spacing w:before="60" w:after="60"/>
        <w:ind w:firstLine="708"/>
        <w:jc w:val="both"/>
        <w:rPr>
          <w:sz w:val="26"/>
          <w:szCs w:val="26"/>
        </w:rPr>
      </w:pPr>
      <w:r w:rsidRPr="00A13AAD">
        <w:rPr>
          <w:sz w:val="26"/>
          <w:szCs w:val="26"/>
        </w:rPr>
        <w:t xml:space="preserve">В целом по муниципальной программе «Развитие потребительского рынка, поддержка малого и среднего предпринимательства» (далее – Программа) расходы исполнены в сумме </w:t>
      </w:r>
      <w:r>
        <w:rPr>
          <w:sz w:val="26"/>
          <w:szCs w:val="26"/>
        </w:rPr>
        <w:t>60 838,3</w:t>
      </w:r>
      <w:r w:rsidRPr="00A13AAD">
        <w:rPr>
          <w:sz w:val="26"/>
          <w:szCs w:val="26"/>
        </w:rPr>
        <w:t xml:space="preserve"> тыс. рублей или </w:t>
      </w:r>
      <w:r>
        <w:rPr>
          <w:sz w:val="26"/>
          <w:szCs w:val="26"/>
        </w:rPr>
        <w:t>88,6</w:t>
      </w:r>
      <w:r w:rsidRPr="00A13AAD">
        <w:rPr>
          <w:sz w:val="26"/>
          <w:szCs w:val="26"/>
        </w:rPr>
        <w:t xml:space="preserve"> процента от уточненных плановых ассигнований (</w:t>
      </w:r>
      <w:r>
        <w:rPr>
          <w:sz w:val="26"/>
          <w:szCs w:val="26"/>
        </w:rPr>
        <w:t>68 693,0</w:t>
      </w:r>
      <w:r w:rsidRPr="00A13AAD">
        <w:rPr>
          <w:sz w:val="26"/>
          <w:szCs w:val="26"/>
        </w:rPr>
        <w:t xml:space="preserve"> тыс. рублей). </w:t>
      </w:r>
    </w:p>
    <w:p w14:paraId="0FFD4886" w14:textId="77777777" w:rsidR="007B28E6" w:rsidRPr="00A13AAD" w:rsidRDefault="007B28E6" w:rsidP="007B28E6">
      <w:pPr>
        <w:spacing w:before="60" w:after="60"/>
        <w:ind w:firstLine="708"/>
        <w:jc w:val="both"/>
        <w:rPr>
          <w:sz w:val="26"/>
          <w:szCs w:val="26"/>
        </w:rPr>
      </w:pPr>
      <w:r w:rsidRPr="00A13AAD">
        <w:rPr>
          <w:sz w:val="26"/>
          <w:szCs w:val="26"/>
        </w:rPr>
        <w:t>Программа в 202</w:t>
      </w:r>
      <w:r>
        <w:rPr>
          <w:sz w:val="26"/>
          <w:szCs w:val="26"/>
        </w:rPr>
        <w:t>2</w:t>
      </w:r>
      <w:r w:rsidRPr="00A13AAD">
        <w:rPr>
          <w:sz w:val="26"/>
          <w:szCs w:val="26"/>
        </w:rPr>
        <w:t xml:space="preserve"> году реализовалась за счет средств местного и краевого бюджетов:</w:t>
      </w:r>
    </w:p>
    <w:p w14:paraId="02D407B0" w14:textId="10EDB02D" w:rsidR="007B28E6" w:rsidRPr="00B604B8" w:rsidRDefault="007B28E6" w:rsidP="007B28E6">
      <w:pPr>
        <w:spacing w:before="60" w:after="60"/>
        <w:jc w:val="right"/>
        <w:rPr>
          <w:bCs/>
        </w:rPr>
      </w:pPr>
      <w:r w:rsidRPr="00402050">
        <w:rPr>
          <w:bCs/>
        </w:rPr>
        <w:t>Таблица</w:t>
      </w:r>
      <w:r w:rsidR="008A0C93">
        <w:rPr>
          <w:bCs/>
        </w:rPr>
        <w:t xml:space="preserve"> </w:t>
      </w:r>
      <w:r w:rsidR="00E812AC">
        <w:rPr>
          <w:bCs/>
        </w:rPr>
        <w:t>70</w:t>
      </w:r>
      <w:r w:rsidRPr="00B604B8">
        <w:rPr>
          <w:bCs/>
        </w:rPr>
        <w:t xml:space="preserve"> </w:t>
      </w:r>
    </w:p>
    <w:p w14:paraId="1B379799" w14:textId="77777777" w:rsidR="007B28E6" w:rsidRPr="00B604B8" w:rsidRDefault="007B28E6" w:rsidP="007B28E6">
      <w:pPr>
        <w:spacing w:before="60" w:after="60"/>
        <w:jc w:val="right"/>
        <w:rPr>
          <w:bCs/>
        </w:rPr>
      </w:pPr>
      <w:r w:rsidRPr="00B604B8">
        <w:rPr>
          <w:bCs/>
        </w:rPr>
        <w:t>тыс. рублей</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1896"/>
        <w:gridCol w:w="1701"/>
        <w:gridCol w:w="1134"/>
        <w:gridCol w:w="1990"/>
      </w:tblGrid>
      <w:tr w:rsidR="007B28E6" w:rsidRPr="00A13AAD" w14:paraId="7C8B98D2" w14:textId="77777777" w:rsidTr="007B28E6">
        <w:trPr>
          <w:trHeight w:val="521"/>
          <w:tblHeader/>
          <w:jc w:val="center"/>
        </w:trPr>
        <w:tc>
          <w:tcPr>
            <w:tcW w:w="2635" w:type="dxa"/>
            <w:vAlign w:val="center"/>
          </w:tcPr>
          <w:p w14:paraId="3EBF85F3" w14:textId="77777777" w:rsidR="007B28E6" w:rsidRPr="0021690B" w:rsidRDefault="007B28E6" w:rsidP="007B28E6">
            <w:pPr>
              <w:spacing w:before="60" w:after="60" w:line="259" w:lineRule="auto"/>
              <w:jc w:val="center"/>
              <w:rPr>
                <w:rFonts w:eastAsiaTheme="minorHAnsi"/>
                <w:b/>
                <w:lang w:eastAsia="en-US"/>
              </w:rPr>
            </w:pPr>
            <w:r w:rsidRPr="0021690B">
              <w:rPr>
                <w:rFonts w:eastAsiaTheme="minorHAnsi"/>
                <w:b/>
                <w:lang w:eastAsia="en-US"/>
              </w:rPr>
              <w:t>Наименование</w:t>
            </w:r>
          </w:p>
        </w:tc>
        <w:tc>
          <w:tcPr>
            <w:tcW w:w="1896" w:type="dxa"/>
            <w:vAlign w:val="center"/>
          </w:tcPr>
          <w:p w14:paraId="5482A30D" w14:textId="77777777" w:rsidR="007B28E6" w:rsidRPr="0021690B" w:rsidRDefault="007B28E6" w:rsidP="007B28E6">
            <w:pPr>
              <w:spacing w:before="60" w:after="60" w:line="259" w:lineRule="auto"/>
              <w:jc w:val="center"/>
              <w:rPr>
                <w:rFonts w:eastAsiaTheme="minorHAnsi"/>
                <w:b/>
                <w:lang w:eastAsia="en-US"/>
              </w:rPr>
            </w:pPr>
            <w:r w:rsidRPr="0021690B">
              <w:rPr>
                <w:rFonts w:eastAsiaTheme="minorHAnsi"/>
                <w:b/>
                <w:lang w:eastAsia="en-US"/>
              </w:rPr>
              <w:t>Уточненный план</w:t>
            </w:r>
          </w:p>
        </w:tc>
        <w:tc>
          <w:tcPr>
            <w:tcW w:w="1701" w:type="dxa"/>
            <w:vAlign w:val="center"/>
          </w:tcPr>
          <w:p w14:paraId="32B61984" w14:textId="77777777" w:rsidR="007B28E6" w:rsidRPr="0021690B" w:rsidRDefault="007B28E6" w:rsidP="007B28E6">
            <w:pPr>
              <w:spacing w:before="60" w:after="60" w:line="259" w:lineRule="auto"/>
              <w:jc w:val="center"/>
              <w:rPr>
                <w:rFonts w:eastAsiaTheme="minorHAnsi"/>
                <w:b/>
                <w:lang w:eastAsia="en-US"/>
              </w:rPr>
            </w:pPr>
            <w:r w:rsidRPr="0021690B">
              <w:rPr>
                <w:rFonts w:eastAsiaTheme="minorHAnsi"/>
                <w:b/>
                <w:lang w:eastAsia="en-US"/>
              </w:rPr>
              <w:t>Исполнение</w:t>
            </w:r>
          </w:p>
        </w:tc>
        <w:tc>
          <w:tcPr>
            <w:tcW w:w="1134" w:type="dxa"/>
            <w:vAlign w:val="center"/>
          </w:tcPr>
          <w:p w14:paraId="0EFDB718" w14:textId="77777777" w:rsidR="007B28E6" w:rsidRPr="0021690B" w:rsidRDefault="007B28E6" w:rsidP="007B28E6">
            <w:pPr>
              <w:spacing w:before="60" w:after="60" w:line="259" w:lineRule="auto"/>
              <w:jc w:val="center"/>
              <w:rPr>
                <w:rFonts w:eastAsiaTheme="minorHAnsi"/>
                <w:b/>
                <w:lang w:eastAsia="en-US"/>
              </w:rPr>
            </w:pPr>
            <w:r w:rsidRPr="0021690B">
              <w:rPr>
                <w:rFonts w:eastAsiaTheme="minorHAnsi"/>
                <w:b/>
                <w:lang w:eastAsia="en-US"/>
              </w:rPr>
              <w:t>%</w:t>
            </w:r>
          </w:p>
        </w:tc>
        <w:tc>
          <w:tcPr>
            <w:tcW w:w="1990" w:type="dxa"/>
            <w:vAlign w:val="center"/>
          </w:tcPr>
          <w:p w14:paraId="3665DAE7" w14:textId="77777777" w:rsidR="007B28E6" w:rsidRPr="0021690B" w:rsidRDefault="007B28E6" w:rsidP="007B28E6">
            <w:pPr>
              <w:spacing w:before="60" w:after="60" w:line="259" w:lineRule="auto"/>
              <w:jc w:val="center"/>
              <w:rPr>
                <w:rFonts w:eastAsiaTheme="minorHAnsi"/>
                <w:b/>
                <w:lang w:eastAsia="en-US"/>
              </w:rPr>
            </w:pPr>
            <w:r w:rsidRPr="0021690B">
              <w:rPr>
                <w:rFonts w:eastAsiaTheme="minorHAnsi"/>
                <w:b/>
                <w:lang w:eastAsia="en-US"/>
              </w:rPr>
              <w:t>Отклонение</w:t>
            </w:r>
          </w:p>
        </w:tc>
      </w:tr>
      <w:tr w:rsidR="007B28E6" w:rsidRPr="00A13AAD" w14:paraId="70DF793A" w14:textId="77777777" w:rsidTr="007B28E6">
        <w:trPr>
          <w:trHeight w:val="489"/>
          <w:jc w:val="center"/>
        </w:trPr>
        <w:tc>
          <w:tcPr>
            <w:tcW w:w="2635" w:type="dxa"/>
          </w:tcPr>
          <w:p w14:paraId="1272A661" w14:textId="77777777" w:rsidR="007B28E6" w:rsidRPr="0021690B" w:rsidRDefault="007B28E6" w:rsidP="007B28E6">
            <w:pPr>
              <w:spacing w:before="60" w:after="60" w:line="259" w:lineRule="auto"/>
              <w:jc w:val="center"/>
              <w:rPr>
                <w:rFonts w:eastAsiaTheme="minorHAnsi"/>
                <w:lang w:eastAsia="en-US"/>
              </w:rPr>
            </w:pPr>
            <w:r w:rsidRPr="0021690B">
              <w:rPr>
                <w:rFonts w:eastAsiaTheme="minorHAnsi"/>
                <w:lang w:eastAsia="en-US"/>
              </w:rPr>
              <w:t>Местный бюджет</w:t>
            </w:r>
          </w:p>
        </w:tc>
        <w:tc>
          <w:tcPr>
            <w:tcW w:w="1896" w:type="dxa"/>
            <w:vAlign w:val="center"/>
          </w:tcPr>
          <w:p w14:paraId="536594E7" w14:textId="77777777" w:rsidR="007B28E6" w:rsidRPr="0021690B" w:rsidRDefault="007B28E6" w:rsidP="007B28E6">
            <w:pPr>
              <w:spacing w:before="60" w:after="60" w:line="259" w:lineRule="auto"/>
              <w:ind w:right="50"/>
              <w:jc w:val="right"/>
              <w:rPr>
                <w:rFonts w:eastAsiaTheme="minorHAnsi"/>
                <w:lang w:eastAsia="en-US"/>
              </w:rPr>
            </w:pPr>
            <w:r>
              <w:t>67 273,9</w:t>
            </w:r>
          </w:p>
        </w:tc>
        <w:tc>
          <w:tcPr>
            <w:tcW w:w="1701" w:type="dxa"/>
            <w:vAlign w:val="center"/>
          </w:tcPr>
          <w:p w14:paraId="7B0E4E90" w14:textId="77777777" w:rsidR="007B28E6" w:rsidRPr="0021690B" w:rsidRDefault="007B28E6" w:rsidP="007B28E6">
            <w:pPr>
              <w:spacing w:before="60" w:after="60" w:line="259" w:lineRule="auto"/>
              <w:ind w:right="34"/>
              <w:jc w:val="right"/>
              <w:rPr>
                <w:rFonts w:eastAsiaTheme="minorHAnsi"/>
                <w:lang w:eastAsia="en-US"/>
              </w:rPr>
            </w:pPr>
            <w:r>
              <w:t>60 298,3</w:t>
            </w:r>
          </w:p>
        </w:tc>
        <w:tc>
          <w:tcPr>
            <w:tcW w:w="1134" w:type="dxa"/>
            <w:vAlign w:val="center"/>
          </w:tcPr>
          <w:p w14:paraId="6EE8D2AF" w14:textId="77777777" w:rsidR="007B28E6" w:rsidRPr="0021690B" w:rsidRDefault="007B28E6" w:rsidP="007B28E6">
            <w:pPr>
              <w:spacing w:before="60" w:after="60" w:line="259" w:lineRule="auto"/>
              <w:jc w:val="right"/>
              <w:rPr>
                <w:rFonts w:eastAsiaTheme="minorHAnsi"/>
                <w:lang w:eastAsia="en-US"/>
              </w:rPr>
            </w:pPr>
            <w:r>
              <w:t>89,6</w:t>
            </w:r>
          </w:p>
        </w:tc>
        <w:tc>
          <w:tcPr>
            <w:tcW w:w="1990" w:type="dxa"/>
            <w:vAlign w:val="center"/>
          </w:tcPr>
          <w:p w14:paraId="74E784D3" w14:textId="77777777" w:rsidR="007B28E6" w:rsidRPr="0021690B" w:rsidRDefault="007B28E6" w:rsidP="007B28E6">
            <w:pPr>
              <w:spacing w:before="60" w:after="60" w:line="259" w:lineRule="auto"/>
              <w:ind w:right="176"/>
              <w:jc w:val="right"/>
              <w:rPr>
                <w:rFonts w:eastAsiaTheme="minorHAnsi"/>
                <w:lang w:eastAsia="en-US"/>
              </w:rPr>
            </w:pPr>
            <w:r w:rsidRPr="0021690B">
              <w:t xml:space="preserve">- </w:t>
            </w:r>
            <w:r>
              <w:t>6 975,6</w:t>
            </w:r>
          </w:p>
        </w:tc>
      </w:tr>
      <w:tr w:rsidR="007B28E6" w:rsidRPr="00A13AAD" w14:paraId="0A0FB516" w14:textId="77777777" w:rsidTr="007B28E6">
        <w:trPr>
          <w:trHeight w:val="626"/>
          <w:jc w:val="center"/>
        </w:trPr>
        <w:tc>
          <w:tcPr>
            <w:tcW w:w="2635" w:type="dxa"/>
          </w:tcPr>
          <w:p w14:paraId="483A9989" w14:textId="77777777" w:rsidR="007B28E6" w:rsidRPr="0021690B" w:rsidRDefault="007B28E6" w:rsidP="007B28E6">
            <w:pPr>
              <w:spacing w:before="60" w:after="60" w:line="259" w:lineRule="auto"/>
              <w:jc w:val="center"/>
              <w:rPr>
                <w:rFonts w:eastAsiaTheme="minorHAnsi"/>
                <w:lang w:eastAsia="en-US"/>
              </w:rPr>
            </w:pPr>
            <w:r w:rsidRPr="0021690B">
              <w:rPr>
                <w:rFonts w:eastAsiaTheme="minorHAnsi"/>
                <w:lang w:eastAsia="en-US"/>
              </w:rPr>
              <w:t>Краевой бюджет</w:t>
            </w:r>
          </w:p>
        </w:tc>
        <w:tc>
          <w:tcPr>
            <w:tcW w:w="1896" w:type="dxa"/>
            <w:vAlign w:val="center"/>
          </w:tcPr>
          <w:p w14:paraId="0B20F32A" w14:textId="77777777" w:rsidR="007B28E6" w:rsidRPr="0021690B" w:rsidRDefault="007B28E6" w:rsidP="007B28E6">
            <w:pPr>
              <w:spacing w:before="60" w:after="60" w:line="259" w:lineRule="auto"/>
              <w:ind w:right="50"/>
              <w:jc w:val="right"/>
              <w:rPr>
                <w:rFonts w:eastAsiaTheme="minorHAnsi"/>
                <w:lang w:eastAsia="en-US"/>
              </w:rPr>
            </w:pPr>
            <w:r>
              <w:t>1 419,1</w:t>
            </w:r>
          </w:p>
        </w:tc>
        <w:tc>
          <w:tcPr>
            <w:tcW w:w="1701" w:type="dxa"/>
            <w:vAlign w:val="center"/>
          </w:tcPr>
          <w:p w14:paraId="0A1D564C" w14:textId="77777777" w:rsidR="007B28E6" w:rsidRPr="0021690B" w:rsidRDefault="007B28E6" w:rsidP="007B28E6">
            <w:pPr>
              <w:spacing w:before="60" w:after="60" w:line="259" w:lineRule="auto"/>
              <w:ind w:right="34"/>
              <w:jc w:val="right"/>
              <w:rPr>
                <w:rFonts w:eastAsiaTheme="minorHAnsi"/>
                <w:lang w:eastAsia="en-US"/>
              </w:rPr>
            </w:pPr>
            <w:r>
              <w:t>540,0</w:t>
            </w:r>
          </w:p>
        </w:tc>
        <w:tc>
          <w:tcPr>
            <w:tcW w:w="1134" w:type="dxa"/>
            <w:vAlign w:val="center"/>
          </w:tcPr>
          <w:p w14:paraId="22845264" w14:textId="77777777" w:rsidR="007B28E6" w:rsidRPr="0021690B" w:rsidRDefault="007B28E6" w:rsidP="007B28E6">
            <w:pPr>
              <w:spacing w:before="60" w:after="60" w:line="259" w:lineRule="auto"/>
              <w:jc w:val="right"/>
              <w:rPr>
                <w:rFonts w:eastAsiaTheme="minorHAnsi"/>
                <w:lang w:eastAsia="en-US"/>
              </w:rPr>
            </w:pPr>
            <w:r>
              <w:t>38,1</w:t>
            </w:r>
          </w:p>
        </w:tc>
        <w:tc>
          <w:tcPr>
            <w:tcW w:w="1990" w:type="dxa"/>
            <w:vAlign w:val="center"/>
          </w:tcPr>
          <w:p w14:paraId="49598352" w14:textId="77777777" w:rsidR="007B28E6" w:rsidRPr="0021690B" w:rsidRDefault="007B28E6" w:rsidP="007B28E6">
            <w:pPr>
              <w:spacing w:before="60" w:after="60" w:line="259" w:lineRule="auto"/>
              <w:ind w:right="176"/>
              <w:jc w:val="right"/>
              <w:rPr>
                <w:rFonts w:eastAsiaTheme="minorHAnsi"/>
                <w:lang w:eastAsia="en-US"/>
              </w:rPr>
            </w:pPr>
            <w:r>
              <w:t>- 879,1</w:t>
            </w:r>
          </w:p>
        </w:tc>
      </w:tr>
      <w:tr w:rsidR="007B28E6" w:rsidRPr="00A13AAD" w14:paraId="1CA4868A" w14:textId="77777777" w:rsidTr="007B28E6">
        <w:trPr>
          <w:trHeight w:val="402"/>
          <w:jc w:val="center"/>
        </w:trPr>
        <w:tc>
          <w:tcPr>
            <w:tcW w:w="2635" w:type="dxa"/>
          </w:tcPr>
          <w:p w14:paraId="17A2CDBC" w14:textId="77777777" w:rsidR="007B28E6" w:rsidRPr="0021690B" w:rsidRDefault="007B28E6" w:rsidP="007B28E6">
            <w:pPr>
              <w:spacing w:before="60" w:after="60" w:line="259" w:lineRule="auto"/>
              <w:jc w:val="center"/>
              <w:rPr>
                <w:rFonts w:eastAsiaTheme="minorHAnsi"/>
                <w:b/>
                <w:lang w:eastAsia="en-US"/>
              </w:rPr>
            </w:pPr>
            <w:r w:rsidRPr="0021690B">
              <w:rPr>
                <w:rFonts w:eastAsiaTheme="minorHAnsi"/>
                <w:b/>
                <w:lang w:eastAsia="en-US"/>
              </w:rPr>
              <w:t>ИТОГО</w:t>
            </w:r>
          </w:p>
        </w:tc>
        <w:tc>
          <w:tcPr>
            <w:tcW w:w="1896" w:type="dxa"/>
          </w:tcPr>
          <w:p w14:paraId="5BBB5660" w14:textId="77777777" w:rsidR="007B28E6" w:rsidRPr="0021690B" w:rsidRDefault="007B28E6" w:rsidP="007B28E6">
            <w:pPr>
              <w:spacing w:before="60" w:after="60" w:line="259" w:lineRule="auto"/>
              <w:ind w:right="50"/>
              <w:jc w:val="right"/>
              <w:rPr>
                <w:rFonts w:eastAsiaTheme="minorHAnsi"/>
                <w:b/>
                <w:lang w:eastAsia="en-US"/>
              </w:rPr>
            </w:pPr>
            <w:r>
              <w:rPr>
                <w:b/>
              </w:rPr>
              <w:t>68 693,0</w:t>
            </w:r>
          </w:p>
        </w:tc>
        <w:tc>
          <w:tcPr>
            <w:tcW w:w="1701" w:type="dxa"/>
          </w:tcPr>
          <w:p w14:paraId="3CED79BE" w14:textId="77777777" w:rsidR="007B28E6" w:rsidRPr="0021690B" w:rsidRDefault="007B28E6" w:rsidP="007B28E6">
            <w:pPr>
              <w:spacing w:before="60" w:after="60" w:line="259" w:lineRule="auto"/>
              <w:ind w:right="34"/>
              <w:jc w:val="right"/>
              <w:rPr>
                <w:rFonts w:eastAsiaTheme="minorHAnsi"/>
                <w:b/>
                <w:lang w:eastAsia="en-US"/>
              </w:rPr>
            </w:pPr>
            <w:r>
              <w:rPr>
                <w:b/>
              </w:rPr>
              <w:t>60 838,3</w:t>
            </w:r>
          </w:p>
        </w:tc>
        <w:tc>
          <w:tcPr>
            <w:tcW w:w="1134" w:type="dxa"/>
          </w:tcPr>
          <w:p w14:paraId="7D6431D5" w14:textId="77777777" w:rsidR="007B28E6" w:rsidRPr="0021690B" w:rsidRDefault="007B28E6" w:rsidP="007B28E6">
            <w:pPr>
              <w:spacing w:before="60" w:after="60" w:line="259" w:lineRule="auto"/>
              <w:jc w:val="right"/>
              <w:rPr>
                <w:rFonts w:eastAsiaTheme="minorHAnsi"/>
                <w:b/>
                <w:lang w:eastAsia="en-US"/>
              </w:rPr>
            </w:pPr>
            <w:r>
              <w:rPr>
                <w:b/>
              </w:rPr>
              <w:t>88,6</w:t>
            </w:r>
          </w:p>
        </w:tc>
        <w:tc>
          <w:tcPr>
            <w:tcW w:w="1990" w:type="dxa"/>
          </w:tcPr>
          <w:p w14:paraId="07D8A0FC" w14:textId="77777777" w:rsidR="007B28E6" w:rsidRPr="0021690B" w:rsidRDefault="007B28E6" w:rsidP="007B28E6">
            <w:pPr>
              <w:spacing w:before="60" w:after="60" w:line="259" w:lineRule="auto"/>
              <w:ind w:right="176"/>
              <w:jc w:val="right"/>
              <w:rPr>
                <w:rFonts w:eastAsiaTheme="minorHAnsi"/>
                <w:b/>
                <w:lang w:eastAsia="en-US"/>
              </w:rPr>
            </w:pPr>
            <w:r w:rsidRPr="0021690B">
              <w:rPr>
                <w:b/>
              </w:rPr>
              <w:t xml:space="preserve">- </w:t>
            </w:r>
            <w:r>
              <w:rPr>
                <w:b/>
              </w:rPr>
              <w:t>7 854,7</w:t>
            </w:r>
          </w:p>
        </w:tc>
      </w:tr>
    </w:tbl>
    <w:p w14:paraId="6ECA2F4D" w14:textId="77777777" w:rsidR="007B28E6" w:rsidRPr="00A13AAD" w:rsidRDefault="007B28E6" w:rsidP="007B28E6">
      <w:pPr>
        <w:spacing w:before="60" w:after="60"/>
        <w:jc w:val="both"/>
        <w:rPr>
          <w:bCs/>
          <w:sz w:val="26"/>
          <w:szCs w:val="26"/>
        </w:rPr>
      </w:pPr>
    </w:p>
    <w:p w14:paraId="5D858EA3" w14:textId="77777777" w:rsidR="007B28E6" w:rsidRPr="00A13AAD" w:rsidRDefault="007B28E6" w:rsidP="007B28E6">
      <w:pPr>
        <w:spacing w:before="60" w:after="60"/>
        <w:ind w:firstLine="709"/>
        <w:jc w:val="both"/>
        <w:rPr>
          <w:sz w:val="26"/>
          <w:szCs w:val="26"/>
        </w:rPr>
      </w:pPr>
      <w:r w:rsidRPr="00A13AAD">
        <w:rPr>
          <w:sz w:val="26"/>
          <w:szCs w:val="26"/>
        </w:rPr>
        <w:t>Главным распорядителем бюджетных средств является Администрация города Норильска (МКУ «Управление потребительского рынка и услуг»).</w:t>
      </w:r>
    </w:p>
    <w:p w14:paraId="67BDF22E" w14:textId="77777777" w:rsidR="007B28E6" w:rsidRPr="00A13AAD" w:rsidRDefault="007B28E6" w:rsidP="007B28E6">
      <w:pPr>
        <w:spacing w:before="60" w:after="60"/>
        <w:ind w:left="-284" w:firstLine="927"/>
        <w:jc w:val="both"/>
        <w:rPr>
          <w:sz w:val="26"/>
          <w:szCs w:val="26"/>
        </w:rPr>
      </w:pPr>
      <w:r w:rsidRPr="00A13AAD">
        <w:rPr>
          <w:sz w:val="26"/>
          <w:szCs w:val="26"/>
        </w:rPr>
        <w:t>Программа включает в себя следующие мероприятия:</w:t>
      </w:r>
    </w:p>
    <w:p w14:paraId="7D00CF49" w14:textId="77777777" w:rsidR="007B28E6" w:rsidRPr="00A13AAD" w:rsidRDefault="007B28E6" w:rsidP="007B28E6">
      <w:pPr>
        <w:numPr>
          <w:ilvl w:val="0"/>
          <w:numId w:val="2"/>
        </w:numPr>
        <w:tabs>
          <w:tab w:val="left" w:pos="851"/>
        </w:tabs>
        <w:spacing w:before="60" w:after="60"/>
        <w:ind w:left="0" w:firstLine="709"/>
        <w:jc w:val="both"/>
        <w:rPr>
          <w:sz w:val="26"/>
          <w:szCs w:val="26"/>
        </w:rPr>
      </w:pPr>
      <w:r w:rsidRPr="00A13AAD">
        <w:rPr>
          <w:sz w:val="26"/>
          <w:szCs w:val="26"/>
        </w:rPr>
        <w:t>Ос</w:t>
      </w:r>
      <w:r>
        <w:rPr>
          <w:sz w:val="26"/>
          <w:szCs w:val="26"/>
        </w:rPr>
        <w:t xml:space="preserve">новное мероприятие 1. </w:t>
      </w:r>
      <w:r w:rsidRPr="00A13AAD">
        <w:rPr>
          <w:sz w:val="26"/>
          <w:szCs w:val="26"/>
        </w:rPr>
        <w:t>«Финансовая поддержка субъектов малого и среднего предпринимательства»;</w:t>
      </w:r>
    </w:p>
    <w:p w14:paraId="231D1809" w14:textId="77777777" w:rsidR="007B28E6" w:rsidRPr="00A13AAD" w:rsidRDefault="007B28E6" w:rsidP="007B28E6">
      <w:pPr>
        <w:numPr>
          <w:ilvl w:val="0"/>
          <w:numId w:val="2"/>
        </w:numPr>
        <w:tabs>
          <w:tab w:val="left" w:pos="851"/>
        </w:tabs>
        <w:spacing w:before="60" w:after="60"/>
        <w:ind w:left="0" w:firstLine="709"/>
        <w:jc w:val="both"/>
        <w:rPr>
          <w:sz w:val="26"/>
          <w:szCs w:val="26"/>
        </w:rPr>
      </w:pPr>
      <w:r w:rsidRPr="00A13AAD">
        <w:rPr>
          <w:sz w:val="26"/>
          <w:szCs w:val="26"/>
        </w:rPr>
        <w:t xml:space="preserve"> Основное мероприятие 2. «Оказание информационной и консультационной поддержки субъектам малого и среднего предпринимательства, а также гражданам по вопросам организации бизнеса»;</w:t>
      </w:r>
    </w:p>
    <w:p w14:paraId="2E2FD621" w14:textId="77777777" w:rsidR="007B28E6" w:rsidRPr="00A13AAD" w:rsidRDefault="007B28E6" w:rsidP="007B28E6">
      <w:pPr>
        <w:numPr>
          <w:ilvl w:val="0"/>
          <w:numId w:val="2"/>
        </w:numPr>
        <w:tabs>
          <w:tab w:val="left" w:pos="851"/>
        </w:tabs>
        <w:spacing w:before="60" w:after="60"/>
        <w:ind w:left="0" w:firstLine="709"/>
        <w:jc w:val="both"/>
        <w:rPr>
          <w:sz w:val="26"/>
          <w:szCs w:val="26"/>
        </w:rPr>
      </w:pPr>
      <w:r w:rsidRPr="00A13AAD">
        <w:rPr>
          <w:sz w:val="26"/>
          <w:szCs w:val="26"/>
        </w:rPr>
        <w:t>Основное мероприятие 3. «Поддержка в области повышения квалификации работников субъектов малого и среднего предпринимательства»;</w:t>
      </w:r>
    </w:p>
    <w:p w14:paraId="7C36870D" w14:textId="77777777" w:rsidR="007B28E6" w:rsidRPr="00A13AAD" w:rsidRDefault="007B28E6" w:rsidP="007B28E6">
      <w:pPr>
        <w:numPr>
          <w:ilvl w:val="0"/>
          <w:numId w:val="2"/>
        </w:numPr>
        <w:tabs>
          <w:tab w:val="left" w:pos="851"/>
        </w:tabs>
        <w:spacing w:before="60" w:after="60"/>
        <w:ind w:left="0" w:firstLine="709"/>
        <w:jc w:val="both"/>
        <w:rPr>
          <w:sz w:val="26"/>
          <w:szCs w:val="26"/>
        </w:rPr>
      </w:pPr>
      <w:r w:rsidRPr="00A13AAD">
        <w:rPr>
          <w:sz w:val="26"/>
          <w:szCs w:val="26"/>
        </w:rPr>
        <w:t>Основное мероприятие 4. «Обеспечение эффективной работы действующей инфраструктуры поддержки субъектов малого и среднего предпринимательства (Некоммерческой организации «Норильский городской Фонд поддержки предпринимательства»)»;</w:t>
      </w:r>
    </w:p>
    <w:p w14:paraId="52E80079" w14:textId="77777777" w:rsidR="007B28E6" w:rsidRPr="00A13AAD" w:rsidRDefault="007B28E6" w:rsidP="007B28E6">
      <w:pPr>
        <w:numPr>
          <w:ilvl w:val="0"/>
          <w:numId w:val="2"/>
        </w:numPr>
        <w:tabs>
          <w:tab w:val="left" w:pos="993"/>
        </w:tabs>
        <w:spacing w:before="60" w:after="60"/>
        <w:ind w:left="0" w:firstLine="709"/>
        <w:jc w:val="both"/>
        <w:rPr>
          <w:sz w:val="26"/>
          <w:szCs w:val="26"/>
        </w:rPr>
      </w:pPr>
      <w:r w:rsidRPr="00A13AAD">
        <w:rPr>
          <w:sz w:val="26"/>
          <w:szCs w:val="26"/>
        </w:rPr>
        <w:t>Основное мероприятие 5. «Обеспечение эффективного управления отраслью».</w:t>
      </w:r>
    </w:p>
    <w:p w14:paraId="2966FA73" w14:textId="77777777" w:rsidR="007B28E6" w:rsidRDefault="007B28E6" w:rsidP="007B28E6">
      <w:pPr>
        <w:spacing w:before="60" w:after="60"/>
        <w:ind w:left="-284" w:firstLine="567"/>
        <w:jc w:val="both"/>
        <w:rPr>
          <w:b/>
          <w:sz w:val="26"/>
          <w:szCs w:val="26"/>
        </w:rPr>
      </w:pPr>
    </w:p>
    <w:p w14:paraId="6EA2D51B" w14:textId="77777777" w:rsidR="007B28E6" w:rsidRPr="00A13AAD" w:rsidRDefault="007B28E6" w:rsidP="007B28E6">
      <w:pPr>
        <w:spacing w:before="60" w:after="60"/>
        <w:ind w:left="-284" w:firstLine="567"/>
        <w:jc w:val="both"/>
        <w:rPr>
          <w:sz w:val="26"/>
          <w:szCs w:val="26"/>
        </w:rPr>
      </w:pPr>
      <w:r w:rsidRPr="00A13AAD">
        <w:rPr>
          <w:b/>
          <w:sz w:val="26"/>
          <w:szCs w:val="26"/>
        </w:rPr>
        <w:t>Основное мероприятие 1.</w:t>
      </w:r>
      <w:r w:rsidRPr="00A13AAD">
        <w:rPr>
          <w:sz w:val="26"/>
          <w:szCs w:val="26"/>
        </w:rPr>
        <w:t xml:space="preserve"> «Финансовая поддержка субъектов малого и среднего предпринимательства».</w:t>
      </w:r>
    </w:p>
    <w:p w14:paraId="77D66A03" w14:textId="5F04077F" w:rsidR="007B28E6" w:rsidRPr="00B604B8" w:rsidRDefault="007B28E6" w:rsidP="007B28E6">
      <w:pPr>
        <w:spacing w:before="60" w:after="60"/>
        <w:ind w:firstLine="720"/>
        <w:jc w:val="right"/>
        <w:rPr>
          <w:bCs/>
        </w:rPr>
      </w:pPr>
      <w:r w:rsidRPr="00402050">
        <w:rPr>
          <w:bCs/>
        </w:rPr>
        <w:t>Таблица</w:t>
      </w:r>
      <w:r w:rsidR="008A0C93">
        <w:rPr>
          <w:bCs/>
        </w:rPr>
        <w:t xml:space="preserve"> </w:t>
      </w:r>
      <w:r w:rsidR="00E812AC">
        <w:rPr>
          <w:bCs/>
        </w:rPr>
        <w:t>71</w:t>
      </w:r>
      <w:r w:rsidRPr="00B604B8">
        <w:rPr>
          <w:bCs/>
        </w:rPr>
        <w:t xml:space="preserve"> </w:t>
      </w:r>
    </w:p>
    <w:p w14:paraId="77ADE302" w14:textId="77777777" w:rsidR="007B28E6" w:rsidRPr="00B604B8" w:rsidRDefault="007B28E6" w:rsidP="007B28E6">
      <w:pPr>
        <w:spacing w:before="60" w:after="60"/>
        <w:ind w:firstLine="720"/>
        <w:jc w:val="right"/>
        <w:rPr>
          <w:bCs/>
        </w:rPr>
      </w:pPr>
      <w:r w:rsidRPr="00B604B8">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0"/>
        <w:gridCol w:w="3008"/>
        <w:gridCol w:w="1058"/>
        <w:gridCol w:w="1955"/>
        <w:gridCol w:w="2026"/>
        <w:gridCol w:w="677"/>
      </w:tblGrid>
      <w:tr w:rsidR="007B28E6" w:rsidRPr="00A25E05" w14:paraId="6653E128" w14:textId="77777777" w:rsidTr="007B28E6">
        <w:trPr>
          <w:tblHeader/>
          <w:jc w:val="center"/>
        </w:trPr>
        <w:tc>
          <w:tcPr>
            <w:tcW w:w="0" w:type="auto"/>
            <w:vMerge w:val="restart"/>
            <w:vAlign w:val="center"/>
          </w:tcPr>
          <w:p w14:paraId="64EAAF8C" w14:textId="77777777" w:rsidR="007B28E6" w:rsidRPr="00A25E05" w:rsidRDefault="007B28E6" w:rsidP="007B28E6">
            <w:pPr>
              <w:jc w:val="center"/>
              <w:rPr>
                <w:b/>
              </w:rPr>
            </w:pPr>
            <w:r w:rsidRPr="00A25E05">
              <w:rPr>
                <w:b/>
                <w:bCs/>
              </w:rPr>
              <w:t>№ п/п</w:t>
            </w:r>
          </w:p>
        </w:tc>
        <w:tc>
          <w:tcPr>
            <w:tcW w:w="3008" w:type="dxa"/>
            <w:vMerge w:val="restart"/>
            <w:vAlign w:val="center"/>
          </w:tcPr>
          <w:p w14:paraId="1A5D7663" w14:textId="77777777" w:rsidR="007B28E6" w:rsidRPr="00A25E05" w:rsidRDefault="007B28E6" w:rsidP="007B28E6">
            <w:pPr>
              <w:spacing w:before="60" w:after="60"/>
              <w:ind w:left="283"/>
              <w:jc w:val="center"/>
              <w:rPr>
                <w:b/>
              </w:rPr>
            </w:pPr>
            <w:r w:rsidRPr="00A25E05">
              <w:rPr>
                <w:b/>
              </w:rPr>
              <w:t>Наименование ГРБС</w:t>
            </w:r>
          </w:p>
        </w:tc>
        <w:tc>
          <w:tcPr>
            <w:tcW w:w="1058" w:type="dxa"/>
            <w:vMerge w:val="restart"/>
            <w:textDirection w:val="btLr"/>
            <w:vAlign w:val="center"/>
          </w:tcPr>
          <w:p w14:paraId="0E93765B" w14:textId="77777777" w:rsidR="007B28E6" w:rsidRPr="00A25E05" w:rsidRDefault="007B28E6" w:rsidP="007B28E6">
            <w:pPr>
              <w:spacing w:before="60" w:after="60"/>
              <w:ind w:left="283" w:right="113"/>
              <w:rPr>
                <w:b/>
              </w:rPr>
            </w:pPr>
            <w:r w:rsidRPr="00A25E05">
              <w:rPr>
                <w:b/>
              </w:rPr>
              <w:t>Раздел, подраздел</w:t>
            </w:r>
          </w:p>
        </w:tc>
        <w:tc>
          <w:tcPr>
            <w:tcW w:w="3981" w:type="dxa"/>
            <w:gridSpan w:val="2"/>
            <w:vAlign w:val="center"/>
          </w:tcPr>
          <w:p w14:paraId="4A3031FD" w14:textId="77777777" w:rsidR="007B28E6" w:rsidRPr="00A25E05" w:rsidRDefault="007B28E6" w:rsidP="007B28E6">
            <w:pPr>
              <w:spacing w:before="60" w:after="60"/>
              <w:ind w:left="283"/>
              <w:jc w:val="center"/>
              <w:rPr>
                <w:b/>
              </w:rPr>
            </w:pPr>
            <w:r w:rsidRPr="00A25E05">
              <w:rPr>
                <w:b/>
              </w:rPr>
              <w:t xml:space="preserve">Объем бюджетных ассигнований </w:t>
            </w:r>
          </w:p>
        </w:tc>
        <w:tc>
          <w:tcPr>
            <w:tcW w:w="677" w:type="dxa"/>
            <w:vMerge w:val="restart"/>
            <w:vAlign w:val="center"/>
          </w:tcPr>
          <w:p w14:paraId="35FA81D7" w14:textId="77777777" w:rsidR="007B28E6" w:rsidRPr="00A25E05" w:rsidRDefault="007B28E6" w:rsidP="007B28E6">
            <w:pPr>
              <w:spacing w:before="60" w:after="60"/>
              <w:ind w:left="-103"/>
              <w:jc w:val="center"/>
              <w:rPr>
                <w:b/>
              </w:rPr>
            </w:pPr>
            <w:r w:rsidRPr="00A25E05">
              <w:rPr>
                <w:b/>
              </w:rPr>
              <w:t>%</w:t>
            </w:r>
          </w:p>
        </w:tc>
      </w:tr>
      <w:tr w:rsidR="007B28E6" w:rsidRPr="00A25E05" w14:paraId="6D4B2B67" w14:textId="77777777" w:rsidTr="007B28E6">
        <w:trPr>
          <w:trHeight w:val="988"/>
          <w:tblHeader/>
          <w:jc w:val="center"/>
        </w:trPr>
        <w:tc>
          <w:tcPr>
            <w:tcW w:w="0" w:type="auto"/>
            <w:vMerge/>
            <w:shd w:val="clear" w:color="auto" w:fill="BFBFBF"/>
          </w:tcPr>
          <w:p w14:paraId="3AF1A362" w14:textId="77777777" w:rsidR="007B28E6" w:rsidRPr="00A25E05" w:rsidRDefault="007B28E6" w:rsidP="007B28E6">
            <w:pPr>
              <w:spacing w:before="60" w:after="60"/>
              <w:ind w:left="283"/>
              <w:rPr>
                <w:b/>
              </w:rPr>
            </w:pPr>
          </w:p>
        </w:tc>
        <w:tc>
          <w:tcPr>
            <w:tcW w:w="3008" w:type="dxa"/>
            <w:vMerge/>
            <w:shd w:val="clear" w:color="auto" w:fill="BFBFBF"/>
            <w:vAlign w:val="center"/>
          </w:tcPr>
          <w:p w14:paraId="6315B6FF" w14:textId="77777777" w:rsidR="007B28E6" w:rsidRPr="00A25E05" w:rsidRDefault="007B28E6" w:rsidP="007B28E6">
            <w:pPr>
              <w:spacing w:before="60" w:after="60"/>
              <w:ind w:left="283"/>
              <w:rPr>
                <w:b/>
              </w:rPr>
            </w:pPr>
          </w:p>
        </w:tc>
        <w:tc>
          <w:tcPr>
            <w:tcW w:w="1058" w:type="dxa"/>
            <w:vMerge/>
            <w:shd w:val="clear" w:color="auto" w:fill="BFBFBF"/>
            <w:vAlign w:val="center"/>
          </w:tcPr>
          <w:p w14:paraId="531A5104" w14:textId="77777777" w:rsidR="007B28E6" w:rsidRPr="00A25E05" w:rsidRDefault="007B28E6" w:rsidP="007B28E6">
            <w:pPr>
              <w:spacing w:before="60" w:after="60"/>
              <w:ind w:left="283"/>
              <w:jc w:val="center"/>
              <w:rPr>
                <w:b/>
                <w:bCs/>
              </w:rPr>
            </w:pPr>
          </w:p>
        </w:tc>
        <w:tc>
          <w:tcPr>
            <w:tcW w:w="1955" w:type="dxa"/>
            <w:shd w:val="clear" w:color="auto" w:fill="FFFFFF" w:themeFill="background1"/>
            <w:vAlign w:val="center"/>
          </w:tcPr>
          <w:p w14:paraId="33A2F460" w14:textId="77777777" w:rsidR="007B28E6" w:rsidRPr="00A25E05" w:rsidRDefault="007B28E6" w:rsidP="007B28E6">
            <w:pPr>
              <w:spacing w:before="60" w:after="60"/>
              <w:jc w:val="center"/>
              <w:rPr>
                <w:b/>
                <w:bCs/>
              </w:rPr>
            </w:pPr>
            <w:r w:rsidRPr="00A25E05">
              <w:rPr>
                <w:b/>
                <w:bCs/>
              </w:rPr>
              <w:t>Уточненный план</w:t>
            </w:r>
          </w:p>
        </w:tc>
        <w:tc>
          <w:tcPr>
            <w:tcW w:w="2026" w:type="dxa"/>
            <w:shd w:val="clear" w:color="auto" w:fill="FFFFFF" w:themeFill="background1"/>
            <w:vAlign w:val="center"/>
          </w:tcPr>
          <w:p w14:paraId="0D85CC43" w14:textId="77777777" w:rsidR="007B28E6" w:rsidRPr="00A25E05" w:rsidRDefault="007B28E6" w:rsidP="007B28E6">
            <w:pPr>
              <w:spacing w:before="60" w:after="60"/>
              <w:jc w:val="center"/>
              <w:rPr>
                <w:b/>
                <w:bCs/>
              </w:rPr>
            </w:pPr>
            <w:r w:rsidRPr="00A25E05">
              <w:rPr>
                <w:b/>
                <w:bCs/>
              </w:rPr>
              <w:t>Исполнение</w:t>
            </w:r>
          </w:p>
        </w:tc>
        <w:tc>
          <w:tcPr>
            <w:tcW w:w="677" w:type="dxa"/>
            <w:vMerge/>
            <w:shd w:val="clear" w:color="auto" w:fill="FFFFFF" w:themeFill="background1"/>
            <w:vAlign w:val="center"/>
          </w:tcPr>
          <w:p w14:paraId="60F9E175" w14:textId="77777777" w:rsidR="007B28E6" w:rsidRPr="00A25E05" w:rsidRDefault="007B28E6" w:rsidP="007B28E6">
            <w:pPr>
              <w:spacing w:before="60" w:after="60"/>
              <w:ind w:left="283"/>
              <w:jc w:val="center"/>
              <w:rPr>
                <w:b/>
                <w:bCs/>
              </w:rPr>
            </w:pPr>
          </w:p>
        </w:tc>
      </w:tr>
      <w:tr w:rsidR="007B28E6" w:rsidRPr="00A25E05" w14:paraId="47A8C285" w14:textId="77777777" w:rsidTr="007B28E6">
        <w:trPr>
          <w:jc w:val="center"/>
        </w:trPr>
        <w:tc>
          <w:tcPr>
            <w:tcW w:w="0" w:type="auto"/>
            <w:shd w:val="clear" w:color="auto" w:fill="BFBFBF"/>
          </w:tcPr>
          <w:p w14:paraId="77CD0FD1" w14:textId="77777777" w:rsidR="007B28E6" w:rsidRPr="002601B4" w:rsidRDefault="007B28E6" w:rsidP="007B28E6">
            <w:pPr>
              <w:spacing w:before="60" w:after="60"/>
              <w:ind w:left="283"/>
            </w:pPr>
          </w:p>
        </w:tc>
        <w:tc>
          <w:tcPr>
            <w:tcW w:w="3008" w:type="dxa"/>
            <w:shd w:val="clear" w:color="auto" w:fill="BFBFBF"/>
            <w:vAlign w:val="center"/>
          </w:tcPr>
          <w:p w14:paraId="10E4B971" w14:textId="77777777" w:rsidR="007B28E6" w:rsidRPr="00A25E05" w:rsidRDefault="007B28E6" w:rsidP="007B28E6">
            <w:pPr>
              <w:spacing w:before="60" w:after="60"/>
              <w:ind w:left="283"/>
              <w:rPr>
                <w:b/>
              </w:rPr>
            </w:pPr>
            <w:r w:rsidRPr="00A25E05">
              <w:rPr>
                <w:b/>
              </w:rPr>
              <w:t>ВСЕГО:</w:t>
            </w:r>
          </w:p>
        </w:tc>
        <w:tc>
          <w:tcPr>
            <w:tcW w:w="1058" w:type="dxa"/>
            <w:shd w:val="clear" w:color="auto" w:fill="BFBFBF"/>
            <w:vAlign w:val="center"/>
          </w:tcPr>
          <w:p w14:paraId="31AAE8E9" w14:textId="77777777" w:rsidR="007B28E6" w:rsidRPr="00A25E05" w:rsidRDefault="007B28E6" w:rsidP="007B28E6">
            <w:pPr>
              <w:spacing w:before="60" w:after="60"/>
              <w:ind w:left="283"/>
              <w:jc w:val="center"/>
              <w:rPr>
                <w:b/>
                <w:bCs/>
              </w:rPr>
            </w:pPr>
          </w:p>
        </w:tc>
        <w:tc>
          <w:tcPr>
            <w:tcW w:w="1955" w:type="dxa"/>
            <w:shd w:val="clear" w:color="auto" w:fill="BFBFBF"/>
          </w:tcPr>
          <w:p w14:paraId="04B609B7" w14:textId="77777777" w:rsidR="007B28E6" w:rsidRPr="002601B4" w:rsidRDefault="007B28E6" w:rsidP="007B28E6">
            <w:pPr>
              <w:spacing w:before="60" w:after="60"/>
              <w:jc w:val="center"/>
              <w:rPr>
                <w:b/>
              </w:rPr>
            </w:pPr>
            <w:r w:rsidRPr="002601B4">
              <w:rPr>
                <w:b/>
              </w:rPr>
              <w:t>6 470,1</w:t>
            </w:r>
          </w:p>
        </w:tc>
        <w:tc>
          <w:tcPr>
            <w:tcW w:w="2026" w:type="dxa"/>
            <w:shd w:val="clear" w:color="auto" w:fill="BFBFBF"/>
          </w:tcPr>
          <w:p w14:paraId="569F6781" w14:textId="77777777" w:rsidR="007B28E6" w:rsidRPr="002601B4" w:rsidRDefault="007B28E6" w:rsidP="007B28E6">
            <w:pPr>
              <w:spacing w:before="60" w:after="60"/>
              <w:ind w:left="-24"/>
              <w:jc w:val="center"/>
              <w:rPr>
                <w:b/>
                <w:bCs/>
              </w:rPr>
            </w:pPr>
            <w:r w:rsidRPr="002601B4">
              <w:rPr>
                <w:b/>
              </w:rPr>
              <w:t>5 270,0</w:t>
            </w:r>
          </w:p>
        </w:tc>
        <w:tc>
          <w:tcPr>
            <w:tcW w:w="677" w:type="dxa"/>
            <w:shd w:val="clear" w:color="auto" w:fill="BFBFBF"/>
          </w:tcPr>
          <w:p w14:paraId="3C529847" w14:textId="77777777" w:rsidR="007B28E6" w:rsidRPr="002601B4" w:rsidRDefault="007B28E6" w:rsidP="007B28E6">
            <w:pPr>
              <w:spacing w:before="60" w:after="60"/>
              <w:jc w:val="center"/>
              <w:rPr>
                <w:b/>
                <w:bCs/>
              </w:rPr>
            </w:pPr>
            <w:r w:rsidRPr="002601B4">
              <w:rPr>
                <w:b/>
              </w:rPr>
              <w:t>81,5</w:t>
            </w:r>
          </w:p>
        </w:tc>
      </w:tr>
      <w:tr w:rsidR="007B28E6" w:rsidRPr="00A25E05" w14:paraId="7C5C4077" w14:textId="77777777" w:rsidTr="007B28E6">
        <w:trPr>
          <w:trHeight w:val="271"/>
          <w:jc w:val="center"/>
        </w:trPr>
        <w:tc>
          <w:tcPr>
            <w:tcW w:w="0" w:type="auto"/>
          </w:tcPr>
          <w:p w14:paraId="303B4348" w14:textId="77777777" w:rsidR="007B28E6" w:rsidRPr="00A25E05" w:rsidRDefault="007B28E6" w:rsidP="007B28E6">
            <w:pPr>
              <w:spacing w:before="60" w:after="60"/>
              <w:ind w:left="283"/>
              <w:rPr>
                <w:i/>
              </w:rPr>
            </w:pPr>
          </w:p>
        </w:tc>
        <w:tc>
          <w:tcPr>
            <w:tcW w:w="3008" w:type="dxa"/>
          </w:tcPr>
          <w:p w14:paraId="6C90E843" w14:textId="77777777" w:rsidR="007B28E6" w:rsidRPr="00A25E05" w:rsidRDefault="007B28E6" w:rsidP="007B28E6">
            <w:pPr>
              <w:spacing w:before="60" w:after="60"/>
              <w:ind w:left="283"/>
              <w:rPr>
                <w:i/>
              </w:rPr>
            </w:pPr>
            <w:r w:rsidRPr="00A25E05">
              <w:rPr>
                <w:i/>
              </w:rPr>
              <w:t>в том числе:</w:t>
            </w:r>
          </w:p>
        </w:tc>
        <w:tc>
          <w:tcPr>
            <w:tcW w:w="1058" w:type="dxa"/>
          </w:tcPr>
          <w:p w14:paraId="0E2B3AA5" w14:textId="77777777" w:rsidR="007B28E6" w:rsidRPr="00A25E05" w:rsidRDefault="007B28E6" w:rsidP="007B28E6">
            <w:pPr>
              <w:spacing w:before="60" w:after="60"/>
              <w:ind w:left="283"/>
              <w:jc w:val="center"/>
              <w:rPr>
                <w:b/>
              </w:rPr>
            </w:pPr>
          </w:p>
        </w:tc>
        <w:tc>
          <w:tcPr>
            <w:tcW w:w="1955" w:type="dxa"/>
            <w:vAlign w:val="center"/>
          </w:tcPr>
          <w:p w14:paraId="2B75796D" w14:textId="77777777" w:rsidR="007B28E6" w:rsidRPr="00A25E05" w:rsidRDefault="007B28E6" w:rsidP="007B28E6">
            <w:pPr>
              <w:spacing w:before="60" w:after="60"/>
              <w:ind w:left="283"/>
              <w:jc w:val="center"/>
              <w:rPr>
                <w:b/>
              </w:rPr>
            </w:pPr>
          </w:p>
        </w:tc>
        <w:tc>
          <w:tcPr>
            <w:tcW w:w="2026" w:type="dxa"/>
          </w:tcPr>
          <w:p w14:paraId="54C007E3" w14:textId="77777777" w:rsidR="007B28E6" w:rsidRPr="00A25E05" w:rsidRDefault="007B28E6" w:rsidP="007B28E6">
            <w:pPr>
              <w:spacing w:before="60" w:after="60"/>
              <w:ind w:left="-24"/>
              <w:jc w:val="center"/>
              <w:rPr>
                <w:b/>
              </w:rPr>
            </w:pPr>
          </w:p>
        </w:tc>
        <w:tc>
          <w:tcPr>
            <w:tcW w:w="677" w:type="dxa"/>
          </w:tcPr>
          <w:p w14:paraId="65FB7FA1" w14:textId="77777777" w:rsidR="007B28E6" w:rsidRPr="00A25E05" w:rsidRDefault="007B28E6" w:rsidP="007B28E6">
            <w:pPr>
              <w:spacing w:before="60" w:after="60"/>
              <w:jc w:val="center"/>
              <w:rPr>
                <w:b/>
              </w:rPr>
            </w:pPr>
          </w:p>
        </w:tc>
      </w:tr>
      <w:tr w:rsidR="007B28E6" w:rsidRPr="00A25E05" w14:paraId="6B4D4873" w14:textId="77777777" w:rsidTr="007B28E6">
        <w:trPr>
          <w:jc w:val="center"/>
        </w:trPr>
        <w:tc>
          <w:tcPr>
            <w:tcW w:w="0" w:type="auto"/>
            <w:vAlign w:val="center"/>
          </w:tcPr>
          <w:p w14:paraId="7A221488" w14:textId="77777777" w:rsidR="007B28E6" w:rsidRPr="00A25E05" w:rsidRDefault="007B28E6" w:rsidP="007B28E6">
            <w:pPr>
              <w:spacing w:before="60" w:after="60"/>
              <w:rPr>
                <w:i/>
              </w:rPr>
            </w:pPr>
            <w:r w:rsidRPr="00A25E05">
              <w:rPr>
                <w:i/>
              </w:rPr>
              <w:t>1.</w:t>
            </w:r>
          </w:p>
        </w:tc>
        <w:tc>
          <w:tcPr>
            <w:tcW w:w="3008" w:type="dxa"/>
          </w:tcPr>
          <w:p w14:paraId="087A96A0" w14:textId="77777777" w:rsidR="007B28E6" w:rsidRPr="00A25E05" w:rsidRDefault="007B28E6" w:rsidP="007B28E6">
            <w:pPr>
              <w:spacing w:before="60" w:after="60"/>
              <w:ind w:left="283"/>
              <w:rPr>
                <w:i/>
              </w:rPr>
            </w:pPr>
            <w:r w:rsidRPr="00A25E05">
              <w:rPr>
                <w:i/>
              </w:rPr>
              <w:t>Администрация города Норильска (МКУ «Управление потребительского рынка и услуг»)</w:t>
            </w:r>
          </w:p>
        </w:tc>
        <w:tc>
          <w:tcPr>
            <w:tcW w:w="1058" w:type="dxa"/>
          </w:tcPr>
          <w:p w14:paraId="61F13D48" w14:textId="77777777" w:rsidR="007B28E6" w:rsidRPr="00A25E05" w:rsidRDefault="007B28E6" w:rsidP="007B28E6">
            <w:pPr>
              <w:spacing w:before="60" w:after="60"/>
              <w:ind w:left="283"/>
              <w:jc w:val="center"/>
              <w:rPr>
                <w:i/>
              </w:rPr>
            </w:pPr>
          </w:p>
        </w:tc>
        <w:tc>
          <w:tcPr>
            <w:tcW w:w="1955" w:type="dxa"/>
            <w:vAlign w:val="center"/>
          </w:tcPr>
          <w:p w14:paraId="7EC8E618" w14:textId="77777777" w:rsidR="007B28E6" w:rsidRPr="00A25E05" w:rsidRDefault="007B28E6" w:rsidP="007B28E6">
            <w:pPr>
              <w:spacing w:before="60" w:after="60"/>
              <w:ind w:left="283"/>
              <w:jc w:val="center"/>
              <w:rPr>
                <w:i/>
              </w:rPr>
            </w:pPr>
            <w:r>
              <w:rPr>
                <w:i/>
              </w:rPr>
              <w:t>6 470,</w:t>
            </w:r>
            <w:r w:rsidRPr="00D84452">
              <w:rPr>
                <w:i/>
              </w:rPr>
              <w:t>1</w:t>
            </w:r>
          </w:p>
        </w:tc>
        <w:tc>
          <w:tcPr>
            <w:tcW w:w="2026" w:type="dxa"/>
            <w:vAlign w:val="center"/>
          </w:tcPr>
          <w:p w14:paraId="7C3018FB" w14:textId="77777777" w:rsidR="007B28E6" w:rsidRPr="00A25E05" w:rsidRDefault="007B28E6" w:rsidP="007B28E6">
            <w:pPr>
              <w:spacing w:before="60" w:after="60"/>
              <w:ind w:left="-24"/>
              <w:jc w:val="center"/>
              <w:rPr>
                <w:i/>
              </w:rPr>
            </w:pPr>
            <w:r>
              <w:rPr>
                <w:i/>
              </w:rPr>
              <w:t>5 270,0</w:t>
            </w:r>
          </w:p>
        </w:tc>
        <w:tc>
          <w:tcPr>
            <w:tcW w:w="677" w:type="dxa"/>
            <w:vAlign w:val="center"/>
          </w:tcPr>
          <w:p w14:paraId="5C3B5589" w14:textId="77777777" w:rsidR="007B28E6" w:rsidRPr="00A25E05" w:rsidRDefault="007B28E6" w:rsidP="007B28E6">
            <w:pPr>
              <w:spacing w:before="60" w:after="60"/>
              <w:jc w:val="center"/>
              <w:rPr>
                <w:i/>
              </w:rPr>
            </w:pPr>
            <w:r>
              <w:rPr>
                <w:i/>
              </w:rPr>
              <w:t>81,5</w:t>
            </w:r>
          </w:p>
        </w:tc>
      </w:tr>
      <w:tr w:rsidR="007B28E6" w:rsidRPr="00A25E05" w14:paraId="31A690E9" w14:textId="77777777" w:rsidTr="007B28E6">
        <w:trPr>
          <w:jc w:val="center"/>
        </w:trPr>
        <w:tc>
          <w:tcPr>
            <w:tcW w:w="0" w:type="auto"/>
            <w:vAlign w:val="center"/>
          </w:tcPr>
          <w:p w14:paraId="0EE16242" w14:textId="77777777" w:rsidR="007B28E6" w:rsidRPr="00A25E05" w:rsidRDefault="007B28E6" w:rsidP="007B28E6">
            <w:pPr>
              <w:spacing w:before="60" w:after="60"/>
              <w:ind w:left="283"/>
              <w:rPr>
                <w:i/>
              </w:rPr>
            </w:pPr>
          </w:p>
        </w:tc>
        <w:tc>
          <w:tcPr>
            <w:tcW w:w="3008" w:type="dxa"/>
            <w:vAlign w:val="center"/>
          </w:tcPr>
          <w:p w14:paraId="778348D4" w14:textId="77777777" w:rsidR="007B28E6" w:rsidRPr="00A25E05" w:rsidRDefault="007B28E6" w:rsidP="007B28E6">
            <w:pPr>
              <w:spacing w:before="60" w:after="60"/>
              <w:ind w:firstLine="130"/>
              <w:rPr>
                <w:i/>
                <w:color w:val="0000CC"/>
              </w:rPr>
            </w:pPr>
            <w:r w:rsidRPr="00A25E05">
              <w:rPr>
                <w:i/>
                <w:color w:val="0000CC"/>
              </w:rPr>
              <w:t xml:space="preserve">   - средства местного бюджета</w:t>
            </w:r>
          </w:p>
        </w:tc>
        <w:tc>
          <w:tcPr>
            <w:tcW w:w="1058" w:type="dxa"/>
            <w:vAlign w:val="center"/>
          </w:tcPr>
          <w:p w14:paraId="028DD878" w14:textId="77777777" w:rsidR="007B28E6" w:rsidRPr="00A25E05" w:rsidRDefault="007B28E6" w:rsidP="007B28E6">
            <w:pPr>
              <w:spacing w:before="60" w:after="60"/>
              <w:ind w:firstLine="130"/>
              <w:jc w:val="center"/>
              <w:rPr>
                <w:i/>
                <w:color w:val="0000CC"/>
              </w:rPr>
            </w:pPr>
            <w:r w:rsidRPr="00A25E05">
              <w:rPr>
                <w:i/>
                <w:color w:val="0000CC"/>
              </w:rPr>
              <w:t>0412</w:t>
            </w:r>
          </w:p>
        </w:tc>
        <w:tc>
          <w:tcPr>
            <w:tcW w:w="1955" w:type="dxa"/>
            <w:vAlign w:val="center"/>
          </w:tcPr>
          <w:p w14:paraId="16B612FE" w14:textId="77777777" w:rsidR="007B28E6" w:rsidRPr="00A25E05" w:rsidRDefault="007B28E6" w:rsidP="007B28E6">
            <w:pPr>
              <w:spacing w:before="60" w:after="60"/>
              <w:ind w:firstLine="130"/>
              <w:jc w:val="center"/>
              <w:rPr>
                <w:i/>
                <w:color w:val="0000CC"/>
              </w:rPr>
            </w:pPr>
            <w:r>
              <w:rPr>
                <w:i/>
                <w:color w:val="0000CC"/>
              </w:rPr>
              <w:t>5 051,0</w:t>
            </w:r>
          </w:p>
        </w:tc>
        <w:tc>
          <w:tcPr>
            <w:tcW w:w="2026" w:type="dxa"/>
            <w:vAlign w:val="center"/>
          </w:tcPr>
          <w:p w14:paraId="620351DF" w14:textId="77777777" w:rsidR="007B28E6" w:rsidRPr="00A25E05" w:rsidRDefault="007B28E6" w:rsidP="007B28E6">
            <w:pPr>
              <w:spacing w:before="60" w:after="60"/>
              <w:ind w:left="-24" w:firstLine="130"/>
              <w:jc w:val="center"/>
              <w:rPr>
                <w:i/>
                <w:color w:val="0000CC"/>
              </w:rPr>
            </w:pPr>
            <w:r>
              <w:rPr>
                <w:i/>
                <w:color w:val="0000CC"/>
              </w:rPr>
              <w:t>4 730,0</w:t>
            </w:r>
          </w:p>
        </w:tc>
        <w:tc>
          <w:tcPr>
            <w:tcW w:w="677" w:type="dxa"/>
            <w:vAlign w:val="center"/>
          </w:tcPr>
          <w:p w14:paraId="3468C050" w14:textId="77777777" w:rsidR="007B28E6" w:rsidRPr="00A25E05" w:rsidRDefault="007B28E6" w:rsidP="007B28E6">
            <w:pPr>
              <w:spacing w:before="60" w:after="60"/>
              <w:ind w:firstLine="130"/>
              <w:jc w:val="center"/>
              <w:rPr>
                <w:i/>
                <w:color w:val="0000CC"/>
              </w:rPr>
            </w:pPr>
            <w:r>
              <w:rPr>
                <w:i/>
                <w:color w:val="0000CC"/>
              </w:rPr>
              <w:t>93,6</w:t>
            </w:r>
          </w:p>
        </w:tc>
      </w:tr>
      <w:tr w:rsidR="007B28E6" w:rsidRPr="00A25E05" w14:paraId="52C5CD82" w14:textId="77777777" w:rsidTr="007B28E6">
        <w:trPr>
          <w:jc w:val="center"/>
        </w:trPr>
        <w:tc>
          <w:tcPr>
            <w:tcW w:w="0" w:type="auto"/>
            <w:vAlign w:val="center"/>
          </w:tcPr>
          <w:p w14:paraId="5E11F7EF" w14:textId="77777777" w:rsidR="007B28E6" w:rsidRPr="00A25E05" w:rsidRDefault="007B28E6" w:rsidP="007B28E6">
            <w:pPr>
              <w:spacing w:before="60" w:after="60"/>
              <w:ind w:left="283"/>
              <w:rPr>
                <w:i/>
              </w:rPr>
            </w:pPr>
          </w:p>
        </w:tc>
        <w:tc>
          <w:tcPr>
            <w:tcW w:w="3008" w:type="dxa"/>
            <w:vAlign w:val="center"/>
          </w:tcPr>
          <w:p w14:paraId="72617BFD" w14:textId="77777777" w:rsidR="007B28E6" w:rsidRPr="00A25E05" w:rsidRDefault="007B28E6" w:rsidP="007B28E6">
            <w:pPr>
              <w:spacing w:before="60" w:after="60"/>
              <w:ind w:firstLine="130"/>
              <w:rPr>
                <w:i/>
                <w:color w:val="0000CC"/>
              </w:rPr>
            </w:pPr>
            <w:r w:rsidRPr="00A25E05">
              <w:rPr>
                <w:i/>
                <w:color w:val="0000CC"/>
              </w:rPr>
              <w:t xml:space="preserve">   - средства краевого бюджета</w:t>
            </w:r>
          </w:p>
        </w:tc>
        <w:tc>
          <w:tcPr>
            <w:tcW w:w="1058" w:type="dxa"/>
            <w:vAlign w:val="center"/>
          </w:tcPr>
          <w:p w14:paraId="20DE95E5" w14:textId="77777777" w:rsidR="007B28E6" w:rsidRPr="00A25E05" w:rsidRDefault="007B28E6" w:rsidP="007B28E6">
            <w:pPr>
              <w:spacing w:before="60" w:after="60"/>
              <w:ind w:firstLine="130"/>
              <w:jc w:val="center"/>
              <w:rPr>
                <w:i/>
                <w:color w:val="0000CC"/>
              </w:rPr>
            </w:pPr>
            <w:r w:rsidRPr="00A25E05">
              <w:rPr>
                <w:i/>
                <w:color w:val="0000CC"/>
              </w:rPr>
              <w:t>0412</w:t>
            </w:r>
          </w:p>
        </w:tc>
        <w:tc>
          <w:tcPr>
            <w:tcW w:w="1955" w:type="dxa"/>
            <w:vAlign w:val="center"/>
          </w:tcPr>
          <w:p w14:paraId="162924C5" w14:textId="77777777" w:rsidR="007B28E6" w:rsidRPr="00A25E05" w:rsidRDefault="007B28E6" w:rsidP="007B28E6">
            <w:pPr>
              <w:spacing w:before="60" w:after="60"/>
              <w:ind w:firstLine="130"/>
              <w:jc w:val="center"/>
              <w:rPr>
                <w:i/>
                <w:color w:val="0000CC"/>
              </w:rPr>
            </w:pPr>
            <w:r>
              <w:rPr>
                <w:i/>
                <w:color w:val="0000CC"/>
              </w:rPr>
              <w:t>1 419,1</w:t>
            </w:r>
          </w:p>
        </w:tc>
        <w:tc>
          <w:tcPr>
            <w:tcW w:w="2026" w:type="dxa"/>
            <w:vAlign w:val="center"/>
          </w:tcPr>
          <w:p w14:paraId="43746458" w14:textId="77777777" w:rsidR="007B28E6" w:rsidRPr="00A25E05" w:rsidRDefault="007B28E6" w:rsidP="007B28E6">
            <w:pPr>
              <w:spacing w:before="60" w:after="60"/>
              <w:ind w:left="-24" w:firstLine="130"/>
              <w:jc w:val="center"/>
              <w:rPr>
                <w:i/>
                <w:color w:val="0000CC"/>
              </w:rPr>
            </w:pPr>
            <w:r>
              <w:rPr>
                <w:i/>
                <w:color w:val="0000CC"/>
              </w:rPr>
              <w:t>540,0</w:t>
            </w:r>
          </w:p>
        </w:tc>
        <w:tc>
          <w:tcPr>
            <w:tcW w:w="677" w:type="dxa"/>
            <w:vAlign w:val="center"/>
          </w:tcPr>
          <w:p w14:paraId="633A6872" w14:textId="77777777" w:rsidR="007B28E6" w:rsidRPr="00A25E05" w:rsidRDefault="007B28E6" w:rsidP="007B28E6">
            <w:pPr>
              <w:spacing w:before="60" w:after="60"/>
              <w:ind w:firstLine="130"/>
              <w:jc w:val="center"/>
              <w:rPr>
                <w:i/>
                <w:color w:val="0000CC"/>
              </w:rPr>
            </w:pPr>
            <w:r>
              <w:rPr>
                <w:i/>
                <w:color w:val="0000CC"/>
              </w:rPr>
              <w:t>38,1</w:t>
            </w:r>
          </w:p>
        </w:tc>
      </w:tr>
    </w:tbl>
    <w:p w14:paraId="0969C3E1" w14:textId="77777777" w:rsidR="007B28E6" w:rsidRPr="00A25E05" w:rsidRDefault="007B28E6" w:rsidP="007B28E6">
      <w:pPr>
        <w:spacing w:before="60" w:after="60"/>
        <w:ind w:firstLine="708"/>
        <w:jc w:val="both"/>
        <w:rPr>
          <w:highlight w:val="yellow"/>
        </w:rPr>
      </w:pPr>
    </w:p>
    <w:p w14:paraId="398C4570" w14:textId="77777777" w:rsidR="007B28E6" w:rsidRPr="00A13AAD" w:rsidRDefault="007B28E6" w:rsidP="007B28E6">
      <w:pPr>
        <w:spacing w:before="60" w:after="60"/>
        <w:ind w:firstLine="708"/>
        <w:jc w:val="both"/>
        <w:rPr>
          <w:sz w:val="26"/>
          <w:szCs w:val="26"/>
        </w:rPr>
      </w:pPr>
      <w:r w:rsidRPr="00A13AAD">
        <w:rPr>
          <w:sz w:val="26"/>
          <w:szCs w:val="26"/>
        </w:rPr>
        <w:t>По данному мероприятию включены следующие расходные обязательства:</w:t>
      </w:r>
    </w:p>
    <w:p w14:paraId="5550A417" w14:textId="77777777" w:rsidR="007B28E6" w:rsidRPr="00A13AAD" w:rsidRDefault="007B28E6" w:rsidP="007B28E6">
      <w:pPr>
        <w:tabs>
          <w:tab w:val="left" w:pos="993"/>
        </w:tabs>
        <w:autoSpaceDE w:val="0"/>
        <w:autoSpaceDN w:val="0"/>
        <w:adjustRightInd w:val="0"/>
        <w:ind w:firstLine="709"/>
        <w:jc w:val="both"/>
        <w:rPr>
          <w:sz w:val="26"/>
          <w:szCs w:val="26"/>
        </w:rPr>
      </w:pPr>
      <w:r w:rsidRPr="00A13AAD">
        <w:rPr>
          <w:i/>
          <w:color w:val="0000FF"/>
          <w:sz w:val="26"/>
          <w:szCs w:val="26"/>
        </w:rPr>
        <w:t>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r w:rsidRPr="00A13AAD">
        <w:rPr>
          <w:i/>
          <w:sz w:val="26"/>
          <w:szCs w:val="26"/>
        </w:rPr>
        <w:t xml:space="preserve"> </w:t>
      </w:r>
      <w:r w:rsidRPr="00A13AAD">
        <w:rPr>
          <w:sz w:val="26"/>
          <w:szCs w:val="26"/>
        </w:rPr>
        <w:t xml:space="preserve">за счет средств </w:t>
      </w:r>
      <w:r w:rsidRPr="00A13AAD">
        <w:rPr>
          <w:b/>
          <w:sz w:val="26"/>
          <w:szCs w:val="26"/>
        </w:rPr>
        <w:t>местного бюджета</w:t>
      </w:r>
      <w:r w:rsidRPr="00A13AAD">
        <w:rPr>
          <w:sz w:val="26"/>
          <w:szCs w:val="26"/>
        </w:rPr>
        <w:t xml:space="preserve"> в сумме </w:t>
      </w:r>
      <w:r w:rsidRPr="00A13AAD">
        <w:rPr>
          <w:b/>
          <w:sz w:val="26"/>
          <w:szCs w:val="26"/>
        </w:rPr>
        <w:t xml:space="preserve">100,0 </w:t>
      </w:r>
      <w:r w:rsidRPr="00A13AAD">
        <w:rPr>
          <w:sz w:val="26"/>
          <w:szCs w:val="26"/>
        </w:rPr>
        <w:t>тыс. рублей</w:t>
      </w:r>
      <w:r>
        <w:rPr>
          <w:sz w:val="26"/>
          <w:szCs w:val="26"/>
        </w:rPr>
        <w:t xml:space="preserve"> </w:t>
      </w:r>
      <w:r>
        <w:rPr>
          <w:color w:val="000000"/>
          <w:sz w:val="26"/>
          <w:szCs w:val="26"/>
        </w:rPr>
        <w:t>одному субъекту</w:t>
      </w:r>
      <w:r w:rsidRPr="00A13AAD">
        <w:rPr>
          <w:sz w:val="26"/>
          <w:szCs w:val="26"/>
        </w:rPr>
        <w:t>. Исполнение составило</w:t>
      </w:r>
      <w:r w:rsidRPr="00A13AAD">
        <w:rPr>
          <w:b/>
          <w:sz w:val="26"/>
          <w:szCs w:val="26"/>
        </w:rPr>
        <w:t> </w:t>
      </w:r>
      <w:r w:rsidRPr="00A13AAD">
        <w:rPr>
          <w:sz w:val="26"/>
          <w:szCs w:val="26"/>
        </w:rPr>
        <w:t>100,0 процентов;</w:t>
      </w:r>
    </w:p>
    <w:p w14:paraId="11B3EE5C" w14:textId="77777777" w:rsidR="007B28E6" w:rsidRPr="00A13AAD" w:rsidRDefault="007B28E6" w:rsidP="007B28E6">
      <w:pPr>
        <w:tabs>
          <w:tab w:val="left" w:pos="993"/>
        </w:tabs>
        <w:autoSpaceDE w:val="0"/>
        <w:autoSpaceDN w:val="0"/>
        <w:adjustRightInd w:val="0"/>
        <w:ind w:firstLine="709"/>
        <w:jc w:val="both"/>
        <w:rPr>
          <w:sz w:val="26"/>
          <w:szCs w:val="26"/>
        </w:rPr>
      </w:pPr>
      <w:r w:rsidRPr="00A13AAD">
        <w:rPr>
          <w:i/>
          <w:color w:val="0000FF"/>
          <w:sz w:val="26"/>
          <w:szCs w:val="26"/>
        </w:rPr>
        <w:t>предоставление субсидий субъектам предпринимательства на возмещение части затрат на приобретение, доставку, сборку (установку) специальной техники, перерабатывающего (обрабатывающего)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w:t>
      </w:r>
      <w:r w:rsidRPr="00A13AAD">
        <w:rPr>
          <w:i/>
          <w:sz w:val="26"/>
          <w:szCs w:val="26"/>
        </w:rPr>
        <w:t xml:space="preserve"> </w:t>
      </w:r>
      <w:r w:rsidRPr="00A13AAD">
        <w:rPr>
          <w:sz w:val="26"/>
          <w:szCs w:val="26"/>
        </w:rPr>
        <w:t xml:space="preserve">за счет средств </w:t>
      </w:r>
      <w:r w:rsidRPr="00A13AAD">
        <w:rPr>
          <w:b/>
          <w:sz w:val="26"/>
          <w:szCs w:val="26"/>
        </w:rPr>
        <w:t>местного бюджета</w:t>
      </w:r>
      <w:r w:rsidRPr="00A13AAD">
        <w:rPr>
          <w:sz w:val="26"/>
          <w:szCs w:val="26"/>
        </w:rPr>
        <w:t xml:space="preserve"> в сумме </w:t>
      </w:r>
      <w:r>
        <w:rPr>
          <w:b/>
          <w:sz w:val="26"/>
          <w:szCs w:val="26"/>
        </w:rPr>
        <w:t>918,9</w:t>
      </w:r>
      <w:r w:rsidRPr="00A13AAD">
        <w:rPr>
          <w:sz w:val="26"/>
          <w:szCs w:val="26"/>
        </w:rPr>
        <w:t xml:space="preserve"> тыс. рублей</w:t>
      </w:r>
      <w:r>
        <w:rPr>
          <w:sz w:val="26"/>
          <w:szCs w:val="26"/>
        </w:rPr>
        <w:t xml:space="preserve"> </w:t>
      </w:r>
      <w:r>
        <w:rPr>
          <w:color w:val="000000"/>
          <w:sz w:val="26"/>
          <w:szCs w:val="26"/>
        </w:rPr>
        <w:t>двум субъектам</w:t>
      </w:r>
      <w:r w:rsidRPr="00A13AAD">
        <w:rPr>
          <w:sz w:val="26"/>
          <w:szCs w:val="26"/>
        </w:rPr>
        <w:t>. Исполнение составило</w:t>
      </w:r>
      <w:r w:rsidRPr="00A13AAD">
        <w:rPr>
          <w:b/>
          <w:sz w:val="26"/>
          <w:szCs w:val="26"/>
        </w:rPr>
        <w:t> </w:t>
      </w:r>
      <w:r w:rsidRPr="00A13AAD">
        <w:rPr>
          <w:sz w:val="26"/>
          <w:szCs w:val="26"/>
        </w:rPr>
        <w:t>100,0 процентов;</w:t>
      </w:r>
    </w:p>
    <w:p w14:paraId="3ECBF765" w14:textId="77777777" w:rsidR="007B28E6" w:rsidRPr="00A13AAD" w:rsidRDefault="007B28E6" w:rsidP="007B28E6">
      <w:pPr>
        <w:tabs>
          <w:tab w:val="left" w:pos="993"/>
        </w:tabs>
        <w:autoSpaceDE w:val="0"/>
        <w:autoSpaceDN w:val="0"/>
        <w:adjustRightInd w:val="0"/>
        <w:ind w:firstLine="709"/>
        <w:jc w:val="both"/>
        <w:rPr>
          <w:sz w:val="26"/>
          <w:szCs w:val="26"/>
        </w:rPr>
      </w:pPr>
      <w:r w:rsidRPr="00A13AAD">
        <w:rPr>
          <w:i/>
          <w:color w:val="0000FF"/>
          <w:sz w:val="26"/>
          <w:szCs w:val="26"/>
        </w:rPr>
        <w:t xml:space="preserve">возмещение части расходов за потребленную электрическую энергию </w:t>
      </w:r>
      <w:r w:rsidRPr="00A13AAD">
        <w:rPr>
          <w:sz w:val="26"/>
          <w:szCs w:val="26"/>
        </w:rPr>
        <w:t xml:space="preserve">за счет средств </w:t>
      </w:r>
      <w:r w:rsidRPr="00A13AAD">
        <w:rPr>
          <w:b/>
          <w:sz w:val="26"/>
          <w:szCs w:val="26"/>
        </w:rPr>
        <w:t xml:space="preserve">местного бюджета </w:t>
      </w:r>
      <w:r w:rsidRPr="00A13AAD">
        <w:rPr>
          <w:sz w:val="26"/>
          <w:szCs w:val="26"/>
        </w:rPr>
        <w:t>в сумме</w:t>
      </w:r>
      <w:r w:rsidRPr="00A13AAD">
        <w:rPr>
          <w:b/>
          <w:sz w:val="26"/>
          <w:szCs w:val="26"/>
        </w:rPr>
        <w:t xml:space="preserve"> 100,0</w:t>
      </w:r>
      <w:r w:rsidRPr="00A13AAD">
        <w:rPr>
          <w:sz w:val="26"/>
          <w:szCs w:val="26"/>
        </w:rPr>
        <w:t xml:space="preserve"> тыс. рублей</w:t>
      </w:r>
      <w:r>
        <w:rPr>
          <w:sz w:val="26"/>
          <w:szCs w:val="26"/>
        </w:rPr>
        <w:t xml:space="preserve"> </w:t>
      </w:r>
      <w:r>
        <w:rPr>
          <w:color w:val="000000"/>
          <w:sz w:val="26"/>
          <w:szCs w:val="26"/>
        </w:rPr>
        <w:t>одному субъекту</w:t>
      </w:r>
      <w:r w:rsidRPr="00A13AAD">
        <w:rPr>
          <w:sz w:val="26"/>
          <w:szCs w:val="26"/>
        </w:rPr>
        <w:t>. Исполнение составило</w:t>
      </w:r>
      <w:r w:rsidRPr="00A13AAD">
        <w:rPr>
          <w:b/>
          <w:sz w:val="26"/>
          <w:szCs w:val="26"/>
        </w:rPr>
        <w:t> </w:t>
      </w:r>
      <w:r w:rsidRPr="00A13AAD">
        <w:rPr>
          <w:sz w:val="26"/>
          <w:szCs w:val="26"/>
        </w:rPr>
        <w:t>100,0 процентов;</w:t>
      </w:r>
    </w:p>
    <w:p w14:paraId="31DEAB78" w14:textId="77777777" w:rsidR="007B28E6" w:rsidRPr="00A13AAD" w:rsidRDefault="007B28E6" w:rsidP="007B28E6">
      <w:pPr>
        <w:tabs>
          <w:tab w:val="left" w:pos="993"/>
        </w:tabs>
        <w:autoSpaceDE w:val="0"/>
        <w:autoSpaceDN w:val="0"/>
        <w:adjustRightInd w:val="0"/>
        <w:ind w:firstLine="709"/>
        <w:jc w:val="both"/>
        <w:rPr>
          <w:sz w:val="26"/>
          <w:szCs w:val="26"/>
        </w:rPr>
      </w:pPr>
      <w:r w:rsidRPr="00A13AAD">
        <w:rPr>
          <w:i/>
          <w:color w:val="0000FF"/>
          <w:sz w:val="26"/>
          <w:szCs w:val="26"/>
        </w:rPr>
        <w:t>возмещение части затрат, необходимых для осуществления деятельности в области народных, художественных промыслов, ремесел, туризма</w:t>
      </w:r>
      <w:r w:rsidRPr="00A13AAD">
        <w:rPr>
          <w:sz w:val="26"/>
          <w:szCs w:val="26"/>
        </w:rPr>
        <w:t xml:space="preserve"> за счет средств </w:t>
      </w:r>
      <w:r w:rsidRPr="00A13AAD">
        <w:rPr>
          <w:b/>
          <w:sz w:val="26"/>
          <w:szCs w:val="26"/>
        </w:rPr>
        <w:t xml:space="preserve">местного бюджета </w:t>
      </w:r>
      <w:r w:rsidRPr="00A13AAD">
        <w:rPr>
          <w:sz w:val="26"/>
          <w:szCs w:val="26"/>
        </w:rPr>
        <w:t>в сумме</w:t>
      </w:r>
      <w:r w:rsidRPr="00A13AAD">
        <w:rPr>
          <w:b/>
          <w:sz w:val="26"/>
          <w:szCs w:val="26"/>
        </w:rPr>
        <w:t xml:space="preserve"> </w:t>
      </w:r>
      <w:r>
        <w:rPr>
          <w:b/>
          <w:sz w:val="26"/>
          <w:szCs w:val="26"/>
        </w:rPr>
        <w:t>923,3</w:t>
      </w:r>
      <w:r w:rsidRPr="00A13AAD">
        <w:rPr>
          <w:sz w:val="26"/>
          <w:szCs w:val="26"/>
        </w:rPr>
        <w:t xml:space="preserve"> тыс. рублей</w:t>
      </w:r>
      <w:r>
        <w:rPr>
          <w:sz w:val="26"/>
          <w:szCs w:val="26"/>
        </w:rPr>
        <w:t xml:space="preserve"> </w:t>
      </w:r>
      <w:r>
        <w:rPr>
          <w:color w:val="000000"/>
          <w:sz w:val="26"/>
          <w:szCs w:val="26"/>
        </w:rPr>
        <w:t>двум субъектам</w:t>
      </w:r>
      <w:r w:rsidRPr="00A13AAD">
        <w:rPr>
          <w:sz w:val="26"/>
          <w:szCs w:val="26"/>
        </w:rPr>
        <w:t>. Исполнение составило</w:t>
      </w:r>
      <w:r w:rsidRPr="00A13AAD">
        <w:rPr>
          <w:b/>
          <w:sz w:val="26"/>
          <w:szCs w:val="26"/>
        </w:rPr>
        <w:t> </w:t>
      </w:r>
      <w:r w:rsidRPr="00A13AAD">
        <w:rPr>
          <w:sz w:val="26"/>
          <w:szCs w:val="26"/>
        </w:rPr>
        <w:t>100,0 процентов;</w:t>
      </w:r>
    </w:p>
    <w:p w14:paraId="4664E2E6" w14:textId="77777777" w:rsidR="007B28E6" w:rsidRPr="00A13AAD" w:rsidRDefault="007B28E6" w:rsidP="007B28E6">
      <w:pPr>
        <w:tabs>
          <w:tab w:val="left" w:pos="993"/>
        </w:tabs>
        <w:autoSpaceDE w:val="0"/>
        <w:autoSpaceDN w:val="0"/>
        <w:adjustRightInd w:val="0"/>
        <w:ind w:firstLine="709"/>
        <w:jc w:val="both"/>
        <w:rPr>
          <w:sz w:val="26"/>
          <w:szCs w:val="26"/>
        </w:rPr>
      </w:pPr>
      <w:r w:rsidRPr="00A13AAD">
        <w:rPr>
          <w:i/>
          <w:color w:val="0000FF"/>
          <w:sz w:val="26"/>
          <w:szCs w:val="26"/>
        </w:rPr>
        <w:t>предоставление субсидий субъектам малого и (или) среднего предпринимательства на возмещение авансового лизингового платежа, уплачиваемого лизинговым компаниям, на приобретение оборудования в целях создания и(или) развития, либо модернизации производства товаров (работ, услуг)</w:t>
      </w:r>
      <w:r w:rsidRPr="00A13AAD">
        <w:rPr>
          <w:sz w:val="26"/>
          <w:szCs w:val="26"/>
        </w:rPr>
        <w:t xml:space="preserve"> за счет средств </w:t>
      </w:r>
      <w:r w:rsidRPr="00A13AAD">
        <w:rPr>
          <w:b/>
          <w:sz w:val="26"/>
          <w:szCs w:val="26"/>
        </w:rPr>
        <w:t xml:space="preserve">местного бюджета </w:t>
      </w:r>
      <w:r w:rsidRPr="00A13AAD">
        <w:rPr>
          <w:sz w:val="26"/>
          <w:szCs w:val="26"/>
        </w:rPr>
        <w:t>в сумме</w:t>
      </w:r>
      <w:r w:rsidRPr="00A13AAD">
        <w:rPr>
          <w:b/>
          <w:sz w:val="26"/>
          <w:szCs w:val="26"/>
        </w:rPr>
        <w:t xml:space="preserve"> </w:t>
      </w:r>
      <w:r>
        <w:rPr>
          <w:b/>
          <w:sz w:val="26"/>
          <w:szCs w:val="26"/>
        </w:rPr>
        <w:t>2 627,8</w:t>
      </w:r>
      <w:r w:rsidRPr="00A13AAD">
        <w:rPr>
          <w:sz w:val="26"/>
          <w:szCs w:val="26"/>
        </w:rPr>
        <w:t xml:space="preserve"> тыс. рублей </w:t>
      </w:r>
      <w:r>
        <w:rPr>
          <w:sz w:val="26"/>
          <w:szCs w:val="26"/>
        </w:rPr>
        <w:t>трем</w:t>
      </w:r>
      <w:r w:rsidRPr="00A13AAD">
        <w:rPr>
          <w:sz w:val="26"/>
          <w:szCs w:val="26"/>
        </w:rPr>
        <w:t xml:space="preserve"> субъектам. Исполнение составило</w:t>
      </w:r>
      <w:r w:rsidRPr="00A13AAD">
        <w:rPr>
          <w:b/>
          <w:sz w:val="26"/>
          <w:szCs w:val="26"/>
        </w:rPr>
        <w:t> </w:t>
      </w:r>
      <w:r w:rsidRPr="00A13AAD">
        <w:rPr>
          <w:sz w:val="26"/>
          <w:szCs w:val="26"/>
        </w:rPr>
        <w:t>100,0 процентов;</w:t>
      </w:r>
    </w:p>
    <w:p w14:paraId="27617643" w14:textId="77777777" w:rsidR="007B28E6" w:rsidRPr="00A13AAD" w:rsidRDefault="007B28E6" w:rsidP="007B28E6">
      <w:pPr>
        <w:tabs>
          <w:tab w:val="left" w:pos="993"/>
        </w:tabs>
        <w:autoSpaceDE w:val="0"/>
        <w:autoSpaceDN w:val="0"/>
        <w:adjustRightInd w:val="0"/>
        <w:ind w:firstLine="709"/>
        <w:jc w:val="both"/>
        <w:rPr>
          <w:sz w:val="26"/>
          <w:szCs w:val="26"/>
        </w:rPr>
      </w:pPr>
      <w:r>
        <w:rPr>
          <w:i/>
          <w:color w:val="0000FF"/>
          <w:sz w:val="26"/>
          <w:szCs w:val="26"/>
        </w:rPr>
        <w:t>п</w:t>
      </w:r>
      <w:r w:rsidRPr="00851572">
        <w:rPr>
          <w:i/>
          <w:color w:val="0000FF"/>
          <w:sz w:val="26"/>
          <w:szCs w:val="26"/>
        </w:rPr>
        <w:t>редоставление грантов</w:t>
      </w:r>
      <w:r>
        <w:rPr>
          <w:i/>
          <w:color w:val="0000FF"/>
          <w:sz w:val="26"/>
          <w:szCs w:val="26"/>
        </w:rPr>
        <w:t>ой</w:t>
      </w:r>
      <w:r w:rsidRPr="00851572">
        <w:rPr>
          <w:i/>
          <w:color w:val="0000FF"/>
          <w:sz w:val="26"/>
          <w:szCs w:val="26"/>
        </w:rPr>
        <w:t xml:space="preserve"> поддержки на начало ведения предпринимательской деятельности субъектам малого и среднего предпринимательства</w:t>
      </w:r>
      <w:r>
        <w:rPr>
          <w:i/>
          <w:color w:val="0000FF"/>
          <w:sz w:val="26"/>
          <w:szCs w:val="26"/>
        </w:rPr>
        <w:t xml:space="preserve"> </w:t>
      </w:r>
      <w:r w:rsidRPr="00A13AAD">
        <w:rPr>
          <w:sz w:val="26"/>
          <w:szCs w:val="26"/>
        </w:rPr>
        <w:t xml:space="preserve">в сумме </w:t>
      </w:r>
      <w:r>
        <w:rPr>
          <w:b/>
          <w:sz w:val="26"/>
          <w:szCs w:val="26"/>
        </w:rPr>
        <w:t>1 800,1</w:t>
      </w:r>
      <w:r w:rsidRPr="00A13AAD">
        <w:rPr>
          <w:sz w:val="26"/>
          <w:szCs w:val="26"/>
        </w:rPr>
        <w:t xml:space="preserve"> тыс. рублей</w:t>
      </w:r>
      <w:r>
        <w:rPr>
          <w:sz w:val="26"/>
          <w:szCs w:val="26"/>
        </w:rPr>
        <w:t xml:space="preserve">, исполнение составило </w:t>
      </w:r>
      <w:r w:rsidRPr="00FA0377">
        <w:rPr>
          <w:b/>
          <w:sz w:val="26"/>
          <w:szCs w:val="26"/>
        </w:rPr>
        <w:t>600,0</w:t>
      </w:r>
      <w:r>
        <w:rPr>
          <w:sz w:val="26"/>
          <w:szCs w:val="26"/>
        </w:rPr>
        <w:t xml:space="preserve"> тыс. рублей двум субъектам </w:t>
      </w:r>
      <w:r w:rsidRPr="00A13AAD">
        <w:rPr>
          <w:sz w:val="26"/>
          <w:szCs w:val="26"/>
        </w:rPr>
        <w:t xml:space="preserve"> </w:t>
      </w:r>
      <w:r>
        <w:rPr>
          <w:sz w:val="26"/>
          <w:szCs w:val="26"/>
        </w:rPr>
        <w:t xml:space="preserve">или 33,3 процента </w:t>
      </w:r>
      <w:r w:rsidRPr="00A13AAD">
        <w:rPr>
          <w:sz w:val="26"/>
          <w:szCs w:val="26"/>
        </w:rPr>
        <w:t>в том числе:</w:t>
      </w:r>
    </w:p>
    <w:p w14:paraId="6102A09C" w14:textId="77777777" w:rsidR="007B28E6" w:rsidRPr="00672F11" w:rsidRDefault="007B28E6" w:rsidP="007B28E6">
      <w:pPr>
        <w:tabs>
          <w:tab w:val="left" w:pos="993"/>
        </w:tabs>
        <w:autoSpaceDE w:val="0"/>
        <w:autoSpaceDN w:val="0"/>
        <w:adjustRightInd w:val="0"/>
        <w:ind w:firstLine="709"/>
        <w:jc w:val="both"/>
        <w:rPr>
          <w:sz w:val="26"/>
          <w:szCs w:val="26"/>
        </w:rPr>
      </w:pPr>
      <w:r w:rsidRPr="00A13AAD">
        <w:rPr>
          <w:sz w:val="26"/>
          <w:szCs w:val="26"/>
        </w:rPr>
        <w:t xml:space="preserve">- средства </w:t>
      </w:r>
      <w:r w:rsidRPr="00A13AAD">
        <w:rPr>
          <w:b/>
          <w:sz w:val="26"/>
          <w:szCs w:val="26"/>
        </w:rPr>
        <w:t xml:space="preserve">местного бюджета </w:t>
      </w:r>
      <w:r>
        <w:rPr>
          <w:b/>
          <w:sz w:val="26"/>
          <w:szCs w:val="26"/>
        </w:rPr>
        <w:t>381,0</w:t>
      </w:r>
      <w:r w:rsidRPr="00A13AAD">
        <w:rPr>
          <w:sz w:val="26"/>
          <w:szCs w:val="26"/>
        </w:rPr>
        <w:t xml:space="preserve"> тыс. рублей. Исполнение составило</w:t>
      </w:r>
      <w:r w:rsidRPr="00A13AAD">
        <w:rPr>
          <w:b/>
          <w:sz w:val="26"/>
          <w:szCs w:val="26"/>
        </w:rPr>
        <w:t> </w:t>
      </w:r>
      <w:r>
        <w:rPr>
          <w:b/>
          <w:sz w:val="26"/>
          <w:szCs w:val="26"/>
        </w:rPr>
        <w:t>60,0</w:t>
      </w:r>
      <w:r w:rsidRPr="00A13AAD">
        <w:rPr>
          <w:sz w:val="26"/>
          <w:szCs w:val="26"/>
        </w:rPr>
        <w:t xml:space="preserve"> тыс. рублей или </w:t>
      </w:r>
      <w:r>
        <w:rPr>
          <w:sz w:val="26"/>
          <w:szCs w:val="26"/>
        </w:rPr>
        <w:t>15,</w:t>
      </w:r>
      <w:r w:rsidRPr="00672F11">
        <w:rPr>
          <w:sz w:val="26"/>
          <w:szCs w:val="26"/>
        </w:rPr>
        <w:t xml:space="preserve">7 процента; </w:t>
      </w:r>
    </w:p>
    <w:p w14:paraId="3CD86A52" w14:textId="77777777" w:rsidR="007B28E6" w:rsidRPr="00A13AAD" w:rsidRDefault="007B28E6" w:rsidP="007B28E6">
      <w:pPr>
        <w:tabs>
          <w:tab w:val="left" w:pos="993"/>
        </w:tabs>
        <w:autoSpaceDE w:val="0"/>
        <w:autoSpaceDN w:val="0"/>
        <w:adjustRightInd w:val="0"/>
        <w:ind w:firstLine="709"/>
        <w:jc w:val="both"/>
        <w:rPr>
          <w:sz w:val="26"/>
          <w:szCs w:val="26"/>
        </w:rPr>
      </w:pPr>
      <w:r w:rsidRPr="00672F11">
        <w:rPr>
          <w:sz w:val="26"/>
          <w:szCs w:val="26"/>
        </w:rPr>
        <w:t xml:space="preserve">- средства </w:t>
      </w:r>
      <w:r w:rsidRPr="00672F11">
        <w:rPr>
          <w:b/>
          <w:sz w:val="26"/>
          <w:szCs w:val="26"/>
        </w:rPr>
        <w:t>краевого бюджета</w:t>
      </w:r>
      <w:r w:rsidRPr="00672F11">
        <w:rPr>
          <w:sz w:val="26"/>
          <w:szCs w:val="26"/>
        </w:rPr>
        <w:t xml:space="preserve"> </w:t>
      </w:r>
      <w:r w:rsidRPr="00672F11">
        <w:rPr>
          <w:b/>
          <w:sz w:val="26"/>
          <w:szCs w:val="26"/>
        </w:rPr>
        <w:t>1 419,1</w:t>
      </w:r>
      <w:r w:rsidRPr="00672F11">
        <w:rPr>
          <w:sz w:val="26"/>
          <w:szCs w:val="26"/>
        </w:rPr>
        <w:t xml:space="preserve"> тыс. рублей. Исполнение составило</w:t>
      </w:r>
      <w:r w:rsidRPr="00672F11">
        <w:rPr>
          <w:b/>
          <w:sz w:val="26"/>
          <w:szCs w:val="26"/>
        </w:rPr>
        <w:t> 540,0</w:t>
      </w:r>
      <w:r w:rsidRPr="00672F11">
        <w:rPr>
          <w:sz w:val="26"/>
          <w:szCs w:val="26"/>
        </w:rPr>
        <w:t> тыс. рублей или 38,1 процента.</w:t>
      </w:r>
    </w:p>
    <w:p w14:paraId="5573A9F9" w14:textId="77777777" w:rsidR="007B28E6" w:rsidRDefault="007B28E6" w:rsidP="007B28E6">
      <w:pPr>
        <w:spacing w:before="60" w:after="60"/>
        <w:ind w:firstLine="708"/>
        <w:jc w:val="both"/>
        <w:rPr>
          <w:b/>
          <w:sz w:val="26"/>
          <w:szCs w:val="26"/>
        </w:rPr>
      </w:pPr>
      <w:r w:rsidRPr="00A13AAD">
        <w:rPr>
          <w:sz w:val="26"/>
          <w:szCs w:val="26"/>
        </w:rPr>
        <w:t xml:space="preserve">Средства направлены </w:t>
      </w:r>
      <w:r w:rsidRPr="006A1945">
        <w:rPr>
          <w:color w:val="000000"/>
          <w:sz w:val="26"/>
          <w:szCs w:val="26"/>
        </w:rPr>
        <w:t>на мероприяти</w:t>
      </w:r>
      <w:r>
        <w:rPr>
          <w:color w:val="000000"/>
          <w:sz w:val="26"/>
          <w:szCs w:val="26"/>
        </w:rPr>
        <w:t>я</w:t>
      </w:r>
      <w:r w:rsidRPr="006A1945">
        <w:rPr>
          <w:color w:val="000000"/>
          <w:sz w:val="26"/>
          <w:szCs w:val="26"/>
        </w:rPr>
        <w:t xml:space="preserve"> по финансовой поддержке </w:t>
      </w:r>
      <w:r>
        <w:rPr>
          <w:color w:val="000000"/>
          <w:sz w:val="26"/>
          <w:szCs w:val="26"/>
        </w:rPr>
        <w:t xml:space="preserve">2-х субъектов </w:t>
      </w:r>
      <w:r w:rsidRPr="006A1945">
        <w:rPr>
          <w:color w:val="000000"/>
          <w:sz w:val="26"/>
          <w:szCs w:val="26"/>
        </w:rPr>
        <w:t>малого и среднего предпринимательства</w:t>
      </w:r>
      <w:r>
        <w:rPr>
          <w:color w:val="000000"/>
          <w:sz w:val="26"/>
          <w:szCs w:val="26"/>
        </w:rPr>
        <w:t>.</w:t>
      </w:r>
      <w:r w:rsidRPr="00A13AAD">
        <w:rPr>
          <w:b/>
          <w:sz w:val="26"/>
          <w:szCs w:val="26"/>
        </w:rPr>
        <w:t xml:space="preserve"> </w:t>
      </w:r>
      <w:r w:rsidRPr="00A13AAD">
        <w:rPr>
          <w:sz w:val="26"/>
          <w:szCs w:val="26"/>
        </w:rPr>
        <w:t>Экономия бюджетных средств образовалась в связи</w:t>
      </w:r>
      <w:r>
        <w:rPr>
          <w:sz w:val="26"/>
          <w:szCs w:val="26"/>
        </w:rPr>
        <w:t xml:space="preserve"> с тем, что </w:t>
      </w:r>
      <w:r w:rsidRPr="00FF6858">
        <w:rPr>
          <w:sz w:val="26"/>
          <w:szCs w:val="26"/>
        </w:rPr>
        <w:t>предоставление субсидии несет заявительный характер.</w:t>
      </w:r>
    </w:p>
    <w:p w14:paraId="514C9BA9" w14:textId="77777777" w:rsidR="007B28E6" w:rsidRPr="00A13AAD" w:rsidRDefault="007B28E6" w:rsidP="007B28E6">
      <w:pPr>
        <w:spacing w:before="60" w:after="60"/>
        <w:ind w:firstLine="708"/>
        <w:jc w:val="both"/>
        <w:rPr>
          <w:sz w:val="26"/>
          <w:szCs w:val="26"/>
        </w:rPr>
      </w:pPr>
      <w:r w:rsidRPr="00A13AAD">
        <w:rPr>
          <w:b/>
          <w:sz w:val="26"/>
          <w:szCs w:val="26"/>
        </w:rPr>
        <w:t>Основное мероприятие 2.</w:t>
      </w:r>
      <w:r w:rsidRPr="00A13AAD">
        <w:rPr>
          <w:sz w:val="26"/>
          <w:szCs w:val="26"/>
        </w:rPr>
        <w:t xml:space="preserve"> «Оказание информационной и консультационной поддержки субъектам малого и среднего предпринимательства, а также гражданам по вопросам организации бизнеса».</w:t>
      </w:r>
    </w:p>
    <w:p w14:paraId="02FC72F2" w14:textId="0DB7FA4E" w:rsidR="007B28E6" w:rsidRPr="00B604B8" w:rsidRDefault="007B28E6" w:rsidP="007B28E6">
      <w:pPr>
        <w:spacing w:before="60" w:after="60"/>
        <w:ind w:firstLine="720"/>
        <w:jc w:val="right"/>
        <w:rPr>
          <w:bCs/>
        </w:rPr>
      </w:pPr>
      <w:r w:rsidRPr="00402050">
        <w:rPr>
          <w:bCs/>
        </w:rPr>
        <w:t xml:space="preserve">Таблица </w:t>
      </w:r>
      <w:r w:rsidR="00402050" w:rsidRPr="00402050">
        <w:rPr>
          <w:bCs/>
        </w:rPr>
        <w:t>7</w:t>
      </w:r>
      <w:r w:rsidR="00E812AC">
        <w:rPr>
          <w:bCs/>
        </w:rPr>
        <w:t>2</w:t>
      </w:r>
    </w:p>
    <w:p w14:paraId="29D26B82" w14:textId="77777777" w:rsidR="007B28E6" w:rsidRPr="00B604B8" w:rsidRDefault="007B28E6" w:rsidP="007B28E6">
      <w:pPr>
        <w:spacing w:before="60" w:after="60"/>
        <w:ind w:firstLine="720"/>
        <w:jc w:val="right"/>
        <w:rPr>
          <w:bCs/>
        </w:rPr>
      </w:pPr>
      <w:r w:rsidRPr="00B604B8">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9"/>
        <w:gridCol w:w="3807"/>
        <w:gridCol w:w="845"/>
        <w:gridCol w:w="1627"/>
        <w:gridCol w:w="1582"/>
        <w:gridCol w:w="964"/>
      </w:tblGrid>
      <w:tr w:rsidR="007B28E6" w:rsidRPr="00A13AAD" w14:paraId="54476625" w14:textId="77777777" w:rsidTr="007B28E6">
        <w:trPr>
          <w:tblHeader/>
          <w:jc w:val="center"/>
        </w:trPr>
        <w:tc>
          <w:tcPr>
            <w:tcW w:w="0" w:type="auto"/>
            <w:vMerge w:val="restart"/>
            <w:vAlign w:val="center"/>
          </w:tcPr>
          <w:p w14:paraId="0873198C" w14:textId="77777777" w:rsidR="007B28E6" w:rsidRPr="00A25E05" w:rsidRDefault="007B28E6" w:rsidP="007B28E6">
            <w:pPr>
              <w:jc w:val="center"/>
              <w:rPr>
                <w:b/>
              </w:rPr>
            </w:pPr>
            <w:r w:rsidRPr="00A25E05">
              <w:rPr>
                <w:b/>
                <w:bCs/>
              </w:rPr>
              <w:t>№ п/п</w:t>
            </w:r>
          </w:p>
        </w:tc>
        <w:tc>
          <w:tcPr>
            <w:tcW w:w="0" w:type="auto"/>
            <w:vMerge w:val="restart"/>
            <w:vAlign w:val="center"/>
          </w:tcPr>
          <w:p w14:paraId="42A7C6A2" w14:textId="77777777" w:rsidR="007B28E6" w:rsidRPr="00A25E05" w:rsidRDefault="007B28E6" w:rsidP="007B28E6">
            <w:pPr>
              <w:spacing w:before="60" w:after="60"/>
              <w:ind w:left="283"/>
              <w:jc w:val="center"/>
              <w:rPr>
                <w:b/>
              </w:rPr>
            </w:pPr>
            <w:r w:rsidRPr="00A25E05">
              <w:rPr>
                <w:b/>
              </w:rPr>
              <w:t>Наименование ГРБС</w:t>
            </w:r>
          </w:p>
        </w:tc>
        <w:tc>
          <w:tcPr>
            <w:tcW w:w="845" w:type="dxa"/>
            <w:vMerge w:val="restart"/>
            <w:textDirection w:val="btLr"/>
            <w:vAlign w:val="center"/>
          </w:tcPr>
          <w:p w14:paraId="397C0639" w14:textId="77777777" w:rsidR="007B28E6" w:rsidRPr="00A25E05" w:rsidRDefault="007B28E6" w:rsidP="007B28E6">
            <w:pPr>
              <w:spacing w:before="60" w:after="60"/>
              <w:ind w:left="283" w:right="113"/>
              <w:rPr>
                <w:b/>
              </w:rPr>
            </w:pPr>
            <w:r w:rsidRPr="00A25E05">
              <w:rPr>
                <w:b/>
              </w:rPr>
              <w:t>Раздел, подраздел</w:t>
            </w:r>
          </w:p>
        </w:tc>
        <w:tc>
          <w:tcPr>
            <w:tcW w:w="3209" w:type="dxa"/>
            <w:gridSpan w:val="2"/>
            <w:vAlign w:val="center"/>
          </w:tcPr>
          <w:p w14:paraId="66079C96" w14:textId="77777777" w:rsidR="007B28E6" w:rsidRPr="00A25E05" w:rsidRDefault="007B28E6" w:rsidP="007B28E6">
            <w:pPr>
              <w:spacing w:before="60" w:after="60"/>
              <w:ind w:left="283"/>
              <w:jc w:val="center"/>
              <w:rPr>
                <w:b/>
              </w:rPr>
            </w:pPr>
            <w:r w:rsidRPr="00A25E05">
              <w:rPr>
                <w:b/>
              </w:rPr>
              <w:t xml:space="preserve">Объем бюджетных ассигнований </w:t>
            </w:r>
          </w:p>
        </w:tc>
        <w:tc>
          <w:tcPr>
            <w:tcW w:w="0" w:type="auto"/>
            <w:vMerge w:val="restart"/>
            <w:vAlign w:val="center"/>
          </w:tcPr>
          <w:p w14:paraId="4D0F0533" w14:textId="77777777" w:rsidR="007B28E6" w:rsidRPr="00A25E05" w:rsidRDefault="007B28E6" w:rsidP="007B28E6">
            <w:pPr>
              <w:spacing w:before="60" w:after="60"/>
              <w:ind w:left="283"/>
              <w:jc w:val="center"/>
              <w:rPr>
                <w:b/>
              </w:rPr>
            </w:pPr>
            <w:r w:rsidRPr="00A25E05">
              <w:rPr>
                <w:b/>
              </w:rPr>
              <w:t>%</w:t>
            </w:r>
          </w:p>
        </w:tc>
      </w:tr>
      <w:tr w:rsidR="007B28E6" w:rsidRPr="00A13AAD" w14:paraId="132B74A2" w14:textId="77777777" w:rsidTr="007B28E6">
        <w:trPr>
          <w:trHeight w:val="845"/>
          <w:tblHeader/>
          <w:jc w:val="center"/>
        </w:trPr>
        <w:tc>
          <w:tcPr>
            <w:tcW w:w="0" w:type="auto"/>
            <w:vMerge/>
            <w:shd w:val="clear" w:color="auto" w:fill="BFBFBF"/>
          </w:tcPr>
          <w:p w14:paraId="52267381" w14:textId="77777777" w:rsidR="007B28E6" w:rsidRPr="00A25E05" w:rsidRDefault="007B28E6" w:rsidP="007B28E6">
            <w:pPr>
              <w:spacing w:before="60" w:after="60"/>
              <w:ind w:left="283"/>
              <w:rPr>
                <w:b/>
              </w:rPr>
            </w:pPr>
          </w:p>
        </w:tc>
        <w:tc>
          <w:tcPr>
            <w:tcW w:w="0" w:type="auto"/>
            <w:vMerge/>
            <w:shd w:val="clear" w:color="auto" w:fill="BFBFBF"/>
            <w:vAlign w:val="center"/>
          </w:tcPr>
          <w:p w14:paraId="282A0271" w14:textId="77777777" w:rsidR="007B28E6" w:rsidRPr="00A25E05" w:rsidRDefault="007B28E6" w:rsidP="007B28E6">
            <w:pPr>
              <w:spacing w:before="60" w:after="60"/>
              <w:ind w:left="283"/>
              <w:rPr>
                <w:b/>
              </w:rPr>
            </w:pPr>
          </w:p>
        </w:tc>
        <w:tc>
          <w:tcPr>
            <w:tcW w:w="845" w:type="dxa"/>
            <w:vMerge/>
            <w:shd w:val="clear" w:color="auto" w:fill="BFBFBF"/>
            <w:vAlign w:val="center"/>
          </w:tcPr>
          <w:p w14:paraId="6EAC7613" w14:textId="77777777" w:rsidR="007B28E6" w:rsidRPr="00A25E05" w:rsidRDefault="007B28E6" w:rsidP="007B28E6">
            <w:pPr>
              <w:spacing w:before="60" w:after="60"/>
              <w:ind w:left="283"/>
              <w:jc w:val="center"/>
              <w:rPr>
                <w:b/>
                <w:bCs/>
              </w:rPr>
            </w:pPr>
          </w:p>
        </w:tc>
        <w:tc>
          <w:tcPr>
            <w:tcW w:w="1627" w:type="dxa"/>
            <w:shd w:val="clear" w:color="auto" w:fill="FFFFFF" w:themeFill="background1"/>
            <w:vAlign w:val="center"/>
          </w:tcPr>
          <w:p w14:paraId="693AAC9D" w14:textId="77777777" w:rsidR="007B28E6" w:rsidRPr="00A25E05" w:rsidRDefault="007B28E6" w:rsidP="007B28E6">
            <w:pPr>
              <w:spacing w:before="60" w:after="60"/>
              <w:jc w:val="center"/>
              <w:rPr>
                <w:b/>
                <w:bCs/>
              </w:rPr>
            </w:pPr>
            <w:r w:rsidRPr="00A25E05">
              <w:rPr>
                <w:b/>
                <w:bCs/>
              </w:rPr>
              <w:t>Уточненный план</w:t>
            </w:r>
          </w:p>
        </w:tc>
        <w:tc>
          <w:tcPr>
            <w:tcW w:w="0" w:type="auto"/>
            <w:shd w:val="clear" w:color="auto" w:fill="FFFFFF" w:themeFill="background1"/>
            <w:vAlign w:val="center"/>
          </w:tcPr>
          <w:p w14:paraId="0AFCEAAA" w14:textId="77777777" w:rsidR="007B28E6" w:rsidRPr="00A25E05" w:rsidRDefault="007B28E6" w:rsidP="007B28E6">
            <w:pPr>
              <w:spacing w:before="60" w:after="60"/>
              <w:jc w:val="center"/>
              <w:rPr>
                <w:b/>
                <w:bCs/>
              </w:rPr>
            </w:pPr>
            <w:r w:rsidRPr="00A25E05">
              <w:rPr>
                <w:b/>
                <w:bCs/>
              </w:rPr>
              <w:t>Исполнение</w:t>
            </w:r>
          </w:p>
        </w:tc>
        <w:tc>
          <w:tcPr>
            <w:tcW w:w="964" w:type="dxa"/>
            <w:vMerge/>
            <w:shd w:val="clear" w:color="auto" w:fill="FFFFFF" w:themeFill="background1"/>
            <w:vAlign w:val="center"/>
          </w:tcPr>
          <w:p w14:paraId="23C33741" w14:textId="77777777" w:rsidR="007B28E6" w:rsidRPr="00A25E05" w:rsidRDefault="007B28E6" w:rsidP="007B28E6">
            <w:pPr>
              <w:spacing w:before="60" w:after="60"/>
              <w:ind w:left="283"/>
              <w:jc w:val="center"/>
              <w:rPr>
                <w:b/>
                <w:bCs/>
              </w:rPr>
            </w:pPr>
          </w:p>
        </w:tc>
      </w:tr>
      <w:tr w:rsidR="007B28E6" w:rsidRPr="00A13AAD" w14:paraId="7A562586" w14:textId="77777777" w:rsidTr="007B28E6">
        <w:trPr>
          <w:jc w:val="center"/>
        </w:trPr>
        <w:tc>
          <w:tcPr>
            <w:tcW w:w="0" w:type="auto"/>
            <w:shd w:val="clear" w:color="auto" w:fill="BFBFBF"/>
          </w:tcPr>
          <w:p w14:paraId="0526314A" w14:textId="77777777" w:rsidR="007B28E6" w:rsidRPr="00A25E05" w:rsidRDefault="007B28E6" w:rsidP="007B28E6">
            <w:pPr>
              <w:spacing w:before="60" w:after="60"/>
              <w:ind w:left="283"/>
              <w:rPr>
                <w:b/>
              </w:rPr>
            </w:pPr>
          </w:p>
        </w:tc>
        <w:tc>
          <w:tcPr>
            <w:tcW w:w="0" w:type="auto"/>
            <w:shd w:val="clear" w:color="auto" w:fill="BFBFBF"/>
            <w:vAlign w:val="center"/>
          </w:tcPr>
          <w:p w14:paraId="253D8D78" w14:textId="77777777" w:rsidR="007B28E6" w:rsidRPr="00A25E05" w:rsidRDefault="007B28E6" w:rsidP="007B28E6">
            <w:pPr>
              <w:spacing w:before="60" w:after="60"/>
              <w:ind w:left="283"/>
              <w:rPr>
                <w:b/>
              </w:rPr>
            </w:pPr>
            <w:r w:rsidRPr="00A25E05">
              <w:rPr>
                <w:b/>
              </w:rPr>
              <w:t>ВСЕГО:</w:t>
            </w:r>
          </w:p>
        </w:tc>
        <w:tc>
          <w:tcPr>
            <w:tcW w:w="845" w:type="dxa"/>
            <w:shd w:val="clear" w:color="auto" w:fill="BFBFBF"/>
            <w:vAlign w:val="center"/>
          </w:tcPr>
          <w:p w14:paraId="4569072A" w14:textId="77777777" w:rsidR="007B28E6" w:rsidRPr="00A25E05" w:rsidRDefault="007B28E6" w:rsidP="007B28E6">
            <w:pPr>
              <w:spacing w:before="60" w:after="60"/>
              <w:ind w:left="283"/>
              <w:jc w:val="center"/>
              <w:rPr>
                <w:b/>
                <w:bCs/>
              </w:rPr>
            </w:pPr>
          </w:p>
        </w:tc>
        <w:tc>
          <w:tcPr>
            <w:tcW w:w="1627" w:type="dxa"/>
            <w:shd w:val="clear" w:color="auto" w:fill="BFBFBF"/>
            <w:vAlign w:val="center"/>
          </w:tcPr>
          <w:p w14:paraId="6944B68A" w14:textId="77777777" w:rsidR="007B28E6" w:rsidRPr="00A25E05" w:rsidRDefault="007B28E6" w:rsidP="007B28E6">
            <w:pPr>
              <w:spacing w:before="60" w:after="60"/>
              <w:ind w:left="29"/>
              <w:jc w:val="center"/>
              <w:rPr>
                <w:b/>
              </w:rPr>
            </w:pPr>
            <w:r w:rsidRPr="00A25E05">
              <w:rPr>
                <w:b/>
              </w:rPr>
              <w:t>35,0</w:t>
            </w:r>
          </w:p>
        </w:tc>
        <w:tc>
          <w:tcPr>
            <w:tcW w:w="0" w:type="auto"/>
            <w:shd w:val="clear" w:color="auto" w:fill="BFBFBF"/>
            <w:vAlign w:val="center"/>
          </w:tcPr>
          <w:p w14:paraId="0C1BB5A3" w14:textId="77777777" w:rsidR="007B28E6" w:rsidRPr="00A25E05" w:rsidRDefault="007B28E6" w:rsidP="007B28E6">
            <w:pPr>
              <w:spacing w:before="60" w:after="60"/>
              <w:ind w:left="283"/>
              <w:jc w:val="center"/>
              <w:rPr>
                <w:b/>
                <w:bCs/>
              </w:rPr>
            </w:pPr>
            <w:r w:rsidRPr="00A25E05">
              <w:rPr>
                <w:b/>
                <w:bCs/>
              </w:rPr>
              <w:t>35,0</w:t>
            </w:r>
          </w:p>
        </w:tc>
        <w:tc>
          <w:tcPr>
            <w:tcW w:w="964" w:type="dxa"/>
            <w:shd w:val="clear" w:color="auto" w:fill="BFBFBF"/>
            <w:vAlign w:val="center"/>
          </w:tcPr>
          <w:p w14:paraId="1E13D81A" w14:textId="77777777" w:rsidR="007B28E6" w:rsidRPr="00A25E05" w:rsidRDefault="007B28E6" w:rsidP="007B28E6">
            <w:pPr>
              <w:spacing w:before="60" w:after="60"/>
              <w:ind w:left="283"/>
              <w:jc w:val="center"/>
              <w:rPr>
                <w:b/>
                <w:bCs/>
              </w:rPr>
            </w:pPr>
            <w:r w:rsidRPr="00A25E05">
              <w:rPr>
                <w:b/>
                <w:bCs/>
              </w:rPr>
              <w:t>100,0</w:t>
            </w:r>
          </w:p>
        </w:tc>
      </w:tr>
      <w:tr w:rsidR="007B28E6" w:rsidRPr="00A13AAD" w14:paraId="1E756987" w14:textId="77777777" w:rsidTr="007B28E6">
        <w:trPr>
          <w:trHeight w:val="271"/>
          <w:jc w:val="center"/>
        </w:trPr>
        <w:tc>
          <w:tcPr>
            <w:tcW w:w="0" w:type="auto"/>
          </w:tcPr>
          <w:p w14:paraId="55EA7BD7" w14:textId="77777777" w:rsidR="007B28E6" w:rsidRPr="00A25E05" w:rsidRDefault="007B28E6" w:rsidP="007B28E6">
            <w:pPr>
              <w:spacing w:before="60" w:after="60"/>
              <w:ind w:left="283"/>
              <w:rPr>
                <w:i/>
              </w:rPr>
            </w:pPr>
          </w:p>
        </w:tc>
        <w:tc>
          <w:tcPr>
            <w:tcW w:w="0" w:type="auto"/>
          </w:tcPr>
          <w:p w14:paraId="1F9DD22E" w14:textId="77777777" w:rsidR="007B28E6" w:rsidRPr="00A25E05" w:rsidRDefault="007B28E6" w:rsidP="007B28E6">
            <w:pPr>
              <w:spacing w:before="60" w:after="60"/>
              <w:ind w:left="283"/>
              <w:rPr>
                <w:i/>
              </w:rPr>
            </w:pPr>
            <w:r w:rsidRPr="00A25E05">
              <w:rPr>
                <w:i/>
              </w:rPr>
              <w:t>в том числе:</w:t>
            </w:r>
          </w:p>
        </w:tc>
        <w:tc>
          <w:tcPr>
            <w:tcW w:w="845" w:type="dxa"/>
          </w:tcPr>
          <w:p w14:paraId="0494F7D8" w14:textId="77777777" w:rsidR="007B28E6" w:rsidRPr="00A25E05" w:rsidRDefault="007B28E6" w:rsidP="007B28E6">
            <w:pPr>
              <w:spacing w:before="60" w:after="60"/>
              <w:ind w:left="283"/>
              <w:jc w:val="center"/>
              <w:rPr>
                <w:b/>
              </w:rPr>
            </w:pPr>
          </w:p>
        </w:tc>
        <w:tc>
          <w:tcPr>
            <w:tcW w:w="1627" w:type="dxa"/>
            <w:vAlign w:val="center"/>
          </w:tcPr>
          <w:p w14:paraId="61F4D7BB" w14:textId="77777777" w:rsidR="007B28E6" w:rsidRPr="00A25E05" w:rsidRDefault="007B28E6" w:rsidP="007B28E6">
            <w:pPr>
              <w:spacing w:before="60" w:after="60"/>
              <w:ind w:left="29"/>
              <w:jc w:val="center"/>
              <w:rPr>
                <w:b/>
              </w:rPr>
            </w:pPr>
          </w:p>
        </w:tc>
        <w:tc>
          <w:tcPr>
            <w:tcW w:w="0" w:type="auto"/>
          </w:tcPr>
          <w:p w14:paraId="09051EF7" w14:textId="77777777" w:rsidR="007B28E6" w:rsidRPr="00A25E05" w:rsidRDefault="007B28E6" w:rsidP="007B28E6">
            <w:pPr>
              <w:spacing w:before="60" w:after="60"/>
              <w:ind w:left="283"/>
              <w:jc w:val="center"/>
              <w:rPr>
                <w:b/>
              </w:rPr>
            </w:pPr>
          </w:p>
        </w:tc>
        <w:tc>
          <w:tcPr>
            <w:tcW w:w="964" w:type="dxa"/>
          </w:tcPr>
          <w:p w14:paraId="2481B124" w14:textId="77777777" w:rsidR="007B28E6" w:rsidRPr="00A25E05" w:rsidRDefault="007B28E6" w:rsidP="007B28E6">
            <w:pPr>
              <w:spacing w:before="60" w:after="60"/>
              <w:ind w:left="283"/>
              <w:jc w:val="center"/>
              <w:rPr>
                <w:b/>
              </w:rPr>
            </w:pPr>
          </w:p>
        </w:tc>
      </w:tr>
      <w:tr w:rsidR="007B28E6" w:rsidRPr="00A13AAD" w14:paraId="232720FB" w14:textId="77777777" w:rsidTr="007B28E6">
        <w:trPr>
          <w:jc w:val="center"/>
        </w:trPr>
        <w:tc>
          <w:tcPr>
            <w:tcW w:w="0" w:type="auto"/>
            <w:vAlign w:val="center"/>
          </w:tcPr>
          <w:p w14:paraId="195E2368" w14:textId="77777777" w:rsidR="007B28E6" w:rsidRPr="00A25E05" w:rsidRDefault="007B28E6" w:rsidP="007B28E6">
            <w:pPr>
              <w:spacing w:before="60" w:after="60"/>
              <w:jc w:val="center"/>
              <w:rPr>
                <w:i/>
              </w:rPr>
            </w:pPr>
            <w:r w:rsidRPr="00A25E05">
              <w:rPr>
                <w:i/>
              </w:rPr>
              <w:t>1.</w:t>
            </w:r>
          </w:p>
        </w:tc>
        <w:tc>
          <w:tcPr>
            <w:tcW w:w="0" w:type="auto"/>
          </w:tcPr>
          <w:p w14:paraId="4B810B92" w14:textId="77777777" w:rsidR="007B28E6" w:rsidRPr="00A25E05" w:rsidRDefault="007B28E6" w:rsidP="007B28E6">
            <w:pPr>
              <w:spacing w:before="60" w:after="60"/>
              <w:ind w:left="283"/>
              <w:rPr>
                <w:i/>
              </w:rPr>
            </w:pPr>
            <w:r w:rsidRPr="00A25E05">
              <w:rPr>
                <w:i/>
              </w:rPr>
              <w:t>Администрация города Норильска (МКУ «Управление потребительского рынка и услуг»)</w:t>
            </w:r>
          </w:p>
        </w:tc>
        <w:tc>
          <w:tcPr>
            <w:tcW w:w="845" w:type="dxa"/>
          </w:tcPr>
          <w:p w14:paraId="30A5C21F" w14:textId="77777777" w:rsidR="007B28E6" w:rsidRPr="00A25E05" w:rsidRDefault="007B28E6" w:rsidP="007B28E6">
            <w:pPr>
              <w:spacing w:before="60" w:after="60"/>
              <w:ind w:left="283"/>
              <w:jc w:val="center"/>
              <w:rPr>
                <w:i/>
              </w:rPr>
            </w:pPr>
          </w:p>
        </w:tc>
        <w:tc>
          <w:tcPr>
            <w:tcW w:w="1627" w:type="dxa"/>
            <w:vAlign w:val="center"/>
          </w:tcPr>
          <w:p w14:paraId="6214F02F" w14:textId="77777777" w:rsidR="007B28E6" w:rsidRPr="00A25E05" w:rsidRDefault="007B28E6" w:rsidP="007B28E6">
            <w:pPr>
              <w:spacing w:before="60" w:after="60"/>
              <w:ind w:left="29"/>
              <w:rPr>
                <w:i/>
              </w:rPr>
            </w:pPr>
            <w:r w:rsidRPr="00A25E05">
              <w:rPr>
                <w:i/>
              </w:rPr>
              <w:t xml:space="preserve">       35,0</w:t>
            </w:r>
          </w:p>
        </w:tc>
        <w:tc>
          <w:tcPr>
            <w:tcW w:w="0" w:type="auto"/>
            <w:vAlign w:val="center"/>
          </w:tcPr>
          <w:p w14:paraId="584F1B81" w14:textId="77777777" w:rsidR="007B28E6" w:rsidRPr="00A25E05" w:rsidRDefault="007B28E6" w:rsidP="007B28E6">
            <w:pPr>
              <w:spacing w:before="60" w:after="60"/>
              <w:ind w:left="283"/>
              <w:jc w:val="center"/>
              <w:rPr>
                <w:i/>
              </w:rPr>
            </w:pPr>
            <w:r w:rsidRPr="00A25E05">
              <w:rPr>
                <w:i/>
              </w:rPr>
              <w:t>35,0</w:t>
            </w:r>
          </w:p>
        </w:tc>
        <w:tc>
          <w:tcPr>
            <w:tcW w:w="964" w:type="dxa"/>
            <w:vAlign w:val="center"/>
          </w:tcPr>
          <w:p w14:paraId="6DDF1B4C" w14:textId="77777777" w:rsidR="007B28E6" w:rsidRPr="00A25E05" w:rsidRDefault="007B28E6" w:rsidP="007B28E6">
            <w:pPr>
              <w:spacing w:before="60" w:after="60"/>
              <w:ind w:left="283"/>
              <w:jc w:val="center"/>
              <w:rPr>
                <w:i/>
              </w:rPr>
            </w:pPr>
            <w:r w:rsidRPr="00A25E05">
              <w:rPr>
                <w:i/>
              </w:rPr>
              <w:t>100,0</w:t>
            </w:r>
          </w:p>
        </w:tc>
      </w:tr>
      <w:tr w:rsidR="007B28E6" w:rsidRPr="00A13AAD" w14:paraId="3F5784ED" w14:textId="77777777" w:rsidTr="007B28E6">
        <w:trPr>
          <w:jc w:val="center"/>
        </w:trPr>
        <w:tc>
          <w:tcPr>
            <w:tcW w:w="0" w:type="auto"/>
            <w:vAlign w:val="center"/>
          </w:tcPr>
          <w:p w14:paraId="2F290617" w14:textId="77777777" w:rsidR="007B28E6" w:rsidRPr="00A25E05" w:rsidRDefault="007B28E6" w:rsidP="007B28E6">
            <w:pPr>
              <w:spacing w:before="60" w:after="60"/>
              <w:ind w:left="283"/>
              <w:rPr>
                <w:i/>
              </w:rPr>
            </w:pPr>
          </w:p>
        </w:tc>
        <w:tc>
          <w:tcPr>
            <w:tcW w:w="0" w:type="auto"/>
          </w:tcPr>
          <w:p w14:paraId="53DB7014" w14:textId="77777777" w:rsidR="007B28E6" w:rsidRPr="00A25E05" w:rsidRDefault="007B28E6" w:rsidP="007B28E6">
            <w:pPr>
              <w:spacing w:before="60" w:after="60"/>
              <w:ind w:firstLine="130"/>
              <w:rPr>
                <w:i/>
                <w:color w:val="0000CC"/>
              </w:rPr>
            </w:pPr>
            <w:r w:rsidRPr="00A25E05">
              <w:rPr>
                <w:i/>
                <w:color w:val="0000CC"/>
              </w:rPr>
              <w:t xml:space="preserve">   - средства местного бюджета</w:t>
            </w:r>
          </w:p>
        </w:tc>
        <w:tc>
          <w:tcPr>
            <w:tcW w:w="845" w:type="dxa"/>
          </w:tcPr>
          <w:p w14:paraId="2467934C" w14:textId="77777777" w:rsidR="007B28E6" w:rsidRPr="00A25E05" w:rsidRDefault="007B28E6" w:rsidP="007B28E6">
            <w:pPr>
              <w:spacing w:before="60" w:after="60"/>
              <w:ind w:firstLine="130"/>
              <w:jc w:val="center"/>
              <w:rPr>
                <w:i/>
                <w:color w:val="0000CC"/>
              </w:rPr>
            </w:pPr>
            <w:r w:rsidRPr="00A25E05">
              <w:rPr>
                <w:i/>
                <w:color w:val="0000CC"/>
              </w:rPr>
              <w:t>0412</w:t>
            </w:r>
          </w:p>
        </w:tc>
        <w:tc>
          <w:tcPr>
            <w:tcW w:w="1627" w:type="dxa"/>
          </w:tcPr>
          <w:p w14:paraId="348A90E5" w14:textId="77777777" w:rsidR="007B28E6" w:rsidRPr="00A25E05" w:rsidRDefault="007B28E6" w:rsidP="007B28E6">
            <w:pPr>
              <w:spacing w:before="60" w:after="60"/>
              <w:ind w:left="29" w:hanging="29"/>
              <w:jc w:val="center"/>
              <w:rPr>
                <w:i/>
                <w:color w:val="0000CC"/>
              </w:rPr>
            </w:pPr>
            <w:r w:rsidRPr="00A25E05">
              <w:rPr>
                <w:i/>
                <w:color w:val="0000CC"/>
              </w:rPr>
              <w:t>35,0</w:t>
            </w:r>
          </w:p>
        </w:tc>
        <w:tc>
          <w:tcPr>
            <w:tcW w:w="0" w:type="auto"/>
          </w:tcPr>
          <w:p w14:paraId="42E56334" w14:textId="77777777" w:rsidR="007B28E6" w:rsidRPr="00A25E05" w:rsidRDefault="007B28E6" w:rsidP="007B28E6">
            <w:pPr>
              <w:spacing w:before="60" w:after="60"/>
              <w:ind w:left="283" w:firstLine="5"/>
              <w:jc w:val="center"/>
              <w:rPr>
                <w:i/>
                <w:color w:val="0000CC"/>
              </w:rPr>
            </w:pPr>
            <w:r w:rsidRPr="00A25E05">
              <w:rPr>
                <w:i/>
                <w:color w:val="0000CC"/>
              </w:rPr>
              <w:t>35,0</w:t>
            </w:r>
          </w:p>
        </w:tc>
        <w:tc>
          <w:tcPr>
            <w:tcW w:w="964" w:type="dxa"/>
            <w:vAlign w:val="center"/>
          </w:tcPr>
          <w:p w14:paraId="751B9CB3" w14:textId="77777777" w:rsidR="007B28E6" w:rsidRPr="00A25E05" w:rsidRDefault="007B28E6" w:rsidP="007B28E6">
            <w:pPr>
              <w:spacing w:before="60" w:after="60"/>
              <w:ind w:left="283" w:hanging="18"/>
              <w:jc w:val="center"/>
              <w:rPr>
                <w:i/>
                <w:color w:val="0000CC"/>
              </w:rPr>
            </w:pPr>
            <w:r w:rsidRPr="00A25E05">
              <w:rPr>
                <w:i/>
                <w:color w:val="0000CC"/>
              </w:rPr>
              <w:t>100,0</w:t>
            </w:r>
          </w:p>
        </w:tc>
      </w:tr>
    </w:tbl>
    <w:p w14:paraId="1B93425B" w14:textId="77777777" w:rsidR="007B28E6" w:rsidRPr="00A13AAD" w:rsidRDefault="007B28E6" w:rsidP="007B28E6">
      <w:pPr>
        <w:tabs>
          <w:tab w:val="left" w:pos="993"/>
        </w:tabs>
        <w:autoSpaceDE w:val="0"/>
        <w:autoSpaceDN w:val="0"/>
        <w:adjustRightInd w:val="0"/>
        <w:ind w:firstLine="709"/>
        <w:jc w:val="both"/>
        <w:rPr>
          <w:sz w:val="26"/>
          <w:szCs w:val="26"/>
        </w:rPr>
      </w:pPr>
    </w:p>
    <w:p w14:paraId="7B6550C1" w14:textId="77777777" w:rsidR="007B28E6" w:rsidRDefault="007B28E6" w:rsidP="007B28E6">
      <w:pPr>
        <w:spacing w:before="60" w:after="60"/>
        <w:ind w:firstLine="708"/>
        <w:jc w:val="both"/>
        <w:rPr>
          <w:sz w:val="26"/>
          <w:szCs w:val="26"/>
        </w:rPr>
      </w:pPr>
      <w:r w:rsidRPr="00A13AAD">
        <w:rPr>
          <w:sz w:val="26"/>
          <w:szCs w:val="26"/>
        </w:rPr>
        <w:t>По</w:t>
      </w:r>
      <w:r w:rsidRPr="00A13AAD">
        <w:rPr>
          <w:b/>
          <w:sz w:val="26"/>
          <w:szCs w:val="26"/>
        </w:rPr>
        <w:t xml:space="preserve"> </w:t>
      </w:r>
      <w:r w:rsidRPr="00A13AAD">
        <w:rPr>
          <w:sz w:val="26"/>
          <w:szCs w:val="26"/>
        </w:rPr>
        <w:t xml:space="preserve">мероприятию включены расходные обязательства за счет средств </w:t>
      </w:r>
      <w:r w:rsidRPr="00A13AAD">
        <w:rPr>
          <w:b/>
          <w:sz w:val="26"/>
          <w:szCs w:val="26"/>
        </w:rPr>
        <w:t xml:space="preserve">местного бюджета </w:t>
      </w:r>
      <w:r w:rsidRPr="00A13AAD">
        <w:rPr>
          <w:sz w:val="26"/>
          <w:szCs w:val="26"/>
        </w:rPr>
        <w:t xml:space="preserve">на </w:t>
      </w:r>
      <w:r w:rsidRPr="00A13AAD">
        <w:rPr>
          <w:i/>
          <w:color w:val="0000FF"/>
          <w:sz w:val="26"/>
          <w:szCs w:val="26"/>
        </w:rPr>
        <w:t>издание информационной газеты «Деловой Норильск» и иных информационно-справочных, методических и презентационных материалов, посвященных вопросам предпринимательской деятельности</w:t>
      </w:r>
      <w:r>
        <w:rPr>
          <w:i/>
          <w:color w:val="0000FF"/>
          <w:sz w:val="26"/>
          <w:szCs w:val="26"/>
        </w:rPr>
        <w:t>,</w:t>
      </w:r>
      <w:r w:rsidRPr="00A13AAD">
        <w:rPr>
          <w:i/>
          <w:sz w:val="26"/>
          <w:szCs w:val="26"/>
        </w:rPr>
        <w:t xml:space="preserve"> </w:t>
      </w:r>
      <w:r w:rsidRPr="00A13AAD">
        <w:rPr>
          <w:sz w:val="26"/>
          <w:szCs w:val="26"/>
        </w:rPr>
        <w:t xml:space="preserve">в сумме </w:t>
      </w:r>
      <w:r w:rsidRPr="00A13AAD">
        <w:rPr>
          <w:b/>
          <w:sz w:val="26"/>
          <w:szCs w:val="26"/>
        </w:rPr>
        <w:t>35,0</w:t>
      </w:r>
      <w:r w:rsidRPr="00A13AAD">
        <w:rPr>
          <w:sz w:val="26"/>
          <w:szCs w:val="26"/>
        </w:rPr>
        <w:t xml:space="preserve"> тыс. рублей. Исполнение составило 100,0 процентов.</w:t>
      </w:r>
    </w:p>
    <w:p w14:paraId="78D8090D" w14:textId="77777777" w:rsidR="007B28E6" w:rsidRDefault="007B28E6" w:rsidP="007B28E6">
      <w:pPr>
        <w:autoSpaceDE w:val="0"/>
        <w:autoSpaceDN w:val="0"/>
        <w:adjustRightInd w:val="0"/>
        <w:ind w:firstLine="709"/>
        <w:jc w:val="both"/>
        <w:rPr>
          <w:color w:val="000000"/>
          <w:sz w:val="26"/>
          <w:szCs w:val="26"/>
        </w:rPr>
      </w:pPr>
      <w:r>
        <w:rPr>
          <w:color w:val="000000"/>
          <w:sz w:val="26"/>
          <w:szCs w:val="26"/>
        </w:rPr>
        <w:t xml:space="preserve">За 2022 год </w:t>
      </w:r>
      <w:r w:rsidRPr="00BD5B96">
        <w:rPr>
          <w:color w:val="000000"/>
          <w:sz w:val="26"/>
          <w:szCs w:val="26"/>
        </w:rPr>
        <w:t xml:space="preserve">подготовлено 12 выпусков электронной версии информационной газеты «Деловой Норильск». </w:t>
      </w:r>
    </w:p>
    <w:p w14:paraId="12E02B31" w14:textId="77777777" w:rsidR="007B28E6" w:rsidRPr="00BD5B96" w:rsidRDefault="007B28E6" w:rsidP="007B28E6">
      <w:pPr>
        <w:autoSpaceDE w:val="0"/>
        <w:autoSpaceDN w:val="0"/>
        <w:adjustRightInd w:val="0"/>
        <w:ind w:firstLine="709"/>
        <w:jc w:val="both"/>
        <w:rPr>
          <w:spacing w:val="-2"/>
          <w:sz w:val="26"/>
          <w:szCs w:val="26"/>
        </w:rPr>
      </w:pPr>
      <w:r w:rsidRPr="00BD5B96">
        <w:rPr>
          <w:spacing w:val="-2"/>
          <w:sz w:val="26"/>
          <w:szCs w:val="26"/>
        </w:rPr>
        <w:t>Издание информационно-справочных, методических и презентационных материалов, посвященных вопросам предпринимательской деятельности</w:t>
      </w:r>
      <w:r>
        <w:rPr>
          <w:spacing w:val="-2"/>
          <w:sz w:val="26"/>
          <w:szCs w:val="26"/>
        </w:rPr>
        <w:t>,</w:t>
      </w:r>
      <w:r w:rsidRPr="00BD5B96">
        <w:rPr>
          <w:spacing w:val="-2"/>
          <w:sz w:val="26"/>
          <w:szCs w:val="26"/>
        </w:rPr>
        <w:t xml:space="preserve"> для граждан и субъектов малого и среднего предпринимательства – брошюры были выпущены в IV квартале 2022 года по защите прав потребителей:</w:t>
      </w:r>
    </w:p>
    <w:p w14:paraId="3CE5A6D5" w14:textId="77777777" w:rsidR="007B28E6" w:rsidRPr="00BD5B96" w:rsidRDefault="007B28E6" w:rsidP="007B28E6">
      <w:pPr>
        <w:autoSpaceDE w:val="0"/>
        <w:autoSpaceDN w:val="0"/>
        <w:adjustRightInd w:val="0"/>
        <w:ind w:firstLine="709"/>
        <w:jc w:val="both"/>
        <w:rPr>
          <w:spacing w:val="-2"/>
          <w:sz w:val="26"/>
          <w:szCs w:val="26"/>
        </w:rPr>
      </w:pPr>
      <w:r w:rsidRPr="00BD5B96">
        <w:rPr>
          <w:spacing w:val="-2"/>
          <w:sz w:val="26"/>
          <w:szCs w:val="26"/>
        </w:rPr>
        <w:t>- об изменениях в Законе Российской Федерации от 07.02.1992 № 2300-1 «О защите п</w:t>
      </w:r>
      <w:r>
        <w:rPr>
          <w:spacing w:val="-2"/>
          <w:sz w:val="26"/>
          <w:szCs w:val="26"/>
        </w:rPr>
        <w:t xml:space="preserve">рав потребителей» - в количестве </w:t>
      </w:r>
      <w:r w:rsidRPr="00BD5B96">
        <w:rPr>
          <w:spacing w:val="-2"/>
          <w:sz w:val="26"/>
          <w:szCs w:val="26"/>
        </w:rPr>
        <w:t>5</w:t>
      </w:r>
      <w:r>
        <w:rPr>
          <w:spacing w:val="-2"/>
          <w:sz w:val="26"/>
          <w:szCs w:val="26"/>
        </w:rPr>
        <w:t xml:space="preserve"> 0</w:t>
      </w:r>
      <w:r w:rsidRPr="00BD5B96">
        <w:rPr>
          <w:spacing w:val="-2"/>
          <w:sz w:val="26"/>
          <w:szCs w:val="26"/>
        </w:rPr>
        <w:t xml:space="preserve">00 экземпляров; </w:t>
      </w:r>
    </w:p>
    <w:p w14:paraId="513DFD6A" w14:textId="77777777" w:rsidR="007B28E6" w:rsidRPr="00A13AAD" w:rsidRDefault="007B28E6" w:rsidP="007B28E6">
      <w:pPr>
        <w:autoSpaceDE w:val="0"/>
        <w:autoSpaceDN w:val="0"/>
        <w:adjustRightInd w:val="0"/>
        <w:ind w:firstLine="709"/>
        <w:jc w:val="both"/>
        <w:rPr>
          <w:sz w:val="26"/>
          <w:szCs w:val="26"/>
        </w:rPr>
      </w:pPr>
      <w:r w:rsidRPr="00BD5B96">
        <w:rPr>
          <w:spacing w:val="-2"/>
          <w:sz w:val="26"/>
          <w:szCs w:val="26"/>
        </w:rPr>
        <w:t xml:space="preserve">- как выбрать качественный пищевой продукт на полке магазина </w:t>
      </w:r>
      <w:r>
        <w:rPr>
          <w:spacing w:val="-2"/>
          <w:sz w:val="26"/>
          <w:szCs w:val="26"/>
        </w:rPr>
        <w:t xml:space="preserve">- </w:t>
      </w:r>
      <w:r w:rsidRPr="00BD5B96">
        <w:rPr>
          <w:spacing w:val="-2"/>
          <w:sz w:val="26"/>
          <w:szCs w:val="26"/>
        </w:rPr>
        <w:t>в количестве</w:t>
      </w:r>
      <w:r>
        <w:rPr>
          <w:spacing w:val="-2"/>
          <w:sz w:val="26"/>
          <w:szCs w:val="26"/>
        </w:rPr>
        <w:t xml:space="preserve"> </w:t>
      </w:r>
      <w:r w:rsidRPr="00BD5B96">
        <w:rPr>
          <w:spacing w:val="-2"/>
          <w:sz w:val="26"/>
          <w:szCs w:val="26"/>
        </w:rPr>
        <w:t>5</w:t>
      </w:r>
      <w:r>
        <w:rPr>
          <w:spacing w:val="-2"/>
          <w:sz w:val="26"/>
          <w:szCs w:val="26"/>
        </w:rPr>
        <w:t xml:space="preserve"> 0</w:t>
      </w:r>
      <w:r w:rsidRPr="00BD5B96">
        <w:rPr>
          <w:spacing w:val="-2"/>
          <w:sz w:val="26"/>
          <w:szCs w:val="26"/>
        </w:rPr>
        <w:t>00 экземпляров</w:t>
      </w:r>
      <w:r>
        <w:rPr>
          <w:spacing w:val="-2"/>
          <w:sz w:val="26"/>
          <w:szCs w:val="26"/>
        </w:rPr>
        <w:t>.</w:t>
      </w:r>
    </w:p>
    <w:p w14:paraId="522FA2A6" w14:textId="77777777" w:rsidR="007B28E6" w:rsidRPr="00A13AAD" w:rsidRDefault="007B28E6" w:rsidP="007B28E6">
      <w:pPr>
        <w:ind w:firstLine="709"/>
        <w:jc w:val="both"/>
        <w:rPr>
          <w:sz w:val="26"/>
          <w:szCs w:val="26"/>
        </w:rPr>
      </w:pPr>
      <w:r w:rsidRPr="00A13AAD">
        <w:rPr>
          <w:b/>
          <w:sz w:val="26"/>
          <w:szCs w:val="26"/>
        </w:rPr>
        <w:t>Основное мероприятие 3.</w:t>
      </w:r>
      <w:r w:rsidRPr="00A13AAD">
        <w:rPr>
          <w:sz w:val="26"/>
          <w:szCs w:val="26"/>
        </w:rPr>
        <w:t xml:space="preserve"> «Поддержка в области повышения квалификации работников субъектов малого и среднего предпринимательства».</w:t>
      </w:r>
    </w:p>
    <w:p w14:paraId="53A74979" w14:textId="77777777" w:rsidR="00402050" w:rsidRDefault="00402050" w:rsidP="007B28E6">
      <w:pPr>
        <w:spacing w:before="60" w:after="60"/>
        <w:ind w:firstLine="720"/>
        <w:jc w:val="right"/>
        <w:rPr>
          <w:bCs/>
        </w:rPr>
      </w:pPr>
    </w:p>
    <w:p w14:paraId="23A8BFE3" w14:textId="77777777" w:rsidR="00402050" w:rsidRDefault="00402050" w:rsidP="007B28E6">
      <w:pPr>
        <w:spacing w:before="60" w:after="60"/>
        <w:ind w:firstLine="720"/>
        <w:jc w:val="right"/>
        <w:rPr>
          <w:bCs/>
        </w:rPr>
      </w:pPr>
    </w:p>
    <w:p w14:paraId="1EE75536" w14:textId="77777777" w:rsidR="00402050" w:rsidRDefault="00402050" w:rsidP="007B28E6">
      <w:pPr>
        <w:spacing w:before="60" w:after="60"/>
        <w:ind w:firstLine="720"/>
        <w:jc w:val="right"/>
        <w:rPr>
          <w:bCs/>
        </w:rPr>
      </w:pPr>
    </w:p>
    <w:p w14:paraId="36D6E328" w14:textId="77777777" w:rsidR="00402050" w:rsidRDefault="00402050" w:rsidP="007B28E6">
      <w:pPr>
        <w:spacing w:before="60" w:after="60"/>
        <w:ind w:firstLine="720"/>
        <w:jc w:val="right"/>
        <w:rPr>
          <w:bCs/>
        </w:rPr>
      </w:pPr>
    </w:p>
    <w:p w14:paraId="087F9DAA" w14:textId="4BAC9E2D" w:rsidR="007B28E6" w:rsidRPr="00B604B8" w:rsidRDefault="007B28E6" w:rsidP="007B28E6">
      <w:pPr>
        <w:spacing w:before="60" w:after="60"/>
        <w:ind w:firstLine="720"/>
        <w:jc w:val="right"/>
        <w:rPr>
          <w:bCs/>
        </w:rPr>
      </w:pPr>
      <w:r w:rsidRPr="00402050">
        <w:rPr>
          <w:bCs/>
        </w:rPr>
        <w:t>Таблица</w:t>
      </w:r>
      <w:r w:rsidR="00402050" w:rsidRPr="00402050">
        <w:rPr>
          <w:bCs/>
        </w:rPr>
        <w:t xml:space="preserve"> 7</w:t>
      </w:r>
      <w:r w:rsidR="00E812AC">
        <w:rPr>
          <w:bCs/>
        </w:rPr>
        <w:t>3</w:t>
      </w:r>
      <w:r w:rsidRPr="00B604B8">
        <w:rPr>
          <w:bCs/>
        </w:rPr>
        <w:t xml:space="preserve"> </w:t>
      </w:r>
    </w:p>
    <w:p w14:paraId="22D030B1" w14:textId="77777777" w:rsidR="007B28E6" w:rsidRPr="00A13AAD" w:rsidRDefault="007B28E6" w:rsidP="007B28E6">
      <w:pPr>
        <w:spacing w:before="60" w:after="60"/>
        <w:ind w:firstLine="720"/>
        <w:jc w:val="right"/>
        <w:rPr>
          <w:bCs/>
          <w:sz w:val="26"/>
          <w:szCs w:val="26"/>
        </w:rPr>
      </w:pPr>
      <w:r w:rsidRPr="00B604B8">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94"/>
        <w:gridCol w:w="3549"/>
        <w:gridCol w:w="843"/>
        <w:gridCol w:w="1905"/>
        <w:gridCol w:w="1516"/>
        <w:gridCol w:w="937"/>
      </w:tblGrid>
      <w:tr w:rsidR="007B28E6" w:rsidRPr="00F95119" w14:paraId="276588AD" w14:textId="77777777" w:rsidTr="007B28E6">
        <w:trPr>
          <w:tblHeader/>
          <w:jc w:val="center"/>
        </w:trPr>
        <w:tc>
          <w:tcPr>
            <w:tcW w:w="0" w:type="auto"/>
            <w:vMerge w:val="restart"/>
            <w:vAlign w:val="center"/>
          </w:tcPr>
          <w:p w14:paraId="27E8B70A" w14:textId="77777777" w:rsidR="007B28E6" w:rsidRPr="00F95119" w:rsidRDefault="007B28E6" w:rsidP="007B28E6">
            <w:pPr>
              <w:jc w:val="center"/>
              <w:rPr>
                <w:b/>
              </w:rPr>
            </w:pPr>
            <w:r w:rsidRPr="00F95119">
              <w:rPr>
                <w:b/>
                <w:bCs/>
              </w:rPr>
              <w:t>№ п/п</w:t>
            </w:r>
          </w:p>
        </w:tc>
        <w:tc>
          <w:tcPr>
            <w:tcW w:w="3549" w:type="dxa"/>
            <w:vMerge w:val="restart"/>
            <w:vAlign w:val="center"/>
          </w:tcPr>
          <w:p w14:paraId="25C2D213" w14:textId="77777777" w:rsidR="007B28E6" w:rsidRPr="00F95119" w:rsidRDefault="007B28E6" w:rsidP="007B28E6">
            <w:pPr>
              <w:spacing w:before="60" w:after="60"/>
              <w:ind w:left="283"/>
              <w:jc w:val="center"/>
              <w:rPr>
                <w:b/>
              </w:rPr>
            </w:pPr>
            <w:r w:rsidRPr="00F95119">
              <w:rPr>
                <w:b/>
              </w:rPr>
              <w:t>Наименование ГРБС</w:t>
            </w:r>
          </w:p>
        </w:tc>
        <w:tc>
          <w:tcPr>
            <w:tcW w:w="843" w:type="dxa"/>
            <w:vMerge w:val="restart"/>
            <w:textDirection w:val="btLr"/>
            <w:vAlign w:val="center"/>
          </w:tcPr>
          <w:p w14:paraId="3E01FBC5" w14:textId="77777777" w:rsidR="007B28E6" w:rsidRPr="00F95119" w:rsidRDefault="007B28E6" w:rsidP="007B28E6">
            <w:pPr>
              <w:spacing w:before="60" w:after="60"/>
              <w:ind w:left="283" w:right="113"/>
              <w:rPr>
                <w:b/>
              </w:rPr>
            </w:pPr>
            <w:r w:rsidRPr="00F95119">
              <w:rPr>
                <w:b/>
              </w:rPr>
              <w:t>Раздел, подраздел</w:t>
            </w:r>
          </w:p>
        </w:tc>
        <w:tc>
          <w:tcPr>
            <w:tcW w:w="0" w:type="auto"/>
            <w:gridSpan w:val="2"/>
            <w:vAlign w:val="center"/>
          </w:tcPr>
          <w:p w14:paraId="6D247860" w14:textId="77777777" w:rsidR="007B28E6" w:rsidRPr="00F95119" w:rsidRDefault="007B28E6" w:rsidP="007B28E6">
            <w:pPr>
              <w:spacing w:before="60" w:after="60"/>
              <w:ind w:left="283"/>
              <w:jc w:val="center"/>
              <w:rPr>
                <w:b/>
              </w:rPr>
            </w:pPr>
            <w:r w:rsidRPr="00F95119">
              <w:rPr>
                <w:b/>
              </w:rPr>
              <w:t xml:space="preserve">Объем бюджетных ассигнований </w:t>
            </w:r>
          </w:p>
        </w:tc>
        <w:tc>
          <w:tcPr>
            <w:tcW w:w="0" w:type="auto"/>
            <w:vMerge w:val="restart"/>
            <w:vAlign w:val="center"/>
          </w:tcPr>
          <w:p w14:paraId="2B2AE37A" w14:textId="77777777" w:rsidR="007B28E6" w:rsidRPr="00F95119" w:rsidRDefault="007B28E6" w:rsidP="007B28E6">
            <w:pPr>
              <w:spacing w:before="60" w:after="60"/>
              <w:jc w:val="center"/>
              <w:rPr>
                <w:b/>
              </w:rPr>
            </w:pPr>
            <w:r w:rsidRPr="00F95119">
              <w:rPr>
                <w:b/>
              </w:rPr>
              <w:t>%</w:t>
            </w:r>
          </w:p>
        </w:tc>
      </w:tr>
      <w:tr w:rsidR="007B28E6" w:rsidRPr="00F95119" w14:paraId="1A31A10F" w14:textId="77777777" w:rsidTr="007B28E6">
        <w:trPr>
          <w:trHeight w:val="988"/>
          <w:tblHeader/>
          <w:jc w:val="center"/>
        </w:trPr>
        <w:tc>
          <w:tcPr>
            <w:tcW w:w="0" w:type="auto"/>
            <w:vMerge/>
            <w:shd w:val="clear" w:color="auto" w:fill="BFBFBF"/>
          </w:tcPr>
          <w:p w14:paraId="7D392804" w14:textId="77777777" w:rsidR="007B28E6" w:rsidRPr="00F95119" w:rsidRDefault="007B28E6" w:rsidP="007B28E6">
            <w:pPr>
              <w:spacing w:before="60" w:after="60"/>
              <w:ind w:left="283"/>
              <w:rPr>
                <w:b/>
              </w:rPr>
            </w:pPr>
          </w:p>
        </w:tc>
        <w:tc>
          <w:tcPr>
            <w:tcW w:w="3549" w:type="dxa"/>
            <w:vMerge/>
            <w:shd w:val="clear" w:color="auto" w:fill="BFBFBF"/>
            <w:vAlign w:val="center"/>
          </w:tcPr>
          <w:p w14:paraId="14C1131F" w14:textId="77777777" w:rsidR="007B28E6" w:rsidRPr="00F95119" w:rsidRDefault="007B28E6" w:rsidP="007B28E6">
            <w:pPr>
              <w:spacing w:before="60" w:after="60"/>
              <w:ind w:left="283"/>
              <w:rPr>
                <w:b/>
              </w:rPr>
            </w:pPr>
          </w:p>
        </w:tc>
        <w:tc>
          <w:tcPr>
            <w:tcW w:w="843" w:type="dxa"/>
            <w:vMerge/>
            <w:shd w:val="clear" w:color="auto" w:fill="BFBFBF"/>
            <w:vAlign w:val="center"/>
          </w:tcPr>
          <w:p w14:paraId="4E0754DE" w14:textId="77777777" w:rsidR="007B28E6" w:rsidRPr="00F95119" w:rsidRDefault="007B28E6" w:rsidP="007B28E6">
            <w:pPr>
              <w:spacing w:before="60" w:after="60"/>
              <w:ind w:left="283"/>
              <w:jc w:val="center"/>
              <w:rPr>
                <w:b/>
                <w:bCs/>
              </w:rPr>
            </w:pPr>
          </w:p>
        </w:tc>
        <w:tc>
          <w:tcPr>
            <w:tcW w:w="0" w:type="auto"/>
            <w:shd w:val="clear" w:color="auto" w:fill="FFFFFF" w:themeFill="background1"/>
            <w:vAlign w:val="center"/>
          </w:tcPr>
          <w:p w14:paraId="0A4FA2DE" w14:textId="77777777" w:rsidR="007B28E6" w:rsidRPr="00F95119" w:rsidRDefault="007B28E6" w:rsidP="007B28E6">
            <w:pPr>
              <w:spacing w:before="60" w:after="60"/>
              <w:jc w:val="center"/>
              <w:rPr>
                <w:b/>
                <w:bCs/>
              </w:rPr>
            </w:pPr>
            <w:r w:rsidRPr="00F95119">
              <w:rPr>
                <w:b/>
                <w:bCs/>
              </w:rPr>
              <w:t>Уточненный план</w:t>
            </w:r>
          </w:p>
        </w:tc>
        <w:tc>
          <w:tcPr>
            <w:tcW w:w="0" w:type="auto"/>
            <w:shd w:val="clear" w:color="auto" w:fill="FFFFFF" w:themeFill="background1"/>
            <w:vAlign w:val="center"/>
          </w:tcPr>
          <w:p w14:paraId="2C27C670" w14:textId="77777777" w:rsidR="007B28E6" w:rsidRPr="00F95119" w:rsidRDefault="007B28E6" w:rsidP="007B28E6">
            <w:pPr>
              <w:spacing w:before="60" w:after="60"/>
              <w:jc w:val="center"/>
              <w:rPr>
                <w:b/>
                <w:bCs/>
              </w:rPr>
            </w:pPr>
            <w:r w:rsidRPr="00F95119">
              <w:rPr>
                <w:b/>
                <w:bCs/>
              </w:rPr>
              <w:t>Исполнение</w:t>
            </w:r>
          </w:p>
        </w:tc>
        <w:tc>
          <w:tcPr>
            <w:tcW w:w="0" w:type="auto"/>
            <w:vMerge/>
            <w:shd w:val="clear" w:color="auto" w:fill="FFFFFF" w:themeFill="background1"/>
            <w:vAlign w:val="center"/>
          </w:tcPr>
          <w:p w14:paraId="0CF47B7A" w14:textId="77777777" w:rsidR="007B28E6" w:rsidRPr="00F95119" w:rsidRDefault="007B28E6" w:rsidP="007B28E6">
            <w:pPr>
              <w:spacing w:before="60" w:after="60"/>
              <w:ind w:left="283"/>
              <w:jc w:val="center"/>
              <w:rPr>
                <w:b/>
                <w:bCs/>
              </w:rPr>
            </w:pPr>
          </w:p>
        </w:tc>
      </w:tr>
      <w:tr w:rsidR="007B28E6" w:rsidRPr="00F95119" w14:paraId="51AF8736" w14:textId="77777777" w:rsidTr="007B28E6">
        <w:trPr>
          <w:jc w:val="center"/>
        </w:trPr>
        <w:tc>
          <w:tcPr>
            <w:tcW w:w="0" w:type="auto"/>
            <w:shd w:val="clear" w:color="auto" w:fill="BFBFBF"/>
          </w:tcPr>
          <w:p w14:paraId="7CFC7697" w14:textId="77777777" w:rsidR="007B28E6" w:rsidRPr="00F95119" w:rsidRDefault="007B28E6" w:rsidP="007B28E6">
            <w:pPr>
              <w:spacing w:before="60" w:after="60"/>
              <w:ind w:left="283"/>
              <w:rPr>
                <w:b/>
              </w:rPr>
            </w:pPr>
          </w:p>
        </w:tc>
        <w:tc>
          <w:tcPr>
            <w:tcW w:w="3549" w:type="dxa"/>
            <w:shd w:val="clear" w:color="auto" w:fill="BFBFBF"/>
            <w:vAlign w:val="center"/>
          </w:tcPr>
          <w:p w14:paraId="7C5E7D42" w14:textId="77777777" w:rsidR="007B28E6" w:rsidRPr="00F95119" w:rsidRDefault="007B28E6" w:rsidP="007B28E6">
            <w:pPr>
              <w:spacing w:before="60" w:after="60"/>
              <w:ind w:left="283"/>
              <w:rPr>
                <w:b/>
              </w:rPr>
            </w:pPr>
            <w:r w:rsidRPr="00F95119">
              <w:rPr>
                <w:b/>
              </w:rPr>
              <w:t>ВСЕГО:</w:t>
            </w:r>
          </w:p>
        </w:tc>
        <w:tc>
          <w:tcPr>
            <w:tcW w:w="843" w:type="dxa"/>
            <w:shd w:val="clear" w:color="auto" w:fill="BFBFBF"/>
            <w:vAlign w:val="center"/>
          </w:tcPr>
          <w:p w14:paraId="4FF8374D" w14:textId="77777777" w:rsidR="007B28E6" w:rsidRPr="00F95119" w:rsidRDefault="007B28E6" w:rsidP="007B28E6">
            <w:pPr>
              <w:spacing w:before="60" w:after="60"/>
              <w:ind w:left="283"/>
              <w:jc w:val="center"/>
              <w:rPr>
                <w:b/>
                <w:bCs/>
              </w:rPr>
            </w:pPr>
          </w:p>
        </w:tc>
        <w:tc>
          <w:tcPr>
            <w:tcW w:w="0" w:type="auto"/>
            <w:shd w:val="clear" w:color="auto" w:fill="BFBFBF"/>
            <w:vAlign w:val="center"/>
          </w:tcPr>
          <w:p w14:paraId="006E553A" w14:textId="77777777" w:rsidR="007B28E6" w:rsidRPr="00F95119" w:rsidRDefault="007B28E6" w:rsidP="007B28E6">
            <w:pPr>
              <w:spacing w:before="60" w:after="60"/>
              <w:ind w:left="283"/>
              <w:jc w:val="center"/>
              <w:rPr>
                <w:b/>
              </w:rPr>
            </w:pPr>
            <w:r w:rsidRPr="00F95119">
              <w:rPr>
                <w:b/>
              </w:rPr>
              <w:t>345,0</w:t>
            </w:r>
          </w:p>
        </w:tc>
        <w:tc>
          <w:tcPr>
            <w:tcW w:w="0" w:type="auto"/>
            <w:shd w:val="clear" w:color="auto" w:fill="BFBFBF"/>
            <w:vAlign w:val="center"/>
          </w:tcPr>
          <w:p w14:paraId="23C833CA" w14:textId="77777777" w:rsidR="007B28E6" w:rsidRPr="00F95119" w:rsidRDefault="007B28E6" w:rsidP="007B28E6">
            <w:pPr>
              <w:spacing w:before="60" w:after="60"/>
              <w:ind w:left="283"/>
              <w:jc w:val="center"/>
              <w:rPr>
                <w:b/>
                <w:bCs/>
              </w:rPr>
            </w:pPr>
            <w:r w:rsidRPr="00F95119">
              <w:rPr>
                <w:b/>
                <w:bCs/>
              </w:rPr>
              <w:t>345,0</w:t>
            </w:r>
          </w:p>
        </w:tc>
        <w:tc>
          <w:tcPr>
            <w:tcW w:w="0" w:type="auto"/>
            <w:shd w:val="clear" w:color="auto" w:fill="BFBFBF"/>
            <w:vAlign w:val="center"/>
          </w:tcPr>
          <w:p w14:paraId="52779C2F" w14:textId="77777777" w:rsidR="007B28E6" w:rsidRPr="00F95119" w:rsidRDefault="007B28E6" w:rsidP="007B28E6">
            <w:pPr>
              <w:spacing w:before="60" w:after="60"/>
              <w:ind w:left="283"/>
              <w:jc w:val="center"/>
              <w:rPr>
                <w:b/>
                <w:bCs/>
              </w:rPr>
            </w:pPr>
            <w:r w:rsidRPr="00F95119">
              <w:rPr>
                <w:b/>
                <w:bCs/>
              </w:rPr>
              <w:t>100,0</w:t>
            </w:r>
          </w:p>
        </w:tc>
      </w:tr>
      <w:tr w:rsidR="007B28E6" w:rsidRPr="00F95119" w14:paraId="3416ECFC" w14:textId="77777777" w:rsidTr="007B28E6">
        <w:trPr>
          <w:trHeight w:val="271"/>
          <w:jc w:val="center"/>
        </w:trPr>
        <w:tc>
          <w:tcPr>
            <w:tcW w:w="0" w:type="auto"/>
          </w:tcPr>
          <w:p w14:paraId="55E2F364" w14:textId="77777777" w:rsidR="007B28E6" w:rsidRPr="00F95119" w:rsidRDefault="007B28E6" w:rsidP="007B28E6">
            <w:pPr>
              <w:spacing w:before="60" w:after="60"/>
              <w:ind w:left="283"/>
              <w:rPr>
                <w:i/>
              </w:rPr>
            </w:pPr>
          </w:p>
        </w:tc>
        <w:tc>
          <w:tcPr>
            <w:tcW w:w="3549" w:type="dxa"/>
          </w:tcPr>
          <w:p w14:paraId="7EA015D2" w14:textId="77777777" w:rsidR="007B28E6" w:rsidRPr="00F95119" w:rsidRDefault="007B28E6" w:rsidP="007B28E6">
            <w:pPr>
              <w:spacing w:before="60" w:after="60"/>
              <w:ind w:left="283"/>
              <w:rPr>
                <w:i/>
              </w:rPr>
            </w:pPr>
            <w:r w:rsidRPr="00F95119">
              <w:rPr>
                <w:i/>
              </w:rPr>
              <w:t>в том числе:</w:t>
            </w:r>
          </w:p>
        </w:tc>
        <w:tc>
          <w:tcPr>
            <w:tcW w:w="843" w:type="dxa"/>
          </w:tcPr>
          <w:p w14:paraId="5E7218F7" w14:textId="77777777" w:rsidR="007B28E6" w:rsidRPr="00F95119" w:rsidRDefault="007B28E6" w:rsidP="007B28E6">
            <w:pPr>
              <w:spacing w:before="60" w:after="60"/>
              <w:ind w:left="283"/>
              <w:jc w:val="center"/>
              <w:rPr>
                <w:b/>
              </w:rPr>
            </w:pPr>
          </w:p>
        </w:tc>
        <w:tc>
          <w:tcPr>
            <w:tcW w:w="0" w:type="auto"/>
            <w:vAlign w:val="center"/>
          </w:tcPr>
          <w:p w14:paraId="5A34A959" w14:textId="77777777" w:rsidR="007B28E6" w:rsidRPr="00F95119" w:rsidRDefault="007B28E6" w:rsidP="007B28E6">
            <w:pPr>
              <w:spacing w:before="60" w:after="60"/>
              <w:ind w:left="283"/>
              <w:jc w:val="center"/>
              <w:rPr>
                <w:b/>
              </w:rPr>
            </w:pPr>
          </w:p>
        </w:tc>
        <w:tc>
          <w:tcPr>
            <w:tcW w:w="0" w:type="auto"/>
          </w:tcPr>
          <w:p w14:paraId="3151B192" w14:textId="77777777" w:rsidR="007B28E6" w:rsidRPr="00F95119" w:rsidRDefault="007B28E6" w:rsidP="007B28E6">
            <w:pPr>
              <w:spacing w:before="60" w:after="60"/>
              <w:ind w:left="283"/>
              <w:jc w:val="center"/>
              <w:rPr>
                <w:b/>
              </w:rPr>
            </w:pPr>
          </w:p>
        </w:tc>
        <w:tc>
          <w:tcPr>
            <w:tcW w:w="0" w:type="auto"/>
          </w:tcPr>
          <w:p w14:paraId="2615F9A5" w14:textId="77777777" w:rsidR="007B28E6" w:rsidRPr="00F95119" w:rsidRDefault="007B28E6" w:rsidP="007B28E6">
            <w:pPr>
              <w:spacing w:before="60" w:after="60"/>
              <w:ind w:left="283"/>
              <w:jc w:val="center"/>
              <w:rPr>
                <w:b/>
              </w:rPr>
            </w:pPr>
          </w:p>
        </w:tc>
      </w:tr>
      <w:tr w:rsidR="007B28E6" w:rsidRPr="00F95119" w14:paraId="6D13B214" w14:textId="77777777" w:rsidTr="007B28E6">
        <w:trPr>
          <w:jc w:val="center"/>
        </w:trPr>
        <w:tc>
          <w:tcPr>
            <w:tcW w:w="0" w:type="auto"/>
            <w:vAlign w:val="center"/>
          </w:tcPr>
          <w:p w14:paraId="6E8E424E" w14:textId="77777777" w:rsidR="007B28E6" w:rsidRPr="00F95119" w:rsidRDefault="007B28E6" w:rsidP="007B28E6">
            <w:pPr>
              <w:spacing w:before="60" w:after="60"/>
              <w:jc w:val="center"/>
              <w:rPr>
                <w:i/>
              </w:rPr>
            </w:pPr>
            <w:r w:rsidRPr="00F95119">
              <w:rPr>
                <w:i/>
              </w:rPr>
              <w:t>1.</w:t>
            </w:r>
          </w:p>
        </w:tc>
        <w:tc>
          <w:tcPr>
            <w:tcW w:w="3549" w:type="dxa"/>
          </w:tcPr>
          <w:p w14:paraId="6292A478" w14:textId="77777777" w:rsidR="007B28E6" w:rsidRPr="00F95119" w:rsidRDefault="007B28E6" w:rsidP="007B28E6">
            <w:pPr>
              <w:spacing w:before="60" w:after="60"/>
              <w:ind w:left="283"/>
              <w:rPr>
                <w:i/>
              </w:rPr>
            </w:pPr>
            <w:r w:rsidRPr="00F95119">
              <w:rPr>
                <w:i/>
              </w:rPr>
              <w:t>Администрация города Норильска (МКУ «Управление потребительского рынка и услуг»)</w:t>
            </w:r>
          </w:p>
        </w:tc>
        <w:tc>
          <w:tcPr>
            <w:tcW w:w="843" w:type="dxa"/>
          </w:tcPr>
          <w:p w14:paraId="2EBC6C6E" w14:textId="77777777" w:rsidR="007B28E6" w:rsidRPr="00F95119" w:rsidRDefault="007B28E6" w:rsidP="007B28E6">
            <w:pPr>
              <w:spacing w:before="60" w:after="60"/>
              <w:ind w:left="283"/>
              <w:jc w:val="center"/>
              <w:rPr>
                <w:i/>
              </w:rPr>
            </w:pPr>
          </w:p>
        </w:tc>
        <w:tc>
          <w:tcPr>
            <w:tcW w:w="0" w:type="auto"/>
            <w:vAlign w:val="center"/>
          </w:tcPr>
          <w:p w14:paraId="0D9893D4" w14:textId="77777777" w:rsidR="007B28E6" w:rsidRPr="00F95119" w:rsidRDefault="007B28E6" w:rsidP="007B28E6">
            <w:pPr>
              <w:spacing w:before="60" w:after="60"/>
              <w:ind w:left="283"/>
              <w:jc w:val="center"/>
              <w:rPr>
                <w:i/>
              </w:rPr>
            </w:pPr>
            <w:r w:rsidRPr="00F95119">
              <w:rPr>
                <w:i/>
              </w:rPr>
              <w:t>345,0</w:t>
            </w:r>
          </w:p>
        </w:tc>
        <w:tc>
          <w:tcPr>
            <w:tcW w:w="0" w:type="auto"/>
            <w:vAlign w:val="center"/>
          </w:tcPr>
          <w:p w14:paraId="316BD3A7" w14:textId="77777777" w:rsidR="007B28E6" w:rsidRPr="00F95119" w:rsidRDefault="007B28E6" w:rsidP="007B28E6">
            <w:pPr>
              <w:spacing w:before="60" w:after="60"/>
              <w:ind w:left="283"/>
              <w:jc w:val="center"/>
              <w:rPr>
                <w:i/>
              </w:rPr>
            </w:pPr>
            <w:r w:rsidRPr="00F95119">
              <w:rPr>
                <w:i/>
              </w:rPr>
              <w:t>345,0</w:t>
            </w:r>
          </w:p>
        </w:tc>
        <w:tc>
          <w:tcPr>
            <w:tcW w:w="0" w:type="auto"/>
            <w:vAlign w:val="center"/>
          </w:tcPr>
          <w:p w14:paraId="10A38AE2" w14:textId="77777777" w:rsidR="007B28E6" w:rsidRPr="00F95119" w:rsidRDefault="007B28E6" w:rsidP="007B28E6">
            <w:pPr>
              <w:spacing w:before="60" w:after="60"/>
              <w:ind w:left="283"/>
              <w:rPr>
                <w:i/>
              </w:rPr>
            </w:pPr>
            <w:r w:rsidRPr="00F95119">
              <w:rPr>
                <w:i/>
              </w:rPr>
              <w:t>100,0</w:t>
            </w:r>
          </w:p>
        </w:tc>
      </w:tr>
      <w:tr w:rsidR="007B28E6" w:rsidRPr="00F95119" w14:paraId="128B97E6" w14:textId="77777777" w:rsidTr="007B28E6">
        <w:trPr>
          <w:jc w:val="center"/>
        </w:trPr>
        <w:tc>
          <w:tcPr>
            <w:tcW w:w="0" w:type="auto"/>
            <w:vAlign w:val="center"/>
          </w:tcPr>
          <w:p w14:paraId="27A38907" w14:textId="77777777" w:rsidR="007B28E6" w:rsidRPr="00F95119" w:rsidRDefault="007B28E6" w:rsidP="007B28E6">
            <w:pPr>
              <w:spacing w:before="60" w:after="60"/>
              <w:ind w:left="283"/>
              <w:rPr>
                <w:i/>
              </w:rPr>
            </w:pPr>
          </w:p>
        </w:tc>
        <w:tc>
          <w:tcPr>
            <w:tcW w:w="3549" w:type="dxa"/>
          </w:tcPr>
          <w:p w14:paraId="47CC8A6A" w14:textId="77777777" w:rsidR="007B28E6" w:rsidRPr="00F95119" w:rsidRDefault="007B28E6" w:rsidP="007B28E6">
            <w:pPr>
              <w:spacing w:before="60" w:after="60"/>
              <w:ind w:firstLine="130"/>
              <w:rPr>
                <w:i/>
                <w:color w:val="0000CC"/>
              </w:rPr>
            </w:pPr>
            <w:r w:rsidRPr="00F95119">
              <w:rPr>
                <w:i/>
                <w:color w:val="0000CC"/>
              </w:rPr>
              <w:t>- средства местного бюджета</w:t>
            </w:r>
          </w:p>
        </w:tc>
        <w:tc>
          <w:tcPr>
            <w:tcW w:w="843" w:type="dxa"/>
            <w:vAlign w:val="center"/>
          </w:tcPr>
          <w:p w14:paraId="0CE6D92E" w14:textId="77777777" w:rsidR="007B28E6" w:rsidRPr="00F95119" w:rsidRDefault="007B28E6" w:rsidP="007B28E6">
            <w:pPr>
              <w:spacing w:before="60" w:after="60"/>
              <w:ind w:firstLine="130"/>
              <w:jc w:val="center"/>
              <w:rPr>
                <w:i/>
                <w:color w:val="0000CC"/>
              </w:rPr>
            </w:pPr>
            <w:r>
              <w:rPr>
                <w:i/>
                <w:color w:val="0000CC"/>
              </w:rPr>
              <w:t>0705</w:t>
            </w:r>
          </w:p>
        </w:tc>
        <w:tc>
          <w:tcPr>
            <w:tcW w:w="0" w:type="auto"/>
            <w:vAlign w:val="center"/>
          </w:tcPr>
          <w:p w14:paraId="0F2676EE" w14:textId="77777777" w:rsidR="007B28E6" w:rsidRPr="00F95119" w:rsidRDefault="007B28E6" w:rsidP="007B28E6">
            <w:pPr>
              <w:spacing w:before="60" w:after="60"/>
              <w:ind w:firstLine="130"/>
              <w:jc w:val="center"/>
              <w:rPr>
                <w:i/>
                <w:color w:val="0000CC"/>
              </w:rPr>
            </w:pPr>
            <w:r w:rsidRPr="00F95119">
              <w:rPr>
                <w:i/>
                <w:color w:val="0000CC"/>
              </w:rPr>
              <w:t>345,0</w:t>
            </w:r>
          </w:p>
        </w:tc>
        <w:tc>
          <w:tcPr>
            <w:tcW w:w="0" w:type="auto"/>
            <w:vAlign w:val="center"/>
          </w:tcPr>
          <w:p w14:paraId="51AD4B4C" w14:textId="77777777" w:rsidR="007B28E6" w:rsidRPr="00F95119" w:rsidRDefault="007B28E6" w:rsidP="007B28E6">
            <w:pPr>
              <w:spacing w:before="60" w:after="60"/>
              <w:ind w:firstLine="130"/>
              <w:jc w:val="center"/>
              <w:rPr>
                <w:i/>
                <w:color w:val="0000CC"/>
              </w:rPr>
            </w:pPr>
            <w:r w:rsidRPr="00F95119">
              <w:rPr>
                <w:i/>
                <w:color w:val="0000CC"/>
              </w:rPr>
              <w:t>345,0</w:t>
            </w:r>
          </w:p>
        </w:tc>
        <w:tc>
          <w:tcPr>
            <w:tcW w:w="0" w:type="auto"/>
            <w:vAlign w:val="center"/>
          </w:tcPr>
          <w:p w14:paraId="002E7D5A" w14:textId="77777777" w:rsidR="007B28E6" w:rsidRPr="00F95119" w:rsidRDefault="007B28E6" w:rsidP="007B28E6">
            <w:pPr>
              <w:spacing w:before="60" w:after="60"/>
              <w:ind w:firstLine="130"/>
              <w:jc w:val="center"/>
              <w:rPr>
                <w:i/>
                <w:color w:val="0000CC"/>
              </w:rPr>
            </w:pPr>
            <w:r w:rsidRPr="00F95119">
              <w:rPr>
                <w:i/>
                <w:color w:val="0000CC"/>
              </w:rPr>
              <w:t>100,0</w:t>
            </w:r>
          </w:p>
        </w:tc>
      </w:tr>
    </w:tbl>
    <w:p w14:paraId="104F20DC" w14:textId="77777777" w:rsidR="007B28E6" w:rsidRPr="00A13AAD" w:rsidRDefault="007B28E6" w:rsidP="007B28E6">
      <w:pPr>
        <w:tabs>
          <w:tab w:val="left" w:pos="993"/>
        </w:tabs>
        <w:autoSpaceDE w:val="0"/>
        <w:autoSpaceDN w:val="0"/>
        <w:adjustRightInd w:val="0"/>
        <w:ind w:firstLine="709"/>
        <w:jc w:val="both"/>
        <w:rPr>
          <w:sz w:val="26"/>
          <w:szCs w:val="26"/>
        </w:rPr>
      </w:pPr>
    </w:p>
    <w:p w14:paraId="46AC52A6" w14:textId="77777777" w:rsidR="007B28E6" w:rsidRDefault="007B28E6" w:rsidP="007B28E6">
      <w:pPr>
        <w:spacing w:before="60" w:after="60"/>
        <w:ind w:firstLine="708"/>
        <w:jc w:val="both"/>
        <w:rPr>
          <w:sz w:val="26"/>
          <w:szCs w:val="26"/>
        </w:rPr>
      </w:pPr>
      <w:r w:rsidRPr="00A13AAD">
        <w:rPr>
          <w:sz w:val="26"/>
          <w:szCs w:val="26"/>
        </w:rPr>
        <w:t>По</w:t>
      </w:r>
      <w:r w:rsidRPr="00A13AAD">
        <w:rPr>
          <w:b/>
          <w:sz w:val="26"/>
          <w:szCs w:val="26"/>
        </w:rPr>
        <w:t xml:space="preserve"> </w:t>
      </w:r>
      <w:r w:rsidRPr="00A13AAD">
        <w:rPr>
          <w:sz w:val="26"/>
          <w:szCs w:val="26"/>
        </w:rPr>
        <w:t xml:space="preserve">данному мероприятию включены расходные обязательства за счет средств </w:t>
      </w:r>
      <w:r w:rsidRPr="00A13AAD">
        <w:rPr>
          <w:b/>
          <w:sz w:val="26"/>
          <w:szCs w:val="26"/>
        </w:rPr>
        <w:t xml:space="preserve">местного бюджета </w:t>
      </w:r>
      <w:r w:rsidRPr="00A13AAD">
        <w:rPr>
          <w:sz w:val="26"/>
          <w:szCs w:val="26"/>
        </w:rPr>
        <w:t>на</w:t>
      </w:r>
      <w:r w:rsidRPr="00A13AAD">
        <w:rPr>
          <w:b/>
          <w:sz w:val="26"/>
          <w:szCs w:val="26"/>
        </w:rPr>
        <w:t xml:space="preserve"> </w:t>
      </w:r>
      <w:r w:rsidRPr="00A13AAD">
        <w:rPr>
          <w:i/>
          <w:color w:val="0000FF"/>
          <w:sz w:val="26"/>
          <w:szCs w:val="26"/>
        </w:rPr>
        <w:t>организацию обучения граждан и субъектов малого и среднего предпринимательства на курсах по вопросам организации предпринимательской деятельности</w:t>
      </w:r>
      <w:r w:rsidRPr="00A13AAD">
        <w:rPr>
          <w:i/>
          <w:sz w:val="26"/>
          <w:szCs w:val="26"/>
        </w:rPr>
        <w:t xml:space="preserve"> </w:t>
      </w:r>
      <w:r w:rsidRPr="00A13AAD">
        <w:rPr>
          <w:sz w:val="26"/>
          <w:szCs w:val="26"/>
        </w:rPr>
        <w:t xml:space="preserve">в сумме </w:t>
      </w:r>
      <w:r w:rsidRPr="00A13AAD">
        <w:rPr>
          <w:b/>
          <w:sz w:val="26"/>
          <w:szCs w:val="26"/>
        </w:rPr>
        <w:t>345,0</w:t>
      </w:r>
      <w:r w:rsidRPr="00A13AAD">
        <w:rPr>
          <w:sz w:val="26"/>
          <w:szCs w:val="26"/>
        </w:rPr>
        <w:t xml:space="preserve"> тыс. рублей. Исполнение составило 100,0 процентов. </w:t>
      </w:r>
    </w:p>
    <w:p w14:paraId="5BEB7536" w14:textId="77777777" w:rsidR="007B28E6" w:rsidRPr="002F431A" w:rsidRDefault="007B28E6" w:rsidP="007B28E6">
      <w:pPr>
        <w:tabs>
          <w:tab w:val="left" w:pos="1122"/>
        </w:tabs>
        <w:ind w:firstLine="709"/>
        <w:jc w:val="both"/>
        <w:rPr>
          <w:rFonts w:eastAsia="Calibri"/>
          <w:sz w:val="26"/>
          <w:szCs w:val="26"/>
          <w:lang w:eastAsia="en-US"/>
        </w:rPr>
      </w:pPr>
      <w:r w:rsidRPr="002F431A">
        <w:rPr>
          <w:rFonts w:eastAsia="Calibri"/>
          <w:sz w:val="26"/>
          <w:szCs w:val="26"/>
          <w:lang w:eastAsia="en-US"/>
        </w:rPr>
        <w:t xml:space="preserve">В IV квартале 2022 года в очном формате организованы бизнес-тренинги для граждан и хозяйствующих субъектов муниципального образования город Норильск по темам: </w:t>
      </w:r>
    </w:p>
    <w:p w14:paraId="72FC92E6" w14:textId="77777777" w:rsidR="007B28E6" w:rsidRPr="002F431A" w:rsidRDefault="007B28E6" w:rsidP="007B28E6">
      <w:pPr>
        <w:tabs>
          <w:tab w:val="left" w:pos="1122"/>
        </w:tabs>
        <w:ind w:firstLine="709"/>
        <w:jc w:val="both"/>
        <w:rPr>
          <w:rFonts w:eastAsia="Calibri"/>
          <w:sz w:val="26"/>
          <w:szCs w:val="26"/>
          <w:lang w:eastAsia="en-US"/>
        </w:rPr>
      </w:pPr>
      <w:r w:rsidRPr="002F431A">
        <w:rPr>
          <w:rFonts w:eastAsia="Calibri"/>
          <w:sz w:val="26"/>
          <w:szCs w:val="26"/>
          <w:lang w:eastAsia="en-US"/>
        </w:rPr>
        <w:t xml:space="preserve">-  10-11 ноября «Лидерство как жизненная стратегия». На сессии обучалось 28 человек; </w:t>
      </w:r>
    </w:p>
    <w:p w14:paraId="5E9C6C2D" w14:textId="77777777" w:rsidR="007B28E6" w:rsidRPr="002F431A" w:rsidRDefault="007B28E6" w:rsidP="007B28E6">
      <w:pPr>
        <w:tabs>
          <w:tab w:val="left" w:pos="1122"/>
        </w:tabs>
        <w:ind w:firstLine="709"/>
        <w:jc w:val="both"/>
        <w:rPr>
          <w:rFonts w:eastAsia="Calibri"/>
          <w:sz w:val="26"/>
          <w:szCs w:val="26"/>
          <w:lang w:eastAsia="en-US"/>
        </w:rPr>
      </w:pPr>
      <w:r w:rsidRPr="002F431A">
        <w:rPr>
          <w:rFonts w:eastAsia="Calibri"/>
          <w:sz w:val="26"/>
          <w:szCs w:val="26"/>
          <w:lang w:eastAsia="en-US"/>
        </w:rPr>
        <w:t>- 8-9 декабря «Стоимостное мышление». На сессии обучалс</w:t>
      </w:r>
      <w:r>
        <w:rPr>
          <w:rFonts w:eastAsia="Calibri"/>
          <w:sz w:val="26"/>
          <w:szCs w:val="26"/>
          <w:lang w:eastAsia="en-US"/>
        </w:rPr>
        <w:t>я</w:t>
      </w:r>
      <w:r w:rsidRPr="002F431A">
        <w:rPr>
          <w:rFonts w:eastAsia="Calibri"/>
          <w:sz w:val="26"/>
          <w:szCs w:val="26"/>
          <w:lang w:eastAsia="en-US"/>
        </w:rPr>
        <w:t xml:space="preserve"> 21 человек;   </w:t>
      </w:r>
    </w:p>
    <w:p w14:paraId="31EEE678" w14:textId="77777777" w:rsidR="007B28E6" w:rsidRDefault="007B28E6" w:rsidP="007B28E6">
      <w:pPr>
        <w:tabs>
          <w:tab w:val="left" w:pos="1122"/>
        </w:tabs>
        <w:ind w:firstLine="709"/>
        <w:jc w:val="both"/>
        <w:rPr>
          <w:rFonts w:eastAsia="Calibri"/>
          <w:sz w:val="26"/>
          <w:szCs w:val="26"/>
          <w:lang w:eastAsia="en-US"/>
        </w:rPr>
      </w:pPr>
      <w:r w:rsidRPr="002F431A">
        <w:rPr>
          <w:rFonts w:eastAsia="Calibri"/>
          <w:sz w:val="26"/>
          <w:szCs w:val="26"/>
          <w:lang w:eastAsia="en-US"/>
        </w:rPr>
        <w:t>Общее число субъектов предпринимательства и физических лиц, принявших участие в обучающих сессиях – 49 человек.</w:t>
      </w:r>
      <w:r>
        <w:rPr>
          <w:rFonts w:eastAsia="Calibri"/>
          <w:sz w:val="26"/>
          <w:szCs w:val="26"/>
          <w:lang w:eastAsia="en-US"/>
        </w:rPr>
        <w:t xml:space="preserve"> </w:t>
      </w:r>
    </w:p>
    <w:p w14:paraId="350C678E" w14:textId="77777777" w:rsidR="007B28E6" w:rsidRPr="00A13AAD" w:rsidRDefault="007B28E6" w:rsidP="007B28E6">
      <w:pPr>
        <w:spacing w:before="60" w:after="60"/>
        <w:ind w:firstLine="709"/>
        <w:jc w:val="both"/>
        <w:rPr>
          <w:sz w:val="26"/>
          <w:szCs w:val="26"/>
        </w:rPr>
      </w:pPr>
      <w:r w:rsidRPr="00A13AAD">
        <w:rPr>
          <w:b/>
          <w:sz w:val="26"/>
          <w:szCs w:val="26"/>
        </w:rPr>
        <w:t>Основное мероприятие 4.</w:t>
      </w:r>
      <w:r w:rsidRPr="00A13AAD">
        <w:rPr>
          <w:sz w:val="26"/>
          <w:szCs w:val="26"/>
        </w:rPr>
        <w:t xml:space="preserve"> «Обеспечение эффективной работы действующей инфраструктуры поддержки субъектов малого и среднего предпринимательства (Некоммерческой организации «Норильский городской Фонд поддержки предпринимательства»)».</w:t>
      </w:r>
    </w:p>
    <w:p w14:paraId="37ED83E2" w14:textId="076B2D7C" w:rsidR="007B28E6" w:rsidRPr="00B604B8" w:rsidRDefault="007B28E6" w:rsidP="007B28E6">
      <w:pPr>
        <w:spacing w:before="60" w:after="60"/>
        <w:ind w:firstLine="720"/>
        <w:jc w:val="right"/>
        <w:rPr>
          <w:bCs/>
        </w:rPr>
      </w:pPr>
      <w:r w:rsidRPr="00402050">
        <w:rPr>
          <w:bCs/>
        </w:rPr>
        <w:t>Таблица</w:t>
      </w:r>
      <w:r w:rsidR="00402050">
        <w:rPr>
          <w:bCs/>
        </w:rPr>
        <w:t xml:space="preserve"> 7</w:t>
      </w:r>
      <w:r w:rsidR="00E812AC">
        <w:rPr>
          <w:bCs/>
        </w:rPr>
        <w:t>4</w:t>
      </w:r>
      <w:r w:rsidRPr="00B604B8">
        <w:rPr>
          <w:bCs/>
        </w:rPr>
        <w:t xml:space="preserve"> </w:t>
      </w:r>
    </w:p>
    <w:p w14:paraId="2DE95204" w14:textId="77777777" w:rsidR="007B28E6" w:rsidRPr="00B604B8" w:rsidRDefault="007B28E6" w:rsidP="007B28E6">
      <w:pPr>
        <w:spacing w:before="60" w:after="60"/>
        <w:ind w:firstLine="720"/>
        <w:jc w:val="right"/>
        <w:rPr>
          <w:bCs/>
        </w:rPr>
      </w:pPr>
      <w:r w:rsidRPr="00B604B8">
        <w:rPr>
          <w:bCs/>
        </w:rPr>
        <w:t>тыс. рублей</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5"/>
        <w:gridCol w:w="3693"/>
        <w:gridCol w:w="723"/>
        <w:gridCol w:w="1996"/>
        <w:gridCol w:w="1535"/>
        <w:gridCol w:w="1067"/>
      </w:tblGrid>
      <w:tr w:rsidR="007B28E6" w:rsidRPr="00F95119" w14:paraId="03DFF499" w14:textId="77777777" w:rsidTr="007B28E6">
        <w:trPr>
          <w:tblHeader/>
          <w:jc w:val="center"/>
        </w:trPr>
        <w:tc>
          <w:tcPr>
            <w:tcW w:w="0" w:type="auto"/>
            <w:vMerge w:val="restart"/>
            <w:vAlign w:val="center"/>
          </w:tcPr>
          <w:p w14:paraId="6AFC1FEB" w14:textId="77777777" w:rsidR="007B28E6" w:rsidRPr="00F95119" w:rsidRDefault="007B28E6" w:rsidP="007B28E6">
            <w:pPr>
              <w:jc w:val="center"/>
              <w:rPr>
                <w:b/>
              </w:rPr>
            </w:pPr>
            <w:r w:rsidRPr="00F95119">
              <w:rPr>
                <w:b/>
                <w:bCs/>
              </w:rPr>
              <w:t>№ п/п</w:t>
            </w:r>
          </w:p>
        </w:tc>
        <w:tc>
          <w:tcPr>
            <w:tcW w:w="3693" w:type="dxa"/>
            <w:vMerge w:val="restart"/>
            <w:vAlign w:val="center"/>
          </w:tcPr>
          <w:p w14:paraId="65616A9D" w14:textId="77777777" w:rsidR="007B28E6" w:rsidRPr="00F95119" w:rsidRDefault="007B28E6" w:rsidP="007B28E6">
            <w:pPr>
              <w:spacing w:before="60" w:after="60"/>
              <w:ind w:left="283"/>
              <w:jc w:val="center"/>
              <w:rPr>
                <w:b/>
              </w:rPr>
            </w:pPr>
            <w:r w:rsidRPr="00F95119">
              <w:rPr>
                <w:b/>
              </w:rPr>
              <w:t>Наименование ГРБС</w:t>
            </w:r>
          </w:p>
        </w:tc>
        <w:tc>
          <w:tcPr>
            <w:tcW w:w="723" w:type="dxa"/>
            <w:vMerge w:val="restart"/>
            <w:textDirection w:val="btLr"/>
            <w:vAlign w:val="center"/>
          </w:tcPr>
          <w:p w14:paraId="6543E6C5" w14:textId="77777777" w:rsidR="007B28E6" w:rsidRPr="00F95119" w:rsidRDefault="007B28E6" w:rsidP="007B28E6">
            <w:pPr>
              <w:spacing w:before="60" w:after="60"/>
              <w:ind w:left="283" w:right="113"/>
              <w:rPr>
                <w:b/>
              </w:rPr>
            </w:pPr>
            <w:r w:rsidRPr="00F95119">
              <w:rPr>
                <w:b/>
              </w:rPr>
              <w:t>Раздел, подраздел</w:t>
            </w:r>
          </w:p>
        </w:tc>
        <w:tc>
          <w:tcPr>
            <w:tcW w:w="0" w:type="auto"/>
            <w:gridSpan w:val="2"/>
            <w:vAlign w:val="center"/>
          </w:tcPr>
          <w:p w14:paraId="78F8F652" w14:textId="77777777" w:rsidR="007B28E6" w:rsidRPr="00F95119" w:rsidRDefault="007B28E6" w:rsidP="007B28E6">
            <w:pPr>
              <w:spacing w:before="60" w:after="60"/>
              <w:ind w:left="283"/>
              <w:jc w:val="center"/>
              <w:rPr>
                <w:b/>
              </w:rPr>
            </w:pPr>
            <w:r w:rsidRPr="00F95119">
              <w:rPr>
                <w:b/>
              </w:rPr>
              <w:t xml:space="preserve">Объем бюджетных ассигнований </w:t>
            </w:r>
          </w:p>
        </w:tc>
        <w:tc>
          <w:tcPr>
            <w:tcW w:w="985" w:type="dxa"/>
            <w:vAlign w:val="center"/>
          </w:tcPr>
          <w:p w14:paraId="020E9111" w14:textId="77777777" w:rsidR="007B28E6" w:rsidRPr="00F95119" w:rsidRDefault="007B28E6" w:rsidP="007B28E6">
            <w:pPr>
              <w:spacing w:before="60" w:after="60"/>
              <w:ind w:left="283"/>
              <w:jc w:val="center"/>
              <w:rPr>
                <w:b/>
              </w:rPr>
            </w:pPr>
            <w:r w:rsidRPr="00F95119">
              <w:rPr>
                <w:b/>
              </w:rPr>
              <w:t>%</w:t>
            </w:r>
          </w:p>
        </w:tc>
      </w:tr>
      <w:tr w:rsidR="007B28E6" w:rsidRPr="00F95119" w14:paraId="736CDD1A" w14:textId="77777777" w:rsidTr="007B28E6">
        <w:trPr>
          <w:trHeight w:val="988"/>
          <w:tblHeader/>
          <w:jc w:val="center"/>
        </w:trPr>
        <w:tc>
          <w:tcPr>
            <w:tcW w:w="0" w:type="auto"/>
            <w:vMerge/>
            <w:shd w:val="clear" w:color="auto" w:fill="BFBFBF"/>
          </w:tcPr>
          <w:p w14:paraId="41B746A2" w14:textId="77777777" w:rsidR="007B28E6" w:rsidRPr="00F95119" w:rsidRDefault="007B28E6" w:rsidP="007B28E6">
            <w:pPr>
              <w:spacing w:before="60" w:after="60"/>
              <w:ind w:left="283"/>
              <w:rPr>
                <w:b/>
              </w:rPr>
            </w:pPr>
          </w:p>
        </w:tc>
        <w:tc>
          <w:tcPr>
            <w:tcW w:w="3693" w:type="dxa"/>
            <w:vMerge/>
            <w:shd w:val="clear" w:color="auto" w:fill="BFBFBF"/>
            <w:vAlign w:val="center"/>
          </w:tcPr>
          <w:p w14:paraId="2F1D9666" w14:textId="77777777" w:rsidR="007B28E6" w:rsidRPr="00F95119" w:rsidRDefault="007B28E6" w:rsidP="007B28E6">
            <w:pPr>
              <w:spacing w:before="60" w:after="60"/>
              <w:ind w:left="283"/>
              <w:rPr>
                <w:b/>
              </w:rPr>
            </w:pPr>
          </w:p>
        </w:tc>
        <w:tc>
          <w:tcPr>
            <w:tcW w:w="723" w:type="dxa"/>
            <w:vMerge/>
            <w:shd w:val="clear" w:color="auto" w:fill="BFBFBF"/>
            <w:vAlign w:val="center"/>
          </w:tcPr>
          <w:p w14:paraId="1D1FA4A5" w14:textId="77777777" w:rsidR="007B28E6" w:rsidRPr="00F95119" w:rsidRDefault="007B28E6" w:rsidP="007B28E6">
            <w:pPr>
              <w:spacing w:before="60" w:after="60"/>
              <w:ind w:left="283"/>
              <w:jc w:val="center"/>
              <w:rPr>
                <w:b/>
                <w:bCs/>
              </w:rPr>
            </w:pPr>
          </w:p>
        </w:tc>
        <w:tc>
          <w:tcPr>
            <w:tcW w:w="0" w:type="auto"/>
            <w:shd w:val="clear" w:color="auto" w:fill="FFFFFF" w:themeFill="background1"/>
            <w:vAlign w:val="center"/>
          </w:tcPr>
          <w:p w14:paraId="61FBFC65" w14:textId="77777777" w:rsidR="007B28E6" w:rsidRPr="00F95119" w:rsidRDefault="007B28E6" w:rsidP="007B28E6">
            <w:pPr>
              <w:spacing w:before="60" w:after="60"/>
              <w:jc w:val="center"/>
              <w:rPr>
                <w:b/>
                <w:bCs/>
              </w:rPr>
            </w:pPr>
            <w:r w:rsidRPr="00F95119">
              <w:rPr>
                <w:b/>
                <w:bCs/>
              </w:rPr>
              <w:t>Уточненный план</w:t>
            </w:r>
          </w:p>
        </w:tc>
        <w:tc>
          <w:tcPr>
            <w:tcW w:w="0" w:type="auto"/>
            <w:shd w:val="clear" w:color="auto" w:fill="FFFFFF" w:themeFill="background1"/>
            <w:vAlign w:val="center"/>
          </w:tcPr>
          <w:p w14:paraId="1B0EA036" w14:textId="77777777" w:rsidR="007B28E6" w:rsidRPr="00F95119" w:rsidRDefault="007B28E6" w:rsidP="007B28E6">
            <w:pPr>
              <w:spacing w:before="60" w:after="60"/>
              <w:jc w:val="center"/>
              <w:rPr>
                <w:b/>
                <w:bCs/>
              </w:rPr>
            </w:pPr>
            <w:r w:rsidRPr="00F95119">
              <w:rPr>
                <w:b/>
                <w:bCs/>
              </w:rPr>
              <w:t>Исполнение</w:t>
            </w:r>
          </w:p>
        </w:tc>
        <w:tc>
          <w:tcPr>
            <w:tcW w:w="985" w:type="dxa"/>
            <w:shd w:val="clear" w:color="auto" w:fill="FFFFFF" w:themeFill="background1"/>
            <w:vAlign w:val="center"/>
          </w:tcPr>
          <w:p w14:paraId="1B24F237" w14:textId="77777777" w:rsidR="007B28E6" w:rsidRPr="00F95119" w:rsidRDefault="007B28E6" w:rsidP="007B28E6">
            <w:pPr>
              <w:spacing w:before="60" w:after="60"/>
              <w:ind w:left="283"/>
              <w:jc w:val="center"/>
              <w:rPr>
                <w:b/>
                <w:bCs/>
              </w:rPr>
            </w:pPr>
          </w:p>
        </w:tc>
      </w:tr>
      <w:tr w:rsidR="007B28E6" w:rsidRPr="00F95119" w14:paraId="54702550" w14:textId="77777777" w:rsidTr="007B28E6">
        <w:trPr>
          <w:jc w:val="center"/>
        </w:trPr>
        <w:tc>
          <w:tcPr>
            <w:tcW w:w="0" w:type="auto"/>
            <w:shd w:val="clear" w:color="auto" w:fill="BFBFBF"/>
          </w:tcPr>
          <w:p w14:paraId="326B2655" w14:textId="77777777" w:rsidR="007B28E6" w:rsidRPr="00F95119" w:rsidRDefault="007B28E6" w:rsidP="007B28E6">
            <w:pPr>
              <w:spacing w:before="60" w:after="60"/>
              <w:ind w:left="283"/>
              <w:rPr>
                <w:b/>
              </w:rPr>
            </w:pPr>
          </w:p>
        </w:tc>
        <w:tc>
          <w:tcPr>
            <w:tcW w:w="3693" w:type="dxa"/>
            <w:shd w:val="clear" w:color="auto" w:fill="BFBFBF"/>
            <w:vAlign w:val="center"/>
          </w:tcPr>
          <w:p w14:paraId="53AA5655" w14:textId="77777777" w:rsidR="007B28E6" w:rsidRPr="00F95119" w:rsidRDefault="007B28E6" w:rsidP="007B28E6">
            <w:pPr>
              <w:spacing w:before="60" w:after="60"/>
              <w:ind w:left="283"/>
              <w:rPr>
                <w:b/>
              </w:rPr>
            </w:pPr>
            <w:r w:rsidRPr="00F95119">
              <w:rPr>
                <w:b/>
              </w:rPr>
              <w:t>ВСЕГО:</w:t>
            </w:r>
          </w:p>
        </w:tc>
        <w:tc>
          <w:tcPr>
            <w:tcW w:w="723" w:type="dxa"/>
            <w:shd w:val="clear" w:color="auto" w:fill="BFBFBF"/>
            <w:vAlign w:val="center"/>
          </w:tcPr>
          <w:p w14:paraId="48BED159" w14:textId="77777777" w:rsidR="007B28E6" w:rsidRPr="00F95119" w:rsidRDefault="007B28E6" w:rsidP="007B28E6">
            <w:pPr>
              <w:spacing w:before="60" w:after="60"/>
              <w:ind w:left="283"/>
              <w:jc w:val="center"/>
              <w:rPr>
                <w:b/>
                <w:bCs/>
              </w:rPr>
            </w:pPr>
          </w:p>
        </w:tc>
        <w:tc>
          <w:tcPr>
            <w:tcW w:w="0" w:type="auto"/>
            <w:shd w:val="clear" w:color="auto" w:fill="BFBFBF"/>
            <w:vAlign w:val="center"/>
          </w:tcPr>
          <w:p w14:paraId="5B720E55" w14:textId="77777777" w:rsidR="007B28E6" w:rsidRPr="00F95119" w:rsidRDefault="007B28E6" w:rsidP="007B28E6">
            <w:pPr>
              <w:spacing w:before="60" w:after="60"/>
              <w:ind w:left="283"/>
              <w:jc w:val="center"/>
              <w:rPr>
                <w:b/>
              </w:rPr>
            </w:pPr>
            <w:r w:rsidRPr="00F95119">
              <w:rPr>
                <w:b/>
              </w:rPr>
              <w:t>3 </w:t>
            </w:r>
            <w:r>
              <w:rPr>
                <w:b/>
              </w:rPr>
              <w:t>289</w:t>
            </w:r>
            <w:r w:rsidRPr="00F95119">
              <w:rPr>
                <w:b/>
              </w:rPr>
              <w:t>,</w:t>
            </w:r>
            <w:r>
              <w:rPr>
                <w:b/>
              </w:rPr>
              <w:t>4</w:t>
            </w:r>
          </w:p>
        </w:tc>
        <w:tc>
          <w:tcPr>
            <w:tcW w:w="0" w:type="auto"/>
            <w:shd w:val="clear" w:color="auto" w:fill="BFBFBF"/>
            <w:vAlign w:val="center"/>
          </w:tcPr>
          <w:p w14:paraId="419CCC43" w14:textId="77777777" w:rsidR="007B28E6" w:rsidRPr="00F95119" w:rsidRDefault="007B28E6" w:rsidP="007B28E6">
            <w:pPr>
              <w:spacing w:before="60" w:after="60"/>
              <w:ind w:left="283"/>
              <w:jc w:val="center"/>
              <w:rPr>
                <w:b/>
                <w:bCs/>
              </w:rPr>
            </w:pPr>
            <w:r w:rsidRPr="00F95119">
              <w:rPr>
                <w:b/>
                <w:bCs/>
              </w:rPr>
              <w:t>3</w:t>
            </w:r>
            <w:r>
              <w:rPr>
                <w:b/>
                <w:bCs/>
              </w:rPr>
              <w:t> 289,4</w:t>
            </w:r>
          </w:p>
        </w:tc>
        <w:tc>
          <w:tcPr>
            <w:tcW w:w="985" w:type="dxa"/>
            <w:shd w:val="clear" w:color="auto" w:fill="BFBFBF"/>
            <w:vAlign w:val="center"/>
          </w:tcPr>
          <w:p w14:paraId="37550A12" w14:textId="77777777" w:rsidR="007B28E6" w:rsidRPr="00F95119" w:rsidRDefault="007B28E6" w:rsidP="007B28E6">
            <w:pPr>
              <w:spacing w:before="60" w:after="60"/>
              <w:ind w:left="283"/>
              <w:jc w:val="center"/>
              <w:rPr>
                <w:b/>
                <w:bCs/>
              </w:rPr>
            </w:pPr>
            <w:r>
              <w:rPr>
                <w:b/>
                <w:bCs/>
              </w:rPr>
              <w:t>100,0</w:t>
            </w:r>
          </w:p>
        </w:tc>
      </w:tr>
      <w:tr w:rsidR="007B28E6" w:rsidRPr="00F95119" w14:paraId="248B2EAB" w14:textId="77777777" w:rsidTr="007B28E6">
        <w:trPr>
          <w:trHeight w:val="271"/>
          <w:jc w:val="center"/>
        </w:trPr>
        <w:tc>
          <w:tcPr>
            <w:tcW w:w="0" w:type="auto"/>
          </w:tcPr>
          <w:p w14:paraId="6D54408E" w14:textId="77777777" w:rsidR="007B28E6" w:rsidRPr="00F95119" w:rsidRDefault="007B28E6" w:rsidP="007B28E6">
            <w:pPr>
              <w:spacing w:before="60" w:after="60"/>
              <w:ind w:left="283"/>
              <w:rPr>
                <w:i/>
              </w:rPr>
            </w:pPr>
          </w:p>
        </w:tc>
        <w:tc>
          <w:tcPr>
            <w:tcW w:w="3693" w:type="dxa"/>
          </w:tcPr>
          <w:p w14:paraId="543D8743" w14:textId="77777777" w:rsidR="007B28E6" w:rsidRPr="00F95119" w:rsidRDefault="007B28E6" w:rsidP="007B28E6">
            <w:pPr>
              <w:spacing w:before="60" w:after="60"/>
              <w:ind w:left="283"/>
              <w:rPr>
                <w:i/>
              </w:rPr>
            </w:pPr>
            <w:r w:rsidRPr="00F95119">
              <w:rPr>
                <w:i/>
              </w:rPr>
              <w:t>в том числе:</w:t>
            </w:r>
          </w:p>
        </w:tc>
        <w:tc>
          <w:tcPr>
            <w:tcW w:w="723" w:type="dxa"/>
          </w:tcPr>
          <w:p w14:paraId="577B02F5" w14:textId="77777777" w:rsidR="007B28E6" w:rsidRPr="00F95119" w:rsidRDefault="007B28E6" w:rsidP="007B28E6">
            <w:pPr>
              <w:spacing w:before="60" w:after="60"/>
              <w:ind w:left="283"/>
              <w:jc w:val="center"/>
              <w:rPr>
                <w:b/>
              </w:rPr>
            </w:pPr>
          </w:p>
        </w:tc>
        <w:tc>
          <w:tcPr>
            <w:tcW w:w="0" w:type="auto"/>
            <w:vAlign w:val="center"/>
          </w:tcPr>
          <w:p w14:paraId="252D673E" w14:textId="77777777" w:rsidR="007B28E6" w:rsidRPr="00F95119" w:rsidRDefault="007B28E6" w:rsidP="007B28E6">
            <w:pPr>
              <w:spacing w:before="60" w:after="60"/>
              <w:ind w:left="283"/>
              <w:jc w:val="center"/>
              <w:rPr>
                <w:b/>
              </w:rPr>
            </w:pPr>
          </w:p>
        </w:tc>
        <w:tc>
          <w:tcPr>
            <w:tcW w:w="0" w:type="auto"/>
          </w:tcPr>
          <w:p w14:paraId="59DE8120" w14:textId="77777777" w:rsidR="007B28E6" w:rsidRPr="00F95119" w:rsidRDefault="007B28E6" w:rsidP="007B28E6">
            <w:pPr>
              <w:spacing w:before="60" w:after="60"/>
              <w:ind w:left="283"/>
              <w:jc w:val="center"/>
              <w:rPr>
                <w:b/>
              </w:rPr>
            </w:pPr>
          </w:p>
        </w:tc>
        <w:tc>
          <w:tcPr>
            <w:tcW w:w="985" w:type="dxa"/>
          </w:tcPr>
          <w:p w14:paraId="480C8D07" w14:textId="77777777" w:rsidR="007B28E6" w:rsidRPr="00F95119" w:rsidRDefault="007B28E6" w:rsidP="007B28E6">
            <w:pPr>
              <w:spacing w:before="60" w:after="60"/>
              <w:ind w:left="283"/>
              <w:jc w:val="center"/>
              <w:rPr>
                <w:b/>
              </w:rPr>
            </w:pPr>
          </w:p>
        </w:tc>
      </w:tr>
      <w:tr w:rsidR="007B28E6" w:rsidRPr="00F95119" w14:paraId="7B86CAC1" w14:textId="77777777" w:rsidTr="007B28E6">
        <w:trPr>
          <w:jc w:val="center"/>
        </w:trPr>
        <w:tc>
          <w:tcPr>
            <w:tcW w:w="0" w:type="auto"/>
            <w:vAlign w:val="center"/>
          </w:tcPr>
          <w:p w14:paraId="0A8A29E5" w14:textId="77777777" w:rsidR="007B28E6" w:rsidRPr="00F95119" w:rsidRDefault="007B28E6" w:rsidP="007B28E6">
            <w:pPr>
              <w:spacing w:before="60" w:after="60"/>
              <w:jc w:val="center"/>
              <w:rPr>
                <w:i/>
              </w:rPr>
            </w:pPr>
            <w:r w:rsidRPr="00F95119">
              <w:rPr>
                <w:i/>
              </w:rPr>
              <w:t>1.</w:t>
            </w:r>
          </w:p>
        </w:tc>
        <w:tc>
          <w:tcPr>
            <w:tcW w:w="3693" w:type="dxa"/>
          </w:tcPr>
          <w:p w14:paraId="7175EC83" w14:textId="77777777" w:rsidR="007B28E6" w:rsidRPr="00F95119" w:rsidRDefault="007B28E6" w:rsidP="007B28E6">
            <w:pPr>
              <w:spacing w:before="60" w:after="60"/>
              <w:ind w:left="283"/>
              <w:rPr>
                <w:i/>
              </w:rPr>
            </w:pPr>
            <w:r w:rsidRPr="00F95119">
              <w:rPr>
                <w:i/>
              </w:rPr>
              <w:t>Администрация города Норильска (МКУ «Управление потребительского рынка и услуг»)</w:t>
            </w:r>
          </w:p>
        </w:tc>
        <w:tc>
          <w:tcPr>
            <w:tcW w:w="723" w:type="dxa"/>
          </w:tcPr>
          <w:p w14:paraId="53FF51E1" w14:textId="77777777" w:rsidR="007B28E6" w:rsidRPr="00F95119" w:rsidRDefault="007B28E6" w:rsidP="007B28E6">
            <w:pPr>
              <w:spacing w:before="60" w:after="60"/>
              <w:ind w:left="283"/>
              <w:jc w:val="center"/>
              <w:rPr>
                <w:i/>
              </w:rPr>
            </w:pPr>
          </w:p>
        </w:tc>
        <w:tc>
          <w:tcPr>
            <w:tcW w:w="0" w:type="auto"/>
            <w:vAlign w:val="center"/>
          </w:tcPr>
          <w:p w14:paraId="04F4FAFC" w14:textId="77777777" w:rsidR="007B28E6" w:rsidRPr="00F95119" w:rsidRDefault="007B28E6" w:rsidP="007B28E6">
            <w:pPr>
              <w:spacing w:before="60" w:after="60"/>
              <w:ind w:left="283"/>
              <w:jc w:val="center"/>
              <w:rPr>
                <w:i/>
              </w:rPr>
            </w:pPr>
            <w:r>
              <w:rPr>
                <w:i/>
              </w:rPr>
              <w:t>3 289,4</w:t>
            </w:r>
          </w:p>
        </w:tc>
        <w:tc>
          <w:tcPr>
            <w:tcW w:w="0" w:type="auto"/>
            <w:vAlign w:val="center"/>
          </w:tcPr>
          <w:p w14:paraId="454D4BA5" w14:textId="77777777" w:rsidR="007B28E6" w:rsidRPr="00F95119" w:rsidRDefault="007B28E6" w:rsidP="007B28E6">
            <w:pPr>
              <w:spacing w:before="60" w:after="60"/>
              <w:ind w:left="283"/>
              <w:jc w:val="center"/>
              <w:rPr>
                <w:i/>
              </w:rPr>
            </w:pPr>
            <w:r w:rsidRPr="00F95119">
              <w:rPr>
                <w:i/>
              </w:rPr>
              <w:t>3</w:t>
            </w:r>
            <w:r>
              <w:rPr>
                <w:i/>
              </w:rPr>
              <w:t> 289,4</w:t>
            </w:r>
          </w:p>
        </w:tc>
        <w:tc>
          <w:tcPr>
            <w:tcW w:w="985" w:type="dxa"/>
            <w:vAlign w:val="center"/>
          </w:tcPr>
          <w:p w14:paraId="415BD853" w14:textId="77777777" w:rsidR="007B28E6" w:rsidRPr="00F95119" w:rsidRDefault="007B28E6" w:rsidP="007B28E6">
            <w:pPr>
              <w:spacing w:before="60" w:after="60"/>
              <w:ind w:left="283"/>
              <w:jc w:val="center"/>
              <w:rPr>
                <w:i/>
              </w:rPr>
            </w:pPr>
            <w:r>
              <w:rPr>
                <w:i/>
              </w:rPr>
              <w:t>100,0</w:t>
            </w:r>
          </w:p>
        </w:tc>
      </w:tr>
      <w:tr w:rsidR="007B28E6" w:rsidRPr="00F95119" w14:paraId="5C0C9B85" w14:textId="77777777" w:rsidTr="007B28E6">
        <w:trPr>
          <w:jc w:val="center"/>
        </w:trPr>
        <w:tc>
          <w:tcPr>
            <w:tcW w:w="0" w:type="auto"/>
            <w:vAlign w:val="center"/>
          </w:tcPr>
          <w:p w14:paraId="7D1D4FD0" w14:textId="77777777" w:rsidR="007B28E6" w:rsidRPr="00F95119" w:rsidRDefault="007B28E6" w:rsidP="007B28E6">
            <w:pPr>
              <w:spacing w:before="60" w:after="60"/>
              <w:ind w:left="283"/>
              <w:rPr>
                <w:i/>
              </w:rPr>
            </w:pPr>
          </w:p>
        </w:tc>
        <w:tc>
          <w:tcPr>
            <w:tcW w:w="3693" w:type="dxa"/>
          </w:tcPr>
          <w:p w14:paraId="688BC895" w14:textId="77777777" w:rsidR="007B28E6" w:rsidRPr="00F95119" w:rsidRDefault="007B28E6" w:rsidP="007B28E6">
            <w:pPr>
              <w:spacing w:before="60" w:after="60"/>
              <w:ind w:firstLine="130"/>
              <w:rPr>
                <w:i/>
                <w:color w:val="0000CC"/>
              </w:rPr>
            </w:pPr>
            <w:r w:rsidRPr="00F95119">
              <w:rPr>
                <w:i/>
                <w:color w:val="0000CC"/>
              </w:rPr>
              <w:t xml:space="preserve">   - средства местного бюджета</w:t>
            </w:r>
          </w:p>
        </w:tc>
        <w:tc>
          <w:tcPr>
            <w:tcW w:w="723" w:type="dxa"/>
            <w:vAlign w:val="center"/>
          </w:tcPr>
          <w:p w14:paraId="559AFD3B" w14:textId="77777777" w:rsidR="007B28E6" w:rsidRPr="00F95119" w:rsidRDefault="007B28E6" w:rsidP="007B28E6">
            <w:pPr>
              <w:spacing w:before="60" w:after="60"/>
              <w:rPr>
                <w:i/>
                <w:color w:val="0000CC"/>
              </w:rPr>
            </w:pPr>
            <w:r w:rsidRPr="00F95119">
              <w:rPr>
                <w:i/>
                <w:color w:val="0000CC"/>
              </w:rPr>
              <w:t>0412</w:t>
            </w:r>
          </w:p>
        </w:tc>
        <w:tc>
          <w:tcPr>
            <w:tcW w:w="0" w:type="auto"/>
            <w:vAlign w:val="center"/>
          </w:tcPr>
          <w:p w14:paraId="35F19900" w14:textId="77777777" w:rsidR="007B28E6" w:rsidRPr="00F95119" w:rsidRDefault="007B28E6" w:rsidP="007B28E6">
            <w:pPr>
              <w:spacing w:before="60" w:after="60"/>
              <w:ind w:left="283" w:firstLine="130"/>
              <w:jc w:val="center"/>
              <w:rPr>
                <w:i/>
                <w:color w:val="0000CC"/>
              </w:rPr>
            </w:pPr>
            <w:r w:rsidRPr="00F95119">
              <w:rPr>
                <w:i/>
                <w:color w:val="0000CC"/>
              </w:rPr>
              <w:t>3 </w:t>
            </w:r>
            <w:r>
              <w:rPr>
                <w:i/>
                <w:color w:val="0000CC"/>
              </w:rPr>
              <w:t>289</w:t>
            </w:r>
            <w:r w:rsidRPr="00F95119">
              <w:rPr>
                <w:i/>
                <w:color w:val="0000CC"/>
              </w:rPr>
              <w:t>,</w:t>
            </w:r>
            <w:r>
              <w:rPr>
                <w:i/>
                <w:color w:val="0000CC"/>
              </w:rPr>
              <w:t>4</w:t>
            </w:r>
          </w:p>
        </w:tc>
        <w:tc>
          <w:tcPr>
            <w:tcW w:w="0" w:type="auto"/>
            <w:vAlign w:val="center"/>
          </w:tcPr>
          <w:p w14:paraId="1087634E" w14:textId="77777777" w:rsidR="007B28E6" w:rsidRPr="00F95119" w:rsidRDefault="007B28E6" w:rsidP="007B28E6">
            <w:pPr>
              <w:spacing w:before="60" w:after="60"/>
              <w:ind w:left="283" w:firstLine="130"/>
              <w:jc w:val="center"/>
              <w:rPr>
                <w:i/>
                <w:color w:val="0000CC"/>
              </w:rPr>
            </w:pPr>
            <w:r w:rsidRPr="00F95119">
              <w:rPr>
                <w:i/>
                <w:color w:val="0000CC"/>
              </w:rPr>
              <w:t>3</w:t>
            </w:r>
            <w:r>
              <w:rPr>
                <w:i/>
                <w:color w:val="0000CC"/>
              </w:rPr>
              <w:t> 289,4</w:t>
            </w:r>
          </w:p>
        </w:tc>
        <w:tc>
          <w:tcPr>
            <w:tcW w:w="985" w:type="dxa"/>
            <w:vAlign w:val="center"/>
          </w:tcPr>
          <w:p w14:paraId="34F953B2" w14:textId="77777777" w:rsidR="007B28E6" w:rsidRPr="00F95119" w:rsidRDefault="007B28E6" w:rsidP="007B28E6">
            <w:pPr>
              <w:spacing w:before="60" w:after="60"/>
              <w:ind w:left="283" w:firstLine="130"/>
              <w:jc w:val="center"/>
              <w:rPr>
                <w:i/>
                <w:color w:val="0000CC"/>
              </w:rPr>
            </w:pPr>
            <w:r>
              <w:rPr>
                <w:i/>
                <w:color w:val="0000CC"/>
              </w:rPr>
              <w:t>100,0</w:t>
            </w:r>
          </w:p>
        </w:tc>
      </w:tr>
    </w:tbl>
    <w:p w14:paraId="6AB71E92" w14:textId="77777777" w:rsidR="007B28E6" w:rsidRPr="00A13AAD" w:rsidRDefault="007B28E6" w:rsidP="007B28E6">
      <w:pPr>
        <w:tabs>
          <w:tab w:val="left" w:pos="993"/>
        </w:tabs>
        <w:autoSpaceDE w:val="0"/>
        <w:autoSpaceDN w:val="0"/>
        <w:adjustRightInd w:val="0"/>
        <w:ind w:firstLine="709"/>
        <w:jc w:val="both"/>
        <w:rPr>
          <w:sz w:val="26"/>
          <w:szCs w:val="26"/>
        </w:rPr>
      </w:pPr>
    </w:p>
    <w:p w14:paraId="0E1CBE67" w14:textId="77777777" w:rsidR="007B28E6" w:rsidRPr="00A13AAD" w:rsidRDefault="007B28E6" w:rsidP="007B28E6">
      <w:pPr>
        <w:spacing w:before="60" w:after="60"/>
        <w:ind w:firstLine="708"/>
        <w:jc w:val="both"/>
        <w:rPr>
          <w:sz w:val="26"/>
          <w:szCs w:val="26"/>
        </w:rPr>
      </w:pPr>
      <w:r w:rsidRPr="00A13AAD">
        <w:rPr>
          <w:sz w:val="26"/>
          <w:szCs w:val="26"/>
        </w:rPr>
        <w:t>По</w:t>
      </w:r>
      <w:r w:rsidRPr="00A13AAD">
        <w:rPr>
          <w:b/>
          <w:sz w:val="26"/>
          <w:szCs w:val="26"/>
        </w:rPr>
        <w:t xml:space="preserve"> </w:t>
      </w:r>
      <w:r w:rsidRPr="00A13AAD">
        <w:rPr>
          <w:sz w:val="26"/>
          <w:szCs w:val="26"/>
        </w:rPr>
        <w:t xml:space="preserve">мероприятию включены расходные обязательства за счет средств </w:t>
      </w:r>
      <w:r w:rsidRPr="00A13AAD">
        <w:rPr>
          <w:b/>
          <w:sz w:val="26"/>
          <w:szCs w:val="26"/>
        </w:rPr>
        <w:t>местного бюджета</w:t>
      </w:r>
      <w:r w:rsidRPr="00A13AAD">
        <w:rPr>
          <w:sz w:val="26"/>
          <w:szCs w:val="26"/>
        </w:rPr>
        <w:t xml:space="preserve"> на </w:t>
      </w:r>
      <w:r w:rsidRPr="00A13AAD">
        <w:rPr>
          <w:i/>
          <w:color w:val="0000FF"/>
          <w:sz w:val="26"/>
          <w:szCs w:val="26"/>
        </w:rPr>
        <w:t>обеспечение деятельности организаций, образующих инфраструктуру поддержки субъектов малого и среднего предпринимательства в форме оказания финансовой и имущественной поддержки (Некоммерческой организации «Норильский городской Фонд поддержки предпринимательства»)</w:t>
      </w:r>
      <w:r w:rsidRPr="00A13AAD">
        <w:rPr>
          <w:i/>
          <w:sz w:val="26"/>
          <w:szCs w:val="26"/>
        </w:rPr>
        <w:t xml:space="preserve"> </w:t>
      </w:r>
      <w:r w:rsidRPr="00A13AAD">
        <w:rPr>
          <w:sz w:val="26"/>
          <w:szCs w:val="26"/>
        </w:rPr>
        <w:t xml:space="preserve">в сумме </w:t>
      </w:r>
      <w:r w:rsidRPr="00A13AAD">
        <w:rPr>
          <w:b/>
          <w:sz w:val="26"/>
          <w:szCs w:val="26"/>
        </w:rPr>
        <w:t>3</w:t>
      </w:r>
      <w:r>
        <w:rPr>
          <w:b/>
          <w:sz w:val="26"/>
          <w:szCs w:val="26"/>
        </w:rPr>
        <w:t> 289,4</w:t>
      </w:r>
      <w:r>
        <w:rPr>
          <w:sz w:val="26"/>
          <w:szCs w:val="26"/>
        </w:rPr>
        <w:t xml:space="preserve"> тыс. рублей.</w:t>
      </w:r>
      <w:r w:rsidRPr="00A13AAD">
        <w:rPr>
          <w:sz w:val="26"/>
          <w:szCs w:val="26"/>
        </w:rPr>
        <w:t xml:space="preserve"> </w:t>
      </w:r>
      <w:r>
        <w:rPr>
          <w:sz w:val="26"/>
          <w:szCs w:val="26"/>
        </w:rPr>
        <w:t>Исполнение составило</w:t>
      </w:r>
      <w:r w:rsidRPr="00A13AAD">
        <w:rPr>
          <w:sz w:val="26"/>
          <w:szCs w:val="26"/>
        </w:rPr>
        <w:t xml:space="preserve"> </w:t>
      </w:r>
      <w:r>
        <w:rPr>
          <w:sz w:val="26"/>
          <w:szCs w:val="26"/>
        </w:rPr>
        <w:t>100,0</w:t>
      </w:r>
      <w:r w:rsidRPr="00A13AAD">
        <w:rPr>
          <w:sz w:val="26"/>
          <w:szCs w:val="26"/>
        </w:rPr>
        <w:t xml:space="preserve"> процент</w:t>
      </w:r>
      <w:r>
        <w:rPr>
          <w:sz w:val="26"/>
          <w:szCs w:val="26"/>
        </w:rPr>
        <w:t>ов</w:t>
      </w:r>
      <w:r w:rsidRPr="00A13AAD">
        <w:rPr>
          <w:sz w:val="26"/>
          <w:szCs w:val="26"/>
        </w:rPr>
        <w:t xml:space="preserve">. </w:t>
      </w:r>
    </w:p>
    <w:p w14:paraId="7FC13674" w14:textId="77777777" w:rsidR="007B28E6" w:rsidRPr="00A13AAD" w:rsidRDefault="007B28E6" w:rsidP="007B28E6">
      <w:pPr>
        <w:tabs>
          <w:tab w:val="left" w:pos="993"/>
        </w:tabs>
        <w:autoSpaceDE w:val="0"/>
        <w:autoSpaceDN w:val="0"/>
        <w:adjustRightInd w:val="0"/>
        <w:spacing w:before="120"/>
        <w:ind w:firstLine="709"/>
        <w:jc w:val="both"/>
        <w:rPr>
          <w:rFonts w:eastAsiaTheme="minorHAnsi"/>
          <w:b/>
          <w:bCs/>
          <w:sz w:val="26"/>
          <w:szCs w:val="26"/>
          <w:lang w:eastAsia="en-US"/>
        </w:rPr>
      </w:pPr>
      <w:r w:rsidRPr="00A13AAD">
        <w:rPr>
          <w:sz w:val="26"/>
          <w:szCs w:val="26"/>
        </w:rPr>
        <w:t xml:space="preserve">Расходы по </w:t>
      </w:r>
      <w:r w:rsidRPr="00E44E6B">
        <w:rPr>
          <w:sz w:val="26"/>
          <w:szCs w:val="26"/>
        </w:rPr>
        <w:t xml:space="preserve">основным мероприятиям 1 и 4 произведены в соответствии со </w:t>
      </w:r>
      <w:r w:rsidRPr="00E44E6B">
        <w:rPr>
          <w:b/>
          <w:sz w:val="26"/>
          <w:szCs w:val="26"/>
        </w:rPr>
        <w:t>статьями 23, 24 и 24.1 Решения</w:t>
      </w:r>
      <w:r w:rsidRPr="00E44E6B">
        <w:rPr>
          <w:rFonts w:eastAsiaTheme="minorHAnsi"/>
          <w:b/>
          <w:bCs/>
          <w:sz w:val="26"/>
          <w:szCs w:val="26"/>
          <w:lang w:eastAsia="en-US"/>
        </w:rPr>
        <w:t xml:space="preserve"> Норильского городского Совета депутатов Красноярского края от 14.12.2021 № 32/5-759 «О бюджете</w:t>
      </w:r>
      <w:r w:rsidRPr="00A13AAD">
        <w:rPr>
          <w:rFonts w:eastAsiaTheme="minorHAnsi"/>
          <w:b/>
          <w:bCs/>
          <w:sz w:val="26"/>
          <w:szCs w:val="26"/>
          <w:lang w:eastAsia="en-US"/>
        </w:rPr>
        <w:t xml:space="preserve"> муниципального образования город Норильск на 202</w:t>
      </w:r>
      <w:r>
        <w:rPr>
          <w:rFonts w:eastAsiaTheme="minorHAnsi"/>
          <w:b/>
          <w:bCs/>
          <w:sz w:val="26"/>
          <w:szCs w:val="26"/>
          <w:lang w:eastAsia="en-US"/>
        </w:rPr>
        <w:t>2</w:t>
      </w:r>
      <w:r w:rsidRPr="00A13AAD">
        <w:rPr>
          <w:rFonts w:eastAsiaTheme="minorHAnsi"/>
          <w:b/>
          <w:bCs/>
          <w:sz w:val="26"/>
          <w:szCs w:val="26"/>
          <w:lang w:eastAsia="en-US"/>
        </w:rPr>
        <w:t xml:space="preserve"> год и на плановый период 202</w:t>
      </w:r>
      <w:r>
        <w:rPr>
          <w:rFonts w:eastAsiaTheme="minorHAnsi"/>
          <w:b/>
          <w:bCs/>
          <w:sz w:val="26"/>
          <w:szCs w:val="26"/>
          <w:lang w:eastAsia="en-US"/>
        </w:rPr>
        <w:t>3</w:t>
      </w:r>
      <w:r w:rsidRPr="00A13AAD">
        <w:rPr>
          <w:rFonts w:eastAsiaTheme="minorHAnsi"/>
          <w:b/>
          <w:bCs/>
          <w:sz w:val="26"/>
          <w:szCs w:val="26"/>
          <w:lang w:eastAsia="en-US"/>
        </w:rPr>
        <w:t xml:space="preserve"> и 202</w:t>
      </w:r>
      <w:r>
        <w:rPr>
          <w:rFonts w:eastAsiaTheme="minorHAnsi"/>
          <w:b/>
          <w:bCs/>
          <w:sz w:val="26"/>
          <w:szCs w:val="26"/>
          <w:lang w:eastAsia="en-US"/>
        </w:rPr>
        <w:t>4</w:t>
      </w:r>
      <w:r w:rsidRPr="00A13AAD">
        <w:rPr>
          <w:rFonts w:eastAsiaTheme="minorHAnsi"/>
          <w:b/>
          <w:bCs/>
          <w:sz w:val="26"/>
          <w:szCs w:val="26"/>
          <w:lang w:eastAsia="en-US"/>
        </w:rPr>
        <w:t xml:space="preserve"> годов».</w:t>
      </w:r>
    </w:p>
    <w:p w14:paraId="3252F375" w14:textId="77777777" w:rsidR="007B28E6" w:rsidRPr="00A13AAD" w:rsidRDefault="007B28E6" w:rsidP="007B28E6">
      <w:pPr>
        <w:spacing w:before="60" w:after="60"/>
        <w:ind w:left="-284" w:firstLine="567"/>
        <w:jc w:val="both"/>
        <w:rPr>
          <w:b/>
          <w:sz w:val="26"/>
          <w:szCs w:val="26"/>
        </w:rPr>
      </w:pPr>
    </w:p>
    <w:p w14:paraId="335297F6" w14:textId="77777777" w:rsidR="007B28E6" w:rsidRPr="00A13AAD" w:rsidRDefault="007B28E6" w:rsidP="007B28E6">
      <w:pPr>
        <w:spacing w:before="60" w:after="60"/>
        <w:ind w:left="-284" w:firstLine="567"/>
        <w:jc w:val="both"/>
        <w:rPr>
          <w:sz w:val="26"/>
          <w:szCs w:val="26"/>
        </w:rPr>
      </w:pPr>
      <w:r w:rsidRPr="00A13AAD">
        <w:rPr>
          <w:b/>
          <w:sz w:val="26"/>
          <w:szCs w:val="26"/>
        </w:rPr>
        <w:t>Основное мероприятие 5.</w:t>
      </w:r>
      <w:r w:rsidRPr="00A13AAD">
        <w:rPr>
          <w:sz w:val="26"/>
          <w:szCs w:val="26"/>
        </w:rPr>
        <w:t xml:space="preserve"> «Обеспечение эффективного управления отраслью».</w:t>
      </w:r>
    </w:p>
    <w:p w14:paraId="029C84A6" w14:textId="1F68D38B" w:rsidR="007B28E6" w:rsidRPr="00B604B8" w:rsidRDefault="007B28E6" w:rsidP="007B28E6">
      <w:pPr>
        <w:spacing w:before="60" w:after="60"/>
        <w:ind w:firstLine="720"/>
        <w:jc w:val="right"/>
        <w:rPr>
          <w:bCs/>
        </w:rPr>
      </w:pPr>
      <w:r w:rsidRPr="00402050">
        <w:rPr>
          <w:bCs/>
        </w:rPr>
        <w:t>Таблица</w:t>
      </w:r>
      <w:r w:rsidR="00402050" w:rsidRPr="00402050">
        <w:rPr>
          <w:bCs/>
        </w:rPr>
        <w:t xml:space="preserve"> 7</w:t>
      </w:r>
      <w:r w:rsidR="00E812AC">
        <w:rPr>
          <w:bCs/>
        </w:rPr>
        <w:t>5</w:t>
      </w:r>
      <w:r w:rsidRPr="00B604B8">
        <w:rPr>
          <w:bCs/>
        </w:rPr>
        <w:t xml:space="preserve"> </w:t>
      </w:r>
    </w:p>
    <w:p w14:paraId="49998455" w14:textId="77777777" w:rsidR="007B28E6" w:rsidRPr="00B604B8" w:rsidRDefault="007B28E6" w:rsidP="007B28E6">
      <w:pPr>
        <w:spacing w:before="60" w:after="60"/>
        <w:ind w:firstLine="720"/>
        <w:jc w:val="right"/>
        <w:rPr>
          <w:bCs/>
        </w:rPr>
      </w:pPr>
      <w:r w:rsidRPr="00B604B8">
        <w:rPr>
          <w:bCs/>
        </w:rPr>
        <w:t>тыс. рублей</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4"/>
        <w:gridCol w:w="3686"/>
        <w:gridCol w:w="1413"/>
        <w:gridCol w:w="1674"/>
        <w:gridCol w:w="1465"/>
        <w:gridCol w:w="907"/>
      </w:tblGrid>
      <w:tr w:rsidR="007B28E6" w:rsidRPr="00F95119" w14:paraId="5A3389F4" w14:textId="77777777" w:rsidTr="007B28E6">
        <w:trPr>
          <w:tblHeader/>
          <w:jc w:val="center"/>
        </w:trPr>
        <w:tc>
          <w:tcPr>
            <w:tcW w:w="0" w:type="auto"/>
            <w:vMerge w:val="restart"/>
            <w:vAlign w:val="center"/>
          </w:tcPr>
          <w:p w14:paraId="21769B48" w14:textId="77777777" w:rsidR="007B28E6" w:rsidRPr="00F95119" w:rsidRDefault="007B28E6" w:rsidP="007B28E6">
            <w:pPr>
              <w:jc w:val="center"/>
              <w:rPr>
                <w:b/>
              </w:rPr>
            </w:pPr>
            <w:r w:rsidRPr="00F95119">
              <w:rPr>
                <w:b/>
                <w:bCs/>
              </w:rPr>
              <w:t>№ п/п</w:t>
            </w:r>
          </w:p>
        </w:tc>
        <w:tc>
          <w:tcPr>
            <w:tcW w:w="0" w:type="auto"/>
            <w:vMerge w:val="restart"/>
            <w:vAlign w:val="center"/>
          </w:tcPr>
          <w:p w14:paraId="5E2FE0F0" w14:textId="77777777" w:rsidR="007B28E6" w:rsidRPr="00F95119" w:rsidRDefault="007B28E6" w:rsidP="007B28E6">
            <w:pPr>
              <w:spacing w:before="60" w:after="60"/>
              <w:ind w:left="283"/>
              <w:jc w:val="center"/>
              <w:rPr>
                <w:b/>
              </w:rPr>
            </w:pPr>
            <w:r w:rsidRPr="00F95119">
              <w:rPr>
                <w:b/>
              </w:rPr>
              <w:t>Наименование ГРБС</w:t>
            </w:r>
          </w:p>
        </w:tc>
        <w:tc>
          <w:tcPr>
            <w:tcW w:w="1413" w:type="dxa"/>
            <w:vMerge w:val="restart"/>
            <w:textDirection w:val="btLr"/>
            <w:vAlign w:val="center"/>
          </w:tcPr>
          <w:p w14:paraId="6DD53179" w14:textId="77777777" w:rsidR="007B28E6" w:rsidRPr="00F95119" w:rsidRDefault="007B28E6" w:rsidP="007B28E6">
            <w:pPr>
              <w:spacing w:before="60" w:after="60"/>
              <w:ind w:left="283" w:right="113"/>
              <w:rPr>
                <w:b/>
              </w:rPr>
            </w:pPr>
            <w:r w:rsidRPr="00F95119">
              <w:rPr>
                <w:b/>
              </w:rPr>
              <w:t>Раздел, подраздел</w:t>
            </w:r>
          </w:p>
        </w:tc>
        <w:tc>
          <w:tcPr>
            <w:tcW w:w="0" w:type="auto"/>
            <w:gridSpan w:val="2"/>
            <w:vAlign w:val="center"/>
          </w:tcPr>
          <w:p w14:paraId="26D7EA71" w14:textId="77777777" w:rsidR="007B28E6" w:rsidRPr="00F95119" w:rsidRDefault="007B28E6" w:rsidP="007B28E6">
            <w:pPr>
              <w:spacing w:before="60" w:after="60"/>
              <w:ind w:left="283"/>
              <w:jc w:val="center"/>
              <w:rPr>
                <w:b/>
              </w:rPr>
            </w:pPr>
            <w:r w:rsidRPr="00F95119">
              <w:rPr>
                <w:b/>
              </w:rPr>
              <w:t xml:space="preserve">Объем бюджетных ассигнований </w:t>
            </w:r>
          </w:p>
        </w:tc>
        <w:tc>
          <w:tcPr>
            <w:tcW w:w="0" w:type="auto"/>
            <w:vMerge w:val="restart"/>
            <w:vAlign w:val="center"/>
          </w:tcPr>
          <w:p w14:paraId="4449B1B7" w14:textId="77777777" w:rsidR="007B28E6" w:rsidRPr="00F95119" w:rsidRDefault="007B28E6" w:rsidP="007B28E6">
            <w:pPr>
              <w:spacing w:before="60" w:after="60"/>
              <w:ind w:left="283"/>
              <w:jc w:val="center"/>
              <w:rPr>
                <w:b/>
              </w:rPr>
            </w:pPr>
            <w:r w:rsidRPr="00F95119">
              <w:rPr>
                <w:b/>
              </w:rPr>
              <w:t>%</w:t>
            </w:r>
          </w:p>
        </w:tc>
      </w:tr>
      <w:tr w:rsidR="007B28E6" w:rsidRPr="00F95119" w14:paraId="4EFA21BE" w14:textId="77777777" w:rsidTr="007B28E6">
        <w:trPr>
          <w:trHeight w:val="988"/>
          <w:tblHeader/>
          <w:jc w:val="center"/>
        </w:trPr>
        <w:tc>
          <w:tcPr>
            <w:tcW w:w="0" w:type="auto"/>
            <w:vMerge/>
            <w:shd w:val="clear" w:color="auto" w:fill="BFBFBF"/>
          </w:tcPr>
          <w:p w14:paraId="064032A1" w14:textId="77777777" w:rsidR="007B28E6" w:rsidRPr="00F95119" w:rsidRDefault="007B28E6" w:rsidP="007B28E6">
            <w:pPr>
              <w:spacing w:before="60" w:after="60"/>
              <w:ind w:left="283"/>
              <w:rPr>
                <w:b/>
              </w:rPr>
            </w:pPr>
          </w:p>
        </w:tc>
        <w:tc>
          <w:tcPr>
            <w:tcW w:w="0" w:type="auto"/>
            <w:vMerge/>
            <w:shd w:val="clear" w:color="auto" w:fill="BFBFBF"/>
            <w:vAlign w:val="center"/>
          </w:tcPr>
          <w:p w14:paraId="67E30DEC" w14:textId="77777777" w:rsidR="007B28E6" w:rsidRPr="00F95119" w:rsidRDefault="007B28E6" w:rsidP="007B28E6">
            <w:pPr>
              <w:spacing w:before="60" w:after="60"/>
              <w:ind w:left="283"/>
              <w:rPr>
                <w:b/>
              </w:rPr>
            </w:pPr>
          </w:p>
        </w:tc>
        <w:tc>
          <w:tcPr>
            <w:tcW w:w="1413" w:type="dxa"/>
            <w:vMerge/>
            <w:shd w:val="clear" w:color="auto" w:fill="BFBFBF"/>
            <w:vAlign w:val="center"/>
          </w:tcPr>
          <w:p w14:paraId="0C9A02DC" w14:textId="77777777" w:rsidR="007B28E6" w:rsidRPr="00F95119" w:rsidRDefault="007B28E6" w:rsidP="007B28E6">
            <w:pPr>
              <w:spacing w:before="60" w:after="60"/>
              <w:ind w:left="283"/>
              <w:jc w:val="center"/>
              <w:rPr>
                <w:b/>
                <w:bCs/>
              </w:rPr>
            </w:pPr>
          </w:p>
        </w:tc>
        <w:tc>
          <w:tcPr>
            <w:tcW w:w="0" w:type="auto"/>
            <w:shd w:val="clear" w:color="auto" w:fill="FFFFFF" w:themeFill="background1"/>
            <w:vAlign w:val="center"/>
          </w:tcPr>
          <w:p w14:paraId="0B6C6986" w14:textId="77777777" w:rsidR="007B28E6" w:rsidRPr="00F95119" w:rsidRDefault="007B28E6" w:rsidP="007B28E6">
            <w:pPr>
              <w:spacing w:before="60" w:after="60"/>
              <w:jc w:val="center"/>
              <w:rPr>
                <w:b/>
                <w:bCs/>
              </w:rPr>
            </w:pPr>
            <w:r w:rsidRPr="00F95119">
              <w:rPr>
                <w:b/>
                <w:bCs/>
              </w:rPr>
              <w:t>Уточненный план</w:t>
            </w:r>
          </w:p>
        </w:tc>
        <w:tc>
          <w:tcPr>
            <w:tcW w:w="0" w:type="auto"/>
            <w:shd w:val="clear" w:color="auto" w:fill="FFFFFF" w:themeFill="background1"/>
            <w:vAlign w:val="center"/>
          </w:tcPr>
          <w:p w14:paraId="5918E49D" w14:textId="77777777" w:rsidR="007B28E6" w:rsidRPr="00F95119" w:rsidRDefault="007B28E6" w:rsidP="007B28E6">
            <w:pPr>
              <w:spacing w:before="60" w:after="60"/>
              <w:jc w:val="center"/>
              <w:rPr>
                <w:b/>
                <w:bCs/>
              </w:rPr>
            </w:pPr>
            <w:r w:rsidRPr="00F95119">
              <w:rPr>
                <w:b/>
                <w:bCs/>
              </w:rPr>
              <w:t>Исполнение</w:t>
            </w:r>
          </w:p>
        </w:tc>
        <w:tc>
          <w:tcPr>
            <w:tcW w:w="0" w:type="auto"/>
            <w:vMerge/>
            <w:shd w:val="clear" w:color="auto" w:fill="FFFFFF" w:themeFill="background1"/>
            <w:vAlign w:val="center"/>
          </w:tcPr>
          <w:p w14:paraId="2B0737F3" w14:textId="77777777" w:rsidR="007B28E6" w:rsidRPr="00F95119" w:rsidRDefault="007B28E6" w:rsidP="007B28E6">
            <w:pPr>
              <w:spacing w:before="60" w:after="60"/>
              <w:ind w:left="283"/>
              <w:jc w:val="center"/>
              <w:rPr>
                <w:b/>
                <w:bCs/>
              </w:rPr>
            </w:pPr>
          </w:p>
        </w:tc>
      </w:tr>
      <w:tr w:rsidR="007B28E6" w:rsidRPr="00F95119" w14:paraId="0191AA62" w14:textId="77777777" w:rsidTr="007B28E6">
        <w:trPr>
          <w:jc w:val="center"/>
        </w:trPr>
        <w:tc>
          <w:tcPr>
            <w:tcW w:w="0" w:type="auto"/>
            <w:shd w:val="clear" w:color="auto" w:fill="BFBFBF"/>
          </w:tcPr>
          <w:p w14:paraId="6CED6643" w14:textId="77777777" w:rsidR="007B28E6" w:rsidRPr="00F95119" w:rsidRDefault="007B28E6" w:rsidP="007B28E6">
            <w:pPr>
              <w:spacing w:before="60" w:after="60"/>
              <w:ind w:left="283"/>
              <w:rPr>
                <w:b/>
              </w:rPr>
            </w:pPr>
          </w:p>
        </w:tc>
        <w:tc>
          <w:tcPr>
            <w:tcW w:w="0" w:type="auto"/>
            <w:shd w:val="clear" w:color="auto" w:fill="BFBFBF"/>
            <w:vAlign w:val="center"/>
          </w:tcPr>
          <w:p w14:paraId="6A791C49" w14:textId="77777777" w:rsidR="007B28E6" w:rsidRPr="00F95119" w:rsidRDefault="007B28E6" w:rsidP="007B28E6">
            <w:pPr>
              <w:spacing w:before="60" w:after="60"/>
              <w:ind w:left="283"/>
              <w:rPr>
                <w:b/>
              </w:rPr>
            </w:pPr>
            <w:r w:rsidRPr="00F95119">
              <w:rPr>
                <w:b/>
              </w:rPr>
              <w:t>ВСЕГО:</w:t>
            </w:r>
          </w:p>
        </w:tc>
        <w:tc>
          <w:tcPr>
            <w:tcW w:w="1413" w:type="dxa"/>
            <w:shd w:val="clear" w:color="auto" w:fill="BFBFBF"/>
            <w:vAlign w:val="center"/>
          </w:tcPr>
          <w:p w14:paraId="433F17C7" w14:textId="77777777" w:rsidR="007B28E6" w:rsidRPr="00F95119" w:rsidRDefault="007B28E6" w:rsidP="007B28E6">
            <w:pPr>
              <w:spacing w:before="60" w:after="60"/>
              <w:ind w:left="283"/>
              <w:jc w:val="center"/>
              <w:rPr>
                <w:b/>
                <w:bCs/>
              </w:rPr>
            </w:pPr>
          </w:p>
        </w:tc>
        <w:tc>
          <w:tcPr>
            <w:tcW w:w="0" w:type="auto"/>
            <w:shd w:val="clear" w:color="auto" w:fill="BFBFBF"/>
            <w:vAlign w:val="center"/>
          </w:tcPr>
          <w:p w14:paraId="667FFF6A" w14:textId="77777777" w:rsidR="007B28E6" w:rsidRPr="00F95119" w:rsidRDefault="007B28E6" w:rsidP="007B28E6">
            <w:pPr>
              <w:spacing w:before="60" w:after="60"/>
              <w:ind w:left="283"/>
              <w:jc w:val="center"/>
              <w:rPr>
                <w:b/>
              </w:rPr>
            </w:pPr>
            <w:r>
              <w:rPr>
                <w:b/>
              </w:rPr>
              <w:t>58 553,5</w:t>
            </w:r>
          </w:p>
        </w:tc>
        <w:tc>
          <w:tcPr>
            <w:tcW w:w="0" w:type="auto"/>
            <w:shd w:val="clear" w:color="auto" w:fill="BFBFBF"/>
            <w:vAlign w:val="center"/>
          </w:tcPr>
          <w:p w14:paraId="57766258" w14:textId="77777777" w:rsidR="007B28E6" w:rsidRPr="00F95119" w:rsidRDefault="007B28E6" w:rsidP="007B28E6">
            <w:pPr>
              <w:spacing w:before="60" w:after="60"/>
              <w:ind w:left="283"/>
              <w:jc w:val="center"/>
              <w:rPr>
                <w:b/>
                <w:bCs/>
              </w:rPr>
            </w:pPr>
            <w:r>
              <w:rPr>
                <w:b/>
                <w:bCs/>
              </w:rPr>
              <w:t>51 898,9</w:t>
            </w:r>
          </w:p>
        </w:tc>
        <w:tc>
          <w:tcPr>
            <w:tcW w:w="0" w:type="auto"/>
            <w:shd w:val="clear" w:color="auto" w:fill="BFBFBF"/>
            <w:vAlign w:val="center"/>
          </w:tcPr>
          <w:p w14:paraId="73A7A5D4" w14:textId="77777777" w:rsidR="007B28E6" w:rsidRPr="00F95119" w:rsidRDefault="007B28E6" w:rsidP="007B28E6">
            <w:pPr>
              <w:spacing w:before="60" w:after="60"/>
              <w:ind w:left="283"/>
              <w:jc w:val="center"/>
              <w:rPr>
                <w:b/>
                <w:bCs/>
              </w:rPr>
            </w:pPr>
            <w:r>
              <w:rPr>
                <w:b/>
                <w:bCs/>
              </w:rPr>
              <w:t>88,6</w:t>
            </w:r>
          </w:p>
        </w:tc>
      </w:tr>
      <w:tr w:rsidR="007B28E6" w:rsidRPr="00F95119" w14:paraId="23A825C3" w14:textId="77777777" w:rsidTr="007B28E6">
        <w:trPr>
          <w:trHeight w:val="271"/>
          <w:jc w:val="center"/>
        </w:trPr>
        <w:tc>
          <w:tcPr>
            <w:tcW w:w="0" w:type="auto"/>
          </w:tcPr>
          <w:p w14:paraId="4C422886" w14:textId="77777777" w:rsidR="007B28E6" w:rsidRPr="00F95119" w:rsidRDefault="007B28E6" w:rsidP="007B28E6">
            <w:pPr>
              <w:spacing w:before="60" w:after="60"/>
              <w:ind w:left="283"/>
              <w:rPr>
                <w:i/>
              </w:rPr>
            </w:pPr>
          </w:p>
        </w:tc>
        <w:tc>
          <w:tcPr>
            <w:tcW w:w="0" w:type="auto"/>
          </w:tcPr>
          <w:p w14:paraId="21197BFE" w14:textId="77777777" w:rsidR="007B28E6" w:rsidRPr="00F95119" w:rsidRDefault="007B28E6" w:rsidP="007B28E6">
            <w:pPr>
              <w:spacing w:before="60" w:after="60"/>
              <w:ind w:left="283"/>
              <w:rPr>
                <w:i/>
              </w:rPr>
            </w:pPr>
            <w:r w:rsidRPr="00F95119">
              <w:rPr>
                <w:i/>
              </w:rPr>
              <w:t>в том числе:</w:t>
            </w:r>
          </w:p>
        </w:tc>
        <w:tc>
          <w:tcPr>
            <w:tcW w:w="1413" w:type="dxa"/>
          </w:tcPr>
          <w:p w14:paraId="69B68002" w14:textId="77777777" w:rsidR="007B28E6" w:rsidRPr="00F95119" w:rsidRDefault="007B28E6" w:rsidP="007B28E6">
            <w:pPr>
              <w:spacing w:before="60" w:after="60"/>
              <w:ind w:left="283"/>
              <w:jc w:val="center"/>
              <w:rPr>
                <w:b/>
              </w:rPr>
            </w:pPr>
          </w:p>
        </w:tc>
        <w:tc>
          <w:tcPr>
            <w:tcW w:w="0" w:type="auto"/>
            <w:vAlign w:val="center"/>
          </w:tcPr>
          <w:p w14:paraId="1959CA89" w14:textId="77777777" w:rsidR="007B28E6" w:rsidRPr="00F95119" w:rsidRDefault="007B28E6" w:rsidP="007B28E6">
            <w:pPr>
              <w:spacing w:before="60" w:after="60"/>
              <w:ind w:left="283"/>
              <w:jc w:val="center"/>
              <w:rPr>
                <w:b/>
              </w:rPr>
            </w:pPr>
          </w:p>
        </w:tc>
        <w:tc>
          <w:tcPr>
            <w:tcW w:w="0" w:type="auto"/>
          </w:tcPr>
          <w:p w14:paraId="24BB9C46" w14:textId="77777777" w:rsidR="007B28E6" w:rsidRPr="00F95119" w:rsidRDefault="007B28E6" w:rsidP="007B28E6">
            <w:pPr>
              <w:spacing w:before="60" w:after="60"/>
              <w:ind w:left="283"/>
              <w:jc w:val="center"/>
              <w:rPr>
                <w:b/>
              </w:rPr>
            </w:pPr>
          </w:p>
        </w:tc>
        <w:tc>
          <w:tcPr>
            <w:tcW w:w="0" w:type="auto"/>
          </w:tcPr>
          <w:p w14:paraId="4C66ED3D" w14:textId="77777777" w:rsidR="007B28E6" w:rsidRPr="00F95119" w:rsidRDefault="007B28E6" w:rsidP="007B28E6">
            <w:pPr>
              <w:spacing w:before="60" w:after="60"/>
              <w:ind w:left="283"/>
              <w:jc w:val="center"/>
              <w:rPr>
                <w:b/>
              </w:rPr>
            </w:pPr>
          </w:p>
        </w:tc>
      </w:tr>
      <w:tr w:rsidR="007B28E6" w:rsidRPr="00F95119" w14:paraId="6C2F7275" w14:textId="77777777" w:rsidTr="007B28E6">
        <w:trPr>
          <w:trHeight w:val="20"/>
          <w:jc w:val="center"/>
        </w:trPr>
        <w:tc>
          <w:tcPr>
            <w:tcW w:w="0" w:type="auto"/>
            <w:vAlign w:val="center"/>
          </w:tcPr>
          <w:p w14:paraId="04BD7333" w14:textId="77777777" w:rsidR="007B28E6" w:rsidRPr="00F95119" w:rsidRDefault="007B28E6" w:rsidP="007B28E6">
            <w:pPr>
              <w:spacing w:before="60" w:after="60"/>
              <w:jc w:val="center"/>
              <w:rPr>
                <w:i/>
              </w:rPr>
            </w:pPr>
            <w:r w:rsidRPr="00F95119">
              <w:rPr>
                <w:i/>
              </w:rPr>
              <w:t>1.</w:t>
            </w:r>
          </w:p>
        </w:tc>
        <w:tc>
          <w:tcPr>
            <w:tcW w:w="0" w:type="auto"/>
          </w:tcPr>
          <w:p w14:paraId="72F91855" w14:textId="77777777" w:rsidR="007B28E6" w:rsidRPr="00F95119" w:rsidRDefault="007B28E6" w:rsidP="007B28E6">
            <w:pPr>
              <w:spacing w:before="60" w:after="60"/>
              <w:ind w:left="283"/>
              <w:rPr>
                <w:i/>
              </w:rPr>
            </w:pPr>
            <w:r w:rsidRPr="00F95119">
              <w:rPr>
                <w:i/>
              </w:rPr>
              <w:t>Администрация города Норильска (МКУ «Управление потребительского рынка и услуг»)</w:t>
            </w:r>
          </w:p>
        </w:tc>
        <w:tc>
          <w:tcPr>
            <w:tcW w:w="1413" w:type="dxa"/>
          </w:tcPr>
          <w:p w14:paraId="5927668B" w14:textId="77777777" w:rsidR="007B28E6" w:rsidRPr="00F95119" w:rsidRDefault="007B28E6" w:rsidP="007B28E6">
            <w:pPr>
              <w:spacing w:before="60" w:after="60"/>
              <w:ind w:left="283"/>
              <w:jc w:val="center"/>
              <w:rPr>
                <w:i/>
              </w:rPr>
            </w:pPr>
          </w:p>
        </w:tc>
        <w:tc>
          <w:tcPr>
            <w:tcW w:w="0" w:type="auto"/>
            <w:vAlign w:val="center"/>
          </w:tcPr>
          <w:p w14:paraId="5795D177" w14:textId="77777777" w:rsidR="007B28E6" w:rsidRPr="00F95119" w:rsidRDefault="007B28E6" w:rsidP="007B28E6">
            <w:pPr>
              <w:spacing w:before="60" w:after="60"/>
              <w:ind w:left="283"/>
              <w:jc w:val="center"/>
              <w:rPr>
                <w:i/>
              </w:rPr>
            </w:pPr>
            <w:r>
              <w:rPr>
                <w:i/>
              </w:rPr>
              <w:t>58 553,5</w:t>
            </w:r>
          </w:p>
        </w:tc>
        <w:tc>
          <w:tcPr>
            <w:tcW w:w="0" w:type="auto"/>
            <w:vAlign w:val="center"/>
          </w:tcPr>
          <w:p w14:paraId="29919C72" w14:textId="77777777" w:rsidR="007B28E6" w:rsidRPr="00F95119" w:rsidRDefault="007B28E6" w:rsidP="007B28E6">
            <w:pPr>
              <w:spacing w:before="60" w:after="60"/>
              <w:ind w:left="283"/>
              <w:jc w:val="center"/>
              <w:rPr>
                <w:i/>
              </w:rPr>
            </w:pPr>
            <w:r>
              <w:rPr>
                <w:i/>
              </w:rPr>
              <w:t>51 898,9</w:t>
            </w:r>
          </w:p>
        </w:tc>
        <w:tc>
          <w:tcPr>
            <w:tcW w:w="907" w:type="dxa"/>
            <w:vAlign w:val="center"/>
          </w:tcPr>
          <w:p w14:paraId="522B8F90" w14:textId="77777777" w:rsidR="007B28E6" w:rsidRPr="00F95119" w:rsidRDefault="007B28E6" w:rsidP="007B28E6">
            <w:pPr>
              <w:spacing w:before="60" w:after="60"/>
              <w:ind w:left="283"/>
              <w:jc w:val="center"/>
              <w:rPr>
                <w:i/>
              </w:rPr>
            </w:pPr>
            <w:r>
              <w:rPr>
                <w:i/>
              </w:rPr>
              <w:t>88,6</w:t>
            </w:r>
          </w:p>
        </w:tc>
      </w:tr>
      <w:tr w:rsidR="007B28E6" w:rsidRPr="00F95119" w14:paraId="25315290" w14:textId="77777777" w:rsidTr="007B28E6">
        <w:trPr>
          <w:trHeight w:val="20"/>
          <w:jc w:val="center"/>
        </w:trPr>
        <w:tc>
          <w:tcPr>
            <w:tcW w:w="0" w:type="auto"/>
            <w:vAlign w:val="center"/>
          </w:tcPr>
          <w:p w14:paraId="7346E8F6" w14:textId="77777777" w:rsidR="007B28E6" w:rsidRPr="00F95119" w:rsidRDefault="007B28E6" w:rsidP="007B28E6">
            <w:pPr>
              <w:spacing w:before="60" w:after="60"/>
              <w:ind w:left="283"/>
              <w:rPr>
                <w:i/>
              </w:rPr>
            </w:pPr>
          </w:p>
        </w:tc>
        <w:tc>
          <w:tcPr>
            <w:tcW w:w="0" w:type="auto"/>
            <w:vAlign w:val="center"/>
          </w:tcPr>
          <w:p w14:paraId="02642C51" w14:textId="77777777" w:rsidR="007B28E6" w:rsidRPr="00F95119" w:rsidRDefault="007B28E6" w:rsidP="007B28E6">
            <w:pPr>
              <w:spacing w:before="60" w:after="60"/>
              <w:ind w:firstLine="130"/>
              <w:rPr>
                <w:i/>
                <w:color w:val="0000CC"/>
              </w:rPr>
            </w:pPr>
            <w:r w:rsidRPr="00F95119">
              <w:rPr>
                <w:i/>
                <w:color w:val="0000CC"/>
              </w:rPr>
              <w:t xml:space="preserve">   - средства местного бюджета</w:t>
            </w:r>
          </w:p>
        </w:tc>
        <w:tc>
          <w:tcPr>
            <w:tcW w:w="1413" w:type="dxa"/>
            <w:vAlign w:val="center"/>
          </w:tcPr>
          <w:p w14:paraId="5804D825" w14:textId="77777777" w:rsidR="007B28E6" w:rsidRPr="00F95119" w:rsidRDefault="007B28E6" w:rsidP="007B28E6">
            <w:pPr>
              <w:spacing w:before="60" w:after="60"/>
              <w:ind w:left="283" w:firstLine="130"/>
              <w:rPr>
                <w:i/>
                <w:color w:val="0000CC"/>
              </w:rPr>
            </w:pPr>
            <w:r w:rsidRPr="00F95119">
              <w:rPr>
                <w:i/>
                <w:color w:val="0000CC"/>
              </w:rPr>
              <w:t>0113,</w:t>
            </w:r>
          </w:p>
          <w:p w14:paraId="4CE4F08A" w14:textId="77777777" w:rsidR="007B28E6" w:rsidRPr="00F95119" w:rsidRDefault="007B28E6" w:rsidP="007B28E6">
            <w:pPr>
              <w:spacing w:before="60" w:after="60"/>
              <w:ind w:left="283" w:firstLine="130"/>
              <w:rPr>
                <w:i/>
                <w:color w:val="0000CC"/>
              </w:rPr>
            </w:pPr>
            <w:r w:rsidRPr="00F95119">
              <w:rPr>
                <w:i/>
                <w:color w:val="0000CC"/>
              </w:rPr>
              <w:t>0705</w:t>
            </w:r>
          </w:p>
        </w:tc>
        <w:tc>
          <w:tcPr>
            <w:tcW w:w="0" w:type="auto"/>
            <w:vAlign w:val="center"/>
          </w:tcPr>
          <w:p w14:paraId="05ECBA99" w14:textId="77777777" w:rsidR="007B28E6" w:rsidRPr="00F95119" w:rsidRDefault="007B28E6" w:rsidP="007B28E6">
            <w:pPr>
              <w:spacing w:before="60" w:after="60"/>
              <w:ind w:firstLine="130"/>
              <w:jc w:val="center"/>
              <w:rPr>
                <w:i/>
                <w:color w:val="0000CC"/>
              </w:rPr>
            </w:pPr>
            <w:r>
              <w:rPr>
                <w:i/>
                <w:color w:val="0000CC"/>
              </w:rPr>
              <w:t>58 553,5</w:t>
            </w:r>
          </w:p>
        </w:tc>
        <w:tc>
          <w:tcPr>
            <w:tcW w:w="0" w:type="auto"/>
            <w:vAlign w:val="center"/>
          </w:tcPr>
          <w:p w14:paraId="65BF389A" w14:textId="77777777" w:rsidR="007B28E6" w:rsidRPr="00F95119" w:rsidRDefault="007B28E6" w:rsidP="007B28E6">
            <w:pPr>
              <w:spacing w:before="60" w:after="60"/>
              <w:ind w:left="283" w:firstLine="130"/>
              <w:jc w:val="center"/>
              <w:rPr>
                <w:i/>
                <w:color w:val="0000CC"/>
              </w:rPr>
            </w:pPr>
            <w:r>
              <w:rPr>
                <w:i/>
                <w:color w:val="0000CC"/>
              </w:rPr>
              <w:t>51 898,9</w:t>
            </w:r>
          </w:p>
        </w:tc>
        <w:tc>
          <w:tcPr>
            <w:tcW w:w="907" w:type="dxa"/>
            <w:vAlign w:val="center"/>
          </w:tcPr>
          <w:p w14:paraId="73EB4E8C" w14:textId="77777777" w:rsidR="007B28E6" w:rsidRPr="00F95119" w:rsidRDefault="007B28E6" w:rsidP="007B28E6">
            <w:pPr>
              <w:spacing w:before="60" w:after="60"/>
              <w:ind w:left="283" w:firstLine="26"/>
              <w:rPr>
                <w:i/>
                <w:color w:val="0000CC"/>
              </w:rPr>
            </w:pPr>
            <w:r>
              <w:rPr>
                <w:i/>
                <w:color w:val="0000CC"/>
              </w:rPr>
              <w:t>88,6</w:t>
            </w:r>
          </w:p>
        </w:tc>
      </w:tr>
    </w:tbl>
    <w:p w14:paraId="703921F8" w14:textId="77777777" w:rsidR="007B28E6" w:rsidRDefault="007B28E6" w:rsidP="007B28E6">
      <w:pPr>
        <w:spacing w:before="60" w:after="60"/>
        <w:ind w:firstLine="708"/>
        <w:jc w:val="both"/>
        <w:rPr>
          <w:sz w:val="26"/>
          <w:szCs w:val="26"/>
        </w:rPr>
      </w:pPr>
    </w:p>
    <w:p w14:paraId="5AD9281E" w14:textId="77777777" w:rsidR="007B28E6" w:rsidRPr="00A13AAD" w:rsidRDefault="007B28E6" w:rsidP="007B28E6">
      <w:pPr>
        <w:spacing w:before="60" w:after="60"/>
        <w:ind w:firstLine="708"/>
        <w:jc w:val="both"/>
        <w:rPr>
          <w:sz w:val="26"/>
          <w:szCs w:val="26"/>
        </w:rPr>
      </w:pPr>
      <w:r w:rsidRPr="00A13AAD">
        <w:rPr>
          <w:sz w:val="26"/>
          <w:szCs w:val="26"/>
        </w:rPr>
        <w:t>По</w:t>
      </w:r>
      <w:r w:rsidRPr="00A13AAD">
        <w:rPr>
          <w:b/>
          <w:sz w:val="26"/>
          <w:szCs w:val="26"/>
        </w:rPr>
        <w:t xml:space="preserve"> </w:t>
      </w:r>
      <w:r w:rsidRPr="00A13AAD">
        <w:rPr>
          <w:sz w:val="26"/>
          <w:szCs w:val="26"/>
        </w:rPr>
        <w:t>данному мероприятию включены расходные обязательства:</w:t>
      </w:r>
    </w:p>
    <w:p w14:paraId="57E4FF02" w14:textId="77777777" w:rsidR="007B28E6" w:rsidRPr="00A13AAD" w:rsidRDefault="007B28E6" w:rsidP="007B28E6">
      <w:pPr>
        <w:tabs>
          <w:tab w:val="left" w:pos="993"/>
        </w:tabs>
        <w:autoSpaceDE w:val="0"/>
        <w:autoSpaceDN w:val="0"/>
        <w:adjustRightInd w:val="0"/>
        <w:ind w:firstLine="709"/>
        <w:jc w:val="both"/>
        <w:rPr>
          <w:sz w:val="26"/>
          <w:szCs w:val="26"/>
        </w:rPr>
      </w:pPr>
      <w:r w:rsidRPr="00A13AAD">
        <w:rPr>
          <w:i/>
          <w:color w:val="0000FF"/>
          <w:sz w:val="26"/>
          <w:szCs w:val="26"/>
        </w:rPr>
        <w:t xml:space="preserve">на обеспечение выполнения функций органами местного самоуправления в части решения вопросов местного значения </w:t>
      </w:r>
      <w:r w:rsidRPr="00A13AAD">
        <w:rPr>
          <w:sz w:val="26"/>
          <w:szCs w:val="26"/>
        </w:rPr>
        <w:t xml:space="preserve">за счет средств </w:t>
      </w:r>
      <w:r w:rsidRPr="00A13AAD">
        <w:rPr>
          <w:b/>
          <w:sz w:val="26"/>
          <w:szCs w:val="26"/>
        </w:rPr>
        <w:t xml:space="preserve">местного бюджета </w:t>
      </w:r>
      <w:r w:rsidRPr="00A13AAD">
        <w:rPr>
          <w:sz w:val="26"/>
          <w:szCs w:val="26"/>
        </w:rPr>
        <w:t>в сумме</w:t>
      </w:r>
      <w:r w:rsidRPr="00A13AAD">
        <w:rPr>
          <w:b/>
          <w:sz w:val="26"/>
          <w:szCs w:val="26"/>
        </w:rPr>
        <w:t xml:space="preserve"> </w:t>
      </w:r>
      <w:r>
        <w:rPr>
          <w:b/>
          <w:sz w:val="26"/>
          <w:szCs w:val="26"/>
        </w:rPr>
        <w:t>58 385,0</w:t>
      </w:r>
      <w:r w:rsidRPr="00A13AAD">
        <w:rPr>
          <w:sz w:val="26"/>
          <w:szCs w:val="26"/>
        </w:rPr>
        <w:t xml:space="preserve"> тыс. рублей. Исполнение составило</w:t>
      </w:r>
      <w:r w:rsidRPr="00A13AAD">
        <w:rPr>
          <w:b/>
          <w:sz w:val="26"/>
          <w:szCs w:val="26"/>
        </w:rPr>
        <w:t> </w:t>
      </w:r>
      <w:r>
        <w:rPr>
          <w:b/>
          <w:sz w:val="26"/>
          <w:szCs w:val="26"/>
        </w:rPr>
        <w:t>51 730,7</w:t>
      </w:r>
      <w:r w:rsidRPr="00A13AAD">
        <w:rPr>
          <w:sz w:val="26"/>
          <w:szCs w:val="26"/>
        </w:rPr>
        <w:t xml:space="preserve"> тыс. рублей или </w:t>
      </w:r>
      <w:r>
        <w:rPr>
          <w:sz w:val="26"/>
          <w:szCs w:val="26"/>
        </w:rPr>
        <w:t>88,6</w:t>
      </w:r>
      <w:r w:rsidRPr="00A13AAD">
        <w:rPr>
          <w:sz w:val="26"/>
          <w:szCs w:val="26"/>
        </w:rPr>
        <w:t xml:space="preserve"> процента. Средства направлены на организацию деятельности Управления потребительского рынка и услуг</w:t>
      </w:r>
      <w:r w:rsidRPr="00D109E9">
        <w:rPr>
          <w:sz w:val="26"/>
          <w:szCs w:val="26"/>
        </w:rPr>
        <w:t>. Экономия сложилась по заработной плате и страховым взносам в связи с наличием вакансий, а также</w:t>
      </w:r>
      <w:r>
        <w:rPr>
          <w:sz w:val="26"/>
          <w:szCs w:val="26"/>
        </w:rPr>
        <w:t xml:space="preserve"> в связи с отменой запланированных служебных командировок;</w:t>
      </w:r>
      <w:r w:rsidRPr="00A13AAD">
        <w:rPr>
          <w:sz w:val="26"/>
          <w:szCs w:val="26"/>
        </w:rPr>
        <w:t xml:space="preserve"> </w:t>
      </w:r>
    </w:p>
    <w:p w14:paraId="0717D017" w14:textId="77777777" w:rsidR="007B28E6" w:rsidRPr="00A13AAD" w:rsidRDefault="007B28E6" w:rsidP="007B28E6">
      <w:pPr>
        <w:tabs>
          <w:tab w:val="left" w:pos="993"/>
        </w:tabs>
        <w:autoSpaceDE w:val="0"/>
        <w:autoSpaceDN w:val="0"/>
        <w:adjustRightInd w:val="0"/>
        <w:ind w:firstLine="709"/>
        <w:jc w:val="both"/>
        <w:rPr>
          <w:sz w:val="26"/>
          <w:szCs w:val="26"/>
        </w:rPr>
      </w:pPr>
      <w:r w:rsidRPr="00A13AAD">
        <w:rPr>
          <w:i/>
          <w:color w:val="0000FF"/>
          <w:sz w:val="26"/>
          <w:szCs w:val="26"/>
        </w:rPr>
        <w:t>совершенствование материально-технической базы (приобретение основных средств и расходных материалов)</w:t>
      </w:r>
      <w:r w:rsidRPr="00A13AAD">
        <w:rPr>
          <w:i/>
          <w:sz w:val="26"/>
          <w:szCs w:val="26"/>
        </w:rPr>
        <w:t xml:space="preserve"> </w:t>
      </w:r>
      <w:r w:rsidRPr="00A13AAD">
        <w:rPr>
          <w:sz w:val="26"/>
          <w:szCs w:val="26"/>
        </w:rPr>
        <w:t xml:space="preserve">за счет средств </w:t>
      </w:r>
      <w:r w:rsidRPr="00A13AAD">
        <w:rPr>
          <w:b/>
          <w:sz w:val="26"/>
          <w:szCs w:val="26"/>
        </w:rPr>
        <w:t xml:space="preserve">местного бюджета </w:t>
      </w:r>
      <w:r>
        <w:rPr>
          <w:b/>
          <w:sz w:val="26"/>
          <w:szCs w:val="26"/>
        </w:rPr>
        <w:t>168,5</w:t>
      </w:r>
      <w:r w:rsidRPr="00A13AAD">
        <w:rPr>
          <w:sz w:val="26"/>
          <w:szCs w:val="26"/>
        </w:rPr>
        <w:t xml:space="preserve"> тыс. рублей. Исполнение составило</w:t>
      </w:r>
      <w:r w:rsidRPr="00A13AAD">
        <w:rPr>
          <w:b/>
          <w:sz w:val="26"/>
          <w:szCs w:val="26"/>
        </w:rPr>
        <w:t> </w:t>
      </w:r>
      <w:r>
        <w:rPr>
          <w:b/>
          <w:sz w:val="26"/>
          <w:szCs w:val="26"/>
        </w:rPr>
        <w:t>168,2</w:t>
      </w:r>
      <w:r w:rsidRPr="00A13AAD">
        <w:rPr>
          <w:b/>
          <w:sz w:val="26"/>
          <w:szCs w:val="26"/>
        </w:rPr>
        <w:t xml:space="preserve"> </w:t>
      </w:r>
      <w:r w:rsidRPr="00A13AAD">
        <w:rPr>
          <w:sz w:val="26"/>
          <w:szCs w:val="26"/>
        </w:rPr>
        <w:t xml:space="preserve">тыс. рублей или </w:t>
      </w:r>
      <w:r>
        <w:rPr>
          <w:sz w:val="26"/>
          <w:szCs w:val="26"/>
        </w:rPr>
        <w:t>99,9</w:t>
      </w:r>
      <w:r w:rsidRPr="00A13AAD">
        <w:rPr>
          <w:sz w:val="26"/>
          <w:szCs w:val="26"/>
        </w:rPr>
        <w:t xml:space="preserve"> процента. Средства направлены на приобретение </w:t>
      </w:r>
      <w:r>
        <w:rPr>
          <w:sz w:val="26"/>
          <w:szCs w:val="26"/>
        </w:rPr>
        <w:t>основных средств</w:t>
      </w:r>
      <w:r w:rsidRPr="00A13AAD">
        <w:rPr>
          <w:sz w:val="26"/>
          <w:szCs w:val="26"/>
        </w:rPr>
        <w:t xml:space="preserve">. </w:t>
      </w:r>
    </w:p>
    <w:p w14:paraId="3796A619" w14:textId="77777777" w:rsidR="007B28E6" w:rsidRPr="00A13AAD" w:rsidRDefault="007B28E6" w:rsidP="007B28E6">
      <w:pPr>
        <w:ind w:firstLine="708"/>
        <w:jc w:val="both"/>
        <w:rPr>
          <w:sz w:val="26"/>
          <w:szCs w:val="26"/>
          <w:highlight w:val="yellow"/>
        </w:rPr>
      </w:pPr>
    </w:p>
    <w:p w14:paraId="296ED936" w14:textId="77777777" w:rsidR="007B28E6" w:rsidRPr="00A13AAD" w:rsidRDefault="007B28E6" w:rsidP="007B28E6">
      <w:pPr>
        <w:ind w:firstLine="708"/>
        <w:jc w:val="both"/>
        <w:rPr>
          <w:bCs/>
          <w:sz w:val="26"/>
          <w:szCs w:val="26"/>
          <w:highlight w:val="yellow"/>
        </w:rPr>
      </w:pPr>
      <w:r w:rsidRPr="00A13AAD">
        <w:rPr>
          <w:sz w:val="26"/>
          <w:szCs w:val="26"/>
        </w:rPr>
        <w:t xml:space="preserve">В целом по Программе субсидии были предоставлены в размере </w:t>
      </w:r>
      <w:r>
        <w:rPr>
          <w:b/>
          <w:sz w:val="26"/>
          <w:szCs w:val="26"/>
        </w:rPr>
        <w:t>8 559,4</w:t>
      </w:r>
      <w:r w:rsidRPr="00A13AAD">
        <w:rPr>
          <w:sz w:val="26"/>
          <w:szCs w:val="26"/>
        </w:rPr>
        <w:t xml:space="preserve"> тыс. рублей или </w:t>
      </w:r>
      <w:r>
        <w:rPr>
          <w:sz w:val="26"/>
          <w:szCs w:val="26"/>
        </w:rPr>
        <w:t>87,7</w:t>
      </w:r>
      <w:r w:rsidRPr="00A13AAD">
        <w:rPr>
          <w:sz w:val="26"/>
          <w:szCs w:val="26"/>
        </w:rPr>
        <w:t xml:space="preserve"> процента при плановых назначениях </w:t>
      </w:r>
      <w:r>
        <w:rPr>
          <w:b/>
          <w:sz w:val="26"/>
          <w:szCs w:val="26"/>
        </w:rPr>
        <w:t xml:space="preserve">9 759,5 </w:t>
      </w:r>
      <w:r w:rsidRPr="00A13AAD">
        <w:rPr>
          <w:sz w:val="26"/>
          <w:szCs w:val="26"/>
        </w:rPr>
        <w:t>тыс. рублей.</w:t>
      </w:r>
      <w:r w:rsidRPr="00A13AAD">
        <w:rPr>
          <w:b/>
          <w:sz w:val="26"/>
          <w:szCs w:val="26"/>
        </w:rPr>
        <w:t xml:space="preserve"> </w:t>
      </w:r>
    </w:p>
    <w:p w14:paraId="1C8FB513" w14:textId="25A02FF1" w:rsidR="007B28E6" w:rsidRPr="00B604B8" w:rsidRDefault="007B28E6" w:rsidP="007B28E6">
      <w:pPr>
        <w:spacing w:before="60" w:after="60"/>
        <w:ind w:firstLine="720"/>
        <w:jc w:val="right"/>
        <w:rPr>
          <w:bCs/>
        </w:rPr>
      </w:pPr>
      <w:r w:rsidRPr="00402050">
        <w:rPr>
          <w:bCs/>
        </w:rPr>
        <w:t>Таблица</w:t>
      </w:r>
      <w:r w:rsidR="00402050" w:rsidRPr="00402050">
        <w:rPr>
          <w:bCs/>
        </w:rPr>
        <w:t xml:space="preserve"> 7</w:t>
      </w:r>
      <w:r w:rsidR="00E812AC">
        <w:rPr>
          <w:bCs/>
        </w:rPr>
        <w:t>6</w:t>
      </w:r>
      <w:r w:rsidRPr="00B604B8">
        <w:rPr>
          <w:bCs/>
        </w:rPr>
        <w:t xml:space="preserve"> </w:t>
      </w:r>
    </w:p>
    <w:p w14:paraId="5022662E" w14:textId="77777777" w:rsidR="007B28E6" w:rsidRPr="00A13AAD" w:rsidRDefault="007B28E6" w:rsidP="007B28E6">
      <w:pPr>
        <w:spacing w:before="60" w:after="60"/>
        <w:ind w:firstLine="720"/>
        <w:jc w:val="right"/>
        <w:rPr>
          <w:bCs/>
          <w:sz w:val="26"/>
          <w:szCs w:val="26"/>
        </w:rPr>
      </w:pPr>
      <w:r w:rsidRPr="00A13AAD">
        <w:rPr>
          <w:bCs/>
          <w:sz w:val="26"/>
          <w:szCs w:val="26"/>
        </w:rPr>
        <w:t>тыс. рублей</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46"/>
        <w:gridCol w:w="3946"/>
        <w:gridCol w:w="2127"/>
        <w:gridCol w:w="1842"/>
        <w:gridCol w:w="943"/>
      </w:tblGrid>
      <w:tr w:rsidR="007B28E6" w:rsidRPr="00A13AAD" w14:paraId="131755D7" w14:textId="77777777" w:rsidTr="007B28E6">
        <w:trPr>
          <w:tblHeader/>
          <w:jc w:val="center"/>
        </w:trPr>
        <w:tc>
          <w:tcPr>
            <w:tcW w:w="646" w:type="dxa"/>
            <w:vMerge w:val="restart"/>
            <w:vAlign w:val="center"/>
          </w:tcPr>
          <w:p w14:paraId="52B6C91A" w14:textId="77777777" w:rsidR="007B28E6" w:rsidRPr="00F95119" w:rsidRDefault="007B28E6" w:rsidP="007B28E6">
            <w:pPr>
              <w:jc w:val="center"/>
              <w:rPr>
                <w:b/>
              </w:rPr>
            </w:pPr>
            <w:r w:rsidRPr="00F95119">
              <w:rPr>
                <w:b/>
                <w:bCs/>
              </w:rPr>
              <w:t>№ п/п</w:t>
            </w:r>
          </w:p>
        </w:tc>
        <w:tc>
          <w:tcPr>
            <w:tcW w:w="3946" w:type="dxa"/>
            <w:vMerge w:val="restart"/>
            <w:vAlign w:val="center"/>
          </w:tcPr>
          <w:p w14:paraId="494DD4D8" w14:textId="77777777" w:rsidR="007B28E6" w:rsidRPr="00F95119" w:rsidRDefault="007B28E6" w:rsidP="007B28E6">
            <w:pPr>
              <w:spacing w:before="60" w:after="60"/>
              <w:ind w:left="283"/>
              <w:jc w:val="center"/>
              <w:rPr>
                <w:b/>
              </w:rPr>
            </w:pPr>
            <w:r w:rsidRPr="00F95119">
              <w:rPr>
                <w:b/>
              </w:rPr>
              <w:t>Наименование субсидий</w:t>
            </w:r>
          </w:p>
        </w:tc>
        <w:tc>
          <w:tcPr>
            <w:tcW w:w="3969" w:type="dxa"/>
            <w:gridSpan w:val="2"/>
            <w:vAlign w:val="center"/>
          </w:tcPr>
          <w:p w14:paraId="49EB399C" w14:textId="77777777" w:rsidR="007B28E6" w:rsidRPr="00F95119" w:rsidRDefault="007B28E6" w:rsidP="007B28E6">
            <w:pPr>
              <w:spacing w:before="60" w:after="60"/>
              <w:ind w:left="283"/>
              <w:jc w:val="center"/>
              <w:rPr>
                <w:b/>
              </w:rPr>
            </w:pPr>
            <w:r w:rsidRPr="00F95119">
              <w:rPr>
                <w:b/>
              </w:rPr>
              <w:t xml:space="preserve">Объем бюджетных ассигнований </w:t>
            </w:r>
          </w:p>
        </w:tc>
        <w:tc>
          <w:tcPr>
            <w:tcW w:w="943" w:type="dxa"/>
            <w:vAlign w:val="center"/>
          </w:tcPr>
          <w:p w14:paraId="600DF906" w14:textId="77777777" w:rsidR="007B28E6" w:rsidRPr="00F95119" w:rsidRDefault="007B28E6" w:rsidP="007B28E6">
            <w:pPr>
              <w:spacing w:before="60" w:after="60"/>
              <w:ind w:left="283"/>
              <w:jc w:val="center"/>
              <w:rPr>
                <w:b/>
              </w:rPr>
            </w:pPr>
            <w:r w:rsidRPr="00F95119">
              <w:rPr>
                <w:b/>
              </w:rPr>
              <w:t>%</w:t>
            </w:r>
          </w:p>
        </w:tc>
      </w:tr>
      <w:tr w:rsidR="007B28E6" w:rsidRPr="00A13AAD" w14:paraId="695A52BB" w14:textId="77777777" w:rsidTr="007B28E6">
        <w:trPr>
          <w:trHeight w:val="988"/>
          <w:tblHeader/>
          <w:jc w:val="center"/>
        </w:trPr>
        <w:tc>
          <w:tcPr>
            <w:tcW w:w="646" w:type="dxa"/>
            <w:vMerge/>
            <w:shd w:val="clear" w:color="auto" w:fill="BFBFBF"/>
          </w:tcPr>
          <w:p w14:paraId="0144D9D9" w14:textId="77777777" w:rsidR="007B28E6" w:rsidRPr="00F95119" w:rsidRDefault="007B28E6" w:rsidP="007B28E6">
            <w:pPr>
              <w:spacing w:before="60" w:after="60"/>
              <w:ind w:left="283"/>
              <w:rPr>
                <w:b/>
              </w:rPr>
            </w:pPr>
          </w:p>
        </w:tc>
        <w:tc>
          <w:tcPr>
            <w:tcW w:w="3946" w:type="dxa"/>
            <w:vMerge/>
            <w:shd w:val="clear" w:color="auto" w:fill="BFBFBF"/>
            <w:vAlign w:val="center"/>
          </w:tcPr>
          <w:p w14:paraId="49660AE9" w14:textId="77777777" w:rsidR="007B28E6" w:rsidRPr="00F95119" w:rsidRDefault="007B28E6" w:rsidP="007B28E6">
            <w:pPr>
              <w:spacing w:before="60" w:after="60"/>
              <w:ind w:left="283"/>
              <w:rPr>
                <w:b/>
              </w:rPr>
            </w:pPr>
          </w:p>
        </w:tc>
        <w:tc>
          <w:tcPr>
            <w:tcW w:w="2127" w:type="dxa"/>
            <w:shd w:val="clear" w:color="auto" w:fill="FFFFFF" w:themeFill="background1"/>
            <w:vAlign w:val="center"/>
          </w:tcPr>
          <w:p w14:paraId="6ABD6582" w14:textId="77777777" w:rsidR="007B28E6" w:rsidRPr="00F95119" w:rsidRDefault="007B28E6" w:rsidP="007B28E6">
            <w:pPr>
              <w:spacing w:before="60" w:after="60"/>
              <w:ind w:left="283"/>
              <w:jc w:val="center"/>
              <w:rPr>
                <w:b/>
                <w:bCs/>
              </w:rPr>
            </w:pPr>
            <w:r w:rsidRPr="00F95119">
              <w:rPr>
                <w:b/>
                <w:bCs/>
              </w:rPr>
              <w:t>Уточненный план</w:t>
            </w:r>
          </w:p>
        </w:tc>
        <w:tc>
          <w:tcPr>
            <w:tcW w:w="1842" w:type="dxa"/>
            <w:shd w:val="clear" w:color="auto" w:fill="FFFFFF" w:themeFill="background1"/>
            <w:vAlign w:val="center"/>
          </w:tcPr>
          <w:p w14:paraId="7EEC21DC" w14:textId="77777777" w:rsidR="007B28E6" w:rsidRPr="00F95119" w:rsidRDefault="007B28E6" w:rsidP="007B28E6">
            <w:pPr>
              <w:spacing w:before="60" w:after="60"/>
              <w:ind w:left="283"/>
              <w:jc w:val="center"/>
              <w:rPr>
                <w:b/>
                <w:bCs/>
              </w:rPr>
            </w:pPr>
            <w:r w:rsidRPr="00F95119">
              <w:rPr>
                <w:b/>
                <w:bCs/>
              </w:rPr>
              <w:t>Исполнение</w:t>
            </w:r>
          </w:p>
        </w:tc>
        <w:tc>
          <w:tcPr>
            <w:tcW w:w="943" w:type="dxa"/>
            <w:shd w:val="clear" w:color="auto" w:fill="FFFFFF" w:themeFill="background1"/>
            <w:vAlign w:val="center"/>
          </w:tcPr>
          <w:p w14:paraId="43DBFBDE" w14:textId="77777777" w:rsidR="007B28E6" w:rsidRPr="00F95119" w:rsidRDefault="007B28E6" w:rsidP="007B28E6">
            <w:pPr>
              <w:spacing w:before="60" w:after="60"/>
              <w:ind w:left="283"/>
              <w:jc w:val="center"/>
              <w:rPr>
                <w:b/>
                <w:bCs/>
              </w:rPr>
            </w:pPr>
          </w:p>
        </w:tc>
      </w:tr>
      <w:tr w:rsidR="007B28E6" w:rsidRPr="00A13AAD" w14:paraId="5A37B443" w14:textId="77777777" w:rsidTr="007B28E6">
        <w:trPr>
          <w:jc w:val="center"/>
        </w:trPr>
        <w:tc>
          <w:tcPr>
            <w:tcW w:w="646" w:type="dxa"/>
            <w:vAlign w:val="center"/>
          </w:tcPr>
          <w:p w14:paraId="4924BD07" w14:textId="77777777" w:rsidR="007B28E6" w:rsidRPr="00F95119" w:rsidRDefault="007B28E6" w:rsidP="007B28E6">
            <w:pPr>
              <w:spacing w:before="60" w:after="60"/>
              <w:ind w:left="283"/>
              <w:rPr>
                <w:i/>
              </w:rPr>
            </w:pPr>
            <w:r w:rsidRPr="00F95119">
              <w:rPr>
                <w:i/>
              </w:rPr>
              <w:t>1.</w:t>
            </w:r>
          </w:p>
        </w:tc>
        <w:tc>
          <w:tcPr>
            <w:tcW w:w="3946" w:type="dxa"/>
          </w:tcPr>
          <w:p w14:paraId="2174A15E" w14:textId="77777777" w:rsidR="007B28E6" w:rsidRPr="00F95119" w:rsidRDefault="007B28E6" w:rsidP="007B28E6">
            <w:pPr>
              <w:spacing w:before="60" w:after="60"/>
              <w:ind w:firstLine="130"/>
              <w:rPr>
                <w:i/>
                <w:color w:val="0000CC"/>
              </w:rPr>
            </w:pPr>
            <w:r w:rsidRPr="00F95119">
              <w:rPr>
                <w:i/>
                <w:color w:val="0000CC"/>
              </w:rPr>
              <w:t>Субсидии некоммерческим организациям (за исключением муниципальных учреждений)</w:t>
            </w:r>
          </w:p>
        </w:tc>
        <w:tc>
          <w:tcPr>
            <w:tcW w:w="2127" w:type="dxa"/>
            <w:vAlign w:val="center"/>
          </w:tcPr>
          <w:p w14:paraId="125F553D" w14:textId="77777777" w:rsidR="007B28E6" w:rsidRPr="00F95119" w:rsidRDefault="007B28E6" w:rsidP="007B28E6">
            <w:pPr>
              <w:spacing w:before="60" w:after="60"/>
              <w:ind w:firstLine="130"/>
              <w:jc w:val="center"/>
              <w:rPr>
                <w:i/>
                <w:color w:val="0000CC"/>
              </w:rPr>
            </w:pPr>
            <w:r>
              <w:rPr>
                <w:i/>
                <w:color w:val="0000CC"/>
              </w:rPr>
              <w:t>9 759,5</w:t>
            </w:r>
          </w:p>
        </w:tc>
        <w:tc>
          <w:tcPr>
            <w:tcW w:w="1842" w:type="dxa"/>
            <w:vAlign w:val="center"/>
          </w:tcPr>
          <w:p w14:paraId="6E55C093" w14:textId="77777777" w:rsidR="007B28E6" w:rsidRPr="00F95119" w:rsidRDefault="007B28E6" w:rsidP="007B28E6">
            <w:pPr>
              <w:spacing w:before="60" w:after="60"/>
              <w:ind w:firstLine="130"/>
              <w:jc w:val="center"/>
              <w:rPr>
                <w:i/>
                <w:color w:val="0000CC"/>
              </w:rPr>
            </w:pPr>
            <w:r>
              <w:rPr>
                <w:i/>
                <w:color w:val="0000CC"/>
              </w:rPr>
              <w:t>8 559,4</w:t>
            </w:r>
          </w:p>
        </w:tc>
        <w:tc>
          <w:tcPr>
            <w:tcW w:w="943" w:type="dxa"/>
            <w:vAlign w:val="center"/>
          </w:tcPr>
          <w:p w14:paraId="6AC9C92D" w14:textId="77777777" w:rsidR="007B28E6" w:rsidRPr="00F95119" w:rsidRDefault="007B28E6" w:rsidP="007B28E6">
            <w:pPr>
              <w:spacing w:before="60" w:after="60"/>
              <w:ind w:firstLine="130"/>
              <w:jc w:val="center"/>
              <w:rPr>
                <w:i/>
                <w:color w:val="0000CC"/>
              </w:rPr>
            </w:pPr>
            <w:r>
              <w:rPr>
                <w:i/>
                <w:color w:val="0000CC"/>
              </w:rPr>
              <w:t>87,7</w:t>
            </w:r>
          </w:p>
        </w:tc>
      </w:tr>
    </w:tbl>
    <w:p w14:paraId="260B645B" w14:textId="77777777" w:rsidR="007B28E6" w:rsidRPr="00A13AAD" w:rsidRDefault="007B28E6" w:rsidP="007B28E6">
      <w:pPr>
        <w:spacing w:before="60" w:after="60"/>
        <w:ind w:firstLine="708"/>
        <w:jc w:val="both"/>
        <w:rPr>
          <w:sz w:val="26"/>
          <w:szCs w:val="26"/>
        </w:rPr>
      </w:pPr>
    </w:p>
    <w:p w14:paraId="1E15ADC2" w14:textId="77777777" w:rsidR="007B28E6" w:rsidRPr="00A13AAD" w:rsidRDefault="007B28E6" w:rsidP="007B28E6">
      <w:pPr>
        <w:spacing w:before="60" w:after="60"/>
        <w:ind w:firstLine="708"/>
        <w:jc w:val="both"/>
        <w:rPr>
          <w:sz w:val="26"/>
          <w:szCs w:val="26"/>
          <w:highlight w:val="yellow"/>
        </w:rPr>
      </w:pPr>
      <w:r w:rsidRPr="00A13AAD">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607D7509" w14:textId="3D5C0A22" w:rsidR="001438AA" w:rsidRPr="00402050" w:rsidRDefault="001438AA" w:rsidP="001438AA">
      <w:pPr>
        <w:keepNext/>
        <w:spacing w:before="240" w:after="240"/>
        <w:jc w:val="center"/>
        <w:outlineLvl w:val="2"/>
        <w:rPr>
          <w:b/>
          <w:bCs/>
          <w:kern w:val="32"/>
          <w:sz w:val="26"/>
          <w:szCs w:val="26"/>
        </w:rPr>
      </w:pPr>
      <w:bookmarkStart w:id="115" w:name="_Toc133482693"/>
      <w:r w:rsidRPr="00402050">
        <w:rPr>
          <w:b/>
          <w:bCs/>
          <w:kern w:val="32"/>
          <w:sz w:val="26"/>
          <w:szCs w:val="26"/>
        </w:rPr>
        <w:t>МП «Развитие транспортной системы»</w:t>
      </w:r>
      <w:bookmarkEnd w:id="115"/>
      <w:r w:rsidRPr="00402050">
        <w:rPr>
          <w:b/>
          <w:bCs/>
          <w:kern w:val="32"/>
          <w:sz w:val="26"/>
          <w:szCs w:val="26"/>
        </w:rPr>
        <w:t xml:space="preserve"> </w:t>
      </w:r>
    </w:p>
    <w:p w14:paraId="0A985582" w14:textId="77777777" w:rsidR="00402050" w:rsidRPr="00A13AAD" w:rsidRDefault="00402050" w:rsidP="00402050">
      <w:pPr>
        <w:ind w:firstLine="709"/>
        <w:jc w:val="both"/>
        <w:rPr>
          <w:sz w:val="26"/>
          <w:szCs w:val="26"/>
        </w:rPr>
      </w:pPr>
      <w:bookmarkStart w:id="116" w:name="_Toc512852090"/>
      <w:r w:rsidRPr="00A13AAD">
        <w:rPr>
          <w:sz w:val="26"/>
          <w:szCs w:val="26"/>
        </w:rPr>
        <w:t xml:space="preserve">В целом по муниципальной программе «Развитие транспортной системы» (далее – Программа) расходы исполнены в сумме </w:t>
      </w:r>
      <w:r>
        <w:rPr>
          <w:sz w:val="26"/>
          <w:szCs w:val="26"/>
        </w:rPr>
        <w:t>5 580 359,2</w:t>
      </w:r>
      <w:r w:rsidRPr="00A13AAD">
        <w:rPr>
          <w:b/>
          <w:bCs/>
          <w:color w:val="000000"/>
          <w:sz w:val="26"/>
          <w:szCs w:val="26"/>
        </w:rPr>
        <w:t xml:space="preserve"> </w:t>
      </w:r>
      <w:r w:rsidRPr="00A13AAD">
        <w:rPr>
          <w:sz w:val="26"/>
          <w:szCs w:val="26"/>
        </w:rPr>
        <w:t xml:space="preserve">тыс. рублей или </w:t>
      </w:r>
      <w:r>
        <w:rPr>
          <w:sz w:val="26"/>
          <w:szCs w:val="26"/>
        </w:rPr>
        <w:t>91,1</w:t>
      </w:r>
      <w:r w:rsidRPr="00A13AAD">
        <w:rPr>
          <w:sz w:val="26"/>
          <w:szCs w:val="26"/>
        </w:rPr>
        <w:t xml:space="preserve"> процента от уточненных плановых ассигнований (</w:t>
      </w:r>
      <w:r>
        <w:rPr>
          <w:sz w:val="26"/>
          <w:szCs w:val="26"/>
        </w:rPr>
        <w:t>6 127 708,0 тыс. рублей).</w:t>
      </w:r>
    </w:p>
    <w:p w14:paraId="1115170C" w14:textId="77777777" w:rsidR="00402050" w:rsidRPr="00A13AAD" w:rsidRDefault="00402050" w:rsidP="00402050">
      <w:pPr>
        <w:ind w:firstLine="708"/>
        <w:jc w:val="both"/>
        <w:rPr>
          <w:sz w:val="26"/>
          <w:szCs w:val="26"/>
        </w:rPr>
      </w:pPr>
      <w:r w:rsidRPr="00A13AAD">
        <w:rPr>
          <w:sz w:val="26"/>
          <w:szCs w:val="26"/>
        </w:rPr>
        <w:t>Бюджетные ассигнования на реализацию Программы распределены следующим образом:</w:t>
      </w:r>
    </w:p>
    <w:p w14:paraId="7121F163" w14:textId="5DE66723" w:rsidR="00402050" w:rsidRPr="00144D8D" w:rsidRDefault="00402050" w:rsidP="00402050">
      <w:pPr>
        <w:spacing w:after="60"/>
        <w:ind w:firstLine="720"/>
        <w:jc w:val="right"/>
        <w:rPr>
          <w:bCs/>
          <w:sz w:val="26"/>
          <w:szCs w:val="26"/>
        </w:rPr>
      </w:pPr>
      <w:r w:rsidRPr="00144D8D">
        <w:rPr>
          <w:bCs/>
          <w:sz w:val="26"/>
          <w:szCs w:val="26"/>
        </w:rPr>
        <w:t xml:space="preserve">Таблица </w:t>
      </w:r>
      <w:r>
        <w:rPr>
          <w:bCs/>
          <w:sz w:val="26"/>
          <w:szCs w:val="26"/>
        </w:rPr>
        <w:t>7</w:t>
      </w:r>
      <w:r w:rsidR="00E812AC">
        <w:rPr>
          <w:bCs/>
          <w:sz w:val="26"/>
          <w:szCs w:val="26"/>
        </w:rPr>
        <w:t>7</w:t>
      </w:r>
    </w:p>
    <w:p w14:paraId="3E364E7D" w14:textId="77777777" w:rsidR="00402050" w:rsidRPr="00144D8D" w:rsidRDefault="00402050" w:rsidP="00402050">
      <w:pPr>
        <w:spacing w:after="60"/>
        <w:ind w:firstLine="720"/>
        <w:jc w:val="right"/>
        <w:rPr>
          <w:bCs/>
          <w:sz w:val="26"/>
          <w:szCs w:val="26"/>
        </w:rPr>
      </w:pPr>
      <w:r w:rsidRPr="00144D8D">
        <w:rPr>
          <w:bCs/>
          <w:sz w:val="26"/>
          <w:szCs w:val="26"/>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127"/>
        <w:gridCol w:w="1845"/>
        <w:gridCol w:w="1136"/>
        <w:gridCol w:w="1689"/>
      </w:tblGrid>
      <w:tr w:rsidR="00402050" w:rsidRPr="00A13AAD" w14:paraId="4F13BFB8" w14:textId="77777777" w:rsidTr="00402050">
        <w:trPr>
          <w:trHeight w:val="521"/>
          <w:tblHeader/>
          <w:jc w:val="center"/>
        </w:trPr>
        <w:tc>
          <w:tcPr>
            <w:tcW w:w="1363" w:type="pct"/>
            <w:vAlign w:val="center"/>
          </w:tcPr>
          <w:p w14:paraId="446DDE10" w14:textId="77777777" w:rsidR="00402050" w:rsidRPr="00F95119" w:rsidRDefault="00402050" w:rsidP="00402050">
            <w:pPr>
              <w:spacing w:before="60" w:after="60"/>
              <w:ind w:left="-113"/>
              <w:jc w:val="center"/>
              <w:rPr>
                <w:b/>
              </w:rPr>
            </w:pPr>
            <w:r w:rsidRPr="00F95119">
              <w:rPr>
                <w:b/>
              </w:rPr>
              <w:t>Наименование</w:t>
            </w:r>
          </w:p>
        </w:tc>
        <w:tc>
          <w:tcPr>
            <w:tcW w:w="1138" w:type="pct"/>
            <w:vAlign w:val="center"/>
          </w:tcPr>
          <w:p w14:paraId="45ECDEAF" w14:textId="77777777" w:rsidR="00402050" w:rsidRPr="00F95119" w:rsidRDefault="00402050" w:rsidP="00402050">
            <w:pPr>
              <w:spacing w:before="60" w:after="60"/>
              <w:ind w:left="34"/>
              <w:jc w:val="center"/>
              <w:rPr>
                <w:b/>
              </w:rPr>
            </w:pPr>
            <w:r w:rsidRPr="00F95119">
              <w:rPr>
                <w:b/>
              </w:rPr>
              <w:t>Уточненный план</w:t>
            </w:r>
          </w:p>
        </w:tc>
        <w:tc>
          <w:tcPr>
            <w:tcW w:w="987" w:type="pct"/>
            <w:vAlign w:val="center"/>
          </w:tcPr>
          <w:p w14:paraId="2B27B55E" w14:textId="77777777" w:rsidR="00402050" w:rsidRPr="00F95119" w:rsidRDefault="00402050" w:rsidP="00402050">
            <w:pPr>
              <w:spacing w:before="60" w:after="60"/>
              <w:jc w:val="center"/>
              <w:rPr>
                <w:b/>
              </w:rPr>
            </w:pPr>
            <w:r w:rsidRPr="00F95119">
              <w:rPr>
                <w:b/>
              </w:rPr>
              <w:t>Исполнение</w:t>
            </w:r>
          </w:p>
        </w:tc>
        <w:tc>
          <w:tcPr>
            <w:tcW w:w="608" w:type="pct"/>
            <w:vAlign w:val="center"/>
          </w:tcPr>
          <w:p w14:paraId="2D65B02A" w14:textId="77777777" w:rsidR="00402050" w:rsidRPr="00F95119" w:rsidRDefault="00402050" w:rsidP="00402050">
            <w:pPr>
              <w:spacing w:before="60" w:after="60"/>
              <w:jc w:val="center"/>
              <w:rPr>
                <w:b/>
              </w:rPr>
            </w:pPr>
            <w:r w:rsidRPr="00F95119">
              <w:rPr>
                <w:b/>
              </w:rPr>
              <w:t>%</w:t>
            </w:r>
          </w:p>
        </w:tc>
        <w:tc>
          <w:tcPr>
            <w:tcW w:w="904" w:type="pct"/>
            <w:vAlign w:val="center"/>
          </w:tcPr>
          <w:p w14:paraId="31240D01" w14:textId="77777777" w:rsidR="00402050" w:rsidRPr="00F95119" w:rsidRDefault="00402050" w:rsidP="00402050">
            <w:pPr>
              <w:spacing w:before="60" w:after="60"/>
              <w:rPr>
                <w:b/>
              </w:rPr>
            </w:pPr>
            <w:r w:rsidRPr="00F95119">
              <w:rPr>
                <w:b/>
              </w:rPr>
              <w:t>Отклонение</w:t>
            </w:r>
          </w:p>
        </w:tc>
      </w:tr>
      <w:tr w:rsidR="00402050" w:rsidRPr="00A13AAD" w14:paraId="67516B81" w14:textId="77777777" w:rsidTr="00402050">
        <w:trPr>
          <w:trHeight w:val="489"/>
          <w:jc w:val="center"/>
        </w:trPr>
        <w:tc>
          <w:tcPr>
            <w:tcW w:w="1363" w:type="pct"/>
            <w:vAlign w:val="center"/>
          </w:tcPr>
          <w:p w14:paraId="43AEE650" w14:textId="77777777" w:rsidR="00402050" w:rsidRPr="00F95119" w:rsidRDefault="00402050" w:rsidP="00402050">
            <w:pPr>
              <w:spacing w:before="60" w:after="60"/>
              <w:ind w:left="29"/>
              <w:jc w:val="center"/>
            </w:pPr>
            <w:r w:rsidRPr="00F95119">
              <w:t>Местный бюджет</w:t>
            </w:r>
          </w:p>
        </w:tc>
        <w:tc>
          <w:tcPr>
            <w:tcW w:w="1138" w:type="pct"/>
            <w:vAlign w:val="center"/>
          </w:tcPr>
          <w:p w14:paraId="27C65731" w14:textId="77777777" w:rsidR="00402050" w:rsidRPr="00F95119" w:rsidRDefault="00402050" w:rsidP="00402050">
            <w:pPr>
              <w:spacing w:before="60" w:after="60"/>
              <w:ind w:left="29"/>
              <w:jc w:val="center"/>
            </w:pPr>
            <w:r>
              <w:t>2 464 234,3</w:t>
            </w:r>
          </w:p>
        </w:tc>
        <w:tc>
          <w:tcPr>
            <w:tcW w:w="987" w:type="pct"/>
            <w:vAlign w:val="center"/>
          </w:tcPr>
          <w:p w14:paraId="7F0BBB41" w14:textId="77777777" w:rsidR="00402050" w:rsidRPr="00F95119" w:rsidRDefault="00402050" w:rsidP="00402050">
            <w:pPr>
              <w:jc w:val="center"/>
              <w:rPr>
                <w:bCs/>
                <w:color w:val="000000"/>
              </w:rPr>
            </w:pPr>
            <w:r>
              <w:rPr>
                <w:bCs/>
                <w:color w:val="000000"/>
              </w:rPr>
              <w:t>2 220 536,5</w:t>
            </w:r>
          </w:p>
        </w:tc>
        <w:tc>
          <w:tcPr>
            <w:tcW w:w="608" w:type="pct"/>
            <w:vAlign w:val="center"/>
          </w:tcPr>
          <w:p w14:paraId="001B9F42" w14:textId="77777777" w:rsidR="00402050" w:rsidRPr="00F95119" w:rsidRDefault="00402050" w:rsidP="00402050">
            <w:pPr>
              <w:spacing w:before="60" w:after="60"/>
              <w:ind w:left="29"/>
              <w:jc w:val="center"/>
            </w:pPr>
            <w:r>
              <w:t>90,1</w:t>
            </w:r>
          </w:p>
        </w:tc>
        <w:tc>
          <w:tcPr>
            <w:tcW w:w="904" w:type="pct"/>
            <w:vAlign w:val="center"/>
          </w:tcPr>
          <w:p w14:paraId="3EB95728" w14:textId="77777777" w:rsidR="00402050" w:rsidRPr="00F95119" w:rsidRDefault="00402050" w:rsidP="00402050">
            <w:pPr>
              <w:spacing w:before="60" w:after="60"/>
              <w:ind w:left="29"/>
              <w:jc w:val="center"/>
            </w:pPr>
            <w:r w:rsidRPr="00F95119">
              <w:t xml:space="preserve">- </w:t>
            </w:r>
            <w:r>
              <w:t>243 697,8</w:t>
            </w:r>
            <w:r w:rsidRPr="00F95119">
              <w:t xml:space="preserve"> </w:t>
            </w:r>
          </w:p>
        </w:tc>
      </w:tr>
      <w:tr w:rsidR="00402050" w:rsidRPr="00A13AAD" w14:paraId="660EDA57" w14:textId="77777777" w:rsidTr="00402050">
        <w:trPr>
          <w:trHeight w:val="626"/>
          <w:jc w:val="center"/>
        </w:trPr>
        <w:tc>
          <w:tcPr>
            <w:tcW w:w="1363" w:type="pct"/>
            <w:vAlign w:val="center"/>
          </w:tcPr>
          <w:p w14:paraId="39961126" w14:textId="77777777" w:rsidR="00402050" w:rsidRPr="00F95119" w:rsidRDefault="00402050" w:rsidP="00402050">
            <w:pPr>
              <w:spacing w:before="60" w:after="60"/>
              <w:ind w:left="29"/>
              <w:jc w:val="center"/>
            </w:pPr>
            <w:r w:rsidRPr="00F95119">
              <w:t>Муниципальный дорожный фонд</w:t>
            </w:r>
          </w:p>
        </w:tc>
        <w:tc>
          <w:tcPr>
            <w:tcW w:w="1138" w:type="pct"/>
            <w:vAlign w:val="center"/>
          </w:tcPr>
          <w:p w14:paraId="4D1CBE1D" w14:textId="77777777" w:rsidR="00402050" w:rsidRPr="00F95119" w:rsidRDefault="00402050" w:rsidP="00402050">
            <w:pPr>
              <w:spacing w:before="60" w:after="60"/>
              <w:ind w:left="29"/>
              <w:jc w:val="center"/>
            </w:pPr>
            <w:r>
              <w:t>3 663 473,7</w:t>
            </w:r>
          </w:p>
        </w:tc>
        <w:tc>
          <w:tcPr>
            <w:tcW w:w="987" w:type="pct"/>
            <w:vAlign w:val="center"/>
          </w:tcPr>
          <w:p w14:paraId="62B63A2C" w14:textId="77777777" w:rsidR="00402050" w:rsidRPr="00F95119" w:rsidRDefault="00402050" w:rsidP="00402050">
            <w:pPr>
              <w:spacing w:before="60" w:after="60"/>
              <w:ind w:left="29"/>
              <w:jc w:val="center"/>
            </w:pPr>
            <w:r>
              <w:t>3 359 822,7</w:t>
            </w:r>
          </w:p>
        </w:tc>
        <w:tc>
          <w:tcPr>
            <w:tcW w:w="608" w:type="pct"/>
            <w:vAlign w:val="center"/>
          </w:tcPr>
          <w:p w14:paraId="03E28972" w14:textId="77777777" w:rsidR="00402050" w:rsidRPr="00F95119" w:rsidRDefault="00402050" w:rsidP="00402050">
            <w:pPr>
              <w:spacing w:before="60" w:after="60"/>
              <w:ind w:left="29"/>
              <w:jc w:val="center"/>
            </w:pPr>
            <w:r>
              <w:t>91,7</w:t>
            </w:r>
          </w:p>
        </w:tc>
        <w:tc>
          <w:tcPr>
            <w:tcW w:w="904" w:type="pct"/>
            <w:vAlign w:val="center"/>
          </w:tcPr>
          <w:p w14:paraId="24BF9DA0" w14:textId="77777777" w:rsidR="00402050" w:rsidRPr="00F95119" w:rsidRDefault="00402050" w:rsidP="00402050">
            <w:pPr>
              <w:spacing w:before="60" w:after="60"/>
              <w:ind w:left="29"/>
              <w:jc w:val="center"/>
            </w:pPr>
            <w:r w:rsidRPr="00F95119">
              <w:t xml:space="preserve">- </w:t>
            </w:r>
            <w:r>
              <w:t>303 651,0</w:t>
            </w:r>
          </w:p>
        </w:tc>
      </w:tr>
      <w:tr w:rsidR="00402050" w:rsidRPr="00A13AAD" w14:paraId="034C06F7" w14:textId="77777777" w:rsidTr="00402050">
        <w:trPr>
          <w:trHeight w:val="402"/>
          <w:jc w:val="center"/>
        </w:trPr>
        <w:tc>
          <w:tcPr>
            <w:tcW w:w="1363" w:type="pct"/>
            <w:vAlign w:val="center"/>
          </w:tcPr>
          <w:p w14:paraId="62DB25ED" w14:textId="77777777" w:rsidR="00402050" w:rsidRPr="00F95119" w:rsidRDefault="00402050" w:rsidP="00402050">
            <w:pPr>
              <w:spacing w:before="60" w:after="60"/>
              <w:jc w:val="center"/>
              <w:rPr>
                <w:b/>
              </w:rPr>
            </w:pPr>
            <w:r w:rsidRPr="00F95119">
              <w:rPr>
                <w:b/>
              </w:rPr>
              <w:t>ИТОГО</w:t>
            </w:r>
          </w:p>
        </w:tc>
        <w:tc>
          <w:tcPr>
            <w:tcW w:w="1138" w:type="pct"/>
            <w:vAlign w:val="center"/>
          </w:tcPr>
          <w:p w14:paraId="0C4AEBA3" w14:textId="77777777" w:rsidR="00402050" w:rsidRPr="00F95119" w:rsidRDefault="00402050" w:rsidP="00402050">
            <w:pPr>
              <w:spacing w:before="60" w:after="60"/>
              <w:jc w:val="center"/>
              <w:rPr>
                <w:b/>
              </w:rPr>
            </w:pPr>
            <w:r>
              <w:rPr>
                <w:b/>
              </w:rPr>
              <w:t>6 127 708,0</w:t>
            </w:r>
          </w:p>
        </w:tc>
        <w:tc>
          <w:tcPr>
            <w:tcW w:w="987" w:type="pct"/>
            <w:vAlign w:val="center"/>
          </w:tcPr>
          <w:p w14:paraId="313E8D54" w14:textId="77777777" w:rsidR="00402050" w:rsidRPr="00F95119" w:rsidRDefault="00402050" w:rsidP="00402050">
            <w:pPr>
              <w:spacing w:before="60" w:after="60"/>
              <w:jc w:val="center"/>
              <w:rPr>
                <w:b/>
              </w:rPr>
            </w:pPr>
            <w:r>
              <w:rPr>
                <w:b/>
              </w:rPr>
              <w:t>5 580 359,2</w:t>
            </w:r>
          </w:p>
        </w:tc>
        <w:tc>
          <w:tcPr>
            <w:tcW w:w="608" w:type="pct"/>
            <w:vAlign w:val="center"/>
          </w:tcPr>
          <w:p w14:paraId="47C0A36F" w14:textId="77777777" w:rsidR="00402050" w:rsidRPr="00F95119" w:rsidRDefault="00402050" w:rsidP="00402050">
            <w:pPr>
              <w:spacing w:before="60" w:after="60"/>
              <w:jc w:val="center"/>
              <w:rPr>
                <w:b/>
              </w:rPr>
            </w:pPr>
            <w:r>
              <w:rPr>
                <w:b/>
              </w:rPr>
              <w:t>91,1</w:t>
            </w:r>
          </w:p>
        </w:tc>
        <w:tc>
          <w:tcPr>
            <w:tcW w:w="904" w:type="pct"/>
            <w:vAlign w:val="center"/>
          </w:tcPr>
          <w:p w14:paraId="444AC3F2" w14:textId="77777777" w:rsidR="00402050" w:rsidRPr="00F95119" w:rsidRDefault="00402050" w:rsidP="00402050">
            <w:pPr>
              <w:spacing w:before="60" w:after="60"/>
              <w:ind w:left="29"/>
              <w:jc w:val="center"/>
              <w:rPr>
                <w:b/>
              </w:rPr>
            </w:pPr>
            <w:r w:rsidRPr="00F95119">
              <w:rPr>
                <w:b/>
              </w:rPr>
              <w:t xml:space="preserve">- </w:t>
            </w:r>
            <w:r>
              <w:rPr>
                <w:b/>
              </w:rPr>
              <w:t>547 348,8</w:t>
            </w:r>
          </w:p>
        </w:tc>
      </w:tr>
    </w:tbl>
    <w:p w14:paraId="16B3E25D" w14:textId="77777777" w:rsidR="00402050" w:rsidRDefault="00402050" w:rsidP="00402050">
      <w:pPr>
        <w:spacing w:before="120"/>
        <w:ind w:firstLine="709"/>
        <w:jc w:val="both"/>
        <w:rPr>
          <w:sz w:val="26"/>
          <w:szCs w:val="26"/>
        </w:rPr>
      </w:pPr>
    </w:p>
    <w:p w14:paraId="0DFFB8D9" w14:textId="77777777" w:rsidR="00402050" w:rsidRPr="00A13AAD" w:rsidRDefault="00402050" w:rsidP="00402050">
      <w:pPr>
        <w:spacing w:before="120"/>
        <w:ind w:firstLine="709"/>
        <w:jc w:val="both"/>
        <w:rPr>
          <w:sz w:val="26"/>
          <w:szCs w:val="26"/>
        </w:rPr>
      </w:pPr>
      <w:r w:rsidRPr="00A13AAD">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0AFE81B8" w14:textId="77777777" w:rsidR="00402050" w:rsidRDefault="00402050" w:rsidP="00402050">
      <w:pPr>
        <w:jc w:val="right"/>
        <w:rPr>
          <w:bCs/>
          <w:sz w:val="26"/>
          <w:szCs w:val="26"/>
        </w:rPr>
      </w:pPr>
    </w:p>
    <w:p w14:paraId="266303A6" w14:textId="6BAF2347" w:rsidR="00402050" w:rsidRPr="00144D8D" w:rsidRDefault="00402050" w:rsidP="00402050">
      <w:pPr>
        <w:jc w:val="right"/>
        <w:rPr>
          <w:bCs/>
          <w:sz w:val="26"/>
          <w:szCs w:val="26"/>
        </w:rPr>
      </w:pPr>
      <w:r w:rsidRPr="00144D8D">
        <w:rPr>
          <w:bCs/>
          <w:sz w:val="26"/>
          <w:szCs w:val="26"/>
        </w:rPr>
        <w:t xml:space="preserve">Таблица </w:t>
      </w:r>
      <w:r>
        <w:rPr>
          <w:bCs/>
          <w:sz w:val="26"/>
          <w:szCs w:val="26"/>
        </w:rPr>
        <w:t>7</w:t>
      </w:r>
      <w:r w:rsidR="00E812AC">
        <w:rPr>
          <w:bCs/>
          <w:sz w:val="26"/>
          <w:szCs w:val="26"/>
        </w:rPr>
        <w:t>8</w:t>
      </w:r>
    </w:p>
    <w:p w14:paraId="3F8FAE3A" w14:textId="77777777" w:rsidR="00402050" w:rsidRPr="00144D8D" w:rsidRDefault="00402050" w:rsidP="00402050">
      <w:pPr>
        <w:jc w:val="right"/>
        <w:rPr>
          <w:bCs/>
          <w:sz w:val="26"/>
          <w:szCs w:val="26"/>
        </w:rPr>
      </w:pPr>
      <w:r w:rsidRPr="00144D8D">
        <w:rPr>
          <w:bCs/>
          <w:sz w:val="26"/>
          <w:szCs w:val="26"/>
        </w:rPr>
        <w:t>тыс. рублей</w:t>
      </w:r>
    </w:p>
    <w:tbl>
      <w:tblPr>
        <w:tblW w:w="5000" w:type="pct"/>
        <w:jc w:val="center"/>
        <w:tblLook w:val="04A0" w:firstRow="1" w:lastRow="0" w:firstColumn="1" w:lastColumn="0" w:noHBand="0" w:noVBand="1"/>
      </w:tblPr>
      <w:tblGrid>
        <w:gridCol w:w="588"/>
        <w:gridCol w:w="2613"/>
        <w:gridCol w:w="1729"/>
        <w:gridCol w:w="1641"/>
        <w:gridCol w:w="1121"/>
        <w:gridCol w:w="1652"/>
      </w:tblGrid>
      <w:tr w:rsidR="00402050" w:rsidRPr="00A13AAD" w14:paraId="55D6A90C" w14:textId="77777777" w:rsidTr="00402050">
        <w:trPr>
          <w:trHeight w:val="420"/>
          <w:tblHeader/>
          <w:jc w:val="center"/>
        </w:trPr>
        <w:tc>
          <w:tcPr>
            <w:tcW w:w="315" w:type="pct"/>
            <w:tcBorders>
              <w:top w:val="single" w:sz="4" w:space="0" w:color="auto"/>
              <w:left w:val="single" w:sz="4" w:space="0" w:color="auto"/>
              <w:bottom w:val="single" w:sz="4" w:space="0" w:color="auto"/>
              <w:right w:val="single" w:sz="4" w:space="0" w:color="auto"/>
            </w:tcBorders>
            <w:vAlign w:val="center"/>
          </w:tcPr>
          <w:p w14:paraId="061BC662" w14:textId="77777777" w:rsidR="00402050" w:rsidRPr="00F95119" w:rsidRDefault="00402050" w:rsidP="00402050">
            <w:pPr>
              <w:jc w:val="center"/>
              <w:rPr>
                <w:b/>
                <w:bCs/>
              </w:rPr>
            </w:pPr>
            <w:r w:rsidRPr="00F95119">
              <w:rPr>
                <w:b/>
                <w:bCs/>
              </w:rPr>
              <w:t>№ п/п</w:t>
            </w:r>
          </w:p>
        </w:tc>
        <w:tc>
          <w:tcPr>
            <w:tcW w:w="13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9652DF" w14:textId="77777777" w:rsidR="00402050" w:rsidRPr="00F95119" w:rsidRDefault="00402050" w:rsidP="00402050">
            <w:pPr>
              <w:jc w:val="center"/>
              <w:rPr>
                <w:b/>
                <w:bCs/>
              </w:rPr>
            </w:pPr>
            <w:r w:rsidRPr="00F95119">
              <w:rPr>
                <w:b/>
                <w:bCs/>
              </w:rPr>
              <w:t>Наименование ГРБС</w:t>
            </w:r>
          </w:p>
        </w:tc>
        <w:tc>
          <w:tcPr>
            <w:tcW w:w="925" w:type="pct"/>
            <w:tcBorders>
              <w:top w:val="single" w:sz="4" w:space="0" w:color="auto"/>
              <w:left w:val="nil"/>
              <w:bottom w:val="single" w:sz="4" w:space="0" w:color="auto"/>
              <w:right w:val="single" w:sz="4" w:space="0" w:color="auto"/>
            </w:tcBorders>
            <w:shd w:val="clear" w:color="auto" w:fill="auto"/>
            <w:vAlign w:val="center"/>
            <w:hideMark/>
          </w:tcPr>
          <w:p w14:paraId="0BF63AD6" w14:textId="77777777" w:rsidR="00402050" w:rsidRPr="00F95119" w:rsidRDefault="00402050" w:rsidP="00402050">
            <w:pPr>
              <w:jc w:val="center"/>
              <w:rPr>
                <w:b/>
                <w:bCs/>
              </w:rPr>
            </w:pPr>
            <w:r w:rsidRPr="00F95119">
              <w:rPr>
                <w:b/>
                <w:bCs/>
              </w:rPr>
              <w:t>Уточненный план</w:t>
            </w:r>
          </w:p>
        </w:tc>
        <w:tc>
          <w:tcPr>
            <w:tcW w:w="878" w:type="pct"/>
            <w:tcBorders>
              <w:top w:val="single" w:sz="4" w:space="0" w:color="auto"/>
              <w:left w:val="nil"/>
              <w:bottom w:val="single" w:sz="4" w:space="0" w:color="auto"/>
              <w:right w:val="single" w:sz="4" w:space="0" w:color="auto"/>
            </w:tcBorders>
            <w:shd w:val="clear" w:color="auto" w:fill="auto"/>
            <w:vAlign w:val="center"/>
            <w:hideMark/>
          </w:tcPr>
          <w:p w14:paraId="003BE71B" w14:textId="77777777" w:rsidR="00402050" w:rsidRPr="00F95119" w:rsidRDefault="00402050" w:rsidP="00402050">
            <w:pPr>
              <w:jc w:val="center"/>
              <w:rPr>
                <w:b/>
                <w:bCs/>
              </w:rPr>
            </w:pPr>
            <w:r w:rsidRPr="00F95119">
              <w:rPr>
                <w:b/>
                <w:bCs/>
              </w:rPr>
              <w:t>Исполнение</w:t>
            </w:r>
          </w:p>
        </w:tc>
        <w:tc>
          <w:tcPr>
            <w:tcW w:w="600" w:type="pct"/>
            <w:tcBorders>
              <w:top w:val="single" w:sz="4" w:space="0" w:color="auto"/>
              <w:left w:val="nil"/>
              <w:bottom w:val="single" w:sz="4" w:space="0" w:color="auto"/>
              <w:right w:val="single" w:sz="4" w:space="0" w:color="auto"/>
            </w:tcBorders>
            <w:shd w:val="clear" w:color="auto" w:fill="auto"/>
            <w:vAlign w:val="center"/>
            <w:hideMark/>
          </w:tcPr>
          <w:p w14:paraId="151DB59A" w14:textId="77777777" w:rsidR="00402050" w:rsidRPr="00F95119" w:rsidRDefault="00402050" w:rsidP="00402050">
            <w:pPr>
              <w:jc w:val="center"/>
              <w:rPr>
                <w:b/>
                <w:bCs/>
              </w:rPr>
            </w:pPr>
            <w:r w:rsidRPr="00F95119">
              <w:rPr>
                <w:b/>
                <w:bCs/>
              </w:rPr>
              <w:t>%</w:t>
            </w:r>
          </w:p>
        </w:tc>
        <w:tc>
          <w:tcPr>
            <w:tcW w:w="884" w:type="pct"/>
            <w:tcBorders>
              <w:top w:val="single" w:sz="4" w:space="0" w:color="auto"/>
              <w:left w:val="nil"/>
              <w:bottom w:val="single" w:sz="4" w:space="0" w:color="auto"/>
              <w:right w:val="single" w:sz="4" w:space="0" w:color="auto"/>
            </w:tcBorders>
            <w:vAlign w:val="center"/>
          </w:tcPr>
          <w:p w14:paraId="2FCC90AA" w14:textId="77777777" w:rsidR="00402050" w:rsidRPr="00F95119" w:rsidRDefault="00402050" w:rsidP="00402050">
            <w:pPr>
              <w:jc w:val="center"/>
              <w:rPr>
                <w:b/>
                <w:bCs/>
              </w:rPr>
            </w:pPr>
            <w:r w:rsidRPr="00F95119">
              <w:rPr>
                <w:b/>
                <w:bCs/>
              </w:rPr>
              <w:t>Отклонение</w:t>
            </w:r>
          </w:p>
        </w:tc>
      </w:tr>
      <w:tr w:rsidR="00402050" w:rsidRPr="00A13AAD" w14:paraId="29717E27" w14:textId="77777777" w:rsidTr="00402050">
        <w:trPr>
          <w:trHeight w:val="270"/>
          <w:jc w:val="center"/>
        </w:trPr>
        <w:tc>
          <w:tcPr>
            <w:tcW w:w="1713" w:type="pct"/>
            <w:gridSpan w:val="2"/>
            <w:tcBorders>
              <w:top w:val="nil"/>
              <w:left w:val="single" w:sz="4" w:space="0" w:color="auto"/>
              <w:bottom w:val="single" w:sz="4" w:space="0" w:color="auto"/>
              <w:right w:val="single" w:sz="4" w:space="0" w:color="auto"/>
            </w:tcBorders>
          </w:tcPr>
          <w:p w14:paraId="272014DE" w14:textId="77777777" w:rsidR="00402050" w:rsidRPr="00F95119" w:rsidRDefault="00402050" w:rsidP="00402050">
            <w:pPr>
              <w:rPr>
                <w:b/>
                <w:bCs/>
              </w:rPr>
            </w:pPr>
            <w:r w:rsidRPr="00F95119">
              <w:rPr>
                <w:b/>
                <w:bCs/>
              </w:rPr>
              <w:t>ИТОГО:</w:t>
            </w:r>
          </w:p>
        </w:tc>
        <w:tc>
          <w:tcPr>
            <w:tcW w:w="925" w:type="pct"/>
            <w:tcBorders>
              <w:top w:val="nil"/>
              <w:left w:val="nil"/>
              <w:bottom w:val="single" w:sz="4" w:space="0" w:color="auto"/>
              <w:right w:val="single" w:sz="4" w:space="0" w:color="auto"/>
            </w:tcBorders>
            <w:shd w:val="clear" w:color="auto" w:fill="auto"/>
            <w:noWrap/>
            <w:vAlign w:val="center"/>
            <w:hideMark/>
          </w:tcPr>
          <w:p w14:paraId="14CD4485" w14:textId="77777777" w:rsidR="00402050" w:rsidRPr="00F95119" w:rsidRDefault="00402050" w:rsidP="00402050">
            <w:pPr>
              <w:jc w:val="center"/>
              <w:rPr>
                <w:b/>
                <w:bCs/>
              </w:rPr>
            </w:pPr>
            <w:r>
              <w:rPr>
                <w:b/>
              </w:rPr>
              <w:t>6 127 708,0</w:t>
            </w:r>
          </w:p>
        </w:tc>
        <w:tc>
          <w:tcPr>
            <w:tcW w:w="878" w:type="pct"/>
            <w:tcBorders>
              <w:top w:val="nil"/>
              <w:left w:val="nil"/>
              <w:bottom w:val="single" w:sz="4" w:space="0" w:color="auto"/>
              <w:right w:val="single" w:sz="4" w:space="0" w:color="auto"/>
            </w:tcBorders>
            <w:shd w:val="clear" w:color="auto" w:fill="auto"/>
            <w:noWrap/>
            <w:vAlign w:val="center"/>
            <w:hideMark/>
          </w:tcPr>
          <w:p w14:paraId="21CA5AD1" w14:textId="77777777" w:rsidR="00402050" w:rsidRPr="00F95119" w:rsidRDefault="00402050" w:rsidP="00402050">
            <w:pPr>
              <w:jc w:val="center"/>
              <w:rPr>
                <w:b/>
                <w:bCs/>
              </w:rPr>
            </w:pPr>
            <w:r>
              <w:rPr>
                <w:b/>
              </w:rPr>
              <w:t>5 580 359,2</w:t>
            </w:r>
          </w:p>
        </w:tc>
        <w:tc>
          <w:tcPr>
            <w:tcW w:w="600" w:type="pct"/>
            <w:tcBorders>
              <w:top w:val="nil"/>
              <w:left w:val="nil"/>
              <w:bottom w:val="single" w:sz="4" w:space="0" w:color="auto"/>
              <w:right w:val="single" w:sz="4" w:space="0" w:color="auto"/>
            </w:tcBorders>
            <w:shd w:val="clear" w:color="auto" w:fill="auto"/>
            <w:noWrap/>
            <w:vAlign w:val="center"/>
            <w:hideMark/>
          </w:tcPr>
          <w:p w14:paraId="6B0AB5C0" w14:textId="77777777" w:rsidR="00402050" w:rsidRPr="00F95119" w:rsidRDefault="00402050" w:rsidP="00402050">
            <w:pPr>
              <w:jc w:val="center"/>
              <w:rPr>
                <w:b/>
                <w:bCs/>
              </w:rPr>
            </w:pPr>
            <w:r>
              <w:rPr>
                <w:b/>
                <w:bCs/>
              </w:rPr>
              <w:t>91,1</w:t>
            </w:r>
          </w:p>
        </w:tc>
        <w:tc>
          <w:tcPr>
            <w:tcW w:w="884" w:type="pct"/>
            <w:tcBorders>
              <w:top w:val="nil"/>
              <w:left w:val="nil"/>
              <w:bottom w:val="single" w:sz="4" w:space="0" w:color="auto"/>
              <w:right w:val="single" w:sz="4" w:space="0" w:color="auto"/>
            </w:tcBorders>
            <w:vAlign w:val="center"/>
          </w:tcPr>
          <w:p w14:paraId="14EB7EF0" w14:textId="77777777" w:rsidR="00402050" w:rsidRPr="00F95119" w:rsidRDefault="00402050" w:rsidP="00402050">
            <w:pPr>
              <w:jc w:val="center"/>
              <w:rPr>
                <w:b/>
                <w:bCs/>
              </w:rPr>
            </w:pPr>
            <w:r w:rsidRPr="00F95119">
              <w:rPr>
                <w:b/>
              </w:rPr>
              <w:t xml:space="preserve">- </w:t>
            </w:r>
            <w:r>
              <w:rPr>
                <w:b/>
              </w:rPr>
              <w:t>547 348,8</w:t>
            </w:r>
          </w:p>
        </w:tc>
      </w:tr>
      <w:tr w:rsidR="00402050" w:rsidRPr="00A13AAD" w14:paraId="6F5587CE" w14:textId="77777777" w:rsidTr="00402050">
        <w:trPr>
          <w:trHeight w:val="765"/>
          <w:jc w:val="center"/>
        </w:trPr>
        <w:tc>
          <w:tcPr>
            <w:tcW w:w="315" w:type="pct"/>
            <w:vMerge w:val="restart"/>
            <w:tcBorders>
              <w:left w:val="single" w:sz="4" w:space="0" w:color="auto"/>
              <w:right w:val="single" w:sz="4" w:space="0" w:color="auto"/>
            </w:tcBorders>
            <w:vAlign w:val="center"/>
          </w:tcPr>
          <w:p w14:paraId="02016428" w14:textId="77777777" w:rsidR="00402050" w:rsidRPr="00F95119" w:rsidRDefault="00402050" w:rsidP="00402050">
            <w:pPr>
              <w:jc w:val="center"/>
            </w:pPr>
            <w:r>
              <w:t>1</w:t>
            </w:r>
            <w:r w:rsidRPr="00F95119">
              <w:t>.</w:t>
            </w:r>
          </w:p>
        </w:tc>
        <w:tc>
          <w:tcPr>
            <w:tcW w:w="1398" w:type="pct"/>
            <w:tcBorders>
              <w:top w:val="single" w:sz="4" w:space="0" w:color="auto"/>
              <w:left w:val="single" w:sz="4" w:space="0" w:color="auto"/>
              <w:bottom w:val="single" w:sz="4" w:space="0" w:color="auto"/>
              <w:right w:val="single" w:sz="4" w:space="0" w:color="auto"/>
            </w:tcBorders>
            <w:shd w:val="clear" w:color="auto" w:fill="auto"/>
            <w:vAlign w:val="center"/>
          </w:tcPr>
          <w:p w14:paraId="0A6BF8AC" w14:textId="77777777" w:rsidR="00402050" w:rsidRPr="00F95119" w:rsidRDefault="00402050" w:rsidP="00402050">
            <w:r w:rsidRPr="00F95119">
              <w:t>Управление городского хозяйства Администрации города Норильска</w:t>
            </w:r>
          </w:p>
        </w:tc>
        <w:tc>
          <w:tcPr>
            <w:tcW w:w="925" w:type="pct"/>
            <w:tcBorders>
              <w:top w:val="nil"/>
              <w:left w:val="nil"/>
              <w:bottom w:val="single" w:sz="4" w:space="0" w:color="auto"/>
              <w:right w:val="single" w:sz="4" w:space="0" w:color="auto"/>
            </w:tcBorders>
            <w:shd w:val="clear" w:color="auto" w:fill="auto"/>
            <w:vAlign w:val="center"/>
          </w:tcPr>
          <w:p w14:paraId="6B2FA36B" w14:textId="77777777" w:rsidR="00402050" w:rsidRPr="00F95119" w:rsidRDefault="00402050" w:rsidP="00402050">
            <w:pPr>
              <w:jc w:val="center"/>
            </w:pPr>
            <w:r>
              <w:t>1 891 890,0</w:t>
            </w:r>
          </w:p>
        </w:tc>
        <w:tc>
          <w:tcPr>
            <w:tcW w:w="878" w:type="pct"/>
            <w:tcBorders>
              <w:top w:val="nil"/>
              <w:left w:val="nil"/>
              <w:bottom w:val="single" w:sz="4" w:space="0" w:color="auto"/>
              <w:right w:val="single" w:sz="4" w:space="0" w:color="auto"/>
            </w:tcBorders>
            <w:shd w:val="clear" w:color="auto" w:fill="auto"/>
            <w:vAlign w:val="center"/>
          </w:tcPr>
          <w:p w14:paraId="1D9D34E7" w14:textId="77777777" w:rsidR="00402050" w:rsidRPr="00F95119" w:rsidRDefault="00402050" w:rsidP="00402050">
            <w:pPr>
              <w:jc w:val="center"/>
            </w:pPr>
            <w:r>
              <w:t>1 798 782,6</w:t>
            </w:r>
          </w:p>
        </w:tc>
        <w:tc>
          <w:tcPr>
            <w:tcW w:w="600" w:type="pct"/>
            <w:tcBorders>
              <w:top w:val="nil"/>
              <w:left w:val="nil"/>
              <w:bottom w:val="single" w:sz="4" w:space="0" w:color="auto"/>
              <w:right w:val="single" w:sz="4" w:space="0" w:color="auto"/>
            </w:tcBorders>
            <w:shd w:val="clear" w:color="auto" w:fill="auto"/>
            <w:vAlign w:val="center"/>
          </w:tcPr>
          <w:p w14:paraId="330341FC" w14:textId="77777777" w:rsidR="00402050" w:rsidRPr="00F95119" w:rsidRDefault="00402050" w:rsidP="00402050">
            <w:pPr>
              <w:jc w:val="center"/>
            </w:pPr>
            <w:r>
              <w:t>95,1</w:t>
            </w:r>
          </w:p>
        </w:tc>
        <w:tc>
          <w:tcPr>
            <w:tcW w:w="884" w:type="pct"/>
            <w:tcBorders>
              <w:top w:val="nil"/>
              <w:left w:val="nil"/>
              <w:bottom w:val="single" w:sz="4" w:space="0" w:color="auto"/>
              <w:right w:val="single" w:sz="4" w:space="0" w:color="auto"/>
            </w:tcBorders>
            <w:vAlign w:val="center"/>
          </w:tcPr>
          <w:p w14:paraId="1F071FA4" w14:textId="77777777" w:rsidR="00402050" w:rsidRPr="00F95119" w:rsidRDefault="00402050" w:rsidP="00402050">
            <w:pPr>
              <w:jc w:val="center"/>
            </w:pPr>
            <w:r w:rsidRPr="00F95119">
              <w:t xml:space="preserve">- </w:t>
            </w:r>
            <w:r>
              <w:t>93 107,4</w:t>
            </w:r>
          </w:p>
        </w:tc>
      </w:tr>
      <w:tr w:rsidR="00402050" w:rsidRPr="00A13AAD" w14:paraId="5AB88EDC" w14:textId="77777777" w:rsidTr="00402050">
        <w:trPr>
          <w:trHeight w:val="765"/>
          <w:jc w:val="center"/>
        </w:trPr>
        <w:tc>
          <w:tcPr>
            <w:tcW w:w="315" w:type="pct"/>
            <w:vMerge/>
            <w:tcBorders>
              <w:left w:val="single" w:sz="4" w:space="0" w:color="auto"/>
              <w:bottom w:val="single" w:sz="4" w:space="0" w:color="auto"/>
              <w:right w:val="single" w:sz="4" w:space="0" w:color="auto"/>
            </w:tcBorders>
            <w:vAlign w:val="center"/>
          </w:tcPr>
          <w:p w14:paraId="3F47D0A3" w14:textId="77777777" w:rsidR="00402050" w:rsidRPr="00F95119" w:rsidRDefault="00402050" w:rsidP="00402050">
            <w:pPr>
              <w:jc w:val="center"/>
            </w:pPr>
          </w:p>
        </w:tc>
        <w:tc>
          <w:tcPr>
            <w:tcW w:w="1398" w:type="pct"/>
            <w:tcBorders>
              <w:top w:val="single" w:sz="4" w:space="0" w:color="auto"/>
              <w:left w:val="single" w:sz="4" w:space="0" w:color="auto"/>
              <w:bottom w:val="single" w:sz="4" w:space="0" w:color="auto"/>
              <w:right w:val="single" w:sz="4" w:space="0" w:color="auto"/>
            </w:tcBorders>
            <w:shd w:val="clear" w:color="auto" w:fill="auto"/>
            <w:vAlign w:val="center"/>
          </w:tcPr>
          <w:p w14:paraId="411BDF25" w14:textId="77777777" w:rsidR="00402050" w:rsidRPr="00F95119" w:rsidRDefault="00402050" w:rsidP="00402050">
            <w:pPr>
              <w:rPr>
                <w:i/>
                <w:color w:val="0000CC"/>
              </w:rPr>
            </w:pPr>
            <w:r w:rsidRPr="00F95119">
              <w:rPr>
                <w:i/>
                <w:color w:val="0000CC"/>
              </w:rPr>
              <w:t>- средства местного бюджета</w:t>
            </w:r>
          </w:p>
        </w:tc>
        <w:tc>
          <w:tcPr>
            <w:tcW w:w="925" w:type="pct"/>
            <w:tcBorders>
              <w:top w:val="nil"/>
              <w:left w:val="nil"/>
              <w:bottom w:val="single" w:sz="4" w:space="0" w:color="auto"/>
              <w:right w:val="single" w:sz="4" w:space="0" w:color="auto"/>
            </w:tcBorders>
            <w:shd w:val="clear" w:color="auto" w:fill="auto"/>
            <w:vAlign w:val="center"/>
          </w:tcPr>
          <w:p w14:paraId="654C77CA" w14:textId="77777777" w:rsidR="00402050" w:rsidRPr="00F95119" w:rsidRDefault="00402050" w:rsidP="00402050">
            <w:pPr>
              <w:jc w:val="center"/>
              <w:rPr>
                <w:i/>
                <w:color w:val="0000CC"/>
              </w:rPr>
            </w:pPr>
            <w:r>
              <w:rPr>
                <w:i/>
                <w:color w:val="0000CC"/>
              </w:rPr>
              <w:t>1 891 890,0</w:t>
            </w:r>
          </w:p>
        </w:tc>
        <w:tc>
          <w:tcPr>
            <w:tcW w:w="878" w:type="pct"/>
            <w:tcBorders>
              <w:top w:val="nil"/>
              <w:left w:val="nil"/>
              <w:bottom w:val="single" w:sz="4" w:space="0" w:color="auto"/>
              <w:right w:val="single" w:sz="4" w:space="0" w:color="auto"/>
            </w:tcBorders>
            <w:shd w:val="clear" w:color="auto" w:fill="auto"/>
            <w:vAlign w:val="center"/>
          </w:tcPr>
          <w:p w14:paraId="419C690F" w14:textId="77777777" w:rsidR="00402050" w:rsidRPr="00F95119" w:rsidRDefault="00402050" w:rsidP="00402050">
            <w:pPr>
              <w:jc w:val="center"/>
              <w:rPr>
                <w:i/>
                <w:color w:val="0000CC"/>
              </w:rPr>
            </w:pPr>
            <w:r>
              <w:rPr>
                <w:i/>
                <w:color w:val="0000CC"/>
              </w:rPr>
              <w:t>1 798 782,6</w:t>
            </w:r>
          </w:p>
        </w:tc>
        <w:tc>
          <w:tcPr>
            <w:tcW w:w="600" w:type="pct"/>
            <w:tcBorders>
              <w:top w:val="nil"/>
              <w:left w:val="nil"/>
              <w:bottom w:val="single" w:sz="4" w:space="0" w:color="auto"/>
              <w:right w:val="single" w:sz="4" w:space="0" w:color="auto"/>
            </w:tcBorders>
            <w:shd w:val="clear" w:color="auto" w:fill="auto"/>
            <w:vAlign w:val="center"/>
          </w:tcPr>
          <w:p w14:paraId="287734C6" w14:textId="77777777" w:rsidR="00402050" w:rsidRPr="00F95119" w:rsidRDefault="00402050" w:rsidP="00402050">
            <w:pPr>
              <w:jc w:val="center"/>
              <w:rPr>
                <w:i/>
                <w:color w:val="0000CC"/>
              </w:rPr>
            </w:pPr>
            <w:r>
              <w:rPr>
                <w:i/>
                <w:color w:val="0000CC"/>
              </w:rPr>
              <w:t>95,1</w:t>
            </w:r>
          </w:p>
        </w:tc>
        <w:tc>
          <w:tcPr>
            <w:tcW w:w="884" w:type="pct"/>
            <w:tcBorders>
              <w:top w:val="nil"/>
              <w:left w:val="nil"/>
              <w:bottom w:val="single" w:sz="4" w:space="0" w:color="auto"/>
              <w:right w:val="single" w:sz="4" w:space="0" w:color="auto"/>
            </w:tcBorders>
            <w:vAlign w:val="center"/>
          </w:tcPr>
          <w:p w14:paraId="00305EFC" w14:textId="77777777" w:rsidR="00402050" w:rsidRPr="00F95119" w:rsidRDefault="00402050" w:rsidP="00402050">
            <w:pPr>
              <w:jc w:val="center"/>
              <w:rPr>
                <w:i/>
                <w:color w:val="0000CC"/>
              </w:rPr>
            </w:pPr>
            <w:r w:rsidRPr="00F95119">
              <w:rPr>
                <w:i/>
                <w:color w:val="0000CC"/>
              </w:rPr>
              <w:t xml:space="preserve">- </w:t>
            </w:r>
            <w:r>
              <w:rPr>
                <w:i/>
                <w:color w:val="0000CC"/>
              </w:rPr>
              <w:t>93 107,4</w:t>
            </w:r>
          </w:p>
        </w:tc>
      </w:tr>
      <w:tr w:rsidR="00402050" w:rsidRPr="00A13AAD" w14:paraId="1EAC4C57" w14:textId="77777777" w:rsidTr="00402050">
        <w:trPr>
          <w:trHeight w:val="765"/>
          <w:jc w:val="center"/>
        </w:trPr>
        <w:tc>
          <w:tcPr>
            <w:tcW w:w="315" w:type="pct"/>
            <w:vMerge w:val="restart"/>
            <w:tcBorders>
              <w:left w:val="single" w:sz="4" w:space="0" w:color="auto"/>
              <w:right w:val="single" w:sz="4" w:space="0" w:color="auto"/>
            </w:tcBorders>
            <w:vAlign w:val="center"/>
          </w:tcPr>
          <w:p w14:paraId="754D794B" w14:textId="77777777" w:rsidR="00402050" w:rsidRPr="00F95119" w:rsidRDefault="00402050" w:rsidP="00402050">
            <w:pPr>
              <w:jc w:val="center"/>
            </w:pPr>
            <w:r>
              <w:t>2</w:t>
            </w:r>
            <w:r w:rsidRPr="00F95119">
              <w:t>.</w:t>
            </w:r>
          </w:p>
        </w:tc>
        <w:tc>
          <w:tcPr>
            <w:tcW w:w="1398" w:type="pct"/>
            <w:tcBorders>
              <w:top w:val="single" w:sz="4" w:space="0" w:color="auto"/>
              <w:left w:val="single" w:sz="4" w:space="0" w:color="auto"/>
              <w:bottom w:val="single" w:sz="4" w:space="0" w:color="auto"/>
              <w:right w:val="single" w:sz="4" w:space="0" w:color="auto"/>
            </w:tcBorders>
            <w:shd w:val="clear" w:color="auto" w:fill="auto"/>
            <w:vAlign w:val="center"/>
          </w:tcPr>
          <w:p w14:paraId="383325A3" w14:textId="77777777" w:rsidR="00402050" w:rsidRPr="00F95119" w:rsidRDefault="00402050" w:rsidP="00402050">
            <w:pPr>
              <w:rPr>
                <w:i/>
                <w:color w:val="0000CC"/>
              </w:rPr>
            </w:pPr>
            <w:r w:rsidRPr="00F95119">
              <w:t>Управление городского хозяйства Администрации города Норильска (МКУ «</w:t>
            </w:r>
            <w:r w:rsidRPr="0098789B">
              <w:t>Управление автомобильных дорог города Норильска</w:t>
            </w:r>
            <w:r w:rsidRPr="00F95119">
              <w:t>»)</w:t>
            </w:r>
          </w:p>
        </w:tc>
        <w:tc>
          <w:tcPr>
            <w:tcW w:w="925" w:type="pct"/>
            <w:tcBorders>
              <w:top w:val="nil"/>
              <w:left w:val="nil"/>
              <w:bottom w:val="single" w:sz="4" w:space="0" w:color="auto"/>
              <w:right w:val="single" w:sz="4" w:space="0" w:color="auto"/>
            </w:tcBorders>
            <w:shd w:val="clear" w:color="auto" w:fill="auto"/>
            <w:vAlign w:val="center"/>
          </w:tcPr>
          <w:p w14:paraId="1D37AD91" w14:textId="77777777" w:rsidR="00402050" w:rsidRPr="00F95119" w:rsidRDefault="00402050" w:rsidP="00402050">
            <w:pPr>
              <w:jc w:val="center"/>
              <w:rPr>
                <w:i/>
                <w:color w:val="0000CC"/>
              </w:rPr>
            </w:pPr>
            <w:r>
              <w:t>3 590 851,3</w:t>
            </w:r>
          </w:p>
        </w:tc>
        <w:tc>
          <w:tcPr>
            <w:tcW w:w="878" w:type="pct"/>
            <w:tcBorders>
              <w:top w:val="nil"/>
              <w:left w:val="nil"/>
              <w:bottom w:val="single" w:sz="4" w:space="0" w:color="auto"/>
              <w:right w:val="single" w:sz="4" w:space="0" w:color="auto"/>
            </w:tcBorders>
            <w:shd w:val="clear" w:color="auto" w:fill="auto"/>
            <w:vAlign w:val="center"/>
          </w:tcPr>
          <w:p w14:paraId="7C0A54DC" w14:textId="77777777" w:rsidR="00402050" w:rsidRPr="00F95119" w:rsidRDefault="00402050" w:rsidP="00402050">
            <w:pPr>
              <w:jc w:val="center"/>
              <w:rPr>
                <w:i/>
                <w:color w:val="0000CC"/>
              </w:rPr>
            </w:pPr>
            <w:r>
              <w:t>3 287 689,9</w:t>
            </w:r>
          </w:p>
        </w:tc>
        <w:tc>
          <w:tcPr>
            <w:tcW w:w="600" w:type="pct"/>
            <w:tcBorders>
              <w:top w:val="nil"/>
              <w:left w:val="nil"/>
              <w:bottom w:val="single" w:sz="4" w:space="0" w:color="auto"/>
              <w:right w:val="single" w:sz="4" w:space="0" w:color="auto"/>
            </w:tcBorders>
            <w:shd w:val="clear" w:color="auto" w:fill="auto"/>
            <w:vAlign w:val="center"/>
          </w:tcPr>
          <w:p w14:paraId="33667D2D" w14:textId="77777777" w:rsidR="00402050" w:rsidRPr="00F95119" w:rsidRDefault="00402050" w:rsidP="00402050">
            <w:pPr>
              <w:jc w:val="center"/>
              <w:rPr>
                <w:i/>
                <w:color w:val="0000CC"/>
              </w:rPr>
            </w:pPr>
            <w:r>
              <w:t>91,6</w:t>
            </w:r>
          </w:p>
        </w:tc>
        <w:tc>
          <w:tcPr>
            <w:tcW w:w="884" w:type="pct"/>
            <w:tcBorders>
              <w:top w:val="nil"/>
              <w:left w:val="nil"/>
              <w:bottom w:val="single" w:sz="4" w:space="0" w:color="auto"/>
              <w:right w:val="single" w:sz="4" w:space="0" w:color="auto"/>
            </w:tcBorders>
            <w:vAlign w:val="center"/>
          </w:tcPr>
          <w:p w14:paraId="7DDCE78F" w14:textId="77777777" w:rsidR="00402050" w:rsidRPr="00F95119" w:rsidRDefault="00402050" w:rsidP="00402050">
            <w:pPr>
              <w:jc w:val="center"/>
              <w:rPr>
                <w:i/>
                <w:color w:val="0000CC"/>
              </w:rPr>
            </w:pPr>
            <w:r w:rsidRPr="00F95119">
              <w:t xml:space="preserve">- </w:t>
            </w:r>
            <w:r>
              <w:t>303 161,4</w:t>
            </w:r>
          </w:p>
        </w:tc>
      </w:tr>
      <w:tr w:rsidR="00402050" w:rsidRPr="00A13AAD" w14:paraId="3CA0E4B3" w14:textId="77777777" w:rsidTr="00402050">
        <w:trPr>
          <w:trHeight w:val="765"/>
          <w:jc w:val="center"/>
        </w:trPr>
        <w:tc>
          <w:tcPr>
            <w:tcW w:w="315" w:type="pct"/>
            <w:vMerge/>
            <w:tcBorders>
              <w:left w:val="single" w:sz="4" w:space="0" w:color="auto"/>
              <w:right w:val="single" w:sz="4" w:space="0" w:color="auto"/>
            </w:tcBorders>
            <w:vAlign w:val="center"/>
          </w:tcPr>
          <w:p w14:paraId="52F974F4" w14:textId="77777777" w:rsidR="00402050" w:rsidRPr="00F95119" w:rsidRDefault="00402050" w:rsidP="00402050">
            <w:pPr>
              <w:jc w:val="center"/>
            </w:pPr>
          </w:p>
        </w:tc>
        <w:tc>
          <w:tcPr>
            <w:tcW w:w="1398" w:type="pct"/>
            <w:tcBorders>
              <w:top w:val="single" w:sz="4" w:space="0" w:color="auto"/>
              <w:left w:val="single" w:sz="4" w:space="0" w:color="auto"/>
              <w:bottom w:val="single" w:sz="4" w:space="0" w:color="auto"/>
              <w:right w:val="single" w:sz="4" w:space="0" w:color="auto"/>
            </w:tcBorders>
            <w:shd w:val="clear" w:color="auto" w:fill="auto"/>
            <w:vAlign w:val="center"/>
          </w:tcPr>
          <w:p w14:paraId="47089C31" w14:textId="77777777" w:rsidR="00402050" w:rsidRPr="00F95119" w:rsidRDefault="00402050" w:rsidP="00402050">
            <w:pPr>
              <w:rPr>
                <w:i/>
                <w:color w:val="0000CC"/>
              </w:rPr>
            </w:pPr>
            <w:r w:rsidRPr="00F95119">
              <w:rPr>
                <w:i/>
                <w:color w:val="0000CC"/>
              </w:rPr>
              <w:t>- средства местного бюджета</w:t>
            </w:r>
          </w:p>
        </w:tc>
        <w:tc>
          <w:tcPr>
            <w:tcW w:w="925" w:type="pct"/>
            <w:tcBorders>
              <w:top w:val="nil"/>
              <w:left w:val="nil"/>
              <w:bottom w:val="single" w:sz="4" w:space="0" w:color="auto"/>
              <w:right w:val="single" w:sz="4" w:space="0" w:color="auto"/>
            </w:tcBorders>
            <w:shd w:val="clear" w:color="auto" w:fill="auto"/>
            <w:vAlign w:val="center"/>
          </w:tcPr>
          <w:p w14:paraId="305CDEB1" w14:textId="77777777" w:rsidR="00402050" w:rsidRPr="00F95119" w:rsidRDefault="00402050" w:rsidP="00402050">
            <w:pPr>
              <w:jc w:val="center"/>
              <w:rPr>
                <w:i/>
                <w:color w:val="0000CC"/>
              </w:rPr>
            </w:pPr>
            <w:r>
              <w:rPr>
                <w:i/>
                <w:color w:val="0000CC"/>
              </w:rPr>
              <w:t>142 374,7</w:t>
            </w:r>
          </w:p>
        </w:tc>
        <w:tc>
          <w:tcPr>
            <w:tcW w:w="878" w:type="pct"/>
            <w:tcBorders>
              <w:top w:val="nil"/>
              <w:left w:val="nil"/>
              <w:bottom w:val="single" w:sz="4" w:space="0" w:color="auto"/>
              <w:right w:val="single" w:sz="4" w:space="0" w:color="auto"/>
            </w:tcBorders>
            <w:shd w:val="clear" w:color="auto" w:fill="auto"/>
            <w:vAlign w:val="center"/>
          </w:tcPr>
          <w:p w14:paraId="75D7EC70" w14:textId="77777777" w:rsidR="00402050" w:rsidRPr="00F95119" w:rsidRDefault="00402050" w:rsidP="00402050">
            <w:pPr>
              <w:jc w:val="center"/>
              <w:rPr>
                <w:i/>
                <w:color w:val="0000CC"/>
              </w:rPr>
            </w:pPr>
            <w:r>
              <w:rPr>
                <w:i/>
                <w:color w:val="0000CC"/>
              </w:rPr>
              <w:t>139 050,9</w:t>
            </w:r>
          </w:p>
        </w:tc>
        <w:tc>
          <w:tcPr>
            <w:tcW w:w="600" w:type="pct"/>
            <w:tcBorders>
              <w:top w:val="nil"/>
              <w:left w:val="nil"/>
              <w:bottom w:val="single" w:sz="4" w:space="0" w:color="auto"/>
              <w:right w:val="single" w:sz="4" w:space="0" w:color="auto"/>
            </w:tcBorders>
            <w:shd w:val="clear" w:color="auto" w:fill="auto"/>
            <w:vAlign w:val="center"/>
          </w:tcPr>
          <w:p w14:paraId="7796711B" w14:textId="77777777" w:rsidR="00402050" w:rsidRPr="00F95119" w:rsidRDefault="00402050" w:rsidP="00402050">
            <w:pPr>
              <w:jc w:val="center"/>
              <w:rPr>
                <w:i/>
                <w:color w:val="0000CC"/>
              </w:rPr>
            </w:pPr>
            <w:r>
              <w:rPr>
                <w:i/>
                <w:color w:val="0000CC"/>
              </w:rPr>
              <w:t>97,7</w:t>
            </w:r>
          </w:p>
        </w:tc>
        <w:tc>
          <w:tcPr>
            <w:tcW w:w="884" w:type="pct"/>
            <w:tcBorders>
              <w:top w:val="nil"/>
              <w:left w:val="nil"/>
              <w:bottom w:val="single" w:sz="4" w:space="0" w:color="auto"/>
              <w:right w:val="single" w:sz="4" w:space="0" w:color="auto"/>
            </w:tcBorders>
            <w:vAlign w:val="center"/>
          </w:tcPr>
          <w:p w14:paraId="617E12B7" w14:textId="77777777" w:rsidR="00402050" w:rsidRPr="00F95119" w:rsidRDefault="00402050" w:rsidP="00402050">
            <w:pPr>
              <w:jc w:val="center"/>
              <w:rPr>
                <w:i/>
                <w:color w:val="0000CC"/>
              </w:rPr>
            </w:pPr>
            <w:r w:rsidRPr="00F95119">
              <w:rPr>
                <w:i/>
                <w:color w:val="0000CC"/>
              </w:rPr>
              <w:t xml:space="preserve">- </w:t>
            </w:r>
            <w:r>
              <w:rPr>
                <w:i/>
                <w:color w:val="0000CC"/>
              </w:rPr>
              <w:t>3 323,8</w:t>
            </w:r>
          </w:p>
        </w:tc>
      </w:tr>
      <w:tr w:rsidR="00402050" w:rsidRPr="00A13AAD" w14:paraId="7F124D4A" w14:textId="77777777" w:rsidTr="00402050">
        <w:trPr>
          <w:trHeight w:val="765"/>
          <w:jc w:val="center"/>
        </w:trPr>
        <w:tc>
          <w:tcPr>
            <w:tcW w:w="315" w:type="pct"/>
            <w:vMerge/>
            <w:tcBorders>
              <w:left w:val="single" w:sz="4" w:space="0" w:color="auto"/>
              <w:bottom w:val="single" w:sz="4" w:space="0" w:color="auto"/>
              <w:right w:val="single" w:sz="4" w:space="0" w:color="auto"/>
            </w:tcBorders>
            <w:vAlign w:val="center"/>
          </w:tcPr>
          <w:p w14:paraId="0372884A" w14:textId="77777777" w:rsidR="00402050" w:rsidRPr="00F95119" w:rsidRDefault="00402050" w:rsidP="00402050">
            <w:pPr>
              <w:jc w:val="center"/>
            </w:pPr>
          </w:p>
        </w:tc>
        <w:tc>
          <w:tcPr>
            <w:tcW w:w="1398" w:type="pct"/>
            <w:tcBorders>
              <w:top w:val="single" w:sz="4" w:space="0" w:color="auto"/>
              <w:left w:val="single" w:sz="4" w:space="0" w:color="auto"/>
              <w:bottom w:val="single" w:sz="4" w:space="0" w:color="auto"/>
              <w:right w:val="single" w:sz="4" w:space="0" w:color="auto"/>
            </w:tcBorders>
            <w:shd w:val="clear" w:color="auto" w:fill="auto"/>
            <w:vAlign w:val="center"/>
          </w:tcPr>
          <w:p w14:paraId="5BE32984" w14:textId="77777777" w:rsidR="00402050" w:rsidRPr="00F95119" w:rsidRDefault="00402050" w:rsidP="00402050">
            <w:pPr>
              <w:rPr>
                <w:i/>
                <w:color w:val="0000CC"/>
              </w:rPr>
            </w:pPr>
            <w:r w:rsidRPr="00F95119">
              <w:rPr>
                <w:i/>
                <w:color w:val="0000CC"/>
              </w:rPr>
              <w:t>- средства муниципального дорожного фонда</w:t>
            </w:r>
          </w:p>
        </w:tc>
        <w:tc>
          <w:tcPr>
            <w:tcW w:w="925" w:type="pct"/>
            <w:tcBorders>
              <w:top w:val="nil"/>
              <w:left w:val="nil"/>
              <w:bottom w:val="single" w:sz="4" w:space="0" w:color="auto"/>
              <w:right w:val="single" w:sz="4" w:space="0" w:color="auto"/>
            </w:tcBorders>
            <w:shd w:val="clear" w:color="auto" w:fill="auto"/>
            <w:vAlign w:val="center"/>
          </w:tcPr>
          <w:p w14:paraId="34BC945B" w14:textId="77777777" w:rsidR="00402050" w:rsidRPr="00F95119" w:rsidRDefault="00402050" w:rsidP="00402050">
            <w:pPr>
              <w:jc w:val="center"/>
              <w:rPr>
                <w:i/>
                <w:color w:val="0000CC"/>
              </w:rPr>
            </w:pPr>
            <w:r>
              <w:rPr>
                <w:i/>
                <w:color w:val="0000CC"/>
              </w:rPr>
              <w:t>3 448 476,6</w:t>
            </w:r>
          </w:p>
        </w:tc>
        <w:tc>
          <w:tcPr>
            <w:tcW w:w="878" w:type="pct"/>
            <w:tcBorders>
              <w:top w:val="nil"/>
              <w:left w:val="nil"/>
              <w:bottom w:val="single" w:sz="4" w:space="0" w:color="auto"/>
              <w:right w:val="single" w:sz="4" w:space="0" w:color="auto"/>
            </w:tcBorders>
            <w:shd w:val="clear" w:color="auto" w:fill="auto"/>
            <w:vAlign w:val="center"/>
          </w:tcPr>
          <w:p w14:paraId="41943403" w14:textId="77777777" w:rsidR="00402050" w:rsidRPr="00F95119" w:rsidRDefault="00402050" w:rsidP="00402050">
            <w:pPr>
              <w:jc w:val="center"/>
              <w:rPr>
                <w:i/>
                <w:color w:val="0000CC"/>
              </w:rPr>
            </w:pPr>
            <w:r>
              <w:rPr>
                <w:i/>
                <w:color w:val="0000CC"/>
              </w:rPr>
              <w:t>3 148 639,0</w:t>
            </w:r>
          </w:p>
        </w:tc>
        <w:tc>
          <w:tcPr>
            <w:tcW w:w="600" w:type="pct"/>
            <w:tcBorders>
              <w:top w:val="nil"/>
              <w:left w:val="nil"/>
              <w:bottom w:val="single" w:sz="4" w:space="0" w:color="auto"/>
              <w:right w:val="single" w:sz="4" w:space="0" w:color="auto"/>
            </w:tcBorders>
            <w:shd w:val="clear" w:color="auto" w:fill="auto"/>
            <w:vAlign w:val="center"/>
          </w:tcPr>
          <w:p w14:paraId="6D9C1F78" w14:textId="77777777" w:rsidR="00402050" w:rsidRPr="00F95119" w:rsidRDefault="00402050" w:rsidP="00402050">
            <w:pPr>
              <w:jc w:val="center"/>
              <w:rPr>
                <w:i/>
                <w:color w:val="0000CC"/>
              </w:rPr>
            </w:pPr>
            <w:r>
              <w:rPr>
                <w:i/>
                <w:color w:val="0000CC"/>
              </w:rPr>
              <w:t>91,3</w:t>
            </w:r>
          </w:p>
        </w:tc>
        <w:tc>
          <w:tcPr>
            <w:tcW w:w="884" w:type="pct"/>
            <w:tcBorders>
              <w:top w:val="nil"/>
              <w:left w:val="nil"/>
              <w:bottom w:val="single" w:sz="4" w:space="0" w:color="auto"/>
              <w:right w:val="single" w:sz="4" w:space="0" w:color="auto"/>
            </w:tcBorders>
            <w:vAlign w:val="center"/>
          </w:tcPr>
          <w:p w14:paraId="19702A45" w14:textId="77777777" w:rsidR="00402050" w:rsidRPr="00F95119" w:rsidRDefault="00402050" w:rsidP="00402050">
            <w:pPr>
              <w:jc w:val="center"/>
              <w:rPr>
                <w:i/>
                <w:color w:val="0000CC"/>
              </w:rPr>
            </w:pPr>
            <w:r w:rsidRPr="00F95119">
              <w:rPr>
                <w:i/>
                <w:color w:val="0000CC"/>
              </w:rPr>
              <w:t xml:space="preserve">- </w:t>
            </w:r>
            <w:r>
              <w:rPr>
                <w:i/>
                <w:color w:val="0000CC"/>
              </w:rPr>
              <w:t>299 837,6</w:t>
            </w:r>
          </w:p>
        </w:tc>
      </w:tr>
      <w:tr w:rsidR="00402050" w:rsidRPr="00A13AAD" w14:paraId="69CCF268" w14:textId="77777777" w:rsidTr="00402050">
        <w:trPr>
          <w:trHeight w:val="765"/>
          <w:jc w:val="center"/>
        </w:trPr>
        <w:tc>
          <w:tcPr>
            <w:tcW w:w="315" w:type="pct"/>
            <w:vMerge w:val="restart"/>
            <w:tcBorders>
              <w:left w:val="single" w:sz="4" w:space="0" w:color="auto"/>
              <w:right w:val="single" w:sz="4" w:space="0" w:color="auto"/>
            </w:tcBorders>
            <w:vAlign w:val="center"/>
          </w:tcPr>
          <w:p w14:paraId="7C2C00DF" w14:textId="77777777" w:rsidR="00402050" w:rsidRPr="00F95119" w:rsidRDefault="00402050" w:rsidP="00402050">
            <w:pPr>
              <w:jc w:val="center"/>
            </w:pPr>
            <w:r>
              <w:t>3</w:t>
            </w:r>
            <w:r w:rsidRPr="00F95119">
              <w:t>.</w:t>
            </w:r>
          </w:p>
        </w:tc>
        <w:tc>
          <w:tcPr>
            <w:tcW w:w="1398" w:type="pct"/>
            <w:tcBorders>
              <w:top w:val="single" w:sz="4" w:space="0" w:color="auto"/>
              <w:left w:val="single" w:sz="4" w:space="0" w:color="auto"/>
              <w:bottom w:val="single" w:sz="4" w:space="0" w:color="auto"/>
              <w:right w:val="single" w:sz="4" w:space="0" w:color="auto"/>
            </w:tcBorders>
            <w:shd w:val="clear" w:color="auto" w:fill="auto"/>
            <w:vAlign w:val="center"/>
          </w:tcPr>
          <w:p w14:paraId="3F2A67EB" w14:textId="77777777" w:rsidR="00402050" w:rsidRPr="00F95119" w:rsidRDefault="00402050" w:rsidP="00402050">
            <w:pPr>
              <w:rPr>
                <w:i/>
                <w:color w:val="0000CC"/>
              </w:rPr>
            </w:pPr>
            <w:r w:rsidRPr="00F95119">
              <w:t>Управление городского хозяйства Администрации города Норильска (МКУ «Управление жилищно-коммунального хозяйства»)</w:t>
            </w:r>
          </w:p>
        </w:tc>
        <w:tc>
          <w:tcPr>
            <w:tcW w:w="925" w:type="pct"/>
            <w:tcBorders>
              <w:top w:val="nil"/>
              <w:left w:val="nil"/>
              <w:bottom w:val="single" w:sz="4" w:space="0" w:color="auto"/>
              <w:right w:val="single" w:sz="4" w:space="0" w:color="auto"/>
            </w:tcBorders>
            <w:shd w:val="clear" w:color="auto" w:fill="auto"/>
            <w:vAlign w:val="center"/>
          </w:tcPr>
          <w:p w14:paraId="58E1746B" w14:textId="77777777" w:rsidR="00402050" w:rsidRPr="00F95119" w:rsidRDefault="00402050" w:rsidP="00402050">
            <w:pPr>
              <w:jc w:val="center"/>
            </w:pPr>
            <w:r>
              <w:t>214 997,1</w:t>
            </w:r>
          </w:p>
        </w:tc>
        <w:tc>
          <w:tcPr>
            <w:tcW w:w="878" w:type="pct"/>
            <w:tcBorders>
              <w:top w:val="nil"/>
              <w:left w:val="nil"/>
              <w:bottom w:val="single" w:sz="4" w:space="0" w:color="auto"/>
              <w:right w:val="single" w:sz="4" w:space="0" w:color="auto"/>
            </w:tcBorders>
            <w:shd w:val="clear" w:color="auto" w:fill="auto"/>
            <w:vAlign w:val="center"/>
          </w:tcPr>
          <w:p w14:paraId="5C3C02BD" w14:textId="77777777" w:rsidR="00402050" w:rsidRPr="00F95119" w:rsidRDefault="00402050" w:rsidP="00402050">
            <w:pPr>
              <w:jc w:val="center"/>
            </w:pPr>
            <w:r>
              <w:t>211 183,7</w:t>
            </w:r>
          </w:p>
        </w:tc>
        <w:tc>
          <w:tcPr>
            <w:tcW w:w="600" w:type="pct"/>
            <w:tcBorders>
              <w:top w:val="nil"/>
              <w:left w:val="nil"/>
              <w:bottom w:val="single" w:sz="4" w:space="0" w:color="auto"/>
              <w:right w:val="single" w:sz="4" w:space="0" w:color="auto"/>
            </w:tcBorders>
            <w:shd w:val="clear" w:color="auto" w:fill="auto"/>
            <w:vAlign w:val="center"/>
          </w:tcPr>
          <w:p w14:paraId="0541ECA6" w14:textId="77777777" w:rsidR="00402050" w:rsidRPr="00F95119" w:rsidRDefault="00402050" w:rsidP="00402050">
            <w:pPr>
              <w:jc w:val="center"/>
            </w:pPr>
            <w:r>
              <w:t>98,2</w:t>
            </w:r>
          </w:p>
        </w:tc>
        <w:tc>
          <w:tcPr>
            <w:tcW w:w="884" w:type="pct"/>
            <w:tcBorders>
              <w:top w:val="nil"/>
              <w:left w:val="nil"/>
              <w:bottom w:val="single" w:sz="4" w:space="0" w:color="auto"/>
              <w:right w:val="single" w:sz="4" w:space="0" w:color="auto"/>
            </w:tcBorders>
            <w:vAlign w:val="center"/>
          </w:tcPr>
          <w:p w14:paraId="4D204391" w14:textId="77777777" w:rsidR="00402050" w:rsidRPr="00F95119" w:rsidRDefault="00402050" w:rsidP="00402050">
            <w:pPr>
              <w:jc w:val="center"/>
            </w:pPr>
            <w:r w:rsidRPr="00F95119">
              <w:t xml:space="preserve">- </w:t>
            </w:r>
            <w:r>
              <w:t>3 813,4</w:t>
            </w:r>
          </w:p>
        </w:tc>
      </w:tr>
      <w:tr w:rsidR="00402050" w:rsidRPr="00A13AAD" w14:paraId="2AB03788" w14:textId="77777777" w:rsidTr="00402050">
        <w:trPr>
          <w:trHeight w:val="765"/>
          <w:jc w:val="center"/>
        </w:trPr>
        <w:tc>
          <w:tcPr>
            <w:tcW w:w="315" w:type="pct"/>
            <w:vMerge/>
            <w:tcBorders>
              <w:left w:val="single" w:sz="4" w:space="0" w:color="auto"/>
              <w:bottom w:val="single" w:sz="4" w:space="0" w:color="auto"/>
              <w:right w:val="single" w:sz="4" w:space="0" w:color="auto"/>
            </w:tcBorders>
            <w:vAlign w:val="center"/>
          </w:tcPr>
          <w:p w14:paraId="767C6CB9" w14:textId="77777777" w:rsidR="00402050" w:rsidRPr="00F95119" w:rsidRDefault="00402050" w:rsidP="00402050">
            <w:pPr>
              <w:jc w:val="center"/>
            </w:pPr>
          </w:p>
        </w:tc>
        <w:tc>
          <w:tcPr>
            <w:tcW w:w="1398" w:type="pct"/>
            <w:tcBorders>
              <w:top w:val="single" w:sz="4" w:space="0" w:color="auto"/>
              <w:left w:val="single" w:sz="4" w:space="0" w:color="auto"/>
              <w:bottom w:val="single" w:sz="4" w:space="0" w:color="auto"/>
              <w:right w:val="single" w:sz="4" w:space="0" w:color="auto"/>
            </w:tcBorders>
            <w:shd w:val="clear" w:color="auto" w:fill="auto"/>
            <w:vAlign w:val="center"/>
          </w:tcPr>
          <w:p w14:paraId="1E63F975" w14:textId="77777777" w:rsidR="00402050" w:rsidRPr="00F95119" w:rsidRDefault="00402050" w:rsidP="00402050">
            <w:pPr>
              <w:rPr>
                <w:i/>
                <w:color w:val="0000CC"/>
              </w:rPr>
            </w:pPr>
            <w:r w:rsidRPr="00F95119">
              <w:rPr>
                <w:i/>
                <w:color w:val="0000CC"/>
              </w:rPr>
              <w:t>- средства муниципального дорожного фонда</w:t>
            </w:r>
          </w:p>
        </w:tc>
        <w:tc>
          <w:tcPr>
            <w:tcW w:w="925" w:type="pct"/>
            <w:tcBorders>
              <w:top w:val="nil"/>
              <w:left w:val="nil"/>
              <w:bottom w:val="single" w:sz="4" w:space="0" w:color="auto"/>
              <w:right w:val="single" w:sz="4" w:space="0" w:color="auto"/>
            </w:tcBorders>
            <w:shd w:val="clear" w:color="auto" w:fill="auto"/>
            <w:vAlign w:val="center"/>
          </w:tcPr>
          <w:p w14:paraId="7C65C7E8" w14:textId="77777777" w:rsidR="00402050" w:rsidRPr="00F95119" w:rsidRDefault="00402050" w:rsidP="00402050">
            <w:pPr>
              <w:jc w:val="center"/>
              <w:rPr>
                <w:i/>
                <w:color w:val="0000CC"/>
              </w:rPr>
            </w:pPr>
            <w:r>
              <w:rPr>
                <w:i/>
                <w:color w:val="0000CC"/>
              </w:rPr>
              <w:t>214 997,1</w:t>
            </w:r>
          </w:p>
        </w:tc>
        <w:tc>
          <w:tcPr>
            <w:tcW w:w="878" w:type="pct"/>
            <w:tcBorders>
              <w:top w:val="nil"/>
              <w:left w:val="nil"/>
              <w:bottom w:val="single" w:sz="4" w:space="0" w:color="auto"/>
              <w:right w:val="single" w:sz="4" w:space="0" w:color="auto"/>
            </w:tcBorders>
            <w:shd w:val="clear" w:color="auto" w:fill="auto"/>
            <w:vAlign w:val="center"/>
          </w:tcPr>
          <w:p w14:paraId="67B2F748" w14:textId="77777777" w:rsidR="00402050" w:rsidRPr="00F95119" w:rsidRDefault="00402050" w:rsidP="00402050">
            <w:pPr>
              <w:jc w:val="center"/>
              <w:rPr>
                <w:i/>
                <w:color w:val="0000CC"/>
              </w:rPr>
            </w:pPr>
            <w:r>
              <w:rPr>
                <w:i/>
                <w:color w:val="0000CC"/>
              </w:rPr>
              <w:t>211 183,7</w:t>
            </w:r>
          </w:p>
        </w:tc>
        <w:tc>
          <w:tcPr>
            <w:tcW w:w="600" w:type="pct"/>
            <w:tcBorders>
              <w:top w:val="nil"/>
              <w:left w:val="nil"/>
              <w:bottom w:val="single" w:sz="4" w:space="0" w:color="auto"/>
              <w:right w:val="single" w:sz="4" w:space="0" w:color="auto"/>
            </w:tcBorders>
            <w:shd w:val="clear" w:color="auto" w:fill="auto"/>
            <w:vAlign w:val="center"/>
          </w:tcPr>
          <w:p w14:paraId="57C5637D" w14:textId="77777777" w:rsidR="00402050" w:rsidRPr="00F95119" w:rsidRDefault="00402050" w:rsidP="00402050">
            <w:pPr>
              <w:jc w:val="center"/>
              <w:rPr>
                <w:i/>
                <w:color w:val="0000CC"/>
              </w:rPr>
            </w:pPr>
            <w:r w:rsidRPr="00F95119">
              <w:rPr>
                <w:i/>
                <w:color w:val="0000CC"/>
              </w:rPr>
              <w:t>9</w:t>
            </w:r>
            <w:r>
              <w:rPr>
                <w:i/>
                <w:color w:val="0000CC"/>
              </w:rPr>
              <w:t>8,2</w:t>
            </w:r>
          </w:p>
        </w:tc>
        <w:tc>
          <w:tcPr>
            <w:tcW w:w="884" w:type="pct"/>
            <w:tcBorders>
              <w:top w:val="nil"/>
              <w:left w:val="nil"/>
              <w:bottom w:val="single" w:sz="4" w:space="0" w:color="auto"/>
              <w:right w:val="single" w:sz="4" w:space="0" w:color="auto"/>
            </w:tcBorders>
            <w:vAlign w:val="center"/>
          </w:tcPr>
          <w:p w14:paraId="4A86A68C" w14:textId="77777777" w:rsidR="00402050" w:rsidRPr="00F95119" w:rsidRDefault="00402050" w:rsidP="00402050">
            <w:pPr>
              <w:jc w:val="center"/>
              <w:rPr>
                <w:i/>
                <w:color w:val="0000CC"/>
              </w:rPr>
            </w:pPr>
            <w:r w:rsidRPr="00F95119">
              <w:rPr>
                <w:i/>
                <w:color w:val="0000CC"/>
              </w:rPr>
              <w:t xml:space="preserve">- </w:t>
            </w:r>
            <w:r>
              <w:rPr>
                <w:i/>
                <w:color w:val="0000CC"/>
              </w:rPr>
              <w:t>3 813,4</w:t>
            </w:r>
          </w:p>
        </w:tc>
      </w:tr>
      <w:tr w:rsidR="00402050" w:rsidRPr="00A13AAD" w14:paraId="3C9E22B7" w14:textId="77777777" w:rsidTr="00402050">
        <w:trPr>
          <w:trHeight w:val="765"/>
          <w:jc w:val="center"/>
        </w:trPr>
        <w:tc>
          <w:tcPr>
            <w:tcW w:w="315" w:type="pct"/>
            <w:vMerge w:val="restart"/>
            <w:tcBorders>
              <w:top w:val="single" w:sz="4" w:space="0" w:color="auto"/>
              <w:left w:val="single" w:sz="4" w:space="0" w:color="auto"/>
              <w:right w:val="single" w:sz="4" w:space="0" w:color="auto"/>
            </w:tcBorders>
            <w:vAlign w:val="center"/>
          </w:tcPr>
          <w:p w14:paraId="454F1ABF" w14:textId="77777777" w:rsidR="00402050" w:rsidRPr="00F95119" w:rsidRDefault="00402050" w:rsidP="00402050">
            <w:pPr>
              <w:jc w:val="center"/>
            </w:pPr>
            <w:r>
              <w:t>4</w:t>
            </w:r>
            <w:r w:rsidRPr="00F95119">
              <w:t>.</w:t>
            </w:r>
          </w:p>
        </w:tc>
        <w:tc>
          <w:tcPr>
            <w:tcW w:w="1398" w:type="pct"/>
            <w:tcBorders>
              <w:top w:val="single" w:sz="4" w:space="0" w:color="auto"/>
              <w:left w:val="single" w:sz="4" w:space="0" w:color="auto"/>
              <w:bottom w:val="single" w:sz="4" w:space="0" w:color="auto"/>
              <w:right w:val="single" w:sz="4" w:space="0" w:color="auto"/>
            </w:tcBorders>
            <w:shd w:val="clear" w:color="auto" w:fill="auto"/>
            <w:vAlign w:val="center"/>
          </w:tcPr>
          <w:p w14:paraId="06C1F006" w14:textId="77777777" w:rsidR="00402050" w:rsidRPr="00F95119" w:rsidRDefault="00402050" w:rsidP="00402050">
            <w:r w:rsidRPr="00F95119">
              <w:t>Управление имущества Администрации города Норильска</w:t>
            </w:r>
          </w:p>
        </w:tc>
        <w:tc>
          <w:tcPr>
            <w:tcW w:w="925" w:type="pct"/>
            <w:tcBorders>
              <w:top w:val="single" w:sz="4" w:space="0" w:color="auto"/>
              <w:left w:val="nil"/>
              <w:bottom w:val="single" w:sz="4" w:space="0" w:color="auto"/>
              <w:right w:val="single" w:sz="4" w:space="0" w:color="auto"/>
            </w:tcBorders>
            <w:shd w:val="clear" w:color="auto" w:fill="auto"/>
            <w:vAlign w:val="center"/>
          </w:tcPr>
          <w:p w14:paraId="5921D977" w14:textId="77777777" w:rsidR="00402050" w:rsidRPr="00F95119" w:rsidRDefault="00402050" w:rsidP="00402050">
            <w:pPr>
              <w:jc w:val="center"/>
            </w:pPr>
            <w:r>
              <w:t>429 969,6</w:t>
            </w:r>
          </w:p>
        </w:tc>
        <w:tc>
          <w:tcPr>
            <w:tcW w:w="878" w:type="pct"/>
            <w:tcBorders>
              <w:top w:val="single" w:sz="4" w:space="0" w:color="auto"/>
              <w:left w:val="nil"/>
              <w:bottom w:val="single" w:sz="4" w:space="0" w:color="auto"/>
              <w:right w:val="single" w:sz="4" w:space="0" w:color="auto"/>
            </w:tcBorders>
            <w:shd w:val="clear" w:color="auto" w:fill="auto"/>
            <w:vAlign w:val="center"/>
          </w:tcPr>
          <w:p w14:paraId="02A0886B" w14:textId="77777777" w:rsidR="00402050" w:rsidRPr="00F95119" w:rsidRDefault="00402050" w:rsidP="00402050">
            <w:pPr>
              <w:jc w:val="center"/>
            </w:pPr>
            <w:r>
              <w:t>282 703,0</w:t>
            </w:r>
          </w:p>
        </w:tc>
        <w:tc>
          <w:tcPr>
            <w:tcW w:w="600" w:type="pct"/>
            <w:tcBorders>
              <w:top w:val="single" w:sz="4" w:space="0" w:color="auto"/>
              <w:left w:val="nil"/>
              <w:bottom w:val="single" w:sz="4" w:space="0" w:color="auto"/>
              <w:right w:val="single" w:sz="4" w:space="0" w:color="auto"/>
            </w:tcBorders>
            <w:shd w:val="clear" w:color="auto" w:fill="auto"/>
            <w:vAlign w:val="center"/>
          </w:tcPr>
          <w:p w14:paraId="639E30B5" w14:textId="77777777" w:rsidR="00402050" w:rsidRPr="00F95119" w:rsidRDefault="00402050" w:rsidP="00402050">
            <w:pPr>
              <w:jc w:val="center"/>
            </w:pPr>
            <w:r>
              <w:t>65,7</w:t>
            </w:r>
          </w:p>
        </w:tc>
        <w:tc>
          <w:tcPr>
            <w:tcW w:w="884" w:type="pct"/>
            <w:tcBorders>
              <w:top w:val="single" w:sz="4" w:space="0" w:color="auto"/>
              <w:left w:val="nil"/>
              <w:bottom w:val="single" w:sz="4" w:space="0" w:color="auto"/>
              <w:right w:val="single" w:sz="4" w:space="0" w:color="auto"/>
            </w:tcBorders>
            <w:vAlign w:val="center"/>
          </w:tcPr>
          <w:p w14:paraId="46BF86AB" w14:textId="77777777" w:rsidR="00402050" w:rsidRPr="00F95119" w:rsidRDefault="00402050" w:rsidP="00402050">
            <w:pPr>
              <w:jc w:val="center"/>
            </w:pPr>
            <w:r w:rsidRPr="00F95119">
              <w:t xml:space="preserve">- </w:t>
            </w:r>
            <w:r>
              <w:t>147 266,6</w:t>
            </w:r>
          </w:p>
        </w:tc>
      </w:tr>
      <w:tr w:rsidR="00402050" w:rsidRPr="00A13AAD" w14:paraId="7BF5160A" w14:textId="77777777" w:rsidTr="00402050">
        <w:trPr>
          <w:trHeight w:val="765"/>
          <w:jc w:val="center"/>
        </w:trPr>
        <w:tc>
          <w:tcPr>
            <w:tcW w:w="315" w:type="pct"/>
            <w:vMerge/>
            <w:tcBorders>
              <w:left w:val="single" w:sz="4" w:space="0" w:color="auto"/>
              <w:bottom w:val="single" w:sz="4" w:space="0" w:color="auto"/>
              <w:right w:val="single" w:sz="4" w:space="0" w:color="auto"/>
            </w:tcBorders>
            <w:vAlign w:val="center"/>
          </w:tcPr>
          <w:p w14:paraId="19A6A318" w14:textId="77777777" w:rsidR="00402050" w:rsidRPr="00F95119" w:rsidRDefault="00402050" w:rsidP="00402050">
            <w:pPr>
              <w:jc w:val="center"/>
            </w:pPr>
          </w:p>
        </w:tc>
        <w:tc>
          <w:tcPr>
            <w:tcW w:w="1398" w:type="pct"/>
            <w:tcBorders>
              <w:top w:val="single" w:sz="4" w:space="0" w:color="auto"/>
              <w:left w:val="single" w:sz="4" w:space="0" w:color="auto"/>
              <w:bottom w:val="single" w:sz="4" w:space="0" w:color="auto"/>
              <w:right w:val="single" w:sz="4" w:space="0" w:color="auto"/>
            </w:tcBorders>
            <w:shd w:val="clear" w:color="auto" w:fill="auto"/>
            <w:vAlign w:val="center"/>
          </w:tcPr>
          <w:p w14:paraId="28CB96AD" w14:textId="77777777" w:rsidR="00402050" w:rsidRPr="00F95119" w:rsidRDefault="00402050" w:rsidP="00402050">
            <w:pPr>
              <w:rPr>
                <w:i/>
                <w:color w:val="0000CC"/>
              </w:rPr>
            </w:pPr>
            <w:r w:rsidRPr="00F95119">
              <w:rPr>
                <w:i/>
                <w:color w:val="0000CC"/>
              </w:rPr>
              <w:t>- средства местного бюджета</w:t>
            </w:r>
          </w:p>
        </w:tc>
        <w:tc>
          <w:tcPr>
            <w:tcW w:w="925" w:type="pct"/>
            <w:tcBorders>
              <w:top w:val="single" w:sz="4" w:space="0" w:color="auto"/>
              <w:left w:val="nil"/>
              <w:bottom w:val="single" w:sz="4" w:space="0" w:color="auto"/>
              <w:right w:val="single" w:sz="4" w:space="0" w:color="auto"/>
            </w:tcBorders>
            <w:shd w:val="clear" w:color="auto" w:fill="auto"/>
            <w:vAlign w:val="center"/>
          </w:tcPr>
          <w:p w14:paraId="25604537" w14:textId="77777777" w:rsidR="00402050" w:rsidRPr="00F95119" w:rsidRDefault="00402050" w:rsidP="00402050">
            <w:pPr>
              <w:jc w:val="center"/>
              <w:rPr>
                <w:i/>
                <w:color w:val="0000CC"/>
              </w:rPr>
            </w:pPr>
            <w:r>
              <w:rPr>
                <w:i/>
                <w:color w:val="0000CC"/>
              </w:rPr>
              <w:t>429 969,6</w:t>
            </w:r>
          </w:p>
        </w:tc>
        <w:tc>
          <w:tcPr>
            <w:tcW w:w="878" w:type="pct"/>
            <w:tcBorders>
              <w:top w:val="single" w:sz="4" w:space="0" w:color="auto"/>
              <w:left w:val="nil"/>
              <w:bottom w:val="single" w:sz="4" w:space="0" w:color="auto"/>
              <w:right w:val="single" w:sz="4" w:space="0" w:color="auto"/>
            </w:tcBorders>
            <w:shd w:val="clear" w:color="auto" w:fill="auto"/>
            <w:vAlign w:val="center"/>
          </w:tcPr>
          <w:p w14:paraId="794C04B3" w14:textId="77777777" w:rsidR="00402050" w:rsidRPr="00F95119" w:rsidRDefault="00402050" w:rsidP="00402050">
            <w:pPr>
              <w:jc w:val="center"/>
              <w:rPr>
                <w:i/>
                <w:color w:val="0000CC"/>
              </w:rPr>
            </w:pPr>
            <w:r>
              <w:rPr>
                <w:i/>
                <w:color w:val="0000CC"/>
              </w:rPr>
              <w:t>282 703,0</w:t>
            </w:r>
          </w:p>
        </w:tc>
        <w:tc>
          <w:tcPr>
            <w:tcW w:w="600" w:type="pct"/>
            <w:tcBorders>
              <w:top w:val="single" w:sz="4" w:space="0" w:color="auto"/>
              <w:left w:val="nil"/>
              <w:bottom w:val="single" w:sz="4" w:space="0" w:color="auto"/>
              <w:right w:val="single" w:sz="4" w:space="0" w:color="auto"/>
            </w:tcBorders>
            <w:shd w:val="clear" w:color="auto" w:fill="auto"/>
            <w:vAlign w:val="center"/>
          </w:tcPr>
          <w:p w14:paraId="745D504B" w14:textId="77777777" w:rsidR="00402050" w:rsidRPr="00F95119" w:rsidRDefault="00402050" w:rsidP="00402050">
            <w:pPr>
              <w:jc w:val="center"/>
              <w:rPr>
                <w:i/>
                <w:color w:val="0000CC"/>
              </w:rPr>
            </w:pPr>
            <w:r>
              <w:rPr>
                <w:i/>
                <w:color w:val="0000CC"/>
              </w:rPr>
              <w:t>65,7</w:t>
            </w:r>
          </w:p>
        </w:tc>
        <w:tc>
          <w:tcPr>
            <w:tcW w:w="884" w:type="pct"/>
            <w:tcBorders>
              <w:top w:val="single" w:sz="4" w:space="0" w:color="auto"/>
              <w:left w:val="nil"/>
              <w:bottom w:val="single" w:sz="4" w:space="0" w:color="auto"/>
              <w:right w:val="single" w:sz="4" w:space="0" w:color="auto"/>
            </w:tcBorders>
            <w:vAlign w:val="center"/>
          </w:tcPr>
          <w:p w14:paraId="3ADE4475" w14:textId="77777777" w:rsidR="00402050" w:rsidRPr="00F95119" w:rsidRDefault="00402050" w:rsidP="00402050">
            <w:pPr>
              <w:jc w:val="center"/>
              <w:rPr>
                <w:i/>
                <w:color w:val="0000CC"/>
              </w:rPr>
            </w:pPr>
            <w:r w:rsidRPr="00F95119">
              <w:rPr>
                <w:i/>
                <w:color w:val="0000CC"/>
              </w:rPr>
              <w:t xml:space="preserve">- </w:t>
            </w:r>
            <w:r>
              <w:rPr>
                <w:i/>
                <w:color w:val="0000CC"/>
              </w:rPr>
              <w:t>147 266,6</w:t>
            </w:r>
          </w:p>
        </w:tc>
      </w:tr>
    </w:tbl>
    <w:p w14:paraId="045B8029" w14:textId="77777777" w:rsidR="00402050" w:rsidRPr="00A13AAD" w:rsidRDefault="00402050" w:rsidP="00402050">
      <w:pPr>
        <w:spacing w:before="120"/>
        <w:ind w:firstLine="709"/>
        <w:jc w:val="both"/>
        <w:rPr>
          <w:color w:val="000000"/>
          <w:sz w:val="26"/>
          <w:szCs w:val="26"/>
        </w:rPr>
      </w:pPr>
      <w:r w:rsidRPr="00A13AAD">
        <w:rPr>
          <w:color w:val="000000"/>
          <w:sz w:val="26"/>
          <w:szCs w:val="26"/>
        </w:rPr>
        <w:t>Программа включает в себя следующие подпрограммы:</w:t>
      </w:r>
    </w:p>
    <w:p w14:paraId="4550688E" w14:textId="77777777" w:rsidR="00402050" w:rsidRPr="00A13AAD" w:rsidRDefault="00402050" w:rsidP="00402050">
      <w:pPr>
        <w:numPr>
          <w:ilvl w:val="0"/>
          <w:numId w:val="2"/>
        </w:numPr>
        <w:jc w:val="both"/>
        <w:rPr>
          <w:color w:val="000000"/>
          <w:sz w:val="26"/>
          <w:szCs w:val="26"/>
        </w:rPr>
      </w:pPr>
      <w:r w:rsidRPr="00A13AAD">
        <w:rPr>
          <w:color w:val="000000"/>
          <w:sz w:val="26"/>
          <w:szCs w:val="26"/>
        </w:rPr>
        <w:t>Подпрограмма 1. «Дорожное хозяйство».</w:t>
      </w:r>
    </w:p>
    <w:p w14:paraId="38C7EA40" w14:textId="77777777" w:rsidR="00402050" w:rsidRPr="00A13AAD" w:rsidRDefault="00402050" w:rsidP="00402050">
      <w:pPr>
        <w:numPr>
          <w:ilvl w:val="0"/>
          <w:numId w:val="2"/>
        </w:numPr>
        <w:jc w:val="both"/>
        <w:rPr>
          <w:color w:val="000000"/>
          <w:sz w:val="26"/>
          <w:szCs w:val="26"/>
        </w:rPr>
      </w:pPr>
      <w:r w:rsidRPr="00A13AAD">
        <w:rPr>
          <w:color w:val="000000"/>
          <w:sz w:val="26"/>
          <w:szCs w:val="26"/>
        </w:rPr>
        <w:t>Подпрограмма 2. «Повышение безопасности дорожного движения на автомобильных дорогах общего пользования муниципального образования город Норильск».</w:t>
      </w:r>
    </w:p>
    <w:p w14:paraId="68726AD8" w14:textId="77777777" w:rsidR="00402050" w:rsidRPr="00A13AAD" w:rsidRDefault="00402050" w:rsidP="00402050">
      <w:pPr>
        <w:numPr>
          <w:ilvl w:val="0"/>
          <w:numId w:val="2"/>
        </w:numPr>
        <w:jc w:val="both"/>
        <w:rPr>
          <w:color w:val="000000"/>
          <w:sz w:val="26"/>
          <w:szCs w:val="26"/>
        </w:rPr>
      </w:pPr>
      <w:r w:rsidRPr="00A13AAD">
        <w:rPr>
          <w:color w:val="000000"/>
          <w:sz w:val="26"/>
          <w:szCs w:val="26"/>
        </w:rPr>
        <w:t>Подпрограмма 3. «Создание условий для развития воздушного и автомобильного пассажирского транспорта».</w:t>
      </w:r>
    </w:p>
    <w:p w14:paraId="0879D942" w14:textId="77777777" w:rsidR="00402050" w:rsidRDefault="00402050" w:rsidP="00402050">
      <w:pPr>
        <w:numPr>
          <w:ilvl w:val="0"/>
          <w:numId w:val="2"/>
        </w:numPr>
        <w:jc w:val="both"/>
        <w:rPr>
          <w:color w:val="000000"/>
          <w:sz w:val="26"/>
          <w:szCs w:val="26"/>
        </w:rPr>
      </w:pPr>
      <w:r w:rsidRPr="00A13AAD">
        <w:rPr>
          <w:color w:val="000000"/>
          <w:sz w:val="26"/>
          <w:szCs w:val="26"/>
        </w:rPr>
        <w:t>Подпрограмма 4. «Обслуживание муниципального транспорта».</w:t>
      </w:r>
    </w:p>
    <w:p w14:paraId="459064F6" w14:textId="77777777" w:rsidR="00402050" w:rsidRPr="00A13AAD" w:rsidRDefault="00402050" w:rsidP="00402050">
      <w:pPr>
        <w:numPr>
          <w:ilvl w:val="0"/>
          <w:numId w:val="2"/>
        </w:numPr>
        <w:jc w:val="both"/>
        <w:rPr>
          <w:color w:val="000000"/>
          <w:sz w:val="26"/>
          <w:szCs w:val="26"/>
        </w:rPr>
      </w:pPr>
      <w:r w:rsidRPr="004E5820">
        <w:rPr>
          <w:color w:val="000000"/>
          <w:sz w:val="26"/>
          <w:szCs w:val="26"/>
        </w:rPr>
        <w:t xml:space="preserve">Отдельное мероприятие 1: </w:t>
      </w:r>
      <w:r>
        <w:rPr>
          <w:color w:val="000000"/>
          <w:sz w:val="26"/>
          <w:szCs w:val="26"/>
        </w:rPr>
        <w:t>«</w:t>
      </w:r>
      <w:r w:rsidRPr="004E5820">
        <w:rPr>
          <w:color w:val="000000"/>
          <w:sz w:val="26"/>
          <w:szCs w:val="26"/>
        </w:rPr>
        <w:t>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w:t>
      </w:r>
      <w:r>
        <w:rPr>
          <w:color w:val="000000"/>
          <w:sz w:val="26"/>
          <w:szCs w:val="26"/>
        </w:rPr>
        <w:t>чаемыми в этих целях договорами».</w:t>
      </w:r>
    </w:p>
    <w:p w14:paraId="4F7DFCBF" w14:textId="77777777" w:rsidR="00402050" w:rsidRPr="00A13AAD" w:rsidRDefault="00402050" w:rsidP="00402050">
      <w:pPr>
        <w:ind w:left="708"/>
        <w:jc w:val="both"/>
        <w:rPr>
          <w:sz w:val="26"/>
          <w:szCs w:val="26"/>
        </w:rPr>
      </w:pPr>
    </w:p>
    <w:p w14:paraId="2F55FAE3" w14:textId="77777777" w:rsidR="00402050" w:rsidRPr="00A13AAD" w:rsidRDefault="00402050" w:rsidP="00402050">
      <w:pPr>
        <w:ind w:firstLine="709"/>
        <w:jc w:val="both"/>
        <w:rPr>
          <w:color w:val="000000"/>
          <w:sz w:val="26"/>
          <w:szCs w:val="26"/>
        </w:rPr>
      </w:pPr>
      <w:r w:rsidRPr="00A13AAD">
        <w:rPr>
          <w:b/>
          <w:color w:val="000000"/>
          <w:sz w:val="26"/>
          <w:szCs w:val="26"/>
        </w:rPr>
        <w:t>Подпрограмма 1.</w:t>
      </w:r>
      <w:r w:rsidRPr="00A13AAD">
        <w:rPr>
          <w:color w:val="000000"/>
          <w:sz w:val="26"/>
          <w:szCs w:val="26"/>
        </w:rPr>
        <w:t xml:space="preserve"> «Дорожное хозяйство»</w:t>
      </w:r>
    </w:p>
    <w:p w14:paraId="1086A598" w14:textId="63E5F7A2" w:rsidR="00402050" w:rsidRPr="00144D8D" w:rsidRDefault="00402050" w:rsidP="00402050">
      <w:pPr>
        <w:ind w:firstLine="720"/>
        <w:jc w:val="right"/>
        <w:rPr>
          <w:bCs/>
          <w:sz w:val="26"/>
          <w:szCs w:val="26"/>
        </w:rPr>
      </w:pPr>
      <w:r w:rsidRPr="00144D8D">
        <w:rPr>
          <w:bCs/>
          <w:sz w:val="26"/>
          <w:szCs w:val="26"/>
        </w:rPr>
        <w:t xml:space="preserve">    Таблица </w:t>
      </w:r>
      <w:r>
        <w:rPr>
          <w:bCs/>
          <w:sz w:val="26"/>
          <w:szCs w:val="26"/>
        </w:rPr>
        <w:t>7</w:t>
      </w:r>
      <w:r w:rsidR="00E812AC">
        <w:rPr>
          <w:bCs/>
          <w:sz w:val="26"/>
          <w:szCs w:val="26"/>
        </w:rPr>
        <w:t>9</w:t>
      </w:r>
    </w:p>
    <w:p w14:paraId="188B6481" w14:textId="77777777" w:rsidR="00402050" w:rsidRPr="00144D8D" w:rsidRDefault="00402050" w:rsidP="00402050">
      <w:pPr>
        <w:ind w:firstLine="720"/>
        <w:jc w:val="right"/>
        <w:rPr>
          <w:bCs/>
          <w:sz w:val="26"/>
          <w:szCs w:val="26"/>
        </w:rPr>
      </w:pPr>
      <w:r w:rsidRPr="00144D8D">
        <w:rPr>
          <w:bCs/>
          <w:sz w:val="26"/>
          <w:szCs w:val="26"/>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94"/>
        <w:gridCol w:w="4321"/>
        <w:gridCol w:w="709"/>
        <w:gridCol w:w="1701"/>
        <w:gridCol w:w="1559"/>
        <w:gridCol w:w="709"/>
      </w:tblGrid>
      <w:tr w:rsidR="00402050" w:rsidRPr="00A13AAD" w14:paraId="0015961A" w14:textId="77777777" w:rsidTr="00402050">
        <w:trPr>
          <w:tblHeader/>
          <w:jc w:val="center"/>
        </w:trPr>
        <w:tc>
          <w:tcPr>
            <w:tcW w:w="494" w:type="dxa"/>
            <w:vMerge w:val="restart"/>
            <w:vAlign w:val="center"/>
          </w:tcPr>
          <w:p w14:paraId="369B69C1" w14:textId="77777777" w:rsidR="00402050" w:rsidRPr="00F95119" w:rsidRDefault="00402050" w:rsidP="00402050">
            <w:pPr>
              <w:jc w:val="center"/>
              <w:rPr>
                <w:b/>
              </w:rPr>
            </w:pPr>
            <w:r w:rsidRPr="00F95119">
              <w:rPr>
                <w:b/>
                <w:bCs/>
              </w:rPr>
              <w:t>№ п/п</w:t>
            </w:r>
          </w:p>
        </w:tc>
        <w:tc>
          <w:tcPr>
            <w:tcW w:w="4321" w:type="dxa"/>
            <w:vMerge w:val="restart"/>
            <w:vAlign w:val="center"/>
          </w:tcPr>
          <w:p w14:paraId="0334D022" w14:textId="77777777" w:rsidR="00402050" w:rsidRPr="00F95119" w:rsidRDefault="00402050" w:rsidP="00402050">
            <w:pPr>
              <w:spacing w:before="60" w:after="60"/>
              <w:ind w:left="36"/>
              <w:jc w:val="center"/>
              <w:rPr>
                <w:b/>
              </w:rPr>
            </w:pPr>
            <w:r w:rsidRPr="00F95119">
              <w:rPr>
                <w:b/>
              </w:rPr>
              <w:t>Наименование ГРБС</w:t>
            </w:r>
          </w:p>
        </w:tc>
        <w:tc>
          <w:tcPr>
            <w:tcW w:w="709" w:type="dxa"/>
            <w:vMerge w:val="restart"/>
            <w:textDirection w:val="btLr"/>
            <w:vAlign w:val="center"/>
          </w:tcPr>
          <w:p w14:paraId="1C21529D" w14:textId="77777777" w:rsidR="00402050" w:rsidRPr="00F95119" w:rsidRDefault="00402050" w:rsidP="00402050">
            <w:pPr>
              <w:spacing w:before="60" w:after="60"/>
              <w:ind w:left="36" w:right="113"/>
              <w:jc w:val="center"/>
              <w:rPr>
                <w:b/>
              </w:rPr>
            </w:pPr>
            <w:r w:rsidRPr="00F95119">
              <w:rPr>
                <w:b/>
              </w:rPr>
              <w:t>Раздел, подраздел</w:t>
            </w:r>
          </w:p>
        </w:tc>
        <w:tc>
          <w:tcPr>
            <w:tcW w:w="3260" w:type="dxa"/>
            <w:gridSpan w:val="2"/>
            <w:vAlign w:val="center"/>
          </w:tcPr>
          <w:p w14:paraId="456B1599" w14:textId="77777777" w:rsidR="00402050" w:rsidRPr="00F95119" w:rsidRDefault="00402050" w:rsidP="00402050">
            <w:pPr>
              <w:spacing w:before="60" w:after="60"/>
              <w:ind w:left="36"/>
              <w:jc w:val="center"/>
              <w:rPr>
                <w:b/>
              </w:rPr>
            </w:pPr>
            <w:r w:rsidRPr="00F95119">
              <w:rPr>
                <w:b/>
              </w:rPr>
              <w:t xml:space="preserve">Объем бюджетных ассигнований </w:t>
            </w:r>
          </w:p>
        </w:tc>
        <w:tc>
          <w:tcPr>
            <w:tcW w:w="709" w:type="dxa"/>
            <w:vMerge w:val="restart"/>
            <w:vAlign w:val="center"/>
          </w:tcPr>
          <w:p w14:paraId="382860C7" w14:textId="77777777" w:rsidR="00402050" w:rsidRPr="00F95119" w:rsidRDefault="00402050" w:rsidP="00402050">
            <w:pPr>
              <w:spacing w:before="60" w:after="60"/>
              <w:ind w:left="36"/>
              <w:jc w:val="center"/>
              <w:rPr>
                <w:b/>
              </w:rPr>
            </w:pPr>
            <w:r w:rsidRPr="00F95119">
              <w:rPr>
                <w:b/>
              </w:rPr>
              <w:t>%</w:t>
            </w:r>
          </w:p>
        </w:tc>
      </w:tr>
      <w:tr w:rsidR="00402050" w:rsidRPr="00A13AAD" w14:paraId="16FDF1E9" w14:textId="77777777" w:rsidTr="00402050">
        <w:trPr>
          <w:trHeight w:val="988"/>
          <w:tblHeader/>
          <w:jc w:val="center"/>
        </w:trPr>
        <w:tc>
          <w:tcPr>
            <w:tcW w:w="494" w:type="dxa"/>
            <w:vMerge/>
            <w:shd w:val="clear" w:color="auto" w:fill="BFBFBF"/>
            <w:vAlign w:val="center"/>
          </w:tcPr>
          <w:p w14:paraId="572C14D2" w14:textId="77777777" w:rsidR="00402050" w:rsidRPr="00F95119" w:rsidRDefault="00402050" w:rsidP="00402050">
            <w:pPr>
              <w:spacing w:before="60" w:after="60"/>
              <w:ind w:left="283"/>
              <w:rPr>
                <w:b/>
              </w:rPr>
            </w:pPr>
          </w:p>
        </w:tc>
        <w:tc>
          <w:tcPr>
            <w:tcW w:w="4321" w:type="dxa"/>
            <w:vMerge/>
            <w:shd w:val="clear" w:color="auto" w:fill="BFBFBF"/>
            <w:vAlign w:val="center"/>
          </w:tcPr>
          <w:p w14:paraId="5127B107" w14:textId="77777777" w:rsidR="00402050" w:rsidRPr="00F95119" w:rsidRDefault="00402050" w:rsidP="00402050">
            <w:pPr>
              <w:spacing w:before="60" w:after="60"/>
              <w:ind w:left="283"/>
              <w:rPr>
                <w:b/>
              </w:rPr>
            </w:pPr>
          </w:p>
        </w:tc>
        <w:tc>
          <w:tcPr>
            <w:tcW w:w="709" w:type="dxa"/>
            <w:vMerge/>
            <w:shd w:val="clear" w:color="auto" w:fill="BFBFBF"/>
            <w:vAlign w:val="center"/>
          </w:tcPr>
          <w:p w14:paraId="7ABF40DE" w14:textId="77777777" w:rsidR="00402050" w:rsidRPr="00F95119" w:rsidRDefault="00402050" w:rsidP="00402050">
            <w:pPr>
              <w:spacing w:before="60" w:after="60"/>
              <w:ind w:left="283"/>
              <w:jc w:val="center"/>
              <w:rPr>
                <w:b/>
                <w:bCs/>
              </w:rPr>
            </w:pPr>
          </w:p>
        </w:tc>
        <w:tc>
          <w:tcPr>
            <w:tcW w:w="1701" w:type="dxa"/>
            <w:shd w:val="clear" w:color="auto" w:fill="FFFFFF" w:themeFill="background1"/>
            <w:vAlign w:val="center"/>
          </w:tcPr>
          <w:p w14:paraId="162870FF" w14:textId="77777777" w:rsidR="00402050" w:rsidRPr="00F95119" w:rsidRDefault="00402050" w:rsidP="00402050">
            <w:pPr>
              <w:spacing w:before="60" w:after="60"/>
              <w:ind w:left="147"/>
              <w:jc w:val="center"/>
              <w:rPr>
                <w:b/>
                <w:bCs/>
              </w:rPr>
            </w:pPr>
            <w:r w:rsidRPr="00F95119">
              <w:rPr>
                <w:b/>
                <w:bCs/>
              </w:rPr>
              <w:t>Уточненный план</w:t>
            </w:r>
          </w:p>
        </w:tc>
        <w:tc>
          <w:tcPr>
            <w:tcW w:w="1559" w:type="dxa"/>
            <w:shd w:val="clear" w:color="auto" w:fill="FFFFFF" w:themeFill="background1"/>
            <w:vAlign w:val="center"/>
          </w:tcPr>
          <w:p w14:paraId="2883B34A" w14:textId="77777777" w:rsidR="00402050" w:rsidRPr="00F95119" w:rsidRDefault="00402050" w:rsidP="00402050">
            <w:pPr>
              <w:spacing w:before="60" w:after="60"/>
              <w:jc w:val="center"/>
              <w:rPr>
                <w:b/>
                <w:bCs/>
              </w:rPr>
            </w:pPr>
            <w:r w:rsidRPr="00F95119">
              <w:rPr>
                <w:b/>
                <w:bCs/>
              </w:rPr>
              <w:t>Исполнение</w:t>
            </w:r>
          </w:p>
        </w:tc>
        <w:tc>
          <w:tcPr>
            <w:tcW w:w="709" w:type="dxa"/>
            <w:vMerge/>
            <w:shd w:val="clear" w:color="auto" w:fill="FFFFFF" w:themeFill="background1"/>
            <w:vAlign w:val="center"/>
          </w:tcPr>
          <w:p w14:paraId="5F81F0C0" w14:textId="77777777" w:rsidR="00402050" w:rsidRPr="00F95119" w:rsidRDefault="00402050" w:rsidP="00402050">
            <w:pPr>
              <w:spacing w:before="60" w:after="60"/>
              <w:ind w:left="283"/>
              <w:jc w:val="center"/>
              <w:rPr>
                <w:b/>
                <w:bCs/>
              </w:rPr>
            </w:pPr>
          </w:p>
        </w:tc>
      </w:tr>
      <w:tr w:rsidR="00402050" w:rsidRPr="00A13AAD" w14:paraId="545D2C93" w14:textId="77777777" w:rsidTr="00402050">
        <w:trPr>
          <w:jc w:val="center"/>
        </w:trPr>
        <w:tc>
          <w:tcPr>
            <w:tcW w:w="494" w:type="dxa"/>
            <w:shd w:val="clear" w:color="auto" w:fill="BFBFBF"/>
            <w:vAlign w:val="center"/>
          </w:tcPr>
          <w:p w14:paraId="27362A4C" w14:textId="77777777" w:rsidR="00402050" w:rsidRPr="00F95119" w:rsidRDefault="00402050" w:rsidP="00402050">
            <w:pPr>
              <w:spacing w:before="60" w:after="60"/>
              <w:ind w:left="283"/>
              <w:rPr>
                <w:b/>
              </w:rPr>
            </w:pPr>
          </w:p>
        </w:tc>
        <w:tc>
          <w:tcPr>
            <w:tcW w:w="4321" w:type="dxa"/>
            <w:shd w:val="clear" w:color="auto" w:fill="BFBFBF"/>
            <w:vAlign w:val="center"/>
          </w:tcPr>
          <w:p w14:paraId="6401775B" w14:textId="77777777" w:rsidR="00402050" w:rsidRPr="00F95119" w:rsidRDefault="00402050" w:rsidP="00402050">
            <w:pPr>
              <w:spacing w:before="60" w:after="60"/>
              <w:ind w:left="283"/>
              <w:rPr>
                <w:b/>
              </w:rPr>
            </w:pPr>
            <w:r w:rsidRPr="00F95119">
              <w:rPr>
                <w:b/>
              </w:rPr>
              <w:t>ВСЕГО:</w:t>
            </w:r>
          </w:p>
        </w:tc>
        <w:tc>
          <w:tcPr>
            <w:tcW w:w="709" w:type="dxa"/>
            <w:shd w:val="clear" w:color="auto" w:fill="BFBFBF"/>
            <w:vAlign w:val="center"/>
          </w:tcPr>
          <w:p w14:paraId="274CBE6B" w14:textId="77777777" w:rsidR="00402050" w:rsidRPr="00F95119" w:rsidRDefault="00402050" w:rsidP="00402050">
            <w:pPr>
              <w:spacing w:before="60" w:after="60"/>
              <w:ind w:left="283"/>
              <w:jc w:val="center"/>
              <w:rPr>
                <w:b/>
                <w:bCs/>
              </w:rPr>
            </w:pPr>
          </w:p>
        </w:tc>
        <w:tc>
          <w:tcPr>
            <w:tcW w:w="1701" w:type="dxa"/>
            <w:shd w:val="clear" w:color="auto" w:fill="BFBFBF"/>
            <w:vAlign w:val="center"/>
          </w:tcPr>
          <w:p w14:paraId="4631D8FA" w14:textId="77777777" w:rsidR="00402050" w:rsidRPr="00F95119" w:rsidRDefault="00402050" w:rsidP="00402050">
            <w:pPr>
              <w:spacing w:before="60" w:after="60"/>
              <w:ind w:left="129"/>
              <w:jc w:val="center"/>
              <w:rPr>
                <w:b/>
              </w:rPr>
            </w:pPr>
            <w:r>
              <w:rPr>
                <w:b/>
              </w:rPr>
              <w:t>3 767 141,7</w:t>
            </w:r>
          </w:p>
        </w:tc>
        <w:tc>
          <w:tcPr>
            <w:tcW w:w="1559" w:type="dxa"/>
            <w:shd w:val="clear" w:color="auto" w:fill="BFBFBF"/>
            <w:vAlign w:val="center"/>
          </w:tcPr>
          <w:p w14:paraId="015DBAF4" w14:textId="77777777" w:rsidR="00402050" w:rsidRPr="00F95119" w:rsidRDefault="00402050" w:rsidP="00402050">
            <w:pPr>
              <w:spacing w:before="60" w:after="60"/>
              <w:ind w:left="126" w:firstLine="1"/>
              <w:jc w:val="center"/>
              <w:rPr>
                <w:b/>
                <w:bCs/>
              </w:rPr>
            </w:pPr>
            <w:r>
              <w:rPr>
                <w:b/>
                <w:bCs/>
              </w:rPr>
              <w:t>3 469 243,3</w:t>
            </w:r>
          </w:p>
        </w:tc>
        <w:tc>
          <w:tcPr>
            <w:tcW w:w="709" w:type="dxa"/>
            <w:shd w:val="clear" w:color="auto" w:fill="BFBFBF"/>
            <w:vAlign w:val="center"/>
          </w:tcPr>
          <w:p w14:paraId="03D9C4BD" w14:textId="77777777" w:rsidR="00402050" w:rsidRPr="00F95119" w:rsidRDefault="00402050" w:rsidP="00402050">
            <w:pPr>
              <w:spacing w:before="60" w:after="60"/>
              <w:ind w:left="96" w:firstLine="1"/>
              <w:jc w:val="center"/>
              <w:rPr>
                <w:b/>
                <w:bCs/>
              </w:rPr>
            </w:pPr>
            <w:r>
              <w:rPr>
                <w:b/>
                <w:bCs/>
              </w:rPr>
              <w:t>92,1</w:t>
            </w:r>
          </w:p>
        </w:tc>
      </w:tr>
      <w:tr w:rsidR="00402050" w:rsidRPr="00A13AAD" w14:paraId="336D78D6" w14:textId="77777777" w:rsidTr="00402050">
        <w:trPr>
          <w:trHeight w:val="271"/>
          <w:jc w:val="center"/>
        </w:trPr>
        <w:tc>
          <w:tcPr>
            <w:tcW w:w="494" w:type="dxa"/>
            <w:vAlign w:val="center"/>
          </w:tcPr>
          <w:p w14:paraId="1583E54B" w14:textId="77777777" w:rsidR="00402050" w:rsidRPr="00F95119" w:rsidRDefault="00402050" w:rsidP="00402050">
            <w:pPr>
              <w:spacing w:before="60" w:after="60"/>
              <w:ind w:left="283"/>
              <w:rPr>
                <w:i/>
              </w:rPr>
            </w:pPr>
          </w:p>
        </w:tc>
        <w:tc>
          <w:tcPr>
            <w:tcW w:w="4321" w:type="dxa"/>
            <w:vAlign w:val="center"/>
          </w:tcPr>
          <w:p w14:paraId="00003954" w14:textId="77777777" w:rsidR="00402050" w:rsidRPr="00F95119" w:rsidRDefault="00402050" w:rsidP="00402050">
            <w:pPr>
              <w:spacing w:before="60" w:after="60"/>
              <w:ind w:left="283"/>
              <w:rPr>
                <w:i/>
              </w:rPr>
            </w:pPr>
            <w:r w:rsidRPr="00F95119">
              <w:rPr>
                <w:i/>
              </w:rPr>
              <w:t>в том числе:</w:t>
            </w:r>
          </w:p>
        </w:tc>
        <w:tc>
          <w:tcPr>
            <w:tcW w:w="709" w:type="dxa"/>
            <w:vAlign w:val="center"/>
          </w:tcPr>
          <w:p w14:paraId="23A3FF25" w14:textId="77777777" w:rsidR="00402050" w:rsidRPr="00F95119" w:rsidRDefault="00402050" w:rsidP="00402050">
            <w:pPr>
              <w:spacing w:before="60" w:after="60"/>
              <w:ind w:left="52"/>
              <w:jc w:val="center"/>
              <w:rPr>
                <w:b/>
              </w:rPr>
            </w:pPr>
          </w:p>
        </w:tc>
        <w:tc>
          <w:tcPr>
            <w:tcW w:w="1701" w:type="dxa"/>
            <w:vAlign w:val="center"/>
          </w:tcPr>
          <w:p w14:paraId="657FE7B0" w14:textId="77777777" w:rsidR="00402050" w:rsidRPr="00F95119" w:rsidRDefault="00402050" w:rsidP="00402050">
            <w:pPr>
              <w:spacing w:before="60" w:after="60"/>
              <w:ind w:left="283"/>
              <w:jc w:val="center"/>
              <w:rPr>
                <w:b/>
              </w:rPr>
            </w:pPr>
          </w:p>
        </w:tc>
        <w:tc>
          <w:tcPr>
            <w:tcW w:w="1559" w:type="dxa"/>
            <w:vAlign w:val="center"/>
          </w:tcPr>
          <w:p w14:paraId="76E829DE" w14:textId="77777777" w:rsidR="00402050" w:rsidRPr="00F95119" w:rsidRDefault="00402050" w:rsidP="00402050">
            <w:pPr>
              <w:spacing w:before="60" w:after="60"/>
              <w:ind w:left="283"/>
              <w:jc w:val="center"/>
              <w:rPr>
                <w:b/>
              </w:rPr>
            </w:pPr>
          </w:p>
        </w:tc>
        <w:tc>
          <w:tcPr>
            <w:tcW w:w="709" w:type="dxa"/>
            <w:vAlign w:val="center"/>
          </w:tcPr>
          <w:p w14:paraId="439B2F2C" w14:textId="77777777" w:rsidR="00402050" w:rsidRPr="00F95119" w:rsidRDefault="00402050" w:rsidP="00402050">
            <w:pPr>
              <w:spacing w:before="60" w:after="60"/>
              <w:ind w:left="96" w:firstLine="1"/>
              <w:jc w:val="center"/>
              <w:rPr>
                <w:b/>
              </w:rPr>
            </w:pPr>
          </w:p>
        </w:tc>
      </w:tr>
      <w:tr w:rsidR="00402050" w:rsidRPr="00A13AAD" w14:paraId="289D1C06" w14:textId="77777777" w:rsidTr="00402050">
        <w:trPr>
          <w:jc w:val="center"/>
        </w:trPr>
        <w:tc>
          <w:tcPr>
            <w:tcW w:w="494" w:type="dxa"/>
            <w:vMerge w:val="restart"/>
            <w:vAlign w:val="center"/>
          </w:tcPr>
          <w:p w14:paraId="09C17905" w14:textId="77777777" w:rsidR="00402050" w:rsidRPr="00F95119" w:rsidRDefault="00402050" w:rsidP="00402050">
            <w:pPr>
              <w:spacing w:before="60" w:after="60"/>
              <w:ind w:left="80"/>
              <w:rPr>
                <w:i/>
                <w:color w:val="0000CC"/>
                <w:highlight w:val="yellow"/>
              </w:rPr>
            </w:pPr>
            <w:r>
              <w:rPr>
                <w:i/>
                <w:color w:val="0000CC"/>
              </w:rPr>
              <w:t>1</w:t>
            </w:r>
            <w:r w:rsidRPr="00F95119">
              <w:rPr>
                <w:i/>
                <w:color w:val="0000CC"/>
              </w:rPr>
              <w:t>.</w:t>
            </w:r>
          </w:p>
        </w:tc>
        <w:tc>
          <w:tcPr>
            <w:tcW w:w="4321" w:type="dxa"/>
            <w:vAlign w:val="center"/>
          </w:tcPr>
          <w:p w14:paraId="5E4C6F09" w14:textId="77777777" w:rsidR="00402050" w:rsidRPr="00F95119" w:rsidRDefault="00402050" w:rsidP="00402050">
            <w:pPr>
              <w:spacing w:before="60" w:after="60"/>
              <w:ind w:left="283"/>
              <w:rPr>
                <w:i/>
                <w:color w:val="0000CC"/>
                <w:highlight w:val="yellow"/>
              </w:rPr>
            </w:pPr>
            <w:r w:rsidRPr="00F95119">
              <w:rPr>
                <w:i/>
                <w:color w:val="0000CC"/>
              </w:rPr>
              <w:t>Управление городского хозяйства Администрации города Норильска (МКУ «</w:t>
            </w:r>
            <w:r w:rsidRPr="002E062F">
              <w:rPr>
                <w:i/>
                <w:color w:val="0000CC"/>
              </w:rPr>
              <w:t>Управление автомобильных дорог города Норильска</w:t>
            </w:r>
            <w:r w:rsidRPr="00F95119">
              <w:rPr>
                <w:i/>
                <w:color w:val="0000CC"/>
              </w:rPr>
              <w:t>»)</w:t>
            </w:r>
          </w:p>
        </w:tc>
        <w:tc>
          <w:tcPr>
            <w:tcW w:w="709" w:type="dxa"/>
            <w:vAlign w:val="center"/>
          </w:tcPr>
          <w:p w14:paraId="354C8B48" w14:textId="77777777" w:rsidR="00402050" w:rsidRPr="00F95119" w:rsidRDefault="00402050" w:rsidP="00402050">
            <w:pPr>
              <w:spacing w:before="60" w:after="60"/>
              <w:jc w:val="center"/>
              <w:rPr>
                <w:i/>
                <w:highlight w:val="yellow"/>
              </w:rPr>
            </w:pPr>
          </w:p>
        </w:tc>
        <w:tc>
          <w:tcPr>
            <w:tcW w:w="1701" w:type="dxa"/>
            <w:vAlign w:val="center"/>
          </w:tcPr>
          <w:p w14:paraId="548808EB" w14:textId="77777777" w:rsidR="00402050" w:rsidRPr="00F95119" w:rsidRDefault="00402050" w:rsidP="00402050">
            <w:pPr>
              <w:spacing w:before="60" w:after="60"/>
              <w:jc w:val="center"/>
              <w:rPr>
                <w:i/>
                <w:color w:val="0000CC"/>
              </w:rPr>
            </w:pPr>
            <w:r>
              <w:rPr>
                <w:i/>
                <w:color w:val="0000CC"/>
              </w:rPr>
              <w:t>3 552 144,6</w:t>
            </w:r>
          </w:p>
        </w:tc>
        <w:tc>
          <w:tcPr>
            <w:tcW w:w="1559" w:type="dxa"/>
            <w:vAlign w:val="center"/>
          </w:tcPr>
          <w:p w14:paraId="01CB0F51" w14:textId="77777777" w:rsidR="00402050" w:rsidRPr="00F95119" w:rsidRDefault="00402050" w:rsidP="00402050">
            <w:pPr>
              <w:spacing w:before="60" w:after="60"/>
              <w:ind w:left="40"/>
              <w:jc w:val="center"/>
              <w:rPr>
                <w:i/>
                <w:color w:val="0000CC"/>
              </w:rPr>
            </w:pPr>
            <w:r>
              <w:rPr>
                <w:i/>
                <w:color w:val="0000CC"/>
              </w:rPr>
              <w:t>3 258 059,6</w:t>
            </w:r>
          </w:p>
        </w:tc>
        <w:tc>
          <w:tcPr>
            <w:tcW w:w="709" w:type="dxa"/>
            <w:vAlign w:val="center"/>
          </w:tcPr>
          <w:p w14:paraId="66175823" w14:textId="77777777" w:rsidR="00402050" w:rsidRPr="00F95119" w:rsidRDefault="00402050" w:rsidP="00402050">
            <w:pPr>
              <w:spacing w:before="60" w:after="60"/>
              <w:ind w:left="96" w:firstLine="1"/>
              <w:jc w:val="center"/>
              <w:rPr>
                <w:i/>
                <w:color w:val="0000CC"/>
              </w:rPr>
            </w:pPr>
            <w:r>
              <w:rPr>
                <w:i/>
                <w:color w:val="0000CC"/>
              </w:rPr>
              <w:t>91,7</w:t>
            </w:r>
          </w:p>
        </w:tc>
      </w:tr>
      <w:tr w:rsidR="00402050" w:rsidRPr="00A13AAD" w14:paraId="0579B432" w14:textId="77777777" w:rsidTr="00402050">
        <w:trPr>
          <w:jc w:val="center"/>
        </w:trPr>
        <w:tc>
          <w:tcPr>
            <w:tcW w:w="494" w:type="dxa"/>
            <w:vMerge/>
            <w:vAlign w:val="center"/>
          </w:tcPr>
          <w:p w14:paraId="2E48CC7A" w14:textId="77777777" w:rsidR="00402050" w:rsidRPr="00F95119" w:rsidRDefault="00402050" w:rsidP="00402050">
            <w:pPr>
              <w:spacing w:before="60" w:after="60"/>
              <w:ind w:left="80"/>
              <w:rPr>
                <w:i/>
                <w:color w:val="0000CC"/>
                <w:highlight w:val="yellow"/>
              </w:rPr>
            </w:pPr>
          </w:p>
        </w:tc>
        <w:tc>
          <w:tcPr>
            <w:tcW w:w="4321" w:type="dxa"/>
            <w:vAlign w:val="center"/>
          </w:tcPr>
          <w:p w14:paraId="39D923EF" w14:textId="77777777" w:rsidR="00402050" w:rsidRPr="00F95119" w:rsidRDefault="00402050" w:rsidP="00402050">
            <w:pPr>
              <w:spacing w:before="60" w:after="60"/>
              <w:ind w:left="283"/>
              <w:rPr>
                <w:i/>
                <w:color w:val="0000CC"/>
              </w:rPr>
            </w:pPr>
            <w:r w:rsidRPr="00F95119">
              <w:rPr>
                <w:i/>
              </w:rPr>
              <w:t>- средства местного бюджета</w:t>
            </w:r>
          </w:p>
        </w:tc>
        <w:tc>
          <w:tcPr>
            <w:tcW w:w="709" w:type="dxa"/>
            <w:vAlign w:val="center"/>
          </w:tcPr>
          <w:p w14:paraId="5A4469D4" w14:textId="77777777" w:rsidR="00402050" w:rsidRDefault="00402050" w:rsidP="00402050">
            <w:pPr>
              <w:spacing w:before="60" w:after="60"/>
              <w:jc w:val="center"/>
              <w:rPr>
                <w:i/>
              </w:rPr>
            </w:pPr>
            <w:r>
              <w:rPr>
                <w:i/>
              </w:rPr>
              <w:t>0113,</w:t>
            </w:r>
          </w:p>
          <w:p w14:paraId="0D9CDA56" w14:textId="77777777" w:rsidR="00402050" w:rsidRPr="00F95119" w:rsidRDefault="00402050" w:rsidP="00402050">
            <w:pPr>
              <w:spacing w:before="60" w:after="60"/>
              <w:jc w:val="center"/>
              <w:rPr>
                <w:i/>
              </w:rPr>
            </w:pPr>
            <w:r>
              <w:rPr>
                <w:i/>
              </w:rPr>
              <w:t>0503</w:t>
            </w:r>
          </w:p>
        </w:tc>
        <w:tc>
          <w:tcPr>
            <w:tcW w:w="1701" w:type="dxa"/>
            <w:vAlign w:val="center"/>
          </w:tcPr>
          <w:p w14:paraId="5570D36F" w14:textId="77777777" w:rsidR="00402050" w:rsidRPr="00F95119" w:rsidRDefault="00402050" w:rsidP="00402050">
            <w:pPr>
              <w:spacing w:before="60" w:after="60"/>
              <w:jc w:val="center"/>
              <w:rPr>
                <w:i/>
              </w:rPr>
            </w:pPr>
            <w:r>
              <w:rPr>
                <w:i/>
              </w:rPr>
              <w:t>142 374,7</w:t>
            </w:r>
          </w:p>
        </w:tc>
        <w:tc>
          <w:tcPr>
            <w:tcW w:w="1559" w:type="dxa"/>
            <w:vAlign w:val="center"/>
          </w:tcPr>
          <w:p w14:paraId="646C1A05" w14:textId="77777777" w:rsidR="00402050" w:rsidRPr="00F95119" w:rsidRDefault="00402050" w:rsidP="00402050">
            <w:pPr>
              <w:spacing w:before="60" w:after="60"/>
              <w:ind w:left="40"/>
              <w:jc w:val="center"/>
              <w:rPr>
                <w:i/>
              </w:rPr>
            </w:pPr>
            <w:r>
              <w:rPr>
                <w:i/>
              </w:rPr>
              <w:t>139 050,9</w:t>
            </w:r>
          </w:p>
        </w:tc>
        <w:tc>
          <w:tcPr>
            <w:tcW w:w="709" w:type="dxa"/>
            <w:vAlign w:val="center"/>
          </w:tcPr>
          <w:p w14:paraId="222F23B6" w14:textId="77777777" w:rsidR="00402050" w:rsidRPr="00F95119" w:rsidRDefault="00402050" w:rsidP="00402050">
            <w:pPr>
              <w:spacing w:before="60" w:after="60"/>
              <w:ind w:left="96" w:firstLine="1"/>
              <w:jc w:val="center"/>
              <w:rPr>
                <w:i/>
              </w:rPr>
            </w:pPr>
            <w:r>
              <w:rPr>
                <w:i/>
              </w:rPr>
              <w:t>97,7</w:t>
            </w:r>
          </w:p>
        </w:tc>
      </w:tr>
      <w:tr w:rsidR="00402050" w:rsidRPr="00A13AAD" w14:paraId="1160BE01" w14:textId="77777777" w:rsidTr="00402050">
        <w:trPr>
          <w:jc w:val="center"/>
        </w:trPr>
        <w:tc>
          <w:tcPr>
            <w:tcW w:w="494" w:type="dxa"/>
            <w:vMerge/>
            <w:vAlign w:val="center"/>
          </w:tcPr>
          <w:p w14:paraId="290282AF" w14:textId="77777777" w:rsidR="00402050" w:rsidRPr="00F95119" w:rsidRDefault="00402050" w:rsidP="00402050">
            <w:pPr>
              <w:spacing w:before="60" w:after="60"/>
              <w:ind w:left="80"/>
              <w:rPr>
                <w:i/>
                <w:color w:val="0000CC"/>
                <w:highlight w:val="yellow"/>
              </w:rPr>
            </w:pPr>
          </w:p>
        </w:tc>
        <w:tc>
          <w:tcPr>
            <w:tcW w:w="4321" w:type="dxa"/>
            <w:vAlign w:val="center"/>
          </w:tcPr>
          <w:p w14:paraId="605C46F8" w14:textId="77777777" w:rsidR="00402050" w:rsidRPr="00F95119" w:rsidRDefault="00402050" w:rsidP="00402050">
            <w:pPr>
              <w:spacing w:before="60" w:after="60"/>
              <w:ind w:left="283"/>
              <w:rPr>
                <w:i/>
                <w:color w:val="0000CC"/>
                <w:highlight w:val="yellow"/>
              </w:rPr>
            </w:pPr>
            <w:r w:rsidRPr="00F95119">
              <w:rPr>
                <w:i/>
              </w:rPr>
              <w:t>- средства муниципального дорожного фонда</w:t>
            </w:r>
          </w:p>
        </w:tc>
        <w:tc>
          <w:tcPr>
            <w:tcW w:w="709" w:type="dxa"/>
            <w:vAlign w:val="center"/>
          </w:tcPr>
          <w:p w14:paraId="4F1B784D" w14:textId="77777777" w:rsidR="00402050" w:rsidRPr="00F95119" w:rsidRDefault="00402050" w:rsidP="00402050">
            <w:pPr>
              <w:spacing w:before="60" w:after="60"/>
              <w:jc w:val="center"/>
              <w:rPr>
                <w:i/>
              </w:rPr>
            </w:pPr>
            <w:r w:rsidRPr="00F95119">
              <w:rPr>
                <w:i/>
              </w:rPr>
              <w:t>0409</w:t>
            </w:r>
          </w:p>
        </w:tc>
        <w:tc>
          <w:tcPr>
            <w:tcW w:w="1701" w:type="dxa"/>
            <w:vAlign w:val="center"/>
          </w:tcPr>
          <w:p w14:paraId="6BE30480" w14:textId="77777777" w:rsidR="00402050" w:rsidRPr="00F95119" w:rsidRDefault="00402050" w:rsidP="00402050">
            <w:pPr>
              <w:spacing w:before="60" w:after="60"/>
              <w:jc w:val="center"/>
              <w:rPr>
                <w:i/>
              </w:rPr>
            </w:pPr>
            <w:r>
              <w:rPr>
                <w:i/>
              </w:rPr>
              <w:t>3 409 769,9</w:t>
            </w:r>
          </w:p>
        </w:tc>
        <w:tc>
          <w:tcPr>
            <w:tcW w:w="1559" w:type="dxa"/>
            <w:vAlign w:val="center"/>
          </w:tcPr>
          <w:p w14:paraId="7F309D3B" w14:textId="77777777" w:rsidR="00402050" w:rsidRPr="00F95119" w:rsidRDefault="00402050" w:rsidP="00402050">
            <w:pPr>
              <w:spacing w:before="60" w:after="60"/>
              <w:ind w:left="40"/>
              <w:jc w:val="center"/>
              <w:rPr>
                <w:i/>
              </w:rPr>
            </w:pPr>
            <w:r>
              <w:rPr>
                <w:i/>
              </w:rPr>
              <w:t>3 119 008,7</w:t>
            </w:r>
          </w:p>
        </w:tc>
        <w:tc>
          <w:tcPr>
            <w:tcW w:w="709" w:type="dxa"/>
            <w:vAlign w:val="center"/>
          </w:tcPr>
          <w:p w14:paraId="070CCEA8" w14:textId="77777777" w:rsidR="00402050" w:rsidRPr="00F95119" w:rsidRDefault="00402050" w:rsidP="00402050">
            <w:pPr>
              <w:spacing w:before="60" w:after="60"/>
              <w:ind w:left="96" w:firstLine="1"/>
              <w:jc w:val="center"/>
              <w:rPr>
                <w:i/>
              </w:rPr>
            </w:pPr>
            <w:r>
              <w:rPr>
                <w:i/>
              </w:rPr>
              <w:t>91,5</w:t>
            </w:r>
          </w:p>
        </w:tc>
      </w:tr>
      <w:tr w:rsidR="00402050" w:rsidRPr="00A13AAD" w14:paraId="0450D062" w14:textId="77777777" w:rsidTr="00402050">
        <w:trPr>
          <w:jc w:val="center"/>
        </w:trPr>
        <w:tc>
          <w:tcPr>
            <w:tcW w:w="494" w:type="dxa"/>
            <w:vMerge w:val="restart"/>
            <w:vAlign w:val="center"/>
          </w:tcPr>
          <w:p w14:paraId="4765DDF7" w14:textId="77777777" w:rsidR="00402050" w:rsidRPr="00F95119" w:rsidRDefault="00402050" w:rsidP="00402050">
            <w:pPr>
              <w:spacing w:before="60" w:after="60"/>
              <w:ind w:left="80"/>
              <w:rPr>
                <w:i/>
                <w:color w:val="0000CC"/>
              </w:rPr>
            </w:pPr>
            <w:r>
              <w:rPr>
                <w:i/>
                <w:color w:val="0000CC"/>
              </w:rPr>
              <w:t>2</w:t>
            </w:r>
            <w:r w:rsidRPr="00F95119">
              <w:rPr>
                <w:i/>
                <w:color w:val="0000CC"/>
              </w:rPr>
              <w:t>.</w:t>
            </w:r>
          </w:p>
        </w:tc>
        <w:tc>
          <w:tcPr>
            <w:tcW w:w="4321" w:type="dxa"/>
            <w:vAlign w:val="center"/>
          </w:tcPr>
          <w:p w14:paraId="2A013003" w14:textId="77777777" w:rsidR="00402050" w:rsidRPr="00F95119" w:rsidRDefault="00402050" w:rsidP="00402050">
            <w:pPr>
              <w:spacing w:before="60" w:after="60"/>
              <w:ind w:left="283"/>
              <w:rPr>
                <w:i/>
                <w:color w:val="0000CC"/>
              </w:rPr>
            </w:pPr>
            <w:r w:rsidRPr="00F95119">
              <w:rPr>
                <w:i/>
                <w:color w:val="0000CC"/>
              </w:rPr>
              <w:t>Управление городского хозяйства Администрации города Норильска (МКУ «Управление жилищно-коммунального хозяйства»)</w:t>
            </w:r>
          </w:p>
        </w:tc>
        <w:tc>
          <w:tcPr>
            <w:tcW w:w="709" w:type="dxa"/>
            <w:vAlign w:val="center"/>
          </w:tcPr>
          <w:p w14:paraId="0A9BB06B" w14:textId="77777777" w:rsidR="00402050" w:rsidRPr="00F95119" w:rsidRDefault="00402050" w:rsidP="00402050">
            <w:pPr>
              <w:spacing w:before="60" w:after="60"/>
              <w:jc w:val="center"/>
              <w:rPr>
                <w:i/>
              </w:rPr>
            </w:pPr>
          </w:p>
        </w:tc>
        <w:tc>
          <w:tcPr>
            <w:tcW w:w="1701" w:type="dxa"/>
            <w:vAlign w:val="center"/>
          </w:tcPr>
          <w:p w14:paraId="11CBBDBC" w14:textId="77777777" w:rsidR="00402050" w:rsidRPr="00F95119" w:rsidRDefault="00402050" w:rsidP="00402050">
            <w:pPr>
              <w:spacing w:before="60" w:after="60"/>
              <w:jc w:val="center"/>
              <w:rPr>
                <w:i/>
                <w:color w:val="0000CC"/>
              </w:rPr>
            </w:pPr>
            <w:r>
              <w:rPr>
                <w:i/>
                <w:color w:val="0000CC"/>
              </w:rPr>
              <w:t>214 997,1</w:t>
            </w:r>
          </w:p>
        </w:tc>
        <w:tc>
          <w:tcPr>
            <w:tcW w:w="1559" w:type="dxa"/>
            <w:vAlign w:val="center"/>
          </w:tcPr>
          <w:p w14:paraId="503A8600" w14:textId="77777777" w:rsidR="00402050" w:rsidRPr="00F95119" w:rsidRDefault="00402050" w:rsidP="00402050">
            <w:pPr>
              <w:spacing w:before="60" w:after="60"/>
              <w:ind w:left="40"/>
              <w:jc w:val="center"/>
              <w:rPr>
                <w:i/>
                <w:color w:val="0000CC"/>
              </w:rPr>
            </w:pPr>
            <w:r>
              <w:rPr>
                <w:i/>
                <w:color w:val="0000CC"/>
              </w:rPr>
              <w:t>211 183,7</w:t>
            </w:r>
          </w:p>
        </w:tc>
        <w:tc>
          <w:tcPr>
            <w:tcW w:w="709" w:type="dxa"/>
            <w:vAlign w:val="center"/>
          </w:tcPr>
          <w:p w14:paraId="70338A62" w14:textId="77777777" w:rsidR="00402050" w:rsidRPr="00F95119" w:rsidRDefault="00402050" w:rsidP="00402050">
            <w:pPr>
              <w:spacing w:before="60" w:after="60"/>
              <w:ind w:left="96" w:firstLine="1"/>
              <w:jc w:val="center"/>
              <w:rPr>
                <w:i/>
                <w:color w:val="0000CC"/>
              </w:rPr>
            </w:pPr>
            <w:r>
              <w:rPr>
                <w:i/>
                <w:color w:val="0000CC"/>
              </w:rPr>
              <w:t>98,2</w:t>
            </w:r>
          </w:p>
        </w:tc>
      </w:tr>
      <w:tr w:rsidR="00402050" w:rsidRPr="00A13AAD" w14:paraId="78261FC3" w14:textId="77777777" w:rsidTr="00402050">
        <w:trPr>
          <w:jc w:val="center"/>
        </w:trPr>
        <w:tc>
          <w:tcPr>
            <w:tcW w:w="494" w:type="dxa"/>
            <w:vMerge/>
            <w:vAlign w:val="center"/>
          </w:tcPr>
          <w:p w14:paraId="2B56FFF7" w14:textId="77777777" w:rsidR="00402050" w:rsidRPr="00F95119" w:rsidRDefault="00402050" w:rsidP="00402050">
            <w:pPr>
              <w:spacing w:before="60" w:after="60"/>
              <w:ind w:left="80"/>
              <w:rPr>
                <w:i/>
                <w:color w:val="0000CC"/>
              </w:rPr>
            </w:pPr>
          </w:p>
        </w:tc>
        <w:tc>
          <w:tcPr>
            <w:tcW w:w="4321" w:type="dxa"/>
            <w:vAlign w:val="center"/>
          </w:tcPr>
          <w:p w14:paraId="43A681B2" w14:textId="77777777" w:rsidR="00402050" w:rsidRPr="00F95119" w:rsidRDefault="00402050" w:rsidP="00402050">
            <w:pPr>
              <w:spacing w:before="60" w:after="60"/>
              <w:ind w:left="283"/>
              <w:rPr>
                <w:i/>
                <w:color w:val="0000CC"/>
              </w:rPr>
            </w:pPr>
            <w:r w:rsidRPr="00F95119">
              <w:rPr>
                <w:i/>
              </w:rPr>
              <w:t>- средства муниципального дорожного фонда</w:t>
            </w:r>
          </w:p>
        </w:tc>
        <w:tc>
          <w:tcPr>
            <w:tcW w:w="709" w:type="dxa"/>
            <w:vAlign w:val="center"/>
          </w:tcPr>
          <w:p w14:paraId="65CA50C5" w14:textId="77777777" w:rsidR="00402050" w:rsidRPr="00F95119" w:rsidRDefault="00402050" w:rsidP="00402050">
            <w:pPr>
              <w:spacing w:before="60" w:after="60"/>
              <w:jc w:val="center"/>
              <w:rPr>
                <w:i/>
              </w:rPr>
            </w:pPr>
            <w:r w:rsidRPr="00F95119">
              <w:rPr>
                <w:i/>
              </w:rPr>
              <w:t>0409</w:t>
            </w:r>
          </w:p>
        </w:tc>
        <w:tc>
          <w:tcPr>
            <w:tcW w:w="1701" w:type="dxa"/>
            <w:vAlign w:val="center"/>
          </w:tcPr>
          <w:p w14:paraId="1D897DDE" w14:textId="77777777" w:rsidR="00402050" w:rsidRPr="00F95119" w:rsidRDefault="00402050" w:rsidP="00402050">
            <w:pPr>
              <w:spacing w:before="60" w:after="60"/>
              <w:jc w:val="center"/>
              <w:rPr>
                <w:i/>
              </w:rPr>
            </w:pPr>
            <w:r>
              <w:rPr>
                <w:i/>
              </w:rPr>
              <w:t>214 997,1</w:t>
            </w:r>
          </w:p>
        </w:tc>
        <w:tc>
          <w:tcPr>
            <w:tcW w:w="1559" w:type="dxa"/>
            <w:vAlign w:val="center"/>
          </w:tcPr>
          <w:p w14:paraId="3EAE817E" w14:textId="77777777" w:rsidR="00402050" w:rsidRPr="00F95119" w:rsidRDefault="00402050" w:rsidP="00402050">
            <w:pPr>
              <w:spacing w:before="60" w:after="60"/>
              <w:ind w:left="40"/>
              <w:jc w:val="center"/>
              <w:rPr>
                <w:i/>
              </w:rPr>
            </w:pPr>
            <w:r>
              <w:rPr>
                <w:i/>
              </w:rPr>
              <w:t>211 183,7</w:t>
            </w:r>
          </w:p>
        </w:tc>
        <w:tc>
          <w:tcPr>
            <w:tcW w:w="709" w:type="dxa"/>
            <w:vAlign w:val="center"/>
          </w:tcPr>
          <w:p w14:paraId="47AAA26E" w14:textId="77777777" w:rsidR="00402050" w:rsidRPr="00F95119" w:rsidRDefault="00402050" w:rsidP="00402050">
            <w:pPr>
              <w:spacing w:before="60" w:after="60"/>
              <w:ind w:left="96" w:firstLine="1"/>
              <w:jc w:val="center"/>
              <w:rPr>
                <w:i/>
              </w:rPr>
            </w:pPr>
            <w:r>
              <w:rPr>
                <w:i/>
              </w:rPr>
              <w:t>98,2</w:t>
            </w:r>
          </w:p>
        </w:tc>
      </w:tr>
    </w:tbl>
    <w:p w14:paraId="699D78D1" w14:textId="77777777" w:rsidR="00402050" w:rsidRDefault="00402050" w:rsidP="00402050">
      <w:pPr>
        <w:ind w:firstLine="709"/>
        <w:jc w:val="both"/>
        <w:rPr>
          <w:color w:val="000000"/>
          <w:sz w:val="26"/>
          <w:szCs w:val="26"/>
        </w:rPr>
      </w:pPr>
    </w:p>
    <w:p w14:paraId="5930E93A" w14:textId="77777777" w:rsidR="00402050" w:rsidRPr="00A13AAD" w:rsidRDefault="00402050" w:rsidP="00402050">
      <w:pPr>
        <w:ind w:firstLine="709"/>
        <w:jc w:val="both"/>
        <w:rPr>
          <w:color w:val="000000"/>
          <w:sz w:val="26"/>
          <w:szCs w:val="26"/>
        </w:rPr>
      </w:pPr>
      <w:r w:rsidRPr="00A13AAD">
        <w:rPr>
          <w:color w:val="000000"/>
          <w:sz w:val="26"/>
          <w:szCs w:val="26"/>
        </w:rPr>
        <w:t>Реализация подпрограммы осуществлялась:</w:t>
      </w:r>
    </w:p>
    <w:p w14:paraId="44704736" w14:textId="77777777" w:rsidR="00402050" w:rsidRPr="00A13AAD" w:rsidRDefault="00402050" w:rsidP="00402050">
      <w:pPr>
        <w:ind w:firstLine="709"/>
        <w:jc w:val="both"/>
        <w:rPr>
          <w:color w:val="000000"/>
          <w:sz w:val="26"/>
          <w:szCs w:val="26"/>
        </w:rPr>
      </w:pPr>
      <w:r>
        <w:rPr>
          <w:b/>
          <w:color w:val="000000"/>
          <w:sz w:val="26"/>
          <w:szCs w:val="26"/>
        </w:rPr>
        <w:t xml:space="preserve">- </w:t>
      </w:r>
      <w:r w:rsidRPr="00A13AAD">
        <w:rPr>
          <w:b/>
          <w:color w:val="000000"/>
          <w:sz w:val="26"/>
          <w:szCs w:val="26"/>
        </w:rPr>
        <w:t>МКУ «</w:t>
      </w:r>
      <w:r w:rsidRPr="00C143D0">
        <w:rPr>
          <w:b/>
          <w:color w:val="000000"/>
          <w:sz w:val="26"/>
          <w:szCs w:val="26"/>
        </w:rPr>
        <w:t>Управление автомобильных дорог города Норильска</w:t>
      </w:r>
      <w:r w:rsidRPr="00A13AAD">
        <w:rPr>
          <w:b/>
          <w:color w:val="000000"/>
          <w:sz w:val="26"/>
          <w:szCs w:val="26"/>
        </w:rPr>
        <w:t xml:space="preserve">» </w:t>
      </w:r>
      <w:r w:rsidRPr="00A13AAD">
        <w:rPr>
          <w:color w:val="000000"/>
          <w:sz w:val="26"/>
          <w:szCs w:val="26"/>
        </w:rPr>
        <w:t>которому включены расходные обязательства:</w:t>
      </w:r>
    </w:p>
    <w:p w14:paraId="2268C719" w14:textId="77777777" w:rsidR="00402050" w:rsidRPr="00A13AAD" w:rsidRDefault="00402050" w:rsidP="00402050">
      <w:pPr>
        <w:ind w:firstLine="708"/>
        <w:jc w:val="both"/>
        <w:rPr>
          <w:color w:val="000000"/>
          <w:sz w:val="26"/>
          <w:szCs w:val="26"/>
        </w:rPr>
      </w:pPr>
      <w:r w:rsidRPr="00A13AAD">
        <w:rPr>
          <w:color w:val="000000"/>
          <w:sz w:val="26"/>
          <w:szCs w:val="26"/>
        </w:rPr>
        <w:t xml:space="preserve">за счет средств </w:t>
      </w:r>
      <w:r w:rsidRPr="00A13AAD">
        <w:rPr>
          <w:b/>
          <w:color w:val="000000"/>
          <w:sz w:val="26"/>
          <w:szCs w:val="26"/>
        </w:rPr>
        <w:t>местного бюджет</w:t>
      </w:r>
      <w:r w:rsidRPr="00A13AAD">
        <w:rPr>
          <w:color w:val="000000"/>
          <w:sz w:val="26"/>
          <w:szCs w:val="26"/>
        </w:rPr>
        <w:t>а:</w:t>
      </w:r>
    </w:p>
    <w:p w14:paraId="28AAD3D0" w14:textId="77777777" w:rsidR="00402050" w:rsidRDefault="00402050" w:rsidP="00402050">
      <w:pPr>
        <w:ind w:firstLine="708"/>
        <w:jc w:val="both"/>
        <w:rPr>
          <w:color w:val="000000"/>
          <w:sz w:val="26"/>
          <w:szCs w:val="26"/>
        </w:rPr>
      </w:pPr>
      <w:r w:rsidRPr="00A13AAD">
        <w:rPr>
          <w:i/>
          <w:color w:val="0000FF"/>
          <w:sz w:val="26"/>
          <w:szCs w:val="26"/>
        </w:rPr>
        <w:t>на мероприятия, связанные с содержанием уличного освещения</w:t>
      </w:r>
      <w:r w:rsidRPr="00A13AAD">
        <w:rPr>
          <w:color w:val="000000"/>
          <w:sz w:val="26"/>
          <w:szCs w:val="26"/>
        </w:rPr>
        <w:t xml:space="preserve"> в сумме </w:t>
      </w:r>
      <w:r>
        <w:rPr>
          <w:b/>
          <w:color w:val="000000"/>
          <w:sz w:val="26"/>
          <w:szCs w:val="26"/>
        </w:rPr>
        <w:t>125 974,0</w:t>
      </w:r>
      <w:r w:rsidRPr="00A13AAD">
        <w:rPr>
          <w:color w:val="000000"/>
          <w:sz w:val="26"/>
          <w:szCs w:val="26"/>
        </w:rPr>
        <w:t xml:space="preserve"> тыс. рублей. Исполнение составило </w:t>
      </w:r>
      <w:r>
        <w:rPr>
          <w:b/>
          <w:color w:val="000000"/>
          <w:sz w:val="26"/>
          <w:szCs w:val="26"/>
        </w:rPr>
        <w:t>123 362,8</w:t>
      </w:r>
      <w:r w:rsidRPr="00A13AAD">
        <w:rPr>
          <w:color w:val="000000"/>
          <w:sz w:val="26"/>
          <w:szCs w:val="26"/>
        </w:rPr>
        <w:t xml:space="preserve"> тыс. рублей или </w:t>
      </w:r>
      <w:r>
        <w:rPr>
          <w:color w:val="000000"/>
          <w:sz w:val="26"/>
          <w:szCs w:val="26"/>
        </w:rPr>
        <w:t>97,9</w:t>
      </w:r>
      <w:r w:rsidRPr="00A13AAD">
        <w:rPr>
          <w:color w:val="000000"/>
          <w:sz w:val="26"/>
          <w:szCs w:val="26"/>
        </w:rPr>
        <w:t xml:space="preserve"> процента. В рамках мероприятия осуществляется содержание объектов архитектурно-художественного оформления улично-дорожной сети, направленное на обеспечение работоспособности оборудования, и затраты на их электроснабжение</w:t>
      </w:r>
      <w:r w:rsidRPr="00367149">
        <w:rPr>
          <w:color w:val="000000"/>
          <w:sz w:val="26"/>
          <w:szCs w:val="26"/>
        </w:rPr>
        <w:t>. А также выполнено устройство архитектурно-художественного освещения домов №№ 3/1-8 по улице Красноярской,  дома № 2 по улице Орджоникидзе и иллюминации на опорах освещения, расположенных на улице Красноярской.</w:t>
      </w:r>
    </w:p>
    <w:p w14:paraId="3C8CA236" w14:textId="77777777" w:rsidR="00402050" w:rsidRDefault="00402050" w:rsidP="00402050">
      <w:pPr>
        <w:ind w:firstLine="708"/>
        <w:jc w:val="both"/>
        <w:rPr>
          <w:color w:val="000000"/>
          <w:sz w:val="26"/>
          <w:szCs w:val="26"/>
        </w:rPr>
      </w:pPr>
      <w:r>
        <w:rPr>
          <w:i/>
          <w:color w:val="0000FF"/>
          <w:sz w:val="26"/>
          <w:szCs w:val="26"/>
        </w:rPr>
        <w:t>в</w:t>
      </w:r>
      <w:r w:rsidRPr="002B0785">
        <w:rPr>
          <w:i/>
          <w:color w:val="0000FF"/>
          <w:sz w:val="26"/>
          <w:szCs w:val="26"/>
        </w:rPr>
        <w:t>ыполнение проектных работ</w:t>
      </w:r>
      <w:r>
        <w:rPr>
          <w:i/>
          <w:color w:val="0000FF"/>
          <w:sz w:val="26"/>
          <w:szCs w:val="26"/>
        </w:rPr>
        <w:t xml:space="preserve"> </w:t>
      </w:r>
      <w:r w:rsidRPr="002B0785">
        <w:rPr>
          <w:color w:val="000000"/>
          <w:sz w:val="26"/>
          <w:szCs w:val="26"/>
        </w:rPr>
        <w:t>в</w:t>
      </w:r>
      <w:r>
        <w:rPr>
          <w:color w:val="000000"/>
          <w:sz w:val="26"/>
          <w:szCs w:val="26"/>
        </w:rPr>
        <w:t xml:space="preserve"> сумме </w:t>
      </w:r>
      <w:r w:rsidRPr="002B0785">
        <w:rPr>
          <w:b/>
          <w:color w:val="000000"/>
          <w:sz w:val="26"/>
          <w:szCs w:val="26"/>
        </w:rPr>
        <w:t>4 200,0</w:t>
      </w:r>
      <w:r>
        <w:rPr>
          <w:color w:val="000000"/>
          <w:sz w:val="26"/>
          <w:szCs w:val="26"/>
        </w:rPr>
        <w:t xml:space="preserve"> тыс. рублей. Исполнение составило 100,0 процентов.</w:t>
      </w:r>
    </w:p>
    <w:p w14:paraId="7A37CEAD" w14:textId="4C5F0E90" w:rsidR="00402050" w:rsidRDefault="00402050" w:rsidP="00402050">
      <w:pPr>
        <w:ind w:firstLine="708"/>
        <w:jc w:val="both"/>
        <w:rPr>
          <w:color w:val="000000"/>
          <w:sz w:val="26"/>
          <w:szCs w:val="26"/>
        </w:rPr>
      </w:pPr>
      <w:r>
        <w:rPr>
          <w:i/>
          <w:color w:val="0000FF"/>
          <w:sz w:val="26"/>
          <w:szCs w:val="26"/>
        </w:rPr>
        <w:t>и</w:t>
      </w:r>
      <w:r w:rsidRPr="002B0785">
        <w:rPr>
          <w:i/>
          <w:color w:val="0000FF"/>
          <w:sz w:val="26"/>
          <w:szCs w:val="26"/>
        </w:rPr>
        <w:t xml:space="preserve">ные направления расходования средств, </w:t>
      </w:r>
      <w:r w:rsidRPr="00340528">
        <w:rPr>
          <w:i/>
          <w:color w:val="0000FF"/>
          <w:sz w:val="26"/>
          <w:szCs w:val="26"/>
        </w:rPr>
        <w:t xml:space="preserve">в том числе средств дорожного фонда </w:t>
      </w:r>
      <w:r w:rsidRPr="00340528">
        <w:rPr>
          <w:color w:val="000000"/>
          <w:sz w:val="26"/>
          <w:szCs w:val="26"/>
        </w:rPr>
        <w:t xml:space="preserve">в сумме </w:t>
      </w:r>
      <w:r w:rsidRPr="00340528">
        <w:rPr>
          <w:b/>
          <w:color w:val="000000"/>
          <w:sz w:val="26"/>
          <w:szCs w:val="26"/>
        </w:rPr>
        <w:t>12 200,7</w:t>
      </w:r>
      <w:r w:rsidRPr="00340528">
        <w:rPr>
          <w:color w:val="000000"/>
          <w:sz w:val="26"/>
          <w:szCs w:val="26"/>
        </w:rPr>
        <w:t xml:space="preserve"> тыс. рублей. Испол</w:t>
      </w:r>
      <w:r w:rsidRPr="00367149">
        <w:rPr>
          <w:color w:val="000000"/>
          <w:sz w:val="26"/>
          <w:szCs w:val="26"/>
        </w:rPr>
        <w:t xml:space="preserve">нение составило </w:t>
      </w:r>
      <w:r w:rsidRPr="00367149">
        <w:rPr>
          <w:b/>
          <w:color w:val="000000"/>
          <w:sz w:val="26"/>
          <w:szCs w:val="26"/>
        </w:rPr>
        <w:t>11 488,1</w:t>
      </w:r>
      <w:r w:rsidRPr="00367149">
        <w:rPr>
          <w:color w:val="000000"/>
          <w:sz w:val="26"/>
          <w:szCs w:val="26"/>
        </w:rPr>
        <w:t xml:space="preserve"> тыс. рублей или 94,2 процента. В рамках мероприятия осуществлялось </w:t>
      </w:r>
      <w:r w:rsidRPr="003F3F80">
        <w:rPr>
          <w:color w:val="000000"/>
          <w:sz w:val="26"/>
          <w:szCs w:val="26"/>
        </w:rPr>
        <w:t>устройство компактной трансформаторной подстанции наруж</w:t>
      </w:r>
      <w:r w:rsidRPr="00367149">
        <w:rPr>
          <w:color w:val="000000"/>
          <w:sz w:val="26"/>
          <w:szCs w:val="26"/>
        </w:rPr>
        <w:t xml:space="preserve">ной установки </w:t>
      </w:r>
      <w:r w:rsidR="003F3F80">
        <w:rPr>
          <w:color w:val="000000"/>
          <w:sz w:val="26"/>
          <w:szCs w:val="26"/>
        </w:rPr>
        <w:t>(</w:t>
      </w:r>
      <w:r w:rsidRPr="00367149">
        <w:rPr>
          <w:color w:val="000000"/>
          <w:sz w:val="26"/>
          <w:szCs w:val="26"/>
        </w:rPr>
        <w:t>630 кВА</w:t>
      </w:r>
      <w:r w:rsidR="003F3F80">
        <w:rPr>
          <w:color w:val="000000"/>
          <w:sz w:val="26"/>
          <w:szCs w:val="26"/>
        </w:rPr>
        <w:t>)</w:t>
      </w:r>
      <w:r w:rsidRPr="00367149">
        <w:rPr>
          <w:color w:val="000000"/>
          <w:sz w:val="26"/>
          <w:szCs w:val="26"/>
        </w:rPr>
        <w:t xml:space="preserve"> и</w:t>
      </w:r>
      <w:r w:rsidRPr="0019101F">
        <w:rPr>
          <w:color w:val="000000"/>
          <w:sz w:val="26"/>
          <w:szCs w:val="26"/>
        </w:rPr>
        <w:t xml:space="preserve"> площадок под зарядные станции электробусов, технологическое присоединение их к электрическим сетям</w:t>
      </w:r>
      <w:r w:rsidR="00A665FC">
        <w:rPr>
          <w:color w:val="000000"/>
          <w:sz w:val="26"/>
          <w:szCs w:val="26"/>
        </w:rPr>
        <w:t>.</w:t>
      </w:r>
      <w:r w:rsidRPr="0019101F">
        <w:rPr>
          <w:color w:val="000000"/>
          <w:sz w:val="26"/>
          <w:szCs w:val="26"/>
        </w:rPr>
        <w:t xml:space="preserve"> </w:t>
      </w:r>
    </w:p>
    <w:p w14:paraId="4A00B39D" w14:textId="77777777" w:rsidR="00402050" w:rsidRPr="00A13AAD" w:rsidRDefault="00402050" w:rsidP="00402050">
      <w:pPr>
        <w:ind w:firstLine="708"/>
        <w:jc w:val="both"/>
        <w:rPr>
          <w:color w:val="000000"/>
          <w:sz w:val="26"/>
          <w:szCs w:val="26"/>
        </w:rPr>
      </w:pPr>
      <w:r w:rsidRPr="00A13AAD">
        <w:rPr>
          <w:color w:val="000000"/>
          <w:sz w:val="26"/>
          <w:szCs w:val="26"/>
        </w:rPr>
        <w:t xml:space="preserve">за счет средств </w:t>
      </w:r>
      <w:r w:rsidRPr="00A13AAD">
        <w:rPr>
          <w:b/>
          <w:color w:val="000000"/>
          <w:sz w:val="26"/>
          <w:szCs w:val="26"/>
        </w:rPr>
        <w:t>муниципального дорожного фонда:</w:t>
      </w:r>
    </w:p>
    <w:p w14:paraId="17F7761D" w14:textId="77777777" w:rsidR="00402050" w:rsidRDefault="00402050" w:rsidP="00402050">
      <w:pPr>
        <w:ind w:firstLine="708"/>
        <w:jc w:val="both"/>
        <w:rPr>
          <w:sz w:val="26"/>
          <w:szCs w:val="26"/>
        </w:rPr>
      </w:pPr>
      <w:r w:rsidRPr="00A13AAD">
        <w:rPr>
          <w:i/>
          <w:color w:val="0000FF"/>
          <w:sz w:val="26"/>
          <w:szCs w:val="26"/>
        </w:rPr>
        <w:t xml:space="preserve">на мероприятия, связанные с проведением ремонтных работ автомобильных дорог, строительством новых автомобильных дорог, установкой недостающего освещения, выполнением проектных работ, ремонтом </w:t>
      </w:r>
      <w:r w:rsidRPr="00A14AB9">
        <w:rPr>
          <w:i/>
          <w:color w:val="0000FF"/>
          <w:sz w:val="26"/>
          <w:szCs w:val="26"/>
        </w:rPr>
        <w:t>проездов к дворовым территориям многоквартирных домо</w:t>
      </w:r>
      <w:r>
        <w:rPr>
          <w:i/>
          <w:color w:val="0000FF"/>
          <w:sz w:val="26"/>
          <w:szCs w:val="26"/>
        </w:rPr>
        <w:t>в</w:t>
      </w:r>
      <w:r w:rsidRPr="00A13AAD">
        <w:rPr>
          <w:i/>
          <w:color w:val="0000FF"/>
          <w:sz w:val="26"/>
          <w:szCs w:val="26"/>
        </w:rPr>
        <w:t>, обустройство автобусных остановок и иных работ, связанных с приведением уличной дорожной сети в надлежащее состояние, отвечающее стандартам</w:t>
      </w:r>
      <w:r>
        <w:rPr>
          <w:i/>
          <w:color w:val="0000FF"/>
          <w:sz w:val="26"/>
          <w:szCs w:val="26"/>
        </w:rPr>
        <w:t>,</w:t>
      </w:r>
      <w:r w:rsidRPr="00A13AAD">
        <w:rPr>
          <w:i/>
          <w:color w:val="0000FF"/>
          <w:sz w:val="26"/>
          <w:szCs w:val="26"/>
        </w:rPr>
        <w:t xml:space="preserve"> </w:t>
      </w:r>
      <w:r>
        <w:rPr>
          <w:b/>
          <w:sz w:val="26"/>
          <w:szCs w:val="26"/>
        </w:rPr>
        <w:t>3 409 769,9</w:t>
      </w:r>
      <w:r w:rsidRPr="00A13AAD">
        <w:rPr>
          <w:b/>
          <w:sz w:val="26"/>
          <w:szCs w:val="26"/>
        </w:rPr>
        <w:t xml:space="preserve"> </w:t>
      </w:r>
      <w:r w:rsidRPr="00A13AAD">
        <w:rPr>
          <w:sz w:val="26"/>
          <w:szCs w:val="26"/>
        </w:rPr>
        <w:t xml:space="preserve">тыс. рублей. Исполнение составило </w:t>
      </w:r>
      <w:r>
        <w:rPr>
          <w:b/>
          <w:sz w:val="26"/>
          <w:szCs w:val="26"/>
        </w:rPr>
        <w:t>3 119 008,7</w:t>
      </w:r>
      <w:r w:rsidRPr="00A13AAD">
        <w:rPr>
          <w:b/>
          <w:sz w:val="26"/>
          <w:szCs w:val="26"/>
        </w:rPr>
        <w:t xml:space="preserve"> </w:t>
      </w:r>
      <w:r w:rsidRPr="00A13AAD">
        <w:rPr>
          <w:sz w:val="26"/>
          <w:szCs w:val="26"/>
        </w:rPr>
        <w:t xml:space="preserve">тыс. рублей или </w:t>
      </w:r>
      <w:r>
        <w:rPr>
          <w:sz w:val="26"/>
          <w:szCs w:val="26"/>
        </w:rPr>
        <w:t>91,5</w:t>
      </w:r>
      <w:r w:rsidRPr="00A13AAD">
        <w:rPr>
          <w:sz w:val="26"/>
          <w:szCs w:val="26"/>
        </w:rPr>
        <w:t xml:space="preserve"> процент</w:t>
      </w:r>
      <w:r>
        <w:rPr>
          <w:sz w:val="26"/>
          <w:szCs w:val="26"/>
        </w:rPr>
        <w:t>а</w:t>
      </w:r>
      <w:r w:rsidRPr="00A13AAD">
        <w:rPr>
          <w:sz w:val="26"/>
          <w:szCs w:val="26"/>
        </w:rPr>
        <w:t xml:space="preserve">. </w:t>
      </w:r>
    </w:p>
    <w:p w14:paraId="0B7AF57A" w14:textId="77777777" w:rsidR="00402050" w:rsidRPr="00367149" w:rsidRDefault="00402050" w:rsidP="00402050">
      <w:pPr>
        <w:ind w:firstLine="708"/>
        <w:jc w:val="both"/>
        <w:rPr>
          <w:sz w:val="26"/>
          <w:szCs w:val="26"/>
        </w:rPr>
      </w:pPr>
      <w:r w:rsidRPr="00367149">
        <w:rPr>
          <w:sz w:val="26"/>
          <w:szCs w:val="26"/>
        </w:rPr>
        <w:t>В рамках данного мероприятия было осуществлено:</w:t>
      </w:r>
    </w:p>
    <w:p w14:paraId="072812FB" w14:textId="77777777" w:rsidR="00402050" w:rsidRPr="00367149" w:rsidRDefault="00402050" w:rsidP="00402050">
      <w:pPr>
        <w:ind w:firstLine="708"/>
        <w:jc w:val="both"/>
        <w:rPr>
          <w:sz w:val="26"/>
          <w:szCs w:val="26"/>
        </w:rPr>
      </w:pPr>
      <w:r w:rsidRPr="00367149">
        <w:rPr>
          <w:sz w:val="26"/>
          <w:szCs w:val="26"/>
        </w:rPr>
        <w:t>- содержание 158,6 км авто</w:t>
      </w:r>
      <w:r>
        <w:rPr>
          <w:sz w:val="26"/>
          <w:szCs w:val="26"/>
        </w:rPr>
        <w:t>м</w:t>
      </w:r>
      <w:r w:rsidRPr="00367149">
        <w:rPr>
          <w:sz w:val="26"/>
          <w:szCs w:val="26"/>
        </w:rPr>
        <w:t>обильных дорог;</w:t>
      </w:r>
    </w:p>
    <w:p w14:paraId="276CC981" w14:textId="77777777" w:rsidR="00402050" w:rsidRPr="00367149" w:rsidRDefault="00402050" w:rsidP="00402050">
      <w:pPr>
        <w:ind w:firstLine="708"/>
        <w:jc w:val="both"/>
        <w:rPr>
          <w:sz w:val="26"/>
          <w:szCs w:val="26"/>
        </w:rPr>
      </w:pPr>
      <w:r w:rsidRPr="00367149">
        <w:rPr>
          <w:sz w:val="26"/>
          <w:szCs w:val="26"/>
        </w:rPr>
        <w:t>- содержание (техническое обслуживание, текущие и планово-предупредительные ремонты) оборудования наружного освещения на 127,3 км автомобильных дорог;</w:t>
      </w:r>
    </w:p>
    <w:p w14:paraId="137B14AF" w14:textId="4B183931" w:rsidR="00402050" w:rsidRPr="00367149" w:rsidRDefault="00402050" w:rsidP="00402050">
      <w:pPr>
        <w:ind w:firstLine="708"/>
        <w:jc w:val="both"/>
        <w:rPr>
          <w:sz w:val="26"/>
          <w:szCs w:val="26"/>
        </w:rPr>
      </w:pPr>
      <w:r w:rsidRPr="00367149">
        <w:rPr>
          <w:sz w:val="26"/>
          <w:szCs w:val="26"/>
        </w:rPr>
        <w:t>- установка 323 дорожных блоков на участках автодорог Норильск-Алыкель, подъезд к ж</w:t>
      </w:r>
      <w:r w:rsidR="000F6206">
        <w:rPr>
          <w:sz w:val="26"/>
          <w:szCs w:val="26"/>
        </w:rPr>
        <w:t>/</w:t>
      </w:r>
      <w:r w:rsidRPr="00367149">
        <w:rPr>
          <w:sz w:val="26"/>
          <w:szCs w:val="26"/>
        </w:rPr>
        <w:t>о Оганер, Норильск–Талнах, Северной объездной дороги;</w:t>
      </w:r>
    </w:p>
    <w:p w14:paraId="73D5479A" w14:textId="77777777" w:rsidR="00402050" w:rsidRPr="00367149" w:rsidRDefault="00402050" w:rsidP="00402050">
      <w:pPr>
        <w:ind w:firstLine="708"/>
        <w:jc w:val="both"/>
        <w:rPr>
          <w:sz w:val="26"/>
          <w:szCs w:val="26"/>
        </w:rPr>
      </w:pPr>
      <w:r w:rsidRPr="00367149">
        <w:rPr>
          <w:sz w:val="26"/>
          <w:szCs w:val="26"/>
        </w:rPr>
        <w:t>- обу</w:t>
      </w:r>
      <w:r>
        <w:rPr>
          <w:sz w:val="26"/>
          <w:szCs w:val="26"/>
        </w:rPr>
        <w:t>с</w:t>
      </w:r>
      <w:r w:rsidRPr="00367149">
        <w:rPr>
          <w:sz w:val="26"/>
          <w:szCs w:val="26"/>
        </w:rPr>
        <w:t>тройство 51 отапливаемого павильона;</w:t>
      </w:r>
    </w:p>
    <w:p w14:paraId="5828CA77" w14:textId="77777777" w:rsidR="00402050" w:rsidRPr="00367149" w:rsidRDefault="00402050" w:rsidP="00402050">
      <w:pPr>
        <w:ind w:firstLine="708"/>
        <w:jc w:val="both"/>
        <w:rPr>
          <w:sz w:val="26"/>
          <w:szCs w:val="26"/>
        </w:rPr>
      </w:pPr>
      <w:r w:rsidRPr="00367149">
        <w:rPr>
          <w:sz w:val="26"/>
          <w:szCs w:val="26"/>
        </w:rPr>
        <w:t>- ремонт 10,2 км автомобильных дорог;</w:t>
      </w:r>
    </w:p>
    <w:p w14:paraId="2FEC2A3F" w14:textId="77777777" w:rsidR="00402050" w:rsidRPr="00367149" w:rsidRDefault="00402050" w:rsidP="00402050">
      <w:pPr>
        <w:ind w:firstLine="708"/>
        <w:jc w:val="both"/>
        <w:rPr>
          <w:sz w:val="26"/>
          <w:szCs w:val="26"/>
        </w:rPr>
      </w:pPr>
      <w:r w:rsidRPr="00367149">
        <w:rPr>
          <w:sz w:val="26"/>
          <w:szCs w:val="26"/>
        </w:rPr>
        <w:t>- выполнено 21,4 тыс. м</w:t>
      </w:r>
      <w:r w:rsidRPr="00340528">
        <w:rPr>
          <w:sz w:val="26"/>
          <w:szCs w:val="26"/>
          <w:vertAlign w:val="superscript"/>
        </w:rPr>
        <w:t>2</w:t>
      </w:r>
      <w:r w:rsidRPr="00367149">
        <w:rPr>
          <w:sz w:val="26"/>
          <w:szCs w:val="26"/>
        </w:rPr>
        <w:t xml:space="preserve"> асфальтобетонного покрытия тротуаров и 14,4 км монолитного бортового камня;</w:t>
      </w:r>
    </w:p>
    <w:p w14:paraId="121D85C3" w14:textId="77777777" w:rsidR="00402050" w:rsidRPr="00367149" w:rsidRDefault="00402050" w:rsidP="00402050">
      <w:pPr>
        <w:ind w:firstLine="708"/>
        <w:jc w:val="both"/>
        <w:rPr>
          <w:sz w:val="26"/>
          <w:szCs w:val="26"/>
        </w:rPr>
      </w:pPr>
      <w:r w:rsidRPr="00367149">
        <w:rPr>
          <w:sz w:val="26"/>
          <w:szCs w:val="26"/>
        </w:rPr>
        <w:t>- ремонт 5,8 тыс. м</w:t>
      </w:r>
      <w:r w:rsidRPr="00340528">
        <w:rPr>
          <w:sz w:val="26"/>
          <w:szCs w:val="26"/>
          <w:vertAlign w:val="superscript"/>
        </w:rPr>
        <w:t>2</w:t>
      </w:r>
      <w:r w:rsidRPr="00367149">
        <w:rPr>
          <w:sz w:val="26"/>
          <w:szCs w:val="26"/>
        </w:rPr>
        <w:t xml:space="preserve"> проездов к дворовым территориям многоквартирных домов;</w:t>
      </w:r>
    </w:p>
    <w:p w14:paraId="11A13946" w14:textId="77777777" w:rsidR="00402050" w:rsidRPr="00367149" w:rsidRDefault="00402050" w:rsidP="00402050">
      <w:pPr>
        <w:ind w:firstLine="708"/>
        <w:jc w:val="both"/>
        <w:rPr>
          <w:sz w:val="26"/>
          <w:szCs w:val="26"/>
        </w:rPr>
      </w:pPr>
      <w:r w:rsidRPr="00367149">
        <w:rPr>
          <w:sz w:val="26"/>
          <w:szCs w:val="26"/>
        </w:rPr>
        <w:t>- замена 103 опор освещения (с устройством железобетонных фундаментов) на ул. Красноярская, ул. Орджоникидзе, ул. Кирова, ул. Комсомольская (от ул. Дзержинского до ул. Орджоникидзе);</w:t>
      </w:r>
    </w:p>
    <w:p w14:paraId="711EE514" w14:textId="5C564621" w:rsidR="00402050" w:rsidRPr="00367149" w:rsidRDefault="00402050" w:rsidP="00402050">
      <w:pPr>
        <w:ind w:firstLine="708"/>
        <w:jc w:val="both"/>
        <w:rPr>
          <w:sz w:val="26"/>
          <w:szCs w:val="26"/>
        </w:rPr>
      </w:pPr>
      <w:r w:rsidRPr="00367149">
        <w:rPr>
          <w:sz w:val="26"/>
          <w:szCs w:val="26"/>
        </w:rPr>
        <w:t xml:space="preserve">- замена светильников наружного освещения на светодиодные </w:t>
      </w:r>
      <w:r w:rsidR="003A7C4E">
        <w:rPr>
          <w:sz w:val="26"/>
          <w:szCs w:val="26"/>
        </w:rPr>
        <w:t>на улицах Талнаха, Кайеркана, ж/</w:t>
      </w:r>
      <w:r w:rsidRPr="00367149">
        <w:rPr>
          <w:sz w:val="26"/>
          <w:szCs w:val="26"/>
        </w:rPr>
        <w:t>о Оганер и участках межрайонных автодорог в количестве 1670 штук;</w:t>
      </w:r>
    </w:p>
    <w:p w14:paraId="49472860" w14:textId="77777777" w:rsidR="00402050" w:rsidRPr="00367149" w:rsidRDefault="00402050" w:rsidP="00402050">
      <w:pPr>
        <w:ind w:firstLine="708"/>
        <w:jc w:val="both"/>
        <w:rPr>
          <w:sz w:val="26"/>
          <w:szCs w:val="26"/>
        </w:rPr>
      </w:pPr>
      <w:r w:rsidRPr="00367149">
        <w:rPr>
          <w:sz w:val="26"/>
          <w:szCs w:val="26"/>
        </w:rPr>
        <w:t>- реконструкция автодорожного моста через концентратопровод на км 0+157 автомобильной дороги улица Дудинская;</w:t>
      </w:r>
    </w:p>
    <w:p w14:paraId="49E4CB4F" w14:textId="77777777" w:rsidR="00402050" w:rsidRPr="00A13AAD" w:rsidRDefault="00402050" w:rsidP="00402050">
      <w:pPr>
        <w:ind w:firstLine="708"/>
        <w:jc w:val="both"/>
        <w:rPr>
          <w:sz w:val="26"/>
          <w:szCs w:val="26"/>
        </w:rPr>
      </w:pPr>
      <w:r w:rsidRPr="00367149">
        <w:rPr>
          <w:sz w:val="26"/>
          <w:szCs w:val="26"/>
        </w:rPr>
        <w:t xml:space="preserve">- устройство (реконструкция) наружного освещения 6,124 км на автодороге Юго-западная объездная. Выполнен монтаж 189 новых многогранных конических металлических опор с восстановлением железобетонных конструкций фундаментов, </w:t>
      </w:r>
      <w:r>
        <w:rPr>
          <w:sz w:val="26"/>
          <w:szCs w:val="26"/>
        </w:rPr>
        <w:t xml:space="preserve">произведена </w:t>
      </w:r>
      <w:r w:rsidRPr="00367149">
        <w:rPr>
          <w:sz w:val="26"/>
          <w:szCs w:val="26"/>
        </w:rPr>
        <w:t>замена кабельных линий, проложенных по существующим конструкциям в коллектор, монтаж светодиодных светильников Pandora LED в количестве 186 шт.</w:t>
      </w:r>
    </w:p>
    <w:p w14:paraId="695866C5" w14:textId="77777777" w:rsidR="00402050" w:rsidRPr="00A13AAD" w:rsidRDefault="00402050" w:rsidP="00402050">
      <w:pPr>
        <w:ind w:firstLine="708"/>
        <w:jc w:val="both"/>
        <w:rPr>
          <w:sz w:val="26"/>
          <w:szCs w:val="26"/>
        </w:rPr>
      </w:pPr>
      <w:r w:rsidRPr="00A13AAD">
        <w:rPr>
          <w:sz w:val="26"/>
          <w:szCs w:val="26"/>
        </w:rPr>
        <w:t xml:space="preserve">Освоение бюджетных ассигнований муниципального дорожного фонда не в полном объеме связано с экономией в результате проведения конкурсных процедур, оплатой работ (услуг) по их фактическому выполнению, неисполнением обязательств подрядными организациями в рамках договорных обязательств, в том числе: </w:t>
      </w:r>
    </w:p>
    <w:p w14:paraId="7F6B81EF" w14:textId="77777777" w:rsidR="00402050" w:rsidRPr="00A13AAD" w:rsidRDefault="00402050" w:rsidP="00402050">
      <w:pPr>
        <w:ind w:firstLine="708"/>
        <w:jc w:val="both"/>
        <w:rPr>
          <w:sz w:val="26"/>
          <w:szCs w:val="26"/>
        </w:rPr>
      </w:pPr>
      <w:r w:rsidRPr="00250D7E">
        <w:rPr>
          <w:sz w:val="26"/>
          <w:szCs w:val="26"/>
        </w:rPr>
        <w:t xml:space="preserve">- в результате снижения расходов на зимнее содержание за период январь-апрель, сентябрь, октябрь - декабрь </w:t>
      </w:r>
      <w:r>
        <w:rPr>
          <w:sz w:val="26"/>
          <w:szCs w:val="26"/>
        </w:rPr>
        <w:t xml:space="preserve">отчетного </w:t>
      </w:r>
      <w:r w:rsidRPr="00250D7E">
        <w:rPr>
          <w:sz w:val="26"/>
          <w:szCs w:val="26"/>
        </w:rPr>
        <w:t>года, не выполнены в полном объеме летние виды работ, в том числе ямочный ремонт, а также не использованы средства по обращению с отходами;</w:t>
      </w:r>
    </w:p>
    <w:p w14:paraId="5A649D04" w14:textId="77777777" w:rsidR="00402050" w:rsidRPr="00A13AAD" w:rsidRDefault="00402050" w:rsidP="00402050">
      <w:pPr>
        <w:ind w:firstLine="708"/>
        <w:jc w:val="both"/>
        <w:rPr>
          <w:sz w:val="26"/>
          <w:szCs w:val="26"/>
        </w:rPr>
      </w:pPr>
      <w:r w:rsidRPr="00A13AAD">
        <w:rPr>
          <w:sz w:val="26"/>
          <w:szCs w:val="26"/>
        </w:rPr>
        <w:t xml:space="preserve">- в </w:t>
      </w:r>
      <w:r w:rsidRPr="00A14AB9">
        <w:rPr>
          <w:sz w:val="26"/>
          <w:szCs w:val="26"/>
        </w:rPr>
        <w:t>связи с не исполнен</w:t>
      </w:r>
      <w:r>
        <w:rPr>
          <w:sz w:val="26"/>
          <w:szCs w:val="26"/>
        </w:rPr>
        <w:t>н</w:t>
      </w:r>
      <w:r w:rsidRPr="00A14AB9">
        <w:rPr>
          <w:sz w:val="26"/>
          <w:szCs w:val="26"/>
        </w:rPr>
        <w:t>ы</w:t>
      </w:r>
      <w:r>
        <w:rPr>
          <w:sz w:val="26"/>
          <w:szCs w:val="26"/>
        </w:rPr>
        <w:t>ми</w:t>
      </w:r>
      <w:r w:rsidRPr="00A14AB9">
        <w:rPr>
          <w:sz w:val="26"/>
          <w:szCs w:val="26"/>
        </w:rPr>
        <w:t xml:space="preserve"> контракт</w:t>
      </w:r>
      <w:r>
        <w:rPr>
          <w:sz w:val="26"/>
          <w:szCs w:val="26"/>
        </w:rPr>
        <w:t>ами</w:t>
      </w:r>
      <w:r w:rsidRPr="00A14AB9">
        <w:rPr>
          <w:sz w:val="26"/>
          <w:szCs w:val="26"/>
        </w:rPr>
        <w:t xml:space="preserve"> на проектные работы на устройство наружного освещения объездной автомобильной дороги в порт Валек, а также на выполнение инженерных изысканий и разработку проектной документации на устройство электроосвещения на автомобильных дорогах поселка Снежногорск;</w:t>
      </w:r>
    </w:p>
    <w:p w14:paraId="60E89192" w14:textId="47F732E4" w:rsidR="00402050" w:rsidRPr="00A13AAD" w:rsidRDefault="00402050" w:rsidP="00402050">
      <w:pPr>
        <w:ind w:firstLine="708"/>
        <w:jc w:val="both"/>
        <w:rPr>
          <w:sz w:val="26"/>
          <w:szCs w:val="26"/>
        </w:rPr>
      </w:pPr>
      <w:r w:rsidRPr="00A13AAD">
        <w:rPr>
          <w:sz w:val="26"/>
          <w:szCs w:val="26"/>
        </w:rPr>
        <w:t xml:space="preserve">- по причине </w:t>
      </w:r>
      <w:r w:rsidRPr="00A14AB9">
        <w:rPr>
          <w:sz w:val="26"/>
          <w:szCs w:val="26"/>
        </w:rPr>
        <w:t>не реализованн</w:t>
      </w:r>
      <w:r>
        <w:rPr>
          <w:sz w:val="26"/>
          <w:szCs w:val="26"/>
        </w:rPr>
        <w:t>ого мероприятия</w:t>
      </w:r>
      <w:r w:rsidRPr="00A14AB9">
        <w:rPr>
          <w:sz w:val="26"/>
          <w:szCs w:val="26"/>
        </w:rPr>
        <w:t xml:space="preserve"> по реконструкции автомобильной дороги Норильск - Талнах (мост через р. Наледная на км 2+969). Закупка размещалась дважды на торговой площадке и оба раза контракт не был заключен по причине несоответствия требованиям условий и документов, предъявляемых к потенциальным подрядчикам</w:t>
      </w:r>
      <w:r w:rsidRPr="00A13AAD">
        <w:rPr>
          <w:sz w:val="26"/>
          <w:szCs w:val="26"/>
        </w:rPr>
        <w:t>;</w:t>
      </w:r>
    </w:p>
    <w:p w14:paraId="55257630" w14:textId="77777777" w:rsidR="00402050" w:rsidRPr="00A13AAD" w:rsidRDefault="00402050" w:rsidP="00402050">
      <w:pPr>
        <w:ind w:firstLine="708"/>
        <w:jc w:val="both"/>
        <w:rPr>
          <w:sz w:val="26"/>
          <w:szCs w:val="26"/>
        </w:rPr>
      </w:pPr>
      <w:r w:rsidRPr="00A13AAD">
        <w:rPr>
          <w:sz w:val="26"/>
          <w:szCs w:val="26"/>
        </w:rPr>
        <w:t xml:space="preserve">- </w:t>
      </w:r>
      <w:r>
        <w:rPr>
          <w:sz w:val="26"/>
          <w:szCs w:val="26"/>
        </w:rPr>
        <w:t xml:space="preserve">в связи с </w:t>
      </w:r>
      <w:r w:rsidRPr="00A13AAD">
        <w:rPr>
          <w:sz w:val="26"/>
          <w:szCs w:val="26"/>
        </w:rPr>
        <w:t>не</w:t>
      </w:r>
      <w:r>
        <w:rPr>
          <w:sz w:val="26"/>
          <w:szCs w:val="26"/>
        </w:rPr>
        <w:t xml:space="preserve"> размещением закупки</w:t>
      </w:r>
      <w:r w:rsidRPr="00A13AAD">
        <w:rPr>
          <w:sz w:val="26"/>
          <w:szCs w:val="26"/>
        </w:rPr>
        <w:t xml:space="preserve"> </w:t>
      </w:r>
      <w:r w:rsidRPr="00A14AB9">
        <w:rPr>
          <w:sz w:val="26"/>
          <w:szCs w:val="26"/>
        </w:rPr>
        <w:t>на приобретение оборудования дорожной лаборатории в связи с необходимостью уточнения технического задания в части требуемого оборудования</w:t>
      </w:r>
      <w:r w:rsidRPr="00A13AAD">
        <w:rPr>
          <w:sz w:val="26"/>
          <w:szCs w:val="26"/>
        </w:rPr>
        <w:t xml:space="preserve">; </w:t>
      </w:r>
    </w:p>
    <w:p w14:paraId="1933FBB6" w14:textId="77777777" w:rsidR="00402050" w:rsidRPr="00A13AAD" w:rsidRDefault="00402050" w:rsidP="00402050">
      <w:pPr>
        <w:ind w:firstLine="708"/>
        <w:jc w:val="both"/>
        <w:rPr>
          <w:sz w:val="26"/>
          <w:szCs w:val="26"/>
        </w:rPr>
      </w:pPr>
      <w:r w:rsidRPr="00A13AAD">
        <w:rPr>
          <w:sz w:val="26"/>
          <w:szCs w:val="26"/>
        </w:rPr>
        <w:t xml:space="preserve">- </w:t>
      </w:r>
      <w:r w:rsidRPr="00A14AB9">
        <w:rPr>
          <w:sz w:val="26"/>
          <w:szCs w:val="26"/>
        </w:rPr>
        <w:t>изменение</w:t>
      </w:r>
      <w:r>
        <w:rPr>
          <w:sz w:val="26"/>
          <w:szCs w:val="26"/>
        </w:rPr>
        <w:t>м</w:t>
      </w:r>
      <w:r w:rsidRPr="00A14AB9">
        <w:rPr>
          <w:sz w:val="26"/>
          <w:szCs w:val="26"/>
        </w:rPr>
        <w:t xml:space="preserve"> физических объемов работ по контракту в связи с выявленными неучтенными подземными коммуникациями при оборудовании площадки для служебного транспорта</w:t>
      </w:r>
      <w:r>
        <w:rPr>
          <w:sz w:val="26"/>
          <w:szCs w:val="26"/>
        </w:rPr>
        <w:t>;</w:t>
      </w:r>
    </w:p>
    <w:p w14:paraId="7A4C3AA6" w14:textId="77777777" w:rsidR="00402050" w:rsidRPr="00A13AAD" w:rsidRDefault="00402050" w:rsidP="00402050">
      <w:pPr>
        <w:ind w:firstLine="708"/>
        <w:jc w:val="both"/>
        <w:rPr>
          <w:sz w:val="26"/>
          <w:szCs w:val="26"/>
        </w:rPr>
      </w:pPr>
      <w:r w:rsidRPr="00A13AAD">
        <w:rPr>
          <w:sz w:val="26"/>
          <w:szCs w:val="26"/>
        </w:rPr>
        <w:t xml:space="preserve">- </w:t>
      </w:r>
      <w:r w:rsidRPr="00A14AB9">
        <w:rPr>
          <w:sz w:val="26"/>
          <w:szCs w:val="26"/>
        </w:rPr>
        <w:t>не освоены средства на ремонт проездов к дворовым территориям многоквартирных домов в связи с отсутствием в необходимом объеме мощностей по производству асф</w:t>
      </w:r>
      <w:r>
        <w:rPr>
          <w:sz w:val="26"/>
          <w:szCs w:val="26"/>
        </w:rPr>
        <w:t>альтобетонной смеси на АБЗ ООО «</w:t>
      </w:r>
      <w:r w:rsidRPr="00A14AB9">
        <w:rPr>
          <w:sz w:val="26"/>
          <w:szCs w:val="26"/>
        </w:rPr>
        <w:t>ИЛАН-НОРИЛЬСК</w:t>
      </w:r>
      <w:r>
        <w:rPr>
          <w:sz w:val="26"/>
          <w:szCs w:val="26"/>
        </w:rPr>
        <w:t>»</w:t>
      </w:r>
      <w:r w:rsidRPr="00A13AAD">
        <w:rPr>
          <w:sz w:val="26"/>
          <w:szCs w:val="26"/>
        </w:rPr>
        <w:t>;</w:t>
      </w:r>
    </w:p>
    <w:p w14:paraId="5972E1B9" w14:textId="77777777" w:rsidR="00402050" w:rsidRDefault="00402050" w:rsidP="00402050">
      <w:pPr>
        <w:ind w:firstLine="708"/>
        <w:jc w:val="both"/>
        <w:rPr>
          <w:sz w:val="26"/>
          <w:szCs w:val="26"/>
        </w:rPr>
      </w:pPr>
      <w:r w:rsidRPr="00A13AAD">
        <w:rPr>
          <w:sz w:val="26"/>
          <w:szCs w:val="26"/>
        </w:rPr>
        <w:t xml:space="preserve">- </w:t>
      </w:r>
      <w:r>
        <w:rPr>
          <w:sz w:val="26"/>
          <w:szCs w:val="26"/>
        </w:rPr>
        <w:t>не выполнения работ</w:t>
      </w:r>
      <w:r w:rsidRPr="00BE259E">
        <w:rPr>
          <w:sz w:val="26"/>
          <w:szCs w:val="26"/>
        </w:rPr>
        <w:t xml:space="preserve"> по устройству асфальтобетонного покрытия площадок накопления твердых коммунальных отходов по причине наступления неблагоприятных погодных условий</w:t>
      </w:r>
      <w:r>
        <w:rPr>
          <w:sz w:val="26"/>
          <w:szCs w:val="26"/>
        </w:rPr>
        <w:t>.</w:t>
      </w:r>
      <w:r w:rsidRPr="00BE259E">
        <w:rPr>
          <w:sz w:val="26"/>
          <w:szCs w:val="26"/>
        </w:rPr>
        <w:t xml:space="preserve"> </w:t>
      </w:r>
    </w:p>
    <w:p w14:paraId="274A53F2" w14:textId="77777777" w:rsidR="00402050" w:rsidRDefault="00402050" w:rsidP="00402050">
      <w:pPr>
        <w:ind w:firstLine="708"/>
        <w:jc w:val="both"/>
        <w:rPr>
          <w:sz w:val="26"/>
          <w:szCs w:val="26"/>
        </w:rPr>
      </w:pPr>
      <w:r>
        <w:rPr>
          <w:b/>
          <w:color w:val="000000" w:themeColor="text1"/>
          <w:sz w:val="26"/>
          <w:szCs w:val="26"/>
        </w:rPr>
        <w:t xml:space="preserve">- </w:t>
      </w:r>
      <w:r w:rsidRPr="00A13AAD">
        <w:rPr>
          <w:b/>
          <w:color w:val="000000" w:themeColor="text1"/>
          <w:sz w:val="26"/>
          <w:szCs w:val="26"/>
        </w:rPr>
        <w:t>МКУ</w:t>
      </w:r>
      <w:r w:rsidRPr="00A13AAD">
        <w:rPr>
          <w:color w:val="000000" w:themeColor="text1"/>
          <w:sz w:val="26"/>
          <w:szCs w:val="26"/>
        </w:rPr>
        <w:t xml:space="preserve"> </w:t>
      </w:r>
      <w:r w:rsidRPr="00A13AAD">
        <w:rPr>
          <w:b/>
          <w:color w:val="000000" w:themeColor="text1"/>
          <w:sz w:val="26"/>
          <w:szCs w:val="26"/>
        </w:rPr>
        <w:t>«Управление жилищно-коммунального хозяйства»</w:t>
      </w:r>
      <w:r w:rsidRPr="00A13AAD">
        <w:rPr>
          <w:sz w:val="26"/>
          <w:szCs w:val="26"/>
        </w:rPr>
        <w:t xml:space="preserve"> включены расходные обязательства за </w:t>
      </w:r>
      <w:r w:rsidRPr="005B5CE1">
        <w:rPr>
          <w:sz w:val="26"/>
          <w:szCs w:val="26"/>
        </w:rPr>
        <w:t xml:space="preserve">счет средств </w:t>
      </w:r>
      <w:r w:rsidRPr="005B5CE1">
        <w:rPr>
          <w:b/>
          <w:sz w:val="26"/>
          <w:szCs w:val="26"/>
        </w:rPr>
        <w:t xml:space="preserve">муниципального дорожного фонда </w:t>
      </w:r>
      <w:r w:rsidRPr="005B5CE1">
        <w:rPr>
          <w:sz w:val="26"/>
          <w:szCs w:val="26"/>
        </w:rPr>
        <w:t>на</w:t>
      </w:r>
      <w:r w:rsidRPr="005B5CE1">
        <w:rPr>
          <w:b/>
          <w:sz w:val="26"/>
          <w:szCs w:val="26"/>
        </w:rPr>
        <w:t xml:space="preserve"> </w:t>
      </w:r>
      <w:r w:rsidRPr="005B5CE1">
        <w:rPr>
          <w:i/>
          <w:color w:val="0000FF"/>
          <w:sz w:val="26"/>
          <w:szCs w:val="26"/>
        </w:rPr>
        <w:t xml:space="preserve">ремонт дворовых территорий многоквартирных домов, проездов к дворовым территориям многоквартирных домов </w:t>
      </w:r>
      <w:r w:rsidRPr="005B5CE1">
        <w:rPr>
          <w:sz w:val="26"/>
          <w:szCs w:val="26"/>
        </w:rPr>
        <w:t xml:space="preserve">в сумме </w:t>
      </w:r>
      <w:r w:rsidRPr="005B5CE1">
        <w:rPr>
          <w:b/>
          <w:sz w:val="26"/>
          <w:szCs w:val="26"/>
        </w:rPr>
        <w:t xml:space="preserve">214 997,1 </w:t>
      </w:r>
      <w:r w:rsidRPr="005B5CE1">
        <w:rPr>
          <w:sz w:val="26"/>
          <w:szCs w:val="26"/>
        </w:rPr>
        <w:t xml:space="preserve">тыс. рублей. Исполнение составило </w:t>
      </w:r>
      <w:r w:rsidRPr="005B5CE1">
        <w:rPr>
          <w:b/>
          <w:sz w:val="26"/>
          <w:szCs w:val="26"/>
        </w:rPr>
        <w:t xml:space="preserve">211 183,7 </w:t>
      </w:r>
      <w:r w:rsidRPr="005B5CE1">
        <w:rPr>
          <w:sz w:val="26"/>
          <w:szCs w:val="26"/>
        </w:rPr>
        <w:t>тыс. рублей или 98,2 процента. Были выполнены ремонты  в объеме 84 148,3 м2: завершены работы на 48 объектах, и на 4-х объектах выполнен I этап работ, II этап работ по данным объектам будет осуществлен в 2023 году.</w:t>
      </w:r>
    </w:p>
    <w:p w14:paraId="6983274E" w14:textId="77777777" w:rsidR="00402050" w:rsidRPr="00A13AAD" w:rsidRDefault="00402050" w:rsidP="00402050">
      <w:pPr>
        <w:ind w:firstLine="708"/>
        <w:jc w:val="both"/>
        <w:rPr>
          <w:sz w:val="26"/>
          <w:szCs w:val="26"/>
        </w:rPr>
      </w:pPr>
      <w:r w:rsidRPr="00FC301B">
        <w:rPr>
          <w:sz w:val="26"/>
          <w:szCs w:val="26"/>
        </w:rPr>
        <w:t>В рамках данного мероприятия были предусмотрены субсидии управляющим организациям, товариществам собственников жилья (</w:t>
      </w:r>
      <w:r w:rsidRPr="00FC301B">
        <w:rPr>
          <w:b/>
          <w:sz w:val="26"/>
          <w:szCs w:val="26"/>
        </w:rPr>
        <w:t>пункт 1 статьи 18 Решения Норильского городского Совета депутатов от 14.12.2021 № 32/5-759 «О бюджете муниципального образования город Норильск на 2022 год и на плановый период 2023 и 2024 годов</w:t>
      </w:r>
      <w:r w:rsidRPr="00FC301B">
        <w:rPr>
          <w:sz w:val="26"/>
          <w:szCs w:val="26"/>
        </w:rPr>
        <w:t>).</w:t>
      </w:r>
      <w:r w:rsidRPr="00A13AAD">
        <w:rPr>
          <w:sz w:val="26"/>
          <w:szCs w:val="26"/>
        </w:rPr>
        <w:t xml:space="preserve"> Порядок предоставления, расходования и возврата субсидии установлен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 Бюджетные ассигнования исполнены не в полном объеме в связи с экономией по фактически выполненным работам</w:t>
      </w:r>
      <w:r>
        <w:rPr>
          <w:sz w:val="26"/>
          <w:szCs w:val="26"/>
        </w:rPr>
        <w:t>.</w:t>
      </w:r>
    </w:p>
    <w:p w14:paraId="6787C49C" w14:textId="77777777" w:rsidR="00402050" w:rsidRDefault="00402050" w:rsidP="00402050">
      <w:pPr>
        <w:ind w:firstLine="708"/>
        <w:jc w:val="both"/>
        <w:rPr>
          <w:b/>
          <w:sz w:val="26"/>
          <w:szCs w:val="26"/>
        </w:rPr>
      </w:pPr>
    </w:p>
    <w:p w14:paraId="5E8E7660" w14:textId="77777777" w:rsidR="00402050" w:rsidRPr="00A13AAD" w:rsidRDefault="00402050" w:rsidP="00402050">
      <w:pPr>
        <w:ind w:firstLine="708"/>
        <w:jc w:val="both"/>
        <w:rPr>
          <w:bCs/>
          <w:sz w:val="26"/>
          <w:szCs w:val="26"/>
        </w:rPr>
      </w:pPr>
      <w:r w:rsidRPr="00A13AAD">
        <w:rPr>
          <w:b/>
          <w:sz w:val="26"/>
          <w:szCs w:val="26"/>
        </w:rPr>
        <w:t>Подпрограмма 2.</w:t>
      </w:r>
      <w:r w:rsidRPr="00A13AAD">
        <w:rPr>
          <w:sz w:val="26"/>
          <w:szCs w:val="26"/>
        </w:rPr>
        <w:t xml:space="preserve"> «Повышение безопасности дорожного движения на автомобильных дорогах общего пользования муниципального образования город Норильск»</w:t>
      </w:r>
    </w:p>
    <w:p w14:paraId="1A603BAF" w14:textId="389C916D" w:rsidR="00402050" w:rsidRPr="00144D8D" w:rsidRDefault="00402050" w:rsidP="00402050">
      <w:pPr>
        <w:ind w:firstLine="720"/>
        <w:jc w:val="right"/>
        <w:rPr>
          <w:bCs/>
          <w:sz w:val="26"/>
          <w:szCs w:val="26"/>
        </w:rPr>
      </w:pPr>
      <w:r w:rsidRPr="00144D8D">
        <w:rPr>
          <w:bCs/>
          <w:sz w:val="26"/>
          <w:szCs w:val="26"/>
        </w:rPr>
        <w:t xml:space="preserve">Таблица </w:t>
      </w:r>
      <w:r w:rsidR="00E812AC">
        <w:rPr>
          <w:bCs/>
          <w:sz w:val="26"/>
          <w:szCs w:val="26"/>
        </w:rPr>
        <w:t>80</w:t>
      </w:r>
    </w:p>
    <w:p w14:paraId="78DE773F" w14:textId="77777777" w:rsidR="00402050" w:rsidRPr="00144D8D" w:rsidRDefault="00402050" w:rsidP="00402050">
      <w:pPr>
        <w:ind w:firstLine="720"/>
        <w:jc w:val="right"/>
        <w:rPr>
          <w:bCs/>
          <w:sz w:val="26"/>
          <w:szCs w:val="26"/>
        </w:rPr>
      </w:pPr>
      <w:r>
        <w:rPr>
          <w:bCs/>
          <w:sz w:val="26"/>
          <w:szCs w:val="26"/>
        </w:rPr>
        <w:t>т</w:t>
      </w:r>
      <w:r w:rsidRPr="00144D8D">
        <w:rPr>
          <w:bCs/>
          <w:sz w:val="26"/>
          <w:szCs w:val="26"/>
        </w:rPr>
        <w:t>ыс. рублей</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99"/>
        <w:gridCol w:w="3498"/>
        <w:gridCol w:w="857"/>
        <w:gridCol w:w="1709"/>
        <w:gridCol w:w="2011"/>
        <w:gridCol w:w="702"/>
      </w:tblGrid>
      <w:tr w:rsidR="00402050" w:rsidRPr="00A13AAD" w14:paraId="6022E4F3" w14:textId="77777777" w:rsidTr="00402050">
        <w:trPr>
          <w:trHeight w:val="765"/>
          <w:tblHeader/>
          <w:jc w:val="center"/>
        </w:trPr>
        <w:tc>
          <w:tcPr>
            <w:tcW w:w="0" w:type="auto"/>
            <w:vMerge w:val="restart"/>
            <w:vAlign w:val="center"/>
          </w:tcPr>
          <w:p w14:paraId="0991A174" w14:textId="77777777" w:rsidR="00402050" w:rsidRPr="00F95119" w:rsidRDefault="00402050" w:rsidP="00402050">
            <w:pPr>
              <w:jc w:val="center"/>
              <w:rPr>
                <w:b/>
                <w:bCs/>
              </w:rPr>
            </w:pPr>
            <w:r w:rsidRPr="00F95119">
              <w:rPr>
                <w:b/>
                <w:bCs/>
              </w:rPr>
              <w:t>№ п/п</w:t>
            </w:r>
          </w:p>
        </w:tc>
        <w:tc>
          <w:tcPr>
            <w:tcW w:w="0" w:type="auto"/>
            <w:vMerge w:val="restart"/>
            <w:vAlign w:val="center"/>
          </w:tcPr>
          <w:p w14:paraId="32EB9278" w14:textId="77777777" w:rsidR="00402050" w:rsidRPr="00F95119" w:rsidRDefault="00402050" w:rsidP="00402050">
            <w:pPr>
              <w:spacing w:before="60" w:after="60"/>
              <w:jc w:val="center"/>
              <w:rPr>
                <w:b/>
              </w:rPr>
            </w:pPr>
            <w:r w:rsidRPr="00F95119">
              <w:rPr>
                <w:b/>
              </w:rPr>
              <w:t>Наименование ГРБС</w:t>
            </w:r>
          </w:p>
        </w:tc>
        <w:tc>
          <w:tcPr>
            <w:tcW w:w="857" w:type="dxa"/>
            <w:vMerge w:val="restart"/>
            <w:textDirection w:val="btLr"/>
            <w:vAlign w:val="center"/>
          </w:tcPr>
          <w:p w14:paraId="125EC955" w14:textId="77777777" w:rsidR="00402050" w:rsidRPr="00F95119" w:rsidRDefault="00402050" w:rsidP="00402050">
            <w:pPr>
              <w:spacing w:before="60" w:after="60"/>
              <w:ind w:right="113"/>
              <w:jc w:val="center"/>
              <w:rPr>
                <w:b/>
              </w:rPr>
            </w:pPr>
            <w:r w:rsidRPr="00F95119">
              <w:rPr>
                <w:b/>
              </w:rPr>
              <w:t>Раздел, подраздел</w:t>
            </w:r>
          </w:p>
        </w:tc>
        <w:tc>
          <w:tcPr>
            <w:tcW w:w="3720" w:type="dxa"/>
            <w:gridSpan w:val="2"/>
            <w:vAlign w:val="center"/>
          </w:tcPr>
          <w:p w14:paraId="595E7D25" w14:textId="77777777" w:rsidR="00402050" w:rsidRPr="00F95119" w:rsidRDefault="00402050" w:rsidP="00402050">
            <w:pPr>
              <w:spacing w:before="60" w:after="60"/>
              <w:jc w:val="center"/>
              <w:rPr>
                <w:b/>
              </w:rPr>
            </w:pPr>
            <w:r w:rsidRPr="00F95119">
              <w:rPr>
                <w:b/>
              </w:rPr>
              <w:t xml:space="preserve">Объем бюджетных ассигнований </w:t>
            </w:r>
          </w:p>
        </w:tc>
        <w:tc>
          <w:tcPr>
            <w:tcW w:w="702" w:type="dxa"/>
            <w:vMerge w:val="restart"/>
            <w:vAlign w:val="center"/>
          </w:tcPr>
          <w:p w14:paraId="18F3E849" w14:textId="77777777" w:rsidR="00402050" w:rsidRPr="00F95119" w:rsidRDefault="00402050" w:rsidP="00402050">
            <w:pPr>
              <w:spacing w:before="60" w:after="60"/>
              <w:jc w:val="center"/>
              <w:rPr>
                <w:b/>
              </w:rPr>
            </w:pPr>
            <w:r w:rsidRPr="00F95119">
              <w:rPr>
                <w:b/>
              </w:rPr>
              <w:t>%</w:t>
            </w:r>
          </w:p>
        </w:tc>
      </w:tr>
      <w:tr w:rsidR="00402050" w:rsidRPr="00A13AAD" w14:paraId="4A5FBB8D" w14:textId="77777777" w:rsidTr="00402050">
        <w:trPr>
          <w:trHeight w:val="524"/>
          <w:tblHeader/>
          <w:jc w:val="center"/>
        </w:trPr>
        <w:tc>
          <w:tcPr>
            <w:tcW w:w="0" w:type="auto"/>
            <w:vMerge/>
            <w:shd w:val="clear" w:color="auto" w:fill="BFBFBF"/>
            <w:vAlign w:val="center"/>
          </w:tcPr>
          <w:p w14:paraId="35B63377" w14:textId="77777777" w:rsidR="00402050" w:rsidRPr="00F95119" w:rsidRDefault="00402050" w:rsidP="00402050">
            <w:pPr>
              <w:spacing w:before="60" w:after="60"/>
              <w:ind w:left="283"/>
              <w:rPr>
                <w:b/>
              </w:rPr>
            </w:pPr>
          </w:p>
        </w:tc>
        <w:tc>
          <w:tcPr>
            <w:tcW w:w="0" w:type="auto"/>
            <w:vMerge/>
            <w:shd w:val="clear" w:color="auto" w:fill="BFBFBF"/>
            <w:vAlign w:val="center"/>
          </w:tcPr>
          <w:p w14:paraId="29E1395E" w14:textId="77777777" w:rsidR="00402050" w:rsidRPr="00F95119" w:rsidRDefault="00402050" w:rsidP="00402050">
            <w:pPr>
              <w:spacing w:before="60" w:after="60"/>
              <w:ind w:left="283"/>
              <w:rPr>
                <w:b/>
              </w:rPr>
            </w:pPr>
          </w:p>
        </w:tc>
        <w:tc>
          <w:tcPr>
            <w:tcW w:w="857" w:type="dxa"/>
            <w:vMerge/>
            <w:shd w:val="clear" w:color="auto" w:fill="BFBFBF"/>
            <w:vAlign w:val="center"/>
          </w:tcPr>
          <w:p w14:paraId="40629C85" w14:textId="77777777" w:rsidR="00402050" w:rsidRPr="00F95119" w:rsidRDefault="00402050" w:rsidP="00402050">
            <w:pPr>
              <w:spacing w:before="60" w:after="60"/>
              <w:ind w:left="283"/>
              <w:jc w:val="center"/>
              <w:rPr>
                <w:b/>
                <w:bCs/>
              </w:rPr>
            </w:pPr>
          </w:p>
        </w:tc>
        <w:tc>
          <w:tcPr>
            <w:tcW w:w="1709" w:type="dxa"/>
            <w:shd w:val="clear" w:color="auto" w:fill="FFFFFF" w:themeFill="background1"/>
            <w:vAlign w:val="center"/>
          </w:tcPr>
          <w:p w14:paraId="221B7E33" w14:textId="77777777" w:rsidR="00402050" w:rsidRPr="00F95119" w:rsidRDefault="00402050" w:rsidP="00402050">
            <w:pPr>
              <w:spacing w:before="60" w:after="60"/>
              <w:jc w:val="center"/>
              <w:rPr>
                <w:b/>
                <w:bCs/>
              </w:rPr>
            </w:pPr>
            <w:r w:rsidRPr="00F95119">
              <w:rPr>
                <w:b/>
                <w:bCs/>
              </w:rPr>
              <w:t>Уточненный план</w:t>
            </w:r>
          </w:p>
        </w:tc>
        <w:tc>
          <w:tcPr>
            <w:tcW w:w="2011" w:type="dxa"/>
            <w:shd w:val="clear" w:color="auto" w:fill="FFFFFF" w:themeFill="background1"/>
            <w:vAlign w:val="center"/>
          </w:tcPr>
          <w:p w14:paraId="13C522E0" w14:textId="77777777" w:rsidR="00402050" w:rsidRPr="00F95119" w:rsidRDefault="00402050" w:rsidP="00402050">
            <w:pPr>
              <w:spacing w:before="60" w:after="60"/>
              <w:jc w:val="center"/>
              <w:rPr>
                <w:b/>
                <w:bCs/>
              </w:rPr>
            </w:pPr>
            <w:r w:rsidRPr="00F95119">
              <w:rPr>
                <w:b/>
                <w:bCs/>
              </w:rPr>
              <w:t>Исполнение</w:t>
            </w:r>
          </w:p>
        </w:tc>
        <w:tc>
          <w:tcPr>
            <w:tcW w:w="702" w:type="dxa"/>
            <w:vMerge/>
            <w:vAlign w:val="center"/>
          </w:tcPr>
          <w:p w14:paraId="0CD7B5A2" w14:textId="77777777" w:rsidR="00402050" w:rsidRPr="00F95119" w:rsidRDefault="00402050" w:rsidP="00402050">
            <w:pPr>
              <w:spacing w:before="60" w:after="60"/>
              <w:ind w:left="283"/>
              <w:jc w:val="center"/>
              <w:rPr>
                <w:b/>
                <w:bCs/>
              </w:rPr>
            </w:pPr>
          </w:p>
        </w:tc>
      </w:tr>
      <w:tr w:rsidR="00402050" w:rsidRPr="00A13AAD" w14:paraId="5A5551D9" w14:textId="77777777" w:rsidTr="00402050">
        <w:trPr>
          <w:jc w:val="center"/>
        </w:trPr>
        <w:tc>
          <w:tcPr>
            <w:tcW w:w="0" w:type="auto"/>
            <w:shd w:val="clear" w:color="auto" w:fill="BFBFBF"/>
            <w:vAlign w:val="center"/>
          </w:tcPr>
          <w:p w14:paraId="55AAF6CC" w14:textId="77777777" w:rsidR="00402050" w:rsidRPr="00F95119" w:rsidRDefault="00402050" w:rsidP="00402050">
            <w:pPr>
              <w:spacing w:before="60" w:after="60"/>
              <w:ind w:left="283"/>
              <w:rPr>
                <w:b/>
              </w:rPr>
            </w:pPr>
          </w:p>
        </w:tc>
        <w:tc>
          <w:tcPr>
            <w:tcW w:w="0" w:type="auto"/>
            <w:shd w:val="clear" w:color="auto" w:fill="BFBFBF"/>
            <w:vAlign w:val="center"/>
          </w:tcPr>
          <w:p w14:paraId="1ACAE380" w14:textId="77777777" w:rsidR="00402050" w:rsidRPr="00F95119" w:rsidRDefault="00402050" w:rsidP="00402050">
            <w:pPr>
              <w:spacing w:before="60" w:after="60"/>
              <w:ind w:left="283"/>
              <w:rPr>
                <w:b/>
              </w:rPr>
            </w:pPr>
            <w:r w:rsidRPr="00F95119">
              <w:rPr>
                <w:b/>
              </w:rPr>
              <w:t>ВСЕГО:</w:t>
            </w:r>
          </w:p>
        </w:tc>
        <w:tc>
          <w:tcPr>
            <w:tcW w:w="857" w:type="dxa"/>
            <w:shd w:val="clear" w:color="auto" w:fill="BFBFBF"/>
            <w:vAlign w:val="center"/>
          </w:tcPr>
          <w:p w14:paraId="748674D9" w14:textId="77777777" w:rsidR="00402050" w:rsidRPr="00F95119" w:rsidRDefault="00402050" w:rsidP="00402050">
            <w:pPr>
              <w:spacing w:before="60" w:after="60"/>
              <w:ind w:left="283"/>
              <w:jc w:val="center"/>
              <w:rPr>
                <w:b/>
                <w:bCs/>
              </w:rPr>
            </w:pPr>
          </w:p>
        </w:tc>
        <w:tc>
          <w:tcPr>
            <w:tcW w:w="1709" w:type="dxa"/>
            <w:shd w:val="clear" w:color="auto" w:fill="BFBFBF"/>
            <w:vAlign w:val="center"/>
          </w:tcPr>
          <w:p w14:paraId="653D9062" w14:textId="77777777" w:rsidR="00402050" w:rsidRPr="00F95119" w:rsidRDefault="00402050" w:rsidP="00402050">
            <w:pPr>
              <w:spacing w:before="60" w:after="60"/>
              <w:jc w:val="center"/>
              <w:rPr>
                <w:b/>
              </w:rPr>
            </w:pPr>
            <w:r>
              <w:rPr>
                <w:b/>
              </w:rPr>
              <w:t>38 706,7</w:t>
            </w:r>
          </w:p>
        </w:tc>
        <w:tc>
          <w:tcPr>
            <w:tcW w:w="2011" w:type="dxa"/>
            <w:shd w:val="clear" w:color="auto" w:fill="BFBFBF"/>
            <w:vAlign w:val="center"/>
          </w:tcPr>
          <w:p w14:paraId="05D8DAA5" w14:textId="77777777" w:rsidR="00402050" w:rsidRPr="00F95119" w:rsidRDefault="00402050" w:rsidP="00402050">
            <w:pPr>
              <w:spacing w:before="60" w:after="60"/>
              <w:jc w:val="center"/>
              <w:rPr>
                <w:b/>
                <w:bCs/>
              </w:rPr>
            </w:pPr>
            <w:r>
              <w:rPr>
                <w:b/>
                <w:bCs/>
              </w:rPr>
              <w:t>29 630,</w:t>
            </w:r>
            <w:r w:rsidRPr="00302D99">
              <w:rPr>
                <w:b/>
              </w:rPr>
              <w:t>3</w:t>
            </w:r>
          </w:p>
        </w:tc>
        <w:tc>
          <w:tcPr>
            <w:tcW w:w="702" w:type="dxa"/>
            <w:shd w:val="clear" w:color="auto" w:fill="BFBFBF"/>
            <w:vAlign w:val="center"/>
          </w:tcPr>
          <w:p w14:paraId="6B4893A7" w14:textId="77777777" w:rsidR="00402050" w:rsidRPr="00F95119" w:rsidRDefault="00402050" w:rsidP="00402050">
            <w:pPr>
              <w:spacing w:before="60" w:after="60"/>
              <w:ind w:left="92"/>
              <w:jc w:val="center"/>
              <w:rPr>
                <w:b/>
                <w:bCs/>
              </w:rPr>
            </w:pPr>
            <w:r w:rsidRPr="00F95119">
              <w:rPr>
                <w:b/>
                <w:bCs/>
              </w:rPr>
              <w:t>76,</w:t>
            </w:r>
            <w:r>
              <w:rPr>
                <w:b/>
                <w:bCs/>
              </w:rPr>
              <w:t>6</w:t>
            </w:r>
          </w:p>
        </w:tc>
      </w:tr>
      <w:tr w:rsidR="00402050" w:rsidRPr="00A13AAD" w14:paraId="7514F464" w14:textId="77777777" w:rsidTr="00402050">
        <w:trPr>
          <w:trHeight w:val="271"/>
          <w:jc w:val="center"/>
        </w:trPr>
        <w:tc>
          <w:tcPr>
            <w:tcW w:w="0" w:type="auto"/>
            <w:vAlign w:val="center"/>
          </w:tcPr>
          <w:p w14:paraId="1631C621" w14:textId="77777777" w:rsidR="00402050" w:rsidRPr="00F95119" w:rsidRDefault="00402050" w:rsidP="00402050">
            <w:pPr>
              <w:spacing w:before="60" w:after="60"/>
              <w:ind w:left="283"/>
              <w:rPr>
                <w:i/>
              </w:rPr>
            </w:pPr>
          </w:p>
        </w:tc>
        <w:tc>
          <w:tcPr>
            <w:tcW w:w="0" w:type="auto"/>
            <w:vAlign w:val="center"/>
          </w:tcPr>
          <w:p w14:paraId="0E8AA0BB" w14:textId="77777777" w:rsidR="00402050" w:rsidRPr="00F95119" w:rsidRDefault="00402050" w:rsidP="00402050">
            <w:pPr>
              <w:spacing w:before="60" w:after="60"/>
              <w:ind w:left="283"/>
              <w:rPr>
                <w:i/>
              </w:rPr>
            </w:pPr>
            <w:r w:rsidRPr="00F95119">
              <w:rPr>
                <w:i/>
              </w:rPr>
              <w:t>в том числе:</w:t>
            </w:r>
          </w:p>
        </w:tc>
        <w:tc>
          <w:tcPr>
            <w:tcW w:w="857" w:type="dxa"/>
            <w:vAlign w:val="center"/>
          </w:tcPr>
          <w:p w14:paraId="7744D702" w14:textId="77777777" w:rsidR="00402050" w:rsidRPr="00F95119" w:rsidRDefault="00402050" w:rsidP="00402050">
            <w:pPr>
              <w:spacing w:before="60" w:after="60"/>
              <w:ind w:left="283"/>
              <w:jc w:val="center"/>
              <w:rPr>
                <w:b/>
              </w:rPr>
            </w:pPr>
          </w:p>
        </w:tc>
        <w:tc>
          <w:tcPr>
            <w:tcW w:w="1709" w:type="dxa"/>
            <w:vAlign w:val="center"/>
          </w:tcPr>
          <w:p w14:paraId="26F966F5" w14:textId="77777777" w:rsidR="00402050" w:rsidRPr="00F95119" w:rsidRDefault="00402050" w:rsidP="00402050">
            <w:pPr>
              <w:spacing w:before="60" w:after="60"/>
              <w:ind w:left="283"/>
              <w:jc w:val="center"/>
              <w:rPr>
                <w:b/>
              </w:rPr>
            </w:pPr>
          </w:p>
        </w:tc>
        <w:tc>
          <w:tcPr>
            <w:tcW w:w="2011" w:type="dxa"/>
            <w:vAlign w:val="center"/>
          </w:tcPr>
          <w:p w14:paraId="48EF88F7" w14:textId="77777777" w:rsidR="00402050" w:rsidRPr="00F95119" w:rsidRDefault="00402050" w:rsidP="00402050">
            <w:pPr>
              <w:spacing w:before="60" w:after="60"/>
              <w:ind w:left="283"/>
              <w:jc w:val="center"/>
              <w:rPr>
                <w:b/>
              </w:rPr>
            </w:pPr>
          </w:p>
        </w:tc>
        <w:tc>
          <w:tcPr>
            <w:tcW w:w="702" w:type="dxa"/>
            <w:vAlign w:val="center"/>
          </w:tcPr>
          <w:p w14:paraId="28663BE8" w14:textId="77777777" w:rsidR="00402050" w:rsidRPr="00F95119" w:rsidRDefault="00402050" w:rsidP="00402050">
            <w:pPr>
              <w:spacing w:before="60" w:after="60"/>
              <w:ind w:left="283"/>
              <w:jc w:val="center"/>
              <w:rPr>
                <w:b/>
              </w:rPr>
            </w:pPr>
          </w:p>
        </w:tc>
      </w:tr>
      <w:tr w:rsidR="00402050" w:rsidRPr="00A13AAD" w14:paraId="3801E953" w14:textId="77777777" w:rsidTr="00402050">
        <w:trPr>
          <w:jc w:val="center"/>
        </w:trPr>
        <w:tc>
          <w:tcPr>
            <w:tcW w:w="0" w:type="auto"/>
            <w:vMerge w:val="restart"/>
            <w:vAlign w:val="center"/>
          </w:tcPr>
          <w:p w14:paraId="3FF09A9D" w14:textId="77777777" w:rsidR="00402050" w:rsidRPr="00F95119" w:rsidRDefault="00402050" w:rsidP="00402050">
            <w:pPr>
              <w:spacing w:before="60" w:after="60"/>
              <w:ind w:left="283"/>
              <w:rPr>
                <w:i/>
                <w:color w:val="0000CC"/>
              </w:rPr>
            </w:pPr>
            <w:r>
              <w:rPr>
                <w:i/>
                <w:color w:val="0000CC"/>
              </w:rPr>
              <w:t>1</w:t>
            </w:r>
            <w:r w:rsidRPr="00F95119">
              <w:rPr>
                <w:i/>
                <w:color w:val="0000CC"/>
              </w:rPr>
              <w:t>.</w:t>
            </w:r>
          </w:p>
        </w:tc>
        <w:tc>
          <w:tcPr>
            <w:tcW w:w="0" w:type="auto"/>
            <w:vAlign w:val="center"/>
          </w:tcPr>
          <w:p w14:paraId="0C683D4C" w14:textId="77777777" w:rsidR="00402050" w:rsidRPr="00F95119" w:rsidRDefault="00402050" w:rsidP="00402050">
            <w:pPr>
              <w:spacing w:before="60" w:after="60"/>
              <w:ind w:left="283"/>
              <w:rPr>
                <w:i/>
              </w:rPr>
            </w:pPr>
            <w:r w:rsidRPr="00F95119">
              <w:rPr>
                <w:i/>
                <w:color w:val="0000CC"/>
              </w:rPr>
              <w:t>Управление городского хозяйства Администрации города Норильска (МКУ «</w:t>
            </w:r>
            <w:r w:rsidRPr="002E062F">
              <w:rPr>
                <w:i/>
                <w:color w:val="0000CC"/>
              </w:rPr>
              <w:t>Управление автомобильных дорог города Норильска</w:t>
            </w:r>
            <w:r w:rsidRPr="00F95119">
              <w:rPr>
                <w:i/>
                <w:color w:val="0000CC"/>
              </w:rPr>
              <w:t>»)</w:t>
            </w:r>
          </w:p>
        </w:tc>
        <w:tc>
          <w:tcPr>
            <w:tcW w:w="857" w:type="dxa"/>
            <w:vAlign w:val="center"/>
          </w:tcPr>
          <w:p w14:paraId="1604524C" w14:textId="77777777" w:rsidR="00402050" w:rsidRPr="00F95119" w:rsidRDefault="00402050" w:rsidP="00402050">
            <w:pPr>
              <w:spacing w:before="60" w:after="60"/>
              <w:jc w:val="center"/>
              <w:rPr>
                <w:i/>
              </w:rPr>
            </w:pPr>
          </w:p>
        </w:tc>
        <w:tc>
          <w:tcPr>
            <w:tcW w:w="1709" w:type="dxa"/>
            <w:vAlign w:val="center"/>
          </w:tcPr>
          <w:p w14:paraId="3ED5DE3D" w14:textId="77777777" w:rsidR="00402050" w:rsidRPr="00F95119" w:rsidRDefault="00402050" w:rsidP="00402050">
            <w:pPr>
              <w:spacing w:before="60" w:after="60"/>
              <w:ind w:left="47"/>
              <w:jc w:val="center"/>
              <w:rPr>
                <w:i/>
              </w:rPr>
            </w:pPr>
            <w:r>
              <w:rPr>
                <w:i/>
                <w:color w:val="0000CC"/>
              </w:rPr>
              <w:t>38 706,7</w:t>
            </w:r>
          </w:p>
        </w:tc>
        <w:tc>
          <w:tcPr>
            <w:tcW w:w="2011" w:type="dxa"/>
            <w:vAlign w:val="center"/>
          </w:tcPr>
          <w:p w14:paraId="2DBB9F94" w14:textId="77777777" w:rsidR="00402050" w:rsidRPr="00F95119" w:rsidRDefault="00402050" w:rsidP="00402050">
            <w:pPr>
              <w:spacing w:before="60" w:after="60"/>
              <w:ind w:left="47"/>
              <w:jc w:val="center"/>
              <w:rPr>
                <w:i/>
              </w:rPr>
            </w:pPr>
            <w:r>
              <w:rPr>
                <w:i/>
                <w:color w:val="0000CC"/>
              </w:rPr>
              <w:t>29 630,3</w:t>
            </w:r>
          </w:p>
        </w:tc>
        <w:tc>
          <w:tcPr>
            <w:tcW w:w="702" w:type="dxa"/>
            <w:vAlign w:val="center"/>
          </w:tcPr>
          <w:p w14:paraId="11E5CD4E" w14:textId="77777777" w:rsidR="00402050" w:rsidRPr="00F95119" w:rsidRDefault="00402050" w:rsidP="00402050">
            <w:pPr>
              <w:spacing w:before="60" w:after="60"/>
              <w:ind w:left="47"/>
              <w:jc w:val="center"/>
              <w:rPr>
                <w:i/>
              </w:rPr>
            </w:pPr>
            <w:r>
              <w:rPr>
                <w:i/>
                <w:color w:val="0000CC"/>
              </w:rPr>
              <w:t>76,6</w:t>
            </w:r>
          </w:p>
        </w:tc>
      </w:tr>
      <w:tr w:rsidR="00402050" w:rsidRPr="00A13AAD" w14:paraId="37C75892" w14:textId="77777777" w:rsidTr="00402050">
        <w:trPr>
          <w:jc w:val="center"/>
        </w:trPr>
        <w:tc>
          <w:tcPr>
            <w:tcW w:w="0" w:type="auto"/>
            <w:vMerge/>
            <w:vAlign w:val="center"/>
          </w:tcPr>
          <w:p w14:paraId="3C60F3A3" w14:textId="77777777" w:rsidR="00402050" w:rsidRPr="00F95119" w:rsidRDefault="00402050" w:rsidP="00402050">
            <w:pPr>
              <w:spacing w:before="60" w:after="60"/>
              <w:ind w:left="283"/>
              <w:rPr>
                <w:i/>
                <w:color w:val="0000CC"/>
              </w:rPr>
            </w:pPr>
          </w:p>
        </w:tc>
        <w:tc>
          <w:tcPr>
            <w:tcW w:w="0" w:type="auto"/>
            <w:vAlign w:val="center"/>
          </w:tcPr>
          <w:p w14:paraId="6E6F8FED" w14:textId="77777777" w:rsidR="00402050" w:rsidRPr="00F95119" w:rsidRDefault="00402050" w:rsidP="00402050">
            <w:pPr>
              <w:spacing w:before="60" w:after="60"/>
              <w:ind w:left="283"/>
              <w:rPr>
                <w:i/>
              </w:rPr>
            </w:pPr>
            <w:r w:rsidRPr="00F95119">
              <w:rPr>
                <w:i/>
              </w:rPr>
              <w:t xml:space="preserve">  - средства муниципального дорожного фонда</w:t>
            </w:r>
          </w:p>
        </w:tc>
        <w:tc>
          <w:tcPr>
            <w:tcW w:w="857" w:type="dxa"/>
            <w:vAlign w:val="center"/>
          </w:tcPr>
          <w:p w14:paraId="48F15D86" w14:textId="77777777" w:rsidR="00402050" w:rsidRPr="00F95119" w:rsidRDefault="00402050" w:rsidP="00402050">
            <w:pPr>
              <w:spacing w:before="60" w:after="60"/>
              <w:jc w:val="center"/>
              <w:rPr>
                <w:i/>
              </w:rPr>
            </w:pPr>
            <w:r w:rsidRPr="00F95119">
              <w:rPr>
                <w:i/>
              </w:rPr>
              <w:t>0409</w:t>
            </w:r>
          </w:p>
        </w:tc>
        <w:tc>
          <w:tcPr>
            <w:tcW w:w="1709" w:type="dxa"/>
            <w:vAlign w:val="center"/>
          </w:tcPr>
          <w:p w14:paraId="6E9DC334" w14:textId="77777777" w:rsidR="00402050" w:rsidRPr="00F95119" w:rsidRDefault="00402050" w:rsidP="00402050">
            <w:pPr>
              <w:spacing w:before="60" w:after="60"/>
              <w:ind w:left="47"/>
              <w:jc w:val="center"/>
              <w:rPr>
                <w:i/>
              </w:rPr>
            </w:pPr>
            <w:r>
              <w:rPr>
                <w:i/>
              </w:rPr>
              <w:t>38 706,7</w:t>
            </w:r>
          </w:p>
        </w:tc>
        <w:tc>
          <w:tcPr>
            <w:tcW w:w="2011" w:type="dxa"/>
            <w:vAlign w:val="center"/>
          </w:tcPr>
          <w:p w14:paraId="3556A6D0" w14:textId="77777777" w:rsidR="00402050" w:rsidRPr="00F95119" w:rsidRDefault="00402050" w:rsidP="00402050">
            <w:pPr>
              <w:spacing w:before="60" w:after="60"/>
              <w:ind w:left="47"/>
              <w:jc w:val="center"/>
              <w:rPr>
                <w:i/>
              </w:rPr>
            </w:pPr>
            <w:r>
              <w:rPr>
                <w:i/>
              </w:rPr>
              <w:t>29 630,3</w:t>
            </w:r>
          </w:p>
        </w:tc>
        <w:tc>
          <w:tcPr>
            <w:tcW w:w="702" w:type="dxa"/>
            <w:vAlign w:val="center"/>
          </w:tcPr>
          <w:p w14:paraId="584A5C64" w14:textId="77777777" w:rsidR="00402050" w:rsidRPr="00F95119" w:rsidRDefault="00402050" w:rsidP="00402050">
            <w:pPr>
              <w:spacing w:before="60" w:after="60"/>
              <w:ind w:left="47"/>
              <w:jc w:val="center"/>
              <w:rPr>
                <w:i/>
              </w:rPr>
            </w:pPr>
            <w:r>
              <w:rPr>
                <w:i/>
              </w:rPr>
              <w:t>76,6</w:t>
            </w:r>
          </w:p>
        </w:tc>
      </w:tr>
    </w:tbl>
    <w:p w14:paraId="759DB69F" w14:textId="77777777" w:rsidR="00402050" w:rsidRPr="00A13AAD" w:rsidRDefault="00402050" w:rsidP="00402050">
      <w:pPr>
        <w:spacing w:before="120"/>
        <w:ind w:firstLine="709"/>
        <w:jc w:val="both"/>
        <w:rPr>
          <w:sz w:val="26"/>
          <w:szCs w:val="26"/>
        </w:rPr>
      </w:pPr>
      <w:r w:rsidRPr="00A13AAD">
        <w:rPr>
          <w:color w:val="000000"/>
          <w:sz w:val="26"/>
          <w:szCs w:val="26"/>
        </w:rPr>
        <w:t xml:space="preserve">Реализация подпрограммы осуществлялась </w:t>
      </w:r>
      <w:r w:rsidRPr="00A13AAD">
        <w:rPr>
          <w:b/>
          <w:color w:val="000000"/>
          <w:sz w:val="26"/>
          <w:szCs w:val="26"/>
        </w:rPr>
        <w:t>МКУ «</w:t>
      </w:r>
      <w:r w:rsidRPr="00060E33">
        <w:rPr>
          <w:b/>
          <w:color w:val="000000"/>
          <w:sz w:val="26"/>
          <w:szCs w:val="26"/>
        </w:rPr>
        <w:t>Управление автомобильных дорог города Норильска</w:t>
      </w:r>
      <w:r w:rsidRPr="00A13AAD">
        <w:rPr>
          <w:b/>
          <w:color w:val="000000"/>
          <w:sz w:val="26"/>
          <w:szCs w:val="26"/>
        </w:rPr>
        <w:t>»</w:t>
      </w:r>
      <w:r w:rsidRPr="00A13AAD">
        <w:rPr>
          <w:b/>
          <w:sz w:val="26"/>
          <w:szCs w:val="26"/>
        </w:rPr>
        <w:t xml:space="preserve">. </w:t>
      </w:r>
      <w:r w:rsidRPr="00A13AAD">
        <w:rPr>
          <w:sz w:val="26"/>
          <w:szCs w:val="26"/>
        </w:rPr>
        <w:t>Включены следующие расходные обязательства:</w:t>
      </w:r>
    </w:p>
    <w:p w14:paraId="3E73ECF2" w14:textId="77777777" w:rsidR="00402050" w:rsidRPr="00A13AAD" w:rsidRDefault="00402050" w:rsidP="00402050">
      <w:pPr>
        <w:ind w:firstLine="709"/>
        <w:jc w:val="both"/>
        <w:rPr>
          <w:sz w:val="26"/>
          <w:szCs w:val="26"/>
        </w:rPr>
      </w:pPr>
      <w:r w:rsidRPr="00A13AAD">
        <w:rPr>
          <w:i/>
          <w:color w:val="0000FF"/>
          <w:sz w:val="26"/>
          <w:szCs w:val="26"/>
        </w:rPr>
        <w:t xml:space="preserve">работы по предписаниям контрольных (надзорных) органов </w:t>
      </w:r>
      <w:r w:rsidRPr="00A13AAD">
        <w:rPr>
          <w:sz w:val="26"/>
          <w:szCs w:val="26"/>
        </w:rPr>
        <w:t xml:space="preserve">в сумме </w:t>
      </w:r>
      <w:r>
        <w:rPr>
          <w:b/>
          <w:sz w:val="26"/>
          <w:szCs w:val="26"/>
        </w:rPr>
        <w:t>7 191,0</w:t>
      </w:r>
      <w:r w:rsidRPr="00A13AAD">
        <w:rPr>
          <w:sz w:val="26"/>
          <w:szCs w:val="26"/>
        </w:rPr>
        <w:t xml:space="preserve"> тыс. рублей. Исполнение составило </w:t>
      </w:r>
      <w:r>
        <w:rPr>
          <w:b/>
          <w:sz w:val="26"/>
          <w:szCs w:val="26"/>
        </w:rPr>
        <w:t>5 735,8</w:t>
      </w:r>
      <w:r w:rsidRPr="00A13AAD">
        <w:rPr>
          <w:b/>
          <w:sz w:val="26"/>
          <w:szCs w:val="26"/>
        </w:rPr>
        <w:t xml:space="preserve"> </w:t>
      </w:r>
      <w:r w:rsidRPr="00A13AAD">
        <w:rPr>
          <w:sz w:val="26"/>
          <w:szCs w:val="26"/>
        </w:rPr>
        <w:t xml:space="preserve">тыс. рублей или </w:t>
      </w:r>
      <w:r>
        <w:rPr>
          <w:sz w:val="26"/>
          <w:szCs w:val="26"/>
        </w:rPr>
        <w:t>79,8</w:t>
      </w:r>
      <w:r w:rsidRPr="00A13AAD">
        <w:rPr>
          <w:sz w:val="26"/>
          <w:szCs w:val="26"/>
        </w:rPr>
        <w:t xml:space="preserve"> процента. </w:t>
      </w:r>
    </w:p>
    <w:p w14:paraId="0055CB12" w14:textId="77777777" w:rsidR="00402050" w:rsidRPr="00A13AAD" w:rsidRDefault="00402050" w:rsidP="00402050">
      <w:pPr>
        <w:ind w:firstLine="709"/>
        <w:jc w:val="both"/>
        <w:rPr>
          <w:sz w:val="26"/>
          <w:szCs w:val="26"/>
        </w:rPr>
      </w:pPr>
      <w:r w:rsidRPr="00A13AAD">
        <w:rPr>
          <w:sz w:val="26"/>
          <w:szCs w:val="26"/>
        </w:rPr>
        <w:t>В рамках мероприятия выполнены:</w:t>
      </w:r>
    </w:p>
    <w:p w14:paraId="765C2C21" w14:textId="77777777" w:rsidR="00402050" w:rsidRPr="00060E33" w:rsidRDefault="00402050" w:rsidP="00402050">
      <w:pPr>
        <w:ind w:firstLine="709"/>
        <w:jc w:val="both"/>
        <w:rPr>
          <w:sz w:val="26"/>
          <w:szCs w:val="26"/>
        </w:rPr>
      </w:pPr>
      <w:r w:rsidRPr="00A13AAD">
        <w:rPr>
          <w:sz w:val="26"/>
          <w:szCs w:val="26"/>
        </w:rPr>
        <w:t xml:space="preserve">- </w:t>
      </w:r>
      <w:r w:rsidRPr="00060E33">
        <w:rPr>
          <w:sz w:val="26"/>
          <w:szCs w:val="26"/>
        </w:rPr>
        <w:t>поставка и монтаж систем светофорного регулирования на участках автодороги Норильск-Алыкель на км 10+422, км 11+308, км 11+674, км 1</w:t>
      </w:r>
      <w:r>
        <w:rPr>
          <w:sz w:val="26"/>
          <w:szCs w:val="26"/>
        </w:rPr>
        <w:t xml:space="preserve">1+858, км 12+100, км 12+188, </w:t>
      </w:r>
      <w:r w:rsidRPr="00060E33">
        <w:rPr>
          <w:sz w:val="26"/>
          <w:szCs w:val="26"/>
        </w:rPr>
        <w:t>км 12+745, км 20+888;</w:t>
      </w:r>
    </w:p>
    <w:p w14:paraId="4915EFD7" w14:textId="77777777" w:rsidR="00402050" w:rsidRPr="00060E33" w:rsidRDefault="00402050" w:rsidP="00402050">
      <w:pPr>
        <w:ind w:firstLine="709"/>
        <w:jc w:val="both"/>
        <w:rPr>
          <w:sz w:val="26"/>
          <w:szCs w:val="26"/>
        </w:rPr>
      </w:pPr>
      <w:r w:rsidRPr="00060E33">
        <w:rPr>
          <w:sz w:val="26"/>
          <w:szCs w:val="26"/>
        </w:rPr>
        <w:t>- установлены светофоры с управляемой системой через СМС-команды для запрещения движения автотранспорта в период ограничений по погодным условиям;</w:t>
      </w:r>
    </w:p>
    <w:p w14:paraId="699EEB16" w14:textId="77777777" w:rsidR="00402050" w:rsidRPr="00A13AAD" w:rsidRDefault="00402050" w:rsidP="00402050">
      <w:pPr>
        <w:ind w:firstLine="709"/>
        <w:jc w:val="both"/>
        <w:rPr>
          <w:sz w:val="26"/>
          <w:szCs w:val="26"/>
        </w:rPr>
      </w:pPr>
      <w:r w:rsidRPr="00060E33">
        <w:rPr>
          <w:sz w:val="26"/>
          <w:szCs w:val="26"/>
        </w:rPr>
        <w:t>- установлены дорожные ограждения на км 9+323 - 9+509 автомобильной дороги Норильск-Талнах в количестве 57 железобетонных дорожных блоков РДБ-3.</w:t>
      </w:r>
    </w:p>
    <w:p w14:paraId="10AD9EFC" w14:textId="77777777" w:rsidR="00402050" w:rsidRPr="00A13AAD" w:rsidRDefault="00402050" w:rsidP="00402050">
      <w:pPr>
        <w:ind w:firstLine="709"/>
        <w:jc w:val="both"/>
        <w:rPr>
          <w:sz w:val="26"/>
          <w:szCs w:val="26"/>
        </w:rPr>
      </w:pPr>
      <w:r w:rsidRPr="009515AC">
        <w:rPr>
          <w:sz w:val="26"/>
          <w:szCs w:val="26"/>
        </w:rPr>
        <w:t xml:space="preserve">Бюджетные ассигнования исполнены не в полном объеме в связи с фактическим исполнением требований контролирующих органов, согласно выданных в отчетном году предписаний. </w:t>
      </w:r>
    </w:p>
    <w:p w14:paraId="6FB8E3EA" w14:textId="77777777" w:rsidR="00402050" w:rsidRPr="00A13AAD" w:rsidRDefault="00402050" w:rsidP="00402050">
      <w:pPr>
        <w:ind w:firstLine="709"/>
        <w:jc w:val="both"/>
        <w:rPr>
          <w:sz w:val="26"/>
          <w:szCs w:val="26"/>
        </w:rPr>
      </w:pPr>
      <w:r w:rsidRPr="00A13AAD">
        <w:rPr>
          <w:i/>
          <w:color w:val="0000FF"/>
          <w:sz w:val="26"/>
          <w:szCs w:val="26"/>
        </w:rPr>
        <w:t xml:space="preserve">приведение средств организации дорожного движения </w:t>
      </w:r>
      <w:r w:rsidRPr="009515AC">
        <w:rPr>
          <w:i/>
          <w:color w:val="0000FF"/>
          <w:sz w:val="26"/>
          <w:szCs w:val="26"/>
        </w:rPr>
        <w:t>требованиям ГОСТ</w:t>
      </w:r>
      <w:r w:rsidRPr="00A13AAD">
        <w:rPr>
          <w:sz w:val="26"/>
          <w:szCs w:val="26"/>
        </w:rPr>
        <w:t xml:space="preserve"> в сумме </w:t>
      </w:r>
      <w:r>
        <w:rPr>
          <w:b/>
          <w:sz w:val="26"/>
          <w:szCs w:val="26"/>
        </w:rPr>
        <w:t>31 515,7</w:t>
      </w:r>
      <w:r w:rsidRPr="00A13AAD">
        <w:rPr>
          <w:b/>
          <w:sz w:val="26"/>
          <w:szCs w:val="26"/>
        </w:rPr>
        <w:t xml:space="preserve"> </w:t>
      </w:r>
      <w:r w:rsidRPr="00A13AAD">
        <w:rPr>
          <w:sz w:val="26"/>
          <w:szCs w:val="26"/>
        </w:rPr>
        <w:t xml:space="preserve">тыс. рублей. Исполнение составило </w:t>
      </w:r>
      <w:r>
        <w:rPr>
          <w:b/>
          <w:sz w:val="26"/>
          <w:szCs w:val="26"/>
        </w:rPr>
        <w:t>23 894,5</w:t>
      </w:r>
      <w:r w:rsidRPr="00A13AAD">
        <w:rPr>
          <w:b/>
          <w:sz w:val="26"/>
          <w:szCs w:val="26"/>
        </w:rPr>
        <w:t xml:space="preserve"> </w:t>
      </w:r>
      <w:r w:rsidRPr="00A13AAD">
        <w:rPr>
          <w:sz w:val="26"/>
          <w:szCs w:val="26"/>
        </w:rPr>
        <w:t xml:space="preserve">тыс. рублей или </w:t>
      </w:r>
      <w:r>
        <w:rPr>
          <w:sz w:val="26"/>
          <w:szCs w:val="26"/>
        </w:rPr>
        <w:t>75,8</w:t>
      </w:r>
      <w:r w:rsidRPr="00A13AAD">
        <w:rPr>
          <w:sz w:val="26"/>
          <w:szCs w:val="26"/>
        </w:rPr>
        <w:t xml:space="preserve"> процента. </w:t>
      </w:r>
    </w:p>
    <w:p w14:paraId="230C74F5" w14:textId="77777777" w:rsidR="00402050" w:rsidRPr="00A13AAD" w:rsidRDefault="00402050" w:rsidP="00402050">
      <w:pPr>
        <w:ind w:firstLine="709"/>
        <w:jc w:val="both"/>
        <w:rPr>
          <w:sz w:val="26"/>
          <w:szCs w:val="26"/>
        </w:rPr>
      </w:pPr>
      <w:r w:rsidRPr="00A13AAD">
        <w:rPr>
          <w:sz w:val="26"/>
          <w:szCs w:val="26"/>
        </w:rPr>
        <w:t>В рамках мероприятия выполнены:</w:t>
      </w:r>
    </w:p>
    <w:p w14:paraId="2FEF92AD" w14:textId="77777777" w:rsidR="00402050" w:rsidRPr="00060E33" w:rsidRDefault="00402050" w:rsidP="00402050">
      <w:pPr>
        <w:ind w:firstLine="709"/>
        <w:jc w:val="both"/>
        <w:rPr>
          <w:sz w:val="26"/>
          <w:szCs w:val="26"/>
        </w:rPr>
      </w:pPr>
      <w:r w:rsidRPr="00A13AAD">
        <w:rPr>
          <w:sz w:val="26"/>
          <w:szCs w:val="26"/>
        </w:rPr>
        <w:t xml:space="preserve">- </w:t>
      </w:r>
      <w:r w:rsidRPr="00060E33">
        <w:rPr>
          <w:sz w:val="26"/>
          <w:szCs w:val="26"/>
        </w:rPr>
        <w:t>ремонт светофорного объекта на перекрестке ул. Михайличенко-Лауреатов;</w:t>
      </w:r>
    </w:p>
    <w:p w14:paraId="14DACF1E" w14:textId="77777777" w:rsidR="00402050" w:rsidRPr="00060E33" w:rsidRDefault="00402050" w:rsidP="00402050">
      <w:pPr>
        <w:ind w:firstLine="709"/>
        <w:jc w:val="both"/>
        <w:rPr>
          <w:sz w:val="26"/>
          <w:szCs w:val="26"/>
        </w:rPr>
      </w:pPr>
      <w:r w:rsidRPr="00060E33">
        <w:rPr>
          <w:sz w:val="26"/>
          <w:szCs w:val="26"/>
        </w:rPr>
        <w:t xml:space="preserve"> - устройство светофорного объекта на пешеходном переходе в районе ул. Хантайской, 37;</w:t>
      </w:r>
    </w:p>
    <w:p w14:paraId="29486454" w14:textId="77777777" w:rsidR="00402050" w:rsidRPr="00060E33" w:rsidRDefault="00402050" w:rsidP="00402050">
      <w:pPr>
        <w:ind w:firstLine="709"/>
        <w:jc w:val="both"/>
        <w:rPr>
          <w:sz w:val="26"/>
          <w:szCs w:val="26"/>
        </w:rPr>
      </w:pPr>
      <w:r w:rsidRPr="00060E33">
        <w:rPr>
          <w:sz w:val="26"/>
          <w:szCs w:val="26"/>
        </w:rPr>
        <w:t>-  устройство светофорного объекта: перекресток</w:t>
      </w:r>
      <w:r>
        <w:rPr>
          <w:sz w:val="26"/>
          <w:szCs w:val="26"/>
        </w:rPr>
        <w:t xml:space="preserve"> </w:t>
      </w:r>
      <w:r w:rsidRPr="005B5CE1">
        <w:rPr>
          <w:sz w:val="26"/>
          <w:szCs w:val="26"/>
        </w:rPr>
        <w:t>Юго-западная объездная -</w:t>
      </w:r>
      <w:r w:rsidRPr="00060E33">
        <w:rPr>
          <w:sz w:val="26"/>
          <w:szCs w:val="26"/>
        </w:rPr>
        <w:t xml:space="preserve"> ул</w:t>
      </w:r>
      <w:r>
        <w:rPr>
          <w:sz w:val="26"/>
          <w:szCs w:val="26"/>
        </w:rPr>
        <w:t>. Горная - ул. Железнодорожная;</w:t>
      </w:r>
    </w:p>
    <w:p w14:paraId="593DA75B" w14:textId="77777777" w:rsidR="00402050" w:rsidRPr="00060E33" w:rsidRDefault="00402050" w:rsidP="00402050">
      <w:pPr>
        <w:ind w:firstLine="709"/>
        <w:jc w:val="both"/>
        <w:rPr>
          <w:sz w:val="26"/>
          <w:szCs w:val="26"/>
        </w:rPr>
      </w:pPr>
      <w:r w:rsidRPr="00060E33">
        <w:rPr>
          <w:sz w:val="26"/>
          <w:szCs w:val="26"/>
        </w:rPr>
        <w:t>- устройство светофорных объектов на пешеходных перехо</w:t>
      </w:r>
      <w:r>
        <w:rPr>
          <w:sz w:val="26"/>
          <w:szCs w:val="26"/>
        </w:rPr>
        <w:t xml:space="preserve">дах на км 0+786, км 1+884, </w:t>
      </w:r>
      <w:r w:rsidRPr="00060E33">
        <w:rPr>
          <w:sz w:val="26"/>
          <w:szCs w:val="26"/>
        </w:rPr>
        <w:t>км 3+164 автодороги Норильск-Алыкель;</w:t>
      </w:r>
    </w:p>
    <w:p w14:paraId="2D4A3AC8" w14:textId="77777777" w:rsidR="00402050" w:rsidRPr="00060E33" w:rsidRDefault="00402050" w:rsidP="00402050">
      <w:pPr>
        <w:ind w:firstLine="709"/>
        <w:jc w:val="both"/>
        <w:rPr>
          <w:sz w:val="26"/>
          <w:szCs w:val="26"/>
        </w:rPr>
      </w:pPr>
      <w:r w:rsidRPr="00060E33">
        <w:rPr>
          <w:sz w:val="26"/>
          <w:szCs w:val="26"/>
        </w:rPr>
        <w:t>- обустройство пешеходных переходов дублирующими дорожными знаками</w:t>
      </w:r>
      <w:r>
        <w:rPr>
          <w:sz w:val="26"/>
          <w:szCs w:val="26"/>
        </w:rPr>
        <w:t>;</w:t>
      </w:r>
    </w:p>
    <w:p w14:paraId="13BDD3A4" w14:textId="77777777" w:rsidR="00402050" w:rsidRPr="00060E33" w:rsidRDefault="00402050" w:rsidP="00402050">
      <w:pPr>
        <w:ind w:firstLine="709"/>
        <w:jc w:val="both"/>
        <w:rPr>
          <w:sz w:val="26"/>
          <w:szCs w:val="26"/>
        </w:rPr>
      </w:pPr>
      <w:r w:rsidRPr="00060E33">
        <w:rPr>
          <w:sz w:val="26"/>
          <w:szCs w:val="26"/>
        </w:rPr>
        <w:t>- устройство искусственных дорожных неровностей на ул. Новая в районе ж/д № 5 и № 12;</w:t>
      </w:r>
    </w:p>
    <w:p w14:paraId="746CEAE7" w14:textId="77777777" w:rsidR="00402050" w:rsidRDefault="00402050" w:rsidP="00402050">
      <w:pPr>
        <w:ind w:firstLine="709"/>
        <w:jc w:val="both"/>
        <w:rPr>
          <w:sz w:val="26"/>
          <w:szCs w:val="26"/>
        </w:rPr>
      </w:pPr>
      <w:r w:rsidRPr="00060E33">
        <w:rPr>
          <w:sz w:val="26"/>
          <w:szCs w:val="26"/>
        </w:rPr>
        <w:t>- устройство светофорного объекта на км 0+786 автодороги Норильск-Алыкель.</w:t>
      </w:r>
    </w:p>
    <w:p w14:paraId="117CA631" w14:textId="77777777" w:rsidR="00402050" w:rsidRPr="00A13AAD" w:rsidRDefault="00402050" w:rsidP="00402050">
      <w:pPr>
        <w:ind w:firstLine="709"/>
        <w:jc w:val="both"/>
        <w:rPr>
          <w:sz w:val="26"/>
          <w:szCs w:val="26"/>
        </w:rPr>
      </w:pPr>
      <w:r w:rsidRPr="00A13AAD">
        <w:rPr>
          <w:sz w:val="26"/>
          <w:szCs w:val="26"/>
        </w:rPr>
        <w:t xml:space="preserve">Бюджетные ассигнования исполнены не в полном объеме в связи с экономией по итогам проведения конкурсных процедур, а также </w:t>
      </w:r>
      <w:r w:rsidRPr="00060E33">
        <w:rPr>
          <w:sz w:val="26"/>
          <w:szCs w:val="26"/>
        </w:rPr>
        <w:t>непринятыми объемами асфальтобетонного покрытия тротуаров из-за неудовлетворительного качества выполненных работ.</w:t>
      </w:r>
    </w:p>
    <w:p w14:paraId="76006C75" w14:textId="77777777" w:rsidR="00402050" w:rsidRDefault="00402050" w:rsidP="00402050">
      <w:pPr>
        <w:ind w:firstLine="709"/>
        <w:jc w:val="both"/>
        <w:rPr>
          <w:b/>
          <w:sz w:val="26"/>
          <w:szCs w:val="26"/>
        </w:rPr>
      </w:pPr>
    </w:p>
    <w:p w14:paraId="094DA95C" w14:textId="77777777" w:rsidR="00402050" w:rsidRPr="00A13AAD" w:rsidRDefault="00402050" w:rsidP="00402050">
      <w:pPr>
        <w:ind w:firstLine="709"/>
        <w:jc w:val="both"/>
        <w:rPr>
          <w:sz w:val="26"/>
          <w:szCs w:val="26"/>
        </w:rPr>
      </w:pPr>
      <w:r w:rsidRPr="00A13AAD">
        <w:rPr>
          <w:b/>
          <w:sz w:val="26"/>
          <w:szCs w:val="26"/>
        </w:rPr>
        <w:t>Подпрограмма 3.</w:t>
      </w:r>
      <w:r w:rsidRPr="00A13AAD">
        <w:rPr>
          <w:sz w:val="26"/>
          <w:szCs w:val="26"/>
        </w:rPr>
        <w:t xml:space="preserve"> «Создание условий для развития воздушного и автомобильного пассажирского транспорта»</w:t>
      </w:r>
    </w:p>
    <w:p w14:paraId="0366F4C9" w14:textId="60930F3A" w:rsidR="00402050" w:rsidRPr="00CB46FD" w:rsidRDefault="008A0C93" w:rsidP="00402050">
      <w:pPr>
        <w:ind w:firstLine="720"/>
        <w:jc w:val="right"/>
        <w:rPr>
          <w:bCs/>
          <w:sz w:val="26"/>
          <w:szCs w:val="26"/>
        </w:rPr>
      </w:pPr>
      <w:r>
        <w:rPr>
          <w:bCs/>
          <w:sz w:val="26"/>
          <w:szCs w:val="26"/>
        </w:rPr>
        <w:t xml:space="preserve">Таблица </w:t>
      </w:r>
      <w:r w:rsidR="00E812AC">
        <w:rPr>
          <w:bCs/>
          <w:sz w:val="26"/>
          <w:szCs w:val="26"/>
        </w:rPr>
        <w:t>81</w:t>
      </w:r>
    </w:p>
    <w:p w14:paraId="1FC965A4" w14:textId="77777777" w:rsidR="00402050" w:rsidRPr="00CB46FD" w:rsidRDefault="00402050" w:rsidP="00402050">
      <w:pPr>
        <w:ind w:firstLine="720"/>
        <w:jc w:val="right"/>
        <w:rPr>
          <w:bCs/>
          <w:sz w:val="26"/>
          <w:szCs w:val="26"/>
        </w:rPr>
      </w:pPr>
      <w:r w:rsidRPr="00CB46FD">
        <w:rPr>
          <w:bCs/>
          <w:sz w:val="26"/>
          <w:szCs w:val="26"/>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58"/>
        <w:gridCol w:w="3723"/>
        <w:gridCol w:w="969"/>
        <w:gridCol w:w="2090"/>
        <w:gridCol w:w="1429"/>
        <w:gridCol w:w="724"/>
      </w:tblGrid>
      <w:tr w:rsidR="00402050" w:rsidRPr="00A13AAD" w14:paraId="7BCB51C8" w14:textId="77777777" w:rsidTr="00402050">
        <w:trPr>
          <w:trHeight w:val="719"/>
          <w:tblHeader/>
          <w:jc w:val="center"/>
        </w:trPr>
        <w:tc>
          <w:tcPr>
            <w:tcW w:w="558" w:type="dxa"/>
            <w:vMerge w:val="restart"/>
            <w:vAlign w:val="center"/>
          </w:tcPr>
          <w:p w14:paraId="0C4CF4E9" w14:textId="77777777" w:rsidR="00402050" w:rsidRPr="00F95119" w:rsidRDefault="00402050" w:rsidP="00402050">
            <w:pPr>
              <w:jc w:val="center"/>
              <w:rPr>
                <w:b/>
              </w:rPr>
            </w:pPr>
            <w:r w:rsidRPr="00F95119">
              <w:rPr>
                <w:b/>
                <w:bCs/>
              </w:rPr>
              <w:t>№ п/п</w:t>
            </w:r>
          </w:p>
        </w:tc>
        <w:tc>
          <w:tcPr>
            <w:tcW w:w="3723" w:type="dxa"/>
            <w:vMerge w:val="restart"/>
            <w:vAlign w:val="center"/>
          </w:tcPr>
          <w:p w14:paraId="7F5C4830" w14:textId="77777777" w:rsidR="00402050" w:rsidRPr="00F95119" w:rsidRDefault="00402050" w:rsidP="00402050">
            <w:pPr>
              <w:spacing w:before="60" w:after="60"/>
              <w:jc w:val="center"/>
              <w:rPr>
                <w:b/>
              </w:rPr>
            </w:pPr>
            <w:r w:rsidRPr="00F95119">
              <w:rPr>
                <w:b/>
              </w:rPr>
              <w:t>Наименование ГРБС</w:t>
            </w:r>
          </w:p>
        </w:tc>
        <w:tc>
          <w:tcPr>
            <w:tcW w:w="969" w:type="dxa"/>
            <w:vMerge w:val="restart"/>
            <w:textDirection w:val="btLr"/>
            <w:vAlign w:val="center"/>
          </w:tcPr>
          <w:p w14:paraId="124A4676" w14:textId="77777777" w:rsidR="00402050" w:rsidRPr="00F95119" w:rsidRDefault="00402050" w:rsidP="00402050">
            <w:pPr>
              <w:spacing w:before="60" w:after="60"/>
              <w:ind w:left="283" w:right="113"/>
              <w:rPr>
                <w:b/>
              </w:rPr>
            </w:pPr>
            <w:r w:rsidRPr="00F95119">
              <w:rPr>
                <w:b/>
              </w:rPr>
              <w:t>Раздел, подраздел</w:t>
            </w:r>
          </w:p>
        </w:tc>
        <w:tc>
          <w:tcPr>
            <w:tcW w:w="3519" w:type="dxa"/>
            <w:gridSpan w:val="2"/>
            <w:vAlign w:val="center"/>
          </w:tcPr>
          <w:p w14:paraId="467DDB6F" w14:textId="77777777" w:rsidR="00402050" w:rsidRPr="00F95119" w:rsidRDefault="00402050" w:rsidP="00402050">
            <w:pPr>
              <w:spacing w:before="60" w:after="60"/>
              <w:ind w:left="18"/>
              <w:jc w:val="center"/>
              <w:rPr>
                <w:b/>
              </w:rPr>
            </w:pPr>
            <w:r w:rsidRPr="00F95119">
              <w:rPr>
                <w:b/>
              </w:rPr>
              <w:t xml:space="preserve">Объем бюджетных ассигнований </w:t>
            </w:r>
          </w:p>
        </w:tc>
        <w:tc>
          <w:tcPr>
            <w:tcW w:w="724" w:type="dxa"/>
            <w:vMerge w:val="restart"/>
            <w:vAlign w:val="center"/>
          </w:tcPr>
          <w:p w14:paraId="6557FE80" w14:textId="77777777" w:rsidR="00402050" w:rsidRPr="00F95119" w:rsidRDefault="00402050" w:rsidP="00402050">
            <w:pPr>
              <w:spacing w:before="60" w:after="60"/>
              <w:ind w:left="92"/>
              <w:jc w:val="center"/>
              <w:rPr>
                <w:b/>
              </w:rPr>
            </w:pPr>
            <w:r w:rsidRPr="00F95119">
              <w:rPr>
                <w:b/>
              </w:rPr>
              <w:t>%</w:t>
            </w:r>
          </w:p>
        </w:tc>
      </w:tr>
      <w:tr w:rsidR="00402050" w:rsidRPr="00A13AAD" w14:paraId="561B8601" w14:textId="77777777" w:rsidTr="00402050">
        <w:trPr>
          <w:trHeight w:val="783"/>
          <w:tblHeader/>
          <w:jc w:val="center"/>
        </w:trPr>
        <w:tc>
          <w:tcPr>
            <w:tcW w:w="558" w:type="dxa"/>
            <w:vMerge/>
            <w:shd w:val="clear" w:color="auto" w:fill="BFBFBF"/>
            <w:vAlign w:val="center"/>
          </w:tcPr>
          <w:p w14:paraId="420D6B54" w14:textId="77777777" w:rsidR="00402050" w:rsidRPr="00F95119" w:rsidRDefault="00402050" w:rsidP="00402050">
            <w:pPr>
              <w:spacing w:before="60" w:after="60"/>
              <w:ind w:left="283"/>
              <w:rPr>
                <w:b/>
              </w:rPr>
            </w:pPr>
          </w:p>
        </w:tc>
        <w:tc>
          <w:tcPr>
            <w:tcW w:w="3723" w:type="dxa"/>
            <w:vMerge/>
            <w:shd w:val="clear" w:color="auto" w:fill="BFBFBF"/>
            <w:vAlign w:val="center"/>
          </w:tcPr>
          <w:p w14:paraId="17DB5128" w14:textId="77777777" w:rsidR="00402050" w:rsidRPr="00F95119" w:rsidRDefault="00402050" w:rsidP="00402050">
            <w:pPr>
              <w:spacing w:before="60" w:after="60"/>
              <w:ind w:left="283"/>
              <w:rPr>
                <w:b/>
              </w:rPr>
            </w:pPr>
          </w:p>
        </w:tc>
        <w:tc>
          <w:tcPr>
            <w:tcW w:w="969" w:type="dxa"/>
            <w:vMerge/>
            <w:shd w:val="clear" w:color="auto" w:fill="BFBFBF"/>
            <w:vAlign w:val="center"/>
          </w:tcPr>
          <w:p w14:paraId="53C524A0" w14:textId="77777777" w:rsidR="00402050" w:rsidRPr="00F95119" w:rsidRDefault="00402050" w:rsidP="00402050">
            <w:pPr>
              <w:spacing w:before="60" w:after="60"/>
              <w:ind w:left="283"/>
              <w:jc w:val="center"/>
              <w:rPr>
                <w:b/>
                <w:bCs/>
              </w:rPr>
            </w:pPr>
          </w:p>
        </w:tc>
        <w:tc>
          <w:tcPr>
            <w:tcW w:w="2090" w:type="dxa"/>
            <w:shd w:val="clear" w:color="auto" w:fill="FFFFFF" w:themeFill="background1"/>
            <w:vAlign w:val="center"/>
          </w:tcPr>
          <w:p w14:paraId="4D1AF7B3" w14:textId="77777777" w:rsidR="00402050" w:rsidRPr="00F95119" w:rsidRDefault="00402050" w:rsidP="00402050">
            <w:pPr>
              <w:spacing w:before="60" w:after="60"/>
              <w:ind w:left="18"/>
              <w:jc w:val="center"/>
              <w:rPr>
                <w:b/>
                <w:bCs/>
              </w:rPr>
            </w:pPr>
            <w:r w:rsidRPr="00F95119">
              <w:rPr>
                <w:b/>
                <w:bCs/>
              </w:rPr>
              <w:t>Уточненный план</w:t>
            </w:r>
          </w:p>
        </w:tc>
        <w:tc>
          <w:tcPr>
            <w:tcW w:w="1429" w:type="dxa"/>
            <w:shd w:val="clear" w:color="auto" w:fill="FFFFFF" w:themeFill="background1"/>
            <w:vAlign w:val="center"/>
          </w:tcPr>
          <w:p w14:paraId="1E9D653F" w14:textId="77777777" w:rsidR="00402050" w:rsidRPr="00F95119" w:rsidRDefault="00402050" w:rsidP="00402050">
            <w:pPr>
              <w:spacing w:before="60" w:after="60"/>
              <w:jc w:val="center"/>
              <w:rPr>
                <w:b/>
                <w:bCs/>
              </w:rPr>
            </w:pPr>
            <w:r w:rsidRPr="00F95119">
              <w:rPr>
                <w:b/>
                <w:bCs/>
              </w:rPr>
              <w:t>Исполнение</w:t>
            </w:r>
          </w:p>
        </w:tc>
        <w:tc>
          <w:tcPr>
            <w:tcW w:w="724" w:type="dxa"/>
            <w:vMerge/>
            <w:shd w:val="clear" w:color="auto" w:fill="FFFFFF" w:themeFill="background1"/>
            <w:vAlign w:val="center"/>
          </w:tcPr>
          <w:p w14:paraId="1741E5D9" w14:textId="77777777" w:rsidR="00402050" w:rsidRPr="00F95119" w:rsidRDefault="00402050" w:rsidP="00402050">
            <w:pPr>
              <w:spacing w:before="60" w:after="60"/>
              <w:ind w:left="283"/>
              <w:jc w:val="center"/>
              <w:rPr>
                <w:b/>
                <w:bCs/>
              </w:rPr>
            </w:pPr>
          </w:p>
        </w:tc>
      </w:tr>
      <w:tr w:rsidR="00402050" w:rsidRPr="00A13AAD" w14:paraId="7AA2E76E" w14:textId="77777777" w:rsidTr="00402050">
        <w:trPr>
          <w:trHeight w:val="501"/>
          <w:jc w:val="center"/>
        </w:trPr>
        <w:tc>
          <w:tcPr>
            <w:tcW w:w="558" w:type="dxa"/>
            <w:shd w:val="clear" w:color="auto" w:fill="BFBFBF"/>
            <w:vAlign w:val="center"/>
          </w:tcPr>
          <w:p w14:paraId="78F0BBD6" w14:textId="77777777" w:rsidR="00402050" w:rsidRPr="00F95119" w:rsidRDefault="00402050" w:rsidP="00402050">
            <w:pPr>
              <w:spacing w:before="60" w:after="60"/>
              <w:ind w:left="283"/>
              <w:rPr>
                <w:b/>
              </w:rPr>
            </w:pPr>
          </w:p>
        </w:tc>
        <w:tc>
          <w:tcPr>
            <w:tcW w:w="3723" w:type="dxa"/>
            <w:shd w:val="clear" w:color="auto" w:fill="BFBFBF"/>
            <w:vAlign w:val="center"/>
          </w:tcPr>
          <w:p w14:paraId="4662FB06" w14:textId="77777777" w:rsidR="00402050" w:rsidRPr="00F95119" w:rsidRDefault="00402050" w:rsidP="00402050">
            <w:pPr>
              <w:spacing w:before="60" w:after="60"/>
              <w:ind w:left="283"/>
              <w:rPr>
                <w:b/>
              </w:rPr>
            </w:pPr>
            <w:r w:rsidRPr="00F95119">
              <w:rPr>
                <w:b/>
              </w:rPr>
              <w:t>ВСЕГО:</w:t>
            </w:r>
          </w:p>
        </w:tc>
        <w:tc>
          <w:tcPr>
            <w:tcW w:w="969" w:type="dxa"/>
            <w:shd w:val="clear" w:color="auto" w:fill="BFBFBF"/>
            <w:vAlign w:val="center"/>
          </w:tcPr>
          <w:p w14:paraId="5E44FFCD" w14:textId="77777777" w:rsidR="00402050" w:rsidRPr="00F95119" w:rsidRDefault="00402050" w:rsidP="00402050">
            <w:pPr>
              <w:spacing w:before="60" w:after="60"/>
              <w:jc w:val="center"/>
              <w:rPr>
                <w:b/>
                <w:bCs/>
              </w:rPr>
            </w:pPr>
          </w:p>
        </w:tc>
        <w:tc>
          <w:tcPr>
            <w:tcW w:w="2090" w:type="dxa"/>
            <w:shd w:val="clear" w:color="auto" w:fill="BFBFBF"/>
            <w:vAlign w:val="center"/>
          </w:tcPr>
          <w:p w14:paraId="18164786" w14:textId="77777777" w:rsidR="00402050" w:rsidRPr="00F95119" w:rsidRDefault="00402050" w:rsidP="00402050">
            <w:pPr>
              <w:spacing w:before="60" w:after="60"/>
              <w:jc w:val="center"/>
              <w:rPr>
                <w:b/>
              </w:rPr>
            </w:pPr>
            <w:r>
              <w:rPr>
                <w:b/>
              </w:rPr>
              <w:t>1 578 646,8</w:t>
            </w:r>
          </w:p>
        </w:tc>
        <w:tc>
          <w:tcPr>
            <w:tcW w:w="1429" w:type="dxa"/>
            <w:shd w:val="clear" w:color="auto" w:fill="BFBFBF"/>
            <w:vAlign w:val="center"/>
          </w:tcPr>
          <w:p w14:paraId="29C2904F" w14:textId="77777777" w:rsidR="00402050" w:rsidRPr="00F95119" w:rsidRDefault="00402050" w:rsidP="00402050">
            <w:pPr>
              <w:spacing w:before="60" w:after="60"/>
              <w:jc w:val="center"/>
              <w:rPr>
                <w:b/>
                <w:bCs/>
              </w:rPr>
            </w:pPr>
            <w:r>
              <w:rPr>
                <w:b/>
                <w:bCs/>
              </w:rPr>
              <w:t>1 401 198,6</w:t>
            </w:r>
          </w:p>
        </w:tc>
        <w:tc>
          <w:tcPr>
            <w:tcW w:w="724" w:type="dxa"/>
            <w:shd w:val="clear" w:color="auto" w:fill="BFBFBF"/>
            <w:vAlign w:val="center"/>
          </w:tcPr>
          <w:p w14:paraId="2826FC1F" w14:textId="77777777" w:rsidR="00402050" w:rsidRPr="00F95119" w:rsidRDefault="00402050" w:rsidP="00402050">
            <w:pPr>
              <w:spacing w:before="60" w:after="60"/>
              <w:jc w:val="center"/>
              <w:rPr>
                <w:b/>
                <w:bCs/>
              </w:rPr>
            </w:pPr>
            <w:r>
              <w:rPr>
                <w:b/>
                <w:bCs/>
              </w:rPr>
              <w:t>88,8</w:t>
            </w:r>
          </w:p>
        </w:tc>
      </w:tr>
      <w:tr w:rsidR="00402050" w:rsidRPr="00A13AAD" w14:paraId="70641AF4" w14:textId="77777777" w:rsidTr="00402050">
        <w:trPr>
          <w:trHeight w:val="271"/>
          <w:jc w:val="center"/>
        </w:trPr>
        <w:tc>
          <w:tcPr>
            <w:tcW w:w="558" w:type="dxa"/>
            <w:vAlign w:val="center"/>
          </w:tcPr>
          <w:p w14:paraId="569573AD" w14:textId="77777777" w:rsidR="00402050" w:rsidRPr="00F95119" w:rsidRDefault="00402050" w:rsidP="00402050">
            <w:pPr>
              <w:spacing w:before="60" w:after="60"/>
              <w:ind w:left="283"/>
              <w:rPr>
                <w:i/>
              </w:rPr>
            </w:pPr>
          </w:p>
        </w:tc>
        <w:tc>
          <w:tcPr>
            <w:tcW w:w="3723" w:type="dxa"/>
            <w:vAlign w:val="center"/>
          </w:tcPr>
          <w:p w14:paraId="3E83927C" w14:textId="77777777" w:rsidR="00402050" w:rsidRPr="00F95119" w:rsidRDefault="00402050" w:rsidP="00402050">
            <w:pPr>
              <w:spacing w:before="60" w:after="60"/>
              <w:ind w:left="283"/>
              <w:rPr>
                <w:i/>
              </w:rPr>
            </w:pPr>
            <w:r w:rsidRPr="00F95119">
              <w:rPr>
                <w:i/>
              </w:rPr>
              <w:t>в том числе:</w:t>
            </w:r>
          </w:p>
        </w:tc>
        <w:tc>
          <w:tcPr>
            <w:tcW w:w="969" w:type="dxa"/>
            <w:vAlign w:val="center"/>
          </w:tcPr>
          <w:p w14:paraId="58976255" w14:textId="77777777" w:rsidR="00402050" w:rsidRPr="00F95119" w:rsidRDefault="00402050" w:rsidP="00402050">
            <w:pPr>
              <w:spacing w:before="60" w:after="60"/>
              <w:ind w:left="19"/>
              <w:jc w:val="center"/>
              <w:rPr>
                <w:b/>
              </w:rPr>
            </w:pPr>
          </w:p>
        </w:tc>
        <w:tc>
          <w:tcPr>
            <w:tcW w:w="2090" w:type="dxa"/>
            <w:vAlign w:val="center"/>
          </w:tcPr>
          <w:p w14:paraId="42A43510" w14:textId="77777777" w:rsidR="00402050" w:rsidRPr="00F95119" w:rsidRDefault="00402050" w:rsidP="00402050">
            <w:pPr>
              <w:spacing w:before="60" w:after="60"/>
              <w:ind w:left="283"/>
              <w:jc w:val="center"/>
              <w:rPr>
                <w:b/>
              </w:rPr>
            </w:pPr>
          </w:p>
        </w:tc>
        <w:tc>
          <w:tcPr>
            <w:tcW w:w="1429" w:type="dxa"/>
            <w:vAlign w:val="center"/>
          </w:tcPr>
          <w:p w14:paraId="30948D04" w14:textId="77777777" w:rsidR="00402050" w:rsidRPr="00F95119" w:rsidRDefault="00402050" w:rsidP="00402050">
            <w:pPr>
              <w:spacing w:before="60" w:after="60"/>
              <w:ind w:left="283"/>
              <w:jc w:val="center"/>
              <w:rPr>
                <w:b/>
              </w:rPr>
            </w:pPr>
          </w:p>
        </w:tc>
        <w:tc>
          <w:tcPr>
            <w:tcW w:w="724" w:type="dxa"/>
            <w:vAlign w:val="center"/>
          </w:tcPr>
          <w:p w14:paraId="4DF2A300" w14:textId="77777777" w:rsidR="00402050" w:rsidRPr="00F95119" w:rsidRDefault="00402050" w:rsidP="00402050">
            <w:pPr>
              <w:spacing w:before="60" w:after="60"/>
              <w:ind w:left="283"/>
              <w:jc w:val="center"/>
              <w:rPr>
                <w:b/>
              </w:rPr>
            </w:pPr>
          </w:p>
        </w:tc>
      </w:tr>
      <w:tr w:rsidR="00402050" w:rsidRPr="00A13AAD" w14:paraId="2B825B92" w14:textId="77777777" w:rsidTr="00402050">
        <w:trPr>
          <w:trHeight w:val="559"/>
          <w:jc w:val="center"/>
        </w:trPr>
        <w:tc>
          <w:tcPr>
            <w:tcW w:w="558" w:type="dxa"/>
            <w:vMerge w:val="restart"/>
            <w:vAlign w:val="center"/>
          </w:tcPr>
          <w:p w14:paraId="4B6AE851" w14:textId="77777777" w:rsidR="00402050" w:rsidRPr="00F95119" w:rsidRDefault="00402050" w:rsidP="00402050">
            <w:pPr>
              <w:spacing w:before="60" w:after="60"/>
              <w:jc w:val="center"/>
              <w:rPr>
                <w:i/>
                <w:color w:val="0000CC"/>
              </w:rPr>
            </w:pPr>
            <w:r>
              <w:rPr>
                <w:i/>
                <w:color w:val="0000CC"/>
              </w:rPr>
              <w:t>1</w:t>
            </w:r>
            <w:r w:rsidRPr="00F95119">
              <w:rPr>
                <w:i/>
                <w:color w:val="0000CC"/>
              </w:rPr>
              <w:t>.</w:t>
            </w:r>
          </w:p>
        </w:tc>
        <w:tc>
          <w:tcPr>
            <w:tcW w:w="3723" w:type="dxa"/>
            <w:vAlign w:val="center"/>
          </w:tcPr>
          <w:p w14:paraId="5F5F57FF" w14:textId="77777777" w:rsidR="00402050" w:rsidRPr="00F95119" w:rsidRDefault="00402050" w:rsidP="00402050">
            <w:pPr>
              <w:spacing w:before="60" w:after="60"/>
              <w:ind w:left="283"/>
              <w:rPr>
                <w:i/>
                <w:color w:val="0000CC"/>
              </w:rPr>
            </w:pPr>
            <w:r w:rsidRPr="00F95119">
              <w:rPr>
                <w:i/>
                <w:color w:val="0000CC"/>
              </w:rPr>
              <w:t>Управление городского хозяйства Администрации города Норильска</w:t>
            </w:r>
          </w:p>
        </w:tc>
        <w:tc>
          <w:tcPr>
            <w:tcW w:w="969" w:type="dxa"/>
            <w:vAlign w:val="center"/>
          </w:tcPr>
          <w:p w14:paraId="67BFB30B" w14:textId="77777777" w:rsidR="00402050" w:rsidRPr="00F95119" w:rsidRDefault="00402050" w:rsidP="00402050">
            <w:pPr>
              <w:spacing w:before="60" w:after="60"/>
              <w:jc w:val="center"/>
              <w:rPr>
                <w:i/>
                <w:color w:val="0000CC"/>
              </w:rPr>
            </w:pPr>
          </w:p>
        </w:tc>
        <w:tc>
          <w:tcPr>
            <w:tcW w:w="2090" w:type="dxa"/>
            <w:vAlign w:val="center"/>
          </w:tcPr>
          <w:p w14:paraId="40448BEE" w14:textId="77777777" w:rsidR="00402050" w:rsidRPr="00F95119" w:rsidRDefault="00402050" w:rsidP="00402050">
            <w:pPr>
              <w:spacing w:before="60" w:after="60"/>
              <w:ind w:left="84"/>
              <w:jc w:val="center"/>
              <w:rPr>
                <w:i/>
                <w:color w:val="0000CC"/>
              </w:rPr>
            </w:pPr>
            <w:r w:rsidRPr="00F95119">
              <w:rPr>
                <w:i/>
                <w:color w:val="0000CC"/>
              </w:rPr>
              <w:t xml:space="preserve">   </w:t>
            </w:r>
            <w:r>
              <w:rPr>
                <w:i/>
                <w:color w:val="0000CC"/>
              </w:rPr>
              <w:t>1 148 677,2</w:t>
            </w:r>
          </w:p>
        </w:tc>
        <w:tc>
          <w:tcPr>
            <w:tcW w:w="1429" w:type="dxa"/>
            <w:vAlign w:val="center"/>
          </w:tcPr>
          <w:p w14:paraId="20B9089F" w14:textId="77777777" w:rsidR="00402050" w:rsidRPr="00F95119" w:rsidRDefault="00402050" w:rsidP="00402050">
            <w:pPr>
              <w:spacing w:before="60" w:after="60"/>
              <w:ind w:left="84"/>
              <w:jc w:val="center"/>
              <w:rPr>
                <w:i/>
                <w:color w:val="0000CC"/>
              </w:rPr>
            </w:pPr>
            <w:r>
              <w:rPr>
                <w:i/>
                <w:color w:val="0000CC"/>
              </w:rPr>
              <w:t>1 118 495,6</w:t>
            </w:r>
          </w:p>
        </w:tc>
        <w:tc>
          <w:tcPr>
            <w:tcW w:w="724" w:type="dxa"/>
            <w:vAlign w:val="center"/>
          </w:tcPr>
          <w:p w14:paraId="758C8976" w14:textId="77777777" w:rsidR="00402050" w:rsidRPr="00F95119" w:rsidRDefault="00402050" w:rsidP="00402050">
            <w:pPr>
              <w:spacing w:before="60" w:after="60"/>
              <w:ind w:left="66" w:firstLine="4"/>
              <w:rPr>
                <w:i/>
                <w:color w:val="0000CC"/>
              </w:rPr>
            </w:pPr>
            <w:r>
              <w:rPr>
                <w:i/>
                <w:color w:val="0000CC"/>
              </w:rPr>
              <w:t>97,4</w:t>
            </w:r>
          </w:p>
        </w:tc>
      </w:tr>
      <w:tr w:rsidR="00402050" w:rsidRPr="00A13AAD" w14:paraId="46A32B99" w14:textId="77777777" w:rsidTr="00402050">
        <w:trPr>
          <w:trHeight w:val="559"/>
          <w:jc w:val="center"/>
        </w:trPr>
        <w:tc>
          <w:tcPr>
            <w:tcW w:w="558" w:type="dxa"/>
            <w:vMerge/>
            <w:vAlign w:val="center"/>
          </w:tcPr>
          <w:p w14:paraId="42FFB280" w14:textId="77777777" w:rsidR="00402050" w:rsidRPr="00F95119" w:rsidRDefault="00402050" w:rsidP="00402050">
            <w:pPr>
              <w:spacing w:before="60" w:after="60"/>
              <w:ind w:left="283"/>
              <w:rPr>
                <w:i/>
                <w:color w:val="0000CC"/>
              </w:rPr>
            </w:pPr>
          </w:p>
        </w:tc>
        <w:tc>
          <w:tcPr>
            <w:tcW w:w="3723" w:type="dxa"/>
            <w:vAlign w:val="center"/>
          </w:tcPr>
          <w:p w14:paraId="666FB6C2" w14:textId="77777777" w:rsidR="00402050" w:rsidRPr="00F95119" w:rsidRDefault="00402050" w:rsidP="00402050">
            <w:pPr>
              <w:spacing w:before="60" w:after="60"/>
              <w:ind w:left="283"/>
              <w:rPr>
                <w:i/>
              </w:rPr>
            </w:pPr>
            <w:r w:rsidRPr="00F95119">
              <w:rPr>
                <w:i/>
              </w:rPr>
              <w:t>- средства местного бюджета</w:t>
            </w:r>
          </w:p>
        </w:tc>
        <w:tc>
          <w:tcPr>
            <w:tcW w:w="969" w:type="dxa"/>
            <w:vAlign w:val="center"/>
          </w:tcPr>
          <w:p w14:paraId="66C31DA5" w14:textId="77777777" w:rsidR="00402050" w:rsidRPr="00F95119" w:rsidRDefault="00402050" w:rsidP="00402050">
            <w:pPr>
              <w:spacing w:before="60" w:after="60"/>
              <w:jc w:val="center"/>
              <w:rPr>
                <w:i/>
              </w:rPr>
            </w:pPr>
            <w:r w:rsidRPr="00F95119">
              <w:rPr>
                <w:i/>
              </w:rPr>
              <w:t>0113</w:t>
            </w:r>
            <w:r>
              <w:rPr>
                <w:i/>
              </w:rPr>
              <w:t>,</w:t>
            </w:r>
          </w:p>
          <w:p w14:paraId="665535BB" w14:textId="77777777" w:rsidR="00402050" w:rsidRPr="00F95119" w:rsidRDefault="00402050" w:rsidP="00402050">
            <w:pPr>
              <w:spacing w:before="60" w:after="60"/>
              <w:jc w:val="center"/>
              <w:rPr>
                <w:i/>
              </w:rPr>
            </w:pPr>
            <w:r w:rsidRPr="00F95119">
              <w:rPr>
                <w:i/>
              </w:rPr>
              <w:t>0408</w:t>
            </w:r>
          </w:p>
        </w:tc>
        <w:tc>
          <w:tcPr>
            <w:tcW w:w="2090" w:type="dxa"/>
            <w:vAlign w:val="center"/>
          </w:tcPr>
          <w:p w14:paraId="6DFB2B43" w14:textId="77777777" w:rsidR="00402050" w:rsidRPr="00F95119" w:rsidRDefault="00402050" w:rsidP="00402050">
            <w:pPr>
              <w:spacing w:before="60" w:after="60"/>
              <w:ind w:left="84"/>
              <w:jc w:val="center"/>
              <w:rPr>
                <w:i/>
              </w:rPr>
            </w:pPr>
            <w:r>
              <w:rPr>
                <w:i/>
              </w:rPr>
              <w:t>1 148 677,2</w:t>
            </w:r>
          </w:p>
        </w:tc>
        <w:tc>
          <w:tcPr>
            <w:tcW w:w="1429" w:type="dxa"/>
            <w:vAlign w:val="center"/>
          </w:tcPr>
          <w:p w14:paraId="57B78B7F" w14:textId="77777777" w:rsidR="00402050" w:rsidRPr="00F95119" w:rsidRDefault="00402050" w:rsidP="00402050">
            <w:pPr>
              <w:spacing w:before="60" w:after="60"/>
              <w:ind w:left="84"/>
              <w:jc w:val="center"/>
              <w:rPr>
                <w:i/>
              </w:rPr>
            </w:pPr>
            <w:r>
              <w:rPr>
                <w:i/>
              </w:rPr>
              <w:t>1 118 495,6</w:t>
            </w:r>
          </w:p>
        </w:tc>
        <w:tc>
          <w:tcPr>
            <w:tcW w:w="724" w:type="dxa"/>
            <w:vAlign w:val="center"/>
          </w:tcPr>
          <w:p w14:paraId="376F5F2E" w14:textId="77777777" w:rsidR="00402050" w:rsidRPr="00F95119" w:rsidRDefault="00402050" w:rsidP="00402050">
            <w:pPr>
              <w:spacing w:before="60" w:after="60"/>
              <w:ind w:left="66" w:firstLine="4"/>
              <w:rPr>
                <w:i/>
              </w:rPr>
            </w:pPr>
            <w:r>
              <w:rPr>
                <w:i/>
              </w:rPr>
              <w:t>97,4</w:t>
            </w:r>
          </w:p>
        </w:tc>
      </w:tr>
      <w:tr w:rsidR="00402050" w:rsidRPr="00A13AAD" w14:paraId="791E2680" w14:textId="77777777" w:rsidTr="00402050">
        <w:trPr>
          <w:trHeight w:val="559"/>
          <w:jc w:val="center"/>
        </w:trPr>
        <w:tc>
          <w:tcPr>
            <w:tcW w:w="558" w:type="dxa"/>
            <w:vMerge w:val="restart"/>
            <w:vAlign w:val="center"/>
          </w:tcPr>
          <w:p w14:paraId="7CCC55C9" w14:textId="77777777" w:rsidR="00402050" w:rsidRPr="00F95119" w:rsidRDefault="00402050" w:rsidP="00402050">
            <w:pPr>
              <w:spacing w:before="60" w:after="60"/>
              <w:rPr>
                <w:i/>
                <w:color w:val="0000CC"/>
              </w:rPr>
            </w:pPr>
            <w:r w:rsidRPr="00F95119">
              <w:rPr>
                <w:i/>
                <w:color w:val="0000CC"/>
              </w:rPr>
              <w:t xml:space="preserve"> </w:t>
            </w:r>
            <w:r>
              <w:rPr>
                <w:i/>
                <w:color w:val="0000CC"/>
              </w:rPr>
              <w:t xml:space="preserve"> 2</w:t>
            </w:r>
            <w:r w:rsidRPr="00F95119">
              <w:rPr>
                <w:i/>
                <w:color w:val="0000CC"/>
              </w:rPr>
              <w:t>.</w:t>
            </w:r>
          </w:p>
        </w:tc>
        <w:tc>
          <w:tcPr>
            <w:tcW w:w="3723" w:type="dxa"/>
            <w:vAlign w:val="center"/>
          </w:tcPr>
          <w:p w14:paraId="4603EB9E" w14:textId="77777777" w:rsidR="00402050" w:rsidRPr="00F95119" w:rsidRDefault="00402050" w:rsidP="00402050">
            <w:pPr>
              <w:spacing w:before="60" w:after="60"/>
              <w:ind w:left="283"/>
              <w:rPr>
                <w:i/>
                <w:color w:val="0000CC"/>
              </w:rPr>
            </w:pPr>
            <w:r w:rsidRPr="00F95119">
              <w:rPr>
                <w:i/>
                <w:color w:val="0000CC"/>
              </w:rPr>
              <w:t>Управление имущества Администрации города. Норильска</w:t>
            </w:r>
          </w:p>
        </w:tc>
        <w:tc>
          <w:tcPr>
            <w:tcW w:w="969" w:type="dxa"/>
            <w:vAlign w:val="center"/>
          </w:tcPr>
          <w:p w14:paraId="1F72DFF2" w14:textId="77777777" w:rsidR="00402050" w:rsidRPr="00F95119" w:rsidRDefault="00402050" w:rsidP="00402050">
            <w:pPr>
              <w:spacing w:before="60" w:after="60"/>
              <w:jc w:val="center"/>
              <w:rPr>
                <w:i/>
                <w:color w:val="0000CC"/>
              </w:rPr>
            </w:pPr>
          </w:p>
        </w:tc>
        <w:tc>
          <w:tcPr>
            <w:tcW w:w="2090" w:type="dxa"/>
            <w:vAlign w:val="center"/>
          </w:tcPr>
          <w:p w14:paraId="15060EB3" w14:textId="77777777" w:rsidR="00402050" w:rsidRPr="00F95119" w:rsidRDefault="00402050" w:rsidP="00402050">
            <w:pPr>
              <w:spacing w:before="60" w:after="60"/>
              <w:ind w:left="84"/>
              <w:jc w:val="center"/>
              <w:rPr>
                <w:i/>
                <w:color w:val="0000CC"/>
              </w:rPr>
            </w:pPr>
            <w:r>
              <w:rPr>
                <w:i/>
                <w:color w:val="0000CC"/>
              </w:rPr>
              <w:t>429 969,6</w:t>
            </w:r>
          </w:p>
        </w:tc>
        <w:tc>
          <w:tcPr>
            <w:tcW w:w="1429" w:type="dxa"/>
            <w:vAlign w:val="center"/>
          </w:tcPr>
          <w:p w14:paraId="246E9CF4" w14:textId="77777777" w:rsidR="00402050" w:rsidRPr="00F95119" w:rsidRDefault="00402050" w:rsidP="00402050">
            <w:pPr>
              <w:spacing w:before="60" w:after="60"/>
              <w:ind w:left="84"/>
              <w:jc w:val="center"/>
              <w:rPr>
                <w:i/>
                <w:color w:val="0000CC"/>
              </w:rPr>
            </w:pPr>
            <w:r>
              <w:rPr>
                <w:i/>
                <w:color w:val="0000CC"/>
              </w:rPr>
              <w:t>282 703,0</w:t>
            </w:r>
          </w:p>
        </w:tc>
        <w:tc>
          <w:tcPr>
            <w:tcW w:w="724" w:type="dxa"/>
            <w:vAlign w:val="center"/>
          </w:tcPr>
          <w:p w14:paraId="428811C2" w14:textId="77777777" w:rsidR="00402050" w:rsidRPr="00F95119" w:rsidRDefault="00402050" w:rsidP="00402050">
            <w:pPr>
              <w:spacing w:before="60" w:after="60"/>
              <w:ind w:left="66" w:firstLine="4"/>
              <w:rPr>
                <w:i/>
                <w:color w:val="0000CC"/>
              </w:rPr>
            </w:pPr>
            <w:r>
              <w:rPr>
                <w:i/>
                <w:color w:val="0000CC"/>
              </w:rPr>
              <w:t>65,7</w:t>
            </w:r>
          </w:p>
        </w:tc>
      </w:tr>
      <w:tr w:rsidR="00402050" w:rsidRPr="00A13AAD" w14:paraId="66EA0879" w14:textId="77777777" w:rsidTr="00402050">
        <w:trPr>
          <w:trHeight w:val="559"/>
          <w:jc w:val="center"/>
        </w:trPr>
        <w:tc>
          <w:tcPr>
            <w:tcW w:w="558" w:type="dxa"/>
            <w:vMerge/>
            <w:vAlign w:val="center"/>
          </w:tcPr>
          <w:p w14:paraId="14B7F357" w14:textId="77777777" w:rsidR="00402050" w:rsidRPr="00F95119" w:rsidRDefault="00402050" w:rsidP="00402050">
            <w:pPr>
              <w:spacing w:before="60" w:after="60"/>
              <w:ind w:left="283"/>
              <w:rPr>
                <w:i/>
                <w:color w:val="0000CC"/>
              </w:rPr>
            </w:pPr>
          </w:p>
        </w:tc>
        <w:tc>
          <w:tcPr>
            <w:tcW w:w="3723" w:type="dxa"/>
            <w:vAlign w:val="center"/>
          </w:tcPr>
          <w:p w14:paraId="6FFF0760" w14:textId="77777777" w:rsidR="00402050" w:rsidRPr="00F95119" w:rsidRDefault="00402050" w:rsidP="00402050">
            <w:pPr>
              <w:spacing w:before="60" w:after="60"/>
              <w:ind w:left="283"/>
              <w:rPr>
                <w:i/>
                <w:color w:val="0000CC"/>
              </w:rPr>
            </w:pPr>
            <w:r w:rsidRPr="00F95119">
              <w:rPr>
                <w:i/>
              </w:rPr>
              <w:t>- средства местного бюджета</w:t>
            </w:r>
          </w:p>
        </w:tc>
        <w:tc>
          <w:tcPr>
            <w:tcW w:w="969" w:type="dxa"/>
            <w:vAlign w:val="center"/>
          </w:tcPr>
          <w:p w14:paraId="25CAE59D" w14:textId="77777777" w:rsidR="00402050" w:rsidRPr="00F95119" w:rsidRDefault="00402050" w:rsidP="00402050">
            <w:pPr>
              <w:spacing w:before="60" w:after="60"/>
              <w:jc w:val="center"/>
              <w:rPr>
                <w:i/>
                <w:color w:val="0000CC"/>
              </w:rPr>
            </w:pPr>
            <w:r w:rsidRPr="00F95119">
              <w:rPr>
                <w:i/>
              </w:rPr>
              <w:t>0113</w:t>
            </w:r>
          </w:p>
        </w:tc>
        <w:tc>
          <w:tcPr>
            <w:tcW w:w="2090" w:type="dxa"/>
            <w:vAlign w:val="center"/>
          </w:tcPr>
          <w:p w14:paraId="73D775B3" w14:textId="77777777" w:rsidR="00402050" w:rsidRPr="00F95119" w:rsidRDefault="00402050" w:rsidP="00402050">
            <w:pPr>
              <w:spacing w:before="60" w:after="60"/>
              <w:ind w:left="84"/>
              <w:jc w:val="center"/>
              <w:rPr>
                <w:i/>
                <w:color w:val="0000CC"/>
              </w:rPr>
            </w:pPr>
            <w:r>
              <w:rPr>
                <w:i/>
              </w:rPr>
              <w:t>429 969,6</w:t>
            </w:r>
          </w:p>
        </w:tc>
        <w:tc>
          <w:tcPr>
            <w:tcW w:w="1429" w:type="dxa"/>
            <w:vAlign w:val="center"/>
          </w:tcPr>
          <w:p w14:paraId="2BCB40AD" w14:textId="77777777" w:rsidR="00402050" w:rsidRPr="00F95119" w:rsidRDefault="00402050" w:rsidP="00402050">
            <w:pPr>
              <w:spacing w:before="60" w:after="60"/>
              <w:ind w:left="84"/>
              <w:jc w:val="center"/>
              <w:rPr>
                <w:i/>
                <w:color w:val="0000CC"/>
              </w:rPr>
            </w:pPr>
            <w:r>
              <w:rPr>
                <w:i/>
              </w:rPr>
              <w:t>282 703,0</w:t>
            </w:r>
          </w:p>
        </w:tc>
        <w:tc>
          <w:tcPr>
            <w:tcW w:w="724" w:type="dxa"/>
            <w:vAlign w:val="center"/>
          </w:tcPr>
          <w:p w14:paraId="2F7CEF03" w14:textId="77777777" w:rsidR="00402050" w:rsidRPr="00F95119" w:rsidRDefault="00402050" w:rsidP="00402050">
            <w:pPr>
              <w:spacing w:before="60" w:after="60"/>
              <w:ind w:left="66" w:firstLine="4"/>
              <w:rPr>
                <w:i/>
                <w:color w:val="0000CC"/>
              </w:rPr>
            </w:pPr>
            <w:r>
              <w:rPr>
                <w:i/>
              </w:rPr>
              <w:t>65,7</w:t>
            </w:r>
          </w:p>
        </w:tc>
      </w:tr>
    </w:tbl>
    <w:p w14:paraId="3B54079D" w14:textId="77777777" w:rsidR="00402050" w:rsidRDefault="00402050" w:rsidP="00402050">
      <w:pPr>
        <w:ind w:firstLine="709"/>
        <w:jc w:val="both"/>
        <w:rPr>
          <w:color w:val="000000"/>
          <w:sz w:val="26"/>
          <w:szCs w:val="26"/>
        </w:rPr>
      </w:pPr>
    </w:p>
    <w:p w14:paraId="21B4DCF7" w14:textId="77777777" w:rsidR="00402050" w:rsidRPr="00A13AAD" w:rsidRDefault="00402050" w:rsidP="00402050">
      <w:pPr>
        <w:ind w:firstLine="709"/>
        <w:jc w:val="both"/>
        <w:rPr>
          <w:color w:val="000000"/>
          <w:sz w:val="26"/>
          <w:szCs w:val="26"/>
        </w:rPr>
      </w:pPr>
      <w:r w:rsidRPr="00A13AAD">
        <w:rPr>
          <w:color w:val="000000"/>
          <w:sz w:val="26"/>
          <w:szCs w:val="26"/>
        </w:rPr>
        <w:t>Реализация подпрограммы осуществлялась:</w:t>
      </w:r>
    </w:p>
    <w:p w14:paraId="328DBBC9" w14:textId="77777777" w:rsidR="00402050" w:rsidRPr="00A13AAD" w:rsidRDefault="00402050" w:rsidP="00402050">
      <w:pPr>
        <w:ind w:firstLine="709"/>
        <w:jc w:val="both"/>
        <w:rPr>
          <w:sz w:val="26"/>
          <w:szCs w:val="26"/>
        </w:rPr>
      </w:pPr>
      <w:r w:rsidRPr="00A13AAD">
        <w:rPr>
          <w:b/>
          <w:color w:val="000000" w:themeColor="text1"/>
          <w:sz w:val="26"/>
          <w:szCs w:val="26"/>
        </w:rPr>
        <w:t xml:space="preserve">Управлением городского хозяйства Администрации города Норильска, </w:t>
      </w:r>
      <w:r w:rsidRPr="00302D99">
        <w:rPr>
          <w:color w:val="000000" w:themeColor="text1"/>
          <w:sz w:val="26"/>
          <w:szCs w:val="26"/>
        </w:rPr>
        <w:t>которому</w:t>
      </w:r>
      <w:r w:rsidRPr="00A13AAD">
        <w:rPr>
          <w:b/>
          <w:color w:val="000000" w:themeColor="text1"/>
          <w:sz w:val="26"/>
          <w:szCs w:val="26"/>
        </w:rPr>
        <w:t xml:space="preserve"> </w:t>
      </w:r>
      <w:r w:rsidRPr="00A13AAD">
        <w:rPr>
          <w:sz w:val="26"/>
          <w:szCs w:val="26"/>
        </w:rPr>
        <w:t xml:space="preserve">включены следующие расходные обязательства за счет средств </w:t>
      </w:r>
      <w:r w:rsidRPr="00A13AAD">
        <w:rPr>
          <w:b/>
          <w:sz w:val="26"/>
          <w:szCs w:val="26"/>
        </w:rPr>
        <w:t>местного бюджета</w:t>
      </w:r>
      <w:r w:rsidRPr="00A13AAD">
        <w:rPr>
          <w:sz w:val="26"/>
          <w:szCs w:val="26"/>
        </w:rPr>
        <w:t>:</w:t>
      </w:r>
    </w:p>
    <w:p w14:paraId="0269CF83" w14:textId="77777777" w:rsidR="00402050" w:rsidRPr="0022160B" w:rsidRDefault="00402050" w:rsidP="00402050">
      <w:pPr>
        <w:ind w:firstLine="708"/>
        <w:jc w:val="both"/>
        <w:rPr>
          <w:sz w:val="26"/>
          <w:szCs w:val="26"/>
        </w:rPr>
      </w:pPr>
      <w:r w:rsidRPr="00A13AAD">
        <w:rPr>
          <w:i/>
          <w:color w:val="0000FF"/>
          <w:sz w:val="26"/>
          <w:szCs w:val="26"/>
        </w:rPr>
        <w:t xml:space="preserve">организация воздушных пассажирских перевозок по маршруту Норильск-Снежногорск-Норильск </w:t>
      </w:r>
      <w:r w:rsidRPr="00A13AAD">
        <w:rPr>
          <w:sz w:val="26"/>
          <w:szCs w:val="26"/>
        </w:rPr>
        <w:t xml:space="preserve">в сумме </w:t>
      </w:r>
      <w:r>
        <w:rPr>
          <w:b/>
          <w:sz w:val="26"/>
          <w:szCs w:val="26"/>
        </w:rPr>
        <w:t>23 109,1</w:t>
      </w:r>
      <w:r w:rsidRPr="00A13AAD">
        <w:rPr>
          <w:b/>
          <w:sz w:val="26"/>
          <w:szCs w:val="26"/>
        </w:rPr>
        <w:t xml:space="preserve"> </w:t>
      </w:r>
      <w:r w:rsidRPr="00A13AAD">
        <w:rPr>
          <w:sz w:val="26"/>
          <w:szCs w:val="26"/>
        </w:rPr>
        <w:t xml:space="preserve">тыс. рублей. Исполнение составило </w:t>
      </w:r>
      <w:r>
        <w:rPr>
          <w:b/>
          <w:sz w:val="26"/>
          <w:szCs w:val="26"/>
        </w:rPr>
        <w:t>20 281,0</w:t>
      </w:r>
      <w:r w:rsidRPr="00A13AAD">
        <w:rPr>
          <w:b/>
          <w:sz w:val="26"/>
          <w:szCs w:val="26"/>
        </w:rPr>
        <w:t xml:space="preserve"> </w:t>
      </w:r>
      <w:r w:rsidRPr="00A13AAD">
        <w:rPr>
          <w:sz w:val="26"/>
          <w:szCs w:val="26"/>
        </w:rPr>
        <w:t xml:space="preserve">тыс. рублей или </w:t>
      </w:r>
      <w:r>
        <w:rPr>
          <w:sz w:val="26"/>
          <w:szCs w:val="26"/>
        </w:rPr>
        <w:t>87,8</w:t>
      </w:r>
      <w:r w:rsidRPr="00A13AAD">
        <w:rPr>
          <w:sz w:val="26"/>
          <w:szCs w:val="26"/>
        </w:rPr>
        <w:t xml:space="preserve"> процента. В рамках данного мероприятия были предусмотрены средства по субсидированию пассажирских перевозок по маршруту Норильск-Снежногорск-Норильск </w:t>
      </w:r>
      <w:r w:rsidRPr="00A13AAD">
        <w:rPr>
          <w:b/>
          <w:sz w:val="26"/>
          <w:szCs w:val="26"/>
        </w:rPr>
        <w:t xml:space="preserve">(подпункт 2 пункта 1 статьи 21 решения Норильского городского Совета депутатов от </w:t>
      </w:r>
      <w:r w:rsidRPr="009C15CC">
        <w:rPr>
          <w:b/>
          <w:sz w:val="26"/>
          <w:szCs w:val="26"/>
        </w:rPr>
        <w:t xml:space="preserve">14.12.2021 № 32/5-759 </w:t>
      </w:r>
      <w:r w:rsidRPr="00A13AAD">
        <w:rPr>
          <w:b/>
          <w:sz w:val="26"/>
          <w:szCs w:val="26"/>
        </w:rPr>
        <w:t>«О бюджете муниципального образования город Норильск на 202</w:t>
      </w:r>
      <w:r>
        <w:rPr>
          <w:b/>
          <w:sz w:val="26"/>
          <w:szCs w:val="26"/>
        </w:rPr>
        <w:t>2</w:t>
      </w:r>
      <w:r w:rsidRPr="00A13AAD">
        <w:rPr>
          <w:b/>
          <w:sz w:val="26"/>
          <w:szCs w:val="26"/>
        </w:rPr>
        <w:t xml:space="preserve"> год и на плановый период 202</w:t>
      </w:r>
      <w:r>
        <w:rPr>
          <w:b/>
          <w:sz w:val="26"/>
          <w:szCs w:val="26"/>
        </w:rPr>
        <w:t>3</w:t>
      </w:r>
      <w:r w:rsidRPr="00A13AAD">
        <w:rPr>
          <w:b/>
          <w:sz w:val="26"/>
          <w:szCs w:val="26"/>
        </w:rPr>
        <w:t xml:space="preserve"> и 202</w:t>
      </w:r>
      <w:r>
        <w:rPr>
          <w:b/>
          <w:sz w:val="26"/>
          <w:szCs w:val="26"/>
        </w:rPr>
        <w:t>4</w:t>
      </w:r>
      <w:r w:rsidRPr="00A13AAD">
        <w:rPr>
          <w:b/>
          <w:sz w:val="26"/>
          <w:szCs w:val="26"/>
        </w:rPr>
        <w:t xml:space="preserve"> годов»).</w:t>
      </w:r>
      <w:r w:rsidRPr="00A13AAD">
        <w:rPr>
          <w:sz w:val="26"/>
          <w:szCs w:val="26"/>
        </w:rPr>
        <w:t xml:space="preserve"> Порядок предоставления, расходования и возврата субсидии регламентирован постановлением Администрации города Норильска от 31.12.2013 № 587 «Об утверждении Порядка предоставления субсидии из бюджета муниципального образования город Норильск организациям, заключившим договоры аренды (фрахтования на время) воздушного судна с экипажем, договоры фрахтования воздушного судна (воздушного чартера) и осуществляющим воздушную пассажирскую перевозку по маршруту «Норильск-Снежногорск-Норильск», на компенсацию затрат, возникающих в результате осуществления указанных пассажирских перевозок, в целях удовлетворения потребности жителей </w:t>
      </w:r>
      <w:r w:rsidRPr="0022160B">
        <w:rPr>
          <w:sz w:val="26"/>
          <w:szCs w:val="26"/>
        </w:rPr>
        <w:t>поселка Снежногорск в регулярном авиасообщении с городом Норильском»</w:t>
      </w:r>
    </w:p>
    <w:p w14:paraId="304A7EA0" w14:textId="77777777" w:rsidR="00402050" w:rsidRPr="00A13AAD" w:rsidRDefault="00402050" w:rsidP="00402050">
      <w:pPr>
        <w:ind w:firstLine="708"/>
        <w:jc w:val="both"/>
        <w:rPr>
          <w:sz w:val="26"/>
          <w:szCs w:val="26"/>
        </w:rPr>
      </w:pPr>
      <w:r w:rsidRPr="0022160B">
        <w:rPr>
          <w:sz w:val="26"/>
          <w:szCs w:val="26"/>
        </w:rPr>
        <w:t>Возмещение осуществляется по факту оказания услуг.</w:t>
      </w:r>
    </w:p>
    <w:p w14:paraId="34E89625" w14:textId="77777777" w:rsidR="00402050" w:rsidRDefault="00402050" w:rsidP="00402050">
      <w:pPr>
        <w:ind w:firstLine="708"/>
        <w:jc w:val="both"/>
        <w:rPr>
          <w:b/>
          <w:sz w:val="26"/>
          <w:szCs w:val="26"/>
        </w:rPr>
      </w:pPr>
      <w:r w:rsidRPr="00A13AAD">
        <w:rPr>
          <w:i/>
          <w:color w:val="0000FF"/>
          <w:sz w:val="26"/>
          <w:szCs w:val="26"/>
        </w:rPr>
        <w:t xml:space="preserve">организация пассажирских перевозок автомобильным транспортом по муниципальным маршрутам на территории муниципального образования город Норильск по муниципальным маршрутам с небольшой интенсивностью пассажирских потоков </w:t>
      </w:r>
      <w:r w:rsidRPr="00A13AAD">
        <w:rPr>
          <w:sz w:val="26"/>
          <w:szCs w:val="26"/>
        </w:rPr>
        <w:t xml:space="preserve">в сумме </w:t>
      </w:r>
      <w:r>
        <w:rPr>
          <w:b/>
          <w:sz w:val="26"/>
          <w:szCs w:val="26"/>
        </w:rPr>
        <w:t>1 110 155,1</w:t>
      </w:r>
      <w:r w:rsidRPr="00A13AAD">
        <w:rPr>
          <w:b/>
          <w:sz w:val="26"/>
          <w:szCs w:val="26"/>
        </w:rPr>
        <w:t xml:space="preserve"> </w:t>
      </w:r>
      <w:r w:rsidRPr="00A13AAD">
        <w:rPr>
          <w:sz w:val="26"/>
          <w:szCs w:val="26"/>
        </w:rPr>
        <w:t xml:space="preserve">тыс. рублей. Исполнение составило </w:t>
      </w:r>
      <w:r>
        <w:rPr>
          <w:b/>
          <w:sz w:val="26"/>
          <w:szCs w:val="26"/>
        </w:rPr>
        <w:t xml:space="preserve">1 094 344,7 </w:t>
      </w:r>
      <w:r w:rsidRPr="00A13AAD">
        <w:rPr>
          <w:sz w:val="26"/>
          <w:szCs w:val="26"/>
        </w:rPr>
        <w:t xml:space="preserve">тыс. рублей или </w:t>
      </w:r>
      <w:r>
        <w:rPr>
          <w:sz w:val="26"/>
          <w:szCs w:val="26"/>
        </w:rPr>
        <w:t>98,6</w:t>
      </w:r>
      <w:r w:rsidRPr="00A13AAD">
        <w:rPr>
          <w:sz w:val="26"/>
          <w:szCs w:val="26"/>
        </w:rPr>
        <w:t xml:space="preserve"> процента. В рамках данного мероприятия были предусмотрены средства в виде субсидии на возмещение недополученных доходов в связи с низкой интенсивностью пассажирских потоков от перевозки пассажиров автомобильным транспортом по муниципальным маршрутам </w:t>
      </w:r>
      <w:r w:rsidRPr="00A13AAD">
        <w:rPr>
          <w:b/>
          <w:sz w:val="26"/>
          <w:szCs w:val="26"/>
        </w:rPr>
        <w:t xml:space="preserve">(подпункт </w:t>
      </w:r>
      <w:r>
        <w:rPr>
          <w:b/>
          <w:sz w:val="26"/>
          <w:szCs w:val="26"/>
        </w:rPr>
        <w:t>1</w:t>
      </w:r>
      <w:r w:rsidRPr="00A13AAD">
        <w:rPr>
          <w:b/>
          <w:sz w:val="26"/>
          <w:szCs w:val="26"/>
        </w:rPr>
        <w:t xml:space="preserve"> пункта 1 статьи 21 решения Норильского городского Совета депутатов от </w:t>
      </w:r>
      <w:r w:rsidRPr="009C15CC">
        <w:rPr>
          <w:b/>
          <w:sz w:val="26"/>
          <w:szCs w:val="26"/>
        </w:rPr>
        <w:t xml:space="preserve">14.12.2021 № 32/5-759 </w:t>
      </w:r>
      <w:r w:rsidRPr="00A13AAD">
        <w:rPr>
          <w:b/>
          <w:sz w:val="26"/>
          <w:szCs w:val="26"/>
        </w:rPr>
        <w:t>«О бюджете муниципального образования город Норильск на 202</w:t>
      </w:r>
      <w:r>
        <w:rPr>
          <w:b/>
          <w:sz w:val="26"/>
          <w:szCs w:val="26"/>
        </w:rPr>
        <w:t>2</w:t>
      </w:r>
      <w:r w:rsidRPr="00A13AAD">
        <w:rPr>
          <w:b/>
          <w:sz w:val="26"/>
          <w:szCs w:val="26"/>
        </w:rPr>
        <w:t xml:space="preserve"> год и на плановый период 202</w:t>
      </w:r>
      <w:r>
        <w:rPr>
          <w:b/>
          <w:sz w:val="26"/>
          <w:szCs w:val="26"/>
        </w:rPr>
        <w:t>3</w:t>
      </w:r>
      <w:r w:rsidRPr="00A13AAD">
        <w:rPr>
          <w:b/>
          <w:sz w:val="26"/>
          <w:szCs w:val="26"/>
        </w:rPr>
        <w:t xml:space="preserve"> и 202</w:t>
      </w:r>
      <w:r>
        <w:rPr>
          <w:b/>
          <w:sz w:val="26"/>
          <w:szCs w:val="26"/>
        </w:rPr>
        <w:t>4</w:t>
      </w:r>
      <w:r w:rsidRPr="00A13AAD">
        <w:rPr>
          <w:b/>
          <w:sz w:val="26"/>
          <w:szCs w:val="26"/>
        </w:rPr>
        <w:t xml:space="preserve"> годов»)</w:t>
      </w:r>
      <w:r>
        <w:rPr>
          <w:b/>
          <w:sz w:val="26"/>
          <w:szCs w:val="26"/>
        </w:rPr>
        <w:t xml:space="preserve">. </w:t>
      </w:r>
    </w:p>
    <w:p w14:paraId="59D4E800" w14:textId="77777777" w:rsidR="00402050" w:rsidRPr="00A13AAD" w:rsidRDefault="00402050" w:rsidP="00402050">
      <w:pPr>
        <w:ind w:firstLine="708"/>
        <w:jc w:val="both"/>
        <w:rPr>
          <w:sz w:val="26"/>
          <w:szCs w:val="26"/>
        </w:rPr>
      </w:pPr>
      <w:r w:rsidRPr="00A13AAD">
        <w:rPr>
          <w:sz w:val="26"/>
          <w:szCs w:val="26"/>
        </w:rPr>
        <w:t>Возмещение осуществляется по факту оказания услуг, исполнение не в полном объеме связано с:</w:t>
      </w:r>
    </w:p>
    <w:p w14:paraId="57D52AAE" w14:textId="77777777" w:rsidR="00402050" w:rsidRPr="00A13AAD" w:rsidRDefault="00402050" w:rsidP="00402050">
      <w:pPr>
        <w:ind w:firstLine="708"/>
        <w:jc w:val="both"/>
        <w:rPr>
          <w:sz w:val="26"/>
          <w:szCs w:val="26"/>
        </w:rPr>
      </w:pPr>
      <w:r w:rsidRPr="00A13AAD">
        <w:rPr>
          <w:sz w:val="26"/>
          <w:szCs w:val="26"/>
        </w:rPr>
        <w:t>- техническими сходами автобусов с линии;</w:t>
      </w:r>
    </w:p>
    <w:p w14:paraId="27D33785" w14:textId="77777777" w:rsidR="00402050" w:rsidRPr="00A13AAD" w:rsidRDefault="00402050" w:rsidP="00402050">
      <w:pPr>
        <w:ind w:firstLine="708"/>
        <w:jc w:val="both"/>
        <w:rPr>
          <w:sz w:val="26"/>
          <w:szCs w:val="26"/>
        </w:rPr>
      </w:pPr>
      <w:r w:rsidRPr="00A13AAD">
        <w:rPr>
          <w:sz w:val="26"/>
          <w:szCs w:val="26"/>
        </w:rPr>
        <w:t>- привлечением автобусов к выполнению отдельных разовых перевозок по заказу (перевозка детей, обеспечение праздничных мероприятий и пр.);</w:t>
      </w:r>
    </w:p>
    <w:p w14:paraId="6D05A8C7" w14:textId="77777777" w:rsidR="00402050" w:rsidRPr="00A13AAD" w:rsidRDefault="00402050" w:rsidP="00402050">
      <w:pPr>
        <w:ind w:firstLine="708"/>
        <w:jc w:val="both"/>
        <w:rPr>
          <w:sz w:val="26"/>
          <w:szCs w:val="26"/>
        </w:rPr>
      </w:pPr>
      <w:r w:rsidRPr="00A13AAD">
        <w:rPr>
          <w:sz w:val="26"/>
          <w:szCs w:val="26"/>
        </w:rPr>
        <w:t>- невыполнением рейсов по погодным условиям, а также нехваткой водительских кадров в МУП «НПОПАТ».</w:t>
      </w:r>
    </w:p>
    <w:p w14:paraId="0D28D4BB" w14:textId="77777777" w:rsidR="00402050" w:rsidRPr="00A13AAD" w:rsidRDefault="00402050" w:rsidP="00402050">
      <w:pPr>
        <w:autoSpaceDE w:val="0"/>
        <w:autoSpaceDN w:val="0"/>
        <w:adjustRightInd w:val="0"/>
        <w:ind w:firstLine="709"/>
        <w:jc w:val="both"/>
        <w:rPr>
          <w:rFonts w:eastAsiaTheme="minorHAnsi"/>
          <w:sz w:val="26"/>
          <w:szCs w:val="26"/>
          <w:lang w:eastAsia="en-US"/>
        </w:rPr>
      </w:pPr>
      <w:r w:rsidRPr="00A13AAD">
        <w:rPr>
          <w:sz w:val="26"/>
          <w:szCs w:val="26"/>
        </w:rPr>
        <w:t>Порядок предоставления, расходования и возврата субсидии установлен Постановлением Администрации города Норильска от 29.11.2013 № 531 «Об утверждении Порядка предоставления субсидий организациям автомобильного транспорта в целях возмещения части затрат на выполнение работ, связанных с осуществлением регулярных пассажирских перевозок автомобильным транспортом по муниципальным маршрутам с низкой интенсивностью пассажирских потоков».</w:t>
      </w:r>
      <w:r w:rsidRPr="00A13AAD">
        <w:rPr>
          <w:strike/>
          <w:sz w:val="26"/>
          <w:szCs w:val="26"/>
        </w:rPr>
        <w:t xml:space="preserve"> </w:t>
      </w:r>
    </w:p>
    <w:p w14:paraId="7275B5EA" w14:textId="77777777" w:rsidR="00402050" w:rsidRPr="00A13AAD" w:rsidRDefault="00402050" w:rsidP="00402050">
      <w:pPr>
        <w:ind w:firstLine="708"/>
        <w:jc w:val="both"/>
        <w:rPr>
          <w:sz w:val="26"/>
          <w:szCs w:val="26"/>
        </w:rPr>
      </w:pPr>
      <w:r w:rsidRPr="00A13AAD">
        <w:rPr>
          <w:rFonts w:eastAsiaTheme="minorHAnsi"/>
          <w:sz w:val="26"/>
          <w:szCs w:val="26"/>
          <w:lang w:eastAsia="en-US"/>
        </w:rPr>
        <w:t>Нормативы субсидирования 1 километра пробега транспортного средства с пассажирами по муниципальным маршрутам с низкой интенсивностью пассажирских потоков на территории муниципального образования город Норильск на 202</w:t>
      </w:r>
      <w:r>
        <w:rPr>
          <w:rFonts w:eastAsiaTheme="minorHAnsi"/>
          <w:sz w:val="26"/>
          <w:szCs w:val="26"/>
          <w:lang w:eastAsia="en-US"/>
        </w:rPr>
        <w:t>2</w:t>
      </w:r>
      <w:r w:rsidRPr="00A13AAD">
        <w:rPr>
          <w:rFonts w:eastAsiaTheme="minorHAnsi"/>
          <w:sz w:val="26"/>
          <w:szCs w:val="26"/>
          <w:lang w:eastAsia="en-US"/>
        </w:rPr>
        <w:t xml:space="preserve"> год утверждены Постановлением Администрации города Норильска от </w:t>
      </w:r>
      <w:r>
        <w:rPr>
          <w:rFonts w:eastAsiaTheme="minorHAnsi"/>
          <w:sz w:val="26"/>
          <w:szCs w:val="26"/>
          <w:lang w:eastAsia="en-US"/>
        </w:rPr>
        <w:t>04.03.2022 №</w:t>
      </w:r>
      <w:r w:rsidRPr="003F3990">
        <w:rPr>
          <w:rFonts w:eastAsiaTheme="minorHAnsi"/>
          <w:sz w:val="26"/>
          <w:szCs w:val="26"/>
          <w:lang w:eastAsia="en-US"/>
        </w:rPr>
        <w:t xml:space="preserve"> 133 </w:t>
      </w:r>
      <w:r w:rsidRPr="00A13AAD">
        <w:rPr>
          <w:rFonts w:eastAsiaTheme="minorHAnsi"/>
          <w:sz w:val="26"/>
          <w:szCs w:val="26"/>
          <w:lang w:eastAsia="en-US"/>
        </w:rPr>
        <w:t>«</w:t>
      </w:r>
      <w:r w:rsidRPr="003F3990">
        <w:rPr>
          <w:rFonts w:eastAsiaTheme="minorHAnsi"/>
          <w:sz w:val="26"/>
          <w:szCs w:val="26"/>
          <w:lang w:eastAsia="en-US"/>
        </w:rPr>
        <w:t>Об утверждении нормативов субсидирования 1 километра пробега транспортного средства с пассажирами на 2022 год</w:t>
      </w:r>
      <w:r w:rsidRPr="00A13AAD">
        <w:rPr>
          <w:rFonts w:eastAsiaTheme="minorHAnsi"/>
          <w:sz w:val="26"/>
          <w:szCs w:val="26"/>
          <w:lang w:eastAsia="en-US"/>
        </w:rPr>
        <w:t>».</w:t>
      </w:r>
      <w:r w:rsidRPr="00A13AAD">
        <w:rPr>
          <w:sz w:val="26"/>
          <w:szCs w:val="26"/>
        </w:rPr>
        <w:t xml:space="preserve"> </w:t>
      </w:r>
    </w:p>
    <w:p w14:paraId="28D0C3C0" w14:textId="77777777" w:rsidR="00402050" w:rsidRDefault="00402050" w:rsidP="00402050">
      <w:pPr>
        <w:ind w:firstLine="708"/>
        <w:jc w:val="both"/>
        <w:rPr>
          <w:sz w:val="26"/>
          <w:szCs w:val="26"/>
        </w:rPr>
      </w:pPr>
      <w:r w:rsidRPr="00A13AAD">
        <w:rPr>
          <w:i/>
          <w:color w:val="0000FF"/>
          <w:sz w:val="26"/>
          <w:szCs w:val="26"/>
        </w:rPr>
        <w:t xml:space="preserve">организация мониторинга за работой общественного автомобильного транспорта </w:t>
      </w:r>
      <w:r w:rsidRPr="00A13AAD">
        <w:rPr>
          <w:sz w:val="26"/>
          <w:szCs w:val="26"/>
        </w:rPr>
        <w:t xml:space="preserve">в сумме </w:t>
      </w:r>
      <w:r w:rsidRPr="00A13AAD">
        <w:rPr>
          <w:b/>
          <w:sz w:val="26"/>
          <w:szCs w:val="26"/>
        </w:rPr>
        <w:t>4</w:t>
      </w:r>
      <w:r>
        <w:rPr>
          <w:b/>
          <w:sz w:val="26"/>
          <w:szCs w:val="26"/>
        </w:rPr>
        <w:t> 850,0</w:t>
      </w:r>
      <w:r w:rsidRPr="00A13AAD">
        <w:rPr>
          <w:b/>
          <w:sz w:val="26"/>
          <w:szCs w:val="26"/>
        </w:rPr>
        <w:t xml:space="preserve"> </w:t>
      </w:r>
      <w:r w:rsidRPr="00A13AAD">
        <w:rPr>
          <w:sz w:val="26"/>
          <w:szCs w:val="26"/>
        </w:rPr>
        <w:t xml:space="preserve">тыс. рублей. Исполнение составило </w:t>
      </w:r>
      <w:r w:rsidRPr="00A13AAD">
        <w:rPr>
          <w:b/>
          <w:sz w:val="26"/>
          <w:szCs w:val="26"/>
        </w:rPr>
        <w:t>2</w:t>
      </w:r>
      <w:r>
        <w:rPr>
          <w:b/>
          <w:sz w:val="26"/>
          <w:szCs w:val="26"/>
        </w:rPr>
        <w:t> 930,5</w:t>
      </w:r>
      <w:r w:rsidRPr="00A13AAD">
        <w:rPr>
          <w:b/>
          <w:sz w:val="26"/>
          <w:szCs w:val="26"/>
        </w:rPr>
        <w:t xml:space="preserve"> </w:t>
      </w:r>
      <w:r w:rsidRPr="00A13AAD">
        <w:rPr>
          <w:sz w:val="26"/>
          <w:szCs w:val="26"/>
        </w:rPr>
        <w:t xml:space="preserve">тыс. рублей или </w:t>
      </w:r>
      <w:r>
        <w:rPr>
          <w:sz w:val="26"/>
          <w:szCs w:val="26"/>
        </w:rPr>
        <w:t>60,4</w:t>
      </w:r>
      <w:r w:rsidRPr="00A13AAD">
        <w:rPr>
          <w:sz w:val="26"/>
          <w:szCs w:val="26"/>
        </w:rPr>
        <w:t xml:space="preserve"> процента. В рамках данного мероприятия заключен муниципальный контракт в целях обеспечения работы датчиков на пассажирском транспорте для осуществления мониторинга движения автомобильного транспорта по муниципальным маршрутам. Оплата осуществляется по фактическим оказанным услугам.</w:t>
      </w:r>
    </w:p>
    <w:p w14:paraId="6BF26C65" w14:textId="77777777" w:rsidR="00402050" w:rsidRDefault="00402050" w:rsidP="00402050">
      <w:pPr>
        <w:ind w:firstLine="708"/>
        <w:jc w:val="both"/>
        <w:rPr>
          <w:sz w:val="26"/>
          <w:szCs w:val="26"/>
        </w:rPr>
      </w:pPr>
      <w:r w:rsidRPr="004549AA">
        <w:rPr>
          <w:i/>
          <w:color w:val="0000FF"/>
          <w:sz w:val="26"/>
          <w:szCs w:val="26"/>
        </w:rPr>
        <w:t>актуализация и приведение в соответствие программы комплексного развития транспортной инфраструктуры городского округа Норильск</w:t>
      </w:r>
      <w:r>
        <w:rPr>
          <w:i/>
          <w:color w:val="0000FF"/>
          <w:sz w:val="26"/>
          <w:szCs w:val="26"/>
        </w:rPr>
        <w:t xml:space="preserve"> </w:t>
      </w:r>
      <w:r w:rsidRPr="004549AA">
        <w:rPr>
          <w:sz w:val="26"/>
          <w:szCs w:val="26"/>
        </w:rPr>
        <w:t>в</w:t>
      </w:r>
      <w:r>
        <w:rPr>
          <w:sz w:val="26"/>
          <w:szCs w:val="26"/>
        </w:rPr>
        <w:t xml:space="preserve"> сумме </w:t>
      </w:r>
      <w:r w:rsidRPr="00302D99">
        <w:rPr>
          <w:b/>
          <w:sz w:val="26"/>
          <w:szCs w:val="26"/>
        </w:rPr>
        <w:t>5 100,0</w:t>
      </w:r>
      <w:r>
        <w:rPr>
          <w:sz w:val="26"/>
          <w:szCs w:val="26"/>
        </w:rPr>
        <w:t xml:space="preserve"> тыс. рублей. Исполнение составило </w:t>
      </w:r>
      <w:r w:rsidRPr="00302D99">
        <w:rPr>
          <w:b/>
          <w:sz w:val="26"/>
          <w:szCs w:val="26"/>
        </w:rPr>
        <w:t>560,5</w:t>
      </w:r>
      <w:r>
        <w:rPr>
          <w:sz w:val="26"/>
          <w:szCs w:val="26"/>
        </w:rPr>
        <w:t xml:space="preserve"> тыс. рублей или 11,0 процентов. </w:t>
      </w:r>
      <w:r w:rsidRPr="00F54471">
        <w:rPr>
          <w:sz w:val="26"/>
          <w:szCs w:val="26"/>
        </w:rPr>
        <w:t xml:space="preserve">В рамках данного мероприятия заключен муниципальный контракт </w:t>
      </w:r>
      <w:r>
        <w:rPr>
          <w:sz w:val="26"/>
          <w:szCs w:val="26"/>
        </w:rPr>
        <w:t>на в</w:t>
      </w:r>
      <w:r w:rsidRPr="00F54471">
        <w:rPr>
          <w:sz w:val="26"/>
          <w:szCs w:val="26"/>
        </w:rPr>
        <w:t xml:space="preserve">ыполнение работ по корректировке программы комплексного развития транспортной инфраструктуры </w:t>
      </w:r>
      <w:r>
        <w:rPr>
          <w:sz w:val="26"/>
          <w:szCs w:val="26"/>
        </w:rPr>
        <w:t xml:space="preserve">муниципального образования </w:t>
      </w:r>
      <w:r w:rsidRPr="00F54471">
        <w:rPr>
          <w:sz w:val="26"/>
          <w:szCs w:val="26"/>
        </w:rPr>
        <w:t xml:space="preserve">город </w:t>
      </w:r>
      <w:r w:rsidRPr="00233D5A">
        <w:rPr>
          <w:sz w:val="26"/>
          <w:szCs w:val="26"/>
        </w:rPr>
        <w:t>Норильск.</w:t>
      </w:r>
      <w:r>
        <w:rPr>
          <w:sz w:val="26"/>
          <w:szCs w:val="26"/>
        </w:rPr>
        <w:t xml:space="preserve"> </w:t>
      </w:r>
      <w:r w:rsidRPr="00233D5A">
        <w:rPr>
          <w:sz w:val="26"/>
          <w:szCs w:val="26"/>
        </w:rPr>
        <w:t>Муниципальный контракт исполнен</w:t>
      </w:r>
      <w:r>
        <w:rPr>
          <w:sz w:val="26"/>
          <w:szCs w:val="26"/>
        </w:rPr>
        <w:t xml:space="preserve"> в полном объеме</w:t>
      </w:r>
      <w:r w:rsidRPr="00233D5A">
        <w:rPr>
          <w:sz w:val="26"/>
          <w:szCs w:val="26"/>
        </w:rPr>
        <w:t>. Понижение цены контракта по результатам проведения конкурсных процедур (торгов).</w:t>
      </w:r>
      <w:r w:rsidRPr="005F3309">
        <w:rPr>
          <w:sz w:val="26"/>
          <w:szCs w:val="26"/>
          <w:highlight w:val="yellow"/>
        </w:rPr>
        <w:t xml:space="preserve"> </w:t>
      </w:r>
    </w:p>
    <w:p w14:paraId="4E35621D" w14:textId="77777777" w:rsidR="00402050" w:rsidRDefault="00402050" w:rsidP="00402050">
      <w:pPr>
        <w:ind w:firstLine="708"/>
        <w:jc w:val="both"/>
        <w:rPr>
          <w:sz w:val="26"/>
          <w:szCs w:val="26"/>
        </w:rPr>
      </w:pPr>
      <w:r w:rsidRPr="004B0297">
        <w:rPr>
          <w:i/>
          <w:color w:val="0000FF"/>
          <w:sz w:val="26"/>
          <w:szCs w:val="26"/>
        </w:rPr>
        <w:t>организация заказных пассажирских перевозок автомобильным транспортом в особых метеорологических условиях</w:t>
      </w:r>
      <w:r>
        <w:rPr>
          <w:sz w:val="26"/>
          <w:szCs w:val="26"/>
        </w:rPr>
        <w:t xml:space="preserve"> в сумме </w:t>
      </w:r>
      <w:r w:rsidRPr="00302D99">
        <w:rPr>
          <w:b/>
          <w:sz w:val="26"/>
          <w:szCs w:val="26"/>
        </w:rPr>
        <w:t>5 463,0</w:t>
      </w:r>
      <w:r>
        <w:rPr>
          <w:sz w:val="26"/>
          <w:szCs w:val="26"/>
        </w:rPr>
        <w:t xml:space="preserve"> тыс. рублей. Исполнение составило </w:t>
      </w:r>
      <w:r w:rsidRPr="00302D99">
        <w:rPr>
          <w:b/>
          <w:sz w:val="26"/>
          <w:szCs w:val="26"/>
        </w:rPr>
        <w:t>378,9</w:t>
      </w:r>
      <w:r>
        <w:rPr>
          <w:sz w:val="26"/>
          <w:szCs w:val="26"/>
        </w:rPr>
        <w:t xml:space="preserve"> тыс. рублей или 6,9 процента. В рамках данного мероприятия заключен муниципальный контракт на о</w:t>
      </w:r>
      <w:r w:rsidRPr="004B0297">
        <w:rPr>
          <w:sz w:val="26"/>
          <w:szCs w:val="26"/>
        </w:rPr>
        <w:t>казание услуг по перевозке пассажиров в период неблагоприятных метеорологических условий</w:t>
      </w:r>
      <w:r>
        <w:rPr>
          <w:sz w:val="26"/>
          <w:szCs w:val="26"/>
        </w:rPr>
        <w:t xml:space="preserve">. Перевозки пассажиров </w:t>
      </w:r>
      <w:r w:rsidRPr="00882243">
        <w:rPr>
          <w:sz w:val="26"/>
          <w:szCs w:val="26"/>
        </w:rPr>
        <w:t>в период неблагоприятных мет</w:t>
      </w:r>
      <w:r>
        <w:rPr>
          <w:sz w:val="26"/>
          <w:szCs w:val="26"/>
        </w:rPr>
        <w:t xml:space="preserve">еорологических условий зависят </w:t>
      </w:r>
      <w:r w:rsidRPr="00882243">
        <w:rPr>
          <w:sz w:val="26"/>
          <w:szCs w:val="26"/>
        </w:rPr>
        <w:t>от количества выполненных заказ-нарядов</w:t>
      </w:r>
      <w:r>
        <w:rPr>
          <w:sz w:val="26"/>
          <w:szCs w:val="26"/>
        </w:rPr>
        <w:t>,</w:t>
      </w:r>
      <w:r w:rsidRPr="00882243">
        <w:rPr>
          <w:sz w:val="26"/>
          <w:szCs w:val="26"/>
        </w:rPr>
        <w:t xml:space="preserve"> в случае</w:t>
      </w:r>
      <w:r>
        <w:rPr>
          <w:sz w:val="26"/>
          <w:szCs w:val="26"/>
        </w:rPr>
        <w:t xml:space="preserve"> введения</w:t>
      </w:r>
      <w:r w:rsidRPr="00882243">
        <w:rPr>
          <w:sz w:val="26"/>
          <w:szCs w:val="26"/>
        </w:rPr>
        <w:t xml:space="preserve"> ограничения </w:t>
      </w:r>
      <w:r>
        <w:rPr>
          <w:sz w:val="26"/>
          <w:szCs w:val="26"/>
        </w:rPr>
        <w:t xml:space="preserve">(прекращения) </w:t>
      </w:r>
      <w:r w:rsidRPr="00882243">
        <w:rPr>
          <w:sz w:val="26"/>
          <w:szCs w:val="26"/>
        </w:rPr>
        <w:t>движения на авто</w:t>
      </w:r>
      <w:r>
        <w:rPr>
          <w:sz w:val="26"/>
          <w:szCs w:val="26"/>
        </w:rPr>
        <w:t>мобильной дороге</w:t>
      </w:r>
      <w:r w:rsidRPr="00882243">
        <w:rPr>
          <w:sz w:val="26"/>
          <w:szCs w:val="26"/>
        </w:rPr>
        <w:t xml:space="preserve"> Норильск </w:t>
      </w:r>
      <w:r>
        <w:rPr>
          <w:sz w:val="26"/>
          <w:szCs w:val="26"/>
        </w:rPr>
        <w:t>–</w:t>
      </w:r>
      <w:r w:rsidRPr="00882243">
        <w:rPr>
          <w:sz w:val="26"/>
          <w:szCs w:val="26"/>
        </w:rPr>
        <w:t xml:space="preserve"> Алыкель</w:t>
      </w:r>
      <w:r>
        <w:rPr>
          <w:sz w:val="26"/>
          <w:szCs w:val="26"/>
        </w:rPr>
        <w:t>.</w:t>
      </w:r>
    </w:p>
    <w:p w14:paraId="7101E373" w14:textId="77777777" w:rsidR="00402050" w:rsidRPr="004549AA" w:rsidRDefault="00402050" w:rsidP="00402050">
      <w:pPr>
        <w:ind w:firstLine="708"/>
        <w:jc w:val="both"/>
        <w:rPr>
          <w:i/>
          <w:color w:val="0000FF"/>
          <w:sz w:val="26"/>
          <w:szCs w:val="26"/>
        </w:rPr>
      </w:pPr>
    </w:p>
    <w:p w14:paraId="707FA8B6" w14:textId="77777777" w:rsidR="00402050" w:rsidRPr="00A13AAD" w:rsidRDefault="00402050" w:rsidP="00402050">
      <w:pPr>
        <w:ind w:firstLine="708"/>
        <w:jc w:val="both"/>
        <w:rPr>
          <w:sz w:val="26"/>
          <w:szCs w:val="26"/>
        </w:rPr>
      </w:pPr>
      <w:r w:rsidRPr="00A13AAD">
        <w:rPr>
          <w:color w:val="000000" w:themeColor="text1"/>
          <w:sz w:val="26"/>
          <w:szCs w:val="26"/>
        </w:rPr>
        <w:t>по</w:t>
      </w:r>
      <w:r w:rsidRPr="00A13AAD">
        <w:rPr>
          <w:b/>
          <w:color w:val="000000" w:themeColor="text1"/>
          <w:sz w:val="26"/>
          <w:szCs w:val="26"/>
        </w:rPr>
        <w:t xml:space="preserve"> Управлению имущества Администрации города Норильска </w:t>
      </w:r>
      <w:r w:rsidRPr="00A13AAD">
        <w:rPr>
          <w:sz w:val="26"/>
          <w:szCs w:val="26"/>
        </w:rPr>
        <w:t xml:space="preserve">включены расходные обязательства за счет средств </w:t>
      </w:r>
      <w:r w:rsidRPr="00A13AAD">
        <w:rPr>
          <w:b/>
          <w:sz w:val="26"/>
          <w:szCs w:val="26"/>
        </w:rPr>
        <w:t>местного бюджета</w:t>
      </w:r>
      <w:r w:rsidRPr="00A13AAD">
        <w:rPr>
          <w:sz w:val="26"/>
          <w:szCs w:val="26"/>
        </w:rPr>
        <w:t>:</w:t>
      </w:r>
    </w:p>
    <w:p w14:paraId="6C784AB8" w14:textId="77777777" w:rsidR="00402050" w:rsidRDefault="00402050" w:rsidP="00402050">
      <w:pPr>
        <w:ind w:firstLine="708"/>
        <w:jc w:val="both"/>
        <w:rPr>
          <w:sz w:val="26"/>
          <w:szCs w:val="26"/>
        </w:rPr>
      </w:pPr>
      <w:r w:rsidRPr="00A13AAD">
        <w:rPr>
          <w:i/>
          <w:color w:val="0000FF"/>
          <w:sz w:val="26"/>
          <w:szCs w:val="26"/>
        </w:rPr>
        <w:t xml:space="preserve">увеличение уставного фонда МУП «НПОПАТ» путем приобретения </w:t>
      </w:r>
      <w:r w:rsidRPr="005B5CE1">
        <w:rPr>
          <w:i/>
          <w:color w:val="0000FF"/>
          <w:sz w:val="26"/>
          <w:szCs w:val="26"/>
        </w:rPr>
        <w:t>автобусов</w:t>
      </w:r>
      <w:r w:rsidRPr="005B5CE1">
        <w:rPr>
          <w:sz w:val="26"/>
          <w:szCs w:val="26"/>
        </w:rPr>
        <w:t xml:space="preserve"> в сумме </w:t>
      </w:r>
      <w:r w:rsidRPr="005B5CE1">
        <w:rPr>
          <w:b/>
          <w:sz w:val="26"/>
          <w:szCs w:val="26"/>
        </w:rPr>
        <w:t xml:space="preserve">327 952,2 </w:t>
      </w:r>
      <w:r w:rsidRPr="005B5CE1">
        <w:rPr>
          <w:sz w:val="26"/>
          <w:szCs w:val="26"/>
        </w:rPr>
        <w:t xml:space="preserve">тыс. рублей. Исполнение составило </w:t>
      </w:r>
      <w:r w:rsidRPr="005B5CE1">
        <w:rPr>
          <w:b/>
          <w:sz w:val="26"/>
          <w:szCs w:val="26"/>
        </w:rPr>
        <w:t xml:space="preserve">244 252,1 </w:t>
      </w:r>
      <w:r w:rsidRPr="005B5CE1">
        <w:rPr>
          <w:sz w:val="26"/>
          <w:szCs w:val="26"/>
        </w:rPr>
        <w:t xml:space="preserve">тыс. рублей или 74,5 процента. В рамках данного мероприятия заключен муниципальный контракт на приобретение 20 автобусов. Приняты и оплачены 19 автобусов в связи с наличием механических повреждений и утрате товарного вида части поставленного товара (1 автобус). </w:t>
      </w:r>
      <w:r>
        <w:rPr>
          <w:sz w:val="26"/>
          <w:szCs w:val="26"/>
        </w:rPr>
        <w:t>Т</w:t>
      </w:r>
      <w:r w:rsidRPr="005B5CE1">
        <w:rPr>
          <w:sz w:val="26"/>
          <w:szCs w:val="26"/>
        </w:rPr>
        <w:t>акже были предусмотрены бюджетные ассигнования на авансирование приобретения в 2022 году пассажирских автобусов, с поставкой их в 2023 году. Исполнение не в полном объеме связано с изменением механизма приобретения (в 2023 году планируется приобрести 15 пассажирских автобусов в лизинг на 5 лет).</w:t>
      </w:r>
      <w:r w:rsidRPr="00511B1A">
        <w:rPr>
          <w:sz w:val="26"/>
          <w:szCs w:val="26"/>
        </w:rPr>
        <w:t xml:space="preserve"> </w:t>
      </w:r>
    </w:p>
    <w:p w14:paraId="5DD777BE" w14:textId="77777777" w:rsidR="00402050" w:rsidRDefault="00402050" w:rsidP="00402050">
      <w:pPr>
        <w:ind w:firstLine="708"/>
        <w:jc w:val="both"/>
        <w:rPr>
          <w:sz w:val="26"/>
          <w:szCs w:val="26"/>
        </w:rPr>
      </w:pPr>
      <w:r w:rsidRPr="00A13AAD">
        <w:rPr>
          <w:i/>
          <w:color w:val="0000FF"/>
          <w:sz w:val="26"/>
          <w:szCs w:val="26"/>
        </w:rPr>
        <w:t xml:space="preserve">увеличение уставного фонда МУП «НПОПАТ» путем приобретения электробусов с необходимой инфраструктурой </w:t>
      </w:r>
      <w:r w:rsidRPr="00A13AAD">
        <w:rPr>
          <w:sz w:val="26"/>
          <w:szCs w:val="26"/>
        </w:rPr>
        <w:t xml:space="preserve">в сумме </w:t>
      </w:r>
      <w:r>
        <w:rPr>
          <w:b/>
          <w:sz w:val="26"/>
          <w:szCs w:val="26"/>
        </w:rPr>
        <w:t>91 000,0</w:t>
      </w:r>
      <w:r w:rsidRPr="00A13AAD">
        <w:rPr>
          <w:b/>
          <w:sz w:val="26"/>
          <w:szCs w:val="26"/>
        </w:rPr>
        <w:t xml:space="preserve"> </w:t>
      </w:r>
      <w:r w:rsidRPr="00A13AAD">
        <w:rPr>
          <w:sz w:val="26"/>
          <w:szCs w:val="26"/>
        </w:rPr>
        <w:t>тыс. рублей. Исполнение</w:t>
      </w:r>
      <w:r>
        <w:rPr>
          <w:sz w:val="26"/>
          <w:szCs w:val="26"/>
        </w:rPr>
        <w:t xml:space="preserve"> </w:t>
      </w:r>
      <w:r w:rsidRPr="00A13AAD">
        <w:rPr>
          <w:sz w:val="26"/>
          <w:szCs w:val="26"/>
        </w:rPr>
        <w:t>составило</w:t>
      </w:r>
      <w:r>
        <w:rPr>
          <w:sz w:val="26"/>
          <w:szCs w:val="26"/>
        </w:rPr>
        <w:t xml:space="preserve"> </w:t>
      </w:r>
      <w:r>
        <w:rPr>
          <w:b/>
          <w:sz w:val="26"/>
          <w:szCs w:val="26"/>
        </w:rPr>
        <w:t>27 520,0</w:t>
      </w:r>
      <w:r w:rsidRPr="00A13AAD">
        <w:rPr>
          <w:b/>
          <w:sz w:val="26"/>
          <w:szCs w:val="26"/>
        </w:rPr>
        <w:t xml:space="preserve"> </w:t>
      </w:r>
      <w:r w:rsidRPr="00A13AAD">
        <w:rPr>
          <w:sz w:val="26"/>
          <w:szCs w:val="26"/>
        </w:rPr>
        <w:t xml:space="preserve">тыс. рублей или </w:t>
      </w:r>
      <w:r>
        <w:rPr>
          <w:sz w:val="26"/>
          <w:szCs w:val="26"/>
        </w:rPr>
        <w:t>30,2</w:t>
      </w:r>
      <w:r w:rsidRPr="00A13AAD">
        <w:rPr>
          <w:sz w:val="26"/>
          <w:szCs w:val="26"/>
        </w:rPr>
        <w:t xml:space="preserve"> процента. </w:t>
      </w:r>
      <w:r w:rsidRPr="00511B1A">
        <w:rPr>
          <w:sz w:val="26"/>
          <w:szCs w:val="26"/>
        </w:rPr>
        <w:t>В рамках данного мероприятия заключен муниципальный контракт на поставку и установку ультрабыстрых зарядных станций для электробусов для работы на муниципальных маршрутах муниципального образования город Норильск. Бюджетные ассигнования исполнены не в полном объеме в связи с расторжением контракта на поставку 2-х электробусов, в связи с невозможностью их доставки из-за введенных санкций.</w:t>
      </w:r>
    </w:p>
    <w:p w14:paraId="2E199A74" w14:textId="77777777" w:rsidR="00402050" w:rsidRPr="00A13AAD" w:rsidRDefault="00402050" w:rsidP="00402050">
      <w:pPr>
        <w:ind w:firstLine="708"/>
        <w:jc w:val="both"/>
        <w:rPr>
          <w:sz w:val="26"/>
          <w:szCs w:val="26"/>
        </w:rPr>
      </w:pPr>
      <w:r w:rsidRPr="009F28D5">
        <w:rPr>
          <w:i/>
          <w:color w:val="0000FF"/>
          <w:sz w:val="26"/>
          <w:szCs w:val="26"/>
        </w:rPr>
        <w:t>совершенствование транспортного обслуживания населения муниципального образования город Норильск, в том числе приобретение товаров и услуг</w:t>
      </w:r>
      <w:r>
        <w:rPr>
          <w:sz w:val="26"/>
          <w:szCs w:val="26"/>
        </w:rPr>
        <w:t xml:space="preserve"> в сумме </w:t>
      </w:r>
      <w:r w:rsidRPr="005B5CE1">
        <w:rPr>
          <w:b/>
          <w:sz w:val="26"/>
          <w:szCs w:val="26"/>
        </w:rPr>
        <w:t>11 017,4</w:t>
      </w:r>
      <w:r w:rsidRPr="005B5CE1">
        <w:rPr>
          <w:sz w:val="26"/>
          <w:szCs w:val="26"/>
        </w:rPr>
        <w:t xml:space="preserve"> тыс. рублей. Исполнение составило </w:t>
      </w:r>
      <w:r w:rsidRPr="005B5CE1">
        <w:rPr>
          <w:b/>
          <w:sz w:val="26"/>
          <w:szCs w:val="26"/>
        </w:rPr>
        <w:t>10 930,9</w:t>
      </w:r>
      <w:r w:rsidRPr="005B5CE1">
        <w:rPr>
          <w:sz w:val="26"/>
          <w:szCs w:val="26"/>
        </w:rPr>
        <w:t xml:space="preserve"> тыс. рублей или 99,2 процента. В рамках данного мероприятия заключен муниципальный контракт на поставку бортового оборудования для транспортных средств в количестве 40 штук (Медиакомплексы «Информационная Установка ПМТ-Медиа» (мониторы с двумя широкими экранами)).</w:t>
      </w:r>
      <w:r w:rsidRPr="00511B1A">
        <w:rPr>
          <w:sz w:val="26"/>
          <w:szCs w:val="26"/>
        </w:rPr>
        <w:t xml:space="preserve"> </w:t>
      </w:r>
    </w:p>
    <w:p w14:paraId="2747133B" w14:textId="75297023" w:rsidR="00402050" w:rsidRDefault="00402050" w:rsidP="00402050">
      <w:pPr>
        <w:ind w:left="283" w:firstLine="425"/>
        <w:jc w:val="both"/>
        <w:rPr>
          <w:b/>
          <w:sz w:val="26"/>
          <w:szCs w:val="26"/>
        </w:rPr>
      </w:pPr>
    </w:p>
    <w:p w14:paraId="5F07E775" w14:textId="77777777" w:rsidR="0019109B" w:rsidRDefault="0019109B" w:rsidP="00402050">
      <w:pPr>
        <w:ind w:left="283" w:firstLine="425"/>
        <w:jc w:val="both"/>
        <w:rPr>
          <w:b/>
          <w:sz w:val="26"/>
          <w:szCs w:val="26"/>
        </w:rPr>
      </w:pPr>
    </w:p>
    <w:p w14:paraId="7FA38E78" w14:textId="77777777" w:rsidR="0019109B" w:rsidRDefault="0019109B" w:rsidP="00402050">
      <w:pPr>
        <w:ind w:left="283" w:firstLine="425"/>
        <w:jc w:val="both"/>
        <w:rPr>
          <w:b/>
          <w:sz w:val="26"/>
          <w:szCs w:val="26"/>
        </w:rPr>
      </w:pPr>
    </w:p>
    <w:p w14:paraId="333A04BF" w14:textId="77777777" w:rsidR="0019109B" w:rsidRDefault="0019109B" w:rsidP="00402050">
      <w:pPr>
        <w:ind w:left="283" w:firstLine="425"/>
        <w:jc w:val="both"/>
        <w:rPr>
          <w:b/>
          <w:sz w:val="26"/>
          <w:szCs w:val="26"/>
        </w:rPr>
      </w:pPr>
    </w:p>
    <w:p w14:paraId="03955DFD" w14:textId="77777777" w:rsidR="0019109B" w:rsidRDefault="0019109B" w:rsidP="00402050">
      <w:pPr>
        <w:ind w:left="283" w:firstLine="425"/>
        <w:jc w:val="both"/>
        <w:rPr>
          <w:b/>
          <w:sz w:val="26"/>
          <w:szCs w:val="26"/>
        </w:rPr>
      </w:pPr>
    </w:p>
    <w:p w14:paraId="504710BF" w14:textId="77777777" w:rsidR="0019109B" w:rsidRDefault="0019109B" w:rsidP="00402050">
      <w:pPr>
        <w:ind w:left="283" w:firstLine="425"/>
        <w:jc w:val="both"/>
        <w:rPr>
          <w:b/>
          <w:sz w:val="26"/>
          <w:szCs w:val="26"/>
        </w:rPr>
      </w:pPr>
    </w:p>
    <w:p w14:paraId="219EC31D" w14:textId="77777777" w:rsidR="0019109B" w:rsidRDefault="0019109B" w:rsidP="00402050">
      <w:pPr>
        <w:ind w:left="283" w:firstLine="425"/>
        <w:jc w:val="both"/>
        <w:rPr>
          <w:b/>
          <w:sz w:val="26"/>
          <w:szCs w:val="26"/>
        </w:rPr>
      </w:pPr>
    </w:p>
    <w:p w14:paraId="1E9E9749" w14:textId="77777777" w:rsidR="0019109B" w:rsidRDefault="0019109B" w:rsidP="00402050">
      <w:pPr>
        <w:ind w:left="283" w:firstLine="425"/>
        <w:jc w:val="both"/>
        <w:rPr>
          <w:b/>
          <w:sz w:val="26"/>
          <w:szCs w:val="26"/>
        </w:rPr>
      </w:pPr>
    </w:p>
    <w:p w14:paraId="6CB99606" w14:textId="67BB7C5B" w:rsidR="00402050" w:rsidRPr="00A13AAD" w:rsidRDefault="00402050" w:rsidP="00402050">
      <w:pPr>
        <w:ind w:left="283" w:firstLine="425"/>
        <w:jc w:val="both"/>
        <w:rPr>
          <w:sz w:val="26"/>
          <w:szCs w:val="26"/>
        </w:rPr>
      </w:pPr>
      <w:r w:rsidRPr="00A13AAD">
        <w:rPr>
          <w:b/>
          <w:sz w:val="26"/>
          <w:szCs w:val="26"/>
        </w:rPr>
        <w:t>Подпрограмма 4.</w:t>
      </w:r>
      <w:r w:rsidRPr="00A13AAD">
        <w:rPr>
          <w:sz w:val="26"/>
          <w:szCs w:val="26"/>
        </w:rPr>
        <w:t xml:space="preserve"> «Обслуживание муниципального транспорта»</w:t>
      </w:r>
    </w:p>
    <w:p w14:paraId="26BD4AFC" w14:textId="7FC9DDFC" w:rsidR="00402050" w:rsidRPr="00CB46FD" w:rsidRDefault="00402050" w:rsidP="00402050">
      <w:pPr>
        <w:ind w:firstLine="720"/>
        <w:jc w:val="right"/>
        <w:rPr>
          <w:bCs/>
          <w:sz w:val="26"/>
          <w:szCs w:val="26"/>
        </w:rPr>
      </w:pPr>
      <w:r w:rsidRPr="00CB46FD">
        <w:rPr>
          <w:bCs/>
          <w:sz w:val="26"/>
          <w:szCs w:val="26"/>
        </w:rPr>
        <w:t>Таблица 8</w:t>
      </w:r>
      <w:r w:rsidR="0019109B">
        <w:rPr>
          <w:bCs/>
          <w:sz w:val="26"/>
          <w:szCs w:val="26"/>
        </w:rPr>
        <w:t>2</w:t>
      </w:r>
    </w:p>
    <w:p w14:paraId="46F2611D" w14:textId="77777777" w:rsidR="00402050" w:rsidRPr="00CB46FD" w:rsidRDefault="00402050" w:rsidP="00402050">
      <w:pPr>
        <w:ind w:firstLine="720"/>
        <w:jc w:val="right"/>
        <w:rPr>
          <w:bCs/>
          <w:sz w:val="26"/>
          <w:szCs w:val="26"/>
        </w:rPr>
      </w:pPr>
      <w:r w:rsidRPr="00CB46FD">
        <w:rPr>
          <w:bCs/>
          <w:sz w:val="26"/>
          <w:szCs w:val="26"/>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32"/>
        <w:gridCol w:w="3658"/>
        <w:gridCol w:w="952"/>
        <w:gridCol w:w="1741"/>
        <w:gridCol w:w="1559"/>
        <w:gridCol w:w="851"/>
      </w:tblGrid>
      <w:tr w:rsidR="00402050" w:rsidRPr="00A13AAD" w14:paraId="76B1AA83" w14:textId="77777777" w:rsidTr="00402050">
        <w:trPr>
          <w:trHeight w:val="522"/>
          <w:tblHeader/>
          <w:jc w:val="center"/>
        </w:trPr>
        <w:tc>
          <w:tcPr>
            <w:tcW w:w="732" w:type="dxa"/>
            <w:vMerge w:val="restart"/>
            <w:vAlign w:val="center"/>
          </w:tcPr>
          <w:p w14:paraId="5B847EE2" w14:textId="77777777" w:rsidR="00402050" w:rsidRPr="00F95119" w:rsidRDefault="00402050" w:rsidP="00402050">
            <w:pPr>
              <w:jc w:val="center"/>
              <w:rPr>
                <w:b/>
              </w:rPr>
            </w:pPr>
            <w:r w:rsidRPr="00F95119">
              <w:rPr>
                <w:b/>
                <w:bCs/>
              </w:rPr>
              <w:t>№ п/п</w:t>
            </w:r>
          </w:p>
        </w:tc>
        <w:tc>
          <w:tcPr>
            <w:tcW w:w="3658" w:type="dxa"/>
            <w:vMerge w:val="restart"/>
            <w:vAlign w:val="center"/>
          </w:tcPr>
          <w:p w14:paraId="05048CC8" w14:textId="77777777" w:rsidR="00402050" w:rsidRPr="00F95119" w:rsidRDefault="00402050" w:rsidP="00402050">
            <w:pPr>
              <w:spacing w:before="60" w:after="60"/>
              <w:jc w:val="center"/>
              <w:rPr>
                <w:b/>
              </w:rPr>
            </w:pPr>
            <w:r w:rsidRPr="00F95119">
              <w:rPr>
                <w:b/>
              </w:rPr>
              <w:t>Наименование ГРБС</w:t>
            </w:r>
          </w:p>
        </w:tc>
        <w:tc>
          <w:tcPr>
            <w:tcW w:w="952" w:type="dxa"/>
            <w:vMerge w:val="restart"/>
            <w:textDirection w:val="btLr"/>
            <w:vAlign w:val="center"/>
          </w:tcPr>
          <w:p w14:paraId="1A997E9E" w14:textId="77777777" w:rsidR="00402050" w:rsidRPr="00F95119" w:rsidRDefault="00402050" w:rsidP="00402050">
            <w:pPr>
              <w:spacing w:before="60" w:after="60"/>
              <w:ind w:left="283" w:right="113"/>
              <w:rPr>
                <w:b/>
              </w:rPr>
            </w:pPr>
            <w:r w:rsidRPr="00F95119">
              <w:rPr>
                <w:b/>
              </w:rPr>
              <w:t>Раздел, подраздел</w:t>
            </w:r>
          </w:p>
        </w:tc>
        <w:tc>
          <w:tcPr>
            <w:tcW w:w="3300" w:type="dxa"/>
            <w:gridSpan w:val="2"/>
            <w:vAlign w:val="center"/>
          </w:tcPr>
          <w:p w14:paraId="0D9B4274" w14:textId="77777777" w:rsidR="00402050" w:rsidRPr="00F95119" w:rsidRDefault="00402050" w:rsidP="00402050">
            <w:pPr>
              <w:spacing w:before="60" w:after="60"/>
              <w:jc w:val="center"/>
              <w:rPr>
                <w:b/>
              </w:rPr>
            </w:pPr>
            <w:r w:rsidRPr="00F95119">
              <w:rPr>
                <w:b/>
              </w:rPr>
              <w:t xml:space="preserve">Объем бюджетных ассигнований </w:t>
            </w:r>
          </w:p>
        </w:tc>
        <w:tc>
          <w:tcPr>
            <w:tcW w:w="851" w:type="dxa"/>
            <w:vMerge w:val="restart"/>
            <w:vAlign w:val="center"/>
          </w:tcPr>
          <w:p w14:paraId="18510175" w14:textId="77777777" w:rsidR="00402050" w:rsidRPr="00F95119" w:rsidRDefault="00402050" w:rsidP="00402050">
            <w:pPr>
              <w:spacing w:before="60" w:after="60"/>
              <w:jc w:val="center"/>
              <w:rPr>
                <w:b/>
              </w:rPr>
            </w:pPr>
            <w:r w:rsidRPr="00F95119">
              <w:rPr>
                <w:b/>
              </w:rPr>
              <w:t>%</w:t>
            </w:r>
          </w:p>
        </w:tc>
      </w:tr>
      <w:tr w:rsidR="00402050" w:rsidRPr="00A13AAD" w14:paraId="3823DF68" w14:textId="77777777" w:rsidTr="00402050">
        <w:trPr>
          <w:trHeight w:val="882"/>
          <w:tblHeader/>
          <w:jc w:val="center"/>
        </w:trPr>
        <w:tc>
          <w:tcPr>
            <w:tcW w:w="732" w:type="dxa"/>
            <w:vMerge/>
            <w:shd w:val="clear" w:color="auto" w:fill="BFBFBF"/>
            <w:vAlign w:val="center"/>
          </w:tcPr>
          <w:p w14:paraId="18E74899" w14:textId="77777777" w:rsidR="00402050" w:rsidRPr="00F95119" w:rsidRDefault="00402050" w:rsidP="00402050">
            <w:pPr>
              <w:spacing w:before="60" w:after="60"/>
              <w:ind w:left="283"/>
              <w:rPr>
                <w:b/>
              </w:rPr>
            </w:pPr>
          </w:p>
        </w:tc>
        <w:tc>
          <w:tcPr>
            <w:tcW w:w="3658" w:type="dxa"/>
            <w:vMerge/>
            <w:shd w:val="clear" w:color="auto" w:fill="BFBFBF"/>
            <w:vAlign w:val="center"/>
          </w:tcPr>
          <w:p w14:paraId="7BD8C35C" w14:textId="77777777" w:rsidR="00402050" w:rsidRPr="00F95119" w:rsidRDefault="00402050" w:rsidP="00402050">
            <w:pPr>
              <w:spacing w:before="60" w:after="60"/>
              <w:ind w:left="283"/>
              <w:rPr>
                <w:b/>
              </w:rPr>
            </w:pPr>
          </w:p>
        </w:tc>
        <w:tc>
          <w:tcPr>
            <w:tcW w:w="952" w:type="dxa"/>
            <w:vMerge/>
            <w:shd w:val="clear" w:color="auto" w:fill="BFBFBF"/>
            <w:vAlign w:val="center"/>
          </w:tcPr>
          <w:p w14:paraId="45CB9FF3" w14:textId="77777777" w:rsidR="00402050" w:rsidRPr="00F95119" w:rsidRDefault="00402050" w:rsidP="00402050">
            <w:pPr>
              <w:spacing w:before="60" w:after="60"/>
              <w:ind w:left="283"/>
              <w:jc w:val="center"/>
              <w:rPr>
                <w:b/>
                <w:bCs/>
              </w:rPr>
            </w:pPr>
          </w:p>
        </w:tc>
        <w:tc>
          <w:tcPr>
            <w:tcW w:w="1741" w:type="dxa"/>
            <w:shd w:val="clear" w:color="auto" w:fill="FFFFFF" w:themeFill="background1"/>
            <w:vAlign w:val="center"/>
          </w:tcPr>
          <w:p w14:paraId="2FC40D1D" w14:textId="77777777" w:rsidR="00402050" w:rsidRPr="00F95119" w:rsidRDefault="00402050" w:rsidP="00402050">
            <w:pPr>
              <w:spacing w:before="60" w:after="60"/>
              <w:jc w:val="center"/>
              <w:rPr>
                <w:b/>
                <w:bCs/>
              </w:rPr>
            </w:pPr>
            <w:r w:rsidRPr="00F95119">
              <w:rPr>
                <w:b/>
                <w:bCs/>
              </w:rPr>
              <w:t>Уточненный план</w:t>
            </w:r>
          </w:p>
        </w:tc>
        <w:tc>
          <w:tcPr>
            <w:tcW w:w="1559" w:type="dxa"/>
            <w:shd w:val="clear" w:color="auto" w:fill="FFFFFF" w:themeFill="background1"/>
            <w:vAlign w:val="center"/>
          </w:tcPr>
          <w:p w14:paraId="0F37D13A" w14:textId="77777777" w:rsidR="00402050" w:rsidRPr="00F95119" w:rsidRDefault="00402050" w:rsidP="00402050">
            <w:pPr>
              <w:spacing w:before="60" w:after="60"/>
              <w:ind w:left="70"/>
              <w:jc w:val="center"/>
              <w:rPr>
                <w:b/>
                <w:bCs/>
              </w:rPr>
            </w:pPr>
            <w:r w:rsidRPr="00F95119">
              <w:rPr>
                <w:b/>
                <w:bCs/>
              </w:rPr>
              <w:t>Исполнение</w:t>
            </w:r>
          </w:p>
        </w:tc>
        <w:tc>
          <w:tcPr>
            <w:tcW w:w="851" w:type="dxa"/>
            <w:vMerge/>
            <w:shd w:val="clear" w:color="auto" w:fill="FFFFFF" w:themeFill="background1"/>
            <w:vAlign w:val="center"/>
          </w:tcPr>
          <w:p w14:paraId="6B6260AE" w14:textId="77777777" w:rsidR="00402050" w:rsidRPr="00F95119" w:rsidRDefault="00402050" w:rsidP="00402050">
            <w:pPr>
              <w:spacing w:before="60" w:after="60"/>
              <w:ind w:left="283"/>
              <w:jc w:val="center"/>
              <w:rPr>
                <w:b/>
                <w:bCs/>
              </w:rPr>
            </w:pPr>
          </w:p>
        </w:tc>
      </w:tr>
      <w:tr w:rsidR="00402050" w:rsidRPr="00A13AAD" w14:paraId="72A780A1" w14:textId="77777777" w:rsidTr="00402050">
        <w:trPr>
          <w:jc w:val="center"/>
        </w:trPr>
        <w:tc>
          <w:tcPr>
            <w:tcW w:w="732" w:type="dxa"/>
            <w:shd w:val="clear" w:color="auto" w:fill="BFBFBF"/>
            <w:vAlign w:val="center"/>
          </w:tcPr>
          <w:p w14:paraId="533E7DB5" w14:textId="77777777" w:rsidR="00402050" w:rsidRPr="00F95119" w:rsidRDefault="00402050" w:rsidP="00402050">
            <w:pPr>
              <w:spacing w:before="60" w:after="60"/>
              <w:ind w:left="283"/>
              <w:rPr>
                <w:b/>
              </w:rPr>
            </w:pPr>
          </w:p>
        </w:tc>
        <w:tc>
          <w:tcPr>
            <w:tcW w:w="3658" w:type="dxa"/>
            <w:shd w:val="clear" w:color="auto" w:fill="BFBFBF"/>
            <w:vAlign w:val="center"/>
          </w:tcPr>
          <w:p w14:paraId="1F697C4C" w14:textId="77777777" w:rsidR="00402050" w:rsidRPr="00F95119" w:rsidRDefault="00402050" w:rsidP="00402050">
            <w:pPr>
              <w:spacing w:before="60" w:after="60"/>
              <w:ind w:left="283"/>
              <w:rPr>
                <w:b/>
              </w:rPr>
            </w:pPr>
            <w:r w:rsidRPr="00F95119">
              <w:rPr>
                <w:b/>
              </w:rPr>
              <w:t>ВСЕГО:</w:t>
            </w:r>
          </w:p>
        </w:tc>
        <w:tc>
          <w:tcPr>
            <w:tcW w:w="952" w:type="dxa"/>
            <w:shd w:val="clear" w:color="auto" w:fill="BFBFBF"/>
            <w:vAlign w:val="center"/>
          </w:tcPr>
          <w:p w14:paraId="2CD22689" w14:textId="77777777" w:rsidR="00402050" w:rsidRPr="00F95119" w:rsidRDefault="00402050" w:rsidP="00402050">
            <w:pPr>
              <w:spacing w:before="60" w:after="60"/>
              <w:ind w:left="283"/>
              <w:jc w:val="center"/>
              <w:rPr>
                <w:b/>
                <w:bCs/>
              </w:rPr>
            </w:pPr>
          </w:p>
        </w:tc>
        <w:tc>
          <w:tcPr>
            <w:tcW w:w="1741" w:type="dxa"/>
            <w:shd w:val="clear" w:color="auto" w:fill="BFBFBF"/>
            <w:vAlign w:val="center"/>
          </w:tcPr>
          <w:p w14:paraId="151D0EB8" w14:textId="77777777" w:rsidR="00402050" w:rsidRPr="00F95119" w:rsidRDefault="00402050" w:rsidP="00402050">
            <w:pPr>
              <w:spacing w:before="60" w:after="60"/>
              <w:ind w:left="85"/>
              <w:jc w:val="center"/>
              <w:rPr>
                <w:b/>
              </w:rPr>
            </w:pPr>
            <w:r>
              <w:rPr>
                <w:b/>
              </w:rPr>
              <w:t>739 402,5</w:t>
            </w:r>
          </w:p>
        </w:tc>
        <w:tc>
          <w:tcPr>
            <w:tcW w:w="1559" w:type="dxa"/>
            <w:shd w:val="clear" w:color="auto" w:fill="BFBFBF"/>
            <w:vAlign w:val="center"/>
          </w:tcPr>
          <w:p w14:paraId="16CA5E1F" w14:textId="77777777" w:rsidR="00402050" w:rsidRPr="00F95119" w:rsidRDefault="00402050" w:rsidP="00402050">
            <w:pPr>
              <w:spacing w:before="60" w:after="60"/>
              <w:ind w:left="85"/>
              <w:jc w:val="center"/>
              <w:rPr>
                <w:b/>
                <w:bCs/>
              </w:rPr>
            </w:pPr>
            <w:r>
              <w:rPr>
                <w:b/>
                <w:bCs/>
              </w:rPr>
              <w:t>678 173,0</w:t>
            </w:r>
          </w:p>
        </w:tc>
        <w:tc>
          <w:tcPr>
            <w:tcW w:w="851" w:type="dxa"/>
            <w:shd w:val="clear" w:color="auto" w:fill="BFBFBF"/>
            <w:vAlign w:val="center"/>
          </w:tcPr>
          <w:p w14:paraId="6C89845B" w14:textId="77777777" w:rsidR="00402050" w:rsidRPr="00F95119" w:rsidRDefault="00402050" w:rsidP="00402050">
            <w:pPr>
              <w:spacing w:before="60" w:after="60"/>
              <w:ind w:left="85"/>
              <w:jc w:val="center"/>
              <w:rPr>
                <w:b/>
                <w:bCs/>
              </w:rPr>
            </w:pPr>
            <w:r>
              <w:rPr>
                <w:b/>
                <w:bCs/>
              </w:rPr>
              <w:t>91,7</w:t>
            </w:r>
          </w:p>
        </w:tc>
      </w:tr>
      <w:tr w:rsidR="00402050" w:rsidRPr="00A13AAD" w14:paraId="0CDA4730" w14:textId="77777777" w:rsidTr="00402050">
        <w:trPr>
          <w:trHeight w:val="271"/>
          <w:jc w:val="center"/>
        </w:trPr>
        <w:tc>
          <w:tcPr>
            <w:tcW w:w="732" w:type="dxa"/>
            <w:vAlign w:val="center"/>
          </w:tcPr>
          <w:p w14:paraId="1EFE9E25" w14:textId="77777777" w:rsidR="00402050" w:rsidRPr="00F95119" w:rsidRDefault="00402050" w:rsidP="00402050">
            <w:pPr>
              <w:spacing w:before="60" w:after="60"/>
              <w:ind w:left="283"/>
              <w:rPr>
                <w:i/>
              </w:rPr>
            </w:pPr>
          </w:p>
        </w:tc>
        <w:tc>
          <w:tcPr>
            <w:tcW w:w="3658" w:type="dxa"/>
            <w:vAlign w:val="center"/>
          </w:tcPr>
          <w:p w14:paraId="2905BC72" w14:textId="77777777" w:rsidR="00402050" w:rsidRPr="00F95119" w:rsidRDefault="00402050" w:rsidP="00402050">
            <w:pPr>
              <w:spacing w:before="60" w:after="60"/>
              <w:ind w:left="283"/>
              <w:rPr>
                <w:i/>
              </w:rPr>
            </w:pPr>
            <w:r w:rsidRPr="00F95119">
              <w:rPr>
                <w:i/>
              </w:rPr>
              <w:t>в том числе:</w:t>
            </w:r>
          </w:p>
        </w:tc>
        <w:tc>
          <w:tcPr>
            <w:tcW w:w="952" w:type="dxa"/>
            <w:vAlign w:val="center"/>
          </w:tcPr>
          <w:p w14:paraId="5C1B346F" w14:textId="77777777" w:rsidR="00402050" w:rsidRPr="00F95119" w:rsidRDefault="00402050" w:rsidP="00402050">
            <w:pPr>
              <w:spacing w:before="60" w:after="60"/>
              <w:jc w:val="center"/>
              <w:rPr>
                <w:b/>
              </w:rPr>
            </w:pPr>
          </w:p>
        </w:tc>
        <w:tc>
          <w:tcPr>
            <w:tcW w:w="1741" w:type="dxa"/>
            <w:vAlign w:val="center"/>
          </w:tcPr>
          <w:p w14:paraId="1AB76A0E" w14:textId="77777777" w:rsidR="00402050" w:rsidRPr="00F95119" w:rsidRDefault="00402050" w:rsidP="00402050">
            <w:pPr>
              <w:spacing w:before="60" w:after="60"/>
              <w:ind w:left="85"/>
              <w:jc w:val="center"/>
              <w:rPr>
                <w:b/>
              </w:rPr>
            </w:pPr>
          </w:p>
        </w:tc>
        <w:tc>
          <w:tcPr>
            <w:tcW w:w="1559" w:type="dxa"/>
            <w:vAlign w:val="center"/>
          </w:tcPr>
          <w:p w14:paraId="096C6BDD" w14:textId="77777777" w:rsidR="00402050" w:rsidRPr="00F95119" w:rsidRDefault="00402050" w:rsidP="00402050">
            <w:pPr>
              <w:spacing w:before="60" w:after="60"/>
              <w:ind w:left="85"/>
              <w:jc w:val="center"/>
              <w:rPr>
                <w:b/>
              </w:rPr>
            </w:pPr>
          </w:p>
        </w:tc>
        <w:tc>
          <w:tcPr>
            <w:tcW w:w="851" w:type="dxa"/>
          </w:tcPr>
          <w:p w14:paraId="1F72A96C" w14:textId="77777777" w:rsidR="00402050" w:rsidRPr="00F95119" w:rsidRDefault="00402050" w:rsidP="00402050">
            <w:pPr>
              <w:spacing w:before="60" w:after="60"/>
              <w:ind w:left="85"/>
              <w:jc w:val="center"/>
              <w:rPr>
                <w:b/>
              </w:rPr>
            </w:pPr>
          </w:p>
        </w:tc>
      </w:tr>
      <w:tr w:rsidR="00402050" w:rsidRPr="009D1313" w14:paraId="378B7EE0" w14:textId="77777777" w:rsidTr="00402050">
        <w:trPr>
          <w:jc w:val="center"/>
        </w:trPr>
        <w:tc>
          <w:tcPr>
            <w:tcW w:w="732" w:type="dxa"/>
            <w:vMerge w:val="restart"/>
            <w:vAlign w:val="center"/>
          </w:tcPr>
          <w:p w14:paraId="2CE9C3B2" w14:textId="77777777" w:rsidR="00402050" w:rsidRPr="009D1313" w:rsidRDefault="00402050" w:rsidP="00402050">
            <w:pPr>
              <w:spacing w:before="60" w:after="60"/>
              <w:ind w:left="283"/>
              <w:rPr>
                <w:i/>
                <w:color w:val="0000CC"/>
              </w:rPr>
            </w:pPr>
            <w:r>
              <w:rPr>
                <w:i/>
                <w:color w:val="0000CC"/>
              </w:rPr>
              <w:t>1</w:t>
            </w:r>
            <w:r w:rsidRPr="009D1313">
              <w:rPr>
                <w:i/>
                <w:color w:val="0000CC"/>
              </w:rPr>
              <w:t>.</w:t>
            </w:r>
          </w:p>
        </w:tc>
        <w:tc>
          <w:tcPr>
            <w:tcW w:w="3658" w:type="dxa"/>
            <w:vAlign w:val="center"/>
          </w:tcPr>
          <w:p w14:paraId="1F05538A" w14:textId="77777777" w:rsidR="00402050" w:rsidRPr="009D1313" w:rsidRDefault="00402050" w:rsidP="00402050">
            <w:pPr>
              <w:spacing w:before="60" w:after="60"/>
              <w:ind w:left="283"/>
              <w:rPr>
                <w:i/>
              </w:rPr>
            </w:pPr>
            <w:r w:rsidRPr="009D1313">
              <w:rPr>
                <w:i/>
                <w:color w:val="0000CC"/>
              </w:rPr>
              <w:t>Управление городского хозяйства Администрации города Норильска</w:t>
            </w:r>
          </w:p>
        </w:tc>
        <w:tc>
          <w:tcPr>
            <w:tcW w:w="952" w:type="dxa"/>
            <w:vAlign w:val="center"/>
          </w:tcPr>
          <w:p w14:paraId="2A62A0BD" w14:textId="77777777" w:rsidR="00402050" w:rsidRPr="009D1313" w:rsidRDefault="00402050" w:rsidP="00402050">
            <w:pPr>
              <w:spacing w:before="60" w:after="60"/>
              <w:jc w:val="center"/>
              <w:rPr>
                <w:i/>
              </w:rPr>
            </w:pPr>
          </w:p>
        </w:tc>
        <w:tc>
          <w:tcPr>
            <w:tcW w:w="1741" w:type="dxa"/>
            <w:vAlign w:val="center"/>
          </w:tcPr>
          <w:p w14:paraId="24BD30B4" w14:textId="77777777" w:rsidR="00402050" w:rsidRPr="009D1313" w:rsidRDefault="00402050" w:rsidP="00402050">
            <w:pPr>
              <w:spacing w:before="60" w:after="60"/>
              <w:ind w:left="85"/>
              <w:jc w:val="center"/>
              <w:rPr>
                <w:i/>
                <w:color w:val="0000CC"/>
              </w:rPr>
            </w:pPr>
            <w:r>
              <w:rPr>
                <w:i/>
                <w:color w:val="0000CC"/>
              </w:rPr>
              <w:t>739 402,5</w:t>
            </w:r>
          </w:p>
        </w:tc>
        <w:tc>
          <w:tcPr>
            <w:tcW w:w="1559" w:type="dxa"/>
            <w:vAlign w:val="center"/>
          </w:tcPr>
          <w:p w14:paraId="09022C28" w14:textId="77777777" w:rsidR="00402050" w:rsidRPr="009D1313" w:rsidRDefault="00402050" w:rsidP="00402050">
            <w:pPr>
              <w:spacing w:before="60" w:after="60"/>
              <w:ind w:left="85"/>
              <w:jc w:val="center"/>
              <w:rPr>
                <w:i/>
                <w:color w:val="0000CC"/>
              </w:rPr>
            </w:pPr>
            <w:r>
              <w:rPr>
                <w:i/>
                <w:color w:val="0000CC"/>
              </w:rPr>
              <w:t>678 173,0</w:t>
            </w:r>
          </w:p>
        </w:tc>
        <w:tc>
          <w:tcPr>
            <w:tcW w:w="851" w:type="dxa"/>
            <w:vAlign w:val="center"/>
          </w:tcPr>
          <w:p w14:paraId="3364A7F0" w14:textId="77777777" w:rsidR="00402050" w:rsidRPr="009D1313" w:rsidRDefault="00402050" w:rsidP="00402050">
            <w:pPr>
              <w:spacing w:before="60" w:after="60"/>
              <w:ind w:left="85"/>
              <w:jc w:val="center"/>
              <w:rPr>
                <w:i/>
                <w:color w:val="0000CC"/>
              </w:rPr>
            </w:pPr>
            <w:r>
              <w:rPr>
                <w:i/>
                <w:color w:val="0000CC"/>
              </w:rPr>
              <w:t>91,7</w:t>
            </w:r>
          </w:p>
        </w:tc>
      </w:tr>
      <w:tr w:rsidR="00402050" w:rsidRPr="009D1313" w14:paraId="32AEBFAC" w14:textId="77777777" w:rsidTr="00402050">
        <w:trPr>
          <w:jc w:val="center"/>
        </w:trPr>
        <w:tc>
          <w:tcPr>
            <w:tcW w:w="732" w:type="dxa"/>
            <w:vMerge/>
            <w:vAlign w:val="center"/>
          </w:tcPr>
          <w:p w14:paraId="7D8F254C" w14:textId="77777777" w:rsidR="00402050" w:rsidRPr="009D1313" w:rsidRDefault="00402050" w:rsidP="00402050">
            <w:pPr>
              <w:spacing w:before="60" w:after="60"/>
              <w:ind w:left="283"/>
              <w:rPr>
                <w:i/>
                <w:color w:val="0000CC"/>
              </w:rPr>
            </w:pPr>
          </w:p>
        </w:tc>
        <w:tc>
          <w:tcPr>
            <w:tcW w:w="3658" w:type="dxa"/>
            <w:vAlign w:val="center"/>
          </w:tcPr>
          <w:p w14:paraId="7796D136" w14:textId="77777777" w:rsidR="00402050" w:rsidRPr="009D1313" w:rsidRDefault="00402050" w:rsidP="00402050">
            <w:pPr>
              <w:spacing w:before="60" w:after="60"/>
              <w:ind w:left="283"/>
              <w:rPr>
                <w:i/>
              </w:rPr>
            </w:pPr>
            <w:r w:rsidRPr="009D1313">
              <w:rPr>
                <w:i/>
              </w:rPr>
              <w:t>- средства местного бюджета</w:t>
            </w:r>
          </w:p>
        </w:tc>
        <w:tc>
          <w:tcPr>
            <w:tcW w:w="952" w:type="dxa"/>
            <w:vAlign w:val="center"/>
          </w:tcPr>
          <w:p w14:paraId="6FE50784" w14:textId="77777777" w:rsidR="00402050" w:rsidRPr="009D1313" w:rsidRDefault="00402050" w:rsidP="00402050">
            <w:pPr>
              <w:spacing w:before="60" w:after="60"/>
              <w:jc w:val="center"/>
              <w:rPr>
                <w:i/>
              </w:rPr>
            </w:pPr>
            <w:r w:rsidRPr="009D1313">
              <w:rPr>
                <w:i/>
              </w:rPr>
              <w:t>0113</w:t>
            </w:r>
          </w:p>
        </w:tc>
        <w:tc>
          <w:tcPr>
            <w:tcW w:w="1741" w:type="dxa"/>
            <w:vAlign w:val="center"/>
          </w:tcPr>
          <w:p w14:paraId="405E3961" w14:textId="77777777" w:rsidR="00402050" w:rsidRPr="009D1313" w:rsidRDefault="00402050" w:rsidP="00402050">
            <w:pPr>
              <w:spacing w:before="60" w:after="60"/>
              <w:ind w:left="85"/>
              <w:jc w:val="center"/>
              <w:rPr>
                <w:i/>
              </w:rPr>
            </w:pPr>
            <w:r>
              <w:rPr>
                <w:i/>
              </w:rPr>
              <w:t>739 402,5</w:t>
            </w:r>
          </w:p>
        </w:tc>
        <w:tc>
          <w:tcPr>
            <w:tcW w:w="1559" w:type="dxa"/>
            <w:vAlign w:val="center"/>
          </w:tcPr>
          <w:p w14:paraId="79CC23C3" w14:textId="77777777" w:rsidR="00402050" w:rsidRPr="009D1313" w:rsidRDefault="00402050" w:rsidP="00402050">
            <w:pPr>
              <w:spacing w:before="60" w:after="60"/>
              <w:ind w:left="85"/>
              <w:jc w:val="center"/>
              <w:rPr>
                <w:i/>
              </w:rPr>
            </w:pPr>
            <w:r>
              <w:rPr>
                <w:i/>
              </w:rPr>
              <w:t>678 173,0</w:t>
            </w:r>
          </w:p>
        </w:tc>
        <w:tc>
          <w:tcPr>
            <w:tcW w:w="851" w:type="dxa"/>
            <w:vAlign w:val="center"/>
          </w:tcPr>
          <w:p w14:paraId="2784F4C4" w14:textId="77777777" w:rsidR="00402050" w:rsidRPr="009D1313" w:rsidRDefault="00402050" w:rsidP="00402050">
            <w:pPr>
              <w:spacing w:before="60" w:after="60"/>
              <w:ind w:left="85"/>
              <w:jc w:val="center"/>
              <w:rPr>
                <w:i/>
              </w:rPr>
            </w:pPr>
            <w:r>
              <w:rPr>
                <w:i/>
              </w:rPr>
              <w:t>91,7</w:t>
            </w:r>
          </w:p>
        </w:tc>
      </w:tr>
    </w:tbl>
    <w:p w14:paraId="74FBF35C" w14:textId="77777777" w:rsidR="00402050" w:rsidRDefault="00402050" w:rsidP="00402050">
      <w:pPr>
        <w:ind w:firstLine="709"/>
        <w:jc w:val="both"/>
        <w:rPr>
          <w:color w:val="000000"/>
          <w:sz w:val="26"/>
          <w:szCs w:val="26"/>
        </w:rPr>
      </w:pPr>
    </w:p>
    <w:p w14:paraId="00B41460" w14:textId="77777777" w:rsidR="00402050" w:rsidRPr="009D1313" w:rsidRDefault="00402050" w:rsidP="00402050">
      <w:pPr>
        <w:spacing w:before="120"/>
        <w:ind w:firstLine="709"/>
        <w:jc w:val="both"/>
        <w:rPr>
          <w:color w:val="000000" w:themeColor="text1"/>
          <w:sz w:val="26"/>
          <w:szCs w:val="26"/>
        </w:rPr>
      </w:pPr>
      <w:r w:rsidRPr="009D1313">
        <w:rPr>
          <w:color w:val="000000"/>
          <w:sz w:val="26"/>
          <w:szCs w:val="26"/>
        </w:rPr>
        <w:t xml:space="preserve">Реализация подпрограммы осуществлялась </w:t>
      </w:r>
      <w:r w:rsidRPr="009D1313">
        <w:rPr>
          <w:b/>
          <w:color w:val="000000" w:themeColor="text1"/>
          <w:sz w:val="26"/>
          <w:szCs w:val="26"/>
        </w:rPr>
        <w:t>Управлением городского хозяйства</w:t>
      </w:r>
      <w:r>
        <w:rPr>
          <w:b/>
          <w:color w:val="000000" w:themeColor="text1"/>
          <w:sz w:val="26"/>
          <w:szCs w:val="26"/>
        </w:rPr>
        <w:t xml:space="preserve"> Администрации города Норильска.</w:t>
      </w:r>
    </w:p>
    <w:p w14:paraId="177E5569" w14:textId="77777777" w:rsidR="00402050" w:rsidRPr="009D1313" w:rsidRDefault="00402050" w:rsidP="00402050">
      <w:pPr>
        <w:spacing w:before="120"/>
        <w:ind w:firstLine="709"/>
        <w:jc w:val="both"/>
        <w:rPr>
          <w:sz w:val="26"/>
          <w:szCs w:val="26"/>
        </w:rPr>
      </w:pPr>
      <w:r w:rsidRPr="009D1313">
        <w:rPr>
          <w:sz w:val="26"/>
          <w:szCs w:val="26"/>
        </w:rPr>
        <w:t xml:space="preserve">Включены расходные обязательства за счет средств </w:t>
      </w:r>
      <w:r w:rsidRPr="009D1313">
        <w:rPr>
          <w:b/>
          <w:sz w:val="26"/>
          <w:szCs w:val="26"/>
        </w:rPr>
        <w:t>местного бюджета</w:t>
      </w:r>
      <w:r w:rsidRPr="009D1313">
        <w:rPr>
          <w:sz w:val="26"/>
          <w:szCs w:val="26"/>
        </w:rPr>
        <w:t>:</w:t>
      </w:r>
    </w:p>
    <w:p w14:paraId="649F48E7" w14:textId="77777777" w:rsidR="00402050" w:rsidRPr="00A13AAD" w:rsidRDefault="00402050" w:rsidP="00402050">
      <w:pPr>
        <w:ind w:firstLine="708"/>
        <w:jc w:val="both"/>
        <w:rPr>
          <w:sz w:val="26"/>
          <w:szCs w:val="26"/>
        </w:rPr>
      </w:pPr>
      <w:r w:rsidRPr="009D1313">
        <w:rPr>
          <w:i/>
          <w:color w:val="0000FF"/>
          <w:sz w:val="26"/>
          <w:szCs w:val="26"/>
        </w:rPr>
        <w:t xml:space="preserve">организация и осуществление транспортного обслуживания органов местного самоуправления </w:t>
      </w:r>
      <w:r w:rsidRPr="009D1313">
        <w:rPr>
          <w:sz w:val="26"/>
          <w:szCs w:val="26"/>
        </w:rPr>
        <w:t xml:space="preserve">в сумме </w:t>
      </w:r>
      <w:r>
        <w:rPr>
          <w:b/>
          <w:sz w:val="26"/>
          <w:szCs w:val="26"/>
        </w:rPr>
        <w:t>519 439,5</w:t>
      </w:r>
      <w:r w:rsidRPr="009D1313">
        <w:rPr>
          <w:b/>
          <w:sz w:val="26"/>
          <w:szCs w:val="26"/>
        </w:rPr>
        <w:t xml:space="preserve"> </w:t>
      </w:r>
      <w:r w:rsidRPr="009D1313">
        <w:rPr>
          <w:sz w:val="26"/>
          <w:szCs w:val="26"/>
        </w:rPr>
        <w:t xml:space="preserve">тыс. рублей. Исполнение составило </w:t>
      </w:r>
      <w:r>
        <w:rPr>
          <w:b/>
          <w:sz w:val="26"/>
          <w:szCs w:val="26"/>
        </w:rPr>
        <w:t>476 362,5</w:t>
      </w:r>
      <w:r w:rsidRPr="009D1313">
        <w:rPr>
          <w:b/>
          <w:sz w:val="26"/>
          <w:szCs w:val="26"/>
        </w:rPr>
        <w:t xml:space="preserve"> </w:t>
      </w:r>
      <w:r w:rsidRPr="009D1313">
        <w:rPr>
          <w:sz w:val="26"/>
          <w:szCs w:val="26"/>
        </w:rPr>
        <w:t>тыс. рублей или 9</w:t>
      </w:r>
      <w:r>
        <w:rPr>
          <w:sz w:val="26"/>
          <w:szCs w:val="26"/>
        </w:rPr>
        <w:t>1</w:t>
      </w:r>
      <w:r w:rsidRPr="009D1313">
        <w:rPr>
          <w:sz w:val="26"/>
          <w:szCs w:val="26"/>
        </w:rPr>
        <w:t xml:space="preserve">,7 процента. В рамках данного мероприятия были предусмотрены средства на финансовое обеспечение выполнения муниципального задания в размере </w:t>
      </w:r>
      <w:r>
        <w:rPr>
          <w:sz w:val="26"/>
          <w:szCs w:val="26"/>
        </w:rPr>
        <w:t>511 351,9</w:t>
      </w:r>
      <w:r w:rsidRPr="009D1313">
        <w:rPr>
          <w:sz w:val="26"/>
          <w:szCs w:val="26"/>
        </w:rPr>
        <w:t xml:space="preserve"> тыс. рублей, исполнение</w:t>
      </w:r>
      <w:r>
        <w:rPr>
          <w:sz w:val="26"/>
          <w:szCs w:val="26"/>
        </w:rPr>
        <w:t xml:space="preserve"> по которому</w:t>
      </w:r>
      <w:r w:rsidRPr="009D1313">
        <w:rPr>
          <w:sz w:val="26"/>
          <w:szCs w:val="26"/>
        </w:rPr>
        <w:t xml:space="preserve"> составило </w:t>
      </w:r>
      <w:r>
        <w:rPr>
          <w:sz w:val="26"/>
          <w:szCs w:val="26"/>
        </w:rPr>
        <w:t>469 522,7 или 91,8 процента</w:t>
      </w:r>
      <w:r w:rsidRPr="009D1313">
        <w:rPr>
          <w:sz w:val="26"/>
          <w:szCs w:val="26"/>
        </w:rPr>
        <w:t xml:space="preserve">. Также предусмотрено предоставление субсидии на иные цели в размере </w:t>
      </w:r>
      <w:r>
        <w:rPr>
          <w:sz w:val="26"/>
          <w:szCs w:val="26"/>
        </w:rPr>
        <w:t>8 087,6</w:t>
      </w:r>
      <w:r w:rsidRPr="009D1313">
        <w:rPr>
          <w:sz w:val="26"/>
          <w:szCs w:val="26"/>
        </w:rPr>
        <w:t xml:space="preserve"> тыс. рублей, исполнение по которой составило </w:t>
      </w:r>
      <w:r>
        <w:rPr>
          <w:sz w:val="26"/>
          <w:szCs w:val="26"/>
        </w:rPr>
        <w:t>6 839,8</w:t>
      </w:r>
      <w:r w:rsidRPr="009D1313">
        <w:rPr>
          <w:sz w:val="26"/>
          <w:szCs w:val="26"/>
        </w:rPr>
        <w:t xml:space="preserve"> тыс. рублей </w:t>
      </w:r>
      <w:r>
        <w:rPr>
          <w:sz w:val="26"/>
          <w:szCs w:val="26"/>
        </w:rPr>
        <w:t>84,6</w:t>
      </w:r>
      <w:r w:rsidRPr="009D1313">
        <w:rPr>
          <w:sz w:val="26"/>
          <w:szCs w:val="26"/>
        </w:rPr>
        <w:t xml:space="preserve"> процента. Субсидии пр</w:t>
      </w:r>
      <w:r>
        <w:rPr>
          <w:sz w:val="26"/>
          <w:szCs w:val="26"/>
        </w:rPr>
        <w:t>едоставлены МБУ «Автохозяйство».</w:t>
      </w:r>
    </w:p>
    <w:p w14:paraId="4DBCAE41" w14:textId="77777777" w:rsidR="00402050" w:rsidRDefault="00402050" w:rsidP="00402050">
      <w:pPr>
        <w:ind w:firstLine="708"/>
        <w:jc w:val="both"/>
        <w:rPr>
          <w:sz w:val="26"/>
          <w:szCs w:val="26"/>
        </w:rPr>
      </w:pPr>
      <w:r w:rsidRPr="00AD12E1">
        <w:rPr>
          <w:sz w:val="26"/>
          <w:szCs w:val="26"/>
        </w:rPr>
        <w:t xml:space="preserve">Неполное освоение связано с пересмотром работниками планов на использование права на оплату проезда к месту использования отпуска и обратно, </w:t>
      </w:r>
      <w:r>
        <w:rPr>
          <w:sz w:val="26"/>
          <w:szCs w:val="26"/>
        </w:rPr>
        <w:t>оплатой коммунальных услуг по фактическим расходам, а также экономией средств на приобретение горюче-смазочных материалов, в связи с направлением на данные расходы остатков прошлых лет, сформированных по состоянию на 01.01.2022.</w:t>
      </w:r>
    </w:p>
    <w:p w14:paraId="5A75DE29" w14:textId="77777777" w:rsidR="00402050" w:rsidRPr="00A13AAD" w:rsidRDefault="00402050" w:rsidP="00402050">
      <w:pPr>
        <w:jc w:val="both"/>
        <w:rPr>
          <w:sz w:val="26"/>
          <w:szCs w:val="26"/>
        </w:rPr>
      </w:pPr>
      <w:r w:rsidRPr="00A13AAD">
        <w:rPr>
          <w:i/>
          <w:color w:val="0000FF"/>
          <w:sz w:val="26"/>
          <w:szCs w:val="26"/>
        </w:rPr>
        <w:t xml:space="preserve">           уборка территории и аналогичная деятельность </w:t>
      </w:r>
      <w:r w:rsidRPr="00A13AAD">
        <w:rPr>
          <w:sz w:val="26"/>
          <w:szCs w:val="26"/>
        </w:rPr>
        <w:t xml:space="preserve">в сумме </w:t>
      </w:r>
      <w:r>
        <w:rPr>
          <w:b/>
          <w:sz w:val="26"/>
          <w:szCs w:val="26"/>
        </w:rPr>
        <w:t>168 699,1</w:t>
      </w:r>
      <w:r w:rsidRPr="00A13AAD">
        <w:rPr>
          <w:b/>
          <w:sz w:val="26"/>
          <w:szCs w:val="26"/>
        </w:rPr>
        <w:t xml:space="preserve"> </w:t>
      </w:r>
      <w:r w:rsidRPr="00A13AAD">
        <w:rPr>
          <w:sz w:val="26"/>
          <w:szCs w:val="26"/>
        </w:rPr>
        <w:t xml:space="preserve">тыс. рублей. Исполнение составило </w:t>
      </w:r>
      <w:r>
        <w:rPr>
          <w:b/>
          <w:sz w:val="26"/>
          <w:szCs w:val="26"/>
        </w:rPr>
        <w:t>155 395,3</w:t>
      </w:r>
      <w:r w:rsidRPr="00A13AAD">
        <w:rPr>
          <w:b/>
          <w:sz w:val="26"/>
          <w:szCs w:val="26"/>
        </w:rPr>
        <w:t xml:space="preserve"> </w:t>
      </w:r>
      <w:r w:rsidRPr="00A13AAD">
        <w:rPr>
          <w:sz w:val="26"/>
          <w:szCs w:val="26"/>
        </w:rPr>
        <w:t xml:space="preserve">тыс. рублей или </w:t>
      </w:r>
      <w:r>
        <w:rPr>
          <w:sz w:val="26"/>
          <w:szCs w:val="26"/>
        </w:rPr>
        <w:t>92,1</w:t>
      </w:r>
      <w:r w:rsidRPr="00A13AAD">
        <w:rPr>
          <w:sz w:val="26"/>
          <w:szCs w:val="26"/>
        </w:rPr>
        <w:t xml:space="preserve"> процента. В рамках данного мероприятия были предусмотрены средства на финансовое обеспечение выполнения муниципального задания </w:t>
      </w:r>
      <w:r>
        <w:rPr>
          <w:sz w:val="26"/>
          <w:szCs w:val="26"/>
        </w:rPr>
        <w:t>- 166 110,6</w:t>
      </w:r>
      <w:r w:rsidRPr="00A13AAD">
        <w:rPr>
          <w:sz w:val="26"/>
          <w:szCs w:val="26"/>
        </w:rPr>
        <w:t xml:space="preserve"> тыс. рублей, исполнение </w:t>
      </w:r>
      <w:r>
        <w:rPr>
          <w:sz w:val="26"/>
          <w:szCs w:val="26"/>
        </w:rPr>
        <w:t>по которому</w:t>
      </w:r>
      <w:r w:rsidRPr="009D1313">
        <w:rPr>
          <w:sz w:val="26"/>
          <w:szCs w:val="26"/>
        </w:rPr>
        <w:t xml:space="preserve"> составил</w:t>
      </w:r>
      <w:r>
        <w:rPr>
          <w:sz w:val="26"/>
          <w:szCs w:val="26"/>
        </w:rPr>
        <w:t xml:space="preserve">о 152 989,5 тыс. рублей или 92,1 </w:t>
      </w:r>
      <w:r w:rsidRPr="00A13AAD">
        <w:rPr>
          <w:sz w:val="26"/>
          <w:szCs w:val="26"/>
        </w:rPr>
        <w:t>процент</w:t>
      </w:r>
      <w:r>
        <w:rPr>
          <w:sz w:val="26"/>
          <w:szCs w:val="26"/>
        </w:rPr>
        <w:t>а</w:t>
      </w:r>
      <w:r w:rsidRPr="00A13AAD">
        <w:rPr>
          <w:sz w:val="26"/>
          <w:szCs w:val="26"/>
        </w:rPr>
        <w:t xml:space="preserve">. </w:t>
      </w:r>
    </w:p>
    <w:p w14:paraId="76D8AFF8" w14:textId="77777777" w:rsidR="00402050" w:rsidRDefault="00402050" w:rsidP="00402050">
      <w:pPr>
        <w:ind w:firstLine="708"/>
        <w:jc w:val="both"/>
        <w:rPr>
          <w:sz w:val="26"/>
          <w:szCs w:val="26"/>
        </w:rPr>
      </w:pPr>
      <w:r w:rsidRPr="00A13AAD">
        <w:rPr>
          <w:sz w:val="26"/>
          <w:szCs w:val="26"/>
        </w:rPr>
        <w:t xml:space="preserve">Также предусмотрено предоставление субсидии на иные цели в сумме </w:t>
      </w:r>
      <w:r>
        <w:rPr>
          <w:sz w:val="26"/>
          <w:szCs w:val="26"/>
        </w:rPr>
        <w:t>2 588,5</w:t>
      </w:r>
      <w:r w:rsidRPr="00A13AAD">
        <w:rPr>
          <w:sz w:val="26"/>
          <w:szCs w:val="26"/>
        </w:rPr>
        <w:t xml:space="preserve"> тыс. рублей, исполнение по которой составило </w:t>
      </w:r>
      <w:r>
        <w:rPr>
          <w:sz w:val="26"/>
          <w:szCs w:val="26"/>
        </w:rPr>
        <w:t>2 405,8</w:t>
      </w:r>
      <w:r w:rsidRPr="00A13AAD">
        <w:rPr>
          <w:sz w:val="26"/>
          <w:szCs w:val="26"/>
        </w:rPr>
        <w:t xml:space="preserve"> тыс. рублей или </w:t>
      </w:r>
      <w:r>
        <w:rPr>
          <w:sz w:val="26"/>
          <w:szCs w:val="26"/>
        </w:rPr>
        <w:t>92,9</w:t>
      </w:r>
      <w:r w:rsidRPr="00A13AAD">
        <w:rPr>
          <w:sz w:val="26"/>
          <w:szCs w:val="26"/>
        </w:rPr>
        <w:t xml:space="preserve"> процента. Субсидии пр</w:t>
      </w:r>
      <w:r>
        <w:rPr>
          <w:sz w:val="26"/>
          <w:szCs w:val="26"/>
        </w:rPr>
        <w:t>едоставлены МБУ «Автохозяйство».</w:t>
      </w:r>
    </w:p>
    <w:p w14:paraId="71E3BE91" w14:textId="77777777" w:rsidR="00402050" w:rsidRPr="00A13AAD" w:rsidRDefault="00402050" w:rsidP="00402050">
      <w:pPr>
        <w:ind w:firstLine="708"/>
        <w:jc w:val="both"/>
        <w:rPr>
          <w:sz w:val="26"/>
          <w:szCs w:val="26"/>
        </w:rPr>
      </w:pPr>
      <w:r w:rsidRPr="005B5CE1">
        <w:rPr>
          <w:sz w:val="26"/>
          <w:szCs w:val="26"/>
        </w:rPr>
        <w:t>Неполное освоение связано с поздним выставлением исполнителем счетов на оплату расходов на размещение снега за октябрь – декабрь, а также экономией средств на приобретение горюче-смазочных материалов, в связи с направлением на данные расходы остатков прошлых лет, сформированных по состоянию на 01.01.2022.</w:t>
      </w:r>
    </w:p>
    <w:p w14:paraId="4912BC15" w14:textId="77777777" w:rsidR="00402050" w:rsidRPr="00852875" w:rsidRDefault="00402050" w:rsidP="00402050">
      <w:pPr>
        <w:ind w:firstLine="708"/>
        <w:jc w:val="both"/>
        <w:rPr>
          <w:sz w:val="26"/>
          <w:szCs w:val="26"/>
        </w:rPr>
      </w:pPr>
      <w:r w:rsidRPr="00A13AAD">
        <w:rPr>
          <w:i/>
          <w:color w:val="0000FF"/>
          <w:sz w:val="26"/>
          <w:szCs w:val="26"/>
        </w:rPr>
        <w:t xml:space="preserve">Приобретение основных средств </w:t>
      </w:r>
      <w:r w:rsidRPr="00A13AAD">
        <w:rPr>
          <w:sz w:val="26"/>
          <w:szCs w:val="26"/>
        </w:rPr>
        <w:t xml:space="preserve">в сумме </w:t>
      </w:r>
      <w:r>
        <w:rPr>
          <w:b/>
          <w:sz w:val="26"/>
          <w:szCs w:val="26"/>
        </w:rPr>
        <w:t>51 263,9</w:t>
      </w:r>
      <w:r w:rsidRPr="00A13AAD">
        <w:rPr>
          <w:b/>
          <w:sz w:val="26"/>
          <w:szCs w:val="26"/>
        </w:rPr>
        <w:t xml:space="preserve"> </w:t>
      </w:r>
      <w:r w:rsidRPr="00A13AAD">
        <w:rPr>
          <w:sz w:val="26"/>
          <w:szCs w:val="26"/>
        </w:rPr>
        <w:t xml:space="preserve">тыс. рублей. Исполнение составило </w:t>
      </w:r>
      <w:r>
        <w:rPr>
          <w:b/>
          <w:sz w:val="26"/>
          <w:szCs w:val="26"/>
        </w:rPr>
        <w:t>46 415,2</w:t>
      </w:r>
      <w:r w:rsidRPr="00A13AAD">
        <w:rPr>
          <w:b/>
          <w:sz w:val="26"/>
          <w:szCs w:val="26"/>
        </w:rPr>
        <w:t xml:space="preserve"> </w:t>
      </w:r>
      <w:r w:rsidRPr="00A13AAD">
        <w:rPr>
          <w:sz w:val="26"/>
          <w:szCs w:val="26"/>
        </w:rPr>
        <w:t xml:space="preserve">тыс. рублей или </w:t>
      </w:r>
      <w:r>
        <w:rPr>
          <w:sz w:val="26"/>
          <w:szCs w:val="26"/>
        </w:rPr>
        <w:t>90,5</w:t>
      </w:r>
      <w:r w:rsidRPr="00A13AAD">
        <w:rPr>
          <w:sz w:val="26"/>
          <w:szCs w:val="26"/>
        </w:rPr>
        <w:t xml:space="preserve"> процента. В рамках данного мероприятия предусмотрено предоставление субсидии на иные цели. Субсидия предоставлена МБУ «Автохозяйство» для приобретения техники и оборудования:</w:t>
      </w:r>
      <w:r>
        <w:rPr>
          <w:sz w:val="26"/>
          <w:szCs w:val="26"/>
        </w:rPr>
        <w:t xml:space="preserve"> д</w:t>
      </w:r>
      <w:r w:rsidRPr="00733BB7">
        <w:rPr>
          <w:sz w:val="26"/>
          <w:szCs w:val="26"/>
        </w:rPr>
        <w:t>етский автобус ПАЗ-32053-70 утепленный</w:t>
      </w:r>
      <w:r>
        <w:rPr>
          <w:sz w:val="26"/>
          <w:szCs w:val="26"/>
        </w:rPr>
        <w:t>, б</w:t>
      </w:r>
      <w:r w:rsidRPr="00733BB7">
        <w:rPr>
          <w:sz w:val="26"/>
          <w:szCs w:val="26"/>
        </w:rPr>
        <w:t>ортовой полуприцеп грузоподъемностью в 20 тонн</w:t>
      </w:r>
      <w:r>
        <w:rPr>
          <w:sz w:val="26"/>
          <w:szCs w:val="26"/>
        </w:rPr>
        <w:t>, т</w:t>
      </w:r>
      <w:r w:rsidRPr="00733BB7">
        <w:rPr>
          <w:sz w:val="26"/>
          <w:szCs w:val="26"/>
        </w:rPr>
        <w:t xml:space="preserve">уристический автобус ЛиАЗ 529000 </w:t>
      </w:r>
      <w:r>
        <w:rPr>
          <w:sz w:val="26"/>
          <w:szCs w:val="26"/>
        </w:rPr>
        <w:t>«Вояж»</w:t>
      </w:r>
      <w:r w:rsidRPr="00733BB7">
        <w:rPr>
          <w:sz w:val="26"/>
          <w:szCs w:val="26"/>
        </w:rPr>
        <w:t xml:space="preserve"> Турист</w:t>
      </w:r>
      <w:r>
        <w:rPr>
          <w:sz w:val="26"/>
          <w:szCs w:val="26"/>
        </w:rPr>
        <w:t xml:space="preserve">, </w:t>
      </w:r>
      <w:r w:rsidRPr="00733BB7">
        <w:rPr>
          <w:sz w:val="26"/>
          <w:szCs w:val="26"/>
        </w:rPr>
        <w:t>Газель NEXT</w:t>
      </w:r>
      <w:r>
        <w:rPr>
          <w:sz w:val="26"/>
          <w:szCs w:val="26"/>
        </w:rPr>
        <w:t xml:space="preserve"> - 2 ед., з</w:t>
      </w:r>
      <w:r w:rsidRPr="00733BB7">
        <w:rPr>
          <w:sz w:val="26"/>
          <w:szCs w:val="26"/>
        </w:rPr>
        <w:t xml:space="preserve">арядное </w:t>
      </w:r>
      <w:r w:rsidRPr="00852875">
        <w:rPr>
          <w:sz w:val="26"/>
          <w:szCs w:val="26"/>
        </w:rPr>
        <w:t>устройство ЗУ-1М, компрессор Inforce CXV-100L 04-06-23, угловая шлифмашина – 11 ед. и т.д.</w:t>
      </w:r>
    </w:p>
    <w:p w14:paraId="6EC651C2" w14:textId="77777777" w:rsidR="00402050" w:rsidRDefault="00402050" w:rsidP="00402050">
      <w:pPr>
        <w:ind w:firstLine="708"/>
        <w:jc w:val="both"/>
        <w:rPr>
          <w:sz w:val="26"/>
          <w:szCs w:val="26"/>
        </w:rPr>
      </w:pPr>
      <w:r w:rsidRPr="00852875">
        <w:rPr>
          <w:sz w:val="26"/>
          <w:szCs w:val="26"/>
        </w:rPr>
        <w:t>Неполное освоение средств связано с экономией по итогам конкурсных процедур, корректировкой количества закупаемых основных средств в связи с геополитической ситуацией.</w:t>
      </w:r>
      <w:r w:rsidRPr="000C708B">
        <w:rPr>
          <w:sz w:val="26"/>
          <w:szCs w:val="26"/>
        </w:rPr>
        <w:t xml:space="preserve"> </w:t>
      </w:r>
    </w:p>
    <w:p w14:paraId="493B8167" w14:textId="77777777" w:rsidR="00402050" w:rsidRDefault="00402050" w:rsidP="00402050">
      <w:pPr>
        <w:ind w:firstLine="708"/>
        <w:jc w:val="both"/>
        <w:rPr>
          <w:sz w:val="26"/>
          <w:szCs w:val="26"/>
        </w:rPr>
      </w:pPr>
    </w:p>
    <w:p w14:paraId="0AE02510" w14:textId="77777777" w:rsidR="00402050" w:rsidRDefault="00402050" w:rsidP="00402050">
      <w:pPr>
        <w:ind w:firstLine="708"/>
        <w:jc w:val="both"/>
        <w:rPr>
          <w:sz w:val="26"/>
          <w:szCs w:val="26"/>
        </w:rPr>
      </w:pPr>
      <w:r w:rsidRPr="00315A1B">
        <w:rPr>
          <w:b/>
          <w:sz w:val="26"/>
          <w:szCs w:val="26"/>
        </w:rPr>
        <w:t>Отдельное мероприятие 1</w:t>
      </w:r>
      <w:r w:rsidRPr="006008F1">
        <w:rPr>
          <w:sz w:val="26"/>
          <w:szCs w:val="26"/>
        </w:rPr>
        <w:t xml:space="preserve"> </w:t>
      </w:r>
      <w:r>
        <w:rPr>
          <w:sz w:val="26"/>
          <w:szCs w:val="26"/>
        </w:rPr>
        <w:t>«</w:t>
      </w:r>
      <w:r w:rsidRPr="006008F1">
        <w:rPr>
          <w:sz w:val="26"/>
          <w:szCs w:val="26"/>
        </w:rPr>
        <w:t>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r>
        <w:rPr>
          <w:sz w:val="26"/>
          <w:szCs w:val="26"/>
        </w:rPr>
        <w:t>»</w:t>
      </w:r>
    </w:p>
    <w:p w14:paraId="53FA85B7" w14:textId="46F4ABFD" w:rsidR="00402050" w:rsidRPr="00CB46FD" w:rsidRDefault="00402050" w:rsidP="00402050">
      <w:pPr>
        <w:ind w:firstLine="720"/>
        <w:jc w:val="right"/>
        <w:rPr>
          <w:bCs/>
          <w:sz w:val="26"/>
          <w:szCs w:val="26"/>
        </w:rPr>
      </w:pPr>
      <w:r w:rsidRPr="00CB46FD">
        <w:rPr>
          <w:bCs/>
          <w:sz w:val="26"/>
          <w:szCs w:val="26"/>
        </w:rPr>
        <w:t xml:space="preserve">Таблица </w:t>
      </w:r>
      <w:r>
        <w:rPr>
          <w:bCs/>
          <w:sz w:val="26"/>
          <w:szCs w:val="26"/>
        </w:rPr>
        <w:t>8</w:t>
      </w:r>
      <w:r w:rsidR="0019109B">
        <w:rPr>
          <w:bCs/>
          <w:sz w:val="26"/>
          <w:szCs w:val="26"/>
        </w:rPr>
        <w:t>3</w:t>
      </w:r>
    </w:p>
    <w:p w14:paraId="4CE8B271" w14:textId="77777777" w:rsidR="00402050" w:rsidRPr="00CB46FD" w:rsidRDefault="00402050" w:rsidP="00402050">
      <w:pPr>
        <w:ind w:firstLine="720"/>
        <w:jc w:val="right"/>
        <w:rPr>
          <w:bCs/>
          <w:sz w:val="26"/>
          <w:szCs w:val="26"/>
        </w:rPr>
      </w:pPr>
      <w:r w:rsidRPr="00CB46FD">
        <w:rPr>
          <w:bCs/>
          <w:sz w:val="26"/>
          <w:szCs w:val="26"/>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32"/>
        <w:gridCol w:w="3658"/>
        <w:gridCol w:w="952"/>
        <w:gridCol w:w="1741"/>
        <w:gridCol w:w="1559"/>
        <w:gridCol w:w="851"/>
      </w:tblGrid>
      <w:tr w:rsidR="00402050" w:rsidRPr="00A13AAD" w14:paraId="2A6E272B" w14:textId="77777777" w:rsidTr="00402050">
        <w:trPr>
          <w:trHeight w:val="522"/>
          <w:tblHeader/>
          <w:jc w:val="center"/>
        </w:trPr>
        <w:tc>
          <w:tcPr>
            <w:tcW w:w="732" w:type="dxa"/>
            <w:vMerge w:val="restart"/>
            <w:vAlign w:val="center"/>
          </w:tcPr>
          <w:p w14:paraId="161287A6" w14:textId="77777777" w:rsidR="00402050" w:rsidRPr="00F95119" w:rsidRDefault="00402050" w:rsidP="00402050">
            <w:pPr>
              <w:jc w:val="center"/>
              <w:rPr>
                <w:b/>
              </w:rPr>
            </w:pPr>
            <w:r w:rsidRPr="00F95119">
              <w:rPr>
                <w:b/>
                <w:bCs/>
              </w:rPr>
              <w:t>№ п/п</w:t>
            </w:r>
          </w:p>
        </w:tc>
        <w:tc>
          <w:tcPr>
            <w:tcW w:w="3658" w:type="dxa"/>
            <w:vMerge w:val="restart"/>
            <w:vAlign w:val="center"/>
          </w:tcPr>
          <w:p w14:paraId="5FEAA2AD" w14:textId="77777777" w:rsidR="00402050" w:rsidRPr="00F95119" w:rsidRDefault="00402050" w:rsidP="00402050">
            <w:pPr>
              <w:spacing w:before="60" w:after="60"/>
              <w:jc w:val="center"/>
              <w:rPr>
                <w:b/>
              </w:rPr>
            </w:pPr>
            <w:r w:rsidRPr="00F95119">
              <w:rPr>
                <w:b/>
              </w:rPr>
              <w:t>Наименование ГРБС</w:t>
            </w:r>
          </w:p>
        </w:tc>
        <w:tc>
          <w:tcPr>
            <w:tcW w:w="952" w:type="dxa"/>
            <w:vMerge w:val="restart"/>
            <w:textDirection w:val="btLr"/>
            <w:vAlign w:val="center"/>
          </w:tcPr>
          <w:p w14:paraId="476FA99A" w14:textId="77777777" w:rsidR="00402050" w:rsidRPr="00F95119" w:rsidRDefault="00402050" w:rsidP="00402050">
            <w:pPr>
              <w:spacing w:before="60" w:after="60"/>
              <w:ind w:left="283" w:right="113"/>
              <w:rPr>
                <w:b/>
              </w:rPr>
            </w:pPr>
            <w:r w:rsidRPr="00F95119">
              <w:rPr>
                <w:b/>
              </w:rPr>
              <w:t>Раздел, подраздел</w:t>
            </w:r>
          </w:p>
        </w:tc>
        <w:tc>
          <w:tcPr>
            <w:tcW w:w="3300" w:type="dxa"/>
            <w:gridSpan w:val="2"/>
            <w:vAlign w:val="center"/>
          </w:tcPr>
          <w:p w14:paraId="21CA6239" w14:textId="77777777" w:rsidR="00402050" w:rsidRPr="00F95119" w:rsidRDefault="00402050" w:rsidP="00402050">
            <w:pPr>
              <w:spacing w:before="60" w:after="60"/>
              <w:jc w:val="center"/>
              <w:rPr>
                <w:b/>
              </w:rPr>
            </w:pPr>
            <w:r w:rsidRPr="00F95119">
              <w:rPr>
                <w:b/>
              </w:rPr>
              <w:t xml:space="preserve">Объем бюджетных ассигнований </w:t>
            </w:r>
          </w:p>
        </w:tc>
        <w:tc>
          <w:tcPr>
            <w:tcW w:w="851" w:type="dxa"/>
            <w:vMerge w:val="restart"/>
            <w:vAlign w:val="center"/>
          </w:tcPr>
          <w:p w14:paraId="6C26E00C" w14:textId="77777777" w:rsidR="00402050" w:rsidRPr="00F95119" w:rsidRDefault="00402050" w:rsidP="00402050">
            <w:pPr>
              <w:spacing w:before="60" w:after="60"/>
              <w:jc w:val="center"/>
              <w:rPr>
                <w:b/>
              </w:rPr>
            </w:pPr>
            <w:r w:rsidRPr="00F95119">
              <w:rPr>
                <w:b/>
              </w:rPr>
              <w:t>%</w:t>
            </w:r>
          </w:p>
        </w:tc>
      </w:tr>
      <w:tr w:rsidR="00402050" w:rsidRPr="00A13AAD" w14:paraId="0B6662EA" w14:textId="77777777" w:rsidTr="00402050">
        <w:trPr>
          <w:trHeight w:val="882"/>
          <w:tblHeader/>
          <w:jc w:val="center"/>
        </w:trPr>
        <w:tc>
          <w:tcPr>
            <w:tcW w:w="732" w:type="dxa"/>
            <w:vMerge/>
            <w:shd w:val="clear" w:color="auto" w:fill="BFBFBF"/>
            <w:vAlign w:val="center"/>
          </w:tcPr>
          <w:p w14:paraId="5EE16B5F" w14:textId="77777777" w:rsidR="00402050" w:rsidRPr="00F95119" w:rsidRDefault="00402050" w:rsidP="00402050">
            <w:pPr>
              <w:spacing w:before="60" w:after="60"/>
              <w:ind w:left="283"/>
              <w:rPr>
                <w:b/>
              </w:rPr>
            </w:pPr>
          </w:p>
        </w:tc>
        <w:tc>
          <w:tcPr>
            <w:tcW w:w="3658" w:type="dxa"/>
            <w:vMerge/>
            <w:shd w:val="clear" w:color="auto" w:fill="BFBFBF"/>
            <w:vAlign w:val="center"/>
          </w:tcPr>
          <w:p w14:paraId="08E0F1AF" w14:textId="77777777" w:rsidR="00402050" w:rsidRPr="00F95119" w:rsidRDefault="00402050" w:rsidP="00402050">
            <w:pPr>
              <w:spacing w:before="60" w:after="60"/>
              <w:ind w:left="283"/>
              <w:rPr>
                <w:b/>
              </w:rPr>
            </w:pPr>
          </w:p>
        </w:tc>
        <w:tc>
          <w:tcPr>
            <w:tcW w:w="952" w:type="dxa"/>
            <w:vMerge/>
            <w:shd w:val="clear" w:color="auto" w:fill="BFBFBF"/>
            <w:vAlign w:val="center"/>
          </w:tcPr>
          <w:p w14:paraId="38A475B4" w14:textId="77777777" w:rsidR="00402050" w:rsidRPr="00F95119" w:rsidRDefault="00402050" w:rsidP="00402050">
            <w:pPr>
              <w:spacing w:before="60" w:after="60"/>
              <w:ind w:left="283"/>
              <w:jc w:val="center"/>
              <w:rPr>
                <w:b/>
                <w:bCs/>
              </w:rPr>
            </w:pPr>
          </w:p>
        </w:tc>
        <w:tc>
          <w:tcPr>
            <w:tcW w:w="1741" w:type="dxa"/>
            <w:shd w:val="clear" w:color="auto" w:fill="FFFFFF" w:themeFill="background1"/>
            <w:vAlign w:val="center"/>
          </w:tcPr>
          <w:p w14:paraId="18445DE6" w14:textId="77777777" w:rsidR="00402050" w:rsidRPr="00F95119" w:rsidRDefault="00402050" w:rsidP="00402050">
            <w:pPr>
              <w:spacing w:before="60" w:after="60"/>
              <w:jc w:val="center"/>
              <w:rPr>
                <w:b/>
                <w:bCs/>
              </w:rPr>
            </w:pPr>
            <w:r w:rsidRPr="00F95119">
              <w:rPr>
                <w:b/>
                <w:bCs/>
              </w:rPr>
              <w:t>Уточненный план</w:t>
            </w:r>
          </w:p>
        </w:tc>
        <w:tc>
          <w:tcPr>
            <w:tcW w:w="1559" w:type="dxa"/>
            <w:shd w:val="clear" w:color="auto" w:fill="FFFFFF" w:themeFill="background1"/>
            <w:vAlign w:val="center"/>
          </w:tcPr>
          <w:p w14:paraId="11D2FC6D" w14:textId="77777777" w:rsidR="00402050" w:rsidRPr="00F95119" w:rsidRDefault="00402050" w:rsidP="00402050">
            <w:pPr>
              <w:spacing w:before="60" w:after="60"/>
              <w:ind w:left="70"/>
              <w:jc w:val="center"/>
              <w:rPr>
                <w:b/>
                <w:bCs/>
              </w:rPr>
            </w:pPr>
            <w:r w:rsidRPr="00F95119">
              <w:rPr>
                <w:b/>
                <w:bCs/>
              </w:rPr>
              <w:t>Исполнение</w:t>
            </w:r>
          </w:p>
        </w:tc>
        <w:tc>
          <w:tcPr>
            <w:tcW w:w="851" w:type="dxa"/>
            <w:vMerge/>
            <w:shd w:val="clear" w:color="auto" w:fill="FFFFFF" w:themeFill="background1"/>
            <w:vAlign w:val="center"/>
          </w:tcPr>
          <w:p w14:paraId="662A9A17" w14:textId="77777777" w:rsidR="00402050" w:rsidRPr="00F95119" w:rsidRDefault="00402050" w:rsidP="00402050">
            <w:pPr>
              <w:spacing w:before="60" w:after="60"/>
              <w:ind w:left="283"/>
              <w:jc w:val="center"/>
              <w:rPr>
                <w:b/>
                <w:bCs/>
              </w:rPr>
            </w:pPr>
          </w:p>
        </w:tc>
      </w:tr>
      <w:tr w:rsidR="00402050" w:rsidRPr="00A13AAD" w14:paraId="24268933" w14:textId="77777777" w:rsidTr="00402050">
        <w:trPr>
          <w:jc w:val="center"/>
        </w:trPr>
        <w:tc>
          <w:tcPr>
            <w:tcW w:w="732" w:type="dxa"/>
            <w:shd w:val="clear" w:color="auto" w:fill="BFBFBF"/>
            <w:vAlign w:val="center"/>
          </w:tcPr>
          <w:p w14:paraId="71ED5677" w14:textId="77777777" w:rsidR="00402050" w:rsidRPr="00F95119" w:rsidRDefault="00402050" w:rsidP="00402050">
            <w:pPr>
              <w:spacing w:before="60" w:after="60"/>
              <w:ind w:left="283"/>
              <w:rPr>
                <w:b/>
              </w:rPr>
            </w:pPr>
          </w:p>
        </w:tc>
        <w:tc>
          <w:tcPr>
            <w:tcW w:w="3658" w:type="dxa"/>
            <w:shd w:val="clear" w:color="auto" w:fill="BFBFBF"/>
            <w:vAlign w:val="center"/>
          </w:tcPr>
          <w:p w14:paraId="391AFA8F" w14:textId="77777777" w:rsidR="00402050" w:rsidRPr="00F95119" w:rsidRDefault="00402050" w:rsidP="00402050">
            <w:pPr>
              <w:spacing w:before="60" w:after="60"/>
              <w:ind w:left="283"/>
              <w:rPr>
                <w:b/>
              </w:rPr>
            </w:pPr>
            <w:r w:rsidRPr="00F95119">
              <w:rPr>
                <w:b/>
              </w:rPr>
              <w:t>ВСЕГО:</w:t>
            </w:r>
          </w:p>
        </w:tc>
        <w:tc>
          <w:tcPr>
            <w:tcW w:w="952" w:type="dxa"/>
            <w:shd w:val="clear" w:color="auto" w:fill="BFBFBF"/>
            <w:vAlign w:val="center"/>
          </w:tcPr>
          <w:p w14:paraId="5B0B0601" w14:textId="77777777" w:rsidR="00402050" w:rsidRPr="00F95119" w:rsidRDefault="00402050" w:rsidP="00402050">
            <w:pPr>
              <w:spacing w:before="60" w:after="60"/>
              <w:ind w:left="283"/>
              <w:jc w:val="center"/>
              <w:rPr>
                <w:b/>
                <w:bCs/>
              </w:rPr>
            </w:pPr>
          </w:p>
        </w:tc>
        <w:tc>
          <w:tcPr>
            <w:tcW w:w="1741" w:type="dxa"/>
            <w:shd w:val="clear" w:color="auto" w:fill="BFBFBF"/>
            <w:vAlign w:val="center"/>
          </w:tcPr>
          <w:p w14:paraId="50F24E32" w14:textId="77777777" w:rsidR="00402050" w:rsidRPr="00F95119" w:rsidRDefault="00402050" w:rsidP="00402050">
            <w:pPr>
              <w:spacing w:before="60" w:after="60"/>
              <w:ind w:left="85"/>
              <w:jc w:val="center"/>
              <w:rPr>
                <w:b/>
              </w:rPr>
            </w:pPr>
            <w:r>
              <w:rPr>
                <w:b/>
              </w:rPr>
              <w:t>3 810,3</w:t>
            </w:r>
          </w:p>
        </w:tc>
        <w:tc>
          <w:tcPr>
            <w:tcW w:w="1559" w:type="dxa"/>
            <w:shd w:val="clear" w:color="auto" w:fill="BFBFBF"/>
            <w:vAlign w:val="center"/>
          </w:tcPr>
          <w:p w14:paraId="7AAEBB56" w14:textId="77777777" w:rsidR="00402050" w:rsidRPr="00F95119" w:rsidRDefault="00402050" w:rsidP="00402050">
            <w:pPr>
              <w:spacing w:before="60" w:after="60"/>
              <w:ind w:left="85"/>
              <w:jc w:val="center"/>
              <w:rPr>
                <w:b/>
                <w:bCs/>
              </w:rPr>
            </w:pPr>
            <w:r>
              <w:rPr>
                <w:b/>
                <w:bCs/>
              </w:rPr>
              <w:t>2 114,0</w:t>
            </w:r>
          </w:p>
        </w:tc>
        <w:tc>
          <w:tcPr>
            <w:tcW w:w="851" w:type="dxa"/>
            <w:shd w:val="clear" w:color="auto" w:fill="BFBFBF"/>
            <w:vAlign w:val="center"/>
          </w:tcPr>
          <w:p w14:paraId="1C55D705" w14:textId="77777777" w:rsidR="00402050" w:rsidRPr="00F95119" w:rsidRDefault="00402050" w:rsidP="00402050">
            <w:pPr>
              <w:spacing w:before="60" w:after="60"/>
              <w:ind w:left="85"/>
              <w:jc w:val="center"/>
              <w:rPr>
                <w:b/>
                <w:bCs/>
              </w:rPr>
            </w:pPr>
            <w:r>
              <w:rPr>
                <w:b/>
                <w:bCs/>
              </w:rPr>
              <w:t>55,5</w:t>
            </w:r>
          </w:p>
        </w:tc>
      </w:tr>
      <w:tr w:rsidR="00402050" w:rsidRPr="00A13AAD" w14:paraId="75F9E727" w14:textId="77777777" w:rsidTr="00402050">
        <w:trPr>
          <w:trHeight w:val="271"/>
          <w:jc w:val="center"/>
        </w:trPr>
        <w:tc>
          <w:tcPr>
            <w:tcW w:w="732" w:type="dxa"/>
            <w:vAlign w:val="center"/>
          </w:tcPr>
          <w:p w14:paraId="756A2DB6" w14:textId="77777777" w:rsidR="00402050" w:rsidRPr="00F95119" w:rsidRDefault="00402050" w:rsidP="00402050">
            <w:pPr>
              <w:spacing w:before="60" w:after="60"/>
              <w:ind w:left="283"/>
              <w:rPr>
                <w:i/>
              </w:rPr>
            </w:pPr>
          </w:p>
        </w:tc>
        <w:tc>
          <w:tcPr>
            <w:tcW w:w="3658" w:type="dxa"/>
            <w:vAlign w:val="center"/>
          </w:tcPr>
          <w:p w14:paraId="05688433" w14:textId="77777777" w:rsidR="00402050" w:rsidRPr="00F95119" w:rsidRDefault="00402050" w:rsidP="00402050">
            <w:pPr>
              <w:spacing w:before="60" w:after="60"/>
              <w:ind w:left="283"/>
              <w:rPr>
                <w:i/>
              </w:rPr>
            </w:pPr>
            <w:r w:rsidRPr="00F95119">
              <w:rPr>
                <w:i/>
              </w:rPr>
              <w:t>в том числе:</w:t>
            </w:r>
          </w:p>
        </w:tc>
        <w:tc>
          <w:tcPr>
            <w:tcW w:w="952" w:type="dxa"/>
            <w:vAlign w:val="center"/>
          </w:tcPr>
          <w:p w14:paraId="15A44D5B" w14:textId="77777777" w:rsidR="00402050" w:rsidRPr="00F95119" w:rsidRDefault="00402050" w:rsidP="00402050">
            <w:pPr>
              <w:spacing w:before="60" w:after="60"/>
              <w:jc w:val="center"/>
              <w:rPr>
                <w:b/>
              </w:rPr>
            </w:pPr>
          </w:p>
        </w:tc>
        <w:tc>
          <w:tcPr>
            <w:tcW w:w="1741" w:type="dxa"/>
            <w:vAlign w:val="center"/>
          </w:tcPr>
          <w:p w14:paraId="5B3851B5" w14:textId="77777777" w:rsidR="00402050" w:rsidRPr="00F95119" w:rsidRDefault="00402050" w:rsidP="00402050">
            <w:pPr>
              <w:spacing w:before="60" w:after="60"/>
              <w:ind w:left="85"/>
              <w:jc w:val="center"/>
              <w:rPr>
                <w:b/>
              </w:rPr>
            </w:pPr>
          </w:p>
        </w:tc>
        <w:tc>
          <w:tcPr>
            <w:tcW w:w="1559" w:type="dxa"/>
            <w:vAlign w:val="center"/>
          </w:tcPr>
          <w:p w14:paraId="1AA368B2" w14:textId="77777777" w:rsidR="00402050" w:rsidRPr="00F95119" w:rsidRDefault="00402050" w:rsidP="00402050">
            <w:pPr>
              <w:spacing w:before="60" w:after="60"/>
              <w:ind w:left="85"/>
              <w:jc w:val="center"/>
              <w:rPr>
                <w:b/>
              </w:rPr>
            </w:pPr>
          </w:p>
        </w:tc>
        <w:tc>
          <w:tcPr>
            <w:tcW w:w="851" w:type="dxa"/>
          </w:tcPr>
          <w:p w14:paraId="09F42346" w14:textId="77777777" w:rsidR="00402050" w:rsidRPr="00F95119" w:rsidRDefault="00402050" w:rsidP="00402050">
            <w:pPr>
              <w:spacing w:before="60" w:after="60"/>
              <w:ind w:left="85"/>
              <w:jc w:val="center"/>
              <w:rPr>
                <w:b/>
              </w:rPr>
            </w:pPr>
          </w:p>
        </w:tc>
      </w:tr>
      <w:tr w:rsidR="00402050" w:rsidRPr="009D1313" w14:paraId="53640A35" w14:textId="77777777" w:rsidTr="00402050">
        <w:trPr>
          <w:jc w:val="center"/>
        </w:trPr>
        <w:tc>
          <w:tcPr>
            <w:tcW w:w="732" w:type="dxa"/>
            <w:vMerge w:val="restart"/>
            <w:vAlign w:val="center"/>
          </w:tcPr>
          <w:p w14:paraId="0F25C240" w14:textId="77777777" w:rsidR="00402050" w:rsidRPr="009D1313" w:rsidRDefault="00402050" w:rsidP="00402050">
            <w:pPr>
              <w:spacing w:before="60" w:after="60"/>
              <w:ind w:left="283"/>
              <w:rPr>
                <w:i/>
                <w:color w:val="0000CC"/>
              </w:rPr>
            </w:pPr>
            <w:r>
              <w:rPr>
                <w:i/>
                <w:color w:val="0000CC"/>
              </w:rPr>
              <w:t>1</w:t>
            </w:r>
            <w:r w:rsidRPr="009D1313">
              <w:rPr>
                <w:i/>
                <w:color w:val="0000CC"/>
              </w:rPr>
              <w:t>.</w:t>
            </w:r>
          </w:p>
        </w:tc>
        <w:tc>
          <w:tcPr>
            <w:tcW w:w="3658" w:type="dxa"/>
            <w:vAlign w:val="center"/>
          </w:tcPr>
          <w:p w14:paraId="3699C720" w14:textId="77777777" w:rsidR="00402050" w:rsidRPr="009D1313" w:rsidRDefault="00402050" w:rsidP="00402050">
            <w:pPr>
              <w:spacing w:before="60" w:after="60"/>
              <w:ind w:left="283"/>
              <w:rPr>
                <w:i/>
              </w:rPr>
            </w:pPr>
            <w:r w:rsidRPr="009D1313">
              <w:rPr>
                <w:i/>
                <w:color w:val="0000CC"/>
              </w:rPr>
              <w:t>Управление городского хозяйства Администрации города Норильска</w:t>
            </w:r>
          </w:p>
        </w:tc>
        <w:tc>
          <w:tcPr>
            <w:tcW w:w="952" w:type="dxa"/>
            <w:vAlign w:val="center"/>
          </w:tcPr>
          <w:p w14:paraId="4478E11B" w14:textId="77777777" w:rsidR="00402050" w:rsidRPr="009D1313" w:rsidRDefault="00402050" w:rsidP="00402050">
            <w:pPr>
              <w:spacing w:before="60" w:after="60"/>
              <w:jc w:val="center"/>
              <w:rPr>
                <w:i/>
              </w:rPr>
            </w:pPr>
          </w:p>
        </w:tc>
        <w:tc>
          <w:tcPr>
            <w:tcW w:w="1741" w:type="dxa"/>
            <w:vAlign w:val="center"/>
          </w:tcPr>
          <w:p w14:paraId="6C609169" w14:textId="77777777" w:rsidR="00402050" w:rsidRPr="009D1313" w:rsidRDefault="00402050" w:rsidP="00402050">
            <w:pPr>
              <w:spacing w:before="60" w:after="60"/>
              <w:ind w:left="85"/>
              <w:jc w:val="center"/>
              <w:rPr>
                <w:i/>
                <w:color w:val="0000CC"/>
              </w:rPr>
            </w:pPr>
            <w:r>
              <w:rPr>
                <w:i/>
                <w:color w:val="0000CC"/>
              </w:rPr>
              <w:t>3 810,3</w:t>
            </w:r>
          </w:p>
        </w:tc>
        <w:tc>
          <w:tcPr>
            <w:tcW w:w="1559" w:type="dxa"/>
            <w:vAlign w:val="center"/>
          </w:tcPr>
          <w:p w14:paraId="4FB769B9" w14:textId="77777777" w:rsidR="00402050" w:rsidRPr="009D1313" w:rsidRDefault="00402050" w:rsidP="00402050">
            <w:pPr>
              <w:spacing w:before="60" w:after="60"/>
              <w:ind w:left="85"/>
              <w:jc w:val="center"/>
              <w:rPr>
                <w:i/>
                <w:color w:val="0000CC"/>
              </w:rPr>
            </w:pPr>
            <w:r>
              <w:rPr>
                <w:i/>
                <w:color w:val="0000CC"/>
              </w:rPr>
              <w:t>2 114,0</w:t>
            </w:r>
          </w:p>
        </w:tc>
        <w:tc>
          <w:tcPr>
            <w:tcW w:w="851" w:type="dxa"/>
            <w:vAlign w:val="center"/>
          </w:tcPr>
          <w:p w14:paraId="4A5FAC5B" w14:textId="77777777" w:rsidR="00402050" w:rsidRPr="009D1313" w:rsidRDefault="00402050" w:rsidP="00402050">
            <w:pPr>
              <w:spacing w:before="60" w:after="60"/>
              <w:ind w:left="85"/>
              <w:jc w:val="center"/>
              <w:rPr>
                <w:i/>
                <w:color w:val="0000CC"/>
              </w:rPr>
            </w:pPr>
            <w:r>
              <w:rPr>
                <w:i/>
                <w:color w:val="0000CC"/>
              </w:rPr>
              <w:t>55,5</w:t>
            </w:r>
          </w:p>
        </w:tc>
      </w:tr>
      <w:tr w:rsidR="00402050" w:rsidRPr="009D1313" w14:paraId="6BA46F4A" w14:textId="77777777" w:rsidTr="00402050">
        <w:trPr>
          <w:jc w:val="center"/>
        </w:trPr>
        <w:tc>
          <w:tcPr>
            <w:tcW w:w="732" w:type="dxa"/>
            <w:vMerge/>
            <w:vAlign w:val="center"/>
          </w:tcPr>
          <w:p w14:paraId="3FE8635A" w14:textId="77777777" w:rsidR="00402050" w:rsidRPr="009D1313" w:rsidRDefault="00402050" w:rsidP="00402050">
            <w:pPr>
              <w:spacing w:before="60" w:after="60"/>
              <w:ind w:left="283"/>
              <w:rPr>
                <w:i/>
                <w:color w:val="0000CC"/>
              </w:rPr>
            </w:pPr>
          </w:p>
        </w:tc>
        <w:tc>
          <w:tcPr>
            <w:tcW w:w="3658" w:type="dxa"/>
            <w:vAlign w:val="center"/>
          </w:tcPr>
          <w:p w14:paraId="51385434" w14:textId="77777777" w:rsidR="00402050" w:rsidRPr="009D1313" w:rsidRDefault="00402050" w:rsidP="00402050">
            <w:pPr>
              <w:spacing w:before="60" w:after="60"/>
              <w:ind w:left="283"/>
              <w:rPr>
                <w:i/>
              </w:rPr>
            </w:pPr>
            <w:r w:rsidRPr="009D1313">
              <w:rPr>
                <w:i/>
              </w:rPr>
              <w:t>- средства местного бюджета</w:t>
            </w:r>
          </w:p>
        </w:tc>
        <w:tc>
          <w:tcPr>
            <w:tcW w:w="952" w:type="dxa"/>
            <w:vAlign w:val="center"/>
          </w:tcPr>
          <w:p w14:paraId="790326EE" w14:textId="77777777" w:rsidR="00402050" w:rsidRPr="009D1313" w:rsidRDefault="00402050" w:rsidP="00402050">
            <w:pPr>
              <w:spacing w:before="60" w:after="60"/>
              <w:jc w:val="center"/>
              <w:rPr>
                <w:i/>
              </w:rPr>
            </w:pPr>
            <w:r>
              <w:rPr>
                <w:i/>
              </w:rPr>
              <w:t>1006</w:t>
            </w:r>
          </w:p>
        </w:tc>
        <w:tc>
          <w:tcPr>
            <w:tcW w:w="1741" w:type="dxa"/>
            <w:vAlign w:val="center"/>
          </w:tcPr>
          <w:p w14:paraId="08F962B7" w14:textId="77777777" w:rsidR="00402050" w:rsidRPr="009D1313" w:rsidRDefault="00402050" w:rsidP="00402050">
            <w:pPr>
              <w:spacing w:before="60" w:after="60"/>
              <w:ind w:left="85"/>
              <w:jc w:val="center"/>
              <w:rPr>
                <w:i/>
              </w:rPr>
            </w:pPr>
            <w:r>
              <w:rPr>
                <w:i/>
              </w:rPr>
              <w:t>3 810,3</w:t>
            </w:r>
          </w:p>
        </w:tc>
        <w:tc>
          <w:tcPr>
            <w:tcW w:w="1559" w:type="dxa"/>
            <w:vAlign w:val="center"/>
          </w:tcPr>
          <w:p w14:paraId="624CA978" w14:textId="77777777" w:rsidR="00402050" w:rsidRPr="009D1313" w:rsidRDefault="00402050" w:rsidP="00402050">
            <w:pPr>
              <w:spacing w:before="60" w:after="60"/>
              <w:ind w:left="85"/>
              <w:jc w:val="center"/>
              <w:rPr>
                <w:i/>
              </w:rPr>
            </w:pPr>
            <w:r>
              <w:rPr>
                <w:i/>
              </w:rPr>
              <w:t>2 114,0</w:t>
            </w:r>
          </w:p>
        </w:tc>
        <w:tc>
          <w:tcPr>
            <w:tcW w:w="851" w:type="dxa"/>
            <w:vAlign w:val="center"/>
          </w:tcPr>
          <w:p w14:paraId="320E5A21" w14:textId="77777777" w:rsidR="00402050" w:rsidRPr="009D1313" w:rsidRDefault="00402050" w:rsidP="00402050">
            <w:pPr>
              <w:spacing w:before="60" w:after="60"/>
              <w:ind w:left="85"/>
              <w:jc w:val="center"/>
              <w:rPr>
                <w:i/>
              </w:rPr>
            </w:pPr>
            <w:r>
              <w:rPr>
                <w:i/>
              </w:rPr>
              <w:t>55,5</w:t>
            </w:r>
          </w:p>
        </w:tc>
      </w:tr>
    </w:tbl>
    <w:p w14:paraId="1E4E58C7" w14:textId="77777777" w:rsidR="00402050" w:rsidRDefault="00402050" w:rsidP="00402050">
      <w:pPr>
        <w:spacing w:before="120"/>
        <w:ind w:firstLine="709"/>
        <w:contextualSpacing/>
        <w:jc w:val="both"/>
        <w:rPr>
          <w:color w:val="000000"/>
          <w:sz w:val="26"/>
          <w:szCs w:val="26"/>
        </w:rPr>
      </w:pPr>
    </w:p>
    <w:p w14:paraId="3EB09D8A" w14:textId="77777777" w:rsidR="00402050" w:rsidRPr="00D652D8" w:rsidRDefault="00402050" w:rsidP="00402050">
      <w:pPr>
        <w:spacing w:before="120"/>
        <w:ind w:firstLine="709"/>
        <w:contextualSpacing/>
        <w:jc w:val="both"/>
        <w:rPr>
          <w:sz w:val="26"/>
          <w:szCs w:val="26"/>
        </w:rPr>
      </w:pPr>
      <w:r w:rsidRPr="009D1313">
        <w:rPr>
          <w:color w:val="000000"/>
          <w:sz w:val="26"/>
          <w:szCs w:val="26"/>
        </w:rPr>
        <w:t xml:space="preserve">Реализация </w:t>
      </w:r>
      <w:r>
        <w:rPr>
          <w:color w:val="000000"/>
          <w:sz w:val="26"/>
          <w:szCs w:val="26"/>
        </w:rPr>
        <w:t>мероприятия</w:t>
      </w:r>
      <w:r w:rsidRPr="009D1313">
        <w:rPr>
          <w:color w:val="000000"/>
          <w:sz w:val="26"/>
          <w:szCs w:val="26"/>
        </w:rPr>
        <w:t xml:space="preserve"> осуществлялась </w:t>
      </w:r>
      <w:r w:rsidRPr="009D1313">
        <w:rPr>
          <w:b/>
          <w:color w:val="000000" w:themeColor="text1"/>
          <w:sz w:val="26"/>
          <w:szCs w:val="26"/>
        </w:rPr>
        <w:t>Управлением городского хозяйства</w:t>
      </w:r>
      <w:r>
        <w:rPr>
          <w:b/>
          <w:color w:val="000000" w:themeColor="text1"/>
          <w:sz w:val="26"/>
          <w:szCs w:val="26"/>
        </w:rPr>
        <w:t xml:space="preserve"> Администрации города Норильска. </w:t>
      </w:r>
      <w:r>
        <w:rPr>
          <w:sz w:val="26"/>
          <w:szCs w:val="26"/>
        </w:rPr>
        <w:t>Включены расходные обязательства:</w:t>
      </w:r>
    </w:p>
    <w:p w14:paraId="18988968" w14:textId="77777777" w:rsidR="00402050" w:rsidRDefault="00402050" w:rsidP="00402050">
      <w:pPr>
        <w:spacing w:before="120"/>
        <w:ind w:firstLine="709"/>
        <w:jc w:val="both"/>
        <w:rPr>
          <w:sz w:val="26"/>
          <w:szCs w:val="26"/>
          <w:highlight w:val="yellow"/>
        </w:rPr>
      </w:pPr>
      <w:r w:rsidRPr="00315A1B">
        <w:rPr>
          <w:i/>
          <w:color w:val="0000FF"/>
          <w:sz w:val="26"/>
          <w:szCs w:val="26"/>
        </w:rPr>
        <w:t>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r>
        <w:rPr>
          <w:i/>
          <w:color w:val="0000FF"/>
          <w:sz w:val="26"/>
          <w:szCs w:val="26"/>
        </w:rPr>
        <w:t xml:space="preserve"> </w:t>
      </w:r>
      <w:r w:rsidRPr="00315A1B">
        <w:rPr>
          <w:sz w:val="26"/>
          <w:szCs w:val="26"/>
        </w:rPr>
        <w:t>в</w:t>
      </w:r>
      <w:r>
        <w:rPr>
          <w:sz w:val="26"/>
          <w:szCs w:val="26"/>
        </w:rPr>
        <w:t xml:space="preserve"> сумме </w:t>
      </w:r>
      <w:r w:rsidRPr="00BE2483">
        <w:rPr>
          <w:b/>
          <w:sz w:val="26"/>
          <w:szCs w:val="26"/>
        </w:rPr>
        <w:t>3 810,3</w:t>
      </w:r>
      <w:r>
        <w:rPr>
          <w:sz w:val="26"/>
          <w:szCs w:val="26"/>
        </w:rPr>
        <w:t xml:space="preserve"> тыс. рублей. Исполнение составило </w:t>
      </w:r>
      <w:r w:rsidRPr="00BE2483">
        <w:rPr>
          <w:b/>
          <w:sz w:val="26"/>
          <w:szCs w:val="26"/>
        </w:rPr>
        <w:t>2 114,0</w:t>
      </w:r>
      <w:r>
        <w:rPr>
          <w:sz w:val="26"/>
          <w:szCs w:val="26"/>
        </w:rPr>
        <w:t xml:space="preserve"> тыс. рублей или 55,5 процента за счет средств местного бюджета</w:t>
      </w:r>
      <w:r w:rsidRPr="00F07BA5">
        <w:rPr>
          <w:sz w:val="26"/>
          <w:szCs w:val="26"/>
        </w:rPr>
        <w:t xml:space="preserve">. В рамках данного мероприятия </w:t>
      </w:r>
      <w:r>
        <w:rPr>
          <w:sz w:val="26"/>
          <w:szCs w:val="26"/>
        </w:rPr>
        <w:t>заключен муниципальный контракт на организацию</w:t>
      </w:r>
      <w:r w:rsidRPr="00074250">
        <w:rPr>
          <w:sz w:val="26"/>
          <w:szCs w:val="26"/>
        </w:rPr>
        <w:t xml:space="preserve">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w:t>
      </w:r>
      <w:r w:rsidRPr="00652627">
        <w:rPr>
          <w:sz w:val="26"/>
          <w:szCs w:val="26"/>
        </w:rPr>
        <w:t>муниципальными правовыми актами города Норильска, заключаемыми в этих целях договорами. Исполнение зависит от количества выполненных перевозок тел (останков) умерших граждан в функционирующее на территории города Норильска учреждение судебно-медицинской экспертизы.</w:t>
      </w:r>
    </w:p>
    <w:p w14:paraId="2EDC1F31" w14:textId="77777777" w:rsidR="00402050" w:rsidRDefault="00402050" w:rsidP="00402050">
      <w:pPr>
        <w:ind w:firstLine="708"/>
        <w:jc w:val="both"/>
        <w:rPr>
          <w:sz w:val="26"/>
          <w:szCs w:val="26"/>
        </w:rPr>
      </w:pPr>
    </w:p>
    <w:p w14:paraId="4DA56E6C" w14:textId="77777777" w:rsidR="00402050" w:rsidRPr="00A13AAD" w:rsidRDefault="00402050" w:rsidP="00402050">
      <w:pPr>
        <w:ind w:firstLine="708"/>
        <w:jc w:val="both"/>
        <w:rPr>
          <w:bCs/>
          <w:sz w:val="26"/>
          <w:szCs w:val="26"/>
          <w:highlight w:val="yellow"/>
        </w:rPr>
      </w:pPr>
      <w:r w:rsidRPr="00A13AAD">
        <w:rPr>
          <w:sz w:val="26"/>
          <w:szCs w:val="26"/>
        </w:rPr>
        <w:t xml:space="preserve">В целом по Программе субсидии были предоставлены в размере </w:t>
      </w:r>
      <w:r>
        <w:rPr>
          <w:b/>
          <w:sz w:val="26"/>
          <w:szCs w:val="26"/>
        </w:rPr>
        <w:t>2 003 982,5</w:t>
      </w:r>
      <w:r w:rsidRPr="00A13AAD">
        <w:rPr>
          <w:b/>
          <w:sz w:val="26"/>
          <w:szCs w:val="26"/>
        </w:rPr>
        <w:t xml:space="preserve"> </w:t>
      </w:r>
      <w:r w:rsidRPr="00A13AAD">
        <w:rPr>
          <w:sz w:val="26"/>
          <w:szCs w:val="26"/>
        </w:rPr>
        <w:t xml:space="preserve">тыс. рублей или </w:t>
      </w:r>
      <w:r>
        <w:rPr>
          <w:sz w:val="26"/>
          <w:szCs w:val="26"/>
        </w:rPr>
        <w:t>96,0</w:t>
      </w:r>
      <w:r w:rsidRPr="00A13AAD">
        <w:rPr>
          <w:sz w:val="26"/>
          <w:szCs w:val="26"/>
        </w:rPr>
        <w:t xml:space="preserve"> процентов при плановых назначениях </w:t>
      </w:r>
      <w:r>
        <w:rPr>
          <w:b/>
          <w:sz w:val="26"/>
          <w:szCs w:val="26"/>
        </w:rPr>
        <w:t>2 087 663,8</w:t>
      </w:r>
      <w:r w:rsidRPr="00A13AAD">
        <w:rPr>
          <w:b/>
          <w:sz w:val="26"/>
          <w:szCs w:val="26"/>
        </w:rPr>
        <w:t xml:space="preserve"> </w:t>
      </w:r>
      <w:r w:rsidRPr="00A13AAD">
        <w:rPr>
          <w:sz w:val="26"/>
          <w:szCs w:val="26"/>
        </w:rPr>
        <w:t xml:space="preserve">тыс. рублей, в том числе: </w:t>
      </w:r>
    </w:p>
    <w:p w14:paraId="5E89F3FC" w14:textId="400D23AD" w:rsidR="00402050" w:rsidRPr="00CB46FD" w:rsidRDefault="00402050" w:rsidP="00402050">
      <w:pPr>
        <w:ind w:firstLine="720"/>
        <w:jc w:val="right"/>
        <w:rPr>
          <w:bCs/>
          <w:sz w:val="26"/>
          <w:szCs w:val="26"/>
        </w:rPr>
      </w:pPr>
      <w:r>
        <w:rPr>
          <w:bCs/>
          <w:sz w:val="26"/>
          <w:szCs w:val="26"/>
        </w:rPr>
        <w:t>Таблица 8</w:t>
      </w:r>
      <w:r w:rsidR="0019109B">
        <w:rPr>
          <w:bCs/>
          <w:sz w:val="26"/>
          <w:szCs w:val="26"/>
        </w:rPr>
        <w:t>4</w:t>
      </w:r>
    </w:p>
    <w:p w14:paraId="6D61E0B6" w14:textId="77777777" w:rsidR="00402050" w:rsidRPr="00CB46FD" w:rsidRDefault="00402050" w:rsidP="00402050">
      <w:pPr>
        <w:ind w:firstLine="720"/>
        <w:jc w:val="right"/>
        <w:rPr>
          <w:bCs/>
          <w:sz w:val="26"/>
          <w:szCs w:val="26"/>
        </w:rPr>
      </w:pPr>
      <w:r w:rsidRPr="00CB46FD">
        <w:rPr>
          <w:bCs/>
          <w:sz w:val="26"/>
          <w:szCs w:val="26"/>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6"/>
        <w:gridCol w:w="4298"/>
        <w:gridCol w:w="2040"/>
        <w:gridCol w:w="1657"/>
        <w:gridCol w:w="817"/>
      </w:tblGrid>
      <w:tr w:rsidR="00402050" w:rsidRPr="00A13AAD" w14:paraId="6709D5DD" w14:textId="77777777" w:rsidTr="00402050">
        <w:trPr>
          <w:trHeight w:val="557"/>
          <w:tblHeader/>
          <w:jc w:val="center"/>
        </w:trPr>
        <w:tc>
          <w:tcPr>
            <w:tcW w:w="0" w:type="auto"/>
            <w:vMerge w:val="restart"/>
            <w:vAlign w:val="center"/>
          </w:tcPr>
          <w:p w14:paraId="5EF6A1F9" w14:textId="77777777" w:rsidR="00402050" w:rsidRPr="00F95119" w:rsidRDefault="00402050" w:rsidP="00402050">
            <w:pPr>
              <w:spacing w:before="60" w:after="60"/>
              <w:ind w:left="-62"/>
              <w:jc w:val="center"/>
              <w:rPr>
                <w:b/>
                <w:bCs/>
              </w:rPr>
            </w:pPr>
            <w:r w:rsidRPr="00F95119">
              <w:rPr>
                <w:b/>
                <w:bCs/>
              </w:rPr>
              <w:t>№</w:t>
            </w:r>
          </w:p>
          <w:p w14:paraId="36B0B10A" w14:textId="77777777" w:rsidR="00402050" w:rsidRPr="00F95119" w:rsidRDefault="00402050" w:rsidP="00402050">
            <w:pPr>
              <w:spacing w:before="60" w:after="60"/>
              <w:ind w:left="-62"/>
              <w:jc w:val="center"/>
              <w:rPr>
                <w:b/>
              </w:rPr>
            </w:pPr>
            <w:r w:rsidRPr="00F95119">
              <w:rPr>
                <w:b/>
                <w:bCs/>
              </w:rPr>
              <w:t>п/п</w:t>
            </w:r>
          </w:p>
        </w:tc>
        <w:tc>
          <w:tcPr>
            <w:tcW w:w="4298" w:type="dxa"/>
            <w:vMerge w:val="restart"/>
            <w:vAlign w:val="center"/>
          </w:tcPr>
          <w:p w14:paraId="33848F78" w14:textId="77777777" w:rsidR="00402050" w:rsidRPr="00F95119" w:rsidRDefault="00402050" w:rsidP="00402050">
            <w:pPr>
              <w:spacing w:before="60" w:after="60"/>
              <w:jc w:val="center"/>
              <w:rPr>
                <w:b/>
              </w:rPr>
            </w:pPr>
            <w:r w:rsidRPr="00F95119">
              <w:rPr>
                <w:b/>
              </w:rPr>
              <w:t>Наименование субсидий</w:t>
            </w:r>
          </w:p>
        </w:tc>
        <w:tc>
          <w:tcPr>
            <w:tcW w:w="3697" w:type="dxa"/>
            <w:gridSpan w:val="2"/>
            <w:vAlign w:val="center"/>
          </w:tcPr>
          <w:p w14:paraId="7F80C954" w14:textId="77777777" w:rsidR="00402050" w:rsidRPr="00F95119" w:rsidRDefault="00402050" w:rsidP="00402050">
            <w:pPr>
              <w:spacing w:before="60" w:after="60"/>
              <w:ind w:left="17"/>
              <w:jc w:val="center"/>
              <w:rPr>
                <w:b/>
              </w:rPr>
            </w:pPr>
            <w:r w:rsidRPr="00F95119">
              <w:rPr>
                <w:b/>
              </w:rPr>
              <w:t>Объем бюджетных ассигнований</w:t>
            </w:r>
          </w:p>
        </w:tc>
        <w:tc>
          <w:tcPr>
            <w:tcW w:w="0" w:type="auto"/>
            <w:vMerge w:val="restart"/>
            <w:vAlign w:val="center"/>
          </w:tcPr>
          <w:p w14:paraId="0AB89A73" w14:textId="77777777" w:rsidR="00402050" w:rsidRPr="00F95119" w:rsidRDefault="00402050" w:rsidP="00402050">
            <w:pPr>
              <w:spacing w:before="60" w:after="60"/>
              <w:ind w:left="75"/>
              <w:jc w:val="center"/>
              <w:rPr>
                <w:b/>
              </w:rPr>
            </w:pPr>
            <w:r w:rsidRPr="00F95119">
              <w:rPr>
                <w:b/>
              </w:rPr>
              <w:t>%</w:t>
            </w:r>
          </w:p>
        </w:tc>
      </w:tr>
      <w:tr w:rsidR="00402050" w:rsidRPr="00A13AAD" w14:paraId="048E1053" w14:textId="77777777" w:rsidTr="00402050">
        <w:trPr>
          <w:trHeight w:val="580"/>
          <w:tblHeader/>
          <w:jc w:val="center"/>
        </w:trPr>
        <w:tc>
          <w:tcPr>
            <w:tcW w:w="0" w:type="auto"/>
            <w:vMerge/>
            <w:shd w:val="clear" w:color="auto" w:fill="BFBFBF"/>
          </w:tcPr>
          <w:p w14:paraId="7F5E5FF0" w14:textId="77777777" w:rsidR="00402050" w:rsidRPr="00F95119" w:rsidRDefault="00402050" w:rsidP="00402050">
            <w:pPr>
              <w:spacing w:before="60" w:after="60"/>
              <w:ind w:left="283"/>
              <w:rPr>
                <w:b/>
              </w:rPr>
            </w:pPr>
          </w:p>
        </w:tc>
        <w:tc>
          <w:tcPr>
            <w:tcW w:w="4298" w:type="dxa"/>
            <w:vMerge/>
            <w:shd w:val="clear" w:color="auto" w:fill="BFBFBF"/>
            <w:vAlign w:val="center"/>
          </w:tcPr>
          <w:p w14:paraId="62938687" w14:textId="77777777" w:rsidR="00402050" w:rsidRPr="00F95119" w:rsidRDefault="00402050" w:rsidP="00402050">
            <w:pPr>
              <w:spacing w:before="60" w:after="60"/>
              <w:ind w:left="283"/>
              <w:rPr>
                <w:b/>
              </w:rPr>
            </w:pPr>
          </w:p>
        </w:tc>
        <w:tc>
          <w:tcPr>
            <w:tcW w:w="2040" w:type="dxa"/>
            <w:shd w:val="clear" w:color="auto" w:fill="FFFFFF" w:themeFill="background1"/>
            <w:vAlign w:val="center"/>
          </w:tcPr>
          <w:p w14:paraId="509CCB20" w14:textId="77777777" w:rsidR="00402050" w:rsidRPr="00F95119" w:rsidRDefault="00402050" w:rsidP="00402050">
            <w:pPr>
              <w:spacing w:before="60" w:after="60"/>
              <w:ind w:left="-76"/>
              <w:jc w:val="center"/>
              <w:rPr>
                <w:b/>
                <w:bCs/>
              </w:rPr>
            </w:pPr>
            <w:r w:rsidRPr="00F95119">
              <w:rPr>
                <w:b/>
                <w:bCs/>
              </w:rPr>
              <w:t>Уточненный план</w:t>
            </w:r>
          </w:p>
        </w:tc>
        <w:tc>
          <w:tcPr>
            <w:tcW w:w="0" w:type="auto"/>
            <w:shd w:val="clear" w:color="auto" w:fill="FFFFFF" w:themeFill="background1"/>
            <w:vAlign w:val="center"/>
          </w:tcPr>
          <w:p w14:paraId="2A295B8D" w14:textId="77777777" w:rsidR="00402050" w:rsidRPr="00F95119" w:rsidRDefault="00402050" w:rsidP="00402050">
            <w:pPr>
              <w:spacing w:before="60" w:after="60"/>
              <w:jc w:val="center"/>
              <w:rPr>
                <w:b/>
                <w:bCs/>
              </w:rPr>
            </w:pPr>
            <w:r w:rsidRPr="00F95119">
              <w:rPr>
                <w:b/>
                <w:bCs/>
              </w:rPr>
              <w:t>Исполнение</w:t>
            </w:r>
          </w:p>
        </w:tc>
        <w:tc>
          <w:tcPr>
            <w:tcW w:w="0" w:type="auto"/>
            <w:vMerge/>
            <w:shd w:val="clear" w:color="auto" w:fill="FFFFFF" w:themeFill="background1"/>
            <w:vAlign w:val="center"/>
          </w:tcPr>
          <w:p w14:paraId="0FA9EA4C" w14:textId="77777777" w:rsidR="00402050" w:rsidRPr="00F95119" w:rsidRDefault="00402050" w:rsidP="00402050">
            <w:pPr>
              <w:spacing w:before="60" w:after="60"/>
              <w:ind w:left="283"/>
              <w:jc w:val="center"/>
              <w:rPr>
                <w:b/>
                <w:bCs/>
              </w:rPr>
            </w:pPr>
          </w:p>
        </w:tc>
      </w:tr>
      <w:tr w:rsidR="00402050" w:rsidRPr="00A13AAD" w14:paraId="62078952" w14:textId="77777777" w:rsidTr="00402050">
        <w:trPr>
          <w:jc w:val="center"/>
        </w:trPr>
        <w:tc>
          <w:tcPr>
            <w:tcW w:w="0" w:type="auto"/>
            <w:vAlign w:val="center"/>
          </w:tcPr>
          <w:p w14:paraId="5914E1CB" w14:textId="77777777" w:rsidR="00402050" w:rsidRPr="00F95119" w:rsidRDefault="00402050" w:rsidP="00402050">
            <w:pPr>
              <w:spacing w:before="60" w:after="60"/>
              <w:jc w:val="center"/>
              <w:rPr>
                <w:i/>
                <w:color w:val="0000CC"/>
              </w:rPr>
            </w:pPr>
            <w:r w:rsidRPr="00F95119">
              <w:rPr>
                <w:i/>
                <w:color w:val="0000CC"/>
              </w:rPr>
              <w:t>1.</w:t>
            </w:r>
          </w:p>
        </w:tc>
        <w:tc>
          <w:tcPr>
            <w:tcW w:w="4298" w:type="dxa"/>
            <w:vAlign w:val="center"/>
          </w:tcPr>
          <w:p w14:paraId="112717F1" w14:textId="77777777" w:rsidR="00402050" w:rsidRPr="00F95119" w:rsidRDefault="00402050" w:rsidP="00402050">
            <w:pPr>
              <w:spacing w:before="60" w:after="60"/>
              <w:ind w:left="283"/>
              <w:rPr>
                <w:i/>
                <w:color w:val="0000CC"/>
              </w:rPr>
            </w:pPr>
            <w:r w:rsidRPr="00F95119">
              <w:rPr>
                <w:i/>
                <w:color w:val="0000CC"/>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2040" w:type="dxa"/>
            <w:vAlign w:val="center"/>
          </w:tcPr>
          <w:p w14:paraId="23CE414F" w14:textId="77777777" w:rsidR="00402050" w:rsidRPr="00F95119" w:rsidRDefault="00402050" w:rsidP="00402050">
            <w:pPr>
              <w:spacing w:before="60" w:after="60"/>
              <w:ind w:left="283"/>
              <w:jc w:val="center"/>
              <w:rPr>
                <w:i/>
                <w:color w:val="0000CC"/>
              </w:rPr>
            </w:pPr>
            <w:r>
              <w:rPr>
                <w:i/>
                <w:color w:val="0000CC"/>
              </w:rPr>
              <w:t>677 462,5</w:t>
            </w:r>
          </w:p>
        </w:tc>
        <w:tc>
          <w:tcPr>
            <w:tcW w:w="0" w:type="auto"/>
            <w:vAlign w:val="center"/>
          </w:tcPr>
          <w:p w14:paraId="3AAC357D" w14:textId="77777777" w:rsidR="00402050" w:rsidRPr="00F95119" w:rsidRDefault="00402050" w:rsidP="00402050">
            <w:pPr>
              <w:spacing w:before="60" w:after="60"/>
              <w:ind w:left="283" w:right="156"/>
              <w:jc w:val="center"/>
              <w:rPr>
                <w:i/>
                <w:color w:val="0000CC"/>
              </w:rPr>
            </w:pPr>
            <w:r>
              <w:rPr>
                <w:i/>
                <w:color w:val="0000CC"/>
              </w:rPr>
              <w:t>622 512,2</w:t>
            </w:r>
          </w:p>
        </w:tc>
        <w:tc>
          <w:tcPr>
            <w:tcW w:w="0" w:type="auto"/>
            <w:vAlign w:val="center"/>
          </w:tcPr>
          <w:p w14:paraId="7B8CC251" w14:textId="77777777" w:rsidR="00402050" w:rsidRPr="00F95119" w:rsidRDefault="00402050" w:rsidP="00402050">
            <w:pPr>
              <w:spacing w:before="60" w:after="60"/>
              <w:ind w:left="282" w:right="-12"/>
              <w:jc w:val="center"/>
              <w:rPr>
                <w:i/>
                <w:color w:val="0000CC"/>
              </w:rPr>
            </w:pPr>
            <w:r>
              <w:rPr>
                <w:i/>
                <w:color w:val="0000CC"/>
              </w:rPr>
              <w:t>91,9</w:t>
            </w:r>
          </w:p>
        </w:tc>
      </w:tr>
      <w:tr w:rsidR="00402050" w:rsidRPr="00A13AAD" w14:paraId="42983D00" w14:textId="77777777" w:rsidTr="00402050">
        <w:trPr>
          <w:trHeight w:val="897"/>
          <w:jc w:val="center"/>
        </w:trPr>
        <w:tc>
          <w:tcPr>
            <w:tcW w:w="0" w:type="auto"/>
            <w:vAlign w:val="center"/>
          </w:tcPr>
          <w:p w14:paraId="562BFE35" w14:textId="77777777" w:rsidR="00402050" w:rsidRPr="00F95119" w:rsidRDefault="00402050" w:rsidP="00402050">
            <w:pPr>
              <w:spacing w:before="60" w:after="60"/>
              <w:jc w:val="center"/>
              <w:rPr>
                <w:i/>
                <w:color w:val="0000CC"/>
              </w:rPr>
            </w:pPr>
            <w:r w:rsidRPr="00F95119">
              <w:rPr>
                <w:i/>
                <w:color w:val="0000CC"/>
              </w:rPr>
              <w:t>2.</w:t>
            </w:r>
          </w:p>
        </w:tc>
        <w:tc>
          <w:tcPr>
            <w:tcW w:w="4298" w:type="dxa"/>
            <w:vAlign w:val="center"/>
          </w:tcPr>
          <w:p w14:paraId="70C414E9" w14:textId="77777777" w:rsidR="00402050" w:rsidRPr="00F95119" w:rsidRDefault="00402050" w:rsidP="00402050">
            <w:pPr>
              <w:spacing w:before="60" w:after="60"/>
              <w:ind w:left="283"/>
              <w:rPr>
                <w:i/>
                <w:color w:val="0000CC"/>
              </w:rPr>
            </w:pPr>
            <w:r w:rsidRPr="00F95119">
              <w:rPr>
                <w:i/>
                <w:color w:val="0000CC"/>
              </w:rPr>
              <w:t>Субсидии бюджетным учреждениям на иные цели</w:t>
            </w:r>
          </w:p>
        </w:tc>
        <w:tc>
          <w:tcPr>
            <w:tcW w:w="2040" w:type="dxa"/>
            <w:vAlign w:val="center"/>
          </w:tcPr>
          <w:p w14:paraId="2D6330CC" w14:textId="77777777" w:rsidR="00402050" w:rsidRPr="00F95119" w:rsidRDefault="00402050" w:rsidP="00402050">
            <w:pPr>
              <w:spacing w:before="60" w:after="60"/>
              <w:ind w:left="283"/>
              <w:jc w:val="center"/>
              <w:rPr>
                <w:i/>
                <w:color w:val="0000CC"/>
              </w:rPr>
            </w:pPr>
            <w:r>
              <w:rPr>
                <w:i/>
                <w:color w:val="0000CC"/>
              </w:rPr>
              <w:t>61 940,0</w:t>
            </w:r>
          </w:p>
        </w:tc>
        <w:tc>
          <w:tcPr>
            <w:tcW w:w="0" w:type="auto"/>
            <w:vAlign w:val="center"/>
          </w:tcPr>
          <w:p w14:paraId="5153C937" w14:textId="77777777" w:rsidR="00402050" w:rsidRPr="00F95119" w:rsidRDefault="00402050" w:rsidP="00402050">
            <w:pPr>
              <w:spacing w:before="60" w:after="60"/>
              <w:ind w:left="283" w:right="29"/>
              <w:jc w:val="center"/>
              <w:rPr>
                <w:i/>
                <w:color w:val="0000CC"/>
              </w:rPr>
            </w:pPr>
            <w:r>
              <w:rPr>
                <w:i/>
                <w:color w:val="0000CC"/>
              </w:rPr>
              <w:t>55 660,8</w:t>
            </w:r>
          </w:p>
        </w:tc>
        <w:tc>
          <w:tcPr>
            <w:tcW w:w="0" w:type="auto"/>
            <w:vAlign w:val="center"/>
          </w:tcPr>
          <w:p w14:paraId="165B2B49" w14:textId="77777777" w:rsidR="00402050" w:rsidRPr="00F95119" w:rsidRDefault="00402050" w:rsidP="00402050">
            <w:pPr>
              <w:spacing w:before="60" w:after="60"/>
              <w:ind w:left="283"/>
              <w:jc w:val="center"/>
              <w:rPr>
                <w:i/>
                <w:color w:val="0000CC"/>
              </w:rPr>
            </w:pPr>
            <w:r>
              <w:rPr>
                <w:i/>
                <w:color w:val="0000CC"/>
              </w:rPr>
              <w:t>89,9</w:t>
            </w:r>
          </w:p>
        </w:tc>
      </w:tr>
      <w:tr w:rsidR="00402050" w:rsidRPr="00A13AAD" w14:paraId="6F1FB6F0" w14:textId="77777777" w:rsidTr="00402050">
        <w:trPr>
          <w:jc w:val="center"/>
        </w:trPr>
        <w:tc>
          <w:tcPr>
            <w:tcW w:w="0" w:type="auto"/>
            <w:vAlign w:val="center"/>
          </w:tcPr>
          <w:p w14:paraId="65690CA7" w14:textId="77777777" w:rsidR="00402050" w:rsidRPr="00F95119" w:rsidRDefault="00402050" w:rsidP="00402050">
            <w:pPr>
              <w:spacing w:before="60" w:after="60"/>
              <w:jc w:val="center"/>
              <w:rPr>
                <w:i/>
                <w:color w:val="0000CC"/>
              </w:rPr>
            </w:pPr>
            <w:r>
              <w:rPr>
                <w:i/>
                <w:color w:val="0000CC"/>
              </w:rPr>
              <w:t>3.</w:t>
            </w:r>
          </w:p>
        </w:tc>
        <w:tc>
          <w:tcPr>
            <w:tcW w:w="4298" w:type="dxa"/>
            <w:vAlign w:val="center"/>
          </w:tcPr>
          <w:p w14:paraId="0A1752D7" w14:textId="77777777" w:rsidR="00402050" w:rsidRPr="000D444A" w:rsidRDefault="00402050" w:rsidP="00402050">
            <w:pPr>
              <w:spacing w:before="60" w:after="60"/>
              <w:ind w:left="283"/>
              <w:rPr>
                <w:i/>
                <w:color w:val="0000CC"/>
              </w:rPr>
            </w:pPr>
            <w:r w:rsidRPr="000D444A">
              <w:rPr>
                <w:i/>
                <w:color w:val="0000CC"/>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40" w:type="dxa"/>
            <w:vAlign w:val="center"/>
          </w:tcPr>
          <w:p w14:paraId="3BD1B25C" w14:textId="77777777" w:rsidR="00402050" w:rsidRPr="000D444A" w:rsidRDefault="00402050" w:rsidP="00402050">
            <w:pPr>
              <w:spacing w:before="60" w:after="60"/>
              <w:ind w:left="283"/>
              <w:jc w:val="center"/>
              <w:rPr>
                <w:i/>
                <w:color w:val="0000CC"/>
              </w:rPr>
            </w:pPr>
            <w:r w:rsidRPr="000D444A">
              <w:rPr>
                <w:i/>
                <w:color w:val="0000CC"/>
              </w:rPr>
              <w:t xml:space="preserve">1 110 155,1   </w:t>
            </w:r>
          </w:p>
        </w:tc>
        <w:tc>
          <w:tcPr>
            <w:tcW w:w="0" w:type="auto"/>
            <w:vAlign w:val="center"/>
          </w:tcPr>
          <w:p w14:paraId="76B44C5C" w14:textId="77777777" w:rsidR="00402050" w:rsidRPr="000D444A" w:rsidRDefault="00402050" w:rsidP="00402050">
            <w:pPr>
              <w:spacing w:before="60" w:after="60"/>
              <w:ind w:left="283"/>
              <w:jc w:val="center"/>
              <w:rPr>
                <w:i/>
                <w:color w:val="0000CC"/>
              </w:rPr>
            </w:pPr>
            <w:r w:rsidRPr="000D444A">
              <w:rPr>
                <w:i/>
                <w:color w:val="0000CC"/>
              </w:rPr>
              <w:t xml:space="preserve">  1 094 344,7   </w:t>
            </w:r>
          </w:p>
        </w:tc>
        <w:tc>
          <w:tcPr>
            <w:tcW w:w="0" w:type="auto"/>
            <w:vAlign w:val="center"/>
          </w:tcPr>
          <w:p w14:paraId="7DE2568F" w14:textId="77777777" w:rsidR="00402050" w:rsidRPr="000D444A" w:rsidRDefault="00402050" w:rsidP="00402050">
            <w:pPr>
              <w:spacing w:before="60" w:after="60"/>
              <w:ind w:left="283"/>
              <w:jc w:val="center"/>
              <w:rPr>
                <w:i/>
                <w:color w:val="0000CC"/>
              </w:rPr>
            </w:pPr>
            <w:r w:rsidRPr="000D444A">
              <w:rPr>
                <w:i/>
                <w:color w:val="0000CC"/>
              </w:rPr>
              <w:t>98,6</w:t>
            </w:r>
          </w:p>
        </w:tc>
      </w:tr>
      <w:tr w:rsidR="00402050" w:rsidRPr="00A13AAD" w14:paraId="50C0B892" w14:textId="77777777" w:rsidTr="00402050">
        <w:trPr>
          <w:jc w:val="center"/>
        </w:trPr>
        <w:tc>
          <w:tcPr>
            <w:tcW w:w="0" w:type="auto"/>
            <w:vAlign w:val="center"/>
          </w:tcPr>
          <w:p w14:paraId="2EBA134B" w14:textId="77777777" w:rsidR="00402050" w:rsidRPr="00F95119" w:rsidRDefault="00402050" w:rsidP="00402050">
            <w:pPr>
              <w:spacing w:before="60" w:after="60"/>
              <w:jc w:val="center"/>
              <w:rPr>
                <w:i/>
                <w:color w:val="0000CC"/>
              </w:rPr>
            </w:pPr>
            <w:r>
              <w:rPr>
                <w:i/>
                <w:color w:val="0000CC"/>
              </w:rPr>
              <w:t>4.</w:t>
            </w:r>
          </w:p>
        </w:tc>
        <w:tc>
          <w:tcPr>
            <w:tcW w:w="4298" w:type="dxa"/>
            <w:vAlign w:val="center"/>
          </w:tcPr>
          <w:p w14:paraId="3382F2B2" w14:textId="77777777" w:rsidR="00402050" w:rsidRPr="000D444A" w:rsidRDefault="00402050" w:rsidP="00402050">
            <w:pPr>
              <w:spacing w:before="60" w:after="60"/>
              <w:ind w:left="283"/>
              <w:rPr>
                <w:i/>
                <w:color w:val="0000CC"/>
              </w:rPr>
            </w:pPr>
            <w:r w:rsidRPr="000D444A">
              <w:rPr>
                <w:i/>
                <w:color w:val="0000CC"/>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040" w:type="dxa"/>
            <w:vAlign w:val="center"/>
          </w:tcPr>
          <w:p w14:paraId="41A57752" w14:textId="77777777" w:rsidR="00402050" w:rsidRPr="000D444A" w:rsidRDefault="00402050" w:rsidP="00402050">
            <w:pPr>
              <w:spacing w:before="60" w:after="60"/>
              <w:ind w:left="283"/>
              <w:jc w:val="center"/>
              <w:rPr>
                <w:i/>
                <w:color w:val="0000CC"/>
              </w:rPr>
            </w:pPr>
            <w:r w:rsidRPr="000D444A">
              <w:rPr>
                <w:i/>
                <w:color w:val="0000CC"/>
              </w:rPr>
              <w:t xml:space="preserve">238 106,2   </w:t>
            </w:r>
          </w:p>
        </w:tc>
        <w:tc>
          <w:tcPr>
            <w:tcW w:w="0" w:type="auto"/>
            <w:vAlign w:val="center"/>
          </w:tcPr>
          <w:p w14:paraId="03DF6AC5" w14:textId="77777777" w:rsidR="00402050" w:rsidRPr="000D444A" w:rsidRDefault="00402050" w:rsidP="00402050">
            <w:pPr>
              <w:spacing w:before="60" w:after="60"/>
              <w:ind w:left="283"/>
              <w:rPr>
                <w:i/>
                <w:color w:val="0000CC"/>
              </w:rPr>
            </w:pPr>
            <w:r w:rsidRPr="000D444A">
              <w:rPr>
                <w:i/>
                <w:color w:val="0000CC"/>
              </w:rPr>
              <w:t xml:space="preserve">231 464,7   </w:t>
            </w:r>
          </w:p>
        </w:tc>
        <w:tc>
          <w:tcPr>
            <w:tcW w:w="0" w:type="auto"/>
            <w:vAlign w:val="center"/>
          </w:tcPr>
          <w:p w14:paraId="2D0FC336" w14:textId="77777777" w:rsidR="00402050" w:rsidRPr="000D444A" w:rsidRDefault="00402050" w:rsidP="00402050">
            <w:pPr>
              <w:spacing w:before="60" w:after="60"/>
              <w:ind w:left="283"/>
              <w:jc w:val="center"/>
              <w:rPr>
                <w:i/>
                <w:color w:val="0000CC"/>
              </w:rPr>
            </w:pPr>
            <w:r w:rsidRPr="000D444A">
              <w:rPr>
                <w:i/>
                <w:color w:val="0000CC"/>
              </w:rPr>
              <w:t>97,2</w:t>
            </w:r>
          </w:p>
        </w:tc>
      </w:tr>
    </w:tbl>
    <w:p w14:paraId="0C759D99" w14:textId="77777777" w:rsidR="00402050" w:rsidRPr="00A13AAD" w:rsidRDefault="00402050" w:rsidP="00402050">
      <w:pPr>
        <w:spacing w:before="120"/>
        <w:ind w:firstLine="709"/>
        <w:jc w:val="both"/>
        <w:rPr>
          <w:sz w:val="26"/>
          <w:szCs w:val="26"/>
        </w:rPr>
      </w:pPr>
      <w:r w:rsidRPr="00A13AAD">
        <w:rPr>
          <w:sz w:val="26"/>
          <w:szCs w:val="26"/>
        </w:rPr>
        <w:t>По МБУ «Автохозяйство» муниципальное задание выполнено. Плановые показатели достигнуты в полном объеме.</w:t>
      </w:r>
    </w:p>
    <w:p w14:paraId="172BA0EB" w14:textId="77777777" w:rsidR="00402050" w:rsidRPr="00A13AAD" w:rsidRDefault="00402050" w:rsidP="00402050">
      <w:pPr>
        <w:ind w:firstLine="708"/>
        <w:jc w:val="both"/>
        <w:rPr>
          <w:b/>
          <w:sz w:val="26"/>
          <w:szCs w:val="26"/>
        </w:rPr>
      </w:pPr>
      <w:r w:rsidRPr="00A13AAD">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r w:rsidRPr="00A13AAD">
        <w:rPr>
          <w:b/>
          <w:sz w:val="26"/>
          <w:szCs w:val="26"/>
        </w:rPr>
        <w:t xml:space="preserve"> </w:t>
      </w:r>
    </w:p>
    <w:p w14:paraId="47FFBE60" w14:textId="77777777" w:rsidR="001438AA" w:rsidRPr="00402050" w:rsidRDefault="001438AA" w:rsidP="001438AA">
      <w:pPr>
        <w:keepNext/>
        <w:spacing w:before="240" w:after="240"/>
        <w:jc w:val="center"/>
        <w:outlineLvl w:val="2"/>
        <w:rPr>
          <w:b/>
          <w:bCs/>
          <w:kern w:val="32"/>
          <w:sz w:val="26"/>
          <w:szCs w:val="26"/>
        </w:rPr>
      </w:pPr>
      <w:bookmarkStart w:id="117" w:name="_Toc133482694"/>
      <w:r w:rsidRPr="00402050">
        <w:rPr>
          <w:b/>
          <w:bCs/>
          <w:kern w:val="32"/>
          <w:sz w:val="26"/>
          <w:szCs w:val="26"/>
        </w:rPr>
        <w:t>МП «Формирование современной городской среды»</w:t>
      </w:r>
      <w:bookmarkEnd w:id="116"/>
      <w:bookmarkEnd w:id="117"/>
    </w:p>
    <w:p w14:paraId="30162839" w14:textId="77777777" w:rsidR="00402050" w:rsidRPr="00A13AAD" w:rsidRDefault="001438AA" w:rsidP="00402050">
      <w:pPr>
        <w:tabs>
          <w:tab w:val="left" w:pos="709"/>
        </w:tabs>
        <w:jc w:val="both"/>
        <w:rPr>
          <w:sz w:val="26"/>
          <w:szCs w:val="26"/>
        </w:rPr>
      </w:pPr>
      <w:r w:rsidRPr="00402050">
        <w:rPr>
          <w:color w:val="000000"/>
          <w:sz w:val="26"/>
          <w:szCs w:val="26"/>
        </w:rPr>
        <w:tab/>
      </w:r>
      <w:r w:rsidR="00402050" w:rsidRPr="00402050">
        <w:rPr>
          <w:sz w:val="26"/>
          <w:szCs w:val="26"/>
        </w:rPr>
        <w:t>В целом по муниципальной программе «Формирование современной городской среды» (далее – Программа</w:t>
      </w:r>
      <w:r w:rsidR="00402050" w:rsidRPr="00A13AAD">
        <w:rPr>
          <w:sz w:val="26"/>
          <w:szCs w:val="26"/>
        </w:rPr>
        <w:t xml:space="preserve">) расходы исполнены в сумме </w:t>
      </w:r>
      <w:r w:rsidR="00402050">
        <w:rPr>
          <w:sz w:val="26"/>
          <w:szCs w:val="26"/>
        </w:rPr>
        <w:t>61 640,0</w:t>
      </w:r>
      <w:r w:rsidR="00402050" w:rsidRPr="00A13AAD">
        <w:rPr>
          <w:sz w:val="26"/>
          <w:szCs w:val="26"/>
        </w:rPr>
        <w:t xml:space="preserve"> тыс. рублей или </w:t>
      </w:r>
      <w:r w:rsidR="00402050">
        <w:rPr>
          <w:sz w:val="26"/>
          <w:szCs w:val="26"/>
        </w:rPr>
        <w:t>91,1</w:t>
      </w:r>
      <w:r w:rsidR="00402050" w:rsidRPr="00A13AAD">
        <w:rPr>
          <w:sz w:val="26"/>
          <w:szCs w:val="26"/>
        </w:rPr>
        <w:t xml:space="preserve"> процент</w:t>
      </w:r>
      <w:r w:rsidR="00402050">
        <w:rPr>
          <w:sz w:val="26"/>
          <w:szCs w:val="26"/>
        </w:rPr>
        <w:t>а</w:t>
      </w:r>
      <w:r w:rsidR="00402050" w:rsidRPr="00A13AAD">
        <w:rPr>
          <w:sz w:val="26"/>
          <w:szCs w:val="26"/>
        </w:rPr>
        <w:t xml:space="preserve"> от плановых ассигнований (</w:t>
      </w:r>
      <w:r w:rsidR="00402050">
        <w:rPr>
          <w:sz w:val="26"/>
          <w:szCs w:val="26"/>
        </w:rPr>
        <w:t>67 655,9</w:t>
      </w:r>
      <w:r w:rsidR="00402050" w:rsidRPr="00A13AAD">
        <w:rPr>
          <w:sz w:val="26"/>
          <w:szCs w:val="26"/>
        </w:rPr>
        <w:t> тыс. рублей).</w:t>
      </w:r>
    </w:p>
    <w:p w14:paraId="5D11E0C8" w14:textId="77777777" w:rsidR="00402050" w:rsidRPr="00A13AAD" w:rsidRDefault="00402050" w:rsidP="00402050">
      <w:pPr>
        <w:ind w:firstLine="708"/>
        <w:jc w:val="both"/>
        <w:rPr>
          <w:sz w:val="26"/>
          <w:szCs w:val="26"/>
        </w:rPr>
      </w:pPr>
      <w:r w:rsidRPr="00A13AAD">
        <w:rPr>
          <w:sz w:val="26"/>
          <w:szCs w:val="26"/>
        </w:rPr>
        <w:t>Бюджетные ассигнования на реализацию Программы в разрезе источников финансир</w:t>
      </w:r>
      <w:r>
        <w:rPr>
          <w:sz w:val="26"/>
          <w:szCs w:val="26"/>
        </w:rPr>
        <w:t>ова</w:t>
      </w:r>
      <w:r w:rsidRPr="00A13AAD">
        <w:rPr>
          <w:sz w:val="26"/>
          <w:szCs w:val="26"/>
        </w:rPr>
        <w:t>ния распределены следующим образом:</w:t>
      </w:r>
    </w:p>
    <w:p w14:paraId="704EDD32" w14:textId="77777777" w:rsidR="00402050" w:rsidRDefault="00402050" w:rsidP="00402050">
      <w:pPr>
        <w:ind w:firstLine="720"/>
        <w:jc w:val="right"/>
        <w:rPr>
          <w:bCs/>
          <w:sz w:val="26"/>
          <w:szCs w:val="26"/>
        </w:rPr>
      </w:pPr>
    </w:p>
    <w:p w14:paraId="57DB1674" w14:textId="77777777" w:rsidR="00402050" w:rsidRDefault="00402050" w:rsidP="00402050">
      <w:pPr>
        <w:ind w:firstLine="720"/>
        <w:jc w:val="right"/>
        <w:rPr>
          <w:bCs/>
          <w:sz w:val="26"/>
          <w:szCs w:val="26"/>
        </w:rPr>
      </w:pPr>
    </w:p>
    <w:p w14:paraId="11E93CD7" w14:textId="2966AC7B" w:rsidR="00402050" w:rsidRPr="00A13AAD" w:rsidRDefault="00402050" w:rsidP="00402050">
      <w:pPr>
        <w:ind w:firstLine="720"/>
        <w:jc w:val="right"/>
        <w:rPr>
          <w:bCs/>
          <w:sz w:val="26"/>
          <w:szCs w:val="26"/>
        </w:rPr>
      </w:pPr>
      <w:r w:rsidRPr="00CB46FD">
        <w:rPr>
          <w:bCs/>
          <w:sz w:val="26"/>
          <w:szCs w:val="26"/>
        </w:rPr>
        <w:t xml:space="preserve">Таблица </w:t>
      </w:r>
      <w:r>
        <w:rPr>
          <w:bCs/>
          <w:sz w:val="26"/>
          <w:szCs w:val="26"/>
        </w:rPr>
        <w:t>8</w:t>
      </w:r>
      <w:r w:rsidR="0019109B">
        <w:rPr>
          <w:bCs/>
          <w:sz w:val="26"/>
          <w:szCs w:val="26"/>
        </w:rPr>
        <w:t>5</w:t>
      </w:r>
    </w:p>
    <w:p w14:paraId="3BCFB1F6" w14:textId="77777777" w:rsidR="00402050" w:rsidRPr="00A13AAD" w:rsidRDefault="00402050" w:rsidP="00402050">
      <w:pPr>
        <w:ind w:firstLine="720"/>
        <w:jc w:val="right"/>
        <w:rPr>
          <w:bCs/>
          <w:sz w:val="26"/>
          <w:szCs w:val="26"/>
        </w:rPr>
      </w:pPr>
      <w:r w:rsidRPr="00A13AAD">
        <w:rPr>
          <w:bCs/>
          <w:sz w:val="26"/>
          <w:szCs w:val="26"/>
        </w:rPr>
        <w:t>тыс. рублей</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2095"/>
        <w:gridCol w:w="1956"/>
        <w:gridCol w:w="1119"/>
        <w:gridCol w:w="1677"/>
      </w:tblGrid>
      <w:tr w:rsidR="00402050" w:rsidRPr="00A13AAD" w14:paraId="5599BA36" w14:textId="77777777" w:rsidTr="00402050">
        <w:trPr>
          <w:trHeight w:val="745"/>
          <w:tblHeader/>
          <w:jc w:val="center"/>
        </w:trPr>
        <w:tc>
          <w:tcPr>
            <w:tcW w:w="2547" w:type="dxa"/>
            <w:vAlign w:val="center"/>
          </w:tcPr>
          <w:p w14:paraId="29EB0A80" w14:textId="77777777" w:rsidR="00402050" w:rsidRPr="00F95119" w:rsidRDefault="00402050" w:rsidP="00402050">
            <w:pPr>
              <w:spacing w:before="60" w:after="60"/>
              <w:ind w:left="29"/>
              <w:jc w:val="center"/>
              <w:rPr>
                <w:b/>
              </w:rPr>
            </w:pPr>
            <w:r w:rsidRPr="00F95119">
              <w:rPr>
                <w:b/>
              </w:rPr>
              <w:t>Наименование</w:t>
            </w:r>
          </w:p>
        </w:tc>
        <w:tc>
          <w:tcPr>
            <w:tcW w:w="2126" w:type="dxa"/>
            <w:vAlign w:val="center"/>
          </w:tcPr>
          <w:p w14:paraId="38FEAC10" w14:textId="77777777" w:rsidR="00402050" w:rsidRPr="00F95119" w:rsidRDefault="00402050" w:rsidP="00402050">
            <w:pPr>
              <w:spacing w:before="60" w:after="60"/>
              <w:jc w:val="center"/>
              <w:rPr>
                <w:b/>
              </w:rPr>
            </w:pPr>
            <w:r w:rsidRPr="00F95119">
              <w:rPr>
                <w:b/>
              </w:rPr>
              <w:t>Уточненный план</w:t>
            </w:r>
          </w:p>
        </w:tc>
        <w:tc>
          <w:tcPr>
            <w:tcW w:w="1985" w:type="dxa"/>
            <w:vAlign w:val="center"/>
          </w:tcPr>
          <w:p w14:paraId="1D1BBA4E" w14:textId="77777777" w:rsidR="00402050" w:rsidRPr="00F95119" w:rsidRDefault="00402050" w:rsidP="00402050">
            <w:pPr>
              <w:spacing w:before="60" w:after="60"/>
              <w:jc w:val="center"/>
              <w:rPr>
                <w:b/>
              </w:rPr>
            </w:pPr>
            <w:r w:rsidRPr="00F95119">
              <w:rPr>
                <w:b/>
              </w:rPr>
              <w:t>Исполнение</w:t>
            </w:r>
          </w:p>
        </w:tc>
        <w:tc>
          <w:tcPr>
            <w:tcW w:w="1134" w:type="dxa"/>
            <w:vAlign w:val="center"/>
          </w:tcPr>
          <w:p w14:paraId="4BC709AB" w14:textId="77777777" w:rsidR="00402050" w:rsidRPr="00F95119" w:rsidRDefault="00402050" w:rsidP="00402050">
            <w:pPr>
              <w:spacing w:before="60" w:after="60"/>
              <w:ind w:left="33"/>
              <w:jc w:val="center"/>
              <w:rPr>
                <w:b/>
              </w:rPr>
            </w:pPr>
            <w:r w:rsidRPr="00F95119">
              <w:rPr>
                <w:b/>
              </w:rPr>
              <w:t>%</w:t>
            </w:r>
          </w:p>
        </w:tc>
        <w:tc>
          <w:tcPr>
            <w:tcW w:w="1701" w:type="dxa"/>
            <w:vAlign w:val="center"/>
          </w:tcPr>
          <w:p w14:paraId="2DCABBF7" w14:textId="77777777" w:rsidR="00402050" w:rsidRPr="00F95119" w:rsidRDefault="00402050" w:rsidP="00402050">
            <w:pPr>
              <w:spacing w:before="60" w:after="60"/>
              <w:jc w:val="center"/>
              <w:rPr>
                <w:b/>
              </w:rPr>
            </w:pPr>
            <w:r w:rsidRPr="00F95119">
              <w:rPr>
                <w:b/>
              </w:rPr>
              <w:t>Отклонение</w:t>
            </w:r>
          </w:p>
        </w:tc>
      </w:tr>
      <w:tr w:rsidR="00402050" w:rsidRPr="00A13AAD" w14:paraId="53127C67" w14:textId="77777777" w:rsidTr="00402050">
        <w:trPr>
          <w:trHeight w:val="567"/>
          <w:jc w:val="center"/>
        </w:trPr>
        <w:tc>
          <w:tcPr>
            <w:tcW w:w="2547" w:type="dxa"/>
            <w:vAlign w:val="center"/>
          </w:tcPr>
          <w:p w14:paraId="05898E66" w14:textId="77777777" w:rsidR="00402050" w:rsidRPr="00F95119" w:rsidRDefault="00402050" w:rsidP="00402050">
            <w:pPr>
              <w:spacing w:before="60" w:after="60"/>
              <w:ind w:left="29"/>
              <w:jc w:val="center"/>
            </w:pPr>
            <w:r w:rsidRPr="00F95119">
              <w:t>Местный бюджет</w:t>
            </w:r>
          </w:p>
        </w:tc>
        <w:tc>
          <w:tcPr>
            <w:tcW w:w="2126" w:type="dxa"/>
            <w:vAlign w:val="center"/>
          </w:tcPr>
          <w:p w14:paraId="09289E4C" w14:textId="77777777" w:rsidR="00402050" w:rsidRPr="00F95119" w:rsidRDefault="00402050" w:rsidP="00402050">
            <w:pPr>
              <w:spacing w:before="60" w:after="60"/>
              <w:jc w:val="center"/>
            </w:pPr>
            <w:r>
              <w:t>3 067,6</w:t>
            </w:r>
          </w:p>
        </w:tc>
        <w:tc>
          <w:tcPr>
            <w:tcW w:w="1985" w:type="dxa"/>
            <w:vAlign w:val="center"/>
          </w:tcPr>
          <w:p w14:paraId="764D88C5" w14:textId="77777777" w:rsidR="00402050" w:rsidRPr="00F95119" w:rsidRDefault="00402050" w:rsidP="00402050">
            <w:pPr>
              <w:spacing w:before="60" w:after="60"/>
              <w:jc w:val="center"/>
            </w:pPr>
            <w:r>
              <w:t>2 795,6</w:t>
            </w:r>
          </w:p>
        </w:tc>
        <w:tc>
          <w:tcPr>
            <w:tcW w:w="1134" w:type="dxa"/>
            <w:vAlign w:val="center"/>
          </w:tcPr>
          <w:p w14:paraId="1784F27E" w14:textId="77777777" w:rsidR="00402050" w:rsidRPr="00F95119" w:rsidRDefault="00402050" w:rsidP="00402050">
            <w:pPr>
              <w:spacing w:before="60" w:after="60"/>
              <w:ind w:left="33"/>
              <w:jc w:val="center"/>
            </w:pPr>
            <w:r>
              <w:t>91,1</w:t>
            </w:r>
          </w:p>
        </w:tc>
        <w:tc>
          <w:tcPr>
            <w:tcW w:w="1701" w:type="dxa"/>
            <w:vAlign w:val="center"/>
          </w:tcPr>
          <w:p w14:paraId="6257883D" w14:textId="77777777" w:rsidR="00402050" w:rsidRPr="00F95119" w:rsidRDefault="00402050" w:rsidP="00402050">
            <w:pPr>
              <w:spacing w:before="60" w:after="60"/>
              <w:jc w:val="center"/>
            </w:pPr>
            <w:r>
              <w:t>- 272,0</w:t>
            </w:r>
          </w:p>
        </w:tc>
      </w:tr>
      <w:tr w:rsidR="00402050" w:rsidRPr="00A13AAD" w14:paraId="7ABB6C6D" w14:textId="77777777" w:rsidTr="00402050">
        <w:trPr>
          <w:trHeight w:val="567"/>
          <w:jc w:val="center"/>
        </w:trPr>
        <w:tc>
          <w:tcPr>
            <w:tcW w:w="2547" w:type="dxa"/>
            <w:vAlign w:val="center"/>
          </w:tcPr>
          <w:p w14:paraId="073B5902" w14:textId="77777777" w:rsidR="00402050" w:rsidRPr="00F95119" w:rsidRDefault="00402050" w:rsidP="00402050">
            <w:pPr>
              <w:spacing w:before="60" w:after="60"/>
              <w:ind w:left="29"/>
              <w:jc w:val="center"/>
            </w:pPr>
            <w:r w:rsidRPr="00F95119">
              <w:t>Краевой бюджет</w:t>
            </w:r>
          </w:p>
        </w:tc>
        <w:tc>
          <w:tcPr>
            <w:tcW w:w="2126" w:type="dxa"/>
            <w:vAlign w:val="center"/>
          </w:tcPr>
          <w:p w14:paraId="0AD25030" w14:textId="77777777" w:rsidR="00402050" w:rsidRPr="00F95119" w:rsidRDefault="00402050" w:rsidP="00402050">
            <w:pPr>
              <w:spacing w:before="60" w:after="60"/>
              <w:jc w:val="center"/>
            </w:pPr>
            <w:r>
              <w:t>3 229,4</w:t>
            </w:r>
          </w:p>
        </w:tc>
        <w:tc>
          <w:tcPr>
            <w:tcW w:w="1985" w:type="dxa"/>
            <w:vAlign w:val="center"/>
          </w:tcPr>
          <w:p w14:paraId="415AE63A" w14:textId="77777777" w:rsidR="00402050" w:rsidRPr="00F95119" w:rsidRDefault="00402050" w:rsidP="00402050">
            <w:pPr>
              <w:spacing w:before="60" w:after="60"/>
              <w:jc w:val="center"/>
            </w:pPr>
            <w:r>
              <w:t>2 942,2</w:t>
            </w:r>
          </w:p>
        </w:tc>
        <w:tc>
          <w:tcPr>
            <w:tcW w:w="1134" w:type="dxa"/>
            <w:vAlign w:val="center"/>
          </w:tcPr>
          <w:p w14:paraId="573F2007" w14:textId="77777777" w:rsidR="00402050" w:rsidRPr="00F95119" w:rsidRDefault="00402050" w:rsidP="00402050">
            <w:pPr>
              <w:spacing w:before="60" w:after="60"/>
              <w:ind w:left="33"/>
              <w:jc w:val="center"/>
            </w:pPr>
            <w:r>
              <w:t>91,1</w:t>
            </w:r>
          </w:p>
        </w:tc>
        <w:tc>
          <w:tcPr>
            <w:tcW w:w="1701" w:type="dxa"/>
            <w:vAlign w:val="center"/>
          </w:tcPr>
          <w:p w14:paraId="2BBC8808" w14:textId="77777777" w:rsidR="00402050" w:rsidRPr="00F95119" w:rsidRDefault="00402050" w:rsidP="00402050">
            <w:pPr>
              <w:spacing w:before="60" w:after="60"/>
              <w:jc w:val="center"/>
            </w:pPr>
            <w:r>
              <w:t>- 287,2</w:t>
            </w:r>
          </w:p>
        </w:tc>
      </w:tr>
      <w:tr w:rsidR="00402050" w:rsidRPr="00A13AAD" w14:paraId="394A218E" w14:textId="77777777" w:rsidTr="00402050">
        <w:trPr>
          <w:trHeight w:val="567"/>
          <w:jc w:val="center"/>
        </w:trPr>
        <w:tc>
          <w:tcPr>
            <w:tcW w:w="2547" w:type="dxa"/>
            <w:vAlign w:val="center"/>
          </w:tcPr>
          <w:p w14:paraId="033B836B" w14:textId="77777777" w:rsidR="00402050" w:rsidRPr="00F95119" w:rsidRDefault="00402050" w:rsidP="00402050">
            <w:pPr>
              <w:spacing w:before="60" w:after="60"/>
              <w:ind w:left="29"/>
              <w:jc w:val="center"/>
            </w:pPr>
            <w:r w:rsidRPr="00F95119">
              <w:t>Федеральный бюджет</w:t>
            </w:r>
          </w:p>
        </w:tc>
        <w:tc>
          <w:tcPr>
            <w:tcW w:w="2126" w:type="dxa"/>
            <w:vAlign w:val="center"/>
          </w:tcPr>
          <w:p w14:paraId="1D2D500D" w14:textId="77777777" w:rsidR="00402050" w:rsidRPr="00F95119" w:rsidRDefault="00402050" w:rsidP="00402050">
            <w:pPr>
              <w:spacing w:before="60" w:after="60"/>
              <w:jc w:val="center"/>
            </w:pPr>
            <w:r>
              <w:t>61 359,0</w:t>
            </w:r>
          </w:p>
        </w:tc>
        <w:tc>
          <w:tcPr>
            <w:tcW w:w="1985" w:type="dxa"/>
            <w:vAlign w:val="center"/>
          </w:tcPr>
          <w:p w14:paraId="6E64D4B2" w14:textId="77777777" w:rsidR="00402050" w:rsidRPr="00F95119" w:rsidRDefault="00402050" w:rsidP="00402050">
            <w:pPr>
              <w:spacing w:before="60" w:after="60"/>
              <w:jc w:val="center"/>
            </w:pPr>
            <w:r>
              <w:t>55 902,3</w:t>
            </w:r>
          </w:p>
        </w:tc>
        <w:tc>
          <w:tcPr>
            <w:tcW w:w="1134" w:type="dxa"/>
            <w:vAlign w:val="center"/>
          </w:tcPr>
          <w:p w14:paraId="2D409691" w14:textId="77777777" w:rsidR="00402050" w:rsidRPr="00F95119" w:rsidRDefault="00402050" w:rsidP="00402050">
            <w:pPr>
              <w:spacing w:before="60" w:after="60"/>
              <w:ind w:left="33"/>
              <w:jc w:val="center"/>
            </w:pPr>
            <w:r>
              <w:t>91,1</w:t>
            </w:r>
          </w:p>
        </w:tc>
        <w:tc>
          <w:tcPr>
            <w:tcW w:w="1701" w:type="dxa"/>
            <w:vAlign w:val="center"/>
          </w:tcPr>
          <w:p w14:paraId="21DD13B7" w14:textId="77777777" w:rsidR="00402050" w:rsidRPr="00F95119" w:rsidRDefault="00402050" w:rsidP="00402050">
            <w:pPr>
              <w:spacing w:before="60" w:after="60"/>
              <w:jc w:val="center"/>
            </w:pPr>
            <w:r>
              <w:t>- 5 456,7</w:t>
            </w:r>
          </w:p>
        </w:tc>
      </w:tr>
      <w:tr w:rsidR="00402050" w:rsidRPr="00A13AAD" w14:paraId="70C43D00" w14:textId="77777777" w:rsidTr="00402050">
        <w:trPr>
          <w:trHeight w:val="567"/>
          <w:jc w:val="center"/>
        </w:trPr>
        <w:tc>
          <w:tcPr>
            <w:tcW w:w="2547" w:type="dxa"/>
            <w:vAlign w:val="center"/>
          </w:tcPr>
          <w:p w14:paraId="6BF628C3" w14:textId="77777777" w:rsidR="00402050" w:rsidRPr="00F95119" w:rsidRDefault="00402050" w:rsidP="00402050">
            <w:pPr>
              <w:spacing w:before="60" w:after="60"/>
              <w:ind w:left="29"/>
              <w:jc w:val="center"/>
              <w:rPr>
                <w:b/>
              </w:rPr>
            </w:pPr>
            <w:r w:rsidRPr="00F95119">
              <w:rPr>
                <w:b/>
              </w:rPr>
              <w:t>ИТОГО</w:t>
            </w:r>
          </w:p>
        </w:tc>
        <w:tc>
          <w:tcPr>
            <w:tcW w:w="2126" w:type="dxa"/>
            <w:vAlign w:val="center"/>
          </w:tcPr>
          <w:p w14:paraId="5D86BB6C" w14:textId="77777777" w:rsidR="00402050" w:rsidRPr="00F95119" w:rsidRDefault="00402050" w:rsidP="00402050">
            <w:pPr>
              <w:spacing w:before="60" w:after="60"/>
              <w:jc w:val="center"/>
              <w:rPr>
                <w:b/>
              </w:rPr>
            </w:pPr>
            <w:r>
              <w:rPr>
                <w:b/>
              </w:rPr>
              <w:t>67 656,0</w:t>
            </w:r>
          </w:p>
        </w:tc>
        <w:tc>
          <w:tcPr>
            <w:tcW w:w="1985" w:type="dxa"/>
            <w:vAlign w:val="center"/>
          </w:tcPr>
          <w:p w14:paraId="14D0FE5F" w14:textId="77777777" w:rsidR="00402050" w:rsidRPr="00F95119" w:rsidRDefault="00402050" w:rsidP="00402050">
            <w:pPr>
              <w:spacing w:before="60" w:after="60"/>
              <w:jc w:val="center"/>
              <w:rPr>
                <w:b/>
              </w:rPr>
            </w:pPr>
            <w:r>
              <w:rPr>
                <w:b/>
              </w:rPr>
              <w:t>61 640,1</w:t>
            </w:r>
          </w:p>
        </w:tc>
        <w:tc>
          <w:tcPr>
            <w:tcW w:w="1134" w:type="dxa"/>
            <w:vAlign w:val="center"/>
          </w:tcPr>
          <w:p w14:paraId="30BB37B6" w14:textId="77777777" w:rsidR="00402050" w:rsidRPr="00F95119" w:rsidRDefault="00402050" w:rsidP="00402050">
            <w:pPr>
              <w:spacing w:before="60" w:after="60"/>
              <w:ind w:left="33"/>
              <w:jc w:val="center"/>
              <w:rPr>
                <w:b/>
              </w:rPr>
            </w:pPr>
            <w:r>
              <w:rPr>
                <w:b/>
              </w:rPr>
              <w:t>91,1</w:t>
            </w:r>
          </w:p>
        </w:tc>
        <w:tc>
          <w:tcPr>
            <w:tcW w:w="1701" w:type="dxa"/>
            <w:vAlign w:val="center"/>
          </w:tcPr>
          <w:p w14:paraId="1955199C" w14:textId="77777777" w:rsidR="00402050" w:rsidRPr="00F95119" w:rsidRDefault="00402050" w:rsidP="00402050">
            <w:pPr>
              <w:spacing w:before="60" w:after="60"/>
              <w:jc w:val="center"/>
              <w:rPr>
                <w:b/>
              </w:rPr>
            </w:pPr>
            <w:r>
              <w:rPr>
                <w:b/>
              </w:rPr>
              <w:t>- 6 015,9</w:t>
            </w:r>
          </w:p>
        </w:tc>
      </w:tr>
    </w:tbl>
    <w:p w14:paraId="33652635" w14:textId="77777777" w:rsidR="00402050" w:rsidRDefault="00402050" w:rsidP="00402050">
      <w:pPr>
        <w:spacing w:before="120"/>
        <w:ind w:firstLine="709"/>
        <w:jc w:val="both"/>
        <w:rPr>
          <w:sz w:val="26"/>
          <w:szCs w:val="26"/>
        </w:rPr>
      </w:pPr>
    </w:p>
    <w:p w14:paraId="4A7786CF" w14:textId="77777777" w:rsidR="00402050" w:rsidRPr="00A13AAD" w:rsidRDefault="00402050" w:rsidP="00402050">
      <w:pPr>
        <w:spacing w:before="120"/>
        <w:ind w:firstLine="709"/>
        <w:jc w:val="both"/>
        <w:rPr>
          <w:sz w:val="26"/>
          <w:szCs w:val="26"/>
        </w:rPr>
      </w:pPr>
      <w:r w:rsidRPr="00A13AAD">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667B9EF2" w14:textId="1A161EA4" w:rsidR="00402050" w:rsidRPr="00A13AAD" w:rsidRDefault="00402050" w:rsidP="00402050">
      <w:pPr>
        <w:jc w:val="right"/>
        <w:rPr>
          <w:bCs/>
          <w:sz w:val="26"/>
          <w:szCs w:val="26"/>
        </w:rPr>
      </w:pPr>
      <w:r w:rsidRPr="00CB46FD">
        <w:rPr>
          <w:bCs/>
          <w:sz w:val="26"/>
          <w:szCs w:val="26"/>
        </w:rPr>
        <w:t xml:space="preserve">Таблица </w:t>
      </w:r>
      <w:r>
        <w:rPr>
          <w:bCs/>
          <w:sz w:val="26"/>
          <w:szCs w:val="26"/>
        </w:rPr>
        <w:t>8</w:t>
      </w:r>
      <w:r w:rsidR="0019109B">
        <w:rPr>
          <w:bCs/>
          <w:sz w:val="26"/>
          <w:szCs w:val="26"/>
        </w:rPr>
        <w:t>6</w:t>
      </w:r>
    </w:p>
    <w:p w14:paraId="2F8D8B66" w14:textId="77777777" w:rsidR="00402050" w:rsidRPr="00A13AAD" w:rsidRDefault="00402050" w:rsidP="00402050">
      <w:pPr>
        <w:jc w:val="right"/>
        <w:rPr>
          <w:bCs/>
          <w:sz w:val="26"/>
          <w:szCs w:val="26"/>
          <w:highlight w:val="yellow"/>
        </w:rPr>
      </w:pPr>
      <w:r w:rsidRPr="00A13AAD">
        <w:rPr>
          <w:bCs/>
          <w:sz w:val="26"/>
          <w:szCs w:val="26"/>
        </w:rPr>
        <w:t>тыс. рублей</w:t>
      </w:r>
    </w:p>
    <w:tbl>
      <w:tblPr>
        <w:tblW w:w="9356" w:type="dxa"/>
        <w:jc w:val="center"/>
        <w:tblLayout w:type="fixed"/>
        <w:tblLook w:val="04A0" w:firstRow="1" w:lastRow="0" w:firstColumn="1" w:lastColumn="0" w:noHBand="0" w:noVBand="1"/>
      </w:tblPr>
      <w:tblGrid>
        <w:gridCol w:w="696"/>
        <w:gridCol w:w="2530"/>
        <w:gridCol w:w="1771"/>
        <w:gridCol w:w="1720"/>
        <w:gridCol w:w="960"/>
        <w:gridCol w:w="1679"/>
      </w:tblGrid>
      <w:tr w:rsidR="00402050" w:rsidRPr="00A13AAD" w14:paraId="1DF37166" w14:textId="77777777" w:rsidTr="00402050">
        <w:trPr>
          <w:trHeight w:val="861"/>
          <w:tblHeader/>
          <w:jc w:val="center"/>
        </w:trPr>
        <w:tc>
          <w:tcPr>
            <w:tcW w:w="696" w:type="dxa"/>
            <w:tcBorders>
              <w:top w:val="single" w:sz="4" w:space="0" w:color="auto"/>
              <w:left w:val="single" w:sz="4" w:space="0" w:color="auto"/>
              <w:bottom w:val="single" w:sz="4" w:space="0" w:color="auto"/>
              <w:right w:val="single" w:sz="4" w:space="0" w:color="auto"/>
            </w:tcBorders>
            <w:vAlign w:val="center"/>
          </w:tcPr>
          <w:p w14:paraId="64298798" w14:textId="77777777" w:rsidR="00402050" w:rsidRPr="00F95119" w:rsidRDefault="00402050" w:rsidP="00402050">
            <w:pPr>
              <w:jc w:val="center"/>
              <w:rPr>
                <w:b/>
                <w:bCs/>
              </w:rPr>
            </w:pPr>
            <w:r w:rsidRPr="00F95119">
              <w:rPr>
                <w:b/>
                <w:bCs/>
              </w:rPr>
              <w:t>№ п/п</w:t>
            </w: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3AD42" w14:textId="77777777" w:rsidR="00402050" w:rsidRPr="00F95119" w:rsidRDefault="00402050" w:rsidP="00402050">
            <w:pPr>
              <w:jc w:val="center"/>
              <w:rPr>
                <w:b/>
                <w:bCs/>
              </w:rPr>
            </w:pPr>
            <w:r w:rsidRPr="00F95119">
              <w:rPr>
                <w:b/>
                <w:bCs/>
              </w:rPr>
              <w:t>Наименование ГРБС</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14:paraId="475A8B0D" w14:textId="77777777" w:rsidR="00402050" w:rsidRPr="00F95119" w:rsidRDefault="00402050" w:rsidP="00402050">
            <w:pPr>
              <w:jc w:val="center"/>
              <w:rPr>
                <w:b/>
                <w:bCs/>
              </w:rPr>
            </w:pPr>
            <w:r w:rsidRPr="00F95119">
              <w:rPr>
                <w:b/>
                <w:bCs/>
              </w:rPr>
              <w:t>Уточненный план</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14:paraId="779555E6" w14:textId="77777777" w:rsidR="00402050" w:rsidRPr="00F95119" w:rsidRDefault="00402050" w:rsidP="00402050">
            <w:pPr>
              <w:jc w:val="center"/>
              <w:rPr>
                <w:b/>
                <w:bCs/>
              </w:rPr>
            </w:pPr>
            <w:r w:rsidRPr="00F95119">
              <w:rPr>
                <w:b/>
                <w:bCs/>
              </w:rPr>
              <w:t>Исполнение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70D5323" w14:textId="77777777" w:rsidR="00402050" w:rsidRPr="00F95119" w:rsidRDefault="00402050" w:rsidP="00402050">
            <w:pPr>
              <w:jc w:val="center"/>
              <w:rPr>
                <w:b/>
                <w:bCs/>
              </w:rPr>
            </w:pPr>
            <w:r w:rsidRPr="00F95119">
              <w:rPr>
                <w:b/>
                <w:bCs/>
              </w:rPr>
              <w:t>%</w:t>
            </w:r>
          </w:p>
        </w:tc>
        <w:tc>
          <w:tcPr>
            <w:tcW w:w="1679" w:type="dxa"/>
            <w:tcBorders>
              <w:top w:val="single" w:sz="4" w:space="0" w:color="auto"/>
              <w:left w:val="nil"/>
              <w:bottom w:val="single" w:sz="4" w:space="0" w:color="auto"/>
              <w:right w:val="single" w:sz="4" w:space="0" w:color="auto"/>
            </w:tcBorders>
            <w:vAlign w:val="center"/>
          </w:tcPr>
          <w:p w14:paraId="153B45DA" w14:textId="77777777" w:rsidR="00402050" w:rsidRPr="00F95119" w:rsidRDefault="00402050" w:rsidP="00402050">
            <w:pPr>
              <w:jc w:val="center"/>
              <w:rPr>
                <w:b/>
                <w:bCs/>
              </w:rPr>
            </w:pPr>
            <w:r w:rsidRPr="00F95119">
              <w:rPr>
                <w:b/>
                <w:bCs/>
              </w:rPr>
              <w:t>Отклонение</w:t>
            </w:r>
          </w:p>
        </w:tc>
      </w:tr>
      <w:tr w:rsidR="00402050" w:rsidRPr="00A13AAD" w14:paraId="068E0A98" w14:textId="77777777" w:rsidTr="00402050">
        <w:trPr>
          <w:trHeight w:val="404"/>
          <w:jc w:val="center"/>
        </w:trPr>
        <w:tc>
          <w:tcPr>
            <w:tcW w:w="3226" w:type="dxa"/>
            <w:gridSpan w:val="2"/>
            <w:tcBorders>
              <w:top w:val="nil"/>
              <w:left w:val="single" w:sz="4" w:space="0" w:color="auto"/>
              <w:bottom w:val="single" w:sz="4" w:space="0" w:color="auto"/>
              <w:right w:val="single" w:sz="4" w:space="0" w:color="auto"/>
            </w:tcBorders>
            <w:vAlign w:val="center"/>
          </w:tcPr>
          <w:p w14:paraId="1F52082F" w14:textId="77777777" w:rsidR="00402050" w:rsidRPr="00F95119" w:rsidRDefault="00402050" w:rsidP="00402050">
            <w:pPr>
              <w:rPr>
                <w:b/>
                <w:bCs/>
              </w:rPr>
            </w:pPr>
            <w:r w:rsidRPr="00F95119">
              <w:rPr>
                <w:b/>
                <w:bCs/>
              </w:rPr>
              <w:t>ИТОГО:</w:t>
            </w:r>
          </w:p>
        </w:tc>
        <w:tc>
          <w:tcPr>
            <w:tcW w:w="1771" w:type="dxa"/>
            <w:tcBorders>
              <w:top w:val="nil"/>
              <w:left w:val="nil"/>
              <w:bottom w:val="single" w:sz="4" w:space="0" w:color="auto"/>
              <w:right w:val="single" w:sz="4" w:space="0" w:color="auto"/>
            </w:tcBorders>
            <w:shd w:val="clear" w:color="auto" w:fill="auto"/>
            <w:noWrap/>
            <w:vAlign w:val="center"/>
            <w:hideMark/>
          </w:tcPr>
          <w:p w14:paraId="2910BA68" w14:textId="77777777" w:rsidR="00402050" w:rsidRPr="00F95119" w:rsidRDefault="00402050" w:rsidP="00402050">
            <w:pPr>
              <w:jc w:val="center"/>
              <w:rPr>
                <w:b/>
                <w:bCs/>
              </w:rPr>
            </w:pPr>
            <w:r>
              <w:rPr>
                <w:b/>
              </w:rPr>
              <w:t>67 656,0</w:t>
            </w:r>
          </w:p>
        </w:tc>
        <w:tc>
          <w:tcPr>
            <w:tcW w:w="1720" w:type="dxa"/>
            <w:tcBorders>
              <w:top w:val="nil"/>
              <w:left w:val="nil"/>
              <w:bottom w:val="single" w:sz="4" w:space="0" w:color="auto"/>
              <w:right w:val="single" w:sz="4" w:space="0" w:color="auto"/>
            </w:tcBorders>
            <w:shd w:val="clear" w:color="auto" w:fill="auto"/>
            <w:noWrap/>
            <w:vAlign w:val="center"/>
            <w:hideMark/>
          </w:tcPr>
          <w:p w14:paraId="01CBFEA1" w14:textId="77777777" w:rsidR="00402050" w:rsidRPr="00F95119" w:rsidRDefault="00402050" w:rsidP="00402050">
            <w:pPr>
              <w:jc w:val="center"/>
              <w:rPr>
                <w:b/>
                <w:bCs/>
              </w:rPr>
            </w:pPr>
            <w:r>
              <w:rPr>
                <w:b/>
              </w:rPr>
              <w:t>61 640,1</w:t>
            </w:r>
          </w:p>
        </w:tc>
        <w:tc>
          <w:tcPr>
            <w:tcW w:w="960" w:type="dxa"/>
            <w:tcBorders>
              <w:top w:val="nil"/>
              <w:left w:val="nil"/>
              <w:bottom w:val="single" w:sz="4" w:space="0" w:color="auto"/>
              <w:right w:val="single" w:sz="4" w:space="0" w:color="auto"/>
            </w:tcBorders>
            <w:shd w:val="clear" w:color="auto" w:fill="auto"/>
            <w:noWrap/>
            <w:vAlign w:val="center"/>
            <w:hideMark/>
          </w:tcPr>
          <w:p w14:paraId="09F4079C" w14:textId="77777777" w:rsidR="00402050" w:rsidRPr="00F95119" w:rsidRDefault="00402050" w:rsidP="00402050">
            <w:pPr>
              <w:jc w:val="center"/>
              <w:rPr>
                <w:b/>
                <w:bCs/>
              </w:rPr>
            </w:pPr>
            <w:r>
              <w:rPr>
                <w:b/>
                <w:bCs/>
              </w:rPr>
              <w:t>91,1</w:t>
            </w:r>
          </w:p>
        </w:tc>
        <w:tc>
          <w:tcPr>
            <w:tcW w:w="1679" w:type="dxa"/>
            <w:tcBorders>
              <w:top w:val="nil"/>
              <w:left w:val="nil"/>
              <w:bottom w:val="single" w:sz="4" w:space="0" w:color="auto"/>
              <w:right w:val="single" w:sz="4" w:space="0" w:color="auto"/>
            </w:tcBorders>
            <w:vAlign w:val="center"/>
          </w:tcPr>
          <w:p w14:paraId="71D4AA16" w14:textId="77777777" w:rsidR="00402050" w:rsidRPr="00F95119" w:rsidRDefault="00402050" w:rsidP="00402050">
            <w:pPr>
              <w:jc w:val="center"/>
              <w:rPr>
                <w:b/>
                <w:bCs/>
              </w:rPr>
            </w:pPr>
            <w:r>
              <w:rPr>
                <w:b/>
                <w:bCs/>
              </w:rPr>
              <w:t>- 6 015,9</w:t>
            </w:r>
          </w:p>
        </w:tc>
      </w:tr>
      <w:tr w:rsidR="00402050" w:rsidRPr="00A13AAD" w14:paraId="55935BAE" w14:textId="77777777" w:rsidTr="00402050">
        <w:trPr>
          <w:trHeight w:val="1421"/>
          <w:jc w:val="center"/>
        </w:trPr>
        <w:tc>
          <w:tcPr>
            <w:tcW w:w="696" w:type="dxa"/>
            <w:vMerge w:val="restart"/>
            <w:tcBorders>
              <w:top w:val="single" w:sz="4" w:space="0" w:color="auto"/>
              <w:left w:val="single" w:sz="4" w:space="0" w:color="auto"/>
              <w:right w:val="single" w:sz="4" w:space="0" w:color="auto"/>
            </w:tcBorders>
            <w:vAlign w:val="center"/>
          </w:tcPr>
          <w:p w14:paraId="1239101C" w14:textId="77777777" w:rsidR="00402050" w:rsidRPr="00F95119" w:rsidRDefault="00402050" w:rsidP="00402050">
            <w:pPr>
              <w:jc w:val="center"/>
            </w:pPr>
            <w:r>
              <w:t>1</w:t>
            </w:r>
            <w:r w:rsidRPr="00F95119">
              <w:t>.</w:t>
            </w: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322BC010" w14:textId="77777777" w:rsidR="00402050" w:rsidRPr="00F95119" w:rsidRDefault="00402050" w:rsidP="00402050">
            <w:r w:rsidRPr="00F95119">
              <w:t>Управление городского хозяйства Администрации города Норильска (МКУ «Управление жилищно-коммунального хозяйства»)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53740100" w14:textId="77777777" w:rsidR="00402050" w:rsidRPr="00F95119" w:rsidRDefault="00402050" w:rsidP="00402050">
            <w:pPr>
              <w:jc w:val="center"/>
            </w:pPr>
            <w:r>
              <w:t>41 627,4</w:t>
            </w:r>
          </w:p>
        </w:tc>
        <w:tc>
          <w:tcPr>
            <w:tcW w:w="1720" w:type="dxa"/>
            <w:tcBorders>
              <w:top w:val="single" w:sz="4" w:space="0" w:color="auto"/>
              <w:left w:val="nil"/>
              <w:bottom w:val="single" w:sz="4" w:space="0" w:color="auto"/>
              <w:right w:val="single" w:sz="4" w:space="0" w:color="auto"/>
            </w:tcBorders>
            <w:shd w:val="clear" w:color="auto" w:fill="auto"/>
            <w:vAlign w:val="center"/>
          </w:tcPr>
          <w:p w14:paraId="24573904" w14:textId="77777777" w:rsidR="00402050" w:rsidRPr="00F95119" w:rsidRDefault="00402050" w:rsidP="00402050">
            <w:pPr>
              <w:jc w:val="center"/>
            </w:pPr>
            <w:r>
              <w:t>40 356,5</w:t>
            </w:r>
          </w:p>
        </w:tc>
        <w:tc>
          <w:tcPr>
            <w:tcW w:w="960" w:type="dxa"/>
            <w:tcBorders>
              <w:top w:val="single" w:sz="4" w:space="0" w:color="auto"/>
              <w:left w:val="nil"/>
              <w:bottom w:val="single" w:sz="4" w:space="0" w:color="auto"/>
              <w:right w:val="single" w:sz="4" w:space="0" w:color="auto"/>
            </w:tcBorders>
            <w:shd w:val="clear" w:color="auto" w:fill="auto"/>
            <w:vAlign w:val="center"/>
          </w:tcPr>
          <w:p w14:paraId="41330407" w14:textId="77777777" w:rsidR="00402050" w:rsidRPr="00F95119" w:rsidRDefault="00402050" w:rsidP="00402050">
            <w:pPr>
              <w:jc w:val="center"/>
            </w:pPr>
            <w:r>
              <w:t>96,9</w:t>
            </w:r>
          </w:p>
        </w:tc>
        <w:tc>
          <w:tcPr>
            <w:tcW w:w="1679" w:type="dxa"/>
            <w:tcBorders>
              <w:top w:val="single" w:sz="4" w:space="0" w:color="auto"/>
              <w:left w:val="nil"/>
              <w:bottom w:val="single" w:sz="4" w:space="0" w:color="auto"/>
              <w:right w:val="single" w:sz="4" w:space="0" w:color="auto"/>
            </w:tcBorders>
            <w:vAlign w:val="center"/>
          </w:tcPr>
          <w:p w14:paraId="5D2E5583" w14:textId="77777777" w:rsidR="00402050" w:rsidRPr="00F95119" w:rsidRDefault="00402050" w:rsidP="00402050">
            <w:pPr>
              <w:jc w:val="center"/>
            </w:pPr>
            <w:r>
              <w:t>- 1 270,9</w:t>
            </w:r>
          </w:p>
        </w:tc>
      </w:tr>
      <w:tr w:rsidR="00402050" w:rsidRPr="00A13AAD" w14:paraId="3EEFF333" w14:textId="77777777" w:rsidTr="00402050">
        <w:trPr>
          <w:trHeight w:val="567"/>
          <w:jc w:val="center"/>
        </w:trPr>
        <w:tc>
          <w:tcPr>
            <w:tcW w:w="696" w:type="dxa"/>
            <w:vMerge/>
            <w:tcBorders>
              <w:left w:val="single" w:sz="4" w:space="0" w:color="auto"/>
              <w:right w:val="single" w:sz="4" w:space="0" w:color="auto"/>
            </w:tcBorders>
            <w:vAlign w:val="center"/>
          </w:tcPr>
          <w:p w14:paraId="1130FAEE" w14:textId="77777777" w:rsidR="00402050" w:rsidRPr="00F95119" w:rsidRDefault="00402050" w:rsidP="00402050">
            <w:pPr>
              <w:jc w:val="cente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1F173256" w14:textId="77777777" w:rsidR="00402050" w:rsidRPr="00F95119" w:rsidRDefault="00402050" w:rsidP="00402050">
            <w:r w:rsidRPr="00F95119">
              <w:rPr>
                <w:i/>
                <w:color w:val="0000CC"/>
              </w:rPr>
              <w:t>- средства местного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57F2D7B8" w14:textId="77777777" w:rsidR="00402050" w:rsidRPr="00F95119" w:rsidRDefault="00402050" w:rsidP="00402050">
            <w:pPr>
              <w:jc w:val="center"/>
              <w:rPr>
                <w:i/>
                <w:color w:val="0000CC"/>
              </w:rPr>
            </w:pPr>
            <w:r w:rsidRPr="00F95119">
              <w:rPr>
                <w:i/>
                <w:color w:val="0000CC"/>
              </w:rPr>
              <w:t>1</w:t>
            </w:r>
            <w:r>
              <w:rPr>
                <w:i/>
                <w:color w:val="0000CC"/>
              </w:rPr>
              <w:t> 890,7</w:t>
            </w:r>
          </w:p>
        </w:tc>
        <w:tc>
          <w:tcPr>
            <w:tcW w:w="1720" w:type="dxa"/>
            <w:tcBorders>
              <w:top w:val="single" w:sz="4" w:space="0" w:color="auto"/>
              <w:left w:val="nil"/>
              <w:bottom w:val="single" w:sz="4" w:space="0" w:color="auto"/>
              <w:right w:val="single" w:sz="4" w:space="0" w:color="auto"/>
            </w:tcBorders>
            <w:shd w:val="clear" w:color="auto" w:fill="auto"/>
            <w:vAlign w:val="center"/>
          </w:tcPr>
          <w:p w14:paraId="1A4A9CD1" w14:textId="77777777" w:rsidR="00402050" w:rsidRPr="00F95119" w:rsidRDefault="00402050" w:rsidP="00402050">
            <w:pPr>
              <w:jc w:val="center"/>
              <w:rPr>
                <w:i/>
                <w:color w:val="0000CC"/>
              </w:rPr>
            </w:pPr>
            <w:r w:rsidRPr="00F95119">
              <w:rPr>
                <w:i/>
                <w:color w:val="0000CC"/>
              </w:rPr>
              <w:t>1 </w:t>
            </w:r>
            <w:r>
              <w:rPr>
                <w:i/>
                <w:color w:val="0000CC"/>
              </w:rPr>
              <w:t>833,2</w:t>
            </w:r>
          </w:p>
        </w:tc>
        <w:tc>
          <w:tcPr>
            <w:tcW w:w="960" w:type="dxa"/>
            <w:tcBorders>
              <w:top w:val="single" w:sz="4" w:space="0" w:color="auto"/>
              <w:left w:val="nil"/>
              <w:bottom w:val="single" w:sz="4" w:space="0" w:color="auto"/>
              <w:right w:val="single" w:sz="4" w:space="0" w:color="auto"/>
            </w:tcBorders>
            <w:shd w:val="clear" w:color="auto" w:fill="auto"/>
            <w:vAlign w:val="center"/>
          </w:tcPr>
          <w:p w14:paraId="3B6EB1C7" w14:textId="77777777" w:rsidR="00402050" w:rsidRPr="00F95119" w:rsidRDefault="00402050" w:rsidP="00402050">
            <w:pPr>
              <w:jc w:val="center"/>
            </w:pPr>
            <w:r>
              <w:rPr>
                <w:i/>
                <w:color w:val="0000CC"/>
              </w:rPr>
              <w:t>97,0</w:t>
            </w:r>
          </w:p>
        </w:tc>
        <w:tc>
          <w:tcPr>
            <w:tcW w:w="1679" w:type="dxa"/>
            <w:tcBorders>
              <w:top w:val="single" w:sz="4" w:space="0" w:color="auto"/>
              <w:left w:val="nil"/>
              <w:bottom w:val="single" w:sz="4" w:space="0" w:color="auto"/>
              <w:right w:val="single" w:sz="4" w:space="0" w:color="auto"/>
            </w:tcBorders>
            <w:vAlign w:val="center"/>
          </w:tcPr>
          <w:p w14:paraId="20A6ED72" w14:textId="77777777" w:rsidR="00402050" w:rsidRPr="00F95119" w:rsidRDefault="00402050" w:rsidP="00402050">
            <w:pPr>
              <w:jc w:val="center"/>
            </w:pPr>
            <w:r>
              <w:rPr>
                <w:i/>
                <w:color w:val="0000CC"/>
              </w:rPr>
              <w:t>- 57,5</w:t>
            </w:r>
          </w:p>
        </w:tc>
      </w:tr>
      <w:tr w:rsidR="00402050" w:rsidRPr="00A13AAD" w14:paraId="3B781A59" w14:textId="77777777" w:rsidTr="00402050">
        <w:trPr>
          <w:trHeight w:val="567"/>
          <w:jc w:val="center"/>
        </w:trPr>
        <w:tc>
          <w:tcPr>
            <w:tcW w:w="696" w:type="dxa"/>
            <w:vMerge/>
            <w:tcBorders>
              <w:left w:val="single" w:sz="4" w:space="0" w:color="auto"/>
              <w:right w:val="single" w:sz="4" w:space="0" w:color="auto"/>
            </w:tcBorders>
            <w:vAlign w:val="center"/>
          </w:tcPr>
          <w:p w14:paraId="1651BBA1" w14:textId="77777777" w:rsidR="00402050" w:rsidRPr="00F95119" w:rsidRDefault="00402050" w:rsidP="00402050">
            <w:pPr>
              <w:jc w:val="cente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5897C9A2" w14:textId="77777777" w:rsidR="00402050" w:rsidRPr="00F95119" w:rsidRDefault="00402050" w:rsidP="00402050">
            <w:r w:rsidRPr="00F95119">
              <w:rPr>
                <w:i/>
                <w:color w:val="0000CC"/>
              </w:rPr>
              <w:t>- средства краевого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521F23E4" w14:textId="77777777" w:rsidR="00402050" w:rsidRPr="00F95119" w:rsidRDefault="00402050" w:rsidP="00402050">
            <w:pPr>
              <w:jc w:val="center"/>
              <w:rPr>
                <w:i/>
                <w:color w:val="0000CC"/>
              </w:rPr>
            </w:pPr>
            <w:r>
              <w:rPr>
                <w:i/>
                <w:color w:val="0000CC"/>
              </w:rPr>
              <w:t>1 986,8</w:t>
            </w:r>
          </w:p>
        </w:tc>
        <w:tc>
          <w:tcPr>
            <w:tcW w:w="1720" w:type="dxa"/>
            <w:tcBorders>
              <w:top w:val="single" w:sz="4" w:space="0" w:color="auto"/>
              <w:left w:val="nil"/>
              <w:bottom w:val="single" w:sz="4" w:space="0" w:color="auto"/>
              <w:right w:val="single" w:sz="4" w:space="0" w:color="auto"/>
            </w:tcBorders>
            <w:shd w:val="clear" w:color="auto" w:fill="auto"/>
            <w:vAlign w:val="center"/>
          </w:tcPr>
          <w:p w14:paraId="0FB0CC14" w14:textId="77777777" w:rsidR="00402050" w:rsidRPr="00F95119" w:rsidRDefault="00402050" w:rsidP="00402050">
            <w:pPr>
              <w:jc w:val="center"/>
              <w:rPr>
                <w:i/>
                <w:color w:val="0000CC"/>
              </w:rPr>
            </w:pPr>
            <w:r>
              <w:rPr>
                <w:i/>
                <w:color w:val="0000CC"/>
              </w:rPr>
              <w:t>1 926,2</w:t>
            </w:r>
          </w:p>
        </w:tc>
        <w:tc>
          <w:tcPr>
            <w:tcW w:w="960" w:type="dxa"/>
            <w:tcBorders>
              <w:top w:val="single" w:sz="4" w:space="0" w:color="auto"/>
              <w:left w:val="nil"/>
              <w:bottom w:val="single" w:sz="4" w:space="0" w:color="auto"/>
              <w:right w:val="single" w:sz="4" w:space="0" w:color="auto"/>
            </w:tcBorders>
            <w:shd w:val="clear" w:color="auto" w:fill="auto"/>
            <w:vAlign w:val="center"/>
          </w:tcPr>
          <w:p w14:paraId="0C91E479" w14:textId="77777777" w:rsidR="00402050" w:rsidRPr="00F95119" w:rsidRDefault="00402050" w:rsidP="00402050">
            <w:pPr>
              <w:jc w:val="center"/>
            </w:pPr>
            <w:r>
              <w:rPr>
                <w:i/>
                <w:color w:val="0000CC"/>
              </w:rPr>
              <w:t>96,9</w:t>
            </w:r>
          </w:p>
        </w:tc>
        <w:tc>
          <w:tcPr>
            <w:tcW w:w="1679" w:type="dxa"/>
            <w:tcBorders>
              <w:top w:val="single" w:sz="4" w:space="0" w:color="auto"/>
              <w:left w:val="nil"/>
              <w:bottom w:val="single" w:sz="4" w:space="0" w:color="auto"/>
              <w:right w:val="single" w:sz="4" w:space="0" w:color="auto"/>
            </w:tcBorders>
            <w:vAlign w:val="center"/>
          </w:tcPr>
          <w:p w14:paraId="53F6BB31" w14:textId="77777777" w:rsidR="00402050" w:rsidRPr="00F95119" w:rsidRDefault="00402050" w:rsidP="00402050">
            <w:pPr>
              <w:jc w:val="center"/>
            </w:pPr>
            <w:r>
              <w:rPr>
                <w:i/>
                <w:color w:val="0000CC"/>
              </w:rPr>
              <w:t xml:space="preserve">- </w:t>
            </w:r>
            <w:r w:rsidRPr="00A20D0B">
              <w:rPr>
                <w:i/>
                <w:color w:val="0000CC"/>
              </w:rPr>
              <w:t>60,</w:t>
            </w:r>
            <w:r>
              <w:rPr>
                <w:i/>
                <w:color w:val="0000CC"/>
              </w:rPr>
              <w:t>6</w:t>
            </w:r>
          </w:p>
        </w:tc>
      </w:tr>
      <w:tr w:rsidR="00402050" w:rsidRPr="00A13AAD" w14:paraId="41B8B952" w14:textId="77777777" w:rsidTr="00402050">
        <w:trPr>
          <w:trHeight w:val="567"/>
          <w:jc w:val="center"/>
        </w:trPr>
        <w:tc>
          <w:tcPr>
            <w:tcW w:w="696" w:type="dxa"/>
            <w:vMerge/>
            <w:tcBorders>
              <w:left w:val="single" w:sz="4" w:space="0" w:color="auto"/>
              <w:right w:val="single" w:sz="4" w:space="0" w:color="auto"/>
            </w:tcBorders>
            <w:vAlign w:val="center"/>
          </w:tcPr>
          <w:p w14:paraId="0997901E" w14:textId="77777777" w:rsidR="00402050" w:rsidRPr="00F95119" w:rsidRDefault="00402050" w:rsidP="00402050">
            <w:pPr>
              <w:jc w:val="cente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168082D4" w14:textId="77777777" w:rsidR="00402050" w:rsidRPr="00F95119" w:rsidRDefault="00402050" w:rsidP="00402050">
            <w:r w:rsidRPr="00F95119">
              <w:rPr>
                <w:i/>
                <w:color w:val="0000CC"/>
              </w:rPr>
              <w:t>- средства федерального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5B27ADC5" w14:textId="77777777" w:rsidR="00402050" w:rsidRPr="00F95119" w:rsidRDefault="00402050" w:rsidP="00402050">
            <w:pPr>
              <w:jc w:val="center"/>
              <w:rPr>
                <w:i/>
                <w:color w:val="0000CC"/>
              </w:rPr>
            </w:pPr>
            <w:r>
              <w:rPr>
                <w:i/>
                <w:color w:val="0000CC"/>
              </w:rPr>
              <w:t>37 749,9</w:t>
            </w:r>
          </w:p>
        </w:tc>
        <w:tc>
          <w:tcPr>
            <w:tcW w:w="1720" w:type="dxa"/>
            <w:tcBorders>
              <w:top w:val="single" w:sz="4" w:space="0" w:color="auto"/>
              <w:left w:val="nil"/>
              <w:bottom w:val="single" w:sz="4" w:space="0" w:color="auto"/>
              <w:right w:val="single" w:sz="4" w:space="0" w:color="auto"/>
            </w:tcBorders>
            <w:shd w:val="clear" w:color="auto" w:fill="auto"/>
            <w:vAlign w:val="center"/>
          </w:tcPr>
          <w:p w14:paraId="1C424598" w14:textId="77777777" w:rsidR="00402050" w:rsidRPr="00F95119" w:rsidRDefault="00402050" w:rsidP="00402050">
            <w:pPr>
              <w:jc w:val="center"/>
              <w:rPr>
                <w:i/>
                <w:color w:val="0000CC"/>
              </w:rPr>
            </w:pPr>
            <w:r>
              <w:rPr>
                <w:i/>
                <w:color w:val="0000CC"/>
              </w:rPr>
              <w:t>36 597,1</w:t>
            </w:r>
          </w:p>
        </w:tc>
        <w:tc>
          <w:tcPr>
            <w:tcW w:w="960" w:type="dxa"/>
            <w:tcBorders>
              <w:top w:val="single" w:sz="4" w:space="0" w:color="auto"/>
              <w:left w:val="nil"/>
              <w:bottom w:val="single" w:sz="4" w:space="0" w:color="auto"/>
              <w:right w:val="single" w:sz="4" w:space="0" w:color="auto"/>
            </w:tcBorders>
            <w:shd w:val="clear" w:color="auto" w:fill="auto"/>
            <w:vAlign w:val="center"/>
          </w:tcPr>
          <w:p w14:paraId="3574A8B1" w14:textId="77777777" w:rsidR="00402050" w:rsidRPr="00F95119" w:rsidRDefault="00402050" w:rsidP="00402050">
            <w:pPr>
              <w:jc w:val="center"/>
            </w:pPr>
            <w:r>
              <w:rPr>
                <w:i/>
                <w:color w:val="0000CC"/>
              </w:rPr>
              <w:t>96,9</w:t>
            </w:r>
          </w:p>
        </w:tc>
        <w:tc>
          <w:tcPr>
            <w:tcW w:w="1679" w:type="dxa"/>
            <w:tcBorders>
              <w:top w:val="single" w:sz="4" w:space="0" w:color="auto"/>
              <w:left w:val="nil"/>
              <w:bottom w:val="single" w:sz="4" w:space="0" w:color="auto"/>
              <w:right w:val="single" w:sz="4" w:space="0" w:color="auto"/>
            </w:tcBorders>
            <w:vAlign w:val="center"/>
          </w:tcPr>
          <w:p w14:paraId="57786B49" w14:textId="77777777" w:rsidR="00402050" w:rsidRPr="00F95119" w:rsidRDefault="00402050" w:rsidP="00402050">
            <w:pPr>
              <w:jc w:val="center"/>
            </w:pPr>
            <w:r>
              <w:rPr>
                <w:i/>
                <w:color w:val="0000CC"/>
              </w:rPr>
              <w:t>- 1 152,8</w:t>
            </w:r>
          </w:p>
        </w:tc>
      </w:tr>
      <w:tr w:rsidR="00402050" w:rsidRPr="00A13AAD" w14:paraId="18645694" w14:textId="77777777" w:rsidTr="00402050">
        <w:trPr>
          <w:trHeight w:val="1092"/>
          <w:jc w:val="center"/>
        </w:trPr>
        <w:tc>
          <w:tcPr>
            <w:tcW w:w="696" w:type="dxa"/>
            <w:vMerge w:val="restart"/>
            <w:tcBorders>
              <w:top w:val="single" w:sz="4" w:space="0" w:color="auto"/>
              <w:left w:val="single" w:sz="4" w:space="0" w:color="auto"/>
              <w:bottom w:val="single" w:sz="4" w:space="0" w:color="auto"/>
              <w:right w:val="single" w:sz="4" w:space="0" w:color="auto"/>
            </w:tcBorders>
            <w:vAlign w:val="center"/>
          </w:tcPr>
          <w:p w14:paraId="66AA448C" w14:textId="77777777" w:rsidR="00402050" w:rsidRPr="00F95119" w:rsidRDefault="00402050" w:rsidP="00402050">
            <w:pPr>
              <w:jc w:val="center"/>
            </w:pPr>
            <w:r>
              <w:t>2</w:t>
            </w:r>
            <w:r w:rsidRPr="00F95119">
              <w:t>.</w:t>
            </w: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2D148CD2" w14:textId="77777777" w:rsidR="00402050" w:rsidRPr="00F95119" w:rsidRDefault="00402050" w:rsidP="00402050">
            <w:pPr>
              <w:rPr>
                <w:i/>
                <w:color w:val="0000CC"/>
              </w:rPr>
            </w:pPr>
            <w:r w:rsidRPr="00F95119">
              <w:t>Кайерканское территориальное управление Администрации города Норильска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086B2597" w14:textId="77777777" w:rsidR="00402050" w:rsidRPr="00F95119" w:rsidRDefault="00402050" w:rsidP="00402050">
            <w:pPr>
              <w:jc w:val="center"/>
              <w:rPr>
                <w:i/>
                <w:color w:val="0000CC"/>
              </w:rPr>
            </w:pPr>
            <w:r>
              <w:t>26 028,6</w:t>
            </w:r>
          </w:p>
        </w:tc>
        <w:tc>
          <w:tcPr>
            <w:tcW w:w="1720" w:type="dxa"/>
            <w:tcBorders>
              <w:top w:val="single" w:sz="4" w:space="0" w:color="auto"/>
              <w:left w:val="nil"/>
              <w:bottom w:val="single" w:sz="4" w:space="0" w:color="auto"/>
              <w:right w:val="single" w:sz="4" w:space="0" w:color="auto"/>
            </w:tcBorders>
            <w:shd w:val="clear" w:color="auto" w:fill="auto"/>
            <w:vAlign w:val="center"/>
          </w:tcPr>
          <w:p w14:paraId="118DC868" w14:textId="77777777" w:rsidR="00402050" w:rsidRPr="00F95119" w:rsidRDefault="00402050" w:rsidP="00402050">
            <w:pPr>
              <w:jc w:val="center"/>
              <w:rPr>
                <w:i/>
                <w:color w:val="0000CC"/>
              </w:rPr>
            </w:pPr>
            <w:r>
              <w:t>21 283,6</w:t>
            </w:r>
          </w:p>
        </w:tc>
        <w:tc>
          <w:tcPr>
            <w:tcW w:w="960" w:type="dxa"/>
            <w:tcBorders>
              <w:top w:val="single" w:sz="4" w:space="0" w:color="auto"/>
              <w:left w:val="nil"/>
              <w:bottom w:val="single" w:sz="4" w:space="0" w:color="auto"/>
              <w:right w:val="single" w:sz="4" w:space="0" w:color="auto"/>
            </w:tcBorders>
            <w:shd w:val="clear" w:color="auto" w:fill="auto"/>
            <w:vAlign w:val="center"/>
          </w:tcPr>
          <w:p w14:paraId="074DFA41" w14:textId="77777777" w:rsidR="00402050" w:rsidRPr="00F95119" w:rsidRDefault="00402050" w:rsidP="00402050">
            <w:pPr>
              <w:jc w:val="center"/>
              <w:rPr>
                <w:i/>
                <w:color w:val="0000CC"/>
              </w:rPr>
            </w:pPr>
            <w:r>
              <w:t>81,8</w:t>
            </w:r>
          </w:p>
        </w:tc>
        <w:tc>
          <w:tcPr>
            <w:tcW w:w="1679" w:type="dxa"/>
            <w:tcBorders>
              <w:top w:val="single" w:sz="4" w:space="0" w:color="auto"/>
              <w:left w:val="nil"/>
              <w:bottom w:val="single" w:sz="4" w:space="0" w:color="auto"/>
              <w:right w:val="single" w:sz="4" w:space="0" w:color="auto"/>
            </w:tcBorders>
            <w:vAlign w:val="center"/>
          </w:tcPr>
          <w:p w14:paraId="55863321" w14:textId="77777777" w:rsidR="00402050" w:rsidRPr="00F95119" w:rsidRDefault="00402050" w:rsidP="00402050">
            <w:pPr>
              <w:jc w:val="center"/>
              <w:rPr>
                <w:i/>
                <w:color w:val="0000CC"/>
              </w:rPr>
            </w:pPr>
            <w:r>
              <w:t>- 4 745,0</w:t>
            </w:r>
          </w:p>
        </w:tc>
      </w:tr>
      <w:tr w:rsidR="00402050" w:rsidRPr="00A13AAD" w14:paraId="56CA2AF3" w14:textId="77777777" w:rsidTr="00402050">
        <w:trPr>
          <w:trHeight w:val="567"/>
          <w:jc w:val="center"/>
        </w:trPr>
        <w:tc>
          <w:tcPr>
            <w:tcW w:w="696" w:type="dxa"/>
            <w:vMerge/>
            <w:tcBorders>
              <w:top w:val="single" w:sz="4" w:space="0" w:color="auto"/>
              <w:left w:val="single" w:sz="4" w:space="0" w:color="auto"/>
              <w:bottom w:val="single" w:sz="4" w:space="0" w:color="auto"/>
              <w:right w:val="single" w:sz="4" w:space="0" w:color="auto"/>
            </w:tcBorders>
            <w:vAlign w:val="center"/>
          </w:tcPr>
          <w:p w14:paraId="5C5A1A38" w14:textId="77777777" w:rsidR="00402050" w:rsidRPr="00F95119" w:rsidRDefault="00402050" w:rsidP="00402050">
            <w:pPr>
              <w:jc w:val="cente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07ACC7DD" w14:textId="77777777" w:rsidR="00402050" w:rsidRPr="00F95119" w:rsidRDefault="00402050" w:rsidP="00402050">
            <w:pPr>
              <w:rPr>
                <w:i/>
                <w:color w:val="0000CC"/>
              </w:rPr>
            </w:pPr>
            <w:r w:rsidRPr="00F95119">
              <w:rPr>
                <w:i/>
                <w:color w:val="0000CC"/>
              </w:rPr>
              <w:t>- средства местного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0A7C23E2" w14:textId="77777777" w:rsidR="00402050" w:rsidRPr="00F95119" w:rsidRDefault="00402050" w:rsidP="00402050">
            <w:pPr>
              <w:jc w:val="center"/>
              <w:rPr>
                <w:i/>
                <w:color w:val="0000CC"/>
              </w:rPr>
            </w:pPr>
            <w:r w:rsidRPr="00F95119">
              <w:rPr>
                <w:i/>
                <w:color w:val="0000CC"/>
              </w:rPr>
              <w:t>1</w:t>
            </w:r>
            <w:r>
              <w:rPr>
                <w:i/>
                <w:color w:val="0000CC"/>
              </w:rPr>
              <w:t> </w:t>
            </w:r>
            <w:r w:rsidRPr="00F95119">
              <w:rPr>
                <w:i/>
                <w:color w:val="0000CC"/>
              </w:rPr>
              <w:t>1</w:t>
            </w:r>
            <w:r>
              <w:rPr>
                <w:i/>
                <w:color w:val="0000CC"/>
              </w:rPr>
              <w:t>76,9</w:t>
            </w:r>
          </w:p>
        </w:tc>
        <w:tc>
          <w:tcPr>
            <w:tcW w:w="1720" w:type="dxa"/>
            <w:tcBorders>
              <w:top w:val="single" w:sz="4" w:space="0" w:color="auto"/>
              <w:left w:val="nil"/>
              <w:bottom w:val="single" w:sz="4" w:space="0" w:color="auto"/>
              <w:right w:val="single" w:sz="4" w:space="0" w:color="auto"/>
            </w:tcBorders>
            <w:shd w:val="clear" w:color="auto" w:fill="auto"/>
            <w:vAlign w:val="center"/>
          </w:tcPr>
          <w:p w14:paraId="57794A3A" w14:textId="77777777" w:rsidR="00402050" w:rsidRPr="00F95119" w:rsidRDefault="00402050" w:rsidP="00402050">
            <w:pPr>
              <w:jc w:val="center"/>
              <w:rPr>
                <w:i/>
                <w:color w:val="0000CC"/>
              </w:rPr>
            </w:pPr>
            <w:r>
              <w:rPr>
                <w:i/>
                <w:color w:val="0000CC"/>
              </w:rPr>
              <w:t>962,4</w:t>
            </w:r>
          </w:p>
        </w:tc>
        <w:tc>
          <w:tcPr>
            <w:tcW w:w="960" w:type="dxa"/>
            <w:tcBorders>
              <w:top w:val="single" w:sz="4" w:space="0" w:color="auto"/>
              <w:left w:val="nil"/>
              <w:bottom w:val="single" w:sz="4" w:space="0" w:color="auto"/>
              <w:right w:val="single" w:sz="4" w:space="0" w:color="auto"/>
            </w:tcBorders>
            <w:shd w:val="clear" w:color="auto" w:fill="auto"/>
            <w:vAlign w:val="center"/>
          </w:tcPr>
          <w:p w14:paraId="63216497" w14:textId="77777777" w:rsidR="00402050" w:rsidRPr="00F95119" w:rsidRDefault="00402050" w:rsidP="00402050">
            <w:pPr>
              <w:jc w:val="center"/>
              <w:rPr>
                <w:i/>
                <w:color w:val="0000CC"/>
              </w:rPr>
            </w:pPr>
            <w:r>
              <w:rPr>
                <w:i/>
                <w:color w:val="0000CC"/>
              </w:rPr>
              <w:t>81,8</w:t>
            </w:r>
          </w:p>
        </w:tc>
        <w:tc>
          <w:tcPr>
            <w:tcW w:w="1679" w:type="dxa"/>
            <w:tcBorders>
              <w:top w:val="single" w:sz="4" w:space="0" w:color="auto"/>
              <w:left w:val="nil"/>
              <w:bottom w:val="single" w:sz="4" w:space="0" w:color="auto"/>
              <w:right w:val="single" w:sz="4" w:space="0" w:color="auto"/>
            </w:tcBorders>
            <w:vAlign w:val="center"/>
          </w:tcPr>
          <w:p w14:paraId="131CE6AD" w14:textId="77777777" w:rsidR="00402050" w:rsidRPr="00F95119" w:rsidRDefault="00402050" w:rsidP="00402050">
            <w:pPr>
              <w:jc w:val="center"/>
              <w:rPr>
                <w:i/>
                <w:color w:val="0000CC"/>
              </w:rPr>
            </w:pPr>
            <w:r>
              <w:rPr>
                <w:i/>
                <w:color w:val="0000CC"/>
              </w:rPr>
              <w:t>- 214,5</w:t>
            </w:r>
          </w:p>
        </w:tc>
      </w:tr>
      <w:tr w:rsidR="00402050" w:rsidRPr="00A13AAD" w14:paraId="7C1D0574" w14:textId="77777777" w:rsidTr="00402050">
        <w:trPr>
          <w:trHeight w:val="567"/>
          <w:jc w:val="center"/>
        </w:trPr>
        <w:tc>
          <w:tcPr>
            <w:tcW w:w="696" w:type="dxa"/>
            <w:vMerge/>
            <w:tcBorders>
              <w:top w:val="single" w:sz="4" w:space="0" w:color="auto"/>
              <w:left w:val="single" w:sz="4" w:space="0" w:color="auto"/>
              <w:bottom w:val="single" w:sz="4" w:space="0" w:color="auto"/>
              <w:right w:val="single" w:sz="4" w:space="0" w:color="auto"/>
            </w:tcBorders>
            <w:vAlign w:val="center"/>
          </w:tcPr>
          <w:p w14:paraId="24DE9DA5" w14:textId="77777777" w:rsidR="00402050" w:rsidRPr="00F95119" w:rsidRDefault="00402050" w:rsidP="00402050">
            <w:pPr>
              <w:jc w:val="cente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0B5295F7" w14:textId="77777777" w:rsidR="00402050" w:rsidRPr="00F95119" w:rsidRDefault="00402050" w:rsidP="00402050">
            <w:pPr>
              <w:rPr>
                <w:i/>
                <w:color w:val="0000CC"/>
              </w:rPr>
            </w:pPr>
            <w:r w:rsidRPr="00F95119">
              <w:rPr>
                <w:i/>
                <w:color w:val="0000CC"/>
              </w:rPr>
              <w:t>- средства краевого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7A4FE218" w14:textId="77777777" w:rsidR="00402050" w:rsidRPr="00F95119" w:rsidRDefault="00402050" w:rsidP="00402050">
            <w:pPr>
              <w:jc w:val="center"/>
              <w:rPr>
                <w:i/>
                <w:color w:val="0000CC"/>
              </w:rPr>
            </w:pPr>
            <w:r w:rsidRPr="000976B4">
              <w:rPr>
                <w:i/>
                <w:color w:val="0000CC"/>
              </w:rPr>
              <w:t>1 242,6</w:t>
            </w:r>
          </w:p>
        </w:tc>
        <w:tc>
          <w:tcPr>
            <w:tcW w:w="1720" w:type="dxa"/>
            <w:tcBorders>
              <w:top w:val="single" w:sz="4" w:space="0" w:color="auto"/>
              <w:left w:val="nil"/>
              <w:bottom w:val="single" w:sz="4" w:space="0" w:color="auto"/>
              <w:right w:val="single" w:sz="4" w:space="0" w:color="auto"/>
            </w:tcBorders>
            <w:shd w:val="clear" w:color="auto" w:fill="auto"/>
            <w:vAlign w:val="center"/>
          </w:tcPr>
          <w:p w14:paraId="65A1A9DA" w14:textId="77777777" w:rsidR="00402050" w:rsidRPr="00F95119" w:rsidRDefault="00402050" w:rsidP="00402050">
            <w:pPr>
              <w:jc w:val="center"/>
              <w:rPr>
                <w:i/>
                <w:color w:val="0000CC"/>
              </w:rPr>
            </w:pPr>
            <w:r w:rsidRPr="00F95119">
              <w:rPr>
                <w:i/>
                <w:color w:val="0000CC"/>
              </w:rPr>
              <w:t>1</w:t>
            </w:r>
            <w:r>
              <w:rPr>
                <w:i/>
                <w:color w:val="0000CC"/>
              </w:rPr>
              <w:t> 016,0</w:t>
            </w:r>
          </w:p>
        </w:tc>
        <w:tc>
          <w:tcPr>
            <w:tcW w:w="960" w:type="dxa"/>
            <w:tcBorders>
              <w:top w:val="single" w:sz="4" w:space="0" w:color="auto"/>
              <w:left w:val="nil"/>
              <w:bottom w:val="single" w:sz="4" w:space="0" w:color="auto"/>
              <w:right w:val="single" w:sz="4" w:space="0" w:color="auto"/>
            </w:tcBorders>
            <w:shd w:val="clear" w:color="auto" w:fill="auto"/>
            <w:vAlign w:val="center"/>
          </w:tcPr>
          <w:p w14:paraId="05FE0935" w14:textId="77777777" w:rsidR="00402050" w:rsidRPr="00F95119" w:rsidRDefault="00402050" w:rsidP="00402050">
            <w:pPr>
              <w:jc w:val="center"/>
              <w:rPr>
                <w:i/>
                <w:color w:val="0000CC"/>
              </w:rPr>
            </w:pPr>
            <w:r>
              <w:rPr>
                <w:i/>
                <w:color w:val="0000CC"/>
              </w:rPr>
              <w:t>81,8</w:t>
            </w:r>
          </w:p>
        </w:tc>
        <w:tc>
          <w:tcPr>
            <w:tcW w:w="1679" w:type="dxa"/>
            <w:tcBorders>
              <w:top w:val="single" w:sz="4" w:space="0" w:color="auto"/>
              <w:left w:val="nil"/>
              <w:bottom w:val="single" w:sz="4" w:space="0" w:color="auto"/>
              <w:right w:val="single" w:sz="4" w:space="0" w:color="auto"/>
            </w:tcBorders>
            <w:vAlign w:val="center"/>
          </w:tcPr>
          <w:p w14:paraId="7DB3F723" w14:textId="77777777" w:rsidR="00402050" w:rsidRPr="00F95119" w:rsidRDefault="00402050" w:rsidP="00402050">
            <w:pPr>
              <w:jc w:val="center"/>
              <w:rPr>
                <w:i/>
                <w:color w:val="0000CC"/>
              </w:rPr>
            </w:pPr>
            <w:r>
              <w:rPr>
                <w:i/>
                <w:color w:val="0000CC"/>
              </w:rPr>
              <w:t>- 226,6</w:t>
            </w:r>
          </w:p>
        </w:tc>
      </w:tr>
      <w:tr w:rsidR="00402050" w:rsidRPr="00A13AAD" w14:paraId="70D3E941" w14:textId="77777777" w:rsidTr="00402050">
        <w:trPr>
          <w:trHeight w:val="567"/>
          <w:jc w:val="center"/>
        </w:trPr>
        <w:tc>
          <w:tcPr>
            <w:tcW w:w="696" w:type="dxa"/>
            <w:vMerge/>
            <w:tcBorders>
              <w:top w:val="single" w:sz="4" w:space="0" w:color="auto"/>
              <w:left w:val="single" w:sz="4" w:space="0" w:color="auto"/>
              <w:bottom w:val="single" w:sz="4" w:space="0" w:color="auto"/>
              <w:right w:val="single" w:sz="4" w:space="0" w:color="auto"/>
            </w:tcBorders>
            <w:vAlign w:val="center"/>
          </w:tcPr>
          <w:p w14:paraId="00672A35" w14:textId="77777777" w:rsidR="00402050" w:rsidRPr="00F95119" w:rsidRDefault="00402050" w:rsidP="00402050">
            <w:pPr>
              <w:jc w:val="center"/>
            </w:pPr>
          </w:p>
        </w:tc>
        <w:tc>
          <w:tcPr>
            <w:tcW w:w="2530" w:type="dxa"/>
            <w:tcBorders>
              <w:top w:val="single" w:sz="4" w:space="0" w:color="auto"/>
              <w:left w:val="single" w:sz="4" w:space="0" w:color="auto"/>
              <w:bottom w:val="single" w:sz="4" w:space="0" w:color="auto"/>
              <w:right w:val="single" w:sz="4" w:space="0" w:color="auto"/>
            </w:tcBorders>
            <w:shd w:val="clear" w:color="auto" w:fill="auto"/>
            <w:vAlign w:val="center"/>
          </w:tcPr>
          <w:p w14:paraId="10CAD87F" w14:textId="77777777" w:rsidR="00402050" w:rsidRPr="00F95119" w:rsidRDefault="00402050" w:rsidP="00402050">
            <w:pPr>
              <w:rPr>
                <w:i/>
                <w:color w:val="0000CC"/>
              </w:rPr>
            </w:pPr>
            <w:r w:rsidRPr="00F95119">
              <w:rPr>
                <w:i/>
                <w:color w:val="0000CC"/>
              </w:rPr>
              <w:t>- средства федерального бюджета</w:t>
            </w:r>
          </w:p>
        </w:tc>
        <w:tc>
          <w:tcPr>
            <w:tcW w:w="1771" w:type="dxa"/>
            <w:tcBorders>
              <w:top w:val="single" w:sz="4" w:space="0" w:color="auto"/>
              <w:left w:val="nil"/>
              <w:bottom w:val="single" w:sz="4" w:space="0" w:color="auto"/>
              <w:right w:val="single" w:sz="4" w:space="0" w:color="auto"/>
            </w:tcBorders>
            <w:shd w:val="clear" w:color="auto" w:fill="auto"/>
            <w:vAlign w:val="center"/>
          </w:tcPr>
          <w:p w14:paraId="50E03E2E" w14:textId="77777777" w:rsidR="00402050" w:rsidRPr="00F95119" w:rsidRDefault="00402050" w:rsidP="00402050">
            <w:pPr>
              <w:jc w:val="center"/>
              <w:rPr>
                <w:i/>
                <w:color w:val="0000CC"/>
              </w:rPr>
            </w:pPr>
            <w:r>
              <w:rPr>
                <w:i/>
                <w:color w:val="0000CC"/>
              </w:rPr>
              <w:t>23 609,1</w:t>
            </w:r>
          </w:p>
        </w:tc>
        <w:tc>
          <w:tcPr>
            <w:tcW w:w="1720" w:type="dxa"/>
            <w:tcBorders>
              <w:top w:val="single" w:sz="4" w:space="0" w:color="auto"/>
              <w:left w:val="nil"/>
              <w:bottom w:val="single" w:sz="4" w:space="0" w:color="auto"/>
              <w:right w:val="single" w:sz="4" w:space="0" w:color="auto"/>
            </w:tcBorders>
            <w:shd w:val="clear" w:color="auto" w:fill="auto"/>
            <w:vAlign w:val="center"/>
          </w:tcPr>
          <w:p w14:paraId="45BE3BD7" w14:textId="77777777" w:rsidR="00402050" w:rsidRPr="00F95119" w:rsidRDefault="00402050" w:rsidP="00402050">
            <w:pPr>
              <w:jc w:val="center"/>
              <w:rPr>
                <w:i/>
                <w:color w:val="0000CC"/>
              </w:rPr>
            </w:pPr>
            <w:r>
              <w:rPr>
                <w:i/>
                <w:color w:val="0000CC"/>
              </w:rPr>
              <w:t>19 305,2</w:t>
            </w:r>
          </w:p>
        </w:tc>
        <w:tc>
          <w:tcPr>
            <w:tcW w:w="960" w:type="dxa"/>
            <w:tcBorders>
              <w:top w:val="single" w:sz="4" w:space="0" w:color="auto"/>
              <w:left w:val="nil"/>
              <w:bottom w:val="single" w:sz="4" w:space="0" w:color="auto"/>
              <w:right w:val="single" w:sz="4" w:space="0" w:color="auto"/>
            </w:tcBorders>
            <w:shd w:val="clear" w:color="auto" w:fill="auto"/>
            <w:vAlign w:val="center"/>
          </w:tcPr>
          <w:p w14:paraId="2E0A7DF3" w14:textId="77777777" w:rsidR="00402050" w:rsidRPr="00F95119" w:rsidRDefault="00402050" w:rsidP="00402050">
            <w:pPr>
              <w:jc w:val="center"/>
              <w:rPr>
                <w:i/>
                <w:color w:val="0000CC"/>
              </w:rPr>
            </w:pPr>
            <w:r>
              <w:rPr>
                <w:i/>
                <w:color w:val="0000CC"/>
              </w:rPr>
              <w:t>81,8</w:t>
            </w:r>
          </w:p>
        </w:tc>
        <w:tc>
          <w:tcPr>
            <w:tcW w:w="1679" w:type="dxa"/>
            <w:tcBorders>
              <w:top w:val="single" w:sz="4" w:space="0" w:color="auto"/>
              <w:left w:val="nil"/>
              <w:bottom w:val="single" w:sz="4" w:space="0" w:color="auto"/>
              <w:right w:val="single" w:sz="4" w:space="0" w:color="auto"/>
            </w:tcBorders>
            <w:vAlign w:val="center"/>
          </w:tcPr>
          <w:p w14:paraId="638E9AC2" w14:textId="77777777" w:rsidR="00402050" w:rsidRPr="00F95119" w:rsidRDefault="00402050" w:rsidP="00402050">
            <w:pPr>
              <w:jc w:val="center"/>
              <w:rPr>
                <w:i/>
                <w:color w:val="0000CC"/>
              </w:rPr>
            </w:pPr>
            <w:r>
              <w:rPr>
                <w:i/>
                <w:color w:val="0000CC"/>
              </w:rPr>
              <w:t>- 4 303,9</w:t>
            </w:r>
          </w:p>
        </w:tc>
      </w:tr>
    </w:tbl>
    <w:p w14:paraId="0CA84838" w14:textId="77777777" w:rsidR="00402050" w:rsidRPr="00A13AAD" w:rsidRDefault="00402050" w:rsidP="00402050">
      <w:pPr>
        <w:spacing w:before="120"/>
        <w:ind w:firstLine="709"/>
        <w:jc w:val="both"/>
        <w:rPr>
          <w:sz w:val="26"/>
          <w:szCs w:val="26"/>
        </w:rPr>
      </w:pPr>
      <w:r w:rsidRPr="00A13AAD">
        <w:rPr>
          <w:sz w:val="26"/>
          <w:szCs w:val="26"/>
        </w:rPr>
        <w:t>Программа включает в себя следующие мероприятия:</w:t>
      </w:r>
    </w:p>
    <w:p w14:paraId="2EE74B82" w14:textId="77777777" w:rsidR="00402050" w:rsidRPr="00A13AAD" w:rsidRDefault="00402050" w:rsidP="00402050">
      <w:pPr>
        <w:numPr>
          <w:ilvl w:val="0"/>
          <w:numId w:val="2"/>
        </w:numPr>
        <w:jc w:val="both"/>
        <w:rPr>
          <w:sz w:val="26"/>
          <w:szCs w:val="26"/>
        </w:rPr>
      </w:pPr>
      <w:r w:rsidRPr="00A13AAD">
        <w:rPr>
          <w:sz w:val="26"/>
          <w:szCs w:val="26"/>
        </w:rPr>
        <w:t>Основное мероприятие 1. «Благоустройство дворовых территорий многоквартирных домов».</w:t>
      </w:r>
    </w:p>
    <w:p w14:paraId="7A4898C8" w14:textId="77777777" w:rsidR="00402050" w:rsidRPr="00A13AAD" w:rsidRDefault="00402050" w:rsidP="00402050">
      <w:pPr>
        <w:numPr>
          <w:ilvl w:val="0"/>
          <w:numId w:val="2"/>
        </w:numPr>
        <w:jc w:val="both"/>
        <w:rPr>
          <w:sz w:val="26"/>
          <w:szCs w:val="26"/>
        </w:rPr>
      </w:pPr>
      <w:r w:rsidRPr="00A13AAD">
        <w:rPr>
          <w:sz w:val="26"/>
          <w:szCs w:val="26"/>
        </w:rPr>
        <w:t>Основное мероприятие 2. «Благоустройство общественных территорий».</w:t>
      </w:r>
    </w:p>
    <w:p w14:paraId="4E1A39B3" w14:textId="77777777" w:rsidR="00402050" w:rsidRDefault="00402050" w:rsidP="00402050">
      <w:pPr>
        <w:ind w:firstLine="567"/>
        <w:jc w:val="both"/>
        <w:rPr>
          <w:b/>
          <w:sz w:val="26"/>
          <w:szCs w:val="26"/>
        </w:rPr>
      </w:pPr>
    </w:p>
    <w:p w14:paraId="5F246A68" w14:textId="77777777" w:rsidR="00402050" w:rsidRPr="00A13AAD" w:rsidRDefault="00402050" w:rsidP="00402050">
      <w:pPr>
        <w:ind w:firstLine="567"/>
        <w:jc w:val="both"/>
        <w:rPr>
          <w:sz w:val="26"/>
          <w:szCs w:val="26"/>
        </w:rPr>
      </w:pPr>
      <w:r w:rsidRPr="00A13AAD">
        <w:rPr>
          <w:b/>
          <w:sz w:val="26"/>
          <w:szCs w:val="26"/>
        </w:rPr>
        <w:t>Основное мероприятие 1.</w:t>
      </w:r>
      <w:r w:rsidRPr="00A13AAD">
        <w:rPr>
          <w:sz w:val="26"/>
          <w:szCs w:val="26"/>
        </w:rPr>
        <w:t xml:space="preserve"> «Благоустройство дворовых территорий многоквартирных домов».</w:t>
      </w:r>
    </w:p>
    <w:p w14:paraId="13130495" w14:textId="6EF631BA" w:rsidR="00402050" w:rsidRPr="00354DA4" w:rsidRDefault="00402050" w:rsidP="00402050">
      <w:pPr>
        <w:ind w:firstLine="720"/>
        <w:jc w:val="right"/>
        <w:rPr>
          <w:bCs/>
          <w:sz w:val="26"/>
          <w:szCs w:val="26"/>
        </w:rPr>
      </w:pPr>
      <w:r w:rsidRPr="00354DA4">
        <w:rPr>
          <w:bCs/>
          <w:sz w:val="26"/>
          <w:szCs w:val="26"/>
        </w:rPr>
        <w:t xml:space="preserve">Таблица </w:t>
      </w:r>
      <w:r>
        <w:rPr>
          <w:bCs/>
          <w:sz w:val="26"/>
          <w:szCs w:val="26"/>
        </w:rPr>
        <w:t>8</w:t>
      </w:r>
      <w:r w:rsidR="0019109B">
        <w:rPr>
          <w:bCs/>
          <w:sz w:val="26"/>
          <w:szCs w:val="26"/>
        </w:rPr>
        <w:t>7</w:t>
      </w:r>
    </w:p>
    <w:p w14:paraId="5BA371B6" w14:textId="77777777" w:rsidR="00402050" w:rsidRPr="00354DA4" w:rsidRDefault="00402050" w:rsidP="00402050">
      <w:pPr>
        <w:ind w:firstLine="720"/>
        <w:jc w:val="right"/>
        <w:rPr>
          <w:bCs/>
          <w:sz w:val="26"/>
          <w:szCs w:val="26"/>
        </w:rPr>
      </w:pPr>
      <w:r w:rsidRPr="00354DA4">
        <w:rPr>
          <w:bCs/>
          <w:sz w:val="26"/>
          <w:szCs w:val="26"/>
        </w:rPr>
        <w:t>тыс. рублей</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2"/>
        <w:gridCol w:w="3549"/>
        <w:gridCol w:w="846"/>
        <w:gridCol w:w="1852"/>
        <w:gridCol w:w="1701"/>
        <w:gridCol w:w="987"/>
      </w:tblGrid>
      <w:tr w:rsidR="00402050" w:rsidRPr="00A13AAD" w14:paraId="380BF5FF" w14:textId="77777777" w:rsidTr="00402050">
        <w:trPr>
          <w:tblHeader/>
          <w:jc w:val="center"/>
        </w:trPr>
        <w:tc>
          <w:tcPr>
            <w:tcW w:w="562" w:type="dxa"/>
            <w:vMerge w:val="restart"/>
            <w:shd w:val="clear" w:color="auto" w:fill="auto"/>
            <w:vAlign w:val="center"/>
          </w:tcPr>
          <w:p w14:paraId="284E4C0E" w14:textId="77777777" w:rsidR="00402050" w:rsidRPr="00F95119" w:rsidRDefault="00402050" w:rsidP="00402050">
            <w:pPr>
              <w:jc w:val="center"/>
              <w:rPr>
                <w:b/>
              </w:rPr>
            </w:pPr>
            <w:r w:rsidRPr="00F95119">
              <w:rPr>
                <w:b/>
                <w:bCs/>
              </w:rPr>
              <w:t>№ п/п</w:t>
            </w:r>
          </w:p>
        </w:tc>
        <w:tc>
          <w:tcPr>
            <w:tcW w:w="3549" w:type="dxa"/>
            <w:vMerge w:val="restart"/>
            <w:shd w:val="clear" w:color="auto" w:fill="auto"/>
            <w:vAlign w:val="center"/>
          </w:tcPr>
          <w:p w14:paraId="5EC86F01" w14:textId="77777777" w:rsidR="00402050" w:rsidRPr="00F95119" w:rsidRDefault="00402050" w:rsidP="00402050">
            <w:pPr>
              <w:spacing w:before="60" w:after="60"/>
              <w:ind w:left="283"/>
              <w:jc w:val="center"/>
              <w:rPr>
                <w:b/>
              </w:rPr>
            </w:pPr>
            <w:r w:rsidRPr="00F95119">
              <w:rPr>
                <w:b/>
              </w:rPr>
              <w:t>Наименование ГРБС</w:t>
            </w:r>
          </w:p>
        </w:tc>
        <w:tc>
          <w:tcPr>
            <w:tcW w:w="846" w:type="dxa"/>
            <w:vMerge w:val="restart"/>
            <w:shd w:val="clear" w:color="auto" w:fill="auto"/>
            <w:textDirection w:val="btLr"/>
            <w:vAlign w:val="center"/>
          </w:tcPr>
          <w:p w14:paraId="4A5762DD" w14:textId="77777777" w:rsidR="00402050" w:rsidRPr="00F95119" w:rsidRDefault="00402050" w:rsidP="00402050">
            <w:pPr>
              <w:spacing w:before="60" w:after="60"/>
              <w:ind w:left="283" w:right="113"/>
              <w:jc w:val="center"/>
              <w:rPr>
                <w:b/>
              </w:rPr>
            </w:pPr>
            <w:r w:rsidRPr="00F95119">
              <w:rPr>
                <w:b/>
              </w:rPr>
              <w:t>Раздел, подраздел</w:t>
            </w:r>
          </w:p>
        </w:tc>
        <w:tc>
          <w:tcPr>
            <w:tcW w:w="3553" w:type="dxa"/>
            <w:gridSpan w:val="2"/>
            <w:shd w:val="clear" w:color="auto" w:fill="auto"/>
            <w:vAlign w:val="center"/>
          </w:tcPr>
          <w:p w14:paraId="15788889" w14:textId="77777777" w:rsidR="00402050" w:rsidRPr="00F95119" w:rsidRDefault="00402050" w:rsidP="00402050">
            <w:pPr>
              <w:spacing w:before="60" w:after="60"/>
              <w:ind w:left="283"/>
              <w:jc w:val="center"/>
              <w:rPr>
                <w:b/>
              </w:rPr>
            </w:pPr>
            <w:r w:rsidRPr="00F95119">
              <w:rPr>
                <w:b/>
              </w:rPr>
              <w:t xml:space="preserve">Объем бюджетных ассигнований </w:t>
            </w:r>
          </w:p>
        </w:tc>
        <w:tc>
          <w:tcPr>
            <w:tcW w:w="987" w:type="dxa"/>
            <w:vMerge w:val="restart"/>
            <w:shd w:val="clear" w:color="auto" w:fill="auto"/>
            <w:vAlign w:val="center"/>
          </w:tcPr>
          <w:p w14:paraId="4C1AB7DA" w14:textId="77777777" w:rsidR="00402050" w:rsidRPr="00F95119" w:rsidRDefault="00402050" w:rsidP="00402050">
            <w:pPr>
              <w:spacing w:before="60" w:after="60"/>
              <w:ind w:left="80"/>
              <w:jc w:val="center"/>
              <w:rPr>
                <w:b/>
              </w:rPr>
            </w:pPr>
            <w:r w:rsidRPr="00F95119">
              <w:rPr>
                <w:b/>
              </w:rPr>
              <w:t>%</w:t>
            </w:r>
          </w:p>
        </w:tc>
      </w:tr>
      <w:tr w:rsidR="00402050" w:rsidRPr="00A13AAD" w14:paraId="523A7186" w14:textId="77777777" w:rsidTr="00402050">
        <w:trPr>
          <w:trHeight w:val="998"/>
          <w:tblHeader/>
          <w:jc w:val="center"/>
        </w:trPr>
        <w:tc>
          <w:tcPr>
            <w:tcW w:w="562" w:type="dxa"/>
            <w:vMerge/>
            <w:shd w:val="clear" w:color="auto" w:fill="auto"/>
            <w:vAlign w:val="center"/>
          </w:tcPr>
          <w:p w14:paraId="3DE8FC46" w14:textId="77777777" w:rsidR="00402050" w:rsidRPr="00F95119" w:rsidRDefault="00402050" w:rsidP="00402050">
            <w:pPr>
              <w:spacing w:before="60" w:after="60"/>
              <w:ind w:left="283"/>
              <w:rPr>
                <w:b/>
              </w:rPr>
            </w:pPr>
          </w:p>
        </w:tc>
        <w:tc>
          <w:tcPr>
            <w:tcW w:w="3549" w:type="dxa"/>
            <w:vMerge/>
            <w:shd w:val="clear" w:color="auto" w:fill="auto"/>
            <w:vAlign w:val="center"/>
          </w:tcPr>
          <w:p w14:paraId="2E22CB98" w14:textId="77777777" w:rsidR="00402050" w:rsidRPr="00F95119" w:rsidRDefault="00402050" w:rsidP="00402050">
            <w:pPr>
              <w:spacing w:before="60" w:after="60"/>
              <w:ind w:left="283"/>
              <w:rPr>
                <w:b/>
              </w:rPr>
            </w:pPr>
          </w:p>
        </w:tc>
        <w:tc>
          <w:tcPr>
            <w:tcW w:w="846" w:type="dxa"/>
            <w:vMerge/>
            <w:shd w:val="clear" w:color="auto" w:fill="auto"/>
            <w:vAlign w:val="center"/>
          </w:tcPr>
          <w:p w14:paraId="07E9489C" w14:textId="77777777" w:rsidR="00402050" w:rsidRPr="00F95119" w:rsidRDefault="00402050" w:rsidP="00402050">
            <w:pPr>
              <w:spacing w:before="60" w:after="60"/>
              <w:ind w:left="283"/>
              <w:jc w:val="center"/>
              <w:rPr>
                <w:b/>
                <w:bCs/>
              </w:rPr>
            </w:pPr>
          </w:p>
        </w:tc>
        <w:tc>
          <w:tcPr>
            <w:tcW w:w="1852" w:type="dxa"/>
            <w:shd w:val="clear" w:color="auto" w:fill="auto"/>
            <w:vAlign w:val="center"/>
          </w:tcPr>
          <w:p w14:paraId="1B93399A" w14:textId="77777777" w:rsidR="00402050" w:rsidRPr="00F95119" w:rsidRDefault="00402050" w:rsidP="00402050">
            <w:pPr>
              <w:spacing w:before="60" w:after="60"/>
              <w:jc w:val="center"/>
              <w:rPr>
                <w:b/>
                <w:bCs/>
              </w:rPr>
            </w:pPr>
            <w:r w:rsidRPr="00F95119">
              <w:rPr>
                <w:b/>
                <w:bCs/>
              </w:rPr>
              <w:t>Уточненный план</w:t>
            </w:r>
          </w:p>
        </w:tc>
        <w:tc>
          <w:tcPr>
            <w:tcW w:w="1701" w:type="dxa"/>
            <w:shd w:val="clear" w:color="auto" w:fill="auto"/>
            <w:vAlign w:val="center"/>
          </w:tcPr>
          <w:p w14:paraId="7A1593DF" w14:textId="77777777" w:rsidR="00402050" w:rsidRPr="00F95119" w:rsidRDefault="00402050" w:rsidP="00402050">
            <w:pPr>
              <w:spacing w:before="60" w:after="60"/>
              <w:jc w:val="center"/>
              <w:rPr>
                <w:b/>
                <w:bCs/>
              </w:rPr>
            </w:pPr>
            <w:r w:rsidRPr="00F95119">
              <w:rPr>
                <w:b/>
                <w:bCs/>
              </w:rPr>
              <w:t>Исполнение</w:t>
            </w:r>
          </w:p>
        </w:tc>
        <w:tc>
          <w:tcPr>
            <w:tcW w:w="987" w:type="dxa"/>
            <w:vMerge/>
            <w:shd w:val="clear" w:color="auto" w:fill="auto"/>
            <w:vAlign w:val="center"/>
          </w:tcPr>
          <w:p w14:paraId="28D6C46E" w14:textId="77777777" w:rsidR="00402050" w:rsidRPr="00F95119" w:rsidRDefault="00402050" w:rsidP="00402050">
            <w:pPr>
              <w:spacing w:before="60" w:after="60"/>
              <w:ind w:left="283"/>
              <w:jc w:val="center"/>
              <w:rPr>
                <w:b/>
                <w:bCs/>
              </w:rPr>
            </w:pPr>
          </w:p>
        </w:tc>
      </w:tr>
      <w:tr w:rsidR="00402050" w:rsidRPr="00A13AAD" w14:paraId="64ECE323" w14:textId="77777777" w:rsidTr="00402050">
        <w:trPr>
          <w:trHeight w:val="359"/>
          <w:jc w:val="center"/>
        </w:trPr>
        <w:tc>
          <w:tcPr>
            <w:tcW w:w="562" w:type="dxa"/>
            <w:shd w:val="clear" w:color="auto" w:fill="D0CECE" w:themeFill="background2" w:themeFillShade="E6"/>
            <w:vAlign w:val="center"/>
          </w:tcPr>
          <w:p w14:paraId="2721F90C" w14:textId="77777777" w:rsidR="00402050" w:rsidRPr="00F95119" w:rsidRDefault="00402050" w:rsidP="00402050">
            <w:pPr>
              <w:spacing w:before="60" w:after="60"/>
              <w:ind w:left="283"/>
              <w:rPr>
                <w:b/>
              </w:rPr>
            </w:pPr>
          </w:p>
        </w:tc>
        <w:tc>
          <w:tcPr>
            <w:tcW w:w="3549" w:type="dxa"/>
            <w:shd w:val="clear" w:color="auto" w:fill="D0CECE" w:themeFill="background2" w:themeFillShade="E6"/>
            <w:vAlign w:val="center"/>
          </w:tcPr>
          <w:p w14:paraId="5D5C1341" w14:textId="77777777" w:rsidR="00402050" w:rsidRPr="00F95119" w:rsidRDefault="00402050" w:rsidP="00402050">
            <w:pPr>
              <w:spacing w:before="60" w:after="60"/>
              <w:ind w:left="283"/>
              <w:rPr>
                <w:b/>
              </w:rPr>
            </w:pPr>
            <w:r w:rsidRPr="00F95119">
              <w:rPr>
                <w:b/>
              </w:rPr>
              <w:t>ВСЕГО:</w:t>
            </w:r>
          </w:p>
        </w:tc>
        <w:tc>
          <w:tcPr>
            <w:tcW w:w="846" w:type="dxa"/>
            <w:shd w:val="clear" w:color="auto" w:fill="D0CECE" w:themeFill="background2" w:themeFillShade="E6"/>
            <w:vAlign w:val="center"/>
          </w:tcPr>
          <w:p w14:paraId="305B92E9" w14:textId="77777777" w:rsidR="00402050" w:rsidRPr="00F95119" w:rsidRDefault="00402050" w:rsidP="00402050">
            <w:pPr>
              <w:spacing w:before="60" w:after="60"/>
              <w:ind w:left="283"/>
              <w:jc w:val="center"/>
              <w:rPr>
                <w:b/>
                <w:bCs/>
              </w:rPr>
            </w:pPr>
          </w:p>
        </w:tc>
        <w:tc>
          <w:tcPr>
            <w:tcW w:w="1852" w:type="dxa"/>
            <w:shd w:val="clear" w:color="auto" w:fill="D0CECE" w:themeFill="background2" w:themeFillShade="E6"/>
            <w:vAlign w:val="center"/>
          </w:tcPr>
          <w:p w14:paraId="441FB682" w14:textId="77777777" w:rsidR="00402050" w:rsidRPr="00F95119" w:rsidRDefault="00402050" w:rsidP="00402050">
            <w:pPr>
              <w:spacing w:before="60" w:after="60"/>
              <w:ind w:left="75"/>
              <w:jc w:val="center"/>
              <w:rPr>
                <w:b/>
              </w:rPr>
            </w:pPr>
            <w:r>
              <w:rPr>
                <w:b/>
              </w:rPr>
              <w:t>5 808,1</w:t>
            </w:r>
          </w:p>
        </w:tc>
        <w:tc>
          <w:tcPr>
            <w:tcW w:w="1701" w:type="dxa"/>
            <w:shd w:val="clear" w:color="auto" w:fill="D0CECE" w:themeFill="background2" w:themeFillShade="E6"/>
            <w:vAlign w:val="center"/>
          </w:tcPr>
          <w:p w14:paraId="0FA9661B" w14:textId="77777777" w:rsidR="00402050" w:rsidRPr="00F95119" w:rsidRDefault="00402050" w:rsidP="00402050">
            <w:pPr>
              <w:spacing w:before="60" w:after="60"/>
              <w:ind w:left="75"/>
              <w:jc w:val="center"/>
              <w:rPr>
                <w:b/>
                <w:bCs/>
              </w:rPr>
            </w:pPr>
            <w:r w:rsidRPr="000976B4">
              <w:rPr>
                <w:b/>
                <w:bCs/>
              </w:rPr>
              <w:t>5 808,1</w:t>
            </w:r>
          </w:p>
        </w:tc>
        <w:tc>
          <w:tcPr>
            <w:tcW w:w="987" w:type="dxa"/>
            <w:shd w:val="clear" w:color="auto" w:fill="D0CECE" w:themeFill="background2" w:themeFillShade="E6"/>
            <w:vAlign w:val="center"/>
          </w:tcPr>
          <w:p w14:paraId="70BEDB38" w14:textId="77777777" w:rsidR="00402050" w:rsidRPr="00F95119" w:rsidRDefault="00402050" w:rsidP="00402050">
            <w:pPr>
              <w:spacing w:before="60" w:after="60"/>
              <w:ind w:left="80"/>
              <w:jc w:val="center"/>
              <w:rPr>
                <w:b/>
                <w:bCs/>
              </w:rPr>
            </w:pPr>
            <w:r w:rsidRPr="00F95119">
              <w:rPr>
                <w:b/>
                <w:bCs/>
              </w:rPr>
              <w:t>100,0</w:t>
            </w:r>
          </w:p>
        </w:tc>
      </w:tr>
      <w:tr w:rsidR="00402050" w:rsidRPr="00A13AAD" w14:paraId="49611C78" w14:textId="77777777" w:rsidTr="00402050">
        <w:trPr>
          <w:trHeight w:val="271"/>
          <w:jc w:val="center"/>
        </w:trPr>
        <w:tc>
          <w:tcPr>
            <w:tcW w:w="562" w:type="dxa"/>
            <w:vAlign w:val="center"/>
          </w:tcPr>
          <w:p w14:paraId="6ED28FDA" w14:textId="77777777" w:rsidR="00402050" w:rsidRPr="00F95119" w:rsidRDefault="00402050" w:rsidP="00402050">
            <w:pPr>
              <w:spacing w:before="60" w:after="60"/>
              <w:ind w:left="283"/>
              <w:rPr>
                <w:i/>
              </w:rPr>
            </w:pPr>
          </w:p>
        </w:tc>
        <w:tc>
          <w:tcPr>
            <w:tcW w:w="3549" w:type="dxa"/>
            <w:vAlign w:val="center"/>
          </w:tcPr>
          <w:p w14:paraId="1EE58BBE" w14:textId="77777777" w:rsidR="00402050" w:rsidRPr="00F95119" w:rsidRDefault="00402050" w:rsidP="00402050">
            <w:pPr>
              <w:spacing w:before="60" w:after="60"/>
              <w:ind w:left="283"/>
              <w:rPr>
                <w:i/>
              </w:rPr>
            </w:pPr>
            <w:r w:rsidRPr="00F95119">
              <w:rPr>
                <w:i/>
              </w:rPr>
              <w:t>в том числе:</w:t>
            </w:r>
          </w:p>
        </w:tc>
        <w:tc>
          <w:tcPr>
            <w:tcW w:w="846" w:type="dxa"/>
            <w:vAlign w:val="center"/>
          </w:tcPr>
          <w:p w14:paraId="672EC114" w14:textId="77777777" w:rsidR="00402050" w:rsidRPr="00F95119" w:rsidRDefault="00402050" w:rsidP="00402050">
            <w:pPr>
              <w:spacing w:before="60" w:after="60"/>
              <w:ind w:left="283"/>
              <w:jc w:val="center"/>
              <w:rPr>
                <w:b/>
              </w:rPr>
            </w:pPr>
          </w:p>
        </w:tc>
        <w:tc>
          <w:tcPr>
            <w:tcW w:w="1852" w:type="dxa"/>
            <w:vAlign w:val="center"/>
          </w:tcPr>
          <w:p w14:paraId="07B1F9EE" w14:textId="77777777" w:rsidR="00402050" w:rsidRPr="00F95119" w:rsidRDefault="00402050" w:rsidP="00402050">
            <w:pPr>
              <w:spacing w:before="60" w:after="60"/>
              <w:ind w:left="283"/>
              <w:jc w:val="center"/>
              <w:rPr>
                <w:b/>
              </w:rPr>
            </w:pPr>
          </w:p>
        </w:tc>
        <w:tc>
          <w:tcPr>
            <w:tcW w:w="1701" w:type="dxa"/>
            <w:vAlign w:val="center"/>
          </w:tcPr>
          <w:p w14:paraId="51CDD4E2" w14:textId="77777777" w:rsidR="00402050" w:rsidRPr="00F95119" w:rsidRDefault="00402050" w:rsidP="00402050">
            <w:pPr>
              <w:spacing w:before="60" w:after="60"/>
              <w:ind w:left="283"/>
              <w:jc w:val="center"/>
              <w:rPr>
                <w:b/>
              </w:rPr>
            </w:pPr>
          </w:p>
        </w:tc>
        <w:tc>
          <w:tcPr>
            <w:tcW w:w="987" w:type="dxa"/>
            <w:vAlign w:val="center"/>
          </w:tcPr>
          <w:p w14:paraId="606CCF7F" w14:textId="77777777" w:rsidR="00402050" w:rsidRPr="00F95119" w:rsidRDefault="00402050" w:rsidP="00402050">
            <w:pPr>
              <w:spacing w:before="60" w:after="60"/>
              <w:ind w:left="283"/>
              <w:jc w:val="center"/>
              <w:rPr>
                <w:b/>
              </w:rPr>
            </w:pPr>
          </w:p>
        </w:tc>
      </w:tr>
      <w:tr w:rsidR="00402050" w:rsidRPr="00A13AAD" w14:paraId="2D7F983A" w14:textId="77777777" w:rsidTr="00402050">
        <w:trPr>
          <w:trHeight w:val="135"/>
          <w:jc w:val="center"/>
        </w:trPr>
        <w:tc>
          <w:tcPr>
            <w:tcW w:w="562" w:type="dxa"/>
            <w:vMerge w:val="restart"/>
            <w:vAlign w:val="center"/>
          </w:tcPr>
          <w:p w14:paraId="2D8DFF90" w14:textId="77777777" w:rsidR="00402050" w:rsidRPr="00F95119" w:rsidRDefault="00402050" w:rsidP="00402050">
            <w:pPr>
              <w:spacing w:before="60" w:after="60"/>
              <w:ind w:left="-62" w:right="-57"/>
              <w:jc w:val="center"/>
              <w:rPr>
                <w:i/>
                <w:color w:val="0000CC"/>
              </w:rPr>
            </w:pPr>
            <w:r>
              <w:rPr>
                <w:i/>
                <w:color w:val="0000CC"/>
              </w:rPr>
              <w:t>1</w:t>
            </w:r>
            <w:r w:rsidRPr="00F95119">
              <w:rPr>
                <w:i/>
                <w:color w:val="0000CC"/>
              </w:rPr>
              <w:t>.</w:t>
            </w:r>
          </w:p>
        </w:tc>
        <w:tc>
          <w:tcPr>
            <w:tcW w:w="3549" w:type="dxa"/>
            <w:vAlign w:val="center"/>
          </w:tcPr>
          <w:p w14:paraId="3B91F43B" w14:textId="77777777" w:rsidR="00402050" w:rsidRPr="00F95119" w:rsidRDefault="00402050" w:rsidP="00402050">
            <w:pPr>
              <w:spacing w:before="60" w:after="60"/>
              <w:ind w:left="227"/>
              <w:rPr>
                <w:i/>
              </w:rPr>
            </w:pPr>
            <w:r w:rsidRPr="00F95119">
              <w:rPr>
                <w:i/>
                <w:color w:val="0000CC"/>
              </w:rPr>
              <w:t>Управление городского хозяйства Администрации города Норильска (МКУ «Управление жилищно-коммунального хозяйства»)</w:t>
            </w:r>
          </w:p>
        </w:tc>
        <w:tc>
          <w:tcPr>
            <w:tcW w:w="846" w:type="dxa"/>
            <w:vAlign w:val="center"/>
          </w:tcPr>
          <w:p w14:paraId="695348C2" w14:textId="77777777" w:rsidR="00402050" w:rsidRPr="00F95119" w:rsidRDefault="00402050" w:rsidP="00402050">
            <w:pPr>
              <w:spacing w:before="60" w:after="60"/>
              <w:jc w:val="center"/>
              <w:rPr>
                <w:i/>
              </w:rPr>
            </w:pPr>
          </w:p>
        </w:tc>
        <w:tc>
          <w:tcPr>
            <w:tcW w:w="1852" w:type="dxa"/>
            <w:vAlign w:val="center"/>
          </w:tcPr>
          <w:p w14:paraId="3B1B25B3" w14:textId="77777777" w:rsidR="00402050" w:rsidRPr="00F95119" w:rsidRDefault="00402050" w:rsidP="00402050">
            <w:pPr>
              <w:spacing w:before="60" w:after="60"/>
              <w:ind w:left="-62"/>
              <w:jc w:val="center"/>
              <w:rPr>
                <w:i/>
                <w:color w:val="0000CC"/>
              </w:rPr>
            </w:pPr>
            <w:r>
              <w:rPr>
                <w:i/>
                <w:color w:val="0000CC"/>
              </w:rPr>
              <w:t>5 808,1</w:t>
            </w:r>
          </w:p>
        </w:tc>
        <w:tc>
          <w:tcPr>
            <w:tcW w:w="1701" w:type="dxa"/>
            <w:vAlign w:val="center"/>
          </w:tcPr>
          <w:p w14:paraId="1B821B19" w14:textId="77777777" w:rsidR="00402050" w:rsidRPr="00F95119" w:rsidRDefault="00402050" w:rsidP="00402050">
            <w:pPr>
              <w:spacing w:before="60" w:after="60"/>
              <w:ind w:left="-62"/>
              <w:jc w:val="center"/>
              <w:rPr>
                <w:i/>
                <w:color w:val="0000CC"/>
              </w:rPr>
            </w:pPr>
            <w:r>
              <w:rPr>
                <w:i/>
                <w:color w:val="0000CC"/>
              </w:rPr>
              <w:t>5 808,1</w:t>
            </w:r>
          </w:p>
        </w:tc>
        <w:tc>
          <w:tcPr>
            <w:tcW w:w="987" w:type="dxa"/>
            <w:vAlign w:val="center"/>
          </w:tcPr>
          <w:p w14:paraId="6956441A" w14:textId="77777777" w:rsidR="00402050" w:rsidRPr="00F95119" w:rsidRDefault="00402050" w:rsidP="00402050">
            <w:pPr>
              <w:spacing w:before="60" w:after="60"/>
              <w:ind w:left="80"/>
              <w:jc w:val="center"/>
              <w:rPr>
                <w:i/>
                <w:color w:val="0000CC"/>
              </w:rPr>
            </w:pPr>
            <w:r w:rsidRPr="00F95119">
              <w:rPr>
                <w:i/>
                <w:color w:val="0000CC"/>
              </w:rPr>
              <w:t>100,0</w:t>
            </w:r>
          </w:p>
        </w:tc>
      </w:tr>
      <w:tr w:rsidR="00402050" w:rsidRPr="00A13AAD" w14:paraId="71603F08" w14:textId="77777777" w:rsidTr="00402050">
        <w:trPr>
          <w:trHeight w:val="567"/>
          <w:jc w:val="center"/>
        </w:trPr>
        <w:tc>
          <w:tcPr>
            <w:tcW w:w="562" w:type="dxa"/>
            <w:vMerge/>
            <w:vAlign w:val="center"/>
          </w:tcPr>
          <w:p w14:paraId="12FFA970" w14:textId="77777777" w:rsidR="00402050" w:rsidRPr="00F95119" w:rsidRDefault="00402050" w:rsidP="00402050">
            <w:pPr>
              <w:spacing w:before="60" w:after="60"/>
              <w:ind w:left="283"/>
              <w:rPr>
                <w:i/>
                <w:color w:val="0000CC"/>
              </w:rPr>
            </w:pPr>
          </w:p>
        </w:tc>
        <w:tc>
          <w:tcPr>
            <w:tcW w:w="3549" w:type="dxa"/>
            <w:vAlign w:val="center"/>
          </w:tcPr>
          <w:p w14:paraId="7513E249" w14:textId="77777777" w:rsidR="00402050" w:rsidRPr="00F95119" w:rsidRDefault="00402050" w:rsidP="00402050">
            <w:pPr>
              <w:spacing w:before="60" w:after="60"/>
              <w:ind w:firstLine="85"/>
              <w:rPr>
                <w:i/>
              </w:rPr>
            </w:pPr>
            <w:r w:rsidRPr="00F95119">
              <w:rPr>
                <w:i/>
              </w:rPr>
              <w:t>- средства местного бюджета</w:t>
            </w:r>
          </w:p>
        </w:tc>
        <w:tc>
          <w:tcPr>
            <w:tcW w:w="846" w:type="dxa"/>
            <w:vAlign w:val="center"/>
          </w:tcPr>
          <w:p w14:paraId="16DCF7FE" w14:textId="77777777" w:rsidR="00402050" w:rsidRPr="00F95119" w:rsidRDefault="00402050" w:rsidP="00402050">
            <w:pPr>
              <w:spacing w:before="60" w:after="60"/>
              <w:jc w:val="center"/>
              <w:rPr>
                <w:i/>
              </w:rPr>
            </w:pPr>
            <w:r w:rsidRPr="00F95119">
              <w:rPr>
                <w:i/>
              </w:rPr>
              <w:t>0409,</w:t>
            </w:r>
          </w:p>
          <w:p w14:paraId="36228D49" w14:textId="77777777" w:rsidR="00402050" w:rsidRPr="00F95119" w:rsidRDefault="00402050" w:rsidP="00402050">
            <w:pPr>
              <w:spacing w:before="60" w:after="60"/>
              <w:jc w:val="center"/>
              <w:rPr>
                <w:i/>
              </w:rPr>
            </w:pPr>
            <w:r w:rsidRPr="00F95119">
              <w:rPr>
                <w:i/>
              </w:rPr>
              <w:t>0503</w:t>
            </w:r>
          </w:p>
        </w:tc>
        <w:tc>
          <w:tcPr>
            <w:tcW w:w="1852" w:type="dxa"/>
            <w:vAlign w:val="center"/>
          </w:tcPr>
          <w:p w14:paraId="66930455" w14:textId="77777777" w:rsidR="00402050" w:rsidRPr="00F95119" w:rsidRDefault="00402050" w:rsidP="00402050">
            <w:pPr>
              <w:spacing w:before="60" w:after="60"/>
              <w:ind w:left="-62"/>
              <w:jc w:val="center"/>
              <w:rPr>
                <w:i/>
              </w:rPr>
            </w:pPr>
            <w:r>
              <w:rPr>
                <w:i/>
              </w:rPr>
              <w:t>271,0</w:t>
            </w:r>
          </w:p>
        </w:tc>
        <w:tc>
          <w:tcPr>
            <w:tcW w:w="1701" w:type="dxa"/>
            <w:vAlign w:val="center"/>
          </w:tcPr>
          <w:p w14:paraId="311A106A" w14:textId="77777777" w:rsidR="00402050" w:rsidRPr="00F95119" w:rsidRDefault="00402050" w:rsidP="00402050">
            <w:pPr>
              <w:spacing w:before="60" w:after="60"/>
              <w:ind w:left="-62"/>
              <w:jc w:val="center"/>
              <w:rPr>
                <w:i/>
              </w:rPr>
            </w:pPr>
            <w:r>
              <w:rPr>
                <w:i/>
              </w:rPr>
              <w:t>271,0</w:t>
            </w:r>
          </w:p>
        </w:tc>
        <w:tc>
          <w:tcPr>
            <w:tcW w:w="987" w:type="dxa"/>
            <w:vAlign w:val="center"/>
          </w:tcPr>
          <w:p w14:paraId="4FF47CB0" w14:textId="77777777" w:rsidR="00402050" w:rsidRPr="00F95119" w:rsidRDefault="00402050" w:rsidP="00402050">
            <w:pPr>
              <w:spacing w:before="60" w:after="60"/>
              <w:ind w:left="80"/>
              <w:jc w:val="center"/>
              <w:rPr>
                <w:i/>
              </w:rPr>
            </w:pPr>
            <w:r w:rsidRPr="00F95119">
              <w:rPr>
                <w:i/>
              </w:rPr>
              <w:t>100,0</w:t>
            </w:r>
          </w:p>
        </w:tc>
      </w:tr>
      <w:tr w:rsidR="00402050" w:rsidRPr="00A13AAD" w14:paraId="444914FA" w14:textId="77777777" w:rsidTr="00402050">
        <w:trPr>
          <w:trHeight w:val="567"/>
          <w:jc w:val="center"/>
        </w:trPr>
        <w:tc>
          <w:tcPr>
            <w:tcW w:w="562" w:type="dxa"/>
            <w:vMerge/>
            <w:vAlign w:val="center"/>
          </w:tcPr>
          <w:p w14:paraId="145F009B" w14:textId="77777777" w:rsidR="00402050" w:rsidRPr="00F95119" w:rsidRDefault="00402050" w:rsidP="00402050">
            <w:pPr>
              <w:spacing w:before="60" w:after="60"/>
              <w:ind w:left="283"/>
              <w:rPr>
                <w:i/>
                <w:color w:val="0000CC"/>
              </w:rPr>
            </w:pPr>
          </w:p>
        </w:tc>
        <w:tc>
          <w:tcPr>
            <w:tcW w:w="3549" w:type="dxa"/>
            <w:vAlign w:val="center"/>
          </w:tcPr>
          <w:p w14:paraId="1BA706F6" w14:textId="77777777" w:rsidR="00402050" w:rsidRPr="00F95119" w:rsidRDefault="00402050" w:rsidP="00402050">
            <w:pPr>
              <w:spacing w:before="60" w:after="60"/>
              <w:ind w:left="227" w:hanging="142"/>
              <w:rPr>
                <w:i/>
              </w:rPr>
            </w:pPr>
            <w:r w:rsidRPr="00F95119">
              <w:rPr>
                <w:i/>
              </w:rPr>
              <w:t>- средства краевого бюджета</w:t>
            </w:r>
          </w:p>
        </w:tc>
        <w:tc>
          <w:tcPr>
            <w:tcW w:w="846" w:type="dxa"/>
            <w:vAlign w:val="center"/>
          </w:tcPr>
          <w:p w14:paraId="71C2DE3C" w14:textId="77777777" w:rsidR="00402050" w:rsidRPr="00F95119" w:rsidRDefault="00402050" w:rsidP="00402050">
            <w:pPr>
              <w:spacing w:before="60" w:after="60"/>
              <w:jc w:val="center"/>
              <w:rPr>
                <w:i/>
              </w:rPr>
            </w:pPr>
            <w:r w:rsidRPr="00F95119">
              <w:rPr>
                <w:i/>
              </w:rPr>
              <w:t>0409,</w:t>
            </w:r>
          </w:p>
          <w:p w14:paraId="5BD49FF4" w14:textId="77777777" w:rsidR="00402050" w:rsidRPr="00F95119" w:rsidRDefault="00402050" w:rsidP="00402050">
            <w:pPr>
              <w:spacing w:before="60" w:after="60"/>
              <w:jc w:val="center"/>
              <w:rPr>
                <w:i/>
              </w:rPr>
            </w:pPr>
            <w:r w:rsidRPr="00F95119">
              <w:rPr>
                <w:i/>
              </w:rPr>
              <w:t>0503</w:t>
            </w:r>
          </w:p>
        </w:tc>
        <w:tc>
          <w:tcPr>
            <w:tcW w:w="1852" w:type="dxa"/>
            <w:vAlign w:val="center"/>
          </w:tcPr>
          <w:p w14:paraId="07092CBC" w14:textId="77777777" w:rsidR="00402050" w:rsidRPr="00F95119" w:rsidRDefault="00402050" w:rsidP="00402050">
            <w:pPr>
              <w:spacing w:before="60" w:after="60"/>
              <w:ind w:left="-62"/>
              <w:jc w:val="center"/>
              <w:rPr>
                <w:i/>
              </w:rPr>
            </w:pPr>
            <w:r>
              <w:rPr>
                <w:i/>
              </w:rPr>
              <w:t>276,9</w:t>
            </w:r>
          </w:p>
        </w:tc>
        <w:tc>
          <w:tcPr>
            <w:tcW w:w="1701" w:type="dxa"/>
            <w:vAlign w:val="center"/>
          </w:tcPr>
          <w:p w14:paraId="0605DAA7" w14:textId="77777777" w:rsidR="00402050" w:rsidRPr="00F95119" w:rsidRDefault="00402050" w:rsidP="00402050">
            <w:pPr>
              <w:spacing w:before="60" w:after="60"/>
              <w:ind w:left="-62"/>
              <w:jc w:val="center"/>
              <w:rPr>
                <w:i/>
              </w:rPr>
            </w:pPr>
            <w:r>
              <w:rPr>
                <w:i/>
              </w:rPr>
              <w:t>276,9</w:t>
            </w:r>
          </w:p>
        </w:tc>
        <w:tc>
          <w:tcPr>
            <w:tcW w:w="987" w:type="dxa"/>
            <w:vAlign w:val="center"/>
          </w:tcPr>
          <w:p w14:paraId="29A1EE8B" w14:textId="77777777" w:rsidR="00402050" w:rsidRPr="00F95119" w:rsidRDefault="00402050" w:rsidP="00402050">
            <w:pPr>
              <w:spacing w:before="60" w:after="60"/>
              <w:ind w:left="80"/>
              <w:jc w:val="center"/>
              <w:rPr>
                <w:i/>
              </w:rPr>
            </w:pPr>
            <w:r w:rsidRPr="00F95119">
              <w:rPr>
                <w:i/>
              </w:rPr>
              <w:t>100,0</w:t>
            </w:r>
          </w:p>
        </w:tc>
      </w:tr>
      <w:tr w:rsidR="00402050" w:rsidRPr="00A13AAD" w14:paraId="26D60154" w14:textId="77777777" w:rsidTr="00402050">
        <w:trPr>
          <w:trHeight w:val="567"/>
          <w:jc w:val="center"/>
        </w:trPr>
        <w:tc>
          <w:tcPr>
            <w:tcW w:w="562" w:type="dxa"/>
            <w:vMerge/>
            <w:vAlign w:val="center"/>
          </w:tcPr>
          <w:p w14:paraId="42B6836D" w14:textId="77777777" w:rsidR="00402050" w:rsidRPr="00F95119" w:rsidRDefault="00402050" w:rsidP="00402050">
            <w:pPr>
              <w:spacing w:before="60" w:after="60"/>
              <w:ind w:left="283"/>
              <w:rPr>
                <w:i/>
                <w:color w:val="0000CC"/>
              </w:rPr>
            </w:pPr>
          </w:p>
        </w:tc>
        <w:tc>
          <w:tcPr>
            <w:tcW w:w="3549" w:type="dxa"/>
            <w:vAlign w:val="center"/>
          </w:tcPr>
          <w:p w14:paraId="6EDCC6CF" w14:textId="77777777" w:rsidR="00402050" w:rsidRPr="00F95119" w:rsidRDefault="00402050" w:rsidP="00402050">
            <w:pPr>
              <w:spacing w:before="60" w:after="60"/>
              <w:ind w:left="227" w:hanging="142"/>
              <w:rPr>
                <w:i/>
              </w:rPr>
            </w:pPr>
            <w:r w:rsidRPr="00F95119">
              <w:rPr>
                <w:i/>
                <w:color w:val="0000CC"/>
              </w:rPr>
              <w:t xml:space="preserve">- </w:t>
            </w:r>
            <w:r w:rsidRPr="00F95119">
              <w:rPr>
                <w:i/>
              </w:rPr>
              <w:t>средства федерального бюджета</w:t>
            </w:r>
          </w:p>
        </w:tc>
        <w:tc>
          <w:tcPr>
            <w:tcW w:w="846" w:type="dxa"/>
            <w:vAlign w:val="center"/>
          </w:tcPr>
          <w:p w14:paraId="26C3E7B7" w14:textId="77777777" w:rsidR="00402050" w:rsidRPr="00F95119" w:rsidRDefault="00402050" w:rsidP="00402050">
            <w:pPr>
              <w:spacing w:before="60" w:after="60"/>
              <w:jc w:val="center"/>
              <w:rPr>
                <w:i/>
              </w:rPr>
            </w:pPr>
            <w:r w:rsidRPr="00F95119">
              <w:rPr>
                <w:i/>
              </w:rPr>
              <w:t>0409,</w:t>
            </w:r>
          </w:p>
          <w:p w14:paraId="449D1C57" w14:textId="77777777" w:rsidR="00402050" w:rsidRPr="00F95119" w:rsidRDefault="00402050" w:rsidP="00402050">
            <w:pPr>
              <w:spacing w:before="60" w:after="60"/>
              <w:jc w:val="center"/>
              <w:rPr>
                <w:i/>
              </w:rPr>
            </w:pPr>
            <w:r w:rsidRPr="00F95119">
              <w:rPr>
                <w:i/>
              </w:rPr>
              <w:t>0503</w:t>
            </w:r>
          </w:p>
        </w:tc>
        <w:tc>
          <w:tcPr>
            <w:tcW w:w="1852" w:type="dxa"/>
            <w:vAlign w:val="center"/>
          </w:tcPr>
          <w:p w14:paraId="5A550CAC" w14:textId="77777777" w:rsidR="00402050" w:rsidRPr="00F95119" w:rsidRDefault="00402050" w:rsidP="00402050">
            <w:pPr>
              <w:spacing w:before="60" w:after="60"/>
              <w:ind w:left="-62"/>
              <w:jc w:val="center"/>
              <w:rPr>
                <w:i/>
              </w:rPr>
            </w:pPr>
            <w:r>
              <w:rPr>
                <w:i/>
              </w:rPr>
              <w:t>5 260,2</w:t>
            </w:r>
          </w:p>
        </w:tc>
        <w:tc>
          <w:tcPr>
            <w:tcW w:w="1701" w:type="dxa"/>
            <w:vAlign w:val="center"/>
          </w:tcPr>
          <w:p w14:paraId="0BD3FEE0" w14:textId="77777777" w:rsidR="00402050" w:rsidRPr="00F95119" w:rsidRDefault="00402050" w:rsidP="00402050">
            <w:pPr>
              <w:spacing w:before="60" w:after="60"/>
              <w:ind w:left="-62"/>
              <w:jc w:val="center"/>
              <w:rPr>
                <w:i/>
              </w:rPr>
            </w:pPr>
            <w:r>
              <w:rPr>
                <w:i/>
              </w:rPr>
              <w:t>5 260,2</w:t>
            </w:r>
          </w:p>
        </w:tc>
        <w:tc>
          <w:tcPr>
            <w:tcW w:w="987" w:type="dxa"/>
            <w:vAlign w:val="center"/>
          </w:tcPr>
          <w:p w14:paraId="5EE5896D" w14:textId="77777777" w:rsidR="00402050" w:rsidRPr="00F95119" w:rsidRDefault="00402050" w:rsidP="00402050">
            <w:pPr>
              <w:spacing w:before="60" w:after="60"/>
              <w:ind w:left="80"/>
              <w:jc w:val="center"/>
              <w:rPr>
                <w:i/>
              </w:rPr>
            </w:pPr>
            <w:r w:rsidRPr="00F95119">
              <w:rPr>
                <w:i/>
              </w:rPr>
              <w:t>100,0</w:t>
            </w:r>
          </w:p>
        </w:tc>
      </w:tr>
    </w:tbl>
    <w:p w14:paraId="7AFDA81D" w14:textId="77777777" w:rsidR="00402050" w:rsidRDefault="00402050" w:rsidP="00402050">
      <w:pPr>
        <w:tabs>
          <w:tab w:val="left" w:pos="993"/>
        </w:tabs>
        <w:autoSpaceDE w:val="0"/>
        <w:autoSpaceDN w:val="0"/>
        <w:adjustRightInd w:val="0"/>
        <w:spacing w:before="120"/>
        <w:ind w:firstLine="709"/>
        <w:contextualSpacing/>
        <w:jc w:val="both"/>
        <w:rPr>
          <w:color w:val="000000" w:themeColor="text1"/>
          <w:sz w:val="26"/>
          <w:szCs w:val="26"/>
        </w:rPr>
      </w:pPr>
    </w:p>
    <w:p w14:paraId="70274E01" w14:textId="77777777" w:rsidR="00402050" w:rsidRDefault="00402050" w:rsidP="00402050">
      <w:pPr>
        <w:tabs>
          <w:tab w:val="left" w:pos="993"/>
        </w:tabs>
        <w:autoSpaceDE w:val="0"/>
        <w:autoSpaceDN w:val="0"/>
        <w:adjustRightInd w:val="0"/>
        <w:spacing w:before="120"/>
        <w:ind w:firstLine="709"/>
        <w:contextualSpacing/>
        <w:jc w:val="both"/>
        <w:rPr>
          <w:sz w:val="26"/>
          <w:szCs w:val="26"/>
        </w:rPr>
      </w:pPr>
      <w:r w:rsidRPr="00A13AAD">
        <w:rPr>
          <w:color w:val="000000" w:themeColor="text1"/>
          <w:sz w:val="26"/>
          <w:szCs w:val="26"/>
        </w:rPr>
        <w:t>по</w:t>
      </w:r>
      <w:r w:rsidRPr="00A13AAD">
        <w:rPr>
          <w:b/>
          <w:color w:val="000000" w:themeColor="text1"/>
          <w:sz w:val="26"/>
          <w:szCs w:val="26"/>
        </w:rPr>
        <w:t xml:space="preserve"> Управлению городского хозяйства Администрации города Норильска </w:t>
      </w:r>
      <w:r w:rsidRPr="00A13AAD">
        <w:rPr>
          <w:color w:val="000000" w:themeColor="text1"/>
          <w:sz w:val="26"/>
          <w:szCs w:val="26"/>
        </w:rPr>
        <w:t>(МКУ «Управление жилищно-коммунального хозяйства») включены расхо</w:t>
      </w:r>
      <w:r w:rsidRPr="00A13AAD">
        <w:rPr>
          <w:sz w:val="26"/>
          <w:szCs w:val="26"/>
        </w:rPr>
        <w:t>дные обязательства</w:t>
      </w:r>
      <w:r>
        <w:rPr>
          <w:sz w:val="26"/>
          <w:szCs w:val="26"/>
        </w:rPr>
        <w:t>:</w:t>
      </w:r>
    </w:p>
    <w:p w14:paraId="2EE864BD" w14:textId="77777777" w:rsidR="00402050" w:rsidRPr="00A13AAD" w:rsidRDefault="00402050" w:rsidP="00402050">
      <w:pPr>
        <w:tabs>
          <w:tab w:val="left" w:pos="993"/>
        </w:tabs>
        <w:autoSpaceDE w:val="0"/>
        <w:autoSpaceDN w:val="0"/>
        <w:adjustRightInd w:val="0"/>
        <w:spacing w:before="120"/>
        <w:ind w:firstLine="709"/>
        <w:contextualSpacing/>
        <w:jc w:val="both"/>
        <w:rPr>
          <w:sz w:val="26"/>
          <w:szCs w:val="26"/>
        </w:rPr>
      </w:pPr>
      <w:r w:rsidRPr="00A13AAD">
        <w:rPr>
          <w:sz w:val="26"/>
          <w:szCs w:val="26"/>
        </w:rPr>
        <w:t xml:space="preserve"> </w:t>
      </w:r>
      <w:r w:rsidRPr="00A13AAD">
        <w:rPr>
          <w:i/>
          <w:color w:val="0000FF"/>
          <w:sz w:val="26"/>
          <w:szCs w:val="26"/>
        </w:rPr>
        <w:t xml:space="preserve">на реализацию мероприятий по благоустройству, направленных на формирование современной городской среды - </w:t>
      </w:r>
      <w:r w:rsidRPr="00A13AAD">
        <w:rPr>
          <w:sz w:val="26"/>
          <w:szCs w:val="26"/>
        </w:rPr>
        <w:t>благоустройство дворовых территорий многоквартирных домов</w:t>
      </w:r>
      <w:r>
        <w:rPr>
          <w:sz w:val="26"/>
          <w:szCs w:val="26"/>
        </w:rPr>
        <w:t xml:space="preserve">, </w:t>
      </w:r>
      <w:r w:rsidRPr="00A36E1A">
        <w:rPr>
          <w:sz w:val="26"/>
          <w:szCs w:val="26"/>
        </w:rPr>
        <w:t>расположенных по</w:t>
      </w:r>
      <w:r>
        <w:rPr>
          <w:sz w:val="26"/>
          <w:szCs w:val="26"/>
        </w:rPr>
        <w:t xml:space="preserve"> ул. Енисейской, д.7, д.9, д.11 (</w:t>
      </w:r>
      <w:r w:rsidRPr="00D83B33">
        <w:rPr>
          <w:sz w:val="26"/>
          <w:szCs w:val="26"/>
        </w:rPr>
        <w:t>асфальтировка придомовой территории 2 063 м</w:t>
      </w:r>
      <w:r w:rsidRPr="00D83B33">
        <w:rPr>
          <w:sz w:val="26"/>
          <w:szCs w:val="26"/>
          <w:vertAlign w:val="superscript"/>
        </w:rPr>
        <w:t>2</w:t>
      </w:r>
      <w:r>
        <w:rPr>
          <w:sz w:val="26"/>
          <w:szCs w:val="26"/>
        </w:rPr>
        <w:t xml:space="preserve">, </w:t>
      </w:r>
      <w:r w:rsidRPr="00D83B33">
        <w:rPr>
          <w:sz w:val="26"/>
          <w:szCs w:val="26"/>
        </w:rPr>
        <w:t>асфальтировка проездов 559 м</w:t>
      </w:r>
      <w:r w:rsidRPr="00D83B33">
        <w:rPr>
          <w:sz w:val="26"/>
          <w:szCs w:val="26"/>
          <w:vertAlign w:val="superscript"/>
        </w:rPr>
        <w:t>2</w:t>
      </w:r>
      <w:r>
        <w:rPr>
          <w:sz w:val="26"/>
          <w:szCs w:val="26"/>
        </w:rPr>
        <w:t xml:space="preserve">, </w:t>
      </w:r>
      <w:r w:rsidRPr="00D83B33">
        <w:rPr>
          <w:sz w:val="26"/>
          <w:szCs w:val="26"/>
        </w:rPr>
        <w:t>установка 3 скамеек</w:t>
      </w:r>
      <w:r>
        <w:rPr>
          <w:sz w:val="26"/>
          <w:szCs w:val="26"/>
        </w:rPr>
        <w:t xml:space="preserve">, установка 3 урн), </w:t>
      </w:r>
      <w:r w:rsidRPr="00A13AAD">
        <w:rPr>
          <w:sz w:val="26"/>
          <w:szCs w:val="26"/>
        </w:rPr>
        <w:t>в том числе по источникам:</w:t>
      </w:r>
    </w:p>
    <w:p w14:paraId="246D818D" w14:textId="77777777" w:rsidR="00402050" w:rsidRPr="00A13AAD" w:rsidRDefault="00402050" w:rsidP="00402050">
      <w:pPr>
        <w:tabs>
          <w:tab w:val="left" w:pos="993"/>
        </w:tabs>
        <w:autoSpaceDE w:val="0"/>
        <w:autoSpaceDN w:val="0"/>
        <w:adjustRightInd w:val="0"/>
        <w:ind w:firstLine="709"/>
        <w:jc w:val="both"/>
        <w:rPr>
          <w:sz w:val="26"/>
          <w:szCs w:val="26"/>
        </w:rPr>
      </w:pPr>
      <w:r w:rsidRPr="00A13AAD">
        <w:rPr>
          <w:sz w:val="26"/>
          <w:szCs w:val="26"/>
        </w:rPr>
        <w:t xml:space="preserve">за счет средств </w:t>
      </w:r>
      <w:r w:rsidRPr="00A13AAD">
        <w:rPr>
          <w:b/>
          <w:sz w:val="26"/>
          <w:szCs w:val="26"/>
        </w:rPr>
        <w:t xml:space="preserve">местного бюджета - </w:t>
      </w:r>
      <w:r w:rsidRPr="00A13AAD">
        <w:rPr>
          <w:sz w:val="26"/>
          <w:szCs w:val="26"/>
        </w:rPr>
        <w:t xml:space="preserve">в сумме </w:t>
      </w:r>
      <w:r>
        <w:rPr>
          <w:b/>
          <w:sz w:val="26"/>
          <w:szCs w:val="26"/>
        </w:rPr>
        <w:t>262,2</w:t>
      </w:r>
      <w:r w:rsidRPr="00A13AAD">
        <w:rPr>
          <w:b/>
          <w:sz w:val="26"/>
          <w:szCs w:val="26"/>
        </w:rPr>
        <w:t xml:space="preserve"> </w:t>
      </w:r>
      <w:r w:rsidRPr="00A13AAD">
        <w:rPr>
          <w:sz w:val="26"/>
          <w:szCs w:val="26"/>
        </w:rPr>
        <w:t>тыс. рублей. Исполнение составило 100,0 процентов;</w:t>
      </w:r>
    </w:p>
    <w:p w14:paraId="180FBE5D" w14:textId="77777777" w:rsidR="00402050" w:rsidRPr="00A13AAD" w:rsidRDefault="00402050" w:rsidP="00402050">
      <w:pPr>
        <w:ind w:firstLine="709"/>
        <w:jc w:val="both"/>
        <w:rPr>
          <w:i/>
          <w:color w:val="0000FF"/>
          <w:sz w:val="26"/>
          <w:szCs w:val="26"/>
        </w:rPr>
      </w:pPr>
      <w:r w:rsidRPr="00A13AAD">
        <w:rPr>
          <w:sz w:val="26"/>
          <w:szCs w:val="26"/>
        </w:rPr>
        <w:t xml:space="preserve">за счет средств </w:t>
      </w:r>
      <w:r w:rsidRPr="00A13AAD">
        <w:rPr>
          <w:b/>
          <w:sz w:val="26"/>
          <w:szCs w:val="26"/>
        </w:rPr>
        <w:t>краевого бюджета</w:t>
      </w:r>
      <w:r w:rsidRPr="00A13AAD">
        <w:rPr>
          <w:sz w:val="26"/>
          <w:szCs w:val="26"/>
        </w:rPr>
        <w:t xml:space="preserve"> - в сумме </w:t>
      </w:r>
      <w:r>
        <w:rPr>
          <w:b/>
          <w:sz w:val="26"/>
          <w:szCs w:val="26"/>
        </w:rPr>
        <w:t>276,9</w:t>
      </w:r>
      <w:r w:rsidRPr="00A13AAD">
        <w:rPr>
          <w:b/>
          <w:sz w:val="26"/>
          <w:szCs w:val="26"/>
        </w:rPr>
        <w:t xml:space="preserve"> </w:t>
      </w:r>
      <w:r w:rsidRPr="00A13AAD">
        <w:rPr>
          <w:sz w:val="26"/>
          <w:szCs w:val="26"/>
        </w:rPr>
        <w:t>тыс. рублей. Исполнение составило</w:t>
      </w:r>
      <w:r w:rsidRPr="00A13AAD">
        <w:rPr>
          <w:b/>
          <w:sz w:val="26"/>
          <w:szCs w:val="26"/>
        </w:rPr>
        <w:t> </w:t>
      </w:r>
      <w:r w:rsidRPr="00A13AAD">
        <w:rPr>
          <w:sz w:val="26"/>
          <w:szCs w:val="26"/>
        </w:rPr>
        <w:t>100,0 процентов;</w:t>
      </w:r>
    </w:p>
    <w:p w14:paraId="2F06BBD8" w14:textId="77777777" w:rsidR="00402050" w:rsidRDefault="00402050" w:rsidP="00402050">
      <w:pPr>
        <w:tabs>
          <w:tab w:val="left" w:pos="993"/>
        </w:tabs>
        <w:autoSpaceDE w:val="0"/>
        <w:autoSpaceDN w:val="0"/>
        <w:adjustRightInd w:val="0"/>
        <w:ind w:firstLine="709"/>
        <w:jc w:val="both"/>
        <w:rPr>
          <w:sz w:val="26"/>
          <w:szCs w:val="26"/>
        </w:rPr>
      </w:pPr>
      <w:r w:rsidRPr="00A13AAD">
        <w:rPr>
          <w:sz w:val="26"/>
          <w:szCs w:val="26"/>
        </w:rPr>
        <w:t xml:space="preserve">за счет средств </w:t>
      </w:r>
      <w:r w:rsidRPr="00A13AAD">
        <w:rPr>
          <w:b/>
          <w:sz w:val="26"/>
          <w:szCs w:val="26"/>
        </w:rPr>
        <w:t xml:space="preserve">федерального бюджета - </w:t>
      </w:r>
      <w:r w:rsidRPr="00A13AAD">
        <w:rPr>
          <w:sz w:val="26"/>
          <w:szCs w:val="26"/>
        </w:rPr>
        <w:t xml:space="preserve">в сумме </w:t>
      </w:r>
      <w:r>
        <w:rPr>
          <w:b/>
          <w:sz w:val="26"/>
          <w:szCs w:val="26"/>
        </w:rPr>
        <w:t>5 260,2</w:t>
      </w:r>
      <w:r w:rsidRPr="00A13AAD">
        <w:rPr>
          <w:sz w:val="26"/>
          <w:szCs w:val="26"/>
        </w:rPr>
        <w:t xml:space="preserve"> тыс. рублей. Исполнение составило</w:t>
      </w:r>
      <w:r w:rsidRPr="00A13AAD">
        <w:rPr>
          <w:b/>
          <w:sz w:val="26"/>
          <w:szCs w:val="26"/>
        </w:rPr>
        <w:t> </w:t>
      </w:r>
      <w:r w:rsidRPr="00A13AAD">
        <w:rPr>
          <w:sz w:val="26"/>
          <w:szCs w:val="26"/>
        </w:rPr>
        <w:t>100,0 процентов.</w:t>
      </w:r>
    </w:p>
    <w:p w14:paraId="306120F1" w14:textId="77777777" w:rsidR="00402050" w:rsidRDefault="00402050" w:rsidP="00402050">
      <w:pPr>
        <w:ind w:firstLine="708"/>
        <w:jc w:val="both"/>
        <w:rPr>
          <w:sz w:val="26"/>
          <w:szCs w:val="26"/>
        </w:rPr>
      </w:pPr>
    </w:p>
    <w:p w14:paraId="19397E5E" w14:textId="77777777" w:rsidR="00402050" w:rsidRDefault="00402050" w:rsidP="00402050">
      <w:pPr>
        <w:ind w:firstLine="708"/>
        <w:jc w:val="both"/>
        <w:rPr>
          <w:sz w:val="26"/>
          <w:szCs w:val="26"/>
        </w:rPr>
      </w:pPr>
      <w:r w:rsidRPr="00A13AAD">
        <w:rPr>
          <w:sz w:val="26"/>
          <w:szCs w:val="26"/>
        </w:rPr>
        <w:t xml:space="preserve">В рамках данного мероприятия были предусмотрены субсидии управляющим организациям, товариществам собственников жилья согласно </w:t>
      </w:r>
      <w:r w:rsidRPr="00A13AAD">
        <w:rPr>
          <w:b/>
          <w:sz w:val="26"/>
          <w:szCs w:val="26"/>
        </w:rPr>
        <w:t xml:space="preserve">пункта 2 статьи 18 Решения Норильского городского Совета депутатов от </w:t>
      </w:r>
      <w:r w:rsidRPr="009C15CC">
        <w:rPr>
          <w:b/>
          <w:sz w:val="26"/>
          <w:szCs w:val="26"/>
        </w:rPr>
        <w:t xml:space="preserve">14.12.2021 № 32/5-759 </w:t>
      </w:r>
      <w:r w:rsidRPr="00A13AAD">
        <w:rPr>
          <w:b/>
          <w:sz w:val="26"/>
          <w:szCs w:val="26"/>
        </w:rPr>
        <w:t>«О бюджете муниципального образования город Норильск на 202</w:t>
      </w:r>
      <w:r>
        <w:rPr>
          <w:b/>
          <w:sz w:val="26"/>
          <w:szCs w:val="26"/>
        </w:rPr>
        <w:t>2</w:t>
      </w:r>
      <w:r w:rsidRPr="00A13AAD">
        <w:rPr>
          <w:b/>
          <w:sz w:val="26"/>
          <w:szCs w:val="26"/>
        </w:rPr>
        <w:t xml:space="preserve"> год и на плановый период 202</w:t>
      </w:r>
      <w:r>
        <w:rPr>
          <w:b/>
          <w:sz w:val="26"/>
          <w:szCs w:val="26"/>
        </w:rPr>
        <w:t>3</w:t>
      </w:r>
      <w:r w:rsidRPr="00A13AAD">
        <w:rPr>
          <w:b/>
          <w:sz w:val="26"/>
          <w:szCs w:val="26"/>
        </w:rPr>
        <w:t xml:space="preserve"> и 202</w:t>
      </w:r>
      <w:r>
        <w:rPr>
          <w:b/>
          <w:sz w:val="26"/>
          <w:szCs w:val="26"/>
        </w:rPr>
        <w:t>4</w:t>
      </w:r>
      <w:r w:rsidRPr="00A13AAD">
        <w:rPr>
          <w:b/>
          <w:sz w:val="26"/>
          <w:szCs w:val="26"/>
        </w:rPr>
        <w:t xml:space="preserve"> годов»</w:t>
      </w:r>
      <w:r>
        <w:rPr>
          <w:b/>
          <w:sz w:val="26"/>
          <w:szCs w:val="26"/>
        </w:rPr>
        <w:t>.</w:t>
      </w:r>
      <w:r w:rsidRPr="00A13AAD">
        <w:rPr>
          <w:sz w:val="26"/>
          <w:szCs w:val="26"/>
        </w:rPr>
        <w:t xml:space="preserve"> Порядок предоставления, расходования и возврата субсидии регламентирован постановлением Администрации города Норильска </w:t>
      </w:r>
      <w:r>
        <w:rPr>
          <w:sz w:val="26"/>
          <w:szCs w:val="26"/>
        </w:rPr>
        <w:t xml:space="preserve">от 31.07.2018 № </w:t>
      </w:r>
      <w:r w:rsidRPr="000976B4">
        <w:rPr>
          <w:sz w:val="26"/>
          <w:szCs w:val="26"/>
        </w:rPr>
        <w:t xml:space="preserve">304 </w:t>
      </w:r>
      <w:r>
        <w:rPr>
          <w:sz w:val="26"/>
          <w:szCs w:val="26"/>
        </w:rPr>
        <w:t>«</w:t>
      </w:r>
      <w:r w:rsidRPr="000976B4">
        <w:rPr>
          <w:sz w:val="26"/>
          <w:szCs w:val="26"/>
        </w:rPr>
        <w:t>Об утверждении Порядка предоставления субсидий управляющим организациям и товариществам собственников жилья на финансовое обеспечение (возмещение) затрат в связи с проведением работ по благоустройству дворовых терр</w:t>
      </w:r>
      <w:r>
        <w:rPr>
          <w:sz w:val="26"/>
          <w:szCs w:val="26"/>
        </w:rPr>
        <w:t>иторий».</w:t>
      </w:r>
    </w:p>
    <w:p w14:paraId="4DB19432" w14:textId="77777777" w:rsidR="00402050" w:rsidRDefault="00402050" w:rsidP="00402050">
      <w:pPr>
        <w:tabs>
          <w:tab w:val="left" w:pos="993"/>
        </w:tabs>
        <w:autoSpaceDE w:val="0"/>
        <w:autoSpaceDN w:val="0"/>
        <w:adjustRightInd w:val="0"/>
        <w:ind w:firstLine="709"/>
        <w:jc w:val="both"/>
        <w:rPr>
          <w:sz w:val="26"/>
          <w:szCs w:val="26"/>
        </w:rPr>
      </w:pPr>
      <w:r w:rsidRPr="00A13AAD">
        <w:rPr>
          <w:i/>
          <w:color w:val="0000FF"/>
          <w:sz w:val="26"/>
          <w:szCs w:val="26"/>
        </w:rPr>
        <w:t xml:space="preserve">обеспечение финансового участия при выполнении работ по благоустройству дворовой территории за муниципальные помещения в МКД </w:t>
      </w:r>
      <w:r w:rsidRPr="00A13AAD">
        <w:rPr>
          <w:sz w:val="26"/>
          <w:szCs w:val="26"/>
        </w:rPr>
        <w:t xml:space="preserve">в сумме </w:t>
      </w:r>
      <w:r>
        <w:rPr>
          <w:b/>
          <w:sz w:val="26"/>
          <w:szCs w:val="26"/>
        </w:rPr>
        <w:t>8,8</w:t>
      </w:r>
      <w:r w:rsidRPr="00A13AAD">
        <w:rPr>
          <w:sz w:val="26"/>
          <w:szCs w:val="26"/>
        </w:rPr>
        <w:t xml:space="preserve"> тыс. рублей. Исполнение составило 100,0 процентов за счет средств местного бюджета.</w:t>
      </w:r>
    </w:p>
    <w:p w14:paraId="308F16E9" w14:textId="77777777" w:rsidR="00402050" w:rsidRDefault="00402050" w:rsidP="00402050">
      <w:pPr>
        <w:tabs>
          <w:tab w:val="left" w:pos="993"/>
        </w:tabs>
        <w:autoSpaceDE w:val="0"/>
        <w:autoSpaceDN w:val="0"/>
        <w:adjustRightInd w:val="0"/>
        <w:ind w:firstLine="709"/>
        <w:jc w:val="both"/>
        <w:rPr>
          <w:sz w:val="26"/>
          <w:szCs w:val="26"/>
        </w:rPr>
      </w:pPr>
    </w:p>
    <w:p w14:paraId="7C6EACD3" w14:textId="77777777" w:rsidR="00402050" w:rsidRPr="00A13AAD" w:rsidRDefault="00402050" w:rsidP="00402050">
      <w:pPr>
        <w:tabs>
          <w:tab w:val="left" w:pos="851"/>
        </w:tabs>
        <w:ind w:firstLine="709"/>
        <w:jc w:val="both"/>
        <w:rPr>
          <w:bCs/>
          <w:sz w:val="26"/>
          <w:szCs w:val="26"/>
        </w:rPr>
      </w:pPr>
      <w:r w:rsidRPr="00A13AAD">
        <w:rPr>
          <w:b/>
          <w:sz w:val="26"/>
          <w:szCs w:val="26"/>
        </w:rPr>
        <w:t>Основное мероприятие 2.</w:t>
      </w:r>
      <w:r w:rsidRPr="00A13AAD">
        <w:rPr>
          <w:sz w:val="26"/>
          <w:szCs w:val="26"/>
        </w:rPr>
        <w:t xml:space="preserve"> «Благоустройство общественных территорий».</w:t>
      </w:r>
    </w:p>
    <w:p w14:paraId="3CE92618" w14:textId="078FA114" w:rsidR="00402050" w:rsidRPr="00A13AAD" w:rsidRDefault="00402050" w:rsidP="00402050">
      <w:pPr>
        <w:spacing w:before="120"/>
        <w:ind w:firstLine="720"/>
        <w:jc w:val="right"/>
        <w:rPr>
          <w:bCs/>
          <w:sz w:val="26"/>
          <w:szCs w:val="26"/>
        </w:rPr>
      </w:pPr>
      <w:r w:rsidRPr="00354DA4">
        <w:rPr>
          <w:bCs/>
          <w:sz w:val="26"/>
          <w:szCs w:val="26"/>
        </w:rPr>
        <w:t xml:space="preserve">Таблица </w:t>
      </w:r>
      <w:r>
        <w:rPr>
          <w:bCs/>
          <w:sz w:val="26"/>
          <w:szCs w:val="26"/>
        </w:rPr>
        <w:t>8</w:t>
      </w:r>
      <w:r w:rsidR="0019109B">
        <w:rPr>
          <w:bCs/>
          <w:sz w:val="26"/>
          <w:szCs w:val="26"/>
        </w:rPr>
        <w:t>8</w:t>
      </w:r>
    </w:p>
    <w:p w14:paraId="576741E8" w14:textId="77777777" w:rsidR="00402050" w:rsidRPr="00A13AAD" w:rsidRDefault="00402050" w:rsidP="00402050">
      <w:pPr>
        <w:ind w:firstLine="720"/>
        <w:jc w:val="right"/>
        <w:rPr>
          <w:bCs/>
          <w:sz w:val="26"/>
          <w:szCs w:val="26"/>
          <w:highlight w:val="yellow"/>
        </w:rPr>
      </w:pPr>
      <w:r w:rsidRPr="00A13AAD">
        <w:rPr>
          <w:bCs/>
          <w:sz w:val="26"/>
          <w:szCs w:val="26"/>
        </w:rPr>
        <w:t>тыс. рублей</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2"/>
        <w:gridCol w:w="3550"/>
        <w:gridCol w:w="801"/>
        <w:gridCol w:w="1775"/>
        <w:gridCol w:w="1627"/>
        <w:gridCol w:w="1182"/>
      </w:tblGrid>
      <w:tr w:rsidR="00402050" w:rsidRPr="00A13AAD" w14:paraId="3F1D08FE" w14:textId="77777777" w:rsidTr="00402050">
        <w:trPr>
          <w:trHeight w:val="556"/>
          <w:tblHeader/>
          <w:jc w:val="center"/>
        </w:trPr>
        <w:tc>
          <w:tcPr>
            <w:tcW w:w="562" w:type="dxa"/>
            <w:vMerge w:val="restart"/>
            <w:vAlign w:val="center"/>
          </w:tcPr>
          <w:p w14:paraId="2F583D4B" w14:textId="77777777" w:rsidR="00402050" w:rsidRPr="00F95119" w:rsidRDefault="00402050" w:rsidP="00402050">
            <w:pPr>
              <w:jc w:val="center"/>
              <w:rPr>
                <w:b/>
              </w:rPr>
            </w:pPr>
            <w:r w:rsidRPr="00F95119">
              <w:rPr>
                <w:b/>
                <w:bCs/>
              </w:rPr>
              <w:t>№ п/п</w:t>
            </w:r>
          </w:p>
        </w:tc>
        <w:tc>
          <w:tcPr>
            <w:tcW w:w="3550" w:type="dxa"/>
            <w:vMerge w:val="restart"/>
            <w:vAlign w:val="center"/>
          </w:tcPr>
          <w:p w14:paraId="6734422E" w14:textId="77777777" w:rsidR="00402050" w:rsidRPr="00F95119" w:rsidRDefault="00402050" w:rsidP="00402050">
            <w:pPr>
              <w:spacing w:before="60" w:after="60"/>
              <w:jc w:val="center"/>
              <w:rPr>
                <w:b/>
              </w:rPr>
            </w:pPr>
            <w:r w:rsidRPr="00F95119">
              <w:rPr>
                <w:b/>
              </w:rPr>
              <w:t>Наименование ГРБС</w:t>
            </w:r>
          </w:p>
        </w:tc>
        <w:tc>
          <w:tcPr>
            <w:tcW w:w="801" w:type="dxa"/>
            <w:vMerge w:val="restart"/>
            <w:textDirection w:val="btLr"/>
            <w:vAlign w:val="center"/>
          </w:tcPr>
          <w:p w14:paraId="5ADBDA0B" w14:textId="77777777" w:rsidR="00402050" w:rsidRPr="00F95119" w:rsidRDefault="00402050" w:rsidP="00402050">
            <w:pPr>
              <w:spacing w:before="60" w:after="60"/>
              <w:ind w:left="113" w:right="113"/>
              <w:jc w:val="center"/>
              <w:rPr>
                <w:b/>
              </w:rPr>
            </w:pPr>
            <w:r w:rsidRPr="00F95119">
              <w:rPr>
                <w:b/>
              </w:rPr>
              <w:t>Раздел, подраздел</w:t>
            </w:r>
          </w:p>
        </w:tc>
        <w:tc>
          <w:tcPr>
            <w:tcW w:w="3402" w:type="dxa"/>
            <w:gridSpan w:val="2"/>
            <w:vAlign w:val="center"/>
          </w:tcPr>
          <w:p w14:paraId="3F48B116" w14:textId="77777777" w:rsidR="00402050" w:rsidRPr="00F95119" w:rsidRDefault="00402050" w:rsidP="00402050">
            <w:pPr>
              <w:spacing w:before="60" w:after="60"/>
              <w:ind w:left="283"/>
              <w:jc w:val="center"/>
              <w:rPr>
                <w:b/>
              </w:rPr>
            </w:pPr>
            <w:r w:rsidRPr="00F95119">
              <w:rPr>
                <w:b/>
              </w:rPr>
              <w:t xml:space="preserve">Объем бюджетных ассигнований </w:t>
            </w:r>
          </w:p>
        </w:tc>
        <w:tc>
          <w:tcPr>
            <w:tcW w:w="0" w:type="auto"/>
            <w:vMerge w:val="restart"/>
            <w:vAlign w:val="center"/>
          </w:tcPr>
          <w:p w14:paraId="62BE71B5" w14:textId="77777777" w:rsidR="00402050" w:rsidRPr="00F95119" w:rsidRDefault="00402050" w:rsidP="00402050">
            <w:pPr>
              <w:spacing w:before="60" w:after="60"/>
              <w:ind w:left="93"/>
              <w:jc w:val="center"/>
              <w:rPr>
                <w:b/>
              </w:rPr>
            </w:pPr>
            <w:r w:rsidRPr="00F95119">
              <w:rPr>
                <w:b/>
              </w:rPr>
              <w:t>%</w:t>
            </w:r>
          </w:p>
        </w:tc>
      </w:tr>
      <w:tr w:rsidR="00402050" w:rsidRPr="00A13AAD" w14:paraId="02503D6B" w14:textId="77777777" w:rsidTr="00402050">
        <w:trPr>
          <w:trHeight w:val="778"/>
          <w:tblHeader/>
          <w:jc w:val="center"/>
        </w:trPr>
        <w:tc>
          <w:tcPr>
            <w:tcW w:w="562" w:type="dxa"/>
            <w:vMerge/>
            <w:shd w:val="clear" w:color="auto" w:fill="BFBFBF"/>
            <w:vAlign w:val="center"/>
          </w:tcPr>
          <w:p w14:paraId="57EEC2C0" w14:textId="77777777" w:rsidR="00402050" w:rsidRPr="00F95119" w:rsidRDefault="00402050" w:rsidP="00402050">
            <w:pPr>
              <w:spacing w:before="60" w:after="60"/>
              <w:ind w:left="283"/>
              <w:rPr>
                <w:b/>
              </w:rPr>
            </w:pPr>
          </w:p>
        </w:tc>
        <w:tc>
          <w:tcPr>
            <w:tcW w:w="3550" w:type="dxa"/>
            <w:vMerge/>
            <w:shd w:val="clear" w:color="auto" w:fill="BFBFBF"/>
            <w:vAlign w:val="center"/>
          </w:tcPr>
          <w:p w14:paraId="7DB22EB7" w14:textId="77777777" w:rsidR="00402050" w:rsidRPr="00F95119" w:rsidRDefault="00402050" w:rsidP="00402050">
            <w:pPr>
              <w:spacing w:before="60" w:after="60"/>
              <w:ind w:left="283"/>
              <w:rPr>
                <w:b/>
              </w:rPr>
            </w:pPr>
          </w:p>
        </w:tc>
        <w:tc>
          <w:tcPr>
            <w:tcW w:w="801" w:type="dxa"/>
            <w:vMerge/>
            <w:shd w:val="clear" w:color="auto" w:fill="BFBFBF"/>
            <w:vAlign w:val="center"/>
          </w:tcPr>
          <w:p w14:paraId="37B7230F" w14:textId="77777777" w:rsidR="00402050" w:rsidRPr="00F95119" w:rsidRDefault="00402050" w:rsidP="00402050">
            <w:pPr>
              <w:spacing w:before="60" w:after="60"/>
              <w:ind w:left="283"/>
              <w:jc w:val="center"/>
              <w:rPr>
                <w:b/>
                <w:bCs/>
              </w:rPr>
            </w:pPr>
          </w:p>
        </w:tc>
        <w:tc>
          <w:tcPr>
            <w:tcW w:w="1775" w:type="dxa"/>
            <w:shd w:val="clear" w:color="auto" w:fill="FFFFFF" w:themeFill="background1"/>
            <w:vAlign w:val="center"/>
          </w:tcPr>
          <w:p w14:paraId="07C8C49A" w14:textId="77777777" w:rsidR="00402050" w:rsidRPr="00F95119" w:rsidRDefault="00402050" w:rsidP="00402050">
            <w:pPr>
              <w:spacing w:before="60" w:after="60"/>
              <w:jc w:val="center"/>
              <w:rPr>
                <w:b/>
                <w:bCs/>
              </w:rPr>
            </w:pPr>
            <w:r w:rsidRPr="00F95119">
              <w:rPr>
                <w:b/>
                <w:bCs/>
              </w:rPr>
              <w:t>Уточненный план</w:t>
            </w:r>
          </w:p>
        </w:tc>
        <w:tc>
          <w:tcPr>
            <w:tcW w:w="0" w:type="auto"/>
            <w:shd w:val="clear" w:color="auto" w:fill="FFFFFF" w:themeFill="background1"/>
            <w:vAlign w:val="center"/>
          </w:tcPr>
          <w:p w14:paraId="3C2B0CBB" w14:textId="77777777" w:rsidR="00402050" w:rsidRPr="00F95119" w:rsidRDefault="00402050" w:rsidP="00402050">
            <w:pPr>
              <w:spacing w:before="60" w:after="60"/>
              <w:jc w:val="center"/>
              <w:rPr>
                <w:b/>
                <w:bCs/>
              </w:rPr>
            </w:pPr>
            <w:r w:rsidRPr="00F95119">
              <w:rPr>
                <w:b/>
                <w:bCs/>
              </w:rPr>
              <w:t>Исполнение</w:t>
            </w:r>
          </w:p>
        </w:tc>
        <w:tc>
          <w:tcPr>
            <w:tcW w:w="0" w:type="auto"/>
            <w:vMerge/>
            <w:shd w:val="clear" w:color="auto" w:fill="FFFFFF" w:themeFill="background1"/>
            <w:vAlign w:val="center"/>
          </w:tcPr>
          <w:p w14:paraId="5A943208" w14:textId="77777777" w:rsidR="00402050" w:rsidRPr="00F95119" w:rsidRDefault="00402050" w:rsidP="00402050">
            <w:pPr>
              <w:spacing w:before="60" w:after="60"/>
              <w:ind w:left="283"/>
              <w:jc w:val="center"/>
              <w:rPr>
                <w:b/>
                <w:bCs/>
              </w:rPr>
            </w:pPr>
          </w:p>
        </w:tc>
      </w:tr>
      <w:tr w:rsidR="00402050" w:rsidRPr="00A13AAD" w14:paraId="4D3F0083" w14:textId="77777777" w:rsidTr="00402050">
        <w:trPr>
          <w:trHeight w:val="235"/>
          <w:jc w:val="center"/>
        </w:trPr>
        <w:tc>
          <w:tcPr>
            <w:tcW w:w="562" w:type="dxa"/>
            <w:tcBorders>
              <w:bottom w:val="single" w:sz="4" w:space="0" w:color="auto"/>
            </w:tcBorders>
            <w:shd w:val="clear" w:color="auto" w:fill="BFBFBF"/>
            <w:vAlign w:val="center"/>
          </w:tcPr>
          <w:p w14:paraId="5B50E38C" w14:textId="77777777" w:rsidR="00402050" w:rsidRPr="00F95119" w:rsidRDefault="00402050" w:rsidP="00402050">
            <w:pPr>
              <w:spacing w:before="60" w:after="60"/>
              <w:ind w:left="283"/>
              <w:rPr>
                <w:b/>
              </w:rPr>
            </w:pPr>
          </w:p>
        </w:tc>
        <w:tc>
          <w:tcPr>
            <w:tcW w:w="3550" w:type="dxa"/>
            <w:shd w:val="clear" w:color="auto" w:fill="BFBFBF"/>
            <w:vAlign w:val="center"/>
          </w:tcPr>
          <w:p w14:paraId="49365C1C" w14:textId="77777777" w:rsidR="00402050" w:rsidRPr="00F95119" w:rsidRDefault="00402050" w:rsidP="00402050">
            <w:pPr>
              <w:spacing w:before="60" w:after="60"/>
              <w:ind w:left="283"/>
              <w:rPr>
                <w:b/>
              </w:rPr>
            </w:pPr>
            <w:r w:rsidRPr="00F95119">
              <w:rPr>
                <w:b/>
              </w:rPr>
              <w:t>ВСЕГО:</w:t>
            </w:r>
          </w:p>
        </w:tc>
        <w:tc>
          <w:tcPr>
            <w:tcW w:w="801" w:type="dxa"/>
            <w:shd w:val="clear" w:color="auto" w:fill="BFBFBF"/>
            <w:vAlign w:val="center"/>
          </w:tcPr>
          <w:p w14:paraId="45787E61" w14:textId="77777777" w:rsidR="00402050" w:rsidRPr="00F95119" w:rsidRDefault="00402050" w:rsidP="00402050">
            <w:pPr>
              <w:spacing w:before="60" w:after="60"/>
              <w:ind w:left="283"/>
              <w:jc w:val="center"/>
              <w:rPr>
                <w:b/>
                <w:bCs/>
              </w:rPr>
            </w:pPr>
          </w:p>
        </w:tc>
        <w:tc>
          <w:tcPr>
            <w:tcW w:w="1775" w:type="dxa"/>
            <w:shd w:val="clear" w:color="auto" w:fill="BFBFBF"/>
            <w:vAlign w:val="center"/>
          </w:tcPr>
          <w:p w14:paraId="3A9531C5" w14:textId="77777777" w:rsidR="00402050" w:rsidRPr="00F95119" w:rsidRDefault="00402050" w:rsidP="00402050">
            <w:pPr>
              <w:spacing w:before="60" w:after="60"/>
              <w:jc w:val="center"/>
              <w:rPr>
                <w:b/>
              </w:rPr>
            </w:pPr>
            <w:r>
              <w:rPr>
                <w:b/>
              </w:rPr>
              <w:t>61 847,9</w:t>
            </w:r>
          </w:p>
        </w:tc>
        <w:tc>
          <w:tcPr>
            <w:tcW w:w="0" w:type="auto"/>
            <w:shd w:val="clear" w:color="auto" w:fill="BFBFBF"/>
            <w:vAlign w:val="center"/>
          </w:tcPr>
          <w:p w14:paraId="08A326F0" w14:textId="77777777" w:rsidR="00402050" w:rsidRPr="00F95119" w:rsidRDefault="00402050" w:rsidP="00402050">
            <w:pPr>
              <w:spacing w:before="60" w:after="60"/>
              <w:ind w:left="35"/>
              <w:jc w:val="center"/>
              <w:rPr>
                <w:b/>
                <w:bCs/>
              </w:rPr>
            </w:pPr>
            <w:r w:rsidRPr="00A36E1A">
              <w:rPr>
                <w:b/>
                <w:bCs/>
              </w:rPr>
              <w:t>55</w:t>
            </w:r>
            <w:r>
              <w:rPr>
                <w:b/>
                <w:bCs/>
              </w:rPr>
              <w:t> 832,0</w:t>
            </w:r>
          </w:p>
        </w:tc>
        <w:tc>
          <w:tcPr>
            <w:tcW w:w="0" w:type="auto"/>
            <w:shd w:val="clear" w:color="auto" w:fill="BFBFBF"/>
            <w:vAlign w:val="center"/>
          </w:tcPr>
          <w:p w14:paraId="76198CE4" w14:textId="77777777" w:rsidR="00402050" w:rsidRPr="00F95119" w:rsidRDefault="00402050" w:rsidP="00402050">
            <w:pPr>
              <w:spacing w:before="60" w:after="60"/>
              <w:jc w:val="center"/>
              <w:rPr>
                <w:b/>
                <w:bCs/>
              </w:rPr>
            </w:pPr>
            <w:r>
              <w:rPr>
                <w:b/>
                <w:bCs/>
              </w:rPr>
              <w:t>90,3</w:t>
            </w:r>
          </w:p>
        </w:tc>
      </w:tr>
      <w:tr w:rsidR="00402050" w:rsidRPr="00A13AAD" w14:paraId="703FC4F4" w14:textId="77777777" w:rsidTr="00402050">
        <w:trPr>
          <w:trHeight w:val="271"/>
          <w:jc w:val="center"/>
        </w:trPr>
        <w:tc>
          <w:tcPr>
            <w:tcW w:w="562" w:type="dxa"/>
            <w:tcBorders>
              <w:top w:val="single" w:sz="4" w:space="0" w:color="auto"/>
              <w:left w:val="single" w:sz="4" w:space="0" w:color="auto"/>
              <w:bottom w:val="nil"/>
              <w:right w:val="single" w:sz="4" w:space="0" w:color="auto"/>
            </w:tcBorders>
            <w:vAlign w:val="center"/>
          </w:tcPr>
          <w:p w14:paraId="05037AD5" w14:textId="77777777" w:rsidR="00402050" w:rsidRPr="00F95119" w:rsidRDefault="00402050" w:rsidP="00402050">
            <w:pPr>
              <w:spacing w:before="60" w:after="60"/>
              <w:ind w:left="283"/>
              <w:rPr>
                <w:i/>
              </w:rPr>
            </w:pPr>
          </w:p>
        </w:tc>
        <w:tc>
          <w:tcPr>
            <w:tcW w:w="3550" w:type="dxa"/>
            <w:tcBorders>
              <w:left w:val="single" w:sz="4" w:space="0" w:color="auto"/>
            </w:tcBorders>
            <w:vAlign w:val="center"/>
          </w:tcPr>
          <w:p w14:paraId="718BFDAA" w14:textId="77777777" w:rsidR="00402050" w:rsidRPr="00F95119" w:rsidRDefault="00402050" w:rsidP="00402050">
            <w:pPr>
              <w:spacing w:before="60" w:after="60"/>
              <w:ind w:left="283"/>
              <w:rPr>
                <w:i/>
              </w:rPr>
            </w:pPr>
            <w:r w:rsidRPr="00F95119">
              <w:rPr>
                <w:i/>
              </w:rPr>
              <w:t>в том числе:</w:t>
            </w:r>
          </w:p>
        </w:tc>
        <w:tc>
          <w:tcPr>
            <w:tcW w:w="801" w:type="dxa"/>
            <w:vAlign w:val="center"/>
          </w:tcPr>
          <w:p w14:paraId="228F5D1E" w14:textId="77777777" w:rsidR="00402050" w:rsidRPr="00F95119" w:rsidRDefault="00402050" w:rsidP="00402050">
            <w:pPr>
              <w:spacing w:before="60" w:after="60"/>
              <w:ind w:left="283"/>
              <w:jc w:val="center"/>
              <w:rPr>
                <w:b/>
              </w:rPr>
            </w:pPr>
          </w:p>
        </w:tc>
        <w:tc>
          <w:tcPr>
            <w:tcW w:w="1775" w:type="dxa"/>
            <w:vAlign w:val="center"/>
          </w:tcPr>
          <w:p w14:paraId="70F41333" w14:textId="77777777" w:rsidR="00402050" w:rsidRPr="00F95119" w:rsidRDefault="00402050" w:rsidP="00402050">
            <w:pPr>
              <w:spacing w:before="60" w:after="60"/>
              <w:jc w:val="center"/>
              <w:rPr>
                <w:b/>
              </w:rPr>
            </w:pPr>
          </w:p>
        </w:tc>
        <w:tc>
          <w:tcPr>
            <w:tcW w:w="0" w:type="auto"/>
            <w:vAlign w:val="center"/>
          </w:tcPr>
          <w:p w14:paraId="5E917A6B" w14:textId="77777777" w:rsidR="00402050" w:rsidRPr="00F95119" w:rsidRDefault="00402050" w:rsidP="00402050">
            <w:pPr>
              <w:spacing w:before="60" w:after="60"/>
              <w:ind w:left="35"/>
              <w:jc w:val="center"/>
              <w:rPr>
                <w:b/>
              </w:rPr>
            </w:pPr>
          </w:p>
        </w:tc>
        <w:tc>
          <w:tcPr>
            <w:tcW w:w="0" w:type="auto"/>
            <w:vAlign w:val="center"/>
          </w:tcPr>
          <w:p w14:paraId="0E12547C" w14:textId="77777777" w:rsidR="00402050" w:rsidRPr="00F95119" w:rsidRDefault="00402050" w:rsidP="00402050">
            <w:pPr>
              <w:spacing w:before="60" w:after="60"/>
              <w:ind w:left="283"/>
              <w:jc w:val="center"/>
              <w:rPr>
                <w:b/>
              </w:rPr>
            </w:pPr>
          </w:p>
        </w:tc>
      </w:tr>
      <w:tr w:rsidR="00402050" w:rsidRPr="00A13AAD" w14:paraId="11C6C1F7" w14:textId="77777777" w:rsidTr="00402050">
        <w:trPr>
          <w:trHeight w:val="1337"/>
          <w:jc w:val="center"/>
        </w:trPr>
        <w:tc>
          <w:tcPr>
            <w:tcW w:w="562" w:type="dxa"/>
            <w:tcBorders>
              <w:top w:val="nil"/>
              <w:left w:val="single" w:sz="4" w:space="0" w:color="auto"/>
              <w:bottom w:val="single" w:sz="4" w:space="0" w:color="auto"/>
              <w:right w:val="single" w:sz="4" w:space="0" w:color="auto"/>
            </w:tcBorders>
          </w:tcPr>
          <w:p w14:paraId="5973AF6A" w14:textId="77777777" w:rsidR="00402050" w:rsidRPr="00F95119" w:rsidRDefault="00402050" w:rsidP="00402050">
            <w:pPr>
              <w:spacing w:before="60" w:after="60"/>
              <w:jc w:val="center"/>
              <w:rPr>
                <w:i/>
                <w:color w:val="0000CC"/>
              </w:rPr>
            </w:pPr>
          </w:p>
        </w:tc>
        <w:tc>
          <w:tcPr>
            <w:tcW w:w="3550" w:type="dxa"/>
            <w:tcBorders>
              <w:left w:val="single" w:sz="4" w:space="0" w:color="auto"/>
              <w:bottom w:val="single" w:sz="4" w:space="0" w:color="auto"/>
            </w:tcBorders>
            <w:vAlign w:val="center"/>
          </w:tcPr>
          <w:p w14:paraId="461D4934" w14:textId="77777777" w:rsidR="00402050" w:rsidRPr="00F95119" w:rsidRDefault="00402050" w:rsidP="00402050">
            <w:pPr>
              <w:spacing w:before="60" w:after="60"/>
              <w:ind w:left="227"/>
              <w:rPr>
                <w:i/>
                <w:color w:val="0000CC"/>
              </w:rPr>
            </w:pPr>
            <w:r w:rsidRPr="00F95119">
              <w:rPr>
                <w:i/>
                <w:color w:val="0000CC"/>
              </w:rPr>
              <w:t>Управление городского хозяйства Администрации города Норильска (МКУ «Управление жилищно-коммунального хозяйства»)</w:t>
            </w:r>
          </w:p>
        </w:tc>
        <w:tc>
          <w:tcPr>
            <w:tcW w:w="801" w:type="dxa"/>
            <w:vAlign w:val="center"/>
          </w:tcPr>
          <w:p w14:paraId="6C8E259B" w14:textId="77777777" w:rsidR="00402050" w:rsidRPr="00F95119" w:rsidRDefault="00402050" w:rsidP="00402050">
            <w:pPr>
              <w:spacing w:before="60" w:after="60"/>
              <w:ind w:left="283"/>
              <w:jc w:val="center"/>
              <w:rPr>
                <w:i/>
                <w:color w:val="0000CC"/>
              </w:rPr>
            </w:pPr>
          </w:p>
        </w:tc>
        <w:tc>
          <w:tcPr>
            <w:tcW w:w="1775" w:type="dxa"/>
            <w:vAlign w:val="center"/>
          </w:tcPr>
          <w:p w14:paraId="2445A3B8" w14:textId="77777777" w:rsidR="00402050" w:rsidRPr="00F95119" w:rsidRDefault="00402050" w:rsidP="00402050">
            <w:pPr>
              <w:spacing w:before="60" w:after="60"/>
              <w:ind w:firstLine="85"/>
              <w:jc w:val="center"/>
              <w:rPr>
                <w:i/>
                <w:color w:val="0000CC"/>
              </w:rPr>
            </w:pPr>
            <w:r>
              <w:rPr>
                <w:i/>
                <w:color w:val="0000CC"/>
              </w:rPr>
              <w:t>35 819,3</w:t>
            </w:r>
          </w:p>
        </w:tc>
        <w:tc>
          <w:tcPr>
            <w:tcW w:w="0" w:type="auto"/>
            <w:vAlign w:val="center"/>
          </w:tcPr>
          <w:p w14:paraId="1EA69FCA" w14:textId="77777777" w:rsidR="00402050" w:rsidRPr="00F95119" w:rsidRDefault="00402050" w:rsidP="00402050">
            <w:pPr>
              <w:spacing w:before="60" w:after="60"/>
              <w:ind w:firstLine="85"/>
              <w:jc w:val="center"/>
              <w:rPr>
                <w:i/>
                <w:color w:val="0000CC"/>
              </w:rPr>
            </w:pPr>
            <w:r>
              <w:rPr>
                <w:i/>
                <w:color w:val="0000CC"/>
              </w:rPr>
              <w:t>34 548,4</w:t>
            </w:r>
          </w:p>
        </w:tc>
        <w:tc>
          <w:tcPr>
            <w:tcW w:w="0" w:type="auto"/>
            <w:vAlign w:val="center"/>
          </w:tcPr>
          <w:p w14:paraId="794CC8F8" w14:textId="77777777" w:rsidR="00402050" w:rsidRPr="00F95119" w:rsidRDefault="00402050" w:rsidP="00402050">
            <w:pPr>
              <w:spacing w:before="60" w:after="60"/>
              <w:ind w:firstLine="85"/>
              <w:jc w:val="center"/>
              <w:rPr>
                <w:i/>
                <w:color w:val="0000CC"/>
              </w:rPr>
            </w:pPr>
            <w:r>
              <w:rPr>
                <w:i/>
                <w:color w:val="0000CC"/>
              </w:rPr>
              <w:t>96,5</w:t>
            </w:r>
          </w:p>
        </w:tc>
      </w:tr>
      <w:tr w:rsidR="00402050" w:rsidRPr="00A13AAD" w14:paraId="0BE06090" w14:textId="77777777" w:rsidTr="00402050">
        <w:trPr>
          <w:trHeight w:val="567"/>
          <w:jc w:val="center"/>
        </w:trPr>
        <w:tc>
          <w:tcPr>
            <w:tcW w:w="562" w:type="dxa"/>
            <w:tcBorders>
              <w:top w:val="single" w:sz="4" w:space="0" w:color="auto"/>
              <w:left w:val="single" w:sz="4" w:space="0" w:color="auto"/>
              <w:bottom w:val="nil"/>
              <w:right w:val="single" w:sz="4" w:space="0" w:color="auto"/>
            </w:tcBorders>
          </w:tcPr>
          <w:p w14:paraId="110BDB8D" w14:textId="77777777" w:rsidR="00402050" w:rsidRPr="00F95119" w:rsidRDefault="00402050" w:rsidP="00402050">
            <w:pPr>
              <w:spacing w:before="60" w:after="60"/>
              <w:jc w:val="center"/>
              <w:rPr>
                <w:i/>
                <w:color w:val="0000CC"/>
              </w:rPr>
            </w:pPr>
            <w:r w:rsidRPr="00F95119">
              <w:rPr>
                <w:i/>
                <w:color w:val="0000CC"/>
              </w:rPr>
              <w:t>1.</w:t>
            </w:r>
          </w:p>
        </w:tc>
        <w:tc>
          <w:tcPr>
            <w:tcW w:w="3550" w:type="dxa"/>
            <w:tcBorders>
              <w:top w:val="single" w:sz="4" w:space="0" w:color="auto"/>
              <w:left w:val="single" w:sz="4" w:space="0" w:color="auto"/>
            </w:tcBorders>
            <w:vAlign w:val="center"/>
          </w:tcPr>
          <w:p w14:paraId="0EF27A41" w14:textId="77777777" w:rsidR="00402050" w:rsidRPr="00F95119" w:rsidRDefault="00402050" w:rsidP="00402050">
            <w:pPr>
              <w:spacing w:before="60" w:after="60"/>
              <w:rPr>
                <w:i/>
              </w:rPr>
            </w:pPr>
            <w:r w:rsidRPr="00F95119">
              <w:rPr>
                <w:i/>
              </w:rPr>
              <w:t xml:space="preserve">  - средства местного бюджета</w:t>
            </w:r>
          </w:p>
        </w:tc>
        <w:tc>
          <w:tcPr>
            <w:tcW w:w="801" w:type="dxa"/>
            <w:vAlign w:val="center"/>
          </w:tcPr>
          <w:p w14:paraId="0748D4C7" w14:textId="77777777" w:rsidR="00402050" w:rsidRPr="00F95119" w:rsidRDefault="00402050" w:rsidP="00402050">
            <w:pPr>
              <w:spacing w:before="60" w:after="60"/>
              <w:jc w:val="center"/>
              <w:rPr>
                <w:i/>
              </w:rPr>
            </w:pPr>
            <w:r w:rsidRPr="00F95119">
              <w:rPr>
                <w:i/>
              </w:rPr>
              <w:t>0503</w:t>
            </w:r>
          </w:p>
        </w:tc>
        <w:tc>
          <w:tcPr>
            <w:tcW w:w="1775" w:type="dxa"/>
            <w:vAlign w:val="center"/>
          </w:tcPr>
          <w:p w14:paraId="10177C82" w14:textId="77777777" w:rsidR="00402050" w:rsidRPr="00F95119" w:rsidRDefault="00402050" w:rsidP="00402050">
            <w:pPr>
              <w:spacing w:before="60" w:after="60"/>
              <w:ind w:left="35"/>
              <w:jc w:val="center"/>
              <w:rPr>
                <w:i/>
              </w:rPr>
            </w:pPr>
            <w:r>
              <w:rPr>
                <w:i/>
              </w:rPr>
              <w:t>1 619,7</w:t>
            </w:r>
          </w:p>
        </w:tc>
        <w:tc>
          <w:tcPr>
            <w:tcW w:w="0" w:type="auto"/>
            <w:vAlign w:val="center"/>
          </w:tcPr>
          <w:p w14:paraId="70105320" w14:textId="77777777" w:rsidR="00402050" w:rsidRPr="00F95119" w:rsidRDefault="00402050" w:rsidP="00402050">
            <w:pPr>
              <w:spacing w:before="60" w:after="60"/>
              <w:ind w:left="35"/>
              <w:jc w:val="center"/>
              <w:rPr>
                <w:i/>
              </w:rPr>
            </w:pPr>
            <w:r>
              <w:rPr>
                <w:i/>
              </w:rPr>
              <w:t>1 562,2</w:t>
            </w:r>
          </w:p>
        </w:tc>
        <w:tc>
          <w:tcPr>
            <w:tcW w:w="0" w:type="auto"/>
            <w:vAlign w:val="center"/>
          </w:tcPr>
          <w:p w14:paraId="3D51F2E7" w14:textId="77777777" w:rsidR="00402050" w:rsidRPr="00F95119" w:rsidRDefault="00402050" w:rsidP="00402050">
            <w:pPr>
              <w:spacing w:before="60" w:after="60"/>
              <w:ind w:left="35"/>
              <w:jc w:val="center"/>
              <w:rPr>
                <w:i/>
              </w:rPr>
            </w:pPr>
            <w:r>
              <w:rPr>
                <w:i/>
              </w:rPr>
              <w:t>96,4</w:t>
            </w:r>
          </w:p>
        </w:tc>
      </w:tr>
      <w:tr w:rsidR="00402050" w:rsidRPr="00A13AAD" w14:paraId="538E014A" w14:textId="77777777" w:rsidTr="00402050">
        <w:trPr>
          <w:trHeight w:val="567"/>
          <w:jc w:val="center"/>
        </w:trPr>
        <w:tc>
          <w:tcPr>
            <w:tcW w:w="562" w:type="dxa"/>
            <w:tcBorders>
              <w:top w:val="nil"/>
              <w:left w:val="single" w:sz="4" w:space="0" w:color="auto"/>
              <w:bottom w:val="nil"/>
              <w:right w:val="single" w:sz="4" w:space="0" w:color="auto"/>
            </w:tcBorders>
          </w:tcPr>
          <w:p w14:paraId="39E52338" w14:textId="77777777" w:rsidR="00402050" w:rsidRPr="00F95119" w:rsidRDefault="00402050" w:rsidP="00402050">
            <w:pPr>
              <w:spacing w:before="60" w:after="60"/>
              <w:jc w:val="center"/>
              <w:rPr>
                <w:i/>
                <w:color w:val="0000CC"/>
              </w:rPr>
            </w:pPr>
          </w:p>
        </w:tc>
        <w:tc>
          <w:tcPr>
            <w:tcW w:w="3550" w:type="dxa"/>
            <w:tcBorders>
              <w:left w:val="single" w:sz="4" w:space="0" w:color="auto"/>
            </w:tcBorders>
            <w:vAlign w:val="center"/>
          </w:tcPr>
          <w:p w14:paraId="2684E9F2" w14:textId="77777777" w:rsidR="00402050" w:rsidRPr="00F95119" w:rsidRDefault="00402050" w:rsidP="00402050">
            <w:pPr>
              <w:spacing w:before="60" w:after="60"/>
              <w:rPr>
                <w:i/>
              </w:rPr>
            </w:pPr>
            <w:r w:rsidRPr="00F95119">
              <w:rPr>
                <w:i/>
              </w:rPr>
              <w:t xml:space="preserve">   - средства краевого бюджета</w:t>
            </w:r>
          </w:p>
        </w:tc>
        <w:tc>
          <w:tcPr>
            <w:tcW w:w="801" w:type="dxa"/>
            <w:vAlign w:val="center"/>
          </w:tcPr>
          <w:p w14:paraId="540FB125" w14:textId="77777777" w:rsidR="00402050" w:rsidRPr="00F95119" w:rsidRDefault="00402050" w:rsidP="00402050">
            <w:pPr>
              <w:spacing w:before="60" w:after="60"/>
              <w:jc w:val="center"/>
              <w:rPr>
                <w:i/>
              </w:rPr>
            </w:pPr>
            <w:r w:rsidRPr="00F95119">
              <w:rPr>
                <w:i/>
              </w:rPr>
              <w:t>0503</w:t>
            </w:r>
          </w:p>
        </w:tc>
        <w:tc>
          <w:tcPr>
            <w:tcW w:w="1775" w:type="dxa"/>
            <w:vAlign w:val="center"/>
          </w:tcPr>
          <w:p w14:paraId="790BB62C" w14:textId="77777777" w:rsidR="00402050" w:rsidRPr="00F95119" w:rsidRDefault="00402050" w:rsidP="00402050">
            <w:pPr>
              <w:spacing w:before="60" w:after="60"/>
              <w:ind w:left="35"/>
              <w:jc w:val="center"/>
              <w:rPr>
                <w:i/>
              </w:rPr>
            </w:pPr>
            <w:r>
              <w:rPr>
                <w:i/>
              </w:rPr>
              <w:t>1 709,9</w:t>
            </w:r>
          </w:p>
        </w:tc>
        <w:tc>
          <w:tcPr>
            <w:tcW w:w="0" w:type="auto"/>
            <w:vAlign w:val="center"/>
          </w:tcPr>
          <w:p w14:paraId="5158BF1A" w14:textId="77777777" w:rsidR="00402050" w:rsidRPr="00F95119" w:rsidRDefault="00402050" w:rsidP="00402050">
            <w:pPr>
              <w:spacing w:before="60" w:after="60"/>
              <w:ind w:left="35"/>
              <w:jc w:val="center"/>
              <w:rPr>
                <w:i/>
              </w:rPr>
            </w:pPr>
            <w:r>
              <w:rPr>
                <w:i/>
              </w:rPr>
              <w:t>1 649,3</w:t>
            </w:r>
          </w:p>
        </w:tc>
        <w:tc>
          <w:tcPr>
            <w:tcW w:w="0" w:type="auto"/>
            <w:vAlign w:val="center"/>
          </w:tcPr>
          <w:p w14:paraId="54A831DE" w14:textId="77777777" w:rsidR="00402050" w:rsidRPr="00F95119" w:rsidRDefault="00402050" w:rsidP="00402050">
            <w:pPr>
              <w:spacing w:before="60" w:after="60"/>
              <w:ind w:left="35"/>
              <w:jc w:val="center"/>
              <w:rPr>
                <w:i/>
              </w:rPr>
            </w:pPr>
            <w:r>
              <w:rPr>
                <w:i/>
              </w:rPr>
              <w:t>96,5</w:t>
            </w:r>
          </w:p>
        </w:tc>
      </w:tr>
      <w:tr w:rsidR="00402050" w:rsidRPr="00A13AAD" w14:paraId="1691A249" w14:textId="77777777" w:rsidTr="00402050">
        <w:trPr>
          <w:trHeight w:val="567"/>
          <w:jc w:val="center"/>
        </w:trPr>
        <w:tc>
          <w:tcPr>
            <w:tcW w:w="562" w:type="dxa"/>
            <w:tcBorders>
              <w:top w:val="nil"/>
              <w:left w:val="single" w:sz="4" w:space="0" w:color="auto"/>
              <w:bottom w:val="single" w:sz="4" w:space="0" w:color="auto"/>
              <w:right w:val="single" w:sz="4" w:space="0" w:color="auto"/>
            </w:tcBorders>
          </w:tcPr>
          <w:p w14:paraId="09D46674" w14:textId="77777777" w:rsidR="00402050" w:rsidRPr="00F95119" w:rsidRDefault="00402050" w:rsidP="00402050">
            <w:pPr>
              <w:spacing w:before="60" w:after="60"/>
              <w:jc w:val="center"/>
              <w:rPr>
                <w:i/>
                <w:color w:val="0000CC"/>
              </w:rPr>
            </w:pPr>
          </w:p>
        </w:tc>
        <w:tc>
          <w:tcPr>
            <w:tcW w:w="3550" w:type="dxa"/>
            <w:tcBorders>
              <w:left w:val="single" w:sz="4" w:space="0" w:color="auto"/>
            </w:tcBorders>
            <w:vAlign w:val="center"/>
          </w:tcPr>
          <w:p w14:paraId="346B1934" w14:textId="77777777" w:rsidR="00402050" w:rsidRPr="00F95119" w:rsidRDefault="00402050" w:rsidP="00402050">
            <w:pPr>
              <w:spacing w:before="60" w:after="60"/>
              <w:rPr>
                <w:i/>
              </w:rPr>
            </w:pPr>
            <w:r w:rsidRPr="00F95119">
              <w:rPr>
                <w:i/>
              </w:rPr>
              <w:t xml:space="preserve">   - средства федерального бюджета</w:t>
            </w:r>
          </w:p>
        </w:tc>
        <w:tc>
          <w:tcPr>
            <w:tcW w:w="801" w:type="dxa"/>
            <w:vAlign w:val="center"/>
          </w:tcPr>
          <w:p w14:paraId="0BB2A80D" w14:textId="77777777" w:rsidR="00402050" w:rsidRPr="00F95119" w:rsidRDefault="00402050" w:rsidP="00402050">
            <w:pPr>
              <w:spacing w:before="60" w:after="60"/>
              <w:jc w:val="center"/>
              <w:rPr>
                <w:i/>
              </w:rPr>
            </w:pPr>
            <w:r w:rsidRPr="00F95119">
              <w:rPr>
                <w:i/>
              </w:rPr>
              <w:t>0503</w:t>
            </w:r>
          </w:p>
        </w:tc>
        <w:tc>
          <w:tcPr>
            <w:tcW w:w="1775" w:type="dxa"/>
            <w:vAlign w:val="center"/>
          </w:tcPr>
          <w:p w14:paraId="5FE5AB20" w14:textId="77777777" w:rsidR="00402050" w:rsidRPr="00F95119" w:rsidRDefault="00402050" w:rsidP="00402050">
            <w:pPr>
              <w:spacing w:before="60" w:after="60"/>
              <w:ind w:left="35"/>
              <w:jc w:val="center"/>
              <w:rPr>
                <w:i/>
              </w:rPr>
            </w:pPr>
            <w:r>
              <w:rPr>
                <w:i/>
              </w:rPr>
              <w:t>32 489,7</w:t>
            </w:r>
          </w:p>
        </w:tc>
        <w:tc>
          <w:tcPr>
            <w:tcW w:w="0" w:type="auto"/>
            <w:vAlign w:val="center"/>
          </w:tcPr>
          <w:p w14:paraId="08E2D181" w14:textId="77777777" w:rsidR="00402050" w:rsidRPr="00F95119" w:rsidRDefault="00402050" w:rsidP="00402050">
            <w:pPr>
              <w:spacing w:before="60" w:after="60"/>
              <w:ind w:left="35"/>
              <w:jc w:val="center"/>
              <w:rPr>
                <w:i/>
              </w:rPr>
            </w:pPr>
            <w:r>
              <w:rPr>
                <w:i/>
              </w:rPr>
              <w:t>31 336,9</w:t>
            </w:r>
          </w:p>
        </w:tc>
        <w:tc>
          <w:tcPr>
            <w:tcW w:w="0" w:type="auto"/>
            <w:vAlign w:val="center"/>
          </w:tcPr>
          <w:p w14:paraId="008C0467" w14:textId="77777777" w:rsidR="00402050" w:rsidRPr="00F95119" w:rsidRDefault="00402050" w:rsidP="00402050">
            <w:pPr>
              <w:spacing w:before="60" w:after="60"/>
              <w:ind w:left="35"/>
              <w:jc w:val="center"/>
              <w:rPr>
                <w:i/>
              </w:rPr>
            </w:pPr>
            <w:r>
              <w:rPr>
                <w:i/>
              </w:rPr>
              <w:t>96,5</w:t>
            </w:r>
          </w:p>
        </w:tc>
      </w:tr>
      <w:tr w:rsidR="00402050" w:rsidRPr="00A13AAD" w14:paraId="45862691" w14:textId="77777777" w:rsidTr="00402050">
        <w:trPr>
          <w:trHeight w:val="135"/>
          <w:jc w:val="center"/>
        </w:trPr>
        <w:tc>
          <w:tcPr>
            <w:tcW w:w="562" w:type="dxa"/>
            <w:vMerge w:val="restart"/>
            <w:vAlign w:val="center"/>
          </w:tcPr>
          <w:p w14:paraId="6C0B8D34" w14:textId="77777777" w:rsidR="00402050" w:rsidRPr="00F95119" w:rsidRDefault="00402050" w:rsidP="00402050">
            <w:pPr>
              <w:spacing w:before="60" w:after="60"/>
              <w:rPr>
                <w:i/>
                <w:color w:val="0000CC"/>
              </w:rPr>
            </w:pPr>
            <w:r w:rsidRPr="00F95119">
              <w:rPr>
                <w:i/>
                <w:color w:val="0000CC"/>
              </w:rPr>
              <w:t xml:space="preserve">  </w:t>
            </w:r>
            <w:r>
              <w:rPr>
                <w:i/>
                <w:color w:val="0000CC"/>
              </w:rPr>
              <w:t>2</w:t>
            </w:r>
            <w:r w:rsidRPr="00F95119">
              <w:rPr>
                <w:i/>
                <w:color w:val="0000CC"/>
              </w:rPr>
              <w:t>.</w:t>
            </w:r>
          </w:p>
        </w:tc>
        <w:tc>
          <w:tcPr>
            <w:tcW w:w="3550" w:type="dxa"/>
            <w:vAlign w:val="center"/>
          </w:tcPr>
          <w:p w14:paraId="1235028F" w14:textId="77777777" w:rsidR="00402050" w:rsidRPr="00F95119" w:rsidRDefault="00402050" w:rsidP="00402050">
            <w:pPr>
              <w:spacing w:before="60" w:after="60"/>
              <w:ind w:left="227"/>
              <w:rPr>
                <w:i/>
                <w:color w:val="0000CC"/>
              </w:rPr>
            </w:pPr>
            <w:r w:rsidRPr="00F95119">
              <w:rPr>
                <w:i/>
                <w:color w:val="0000CC"/>
              </w:rPr>
              <w:t>Кайерканское территориальное управление Администрации города Норильска</w:t>
            </w:r>
          </w:p>
        </w:tc>
        <w:tc>
          <w:tcPr>
            <w:tcW w:w="801" w:type="dxa"/>
            <w:vAlign w:val="center"/>
          </w:tcPr>
          <w:p w14:paraId="16AFF128" w14:textId="77777777" w:rsidR="00402050" w:rsidRPr="00F95119" w:rsidRDefault="00402050" w:rsidP="00402050">
            <w:pPr>
              <w:spacing w:before="60" w:after="60"/>
              <w:jc w:val="center"/>
              <w:rPr>
                <w:i/>
              </w:rPr>
            </w:pPr>
          </w:p>
        </w:tc>
        <w:tc>
          <w:tcPr>
            <w:tcW w:w="1775" w:type="dxa"/>
            <w:vAlign w:val="center"/>
          </w:tcPr>
          <w:p w14:paraId="76C350C3" w14:textId="77777777" w:rsidR="00402050" w:rsidRPr="00F95119" w:rsidRDefault="00402050" w:rsidP="00402050">
            <w:pPr>
              <w:spacing w:before="60" w:after="60"/>
              <w:ind w:firstLine="85"/>
              <w:jc w:val="center"/>
              <w:rPr>
                <w:i/>
              </w:rPr>
            </w:pPr>
            <w:r>
              <w:rPr>
                <w:i/>
                <w:color w:val="0000CC"/>
              </w:rPr>
              <w:t>26 028,6</w:t>
            </w:r>
          </w:p>
        </w:tc>
        <w:tc>
          <w:tcPr>
            <w:tcW w:w="0" w:type="auto"/>
            <w:vAlign w:val="center"/>
          </w:tcPr>
          <w:p w14:paraId="3DFE42C0" w14:textId="77777777" w:rsidR="00402050" w:rsidRPr="00F95119" w:rsidRDefault="00402050" w:rsidP="00402050">
            <w:pPr>
              <w:spacing w:before="60" w:after="60"/>
              <w:ind w:left="35"/>
              <w:jc w:val="center"/>
              <w:rPr>
                <w:i/>
              </w:rPr>
            </w:pPr>
            <w:r>
              <w:rPr>
                <w:i/>
                <w:color w:val="0000CC"/>
              </w:rPr>
              <w:t>21 283,6</w:t>
            </w:r>
          </w:p>
        </w:tc>
        <w:tc>
          <w:tcPr>
            <w:tcW w:w="0" w:type="auto"/>
            <w:vAlign w:val="center"/>
          </w:tcPr>
          <w:p w14:paraId="5E53879B" w14:textId="77777777" w:rsidR="00402050" w:rsidRPr="00F95119" w:rsidRDefault="00402050" w:rsidP="00402050">
            <w:pPr>
              <w:spacing w:before="60" w:after="60"/>
              <w:ind w:left="35"/>
              <w:jc w:val="center"/>
              <w:rPr>
                <w:i/>
              </w:rPr>
            </w:pPr>
            <w:r>
              <w:rPr>
                <w:i/>
                <w:color w:val="0000CC"/>
              </w:rPr>
              <w:t>81,8</w:t>
            </w:r>
          </w:p>
        </w:tc>
      </w:tr>
      <w:tr w:rsidR="00402050" w:rsidRPr="00A13AAD" w14:paraId="1A15B333" w14:textId="77777777" w:rsidTr="00402050">
        <w:trPr>
          <w:trHeight w:val="567"/>
          <w:jc w:val="center"/>
        </w:trPr>
        <w:tc>
          <w:tcPr>
            <w:tcW w:w="562" w:type="dxa"/>
            <w:vMerge/>
            <w:vAlign w:val="center"/>
          </w:tcPr>
          <w:p w14:paraId="468259AC" w14:textId="77777777" w:rsidR="00402050" w:rsidRPr="00F95119" w:rsidRDefault="00402050" w:rsidP="00402050">
            <w:pPr>
              <w:spacing w:before="60" w:after="60"/>
              <w:ind w:left="283"/>
              <w:rPr>
                <w:i/>
                <w:color w:val="0000CC"/>
              </w:rPr>
            </w:pPr>
          </w:p>
        </w:tc>
        <w:tc>
          <w:tcPr>
            <w:tcW w:w="3550" w:type="dxa"/>
            <w:vAlign w:val="center"/>
          </w:tcPr>
          <w:p w14:paraId="11B702E3" w14:textId="77777777" w:rsidR="00402050" w:rsidRPr="00F95119" w:rsidRDefault="00402050" w:rsidP="00402050">
            <w:pPr>
              <w:spacing w:before="60" w:after="60"/>
              <w:ind w:firstLine="226"/>
              <w:rPr>
                <w:i/>
              </w:rPr>
            </w:pPr>
            <w:r w:rsidRPr="00F95119">
              <w:rPr>
                <w:i/>
              </w:rPr>
              <w:t xml:space="preserve">- средства местного </w:t>
            </w:r>
          </w:p>
          <w:p w14:paraId="34F68B6B" w14:textId="77777777" w:rsidR="00402050" w:rsidRPr="00F95119" w:rsidRDefault="00402050" w:rsidP="00402050">
            <w:pPr>
              <w:spacing w:before="60" w:after="60"/>
              <w:rPr>
                <w:i/>
              </w:rPr>
            </w:pPr>
            <w:r w:rsidRPr="00F95119">
              <w:rPr>
                <w:i/>
              </w:rPr>
              <w:t>бюджета</w:t>
            </w:r>
          </w:p>
        </w:tc>
        <w:tc>
          <w:tcPr>
            <w:tcW w:w="801" w:type="dxa"/>
            <w:vAlign w:val="center"/>
          </w:tcPr>
          <w:p w14:paraId="714F5040" w14:textId="77777777" w:rsidR="00402050" w:rsidRPr="00F95119" w:rsidRDefault="00402050" w:rsidP="00402050">
            <w:pPr>
              <w:spacing w:before="60" w:after="60"/>
              <w:jc w:val="center"/>
              <w:rPr>
                <w:i/>
              </w:rPr>
            </w:pPr>
            <w:r w:rsidRPr="00F95119">
              <w:rPr>
                <w:i/>
              </w:rPr>
              <w:t>0503</w:t>
            </w:r>
          </w:p>
        </w:tc>
        <w:tc>
          <w:tcPr>
            <w:tcW w:w="1775" w:type="dxa"/>
            <w:vAlign w:val="center"/>
          </w:tcPr>
          <w:p w14:paraId="0AC692ED" w14:textId="77777777" w:rsidR="00402050" w:rsidRPr="00F95119" w:rsidRDefault="00402050" w:rsidP="00402050">
            <w:pPr>
              <w:spacing w:before="60" w:after="60"/>
              <w:ind w:left="35"/>
              <w:jc w:val="center"/>
              <w:rPr>
                <w:i/>
              </w:rPr>
            </w:pPr>
            <w:r>
              <w:rPr>
                <w:i/>
              </w:rPr>
              <w:t>1 176,9</w:t>
            </w:r>
          </w:p>
        </w:tc>
        <w:tc>
          <w:tcPr>
            <w:tcW w:w="0" w:type="auto"/>
            <w:vAlign w:val="center"/>
          </w:tcPr>
          <w:p w14:paraId="7EFF4252" w14:textId="77777777" w:rsidR="00402050" w:rsidRPr="00F95119" w:rsidRDefault="00402050" w:rsidP="00402050">
            <w:pPr>
              <w:spacing w:before="60" w:after="60"/>
              <w:ind w:left="35"/>
              <w:jc w:val="center"/>
              <w:rPr>
                <w:i/>
              </w:rPr>
            </w:pPr>
            <w:r>
              <w:rPr>
                <w:i/>
              </w:rPr>
              <w:t>962,4</w:t>
            </w:r>
          </w:p>
        </w:tc>
        <w:tc>
          <w:tcPr>
            <w:tcW w:w="0" w:type="auto"/>
            <w:vAlign w:val="center"/>
          </w:tcPr>
          <w:p w14:paraId="21A034C8" w14:textId="77777777" w:rsidR="00402050" w:rsidRPr="00F95119" w:rsidRDefault="00402050" w:rsidP="00402050">
            <w:pPr>
              <w:spacing w:before="60" w:after="60"/>
              <w:ind w:left="35"/>
              <w:jc w:val="center"/>
              <w:rPr>
                <w:i/>
              </w:rPr>
            </w:pPr>
            <w:r>
              <w:rPr>
                <w:i/>
              </w:rPr>
              <w:t>81,8</w:t>
            </w:r>
          </w:p>
        </w:tc>
      </w:tr>
      <w:tr w:rsidR="00402050" w:rsidRPr="00A13AAD" w14:paraId="60DD5DF2" w14:textId="77777777" w:rsidTr="00402050">
        <w:trPr>
          <w:trHeight w:val="567"/>
          <w:jc w:val="center"/>
        </w:trPr>
        <w:tc>
          <w:tcPr>
            <w:tcW w:w="562" w:type="dxa"/>
            <w:vMerge/>
            <w:vAlign w:val="center"/>
          </w:tcPr>
          <w:p w14:paraId="4D887D80" w14:textId="77777777" w:rsidR="00402050" w:rsidRPr="00F95119" w:rsidRDefault="00402050" w:rsidP="00402050">
            <w:pPr>
              <w:spacing w:before="60" w:after="60"/>
              <w:ind w:left="283"/>
              <w:rPr>
                <w:i/>
                <w:color w:val="0000CC"/>
              </w:rPr>
            </w:pPr>
          </w:p>
        </w:tc>
        <w:tc>
          <w:tcPr>
            <w:tcW w:w="3550" w:type="dxa"/>
            <w:vAlign w:val="center"/>
          </w:tcPr>
          <w:p w14:paraId="08436667" w14:textId="77777777" w:rsidR="00402050" w:rsidRPr="00F95119" w:rsidRDefault="00402050" w:rsidP="00402050">
            <w:pPr>
              <w:spacing w:before="60" w:after="60"/>
              <w:rPr>
                <w:i/>
              </w:rPr>
            </w:pPr>
            <w:r w:rsidRPr="00F95119">
              <w:rPr>
                <w:i/>
              </w:rPr>
              <w:t xml:space="preserve">   - средства краевого бюджета</w:t>
            </w:r>
          </w:p>
        </w:tc>
        <w:tc>
          <w:tcPr>
            <w:tcW w:w="801" w:type="dxa"/>
            <w:vAlign w:val="center"/>
          </w:tcPr>
          <w:p w14:paraId="1CBC3B29" w14:textId="77777777" w:rsidR="00402050" w:rsidRPr="00F95119" w:rsidRDefault="00402050" w:rsidP="00402050">
            <w:pPr>
              <w:spacing w:before="60" w:after="60"/>
              <w:jc w:val="center"/>
              <w:rPr>
                <w:i/>
              </w:rPr>
            </w:pPr>
            <w:r w:rsidRPr="00F95119">
              <w:rPr>
                <w:i/>
              </w:rPr>
              <w:t>0503</w:t>
            </w:r>
          </w:p>
        </w:tc>
        <w:tc>
          <w:tcPr>
            <w:tcW w:w="1775" w:type="dxa"/>
            <w:vAlign w:val="center"/>
          </w:tcPr>
          <w:p w14:paraId="7C366124" w14:textId="77777777" w:rsidR="00402050" w:rsidRPr="00F95119" w:rsidRDefault="00402050" w:rsidP="00402050">
            <w:pPr>
              <w:spacing w:before="60" w:after="60"/>
              <w:ind w:left="35"/>
              <w:jc w:val="center"/>
              <w:rPr>
                <w:i/>
              </w:rPr>
            </w:pPr>
            <w:r>
              <w:rPr>
                <w:i/>
              </w:rPr>
              <w:t>1 242,6</w:t>
            </w:r>
          </w:p>
        </w:tc>
        <w:tc>
          <w:tcPr>
            <w:tcW w:w="0" w:type="auto"/>
            <w:vAlign w:val="center"/>
          </w:tcPr>
          <w:p w14:paraId="4D39ACB2" w14:textId="77777777" w:rsidR="00402050" w:rsidRPr="00F95119" w:rsidRDefault="00402050" w:rsidP="00402050">
            <w:pPr>
              <w:spacing w:before="60" w:after="60"/>
              <w:ind w:left="35"/>
              <w:jc w:val="center"/>
              <w:rPr>
                <w:i/>
              </w:rPr>
            </w:pPr>
            <w:r>
              <w:rPr>
                <w:i/>
              </w:rPr>
              <w:t>1 016,0</w:t>
            </w:r>
          </w:p>
        </w:tc>
        <w:tc>
          <w:tcPr>
            <w:tcW w:w="0" w:type="auto"/>
            <w:vAlign w:val="center"/>
          </w:tcPr>
          <w:p w14:paraId="38A30401" w14:textId="77777777" w:rsidR="00402050" w:rsidRPr="00F95119" w:rsidRDefault="00402050" w:rsidP="00402050">
            <w:pPr>
              <w:spacing w:before="60" w:after="60"/>
              <w:ind w:left="35"/>
              <w:jc w:val="center"/>
              <w:rPr>
                <w:i/>
              </w:rPr>
            </w:pPr>
            <w:r>
              <w:rPr>
                <w:i/>
              </w:rPr>
              <w:t>81,8</w:t>
            </w:r>
          </w:p>
        </w:tc>
      </w:tr>
      <w:tr w:rsidR="00402050" w:rsidRPr="00A13AAD" w14:paraId="7BC72382" w14:textId="77777777" w:rsidTr="00402050">
        <w:trPr>
          <w:trHeight w:val="567"/>
          <w:jc w:val="center"/>
        </w:trPr>
        <w:tc>
          <w:tcPr>
            <w:tcW w:w="562" w:type="dxa"/>
            <w:vMerge/>
            <w:vAlign w:val="center"/>
          </w:tcPr>
          <w:p w14:paraId="276A06F9" w14:textId="77777777" w:rsidR="00402050" w:rsidRPr="00F95119" w:rsidRDefault="00402050" w:rsidP="00402050">
            <w:pPr>
              <w:spacing w:before="60" w:after="60"/>
              <w:ind w:left="283"/>
              <w:rPr>
                <w:i/>
                <w:color w:val="0000CC"/>
              </w:rPr>
            </w:pPr>
          </w:p>
        </w:tc>
        <w:tc>
          <w:tcPr>
            <w:tcW w:w="3550" w:type="dxa"/>
            <w:vAlign w:val="center"/>
          </w:tcPr>
          <w:p w14:paraId="299A542D" w14:textId="77777777" w:rsidR="00402050" w:rsidRPr="00F95119" w:rsidRDefault="00402050" w:rsidP="00402050">
            <w:pPr>
              <w:spacing w:before="60" w:after="60"/>
              <w:rPr>
                <w:i/>
              </w:rPr>
            </w:pPr>
            <w:r w:rsidRPr="00F95119">
              <w:rPr>
                <w:i/>
              </w:rPr>
              <w:t xml:space="preserve">   - средства федерального бюджета</w:t>
            </w:r>
          </w:p>
        </w:tc>
        <w:tc>
          <w:tcPr>
            <w:tcW w:w="801" w:type="dxa"/>
            <w:vAlign w:val="center"/>
          </w:tcPr>
          <w:p w14:paraId="209C1465" w14:textId="77777777" w:rsidR="00402050" w:rsidRPr="00F95119" w:rsidRDefault="00402050" w:rsidP="00402050">
            <w:pPr>
              <w:spacing w:before="60" w:after="60"/>
              <w:jc w:val="center"/>
              <w:rPr>
                <w:i/>
              </w:rPr>
            </w:pPr>
            <w:r w:rsidRPr="00F95119">
              <w:rPr>
                <w:i/>
              </w:rPr>
              <w:t>0503</w:t>
            </w:r>
          </w:p>
        </w:tc>
        <w:tc>
          <w:tcPr>
            <w:tcW w:w="1775" w:type="dxa"/>
            <w:vAlign w:val="center"/>
          </w:tcPr>
          <w:p w14:paraId="1EC73C90" w14:textId="77777777" w:rsidR="00402050" w:rsidRPr="00F95119" w:rsidRDefault="00402050" w:rsidP="00402050">
            <w:pPr>
              <w:spacing w:before="60" w:after="60"/>
              <w:ind w:left="35"/>
              <w:jc w:val="center"/>
              <w:rPr>
                <w:i/>
              </w:rPr>
            </w:pPr>
            <w:r>
              <w:rPr>
                <w:i/>
              </w:rPr>
              <w:t>23 609,1</w:t>
            </w:r>
          </w:p>
        </w:tc>
        <w:tc>
          <w:tcPr>
            <w:tcW w:w="0" w:type="auto"/>
            <w:vAlign w:val="center"/>
          </w:tcPr>
          <w:p w14:paraId="5C6B19EE" w14:textId="77777777" w:rsidR="00402050" w:rsidRPr="00F95119" w:rsidRDefault="00402050" w:rsidP="00402050">
            <w:pPr>
              <w:spacing w:before="60" w:after="60"/>
              <w:ind w:left="35"/>
              <w:jc w:val="center"/>
              <w:rPr>
                <w:i/>
              </w:rPr>
            </w:pPr>
            <w:r>
              <w:rPr>
                <w:i/>
              </w:rPr>
              <w:t>19 305,2</w:t>
            </w:r>
          </w:p>
        </w:tc>
        <w:tc>
          <w:tcPr>
            <w:tcW w:w="0" w:type="auto"/>
            <w:vAlign w:val="center"/>
          </w:tcPr>
          <w:p w14:paraId="13CEB374" w14:textId="77777777" w:rsidR="00402050" w:rsidRPr="00F95119" w:rsidRDefault="00402050" w:rsidP="00402050">
            <w:pPr>
              <w:spacing w:before="60" w:after="60"/>
              <w:ind w:left="35"/>
              <w:jc w:val="center"/>
              <w:rPr>
                <w:i/>
              </w:rPr>
            </w:pPr>
            <w:r>
              <w:rPr>
                <w:i/>
              </w:rPr>
              <w:t>81,8</w:t>
            </w:r>
          </w:p>
        </w:tc>
      </w:tr>
    </w:tbl>
    <w:p w14:paraId="21AA1F2D" w14:textId="77777777" w:rsidR="00402050" w:rsidRDefault="00402050" w:rsidP="00402050">
      <w:pPr>
        <w:ind w:firstLine="709"/>
        <w:jc w:val="both"/>
        <w:rPr>
          <w:i/>
          <w:color w:val="0000FF"/>
          <w:sz w:val="26"/>
          <w:szCs w:val="26"/>
        </w:rPr>
      </w:pPr>
    </w:p>
    <w:p w14:paraId="167AB906" w14:textId="77777777" w:rsidR="00402050" w:rsidRPr="00A13AAD" w:rsidRDefault="00402050" w:rsidP="00402050">
      <w:pPr>
        <w:ind w:firstLine="709"/>
        <w:jc w:val="both"/>
        <w:rPr>
          <w:i/>
          <w:color w:val="0000FF"/>
          <w:sz w:val="26"/>
          <w:szCs w:val="26"/>
        </w:rPr>
      </w:pPr>
      <w:r w:rsidRPr="00A13AAD">
        <w:rPr>
          <w:i/>
          <w:color w:val="0000FF"/>
          <w:sz w:val="26"/>
          <w:szCs w:val="26"/>
        </w:rPr>
        <w:t xml:space="preserve">на реализацию мероприятий по благоустройству, направленных на формирование современной городской среды </w:t>
      </w:r>
    </w:p>
    <w:p w14:paraId="7D18CD14" w14:textId="77777777" w:rsidR="00402050" w:rsidRPr="00A13AAD" w:rsidRDefault="00402050" w:rsidP="00402050">
      <w:pPr>
        <w:tabs>
          <w:tab w:val="left" w:pos="993"/>
        </w:tabs>
        <w:autoSpaceDE w:val="0"/>
        <w:autoSpaceDN w:val="0"/>
        <w:adjustRightInd w:val="0"/>
        <w:ind w:firstLine="709"/>
        <w:jc w:val="both"/>
        <w:rPr>
          <w:sz w:val="26"/>
          <w:szCs w:val="26"/>
        </w:rPr>
      </w:pPr>
      <w:r w:rsidRPr="00A13AAD">
        <w:rPr>
          <w:color w:val="000000" w:themeColor="text1"/>
          <w:sz w:val="26"/>
          <w:szCs w:val="26"/>
        </w:rPr>
        <w:t xml:space="preserve">по </w:t>
      </w:r>
      <w:r w:rsidRPr="00A13AAD">
        <w:rPr>
          <w:b/>
          <w:color w:val="000000" w:themeColor="text1"/>
          <w:sz w:val="26"/>
          <w:szCs w:val="26"/>
        </w:rPr>
        <w:t xml:space="preserve">Управлению городского хозяйства Администрации города Норильска </w:t>
      </w:r>
      <w:r w:rsidRPr="00A13AAD">
        <w:rPr>
          <w:color w:val="000000" w:themeColor="text1"/>
          <w:sz w:val="26"/>
          <w:szCs w:val="26"/>
        </w:rPr>
        <w:t xml:space="preserve">(МКУ «Управление жилищно-коммунального хозяйства») включены </w:t>
      </w:r>
      <w:r w:rsidRPr="00A13AAD">
        <w:rPr>
          <w:sz w:val="26"/>
          <w:szCs w:val="26"/>
        </w:rPr>
        <w:t xml:space="preserve">расходные обязательства на обустройство </w:t>
      </w:r>
      <w:r w:rsidRPr="00C85D33">
        <w:rPr>
          <w:sz w:val="26"/>
          <w:szCs w:val="26"/>
        </w:rPr>
        <w:t>общественного</w:t>
      </w:r>
      <w:r>
        <w:rPr>
          <w:sz w:val="26"/>
          <w:szCs w:val="26"/>
        </w:rPr>
        <w:t xml:space="preserve"> пространства в районе дома № 9</w:t>
      </w:r>
      <w:r w:rsidRPr="00C85D33">
        <w:rPr>
          <w:sz w:val="26"/>
          <w:szCs w:val="26"/>
        </w:rPr>
        <w:t xml:space="preserve"> по улице </w:t>
      </w:r>
      <w:r>
        <w:rPr>
          <w:sz w:val="26"/>
          <w:szCs w:val="26"/>
        </w:rPr>
        <w:t>Комсомольская</w:t>
      </w:r>
      <w:r w:rsidRPr="00A13AAD">
        <w:rPr>
          <w:sz w:val="26"/>
          <w:szCs w:val="26"/>
        </w:rPr>
        <w:t xml:space="preserve"> района Центральный города Норильска, в том числе по источникам:</w:t>
      </w:r>
    </w:p>
    <w:p w14:paraId="3B80776B" w14:textId="77777777" w:rsidR="00402050" w:rsidRPr="00A13AAD" w:rsidRDefault="00402050" w:rsidP="00402050">
      <w:pPr>
        <w:tabs>
          <w:tab w:val="left" w:pos="993"/>
        </w:tabs>
        <w:autoSpaceDE w:val="0"/>
        <w:autoSpaceDN w:val="0"/>
        <w:adjustRightInd w:val="0"/>
        <w:ind w:firstLine="709"/>
        <w:jc w:val="both"/>
        <w:rPr>
          <w:sz w:val="26"/>
          <w:szCs w:val="26"/>
        </w:rPr>
      </w:pPr>
      <w:r w:rsidRPr="00A13AAD">
        <w:rPr>
          <w:sz w:val="26"/>
          <w:szCs w:val="26"/>
        </w:rPr>
        <w:t xml:space="preserve">за счет средств </w:t>
      </w:r>
      <w:r w:rsidRPr="004A44C6">
        <w:rPr>
          <w:b/>
          <w:sz w:val="26"/>
          <w:szCs w:val="26"/>
        </w:rPr>
        <w:t>местного бюджета</w:t>
      </w:r>
      <w:r w:rsidRPr="00A13AAD">
        <w:rPr>
          <w:sz w:val="26"/>
          <w:szCs w:val="26"/>
        </w:rPr>
        <w:t xml:space="preserve"> - в сумме </w:t>
      </w:r>
      <w:r w:rsidRPr="004A44C6">
        <w:rPr>
          <w:b/>
          <w:sz w:val="26"/>
          <w:szCs w:val="26"/>
        </w:rPr>
        <w:t>1 619,7</w:t>
      </w:r>
      <w:r w:rsidRPr="00A13AAD">
        <w:rPr>
          <w:sz w:val="26"/>
          <w:szCs w:val="26"/>
        </w:rPr>
        <w:t xml:space="preserve"> тыс. рублей</w:t>
      </w:r>
      <w:r>
        <w:rPr>
          <w:sz w:val="26"/>
          <w:szCs w:val="26"/>
        </w:rPr>
        <w:t xml:space="preserve">, исполнение составило </w:t>
      </w:r>
      <w:r w:rsidRPr="004A44C6">
        <w:rPr>
          <w:b/>
          <w:sz w:val="26"/>
          <w:szCs w:val="26"/>
        </w:rPr>
        <w:t>1 562,2</w:t>
      </w:r>
      <w:r w:rsidRPr="00A13AAD">
        <w:rPr>
          <w:b/>
          <w:sz w:val="26"/>
          <w:szCs w:val="26"/>
        </w:rPr>
        <w:t xml:space="preserve"> </w:t>
      </w:r>
      <w:r w:rsidRPr="00A13AAD">
        <w:rPr>
          <w:sz w:val="26"/>
          <w:szCs w:val="26"/>
        </w:rPr>
        <w:t xml:space="preserve">тыс. рублей или </w:t>
      </w:r>
      <w:r>
        <w:rPr>
          <w:sz w:val="26"/>
          <w:szCs w:val="26"/>
        </w:rPr>
        <w:t>96,4</w:t>
      </w:r>
      <w:r w:rsidRPr="00A13AAD">
        <w:rPr>
          <w:sz w:val="26"/>
          <w:szCs w:val="26"/>
        </w:rPr>
        <w:t xml:space="preserve"> процента;</w:t>
      </w:r>
    </w:p>
    <w:p w14:paraId="4A722727" w14:textId="77777777" w:rsidR="00402050" w:rsidRPr="00A13AAD" w:rsidRDefault="00402050" w:rsidP="00402050">
      <w:pPr>
        <w:tabs>
          <w:tab w:val="left" w:pos="993"/>
        </w:tabs>
        <w:autoSpaceDE w:val="0"/>
        <w:autoSpaceDN w:val="0"/>
        <w:adjustRightInd w:val="0"/>
        <w:ind w:firstLine="709"/>
        <w:jc w:val="both"/>
        <w:rPr>
          <w:sz w:val="26"/>
          <w:szCs w:val="26"/>
        </w:rPr>
      </w:pPr>
      <w:r w:rsidRPr="00A13AAD">
        <w:rPr>
          <w:sz w:val="26"/>
          <w:szCs w:val="26"/>
        </w:rPr>
        <w:t xml:space="preserve">за счет средств </w:t>
      </w:r>
      <w:r w:rsidRPr="004A44C6">
        <w:rPr>
          <w:b/>
          <w:sz w:val="26"/>
          <w:szCs w:val="26"/>
        </w:rPr>
        <w:t>краевого бюджета</w:t>
      </w:r>
      <w:r w:rsidRPr="00A13AAD">
        <w:rPr>
          <w:sz w:val="26"/>
          <w:szCs w:val="26"/>
        </w:rPr>
        <w:t xml:space="preserve"> - в сумме </w:t>
      </w:r>
      <w:r w:rsidRPr="004A44C6">
        <w:rPr>
          <w:b/>
          <w:sz w:val="26"/>
          <w:szCs w:val="26"/>
        </w:rPr>
        <w:t>1 709,9</w:t>
      </w:r>
      <w:r w:rsidRPr="00A13AAD">
        <w:rPr>
          <w:sz w:val="26"/>
          <w:szCs w:val="26"/>
        </w:rPr>
        <w:t xml:space="preserve"> тыс. рублей</w:t>
      </w:r>
      <w:r>
        <w:rPr>
          <w:sz w:val="26"/>
          <w:szCs w:val="26"/>
        </w:rPr>
        <w:t xml:space="preserve">, исполнение составило </w:t>
      </w:r>
      <w:r w:rsidRPr="004A44C6">
        <w:rPr>
          <w:b/>
          <w:sz w:val="26"/>
          <w:szCs w:val="26"/>
        </w:rPr>
        <w:t>1 649,3</w:t>
      </w:r>
      <w:r w:rsidRPr="00A13AAD">
        <w:rPr>
          <w:b/>
          <w:sz w:val="26"/>
          <w:szCs w:val="26"/>
        </w:rPr>
        <w:t xml:space="preserve"> </w:t>
      </w:r>
      <w:r w:rsidRPr="00A13AAD">
        <w:rPr>
          <w:sz w:val="26"/>
          <w:szCs w:val="26"/>
        </w:rPr>
        <w:t xml:space="preserve">тыс. рублей или </w:t>
      </w:r>
      <w:r>
        <w:rPr>
          <w:sz w:val="26"/>
          <w:szCs w:val="26"/>
        </w:rPr>
        <w:t>96,5</w:t>
      </w:r>
      <w:r w:rsidRPr="00A13AAD">
        <w:rPr>
          <w:sz w:val="26"/>
          <w:szCs w:val="26"/>
        </w:rPr>
        <w:t xml:space="preserve"> процента; </w:t>
      </w:r>
    </w:p>
    <w:p w14:paraId="1854D07F" w14:textId="77777777" w:rsidR="00402050" w:rsidRDefault="00402050" w:rsidP="00402050">
      <w:pPr>
        <w:tabs>
          <w:tab w:val="left" w:pos="993"/>
        </w:tabs>
        <w:autoSpaceDE w:val="0"/>
        <w:autoSpaceDN w:val="0"/>
        <w:adjustRightInd w:val="0"/>
        <w:ind w:firstLine="709"/>
        <w:jc w:val="both"/>
        <w:rPr>
          <w:sz w:val="26"/>
          <w:szCs w:val="26"/>
        </w:rPr>
      </w:pPr>
      <w:r w:rsidRPr="00A13AAD">
        <w:rPr>
          <w:sz w:val="26"/>
          <w:szCs w:val="26"/>
        </w:rPr>
        <w:t xml:space="preserve">за счет средств </w:t>
      </w:r>
      <w:r w:rsidRPr="004A44C6">
        <w:rPr>
          <w:b/>
          <w:sz w:val="26"/>
          <w:szCs w:val="26"/>
        </w:rPr>
        <w:t>федерального бюджета</w:t>
      </w:r>
      <w:r w:rsidRPr="00A13AAD">
        <w:rPr>
          <w:sz w:val="26"/>
          <w:szCs w:val="26"/>
        </w:rPr>
        <w:t xml:space="preserve"> - в сумме </w:t>
      </w:r>
      <w:r w:rsidRPr="004A44C6">
        <w:rPr>
          <w:b/>
          <w:sz w:val="26"/>
          <w:szCs w:val="26"/>
        </w:rPr>
        <w:t>32 489,7</w:t>
      </w:r>
      <w:r w:rsidRPr="00A13AAD">
        <w:rPr>
          <w:sz w:val="26"/>
          <w:szCs w:val="26"/>
        </w:rPr>
        <w:t xml:space="preserve"> тыс. рублей</w:t>
      </w:r>
      <w:r>
        <w:rPr>
          <w:sz w:val="26"/>
          <w:szCs w:val="26"/>
        </w:rPr>
        <w:t>,</w:t>
      </w:r>
      <w:r w:rsidRPr="000D36A2">
        <w:rPr>
          <w:sz w:val="26"/>
          <w:szCs w:val="26"/>
        </w:rPr>
        <w:t xml:space="preserve"> </w:t>
      </w:r>
      <w:r>
        <w:rPr>
          <w:sz w:val="26"/>
          <w:szCs w:val="26"/>
        </w:rPr>
        <w:t xml:space="preserve">исполнение составило </w:t>
      </w:r>
      <w:r w:rsidRPr="004A44C6">
        <w:rPr>
          <w:b/>
          <w:sz w:val="26"/>
          <w:szCs w:val="26"/>
        </w:rPr>
        <w:t>31 336,9</w:t>
      </w:r>
      <w:r w:rsidRPr="00A13AAD">
        <w:rPr>
          <w:b/>
          <w:sz w:val="26"/>
          <w:szCs w:val="26"/>
        </w:rPr>
        <w:t xml:space="preserve"> </w:t>
      </w:r>
      <w:r w:rsidRPr="00A13AAD">
        <w:rPr>
          <w:sz w:val="26"/>
          <w:szCs w:val="26"/>
        </w:rPr>
        <w:t xml:space="preserve">тыс. рублей или </w:t>
      </w:r>
      <w:r>
        <w:rPr>
          <w:sz w:val="26"/>
          <w:szCs w:val="26"/>
        </w:rPr>
        <w:t>96,5</w:t>
      </w:r>
      <w:r w:rsidRPr="00A13AAD">
        <w:rPr>
          <w:sz w:val="26"/>
          <w:szCs w:val="26"/>
        </w:rPr>
        <w:t xml:space="preserve"> процента.</w:t>
      </w:r>
    </w:p>
    <w:p w14:paraId="08CF5D00" w14:textId="77777777" w:rsidR="00402050" w:rsidRPr="00D83B33" w:rsidRDefault="00402050" w:rsidP="00402050">
      <w:pPr>
        <w:tabs>
          <w:tab w:val="left" w:pos="993"/>
        </w:tabs>
        <w:autoSpaceDE w:val="0"/>
        <w:autoSpaceDN w:val="0"/>
        <w:adjustRightInd w:val="0"/>
        <w:ind w:firstLine="709"/>
        <w:jc w:val="both"/>
        <w:rPr>
          <w:sz w:val="26"/>
          <w:szCs w:val="26"/>
        </w:rPr>
      </w:pPr>
      <w:r w:rsidRPr="00D83B33">
        <w:rPr>
          <w:sz w:val="26"/>
          <w:szCs w:val="26"/>
        </w:rPr>
        <w:t>В рамках мероприятия выполнены следующие виды работ:</w:t>
      </w:r>
    </w:p>
    <w:p w14:paraId="162F79B5" w14:textId="77777777" w:rsidR="00402050" w:rsidRPr="00A13AAD" w:rsidRDefault="00402050" w:rsidP="00402050">
      <w:pPr>
        <w:tabs>
          <w:tab w:val="left" w:pos="993"/>
        </w:tabs>
        <w:autoSpaceDE w:val="0"/>
        <w:autoSpaceDN w:val="0"/>
        <w:adjustRightInd w:val="0"/>
        <w:ind w:firstLine="709"/>
        <w:jc w:val="both"/>
        <w:rPr>
          <w:sz w:val="26"/>
          <w:szCs w:val="26"/>
        </w:rPr>
      </w:pPr>
      <w:r w:rsidRPr="00D83B33">
        <w:rPr>
          <w:sz w:val="26"/>
          <w:szCs w:val="26"/>
        </w:rPr>
        <w:t xml:space="preserve"> - демонтажные работы; вертикальная планировка территории; завоз земли; поставка тротуарной плитки; поставка бордюрного камня; поставка саженцев, семян травы; устройство ж/б лестницы; устройство траншеи для кабельных линий; установка бордюрного камня; укладка тротуарной плитки; устройство ж/б стяжек; высажены саженцы; посеяна трава; устройство резинового покрытия на площадке; установка металлического ограждения; установка МАФ, опор освещения.</w:t>
      </w:r>
    </w:p>
    <w:p w14:paraId="365CCAC7" w14:textId="77777777" w:rsidR="00402050" w:rsidRDefault="00402050" w:rsidP="00402050">
      <w:pPr>
        <w:tabs>
          <w:tab w:val="left" w:pos="993"/>
        </w:tabs>
        <w:autoSpaceDE w:val="0"/>
        <w:autoSpaceDN w:val="0"/>
        <w:adjustRightInd w:val="0"/>
        <w:ind w:firstLine="709"/>
        <w:jc w:val="both"/>
        <w:rPr>
          <w:color w:val="000000" w:themeColor="text1"/>
          <w:sz w:val="26"/>
          <w:szCs w:val="26"/>
        </w:rPr>
      </w:pPr>
    </w:p>
    <w:p w14:paraId="20DC0CB6" w14:textId="77777777" w:rsidR="00402050" w:rsidRPr="00A13AAD" w:rsidRDefault="00402050" w:rsidP="00402050">
      <w:pPr>
        <w:tabs>
          <w:tab w:val="left" w:pos="993"/>
        </w:tabs>
        <w:autoSpaceDE w:val="0"/>
        <w:autoSpaceDN w:val="0"/>
        <w:adjustRightInd w:val="0"/>
        <w:ind w:firstLine="709"/>
        <w:jc w:val="both"/>
        <w:rPr>
          <w:sz w:val="26"/>
          <w:szCs w:val="26"/>
        </w:rPr>
      </w:pPr>
      <w:r w:rsidRPr="00A13AAD">
        <w:rPr>
          <w:color w:val="000000" w:themeColor="text1"/>
          <w:sz w:val="26"/>
          <w:szCs w:val="26"/>
        </w:rPr>
        <w:t>по</w:t>
      </w:r>
      <w:r w:rsidRPr="00A13AAD">
        <w:rPr>
          <w:b/>
          <w:color w:val="000000" w:themeColor="text1"/>
          <w:sz w:val="26"/>
          <w:szCs w:val="26"/>
        </w:rPr>
        <w:t xml:space="preserve"> Кайерканскому территориальному управлению Администрации города Норильска</w:t>
      </w:r>
      <w:r w:rsidRPr="00A13AAD">
        <w:rPr>
          <w:color w:val="000000" w:themeColor="text1"/>
          <w:sz w:val="26"/>
          <w:szCs w:val="26"/>
        </w:rPr>
        <w:t xml:space="preserve"> </w:t>
      </w:r>
      <w:r w:rsidRPr="00A13AAD">
        <w:rPr>
          <w:sz w:val="26"/>
          <w:szCs w:val="26"/>
        </w:rPr>
        <w:t>включены расходные обязательства на обустройство зоны отдыха в районе многоквартирных домов № 12, 14, 16, по улице Первомайская (II этап) района Кайеркан города Норильска, в том числе по источникам:</w:t>
      </w:r>
    </w:p>
    <w:p w14:paraId="34E0627B" w14:textId="77777777" w:rsidR="00402050" w:rsidRPr="00A13AAD" w:rsidRDefault="00402050" w:rsidP="00402050">
      <w:pPr>
        <w:tabs>
          <w:tab w:val="left" w:pos="993"/>
        </w:tabs>
        <w:autoSpaceDE w:val="0"/>
        <w:autoSpaceDN w:val="0"/>
        <w:adjustRightInd w:val="0"/>
        <w:ind w:firstLine="709"/>
        <w:jc w:val="both"/>
        <w:rPr>
          <w:sz w:val="26"/>
          <w:szCs w:val="26"/>
        </w:rPr>
      </w:pPr>
      <w:r w:rsidRPr="00A13AAD">
        <w:rPr>
          <w:sz w:val="26"/>
          <w:szCs w:val="26"/>
        </w:rPr>
        <w:t xml:space="preserve">за счет средств </w:t>
      </w:r>
      <w:r w:rsidRPr="004A44C6">
        <w:rPr>
          <w:b/>
          <w:sz w:val="26"/>
          <w:szCs w:val="26"/>
        </w:rPr>
        <w:t>местного бюджета</w:t>
      </w:r>
      <w:r w:rsidRPr="00A13AAD">
        <w:rPr>
          <w:sz w:val="26"/>
          <w:szCs w:val="26"/>
        </w:rPr>
        <w:t xml:space="preserve"> - в сумме </w:t>
      </w:r>
      <w:r w:rsidRPr="004A44C6">
        <w:rPr>
          <w:b/>
          <w:sz w:val="26"/>
          <w:szCs w:val="26"/>
        </w:rPr>
        <w:t xml:space="preserve">1 176,9 </w:t>
      </w:r>
      <w:r w:rsidRPr="00A13AAD">
        <w:rPr>
          <w:sz w:val="26"/>
          <w:szCs w:val="26"/>
        </w:rPr>
        <w:t>тыс. рублей</w:t>
      </w:r>
      <w:r>
        <w:rPr>
          <w:sz w:val="26"/>
          <w:szCs w:val="26"/>
        </w:rPr>
        <w:t xml:space="preserve">, исполнение составило </w:t>
      </w:r>
      <w:r w:rsidRPr="004A44C6">
        <w:rPr>
          <w:b/>
          <w:sz w:val="26"/>
          <w:szCs w:val="26"/>
        </w:rPr>
        <w:t xml:space="preserve">962,4 </w:t>
      </w:r>
      <w:r w:rsidRPr="00A13AAD">
        <w:rPr>
          <w:sz w:val="26"/>
          <w:szCs w:val="26"/>
        </w:rPr>
        <w:t xml:space="preserve">тыс. рублей или </w:t>
      </w:r>
      <w:r>
        <w:rPr>
          <w:sz w:val="26"/>
          <w:szCs w:val="26"/>
        </w:rPr>
        <w:t>81,8</w:t>
      </w:r>
      <w:r w:rsidRPr="00A13AAD">
        <w:rPr>
          <w:sz w:val="26"/>
          <w:szCs w:val="26"/>
        </w:rPr>
        <w:t xml:space="preserve"> процента;</w:t>
      </w:r>
    </w:p>
    <w:p w14:paraId="1F2EE3A6" w14:textId="77777777" w:rsidR="00402050" w:rsidRPr="00A13AAD" w:rsidRDefault="00402050" w:rsidP="00402050">
      <w:pPr>
        <w:ind w:firstLine="709"/>
        <w:jc w:val="both"/>
        <w:rPr>
          <w:i/>
          <w:color w:val="0000FF"/>
          <w:sz w:val="26"/>
          <w:szCs w:val="26"/>
        </w:rPr>
      </w:pPr>
      <w:r w:rsidRPr="00A13AAD">
        <w:rPr>
          <w:sz w:val="26"/>
          <w:szCs w:val="26"/>
        </w:rPr>
        <w:t xml:space="preserve">за счет средств </w:t>
      </w:r>
      <w:r w:rsidRPr="004A44C6">
        <w:rPr>
          <w:b/>
          <w:sz w:val="26"/>
          <w:szCs w:val="26"/>
        </w:rPr>
        <w:t xml:space="preserve">краевого бюджета </w:t>
      </w:r>
      <w:r w:rsidRPr="00A13AAD">
        <w:rPr>
          <w:sz w:val="26"/>
          <w:szCs w:val="26"/>
        </w:rPr>
        <w:t xml:space="preserve">- в сумме </w:t>
      </w:r>
      <w:r w:rsidRPr="004A44C6">
        <w:rPr>
          <w:b/>
          <w:sz w:val="26"/>
          <w:szCs w:val="26"/>
        </w:rPr>
        <w:t xml:space="preserve">1 242,6 </w:t>
      </w:r>
      <w:r w:rsidRPr="00A13AAD">
        <w:rPr>
          <w:sz w:val="26"/>
          <w:szCs w:val="26"/>
        </w:rPr>
        <w:t>тыс. рублей</w:t>
      </w:r>
      <w:r>
        <w:rPr>
          <w:sz w:val="26"/>
          <w:szCs w:val="26"/>
        </w:rPr>
        <w:t xml:space="preserve">, исполнение составило </w:t>
      </w:r>
      <w:r w:rsidRPr="004A44C6">
        <w:rPr>
          <w:b/>
          <w:sz w:val="26"/>
          <w:szCs w:val="26"/>
        </w:rPr>
        <w:t>1 016,0</w:t>
      </w:r>
      <w:r w:rsidRPr="00A13AAD">
        <w:rPr>
          <w:b/>
          <w:sz w:val="26"/>
          <w:szCs w:val="26"/>
        </w:rPr>
        <w:t xml:space="preserve"> </w:t>
      </w:r>
      <w:r w:rsidRPr="00A13AAD">
        <w:rPr>
          <w:sz w:val="26"/>
          <w:szCs w:val="26"/>
        </w:rPr>
        <w:t xml:space="preserve">тыс. рублей или </w:t>
      </w:r>
      <w:r>
        <w:rPr>
          <w:sz w:val="26"/>
          <w:szCs w:val="26"/>
        </w:rPr>
        <w:t>81,8</w:t>
      </w:r>
      <w:r w:rsidRPr="00A13AAD">
        <w:rPr>
          <w:sz w:val="26"/>
          <w:szCs w:val="26"/>
        </w:rPr>
        <w:t xml:space="preserve"> процента;</w:t>
      </w:r>
    </w:p>
    <w:p w14:paraId="64E01E69" w14:textId="77777777" w:rsidR="00402050" w:rsidRDefault="00402050" w:rsidP="00402050">
      <w:pPr>
        <w:ind w:firstLine="709"/>
        <w:jc w:val="both"/>
        <w:rPr>
          <w:sz w:val="26"/>
          <w:szCs w:val="26"/>
        </w:rPr>
      </w:pPr>
      <w:r w:rsidRPr="00A13AAD">
        <w:rPr>
          <w:sz w:val="26"/>
          <w:szCs w:val="26"/>
        </w:rPr>
        <w:t xml:space="preserve">за счет средств </w:t>
      </w:r>
      <w:r w:rsidRPr="004A44C6">
        <w:rPr>
          <w:b/>
          <w:sz w:val="26"/>
          <w:szCs w:val="26"/>
        </w:rPr>
        <w:t xml:space="preserve">федерального бюджета </w:t>
      </w:r>
      <w:r w:rsidRPr="00A13AAD">
        <w:rPr>
          <w:sz w:val="26"/>
          <w:szCs w:val="26"/>
        </w:rPr>
        <w:t xml:space="preserve">- в сумме </w:t>
      </w:r>
      <w:r w:rsidRPr="004A44C6">
        <w:rPr>
          <w:b/>
          <w:sz w:val="26"/>
          <w:szCs w:val="26"/>
        </w:rPr>
        <w:t xml:space="preserve">23 609,1 </w:t>
      </w:r>
      <w:r w:rsidRPr="00A13AAD">
        <w:rPr>
          <w:sz w:val="26"/>
          <w:szCs w:val="26"/>
        </w:rPr>
        <w:t>тыс. рублей</w:t>
      </w:r>
      <w:r>
        <w:rPr>
          <w:sz w:val="26"/>
          <w:szCs w:val="26"/>
        </w:rPr>
        <w:t xml:space="preserve">, </w:t>
      </w:r>
      <w:r w:rsidRPr="00652627">
        <w:rPr>
          <w:sz w:val="26"/>
          <w:szCs w:val="26"/>
        </w:rPr>
        <w:t xml:space="preserve">исполнение составило </w:t>
      </w:r>
      <w:r w:rsidRPr="004A44C6">
        <w:rPr>
          <w:b/>
          <w:sz w:val="26"/>
          <w:szCs w:val="26"/>
        </w:rPr>
        <w:t>19 305,2</w:t>
      </w:r>
      <w:r w:rsidRPr="00652627">
        <w:rPr>
          <w:b/>
          <w:sz w:val="26"/>
          <w:szCs w:val="26"/>
        </w:rPr>
        <w:t xml:space="preserve"> </w:t>
      </w:r>
      <w:r w:rsidRPr="00652627">
        <w:rPr>
          <w:sz w:val="26"/>
          <w:szCs w:val="26"/>
        </w:rPr>
        <w:t xml:space="preserve">тыс. рублей или 81,8 процента. </w:t>
      </w:r>
    </w:p>
    <w:p w14:paraId="04FB8A73" w14:textId="77777777" w:rsidR="00402050" w:rsidRPr="00D83B33" w:rsidRDefault="00402050" w:rsidP="00402050">
      <w:pPr>
        <w:ind w:firstLine="708"/>
        <w:jc w:val="both"/>
        <w:rPr>
          <w:color w:val="000000" w:themeColor="text1"/>
          <w:sz w:val="26"/>
          <w:szCs w:val="26"/>
        </w:rPr>
      </w:pPr>
      <w:r w:rsidRPr="00D83B33">
        <w:rPr>
          <w:color w:val="000000" w:themeColor="text1"/>
          <w:sz w:val="26"/>
          <w:szCs w:val="26"/>
        </w:rPr>
        <w:t xml:space="preserve">В рамках мероприятия выполнены следующие виды работ: </w:t>
      </w:r>
    </w:p>
    <w:p w14:paraId="40FB0B42" w14:textId="77777777" w:rsidR="00402050" w:rsidRPr="00D83B33" w:rsidRDefault="00402050" w:rsidP="00402050">
      <w:pPr>
        <w:ind w:firstLine="708"/>
        <w:jc w:val="both"/>
        <w:rPr>
          <w:color w:val="000000" w:themeColor="text1"/>
          <w:sz w:val="26"/>
          <w:szCs w:val="26"/>
        </w:rPr>
      </w:pPr>
      <w:r w:rsidRPr="00D83B33">
        <w:rPr>
          <w:color w:val="000000" w:themeColor="text1"/>
          <w:sz w:val="26"/>
          <w:szCs w:val="26"/>
        </w:rPr>
        <w:t xml:space="preserve">- устройство зрительских трибун; </w:t>
      </w:r>
    </w:p>
    <w:p w14:paraId="79EBC6A1" w14:textId="77777777" w:rsidR="00402050" w:rsidRPr="00D83B33" w:rsidRDefault="00402050" w:rsidP="00402050">
      <w:pPr>
        <w:ind w:firstLine="708"/>
        <w:jc w:val="both"/>
        <w:rPr>
          <w:color w:val="000000" w:themeColor="text1"/>
          <w:sz w:val="26"/>
          <w:szCs w:val="26"/>
        </w:rPr>
      </w:pPr>
      <w:r w:rsidRPr="00D83B33">
        <w:rPr>
          <w:color w:val="000000" w:themeColor="text1"/>
          <w:sz w:val="26"/>
          <w:szCs w:val="26"/>
        </w:rPr>
        <w:t>- обустройство наружного освещения;</w:t>
      </w:r>
    </w:p>
    <w:p w14:paraId="652FFEA7" w14:textId="77777777" w:rsidR="00402050" w:rsidRPr="00D83B33" w:rsidRDefault="00402050" w:rsidP="00402050">
      <w:pPr>
        <w:ind w:firstLine="708"/>
        <w:jc w:val="both"/>
        <w:rPr>
          <w:color w:val="000000" w:themeColor="text1"/>
          <w:sz w:val="26"/>
          <w:szCs w:val="26"/>
        </w:rPr>
      </w:pPr>
      <w:r w:rsidRPr="00D83B33">
        <w:rPr>
          <w:color w:val="000000" w:themeColor="text1"/>
          <w:sz w:val="26"/>
          <w:szCs w:val="26"/>
        </w:rPr>
        <w:t>- выполнение работ по устройству покрытий тротуара и дорожки плиткой из резиновой крошки;</w:t>
      </w:r>
    </w:p>
    <w:p w14:paraId="7D4949B8" w14:textId="77777777" w:rsidR="00402050" w:rsidRPr="00D83B33" w:rsidRDefault="00402050" w:rsidP="00402050">
      <w:pPr>
        <w:ind w:firstLine="708"/>
        <w:jc w:val="both"/>
        <w:rPr>
          <w:color w:val="000000" w:themeColor="text1"/>
          <w:sz w:val="26"/>
          <w:szCs w:val="26"/>
        </w:rPr>
      </w:pPr>
      <w:r w:rsidRPr="00D83B33">
        <w:rPr>
          <w:color w:val="000000" w:themeColor="text1"/>
          <w:sz w:val="26"/>
          <w:szCs w:val="26"/>
        </w:rPr>
        <w:t>- обустройство площадки мини-футбольного поля (ограждение с воротами);</w:t>
      </w:r>
    </w:p>
    <w:p w14:paraId="7F9E1E1D" w14:textId="77777777" w:rsidR="00402050" w:rsidRPr="004E01CB" w:rsidRDefault="00402050" w:rsidP="00402050">
      <w:pPr>
        <w:ind w:firstLine="708"/>
        <w:jc w:val="both"/>
        <w:rPr>
          <w:color w:val="000000" w:themeColor="text1"/>
          <w:sz w:val="26"/>
          <w:szCs w:val="26"/>
        </w:rPr>
      </w:pPr>
      <w:r w:rsidRPr="00D83B33">
        <w:rPr>
          <w:color w:val="000000" w:themeColor="text1"/>
          <w:sz w:val="26"/>
          <w:szCs w:val="26"/>
        </w:rPr>
        <w:t>- устройство покрытий из резиновой плитки</w:t>
      </w:r>
      <w:r w:rsidRPr="00D83B33">
        <w:rPr>
          <w:color w:val="000000" w:themeColor="text1"/>
          <w:sz w:val="26"/>
          <w:szCs w:val="26"/>
        </w:rPr>
        <w:tab/>
        <w:t>.</w:t>
      </w:r>
    </w:p>
    <w:p w14:paraId="6FF62B8E" w14:textId="77777777" w:rsidR="00402050" w:rsidRPr="00652627" w:rsidRDefault="00402050" w:rsidP="00402050">
      <w:pPr>
        <w:ind w:firstLine="709"/>
        <w:jc w:val="both"/>
        <w:rPr>
          <w:sz w:val="26"/>
          <w:szCs w:val="26"/>
        </w:rPr>
      </w:pPr>
    </w:p>
    <w:p w14:paraId="51F1CB83" w14:textId="77777777" w:rsidR="00402050" w:rsidRDefault="00402050" w:rsidP="00402050">
      <w:pPr>
        <w:ind w:firstLine="709"/>
        <w:jc w:val="both"/>
        <w:rPr>
          <w:sz w:val="26"/>
          <w:szCs w:val="26"/>
        </w:rPr>
      </w:pPr>
      <w:r w:rsidRPr="00652627">
        <w:rPr>
          <w:sz w:val="26"/>
          <w:szCs w:val="26"/>
        </w:rPr>
        <w:t>Бюджетные ассигнования исполнены не в полном объеме в связи с невозможностью приемки выполненных работ ввиду отсутствия актов освидетельствования скрытых работ, документов, подтверждающих объемы некоторых использованных материалов, а также частично</w:t>
      </w:r>
      <w:r>
        <w:rPr>
          <w:sz w:val="26"/>
          <w:szCs w:val="26"/>
        </w:rPr>
        <w:t>го</w:t>
      </w:r>
      <w:r w:rsidRPr="00652627">
        <w:rPr>
          <w:sz w:val="26"/>
          <w:szCs w:val="26"/>
        </w:rPr>
        <w:t xml:space="preserve"> несоответстви</w:t>
      </w:r>
      <w:r>
        <w:rPr>
          <w:sz w:val="26"/>
          <w:szCs w:val="26"/>
        </w:rPr>
        <w:t>я</w:t>
      </w:r>
      <w:r w:rsidRPr="00652627">
        <w:rPr>
          <w:sz w:val="26"/>
          <w:szCs w:val="26"/>
        </w:rPr>
        <w:t xml:space="preserve"> использованных при выполнении работ материалов.</w:t>
      </w:r>
    </w:p>
    <w:p w14:paraId="44195434" w14:textId="77777777" w:rsidR="00402050" w:rsidRDefault="00402050" w:rsidP="00402050">
      <w:pPr>
        <w:ind w:firstLine="709"/>
        <w:jc w:val="both"/>
        <w:rPr>
          <w:sz w:val="26"/>
          <w:szCs w:val="26"/>
        </w:rPr>
      </w:pPr>
      <w:r w:rsidRPr="00A13AAD">
        <w:rPr>
          <w:sz w:val="26"/>
          <w:szCs w:val="26"/>
        </w:rPr>
        <w:t xml:space="preserve">Программа в полном объеме реализуется в рамках национального проекта «Жилье и городская среда» регионального проекта «Формирование комфортной городской среды». </w:t>
      </w:r>
    </w:p>
    <w:p w14:paraId="1AC03326" w14:textId="77777777" w:rsidR="00402050" w:rsidRPr="00A13AAD" w:rsidRDefault="00402050" w:rsidP="00402050">
      <w:pPr>
        <w:ind w:firstLine="709"/>
        <w:jc w:val="both"/>
        <w:rPr>
          <w:sz w:val="26"/>
          <w:szCs w:val="26"/>
        </w:rPr>
      </w:pPr>
    </w:p>
    <w:p w14:paraId="5A76EDA1" w14:textId="77777777" w:rsidR="00402050" w:rsidRPr="00A13AAD" w:rsidRDefault="00402050" w:rsidP="00402050">
      <w:pPr>
        <w:ind w:firstLine="708"/>
        <w:jc w:val="both"/>
        <w:rPr>
          <w:sz w:val="26"/>
          <w:szCs w:val="26"/>
        </w:rPr>
      </w:pPr>
      <w:r w:rsidRPr="00A13AAD">
        <w:rPr>
          <w:sz w:val="26"/>
          <w:szCs w:val="26"/>
        </w:rPr>
        <w:t xml:space="preserve">В целом по Программе субсидии были предоставлены в размере </w:t>
      </w:r>
      <w:r w:rsidRPr="00CA1A00">
        <w:rPr>
          <w:b/>
          <w:sz w:val="26"/>
          <w:szCs w:val="26"/>
        </w:rPr>
        <w:t>5 799,3</w:t>
      </w:r>
      <w:r w:rsidRPr="00A13AAD">
        <w:rPr>
          <w:b/>
          <w:sz w:val="26"/>
          <w:szCs w:val="26"/>
        </w:rPr>
        <w:t xml:space="preserve"> </w:t>
      </w:r>
      <w:r w:rsidRPr="00A13AAD">
        <w:rPr>
          <w:sz w:val="26"/>
          <w:szCs w:val="26"/>
        </w:rPr>
        <w:t xml:space="preserve">тыс. рублей или 100,0 процентов при плановых назначениях </w:t>
      </w:r>
      <w:r>
        <w:rPr>
          <w:b/>
          <w:sz w:val="26"/>
          <w:szCs w:val="26"/>
        </w:rPr>
        <w:t>5 799,3</w:t>
      </w:r>
      <w:r w:rsidRPr="00A13AAD">
        <w:rPr>
          <w:sz w:val="26"/>
          <w:szCs w:val="26"/>
        </w:rPr>
        <w:t xml:space="preserve"> тыс. рублей.</w:t>
      </w:r>
    </w:p>
    <w:p w14:paraId="1F871581" w14:textId="170BC725" w:rsidR="00402050" w:rsidRPr="00A13AAD" w:rsidRDefault="00402050" w:rsidP="00402050">
      <w:pPr>
        <w:spacing w:before="120"/>
        <w:ind w:firstLine="720"/>
        <w:jc w:val="right"/>
        <w:rPr>
          <w:bCs/>
          <w:sz w:val="26"/>
          <w:szCs w:val="26"/>
        </w:rPr>
      </w:pPr>
      <w:r w:rsidRPr="00354DA4">
        <w:rPr>
          <w:bCs/>
          <w:sz w:val="26"/>
          <w:szCs w:val="26"/>
        </w:rPr>
        <w:t xml:space="preserve">Таблица </w:t>
      </w:r>
      <w:r>
        <w:rPr>
          <w:bCs/>
          <w:sz w:val="26"/>
          <w:szCs w:val="26"/>
        </w:rPr>
        <w:t>8</w:t>
      </w:r>
      <w:r w:rsidR="0019109B">
        <w:rPr>
          <w:bCs/>
          <w:sz w:val="26"/>
          <w:szCs w:val="26"/>
        </w:rPr>
        <w:t>9</w:t>
      </w:r>
    </w:p>
    <w:p w14:paraId="1C50AB71" w14:textId="77777777" w:rsidR="00402050" w:rsidRPr="00A13AAD" w:rsidRDefault="00402050" w:rsidP="00402050">
      <w:pPr>
        <w:ind w:firstLine="720"/>
        <w:jc w:val="right"/>
        <w:rPr>
          <w:b/>
          <w:sz w:val="26"/>
          <w:szCs w:val="26"/>
        </w:rPr>
      </w:pPr>
      <w:r w:rsidRPr="00A13AAD">
        <w:rPr>
          <w:bCs/>
          <w:sz w:val="26"/>
          <w:szCs w:val="26"/>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18"/>
        <w:gridCol w:w="4622"/>
        <w:gridCol w:w="1701"/>
        <w:gridCol w:w="1559"/>
        <w:gridCol w:w="845"/>
      </w:tblGrid>
      <w:tr w:rsidR="00402050" w:rsidRPr="00A13AAD" w14:paraId="6BB5F000" w14:textId="77777777" w:rsidTr="00402050">
        <w:trPr>
          <w:tblHeader/>
          <w:jc w:val="center"/>
        </w:trPr>
        <w:tc>
          <w:tcPr>
            <w:tcW w:w="618" w:type="dxa"/>
            <w:vMerge w:val="restart"/>
            <w:vAlign w:val="center"/>
          </w:tcPr>
          <w:p w14:paraId="5DCDBCA8" w14:textId="77777777" w:rsidR="00402050" w:rsidRPr="00F95119" w:rsidRDefault="00402050" w:rsidP="00402050">
            <w:pPr>
              <w:jc w:val="center"/>
              <w:rPr>
                <w:b/>
              </w:rPr>
            </w:pPr>
            <w:r w:rsidRPr="00F95119">
              <w:rPr>
                <w:b/>
                <w:bCs/>
              </w:rPr>
              <w:t>№ п/п</w:t>
            </w:r>
          </w:p>
        </w:tc>
        <w:tc>
          <w:tcPr>
            <w:tcW w:w="4622" w:type="dxa"/>
            <w:vMerge w:val="restart"/>
            <w:vAlign w:val="center"/>
          </w:tcPr>
          <w:p w14:paraId="38CB521F" w14:textId="77777777" w:rsidR="00402050" w:rsidRPr="00F95119" w:rsidRDefault="00402050" w:rsidP="00402050">
            <w:pPr>
              <w:spacing w:before="60" w:after="60"/>
              <w:ind w:left="283"/>
              <w:jc w:val="center"/>
              <w:rPr>
                <w:b/>
              </w:rPr>
            </w:pPr>
            <w:r w:rsidRPr="00F95119">
              <w:rPr>
                <w:b/>
              </w:rPr>
              <w:t>Наименование субсидий</w:t>
            </w:r>
          </w:p>
        </w:tc>
        <w:tc>
          <w:tcPr>
            <w:tcW w:w="3260" w:type="dxa"/>
            <w:gridSpan w:val="2"/>
            <w:vAlign w:val="center"/>
          </w:tcPr>
          <w:p w14:paraId="6B1A47F9" w14:textId="77777777" w:rsidR="00402050" w:rsidRPr="00F95119" w:rsidRDefault="00402050" w:rsidP="00402050">
            <w:pPr>
              <w:spacing w:before="60" w:after="60"/>
              <w:ind w:left="283"/>
              <w:jc w:val="center"/>
              <w:rPr>
                <w:b/>
              </w:rPr>
            </w:pPr>
            <w:r w:rsidRPr="00F95119">
              <w:rPr>
                <w:b/>
              </w:rPr>
              <w:t xml:space="preserve">Объем бюджетных ассигнований </w:t>
            </w:r>
          </w:p>
        </w:tc>
        <w:tc>
          <w:tcPr>
            <w:tcW w:w="845" w:type="dxa"/>
            <w:vMerge w:val="restart"/>
            <w:vAlign w:val="center"/>
          </w:tcPr>
          <w:p w14:paraId="6A481E0E" w14:textId="77777777" w:rsidR="00402050" w:rsidRPr="00F95119" w:rsidRDefault="00402050" w:rsidP="00402050">
            <w:pPr>
              <w:spacing w:before="60" w:after="60"/>
              <w:ind w:left="93"/>
              <w:jc w:val="center"/>
              <w:rPr>
                <w:b/>
              </w:rPr>
            </w:pPr>
            <w:r w:rsidRPr="00F95119">
              <w:rPr>
                <w:b/>
              </w:rPr>
              <w:t>%</w:t>
            </w:r>
          </w:p>
        </w:tc>
      </w:tr>
      <w:tr w:rsidR="00402050" w:rsidRPr="00A13AAD" w14:paraId="222FA5B4" w14:textId="77777777" w:rsidTr="00402050">
        <w:trPr>
          <w:trHeight w:val="988"/>
          <w:tblHeader/>
          <w:jc w:val="center"/>
        </w:trPr>
        <w:tc>
          <w:tcPr>
            <w:tcW w:w="618" w:type="dxa"/>
            <w:vMerge/>
            <w:shd w:val="clear" w:color="auto" w:fill="BFBFBF"/>
          </w:tcPr>
          <w:p w14:paraId="3DC525F0" w14:textId="77777777" w:rsidR="00402050" w:rsidRPr="00F95119" w:rsidRDefault="00402050" w:rsidP="00402050">
            <w:pPr>
              <w:spacing w:before="60" w:after="60"/>
              <w:ind w:left="283"/>
              <w:rPr>
                <w:b/>
              </w:rPr>
            </w:pPr>
          </w:p>
        </w:tc>
        <w:tc>
          <w:tcPr>
            <w:tcW w:w="4622" w:type="dxa"/>
            <w:vMerge/>
            <w:shd w:val="clear" w:color="auto" w:fill="BFBFBF"/>
            <w:vAlign w:val="center"/>
          </w:tcPr>
          <w:p w14:paraId="4F4D3E6E" w14:textId="77777777" w:rsidR="00402050" w:rsidRPr="00F95119" w:rsidRDefault="00402050" w:rsidP="00402050">
            <w:pPr>
              <w:spacing w:before="60" w:after="60"/>
              <w:ind w:left="283"/>
              <w:rPr>
                <w:b/>
              </w:rPr>
            </w:pPr>
          </w:p>
        </w:tc>
        <w:tc>
          <w:tcPr>
            <w:tcW w:w="1701" w:type="dxa"/>
            <w:shd w:val="clear" w:color="auto" w:fill="FFFFFF" w:themeFill="background1"/>
            <w:vAlign w:val="center"/>
          </w:tcPr>
          <w:p w14:paraId="6160DE6C" w14:textId="77777777" w:rsidR="00402050" w:rsidRPr="00F95119" w:rsidRDefault="00402050" w:rsidP="00402050">
            <w:pPr>
              <w:spacing w:before="60" w:after="60"/>
              <w:jc w:val="center"/>
              <w:rPr>
                <w:b/>
                <w:bCs/>
              </w:rPr>
            </w:pPr>
            <w:r w:rsidRPr="00F95119">
              <w:rPr>
                <w:b/>
                <w:bCs/>
              </w:rPr>
              <w:t>Уточненный план</w:t>
            </w:r>
          </w:p>
        </w:tc>
        <w:tc>
          <w:tcPr>
            <w:tcW w:w="1559" w:type="dxa"/>
            <w:shd w:val="clear" w:color="auto" w:fill="FFFFFF" w:themeFill="background1"/>
            <w:vAlign w:val="center"/>
          </w:tcPr>
          <w:p w14:paraId="5C41B49E" w14:textId="77777777" w:rsidR="00402050" w:rsidRPr="00F95119" w:rsidRDefault="00402050" w:rsidP="00402050">
            <w:pPr>
              <w:spacing w:before="60" w:after="60"/>
              <w:jc w:val="center"/>
              <w:rPr>
                <w:b/>
                <w:bCs/>
              </w:rPr>
            </w:pPr>
            <w:r w:rsidRPr="00F95119">
              <w:rPr>
                <w:b/>
                <w:bCs/>
              </w:rPr>
              <w:t>Исполнение</w:t>
            </w:r>
          </w:p>
        </w:tc>
        <w:tc>
          <w:tcPr>
            <w:tcW w:w="845" w:type="dxa"/>
            <w:vMerge/>
            <w:shd w:val="clear" w:color="auto" w:fill="FFFFFF" w:themeFill="background1"/>
            <w:vAlign w:val="center"/>
          </w:tcPr>
          <w:p w14:paraId="5FBAF401" w14:textId="77777777" w:rsidR="00402050" w:rsidRPr="00F95119" w:rsidRDefault="00402050" w:rsidP="00402050">
            <w:pPr>
              <w:spacing w:before="60" w:after="60"/>
              <w:ind w:left="283"/>
              <w:jc w:val="center"/>
              <w:rPr>
                <w:b/>
                <w:bCs/>
              </w:rPr>
            </w:pPr>
          </w:p>
        </w:tc>
      </w:tr>
      <w:tr w:rsidR="00402050" w:rsidRPr="00A13AAD" w14:paraId="1487546A" w14:textId="77777777" w:rsidTr="00402050">
        <w:trPr>
          <w:jc w:val="center"/>
        </w:trPr>
        <w:tc>
          <w:tcPr>
            <w:tcW w:w="618" w:type="dxa"/>
            <w:vAlign w:val="center"/>
          </w:tcPr>
          <w:p w14:paraId="18F4ADFB" w14:textId="77777777" w:rsidR="00402050" w:rsidRPr="00F95119" w:rsidRDefault="00402050" w:rsidP="00402050">
            <w:pPr>
              <w:spacing w:before="60" w:after="60"/>
              <w:ind w:left="283"/>
              <w:rPr>
                <w:i/>
                <w:color w:val="0000CC"/>
              </w:rPr>
            </w:pPr>
            <w:r w:rsidRPr="00F95119">
              <w:rPr>
                <w:i/>
                <w:color w:val="0000CC"/>
              </w:rPr>
              <w:t>1.</w:t>
            </w:r>
          </w:p>
        </w:tc>
        <w:tc>
          <w:tcPr>
            <w:tcW w:w="4622" w:type="dxa"/>
          </w:tcPr>
          <w:p w14:paraId="7DC32383" w14:textId="77777777" w:rsidR="00402050" w:rsidRPr="00F95119" w:rsidRDefault="00402050" w:rsidP="00402050">
            <w:pPr>
              <w:spacing w:before="60" w:after="60"/>
              <w:ind w:left="283"/>
              <w:rPr>
                <w:i/>
                <w:color w:val="0000CC"/>
              </w:rPr>
            </w:pPr>
            <w:r w:rsidRPr="009E104E">
              <w:rPr>
                <w:i/>
                <w:color w:val="0000CC"/>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1701" w:type="dxa"/>
            <w:vAlign w:val="center"/>
          </w:tcPr>
          <w:p w14:paraId="423654AC" w14:textId="77777777" w:rsidR="00402050" w:rsidRPr="00F95119" w:rsidRDefault="00402050" w:rsidP="00402050">
            <w:pPr>
              <w:spacing w:before="60" w:after="60"/>
              <w:ind w:firstLine="85"/>
              <w:jc w:val="center"/>
              <w:rPr>
                <w:i/>
                <w:color w:val="0000CC"/>
              </w:rPr>
            </w:pPr>
            <w:r>
              <w:rPr>
                <w:i/>
                <w:color w:val="0000CC"/>
              </w:rPr>
              <w:t>5 799,3</w:t>
            </w:r>
          </w:p>
        </w:tc>
        <w:tc>
          <w:tcPr>
            <w:tcW w:w="1559" w:type="dxa"/>
            <w:vAlign w:val="center"/>
          </w:tcPr>
          <w:p w14:paraId="395B1C88" w14:textId="77777777" w:rsidR="00402050" w:rsidRPr="00F95119" w:rsidRDefault="00402050" w:rsidP="00402050">
            <w:pPr>
              <w:spacing w:before="60" w:after="60"/>
              <w:ind w:firstLine="85"/>
              <w:jc w:val="center"/>
              <w:rPr>
                <w:i/>
                <w:color w:val="0000CC"/>
              </w:rPr>
            </w:pPr>
            <w:r w:rsidRPr="00A36E1A">
              <w:rPr>
                <w:i/>
                <w:color w:val="0000CC"/>
              </w:rPr>
              <w:t>5 799,3</w:t>
            </w:r>
          </w:p>
        </w:tc>
        <w:tc>
          <w:tcPr>
            <w:tcW w:w="845" w:type="dxa"/>
            <w:vAlign w:val="center"/>
          </w:tcPr>
          <w:p w14:paraId="77626345" w14:textId="77777777" w:rsidR="00402050" w:rsidRPr="00F95119" w:rsidRDefault="00402050" w:rsidP="00402050">
            <w:pPr>
              <w:spacing w:before="60" w:after="60"/>
              <w:ind w:firstLine="85"/>
              <w:jc w:val="center"/>
              <w:rPr>
                <w:i/>
                <w:color w:val="0000CC"/>
              </w:rPr>
            </w:pPr>
            <w:r w:rsidRPr="00F95119">
              <w:rPr>
                <w:i/>
                <w:color w:val="0000CC"/>
              </w:rPr>
              <w:t>100,0</w:t>
            </w:r>
          </w:p>
        </w:tc>
      </w:tr>
    </w:tbl>
    <w:p w14:paraId="26BE3436" w14:textId="01C7E575" w:rsidR="00402050" w:rsidRDefault="00402050" w:rsidP="00402050">
      <w:pPr>
        <w:spacing w:before="120"/>
        <w:ind w:firstLine="709"/>
        <w:jc w:val="both"/>
        <w:rPr>
          <w:sz w:val="26"/>
          <w:szCs w:val="26"/>
        </w:rPr>
      </w:pPr>
      <w:r w:rsidRPr="00A13AAD">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573E5347" w14:textId="77777777" w:rsidR="00402050" w:rsidRPr="00DB00CC" w:rsidRDefault="00402050" w:rsidP="00402050">
      <w:pPr>
        <w:keepNext/>
        <w:spacing w:before="240" w:after="240"/>
        <w:jc w:val="center"/>
        <w:outlineLvl w:val="2"/>
        <w:rPr>
          <w:b/>
          <w:bCs/>
          <w:kern w:val="32"/>
          <w:sz w:val="30"/>
          <w:szCs w:val="30"/>
        </w:rPr>
      </w:pPr>
      <w:bookmarkStart w:id="118" w:name="_Toc133482695"/>
      <w:bookmarkStart w:id="119" w:name="_Toc512852092"/>
      <w:bookmarkStart w:id="120" w:name="_Toc512852093"/>
      <w:r w:rsidRPr="00402050">
        <w:rPr>
          <w:b/>
          <w:bCs/>
          <w:kern w:val="32"/>
          <w:sz w:val="26"/>
          <w:szCs w:val="26"/>
        </w:rPr>
        <w:t>МП «Развитие туризма»</w:t>
      </w:r>
      <w:bookmarkEnd w:id="118"/>
    </w:p>
    <w:p w14:paraId="0D0D9E7E" w14:textId="77777777" w:rsidR="00402050" w:rsidRDefault="00402050" w:rsidP="00402050">
      <w:pPr>
        <w:spacing w:before="60" w:after="60"/>
        <w:ind w:firstLine="708"/>
        <w:jc w:val="both"/>
        <w:rPr>
          <w:sz w:val="26"/>
          <w:szCs w:val="26"/>
        </w:rPr>
      </w:pPr>
      <w:bookmarkStart w:id="121" w:name="_Toc512852091"/>
      <w:r w:rsidRPr="00DB00CC">
        <w:rPr>
          <w:sz w:val="26"/>
          <w:szCs w:val="26"/>
        </w:rPr>
        <w:t xml:space="preserve">В целом по муниципальной программе «Развитие туризма» (далее – Программа) расходы исполнены в сумме </w:t>
      </w:r>
      <w:r>
        <w:rPr>
          <w:sz w:val="26"/>
          <w:szCs w:val="26"/>
        </w:rPr>
        <w:t>24 266,7</w:t>
      </w:r>
      <w:r w:rsidRPr="00DB00CC">
        <w:rPr>
          <w:sz w:val="26"/>
          <w:szCs w:val="26"/>
        </w:rPr>
        <w:t xml:space="preserve"> тыс. рублей или </w:t>
      </w:r>
      <w:r>
        <w:rPr>
          <w:sz w:val="26"/>
          <w:szCs w:val="26"/>
        </w:rPr>
        <w:t>92,6</w:t>
      </w:r>
      <w:r w:rsidRPr="00DB00CC">
        <w:rPr>
          <w:sz w:val="26"/>
          <w:szCs w:val="26"/>
        </w:rPr>
        <w:t xml:space="preserve"> процента от уточ</w:t>
      </w:r>
      <w:r>
        <w:rPr>
          <w:sz w:val="26"/>
          <w:szCs w:val="26"/>
        </w:rPr>
        <w:t>ненных плановых ассигнований (26 192,9</w:t>
      </w:r>
      <w:r w:rsidRPr="00DB00CC">
        <w:rPr>
          <w:sz w:val="26"/>
          <w:szCs w:val="26"/>
        </w:rPr>
        <w:t> тыс. рублей)</w:t>
      </w:r>
      <w:r>
        <w:rPr>
          <w:sz w:val="26"/>
          <w:szCs w:val="26"/>
        </w:rPr>
        <w:t>.</w:t>
      </w:r>
      <w:r w:rsidRPr="00443BCC">
        <w:rPr>
          <w:sz w:val="26"/>
          <w:szCs w:val="26"/>
        </w:rPr>
        <w:t xml:space="preserve"> </w:t>
      </w:r>
      <w:r w:rsidRPr="009E3FC4">
        <w:rPr>
          <w:sz w:val="26"/>
          <w:szCs w:val="26"/>
        </w:rPr>
        <w:t>Программа реализуется за счет средств местного бюджета.</w:t>
      </w:r>
    </w:p>
    <w:p w14:paraId="5E85F720" w14:textId="0927AEF9" w:rsidR="00402050" w:rsidRPr="00DB00CC" w:rsidRDefault="00402050" w:rsidP="00402050">
      <w:pPr>
        <w:ind w:firstLine="708"/>
        <w:jc w:val="right"/>
        <w:rPr>
          <w:bCs/>
        </w:rPr>
      </w:pPr>
      <w:r w:rsidRPr="00DB00CC">
        <w:rPr>
          <w:bCs/>
        </w:rPr>
        <w:t xml:space="preserve">Таблица </w:t>
      </w:r>
      <w:r w:rsidR="00366223">
        <w:rPr>
          <w:bCs/>
        </w:rPr>
        <w:t>90</w:t>
      </w:r>
    </w:p>
    <w:p w14:paraId="54667F09" w14:textId="77777777" w:rsidR="00402050" w:rsidRPr="00DB00CC" w:rsidRDefault="00402050" w:rsidP="00402050">
      <w:pPr>
        <w:ind w:firstLine="720"/>
        <w:jc w:val="right"/>
        <w:rPr>
          <w:bCs/>
        </w:rPr>
      </w:pPr>
      <w:r w:rsidRPr="00DB00CC">
        <w:rPr>
          <w:bCs/>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2013"/>
        <w:gridCol w:w="1923"/>
        <w:gridCol w:w="1084"/>
        <w:gridCol w:w="1934"/>
      </w:tblGrid>
      <w:tr w:rsidR="00402050" w:rsidRPr="00DB00CC" w14:paraId="3664B317" w14:textId="77777777" w:rsidTr="00402050">
        <w:trPr>
          <w:trHeight w:val="521"/>
          <w:jc w:val="center"/>
        </w:trPr>
        <w:tc>
          <w:tcPr>
            <w:tcW w:w="1279" w:type="pct"/>
            <w:vAlign w:val="center"/>
          </w:tcPr>
          <w:p w14:paraId="7B245222" w14:textId="77777777" w:rsidR="00402050" w:rsidRPr="00DB00CC" w:rsidRDefault="00402050" w:rsidP="00402050">
            <w:pPr>
              <w:spacing w:before="60" w:after="60"/>
              <w:ind w:left="283"/>
              <w:jc w:val="center"/>
              <w:rPr>
                <w:b/>
                <w:sz w:val="22"/>
                <w:szCs w:val="22"/>
              </w:rPr>
            </w:pPr>
            <w:r w:rsidRPr="00DB00CC">
              <w:rPr>
                <w:b/>
                <w:sz w:val="22"/>
                <w:szCs w:val="22"/>
              </w:rPr>
              <w:t>Наименование</w:t>
            </w:r>
          </w:p>
        </w:tc>
        <w:tc>
          <w:tcPr>
            <w:tcW w:w="1077" w:type="pct"/>
            <w:vAlign w:val="center"/>
          </w:tcPr>
          <w:p w14:paraId="3B6FE8B3" w14:textId="77777777" w:rsidR="00402050" w:rsidRPr="00DB00CC" w:rsidRDefault="00402050" w:rsidP="00402050">
            <w:pPr>
              <w:spacing w:before="60" w:after="60"/>
              <w:ind w:left="283"/>
              <w:jc w:val="center"/>
              <w:rPr>
                <w:b/>
                <w:sz w:val="22"/>
                <w:szCs w:val="22"/>
              </w:rPr>
            </w:pPr>
            <w:r w:rsidRPr="00DB00CC">
              <w:rPr>
                <w:b/>
                <w:sz w:val="22"/>
                <w:szCs w:val="22"/>
              </w:rPr>
              <w:t>Уточненный план</w:t>
            </w:r>
          </w:p>
        </w:tc>
        <w:tc>
          <w:tcPr>
            <w:tcW w:w="1029" w:type="pct"/>
            <w:vAlign w:val="center"/>
          </w:tcPr>
          <w:p w14:paraId="4F3EE8BA" w14:textId="77777777" w:rsidR="00402050" w:rsidRPr="00DB00CC" w:rsidRDefault="00402050" w:rsidP="00402050">
            <w:pPr>
              <w:spacing w:before="60" w:after="60"/>
              <w:ind w:left="283"/>
              <w:jc w:val="center"/>
              <w:rPr>
                <w:b/>
                <w:sz w:val="22"/>
                <w:szCs w:val="22"/>
              </w:rPr>
            </w:pPr>
            <w:r w:rsidRPr="00DB00CC">
              <w:rPr>
                <w:b/>
                <w:sz w:val="22"/>
                <w:szCs w:val="22"/>
              </w:rPr>
              <w:t>Исполнение</w:t>
            </w:r>
          </w:p>
        </w:tc>
        <w:tc>
          <w:tcPr>
            <w:tcW w:w="580" w:type="pct"/>
            <w:vAlign w:val="center"/>
          </w:tcPr>
          <w:p w14:paraId="3B730F46" w14:textId="77777777" w:rsidR="00402050" w:rsidRPr="00DB00CC" w:rsidRDefault="00402050" w:rsidP="00402050">
            <w:pPr>
              <w:spacing w:before="60" w:after="60"/>
              <w:ind w:left="283"/>
              <w:jc w:val="center"/>
              <w:rPr>
                <w:b/>
                <w:sz w:val="22"/>
                <w:szCs w:val="22"/>
              </w:rPr>
            </w:pPr>
            <w:r w:rsidRPr="00DB00CC">
              <w:rPr>
                <w:b/>
                <w:sz w:val="22"/>
                <w:szCs w:val="22"/>
              </w:rPr>
              <w:t>%</w:t>
            </w:r>
          </w:p>
        </w:tc>
        <w:tc>
          <w:tcPr>
            <w:tcW w:w="1035" w:type="pct"/>
            <w:vAlign w:val="center"/>
          </w:tcPr>
          <w:p w14:paraId="481DB2E4" w14:textId="77777777" w:rsidR="00402050" w:rsidRPr="00DB00CC" w:rsidRDefault="00402050" w:rsidP="00402050">
            <w:pPr>
              <w:spacing w:before="60" w:after="60"/>
              <w:ind w:left="283"/>
              <w:jc w:val="center"/>
              <w:rPr>
                <w:b/>
                <w:sz w:val="22"/>
                <w:szCs w:val="22"/>
              </w:rPr>
            </w:pPr>
            <w:r w:rsidRPr="00DB00CC">
              <w:rPr>
                <w:b/>
                <w:sz w:val="22"/>
                <w:szCs w:val="22"/>
              </w:rPr>
              <w:t>Отклонение</w:t>
            </w:r>
          </w:p>
        </w:tc>
      </w:tr>
      <w:tr w:rsidR="00402050" w:rsidRPr="00DB00CC" w14:paraId="1878B9F3" w14:textId="77777777" w:rsidTr="00402050">
        <w:trPr>
          <w:trHeight w:val="489"/>
          <w:jc w:val="center"/>
        </w:trPr>
        <w:tc>
          <w:tcPr>
            <w:tcW w:w="1279" w:type="pct"/>
          </w:tcPr>
          <w:p w14:paraId="50374029" w14:textId="77777777" w:rsidR="00402050" w:rsidRPr="00DB00CC" w:rsidRDefault="00402050" w:rsidP="00402050">
            <w:pPr>
              <w:spacing w:before="60" w:after="60"/>
              <w:ind w:left="283"/>
              <w:jc w:val="center"/>
              <w:rPr>
                <w:sz w:val="22"/>
                <w:szCs w:val="22"/>
              </w:rPr>
            </w:pPr>
            <w:r w:rsidRPr="00DB00CC">
              <w:rPr>
                <w:sz w:val="22"/>
                <w:szCs w:val="22"/>
              </w:rPr>
              <w:t>Местный бюджет</w:t>
            </w:r>
          </w:p>
        </w:tc>
        <w:tc>
          <w:tcPr>
            <w:tcW w:w="1077" w:type="pct"/>
          </w:tcPr>
          <w:p w14:paraId="72A557AF" w14:textId="77777777" w:rsidR="00402050" w:rsidRPr="00DB00CC" w:rsidRDefault="00402050" w:rsidP="00402050">
            <w:pPr>
              <w:spacing w:before="60" w:after="60"/>
              <w:ind w:left="283" w:right="189"/>
              <w:jc w:val="right"/>
              <w:rPr>
                <w:sz w:val="22"/>
                <w:szCs w:val="22"/>
              </w:rPr>
            </w:pPr>
            <w:r>
              <w:rPr>
                <w:sz w:val="22"/>
                <w:szCs w:val="22"/>
              </w:rPr>
              <w:t>26 192,9</w:t>
            </w:r>
          </w:p>
        </w:tc>
        <w:tc>
          <w:tcPr>
            <w:tcW w:w="1029" w:type="pct"/>
          </w:tcPr>
          <w:p w14:paraId="4C21B8E7" w14:textId="77777777" w:rsidR="00402050" w:rsidRPr="00DB00CC" w:rsidRDefault="00402050" w:rsidP="00402050">
            <w:pPr>
              <w:spacing w:before="60" w:after="60"/>
              <w:ind w:left="283" w:right="127"/>
              <w:jc w:val="right"/>
              <w:rPr>
                <w:sz w:val="22"/>
                <w:szCs w:val="22"/>
              </w:rPr>
            </w:pPr>
            <w:r>
              <w:rPr>
                <w:sz w:val="22"/>
                <w:szCs w:val="22"/>
              </w:rPr>
              <w:t>24 266,7</w:t>
            </w:r>
          </w:p>
        </w:tc>
        <w:tc>
          <w:tcPr>
            <w:tcW w:w="580" w:type="pct"/>
          </w:tcPr>
          <w:p w14:paraId="44BF5826" w14:textId="77777777" w:rsidR="00402050" w:rsidRPr="00DB00CC" w:rsidRDefault="00402050" w:rsidP="00402050">
            <w:pPr>
              <w:spacing w:before="60" w:after="60"/>
              <w:ind w:right="48"/>
              <w:jc w:val="right"/>
              <w:rPr>
                <w:sz w:val="22"/>
                <w:szCs w:val="22"/>
              </w:rPr>
            </w:pPr>
            <w:r>
              <w:rPr>
                <w:sz w:val="22"/>
                <w:szCs w:val="22"/>
              </w:rPr>
              <w:t>92,6</w:t>
            </w:r>
          </w:p>
        </w:tc>
        <w:tc>
          <w:tcPr>
            <w:tcW w:w="1035" w:type="pct"/>
          </w:tcPr>
          <w:p w14:paraId="7BA588A9" w14:textId="77777777" w:rsidR="00402050" w:rsidRPr="00DB00CC" w:rsidRDefault="00402050" w:rsidP="00402050">
            <w:pPr>
              <w:spacing w:before="60" w:after="60"/>
              <w:ind w:left="283" w:right="170"/>
              <w:jc w:val="right"/>
              <w:rPr>
                <w:sz w:val="22"/>
                <w:szCs w:val="22"/>
              </w:rPr>
            </w:pPr>
            <w:r>
              <w:rPr>
                <w:sz w:val="22"/>
                <w:szCs w:val="22"/>
              </w:rPr>
              <w:t>-1 926,2</w:t>
            </w:r>
          </w:p>
        </w:tc>
      </w:tr>
      <w:tr w:rsidR="00402050" w:rsidRPr="00DB00CC" w14:paraId="3F2469B2" w14:textId="77777777" w:rsidTr="00402050">
        <w:trPr>
          <w:trHeight w:val="402"/>
          <w:jc w:val="center"/>
        </w:trPr>
        <w:tc>
          <w:tcPr>
            <w:tcW w:w="1279" w:type="pct"/>
          </w:tcPr>
          <w:p w14:paraId="6A82712C" w14:textId="77777777" w:rsidR="00402050" w:rsidRPr="00DB00CC" w:rsidRDefault="00402050" w:rsidP="00402050">
            <w:pPr>
              <w:spacing w:before="60" w:after="60"/>
              <w:ind w:left="283"/>
              <w:jc w:val="center"/>
              <w:rPr>
                <w:b/>
                <w:sz w:val="22"/>
                <w:szCs w:val="22"/>
              </w:rPr>
            </w:pPr>
            <w:r w:rsidRPr="00DB00CC">
              <w:rPr>
                <w:b/>
                <w:sz w:val="22"/>
                <w:szCs w:val="22"/>
              </w:rPr>
              <w:t>ИТОГО</w:t>
            </w:r>
          </w:p>
        </w:tc>
        <w:tc>
          <w:tcPr>
            <w:tcW w:w="1077" w:type="pct"/>
          </w:tcPr>
          <w:p w14:paraId="293C9348" w14:textId="77777777" w:rsidR="00402050" w:rsidRPr="00DB00CC" w:rsidRDefault="00402050" w:rsidP="00402050">
            <w:pPr>
              <w:spacing w:before="60" w:after="60"/>
              <w:ind w:left="283" w:right="189"/>
              <w:jc w:val="right"/>
              <w:rPr>
                <w:b/>
                <w:sz w:val="22"/>
                <w:szCs w:val="22"/>
              </w:rPr>
            </w:pPr>
            <w:r>
              <w:rPr>
                <w:sz w:val="22"/>
                <w:szCs w:val="22"/>
              </w:rPr>
              <w:t>26 192,9</w:t>
            </w:r>
          </w:p>
        </w:tc>
        <w:tc>
          <w:tcPr>
            <w:tcW w:w="1029" w:type="pct"/>
          </w:tcPr>
          <w:p w14:paraId="13EAF305" w14:textId="77777777" w:rsidR="00402050" w:rsidRPr="00DB00CC" w:rsidRDefault="00402050" w:rsidP="00402050">
            <w:pPr>
              <w:spacing w:before="60" w:after="60"/>
              <w:ind w:left="283" w:right="127"/>
              <w:jc w:val="right"/>
              <w:rPr>
                <w:b/>
                <w:sz w:val="22"/>
                <w:szCs w:val="22"/>
              </w:rPr>
            </w:pPr>
            <w:r>
              <w:rPr>
                <w:sz w:val="22"/>
                <w:szCs w:val="22"/>
              </w:rPr>
              <w:t>24 266,7</w:t>
            </w:r>
          </w:p>
        </w:tc>
        <w:tc>
          <w:tcPr>
            <w:tcW w:w="580" w:type="pct"/>
          </w:tcPr>
          <w:p w14:paraId="3779D3B2" w14:textId="77777777" w:rsidR="00402050" w:rsidRPr="00DB00CC" w:rsidRDefault="00402050" w:rsidP="00402050">
            <w:pPr>
              <w:spacing w:before="60" w:after="60"/>
              <w:ind w:right="48"/>
              <w:jc w:val="right"/>
              <w:rPr>
                <w:b/>
                <w:sz w:val="22"/>
                <w:szCs w:val="22"/>
              </w:rPr>
            </w:pPr>
            <w:r>
              <w:rPr>
                <w:b/>
                <w:sz w:val="22"/>
                <w:szCs w:val="22"/>
              </w:rPr>
              <w:t>92,6</w:t>
            </w:r>
          </w:p>
        </w:tc>
        <w:tc>
          <w:tcPr>
            <w:tcW w:w="1035" w:type="pct"/>
          </w:tcPr>
          <w:p w14:paraId="57BB1513" w14:textId="77777777" w:rsidR="00402050" w:rsidRPr="00DB00CC" w:rsidRDefault="00402050" w:rsidP="00402050">
            <w:pPr>
              <w:spacing w:before="60" w:after="60"/>
              <w:ind w:left="283" w:right="170"/>
              <w:jc w:val="right"/>
              <w:rPr>
                <w:b/>
                <w:sz w:val="22"/>
                <w:szCs w:val="22"/>
              </w:rPr>
            </w:pPr>
            <w:r>
              <w:rPr>
                <w:b/>
                <w:sz w:val="22"/>
                <w:szCs w:val="22"/>
              </w:rPr>
              <w:t>-1 926,2</w:t>
            </w:r>
          </w:p>
        </w:tc>
      </w:tr>
    </w:tbl>
    <w:p w14:paraId="2E613CE5" w14:textId="77777777" w:rsidR="00366223" w:rsidRDefault="00366223" w:rsidP="00402050">
      <w:pPr>
        <w:spacing w:before="60" w:after="60"/>
        <w:ind w:firstLine="708"/>
        <w:jc w:val="both"/>
        <w:rPr>
          <w:sz w:val="26"/>
          <w:szCs w:val="26"/>
        </w:rPr>
      </w:pPr>
    </w:p>
    <w:p w14:paraId="72F7ABCD" w14:textId="3490B44A" w:rsidR="00402050" w:rsidRPr="00DB00CC" w:rsidRDefault="00402050" w:rsidP="00402050">
      <w:pPr>
        <w:spacing w:before="60" w:after="60"/>
        <w:ind w:firstLine="708"/>
        <w:jc w:val="both"/>
        <w:rPr>
          <w:sz w:val="26"/>
          <w:szCs w:val="26"/>
        </w:rPr>
      </w:pPr>
      <w:r w:rsidRPr="00DB00CC">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2286C505" w14:textId="1C25606C" w:rsidR="00402050" w:rsidRPr="00DB00CC" w:rsidRDefault="008A0C93" w:rsidP="00402050">
      <w:pPr>
        <w:jc w:val="right"/>
        <w:rPr>
          <w:bCs/>
        </w:rPr>
      </w:pPr>
      <w:r>
        <w:rPr>
          <w:bCs/>
        </w:rPr>
        <w:t xml:space="preserve">Таблица </w:t>
      </w:r>
      <w:r w:rsidR="00366223">
        <w:rPr>
          <w:bCs/>
        </w:rPr>
        <w:t>91</w:t>
      </w:r>
    </w:p>
    <w:p w14:paraId="274119E0" w14:textId="77777777" w:rsidR="00402050" w:rsidRPr="00DB00CC" w:rsidRDefault="00402050" w:rsidP="00402050">
      <w:pPr>
        <w:jc w:val="right"/>
        <w:rPr>
          <w:bCs/>
        </w:rPr>
      </w:pPr>
      <w:r w:rsidRPr="00DB00CC">
        <w:rPr>
          <w:bCs/>
        </w:rPr>
        <w:t>тыс. рублей</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71"/>
        <w:gridCol w:w="1798"/>
        <w:gridCol w:w="1746"/>
        <w:gridCol w:w="977"/>
        <w:gridCol w:w="1701"/>
      </w:tblGrid>
      <w:tr w:rsidR="00402050" w:rsidRPr="00DB00CC" w14:paraId="3CBB41E0" w14:textId="77777777" w:rsidTr="00402050">
        <w:trPr>
          <w:trHeight w:val="420"/>
          <w:tblHeader/>
          <w:jc w:val="center"/>
        </w:trPr>
        <w:tc>
          <w:tcPr>
            <w:tcW w:w="704" w:type="dxa"/>
            <w:vAlign w:val="center"/>
          </w:tcPr>
          <w:p w14:paraId="078A5DAD" w14:textId="77777777" w:rsidR="00402050" w:rsidRPr="00DB00CC" w:rsidRDefault="00402050" w:rsidP="00402050">
            <w:pPr>
              <w:jc w:val="center"/>
              <w:rPr>
                <w:b/>
                <w:bCs/>
                <w:sz w:val="22"/>
                <w:szCs w:val="22"/>
              </w:rPr>
            </w:pPr>
            <w:r w:rsidRPr="00DB00CC">
              <w:rPr>
                <w:b/>
                <w:bCs/>
                <w:sz w:val="22"/>
                <w:szCs w:val="22"/>
              </w:rPr>
              <w:t>№ п/п</w:t>
            </w:r>
          </w:p>
        </w:tc>
        <w:tc>
          <w:tcPr>
            <w:tcW w:w="2571" w:type="dxa"/>
            <w:shd w:val="clear" w:color="auto" w:fill="auto"/>
            <w:vAlign w:val="center"/>
            <w:hideMark/>
          </w:tcPr>
          <w:p w14:paraId="62386B45" w14:textId="77777777" w:rsidR="00402050" w:rsidRPr="00DB00CC" w:rsidRDefault="00402050" w:rsidP="00402050">
            <w:pPr>
              <w:jc w:val="center"/>
              <w:rPr>
                <w:b/>
                <w:bCs/>
                <w:sz w:val="22"/>
                <w:szCs w:val="22"/>
              </w:rPr>
            </w:pPr>
            <w:r w:rsidRPr="00DB00CC">
              <w:rPr>
                <w:b/>
                <w:bCs/>
                <w:sz w:val="22"/>
                <w:szCs w:val="22"/>
              </w:rPr>
              <w:t>Наименование ГРБС</w:t>
            </w:r>
          </w:p>
        </w:tc>
        <w:tc>
          <w:tcPr>
            <w:tcW w:w="1798" w:type="dxa"/>
            <w:shd w:val="clear" w:color="auto" w:fill="auto"/>
            <w:vAlign w:val="center"/>
            <w:hideMark/>
          </w:tcPr>
          <w:p w14:paraId="29782377" w14:textId="77777777" w:rsidR="00402050" w:rsidRPr="00DB00CC" w:rsidRDefault="00402050" w:rsidP="00402050">
            <w:pPr>
              <w:jc w:val="center"/>
              <w:rPr>
                <w:b/>
                <w:bCs/>
                <w:sz w:val="22"/>
                <w:szCs w:val="22"/>
              </w:rPr>
            </w:pPr>
            <w:r w:rsidRPr="00DB00CC">
              <w:rPr>
                <w:b/>
                <w:bCs/>
                <w:sz w:val="22"/>
                <w:szCs w:val="22"/>
              </w:rPr>
              <w:t>Уточненный план</w:t>
            </w:r>
          </w:p>
        </w:tc>
        <w:tc>
          <w:tcPr>
            <w:tcW w:w="1746" w:type="dxa"/>
            <w:shd w:val="clear" w:color="auto" w:fill="auto"/>
            <w:vAlign w:val="center"/>
            <w:hideMark/>
          </w:tcPr>
          <w:p w14:paraId="00F54734" w14:textId="77777777" w:rsidR="00402050" w:rsidRPr="00DB00CC" w:rsidRDefault="00402050" w:rsidP="00402050">
            <w:pPr>
              <w:jc w:val="center"/>
              <w:rPr>
                <w:b/>
                <w:bCs/>
                <w:sz w:val="22"/>
                <w:szCs w:val="22"/>
              </w:rPr>
            </w:pPr>
            <w:r w:rsidRPr="00DB00CC">
              <w:rPr>
                <w:b/>
                <w:bCs/>
                <w:sz w:val="22"/>
                <w:szCs w:val="22"/>
              </w:rPr>
              <w:t>Исполнение</w:t>
            </w:r>
          </w:p>
        </w:tc>
        <w:tc>
          <w:tcPr>
            <w:tcW w:w="977" w:type="dxa"/>
            <w:shd w:val="clear" w:color="auto" w:fill="auto"/>
            <w:vAlign w:val="center"/>
            <w:hideMark/>
          </w:tcPr>
          <w:p w14:paraId="5CB9477E" w14:textId="77777777" w:rsidR="00402050" w:rsidRPr="00DB00CC" w:rsidRDefault="00402050" w:rsidP="00402050">
            <w:pPr>
              <w:jc w:val="center"/>
              <w:rPr>
                <w:b/>
                <w:bCs/>
                <w:sz w:val="22"/>
                <w:szCs w:val="22"/>
              </w:rPr>
            </w:pPr>
            <w:r w:rsidRPr="00DB00CC">
              <w:rPr>
                <w:b/>
                <w:bCs/>
                <w:sz w:val="22"/>
                <w:szCs w:val="22"/>
              </w:rPr>
              <w:t>%</w:t>
            </w:r>
          </w:p>
        </w:tc>
        <w:tc>
          <w:tcPr>
            <w:tcW w:w="1701" w:type="dxa"/>
            <w:vAlign w:val="center"/>
          </w:tcPr>
          <w:p w14:paraId="4AF8900E" w14:textId="77777777" w:rsidR="00402050" w:rsidRPr="00DB00CC" w:rsidRDefault="00402050" w:rsidP="00402050">
            <w:pPr>
              <w:jc w:val="center"/>
              <w:rPr>
                <w:b/>
                <w:bCs/>
                <w:sz w:val="22"/>
                <w:szCs w:val="22"/>
              </w:rPr>
            </w:pPr>
            <w:r w:rsidRPr="00DB00CC">
              <w:rPr>
                <w:b/>
                <w:bCs/>
                <w:sz w:val="22"/>
                <w:szCs w:val="22"/>
              </w:rPr>
              <w:t>Отклонение</w:t>
            </w:r>
          </w:p>
        </w:tc>
      </w:tr>
      <w:tr w:rsidR="00402050" w:rsidRPr="00FE7DC5" w14:paraId="29C7EF6F" w14:textId="77777777" w:rsidTr="00402050">
        <w:trPr>
          <w:trHeight w:val="270"/>
          <w:jc w:val="center"/>
        </w:trPr>
        <w:tc>
          <w:tcPr>
            <w:tcW w:w="3275" w:type="dxa"/>
            <w:gridSpan w:val="2"/>
            <w:vAlign w:val="center"/>
          </w:tcPr>
          <w:p w14:paraId="76DB1194" w14:textId="77777777" w:rsidR="00402050" w:rsidRPr="00FE7DC5" w:rsidRDefault="00402050" w:rsidP="00402050">
            <w:pPr>
              <w:rPr>
                <w:b/>
                <w:bCs/>
                <w:sz w:val="22"/>
                <w:szCs w:val="22"/>
              </w:rPr>
            </w:pPr>
            <w:r w:rsidRPr="00FE7DC5">
              <w:rPr>
                <w:b/>
                <w:bCs/>
                <w:sz w:val="22"/>
                <w:szCs w:val="22"/>
              </w:rPr>
              <w:t>ИТОГО:</w:t>
            </w:r>
          </w:p>
        </w:tc>
        <w:tc>
          <w:tcPr>
            <w:tcW w:w="1798" w:type="dxa"/>
            <w:shd w:val="clear" w:color="auto" w:fill="auto"/>
            <w:noWrap/>
            <w:vAlign w:val="center"/>
          </w:tcPr>
          <w:p w14:paraId="4D3E477C" w14:textId="77777777" w:rsidR="00402050" w:rsidRPr="00FE7DC5" w:rsidRDefault="00402050" w:rsidP="00402050">
            <w:pPr>
              <w:ind w:right="150"/>
              <w:jc w:val="center"/>
              <w:rPr>
                <w:b/>
                <w:bCs/>
                <w:sz w:val="22"/>
                <w:szCs w:val="22"/>
              </w:rPr>
            </w:pPr>
            <w:r>
              <w:rPr>
                <w:b/>
                <w:bCs/>
                <w:sz w:val="22"/>
                <w:szCs w:val="22"/>
              </w:rPr>
              <w:t>26 192,9</w:t>
            </w:r>
          </w:p>
        </w:tc>
        <w:tc>
          <w:tcPr>
            <w:tcW w:w="1746" w:type="dxa"/>
            <w:shd w:val="clear" w:color="auto" w:fill="auto"/>
            <w:noWrap/>
            <w:vAlign w:val="center"/>
          </w:tcPr>
          <w:p w14:paraId="69494F77" w14:textId="77777777" w:rsidR="00402050" w:rsidRPr="00FE7DC5" w:rsidRDefault="00402050" w:rsidP="00402050">
            <w:pPr>
              <w:ind w:right="195"/>
              <w:jc w:val="right"/>
              <w:rPr>
                <w:b/>
                <w:bCs/>
                <w:sz w:val="22"/>
                <w:szCs w:val="22"/>
              </w:rPr>
            </w:pPr>
            <w:r>
              <w:rPr>
                <w:b/>
                <w:bCs/>
                <w:sz w:val="22"/>
                <w:szCs w:val="22"/>
              </w:rPr>
              <w:t>24 266,7</w:t>
            </w:r>
          </w:p>
        </w:tc>
        <w:tc>
          <w:tcPr>
            <w:tcW w:w="977" w:type="dxa"/>
            <w:shd w:val="clear" w:color="auto" w:fill="auto"/>
            <w:noWrap/>
            <w:vAlign w:val="center"/>
          </w:tcPr>
          <w:p w14:paraId="3C7A65E4" w14:textId="77777777" w:rsidR="00402050" w:rsidRPr="00FE7DC5" w:rsidRDefault="00402050" w:rsidP="00402050">
            <w:pPr>
              <w:jc w:val="center"/>
              <w:rPr>
                <w:b/>
                <w:bCs/>
                <w:sz w:val="22"/>
                <w:szCs w:val="22"/>
              </w:rPr>
            </w:pPr>
            <w:r>
              <w:rPr>
                <w:b/>
                <w:bCs/>
                <w:sz w:val="22"/>
                <w:szCs w:val="22"/>
              </w:rPr>
              <w:t>92,6</w:t>
            </w:r>
          </w:p>
        </w:tc>
        <w:tc>
          <w:tcPr>
            <w:tcW w:w="1701" w:type="dxa"/>
            <w:vAlign w:val="center"/>
          </w:tcPr>
          <w:p w14:paraId="3EA3B79E" w14:textId="77777777" w:rsidR="00402050" w:rsidRPr="00FE7DC5" w:rsidRDefault="00402050" w:rsidP="00402050">
            <w:pPr>
              <w:ind w:right="180"/>
              <w:jc w:val="right"/>
              <w:rPr>
                <w:b/>
                <w:bCs/>
                <w:sz w:val="22"/>
                <w:szCs w:val="22"/>
              </w:rPr>
            </w:pPr>
            <w:r w:rsidRPr="00FE7DC5">
              <w:rPr>
                <w:b/>
                <w:bCs/>
                <w:sz w:val="22"/>
                <w:szCs w:val="22"/>
              </w:rPr>
              <w:t xml:space="preserve"> </w:t>
            </w:r>
            <w:r>
              <w:rPr>
                <w:b/>
                <w:bCs/>
                <w:sz w:val="22"/>
                <w:szCs w:val="22"/>
              </w:rPr>
              <w:t>-1 926,2</w:t>
            </w:r>
          </w:p>
        </w:tc>
      </w:tr>
      <w:tr w:rsidR="00402050" w:rsidRPr="00FE7DC5" w14:paraId="586C5273" w14:textId="77777777" w:rsidTr="00402050">
        <w:trPr>
          <w:trHeight w:val="765"/>
          <w:jc w:val="center"/>
        </w:trPr>
        <w:tc>
          <w:tcPr>
            <w:tcW w:w="704" w:type="dxa"/>
            <w:vAlign w:val="center"/>
          </w:tcPr>
          <w:p w14:paraId="7639304A" w14:textId="77777777" w:rsidR="00402050" w:rsidRPr="00FE7DC5" w:rsidRDefault="00402050" w:rsidP="00402050">
            <w:pPr>
              <w:jc w:val="center"/>
              <w:rPr>
                <w:sz w:val="22"/>
                <w:szCs w:val="22"/>
              </w:rPr>
            </w:pPr>
            <w:r w:rsidRPr="00FE7DC5">
              <w:rPr>
                <w:sz w:val="22"/>
                <w:szCs w:val="22"/>
              </w:rPr>
              <w:t>1.</w:t>
            </w:r>
          </w:p>
        </w:tc>
        <w:tc>
          <w:tcPr>
            <w:tcW w:w="2571" w:type="dxa"/>
            <w:shd w:val="clear" w:color="auto" w:fill="auto"/>
            <w:vAlign w:val="center"/>
            <w:hideMark/>
          </w:tcPr>
          <w:p w14:paraId="0AFE8537" w14:textId="77777777" w:rsidR="00402050" w:rsidRPr="00FE7DC5" w:rsidRDefault="00402050" w:rsidP="00402050">
            <w:pPr>
              <w:rPr>
                <w:sz w:val="22"/>
                <w:szCs w:val="22"/>
              </w:rPr>
            </w:pPr>
            <w:r w:rsidRPr="00FE7DC5">
              <w:rPr>
                <w:sz w:val="22"/>
                <w:szCs w:val="22"/>
              </w:rPr>
              <w:t>Администрация города Норильска</w:t>
            </w:r>
          </w:p>
        </w:tc>
        <w:tc>
          <w:tcPr>
            <w:tcW w:w="1798" w:type="dxa"/>
            <w:shd w:val="clear" w:color="auto" w:fill="auto"/>
            <w:vAlign w:val="center"/>
            <w:hideMark/>
          </w:tcPr>
          <w:p w14:paraId="61494C0C" w14:textId="77777777" w:rsidR="00402050" w:rsidRPr="00FE7DC5" w:rsidRDefault="00402050" w:rsidP="00402050">
            <w:pPr>
              <w:ind w:right="150"/>
              <w:jc w:val="right"/>
              <w:rPr>
                <w:sz w:val="22"/>
                <w:szCs w:val="22"/>
              </w:rPr>
            </w:pPr>
            <w:r>
              <w:rPr>
                <w:sz w:val="22"/>
                <w:szCs w:val="22"/>
              </w:rPr>
              <w:t>24 165,9</w:t>
            </w:r>
          </w:p>
        </w:tc>
        <w:tc>
          <w:tcPr>
            <w:tcW w:w="1746" w:type="dxa"/>
            <w:shd w:val="clear" w:color="auto" w:fill="auto"/>
            <w:vAlign w:val="center"/>
            <w:hideMark/>
          </w:tcPr>
          <w:p w14:paraId="53F7439F" w14:textId="77777777" w:rsidR="00402050" w:rsidRPr="00FE7DC5" w:rsidRDefault="00402050" w:rsidP="00402050">
            <w:pPr>
              <w:ind w:right="195"/>
              <w:jc w:val="right"/>
              <w:rPr>
                <w:sz w:val="22"/>
                <w:szCs w:val="22"/>
              </w:rPr>
            </w:pPr>
            <w:r>
              <w:rPr>
                <w:sz w:val="22"/>
                <w:szCs w:val="22"/>
              </w:rPr>
              <w:t>22 246,4</w:t>
            </w:r>
          </w:p>
        </w:tc>
        <w:tc>
          <w:tcPr>
            <w:tcW w:w="977" w:type="dxa"/>
            <w:shd w:val="clear" w:color="auto" w:fill="auto"/>
            <w:vAlign w:val="center"/>
            <w:hideMark/>
          </w:tcPr>
          <w:p w14:paraId="4FEA0DBE" w14:textId="77777777" w:rsidR="00402050" w:rsidRPr="00FE7DC5" w:rsidRDefault="00402050" w:rsidP="00402050">
            <w:pPr>
              <w:jc w:val="center"/>
              <w:rPr>
                <w:sz w:val="22"/>
                <w:szCs w:val="22"/>
              </w:rPr>
            </w:pPr>
            <w:r>
              <w:rPr>
                <w:sz w:val="22"/>
                <w:szCs w:val="22"/>
              </w:rPr>
              <w:t>92,1</w:t>
            </w:r>
          </w:p>
        </w:tc>
        <w:tc>
          <w:tcPr>
            <w:tcW w:w="1701" w:type="dxa"/>
            <w:vAlign w:val="center"/>
          </w:tcPr>
          <w:p w14:paraId="611E09D6" w14:textId="77777777" w:rsidR="00402050" w:rsidRPr="00FE7DC5" w:rsidRDefault="00402050" w:rsidP="00402050">
            <w:pPr>
              <w:tabs>
                <w:tab w:val="left" w:pos="1305"/>
              </w:tabs>
              <w:ind w:right="180"/>
              <w:jc w:val="right"/>
              <w:rPr>
                <w:sz w:val="22"/>
                <w:szCs w:val="22"/>
              </w:rPr>
            </w:pPr>
            <w:r>
              <w:rPr>
                <w:sz w:val="22"/>
                <w:szCs w:val="22"/>
              </w:rPr>
              <w:t>-1 919,5</w:t>
            </w:r>
          </w:p>
        </w:tc>
      </w:tr>
      <w:tr w:rsidR="00402050" w:rsidRPr="00FE7DC5" w14:paraId="1B41DFC4" w14:textId="77777777" w:rsidTr="00402050">
        <w:trPr>
          <w:trHeight w:val="85"/>
          <w:jc w:val="center"/>
        </w:trPr>
        <w:tc>
          <w:tcPr>
            <w:tcW w:w="704" w:type="dxa"/>
            <w:vAlign w:val="center"/>
          </w:tcPr>
          <w:p w14:paraId="4EA3DB58" w14:textId="77777777" w:rsidR="00402050" w:rsidRPr="00FE7DC5" w:rsidRDefault="00402050" w:rsidP="00402050">
            <w:pPr>
              <w:jc w:val="center"/>
              <w:rPr>
                <w:sz w:val="22"/>
                <w:szCs w:val="22"/>
              </w:rPr>
            </w:pPr>
            <w:r w:rsidRPr="00FE7DC5">
              <w:rPr>
                <w:sz w:val="22"/>
                <w:szCs w:val="22"/>
              </w:rPr>
              <w:t>4.</w:t>
            </w:r>
          </w:p>
        </w:tc>
        <w:tc>
          <w:tcPr>
            <w:tcW w:w="2571" w:type="dxa"/>
            <w:shd w:val="clear" w:color="auto" w:fill="auto"/>
            <w:vAlign w:val="center"/>
          </w:tcPr>
          <w:p w14:paraId="7F22A970" w14:textId="77777777" w:rsidR="00402050" w:rsidRPr="00FE7DC5" w:rsidRDefault="00402050" w:rsidP="00402050">
            <w:pPr>
              <w:rPr>
                <w:i/>
                <w:color w:val="0000CC"/>
                <w:sz w:val="22"/>
                <w:szCs w:val="22"/>
              </w:rPr>
            </w:pPr>
            <w:r w:rsidRPr="00FE7DC5">
              <w:rPr>
                <w:sz w:val="22"/>
                <w:szCs w:val="22"/>
              </w:rPr>
              <w:t>Управление по делам культуры и искусства Администрации города Норильска</w:t>
            </w:r>
          </w:p>
        </w:tc>
        <w:tc>
          <w:tcPr>
            <w:tcW w:w="1798" w:type="dxa"/>
            <w:shd w:val="clear" w:color="auto" w:fill="auto"/>
            <w:vAlign w:val="center"/>
          </w:tcPr>
          <w:p w14:paraId="6FCB3228" w14:textId="77777777" w:rsidR="00402050" w:rsidRPr="00FE7DC5" w:rsidRDefault="00402050" w:rsidP="00402050">
            <w:pPr>
              <w:ind w:right="150"/>
              <w:jc w:val="right"/>
              <w:rPr>
                <w:i/>
                <w:color w:val="0000CC"/>
                <w:sz w:val="22"/>
                <w:szCs w:val="22"/>
              </w:rPr>
            </w:pPr>
            <w:r w:rsidRPr="00FE7DC5">
              <w:rPr>
                <w:sz w:val="22"/>
                <w:szCs w:val="22"/>
              </w:rPr>
              <w:t>1 509,2</w:t>
            </w:r>
          </w:p>
        </w:tc>
        <w:tc>
          <w:tcPr>
            <w:tcW w:w="1746" w:type="dxa"/>
            <w:shd w:val="clear" w:color="auto" w:fill="auto"/>
            <w:vAlign w:val="center"/>
          </w:tcPr>
          <w:p w14:paraId="61502E20" w14:textId="77777777" w:rsidR="00402050" w:rsidRPr="00FE7DC5" w:rsidRDefault="00402050" w:rsidP="00402050">
            <w:pPr>
              <w:ind w:right="195"/>
              <w:jc w:val="right"/>
              <w:rPr>
                <w:i/>
                <w:color w:val="0000CC"/>
                <w:sz w:val="22"/>
                <w:szCs w:val="22"/>
              </w:rPr>
            </w:pPr>
            <w:r>
              <w:rPr>
                <w:sz w:val="22"/>
                <w:szCs w:val="22"/>
              </w:rPr>
              <w:t>1 503,6</w:t>
            </w:r>
          </w:p>
        </w:tc>
        <w:tc>
          <w:tcPr>
            <w:tcW w:w="977" w:type="dxa"/>
            <w:shd w:val="clear" w:color="auto" w:fill="auto"/>
            <w:vAlign w:val="center"/>
          </w:tcPr>
          <w:p w14:paraId="5C067CBB" w14:textId="77777777" w:rsidR="00402050" w:rsidRPr="00FE7DC5" w:rsidRDefault="00402050" w:rsidP="00402050">
            <w:pPr>
              <w:jc w:val="center"/>
              <w:rPr>
                <w:i/>
                <w:color w:val="0000CC"/>
                <w:sz w:val="22"/>
                <w:szCs w:val="22"/>
              </w:rPr>
            </w:pPr>
            <w:r w:rsidRPr="00FE7DC5">
              <w:rPr>
                <w:sz w:val="22"/>
                <w:szCs w:val="22"/>
              </w:rPr>
              <w:t>9</w:t>
            </w:r>
            <w:r>
              <w:rPr>
                <w:sz w:val="22"/>
                <w:szCs w:val="22"/>
              </w:rPr>
              <w:t>9,6</w:t>
            </w:r>
          </w:p>
        </w:tc>
        <w:tc>
          <w:tcPr>
            <w:tcW w:w="1701" w:type="dxa"/>
            <w:vAlign w:val="center"/>
          </w:tcPr>
          <w:p w14:paraId="7FEBFC7A" w14:textId="77777777" w:rsidR="00402050" w:rsidRPr="00FE7DC5" w:rsidRDefault="00402050" w:rsidP="00402050">
            <w:pPr>
              <w:tabs>
                <w:tab w:val="left" w:pos="1305"/>
              </w:tabs>
              <w:ind w:right="180"/>
              <w:jc w:val="right"/>
              <w:rPr>
                <w:i/>
                <w:color w:val="0000CC"/>
                <w:sz w:val="22"/>
                <w:szCs w:val="22"/>
              </w:rPr>
            </w:pPr>
            <w:r>
              <w:rPr>
                <w:sz w:val="22"/>
                <w:szCs w:val="22"/>
              </w:rPr>
              <w:t>-5,6</w:t>
            </w:r>
          </w:p>
        </w:tc>
      </w:tr>
      <w:tr w:rsidR="00402050" w:rsidRPr="00FE7DC5" w14:paraId="16300905" w14:textId="77777777" w:rsidTr="00402050">
        <w:trPr>
          <w:trHeight w:val="85"/>
          <w:jc w:val="center"/>
        </w:trPr>
        <w:tc>
          <w:tcPr>
            <w:tcW w:w="704" w:type="dxa"/>
            <w:vAlign w:val="center"/>
          </w:tcPr>
          <w:p w14:paraId="49321707" w14:textId="77777777" w:rsidR="00402050" w:rsidRPr="00FE7DC5" w:rsidRDefault="00402050" w:rsidP="00402050">
            <w:pPr>
              <w:jc w:val="center"/>
              <w:rPr>
                <w:sz w:val="22"/>
                <w:szCs w:val="22"/>
              </w:rPr>
            </w:pPr>
            <w:r w:rsidRPr="00FE7DC5">
              <w:rPr>
                <w:sz w:val="22"/>
                <w:szCs w:val="22"/>
              </w:rPr>
              <w:t>5.</w:t>
            </w:r>
          </w:p>
        </w:tc>
        <w:tc>
          <w:tcPr>
            <w:tcW w:w="2571" w:type="dxa"/>
            <w:shd w:val="clear" w:color="auto" w:fill="auto"/>
            <w:vAlign w:val="center"/>
          </w:tcPr>
          <w:p w14:paraId="21AA438F" w14:textId="77777777" w:rsidR="00402050" w:rsidRPr="00FE7DC5" w:rsidRDefault="00402050" w:rsidP="00402050">
            <w:pPr>
              <w:rPr>
                <w:sz w:val="22"/>
                <w:szCs w:val="22"/>
              </w:rPr>
            </w:pPr>
            <w:r w:rsidRPr="00FE7DC5">
              <w:rPr>
                <w:sz w:val="22"/>
                <w:szCs w:val="22"/>
              </w:rPr>
              <w:t>Управление по спорту Администрации города Норильска</w:t>
            </w:r>
          </w:p>
        </w:tc>
        <w:tc>
          <w:tcPr>
            <w:tcW w:w="1798" w:type="dxa"/>
            <w:shd w:val="clear" w:color="auto" w:fill="auto"/>
            <w:vAlign w:val="center"/>
          </w:tcPr>
          <w:p w14:paraId="1BEE7A87" w14:textId="77777777" w:rsidR="00402050" w:rsidRPr="00FE7DC5" w:rsidRDefault="00402050" w:rsidP="00402050">
            <w:pPr>
              <w:ind w:right="150"/>
              <w:jc w:val="right"/>
              <w:rPr>
                <w:sz w:val="22"/>
                <w:szCs w:val="22"/>
              </w:rPr>
            </w:pPr>
            <w:r w:rsidRPr="00FE7DC5">
              <w:rPr>
                <w:sz w:val="22"/>
                <w:szCs w:val="22"/>
              </w:rPr>
              <w:t>517,8</w:t>
            </w:r>
          </w:p>
        </w:tc>
        <w:tc>
          <w:tcPr>
            <w:tcW w:w="1746" w:type="dxa"/>
            <w:shd w:val="clear" w:color="auto" w:fill="auto"/>
            <w:vAlign w:val="center"/>
          </w:tcPr>
          <w:p w14:paraId="26DF3BA6" w14:textId="77777777" w:rsidR="00402050" w:rsidRPr="00FE7DC5" w:rsidRDefault="00402050" w:rsidP="00402050">
            <w:pPr>
              <w:ind w:right="195"/>
              <w:jc w:val="right"/>
              <w:rPr>
                <w:sz w:val="22"/>
                <w:szCs w:val="22"/>
              </w:rPr>
            </w:pPr>
            <w:r>
              <w:rPr>
                <w:sz w:val="22"/>
                <w:szCs w:val="22"/>
              </w:rPr>
              <w:t>516,7</w:t>
            </w:r>
          </w:p>
        </w:tc>
        <w:tc>
          <w:tcPr>
            <w:tcW w:w="977" w:type="dxa"/>
            <w:shd w:val="clear" w:color="auto" w:fill="auto"/>
            <w:vAlign w:val="center"/>
          </w:tcPr>
          <w:p w14:paraId="5D002865" w14:textId="77777777" w:rsidR="00402050" w:rsidRPr="00FE7DC5" w:rsidRDefault="00402050" w:rsidP="00402050">
            <w:pPr>
              <w:jc w:val="center"/>
              <w:rPr>
                <w:sz w:val="22"/>
                <w:szCs w:val="22"/>
              </w:rPr>
            </w:pPr>
            <w:r>
              <w:rPr>
                <w:sz w:val="22"/>
                <w:szCs w:val="22"/>
              </w:rPr>
              <w:t>99,8</w:t>
            </w:r>
          </w:p>
        </w:tc>
        <w:tc>
          <w:tcPr>
            <w:tcW w:w="1701" w:type="dxa"/>
            <w:vAlign w:val="center"/>
          </w:tcPr>
          <w:p w14:paraId="6A1A8367" w14:textId="77777777" w:rsidR="00402050" w:rsidRPr="00FE7DC5" w:rsidRDefault="00402050" w:rsidP="00402050">
            <w:pPr>
              <w:tabs>
                <w:tab w:val="left" w:pos="1305"/>
              </w:tabs>
              <w:ind w:right="180"/>
              <w:jc w:val="right"/>
              <w:rPr>
                <w:sz w:val="22"/>
                <w:szCs w:val="22"/>
              </w:rPr>
            </w:pPr>
            <w:r w:rsidRPr="00FE7DC5">
              <w:rPr>
                <w:sz w:val="22"/>
                <w:szCs w:val="22"/>
              </w:rPr>
              <w:t>-</w:t>
            </w:r>
            <w:r>
              <w:rPr>
                <w:sz w:val="22"/>
                <w:szCs w:val="22"/>
              </w:rPr>
              <w:t>1,1</w:t>
            </w:r>
          </w:p>
        </w:tc>
      </w:tr>
    </w:tbl>
    <w:p w14:paraId="4BD6CF4B" w14:textId="77777777" w:rsidR="00402050" w:rsidRPr="00DB00CC" w:rsidRDefault="00402050" w:rsidP="00402050">
      <w:pPr>
        <w:spacing w:before="120"/>
        <w:ind w:firstLine="709"/>
        <w:jc w:val="both"/>
        <w:rPr>
          <w:sz w:val="26"/>
          <w:szCs w:val="26"/>
        </w:rPr>
      </w:pPr>
      <w:r w:rsidRPr="00FE7DC5">
        <w:rPr>
          <w:sz w:val="26"/>
          <w:szCs w:val="26"/>
        </w:rPr>
        <w:t>Программа включает в себя следующие подпрограммы:</w:t>
      </w:r>
    </w:p>
    <w:p w14:paraId="0ADB5F38" w14:textId="77777777" w:rsidR="00402050" w:rsidRPr="00DB00CC" w:rsidRDefault="00402050" w:rsidP="00402050">
      <w:pPr>
        <w:pStyle w:val="af8"/>
        <w:numPr>
          <w:ilvl w:val="0"/>
          <w:numId w:val="2"/>
        </w:numPr>
        <w:autoSpaceDE w:val="0"/>
        <w:autoSpaceDN w:val="0"/>
        <w:adjustRightInd w:val="0"/>
        <w:ind w:left="0" w:firstLine="284"/>
        <w:jc w:val="both"/>
        <w:rPr>
          <w:rFonts w:eastAsiaTheme="minorHAnsi"/>
          <w:sz w:val="26"/>
          <w:szCs w:val="26"/>
          <w:lang w:eastAsia="en-US"/>
        </w:rPr>
      </w:pPr>
      <w:r w:rsidRPr="00DB00CC">
        <w:rPr>
          <w:rFonts w:eastAsiaTheme="minorHAnsi"/>
          <w:sz w:val="26"/>
          <w:szCs w:val="26"/>
          <w:lang w:eastAsia="en-US"/>
        </w:rPr>
        <w:t>Основное мероприятие 1. «</w:t>
      </w:r>
      <w:r w:rsidRPr="00DB00CC">
        <w:rPr>
          <w:sz w:val="26"/>
          <w:szCs w:val="26"/>
        </w:rPr>
        <w:t>Организация и проведение мероприятий в области туризма</w:t>
      </w:r>
      <w:r w:rsidRPr="00DB00CC">
        <w:rPr>
          <w:rFonts w:eastAsiaTheme="minorHAnsi"/>
          <w:sz w:val="26"/>
          <w:szCs w:val="26"/>
          <w:lang w:eastAsia="en-US"/>
        </w:rPr>
        <w:t>»;</w:t>
      </w:r>
    </w:p>
    <w:p w14:paraId="1CE09B32" w14:textId="77777777" w:rsidR="00402050" w:rsidRPr="00DB00CC" w:rsidRDefault="00402050" w:rsidP="00402050">
      <w:pPr>
        <w:pStyle w:val="af8"/>
        <w:numPr>
          <w:ilvl w:val="0"/>
          <w:numId w:val="2"/>
        </w:numPr>
        <w:autoSpaceDE w:val="0"/>
        <w:autoSpaceDN w:val="0"/>
        <w:adjustRightInd w:val="0"/>
        <w:ind w:left="0" w:firstLine="284"/>
        <w:jc w:val="both"/>
        <w:rPr>
          <w:sz w:val="26"/>
          <w:szCs w:val="26"/>
        </w:rPr>
      </w:pPr>
      <w:r w:rsidRPr="00DB00CC">
        <w:rPr>
          <w:rFonts w:eastAsiaTheme="minorHAnsi"/>
          <w:sz w:val="26"/>
          <w:szCs w:val="26"/>
        </w:rPr>
        <w:t>Основное мероприятие 2. «Развитие «</w:t>
      </w:r>
      <w:r w:rsidRPr="00DB00CC">
        <w:rPr>
          <w:sz w:val="26"/>
          <w:szCs w:val="26"/>
        </w:rPr>
        <w:t>точек притяжения» туристов»;</w:t>
      </w:r>
    </w:p>
    <w:p w14:paraId="6FAE9B50" w14:textId="77777777" w:rsidR="00402050" w:rsidRPr="00DB00CC" w:rsidRDefault="00402050" w:rsidP="00402050">
      <w:pPr>
        <w:pStyle w:val="af8"/>
        <w:numPr>
          <w:ilvl w:val="0"/>
          <w:numId w:val="2"/>
        </w:numPr>
        <w:autoSpaceDE w:val="0"/>
        <w:autoSpaceDN w:val="0"/>
        <w:adjustRightInd w:val="0"/>
        <w:ind w:left="0" w:firstLine="284"/>
        <w:rPr>
          <w:rFonts w:eastAsiaTheme="minorHAnsi"/>
          <w:sz w:val="26"/>
          <w:szCs w:val="26"/>
          <w:lang w:eastAsia="en-US"/>
        </w:rPr>
      </w:pPr>
      <w:r w:rsidRPr="00DB00CC">
        <w:rPr>
          <w:rFonts w:eastAsiaTheme="minorHAnsi"/>
          <w:sz w:val="26"/>
          <w:szCs w:val="26"/>
          <w:lang w:eastAsia="en-US"/>
        </w:rPr>
        <w:t>Основное мероприятие 3. «</w:t>
      </w:r>
      <w:r w:rsidRPr="00DB00CC">
        <w:rPr>
          <w:sz w:val="26"/>
          <w:szCs w:val="26"/>
        </w:rPr>
        <w:t>Продвижение турист</w:t>
      </w:r>
      <w:r>
        <w:rPr>
          <w:sz w:val="26"/>
          <w:szCs w:val="26"/>
        </w:rPr>
        <w:t>с</w:t>
      </w:r>
      <w:r w:rsidRPr="00DB00CC">
        <w:rPr>
          <w:sz w:val="26"/>
          <w:szCs w:val="26"/>
        </w:rPr>
        <w:t>кого потенциала территории</w:t>
      </w:r>
      <w:r w:rsidRPr="00DB00CC">
        <w:rPr>
          <w:rFonts w:eastAsiaTheme="minorHAnsi"/>
          <w:sz w:val="26"/>
          <w:szCs w:val="26"/>
          <w:lang w:eastAsia="en-US"/>
        </w:rPr>
        <w:t>»;</w:t>
      </w:r>
    </w:p>
    <w:p w14:paraId="18893736" w14:textId="77777777" w:rsidR="00402050" w:rsidRDefault="00402050" w:rsidP="00402050">
      <w:pPr>
        <w:pStyle w:val="af8"/>
        <w:numPr>
          <w:ilvl w:val="0"/>
          <w:numId w:val="2"/>
        </w:numPr>
        <w:autoSpaceDE w:val="0"/>
        <w:autoSpaceDN w:val="0"/>
        <w:adjustRightInd w:val="0"/>
        <w:ind w:left="0" w:firstLine="284"/>
        <w:rPr>
          <w:rFonts w:eastAsiaTheme="minorHAnsi"/>
          <w:sz w:val="26"/>
          <w:szCs w:val="26"/>
          <w:lang w:eastAsia="en-US"/>
        </w:rPr>
      </w:pPr>
      <w:r w:rsidRPr="00DB00CC">
        <w:rPr>
          <w:rFonts w:eastAsiaTheme="minorHAnsi"/>
          <w:sz w:val="26"/>
          <w:szCs w:val="26"/>
          <w:lang w:eastAsia="en-US"/>
        </w:rPr>
        <w:t>Основное мероприятие 4. «</w:t>
      </w:r>
      <w:r w:rsidRPr="00DB00CC">
        <w:rPr>
          <w:sz w:val="26"/>
          <w:szCs w:val="26"/>
        </w:rPr>
        <w:t>Обеспечение межмуниципального сотрудничества</w:t>
      </w:r>
      <w:r w:rsidRPr="00DB00CC">
        <w:rPr>
          <w:rFonts w:eastAsiaTheme="minorHAnsi"/>
          <w:sz w:val="26"/>
          <w:szCs w:val="26"/>
          <w:lang w:eastAsia="en-US"/>
        </w:rPr>
        <w:t>».</w:t>
      </w:r>
    </w:p>
    <w:p w14:paraId="6317E2DD" w14:textId="77777777" w:rsidR="00402050" w:rsidRDefault="00402050" w:rsidP="00402050">
      <w:pPr>
        <w:pStyle w:val="af8"/>
        <w:numPr>
          <w:ilvl w:val="0"/>
          <w:numId w:val="2"/>
        </w:numPr>
        <w:autoSpaceDE w:val="0"/>
        <w:autoSpaceDN w:val="0"/>
        <w:adjustRightInd w:val="0"/>
        <w:ind w:left="0" w:firstLine="284"/>
        <w:rPr>
          <w:rFonts w:eastAsiaTheme="minorHAnsi"/>
          <w:sz w:val="26"/>
          <w:szCs w:val="26"/>
          <w:lang w:eastAsia="en-US"/>
        </w:rPr>
      </w:pPr>
      <w:r w:rsidRPr="00DB00CC">
        <w:rPr>
          <w:rFonts w:eastAsiaTheme="minorHAnsi"/>
          <w:sz w:val="26"/>
          <w:szCs w:val="26"/>
          <w:lang w:eastAsia="en-US"/>
        </w:rPr>
        <w:t xml:space="preserve">Основное </w:t>
      </w:r>
      <w:r>
        <w:rPr>
          <w:rFonts w:eastAsiaTheme="minorHAnsi"/>
          <w:sz w:val="26"/>
          <w:szCs w:val="26"/>
          <w:lang w:eastAsia="en-US"/>
        </w:rPr>
        <w:t>мероприятие 5</w:t>
      </w:r>
      <w:r w:rsidRPr="00DB00CC">
        <w:rPr>
          <w:rFonts w:eastAsiaTheme="minorHAnsi"/>
          <w:sz w:val="26"/>
          <w:szCs w:val="26"/>
          <w:lang w:eastAsia="en-US"/>
        </w:rPr>
        <w:t>. «</w:t>
      </w:r>
      <w:r w:rsidRPr="00795F98">
        <w:rPr>
          <w:bCs/>
          <w:color w:val="000000"/>
          <w:sz w:val="26"/>
          <w:szCs w:val="26"/>
        </w:rPr>
        <w:t>Профессиональное развитие субъектов туристской индустрии</w:t>
      </w:r>
      <w:r w:rsidRPr="00DB00CC">
        <w:rPr>
          <w:rFonts w:eastAsiaTheme="minorHAnsi"/>
          <w:sz w:val="26"/>
          <w:szCs w:val="26"/>
          <w:lang w:eastAsia="en-US"/>
        </w:rPr>
        <w:t>».</w:t>
      </w:r>
    </w:p>
    <w:p w14:paraId="266726BB" w14:textId="77777777" w:rsidR="00402050" w:rsidRPr="00DB00CC" w:rsidRDefault="00402050" w:rsidP="00402050">
      <w:pPr>
        <w:pStyle w:val="af8"/>
        <w:autoSpaceDE w:val="0"/>
        <w:autoSpaceDN w:val="0"/>
        <w:adjustRightInd w:val="0"/>
        <w:ind w:left="284"/>
        <w:rPr>
          <w:rFonts w:eastAsiaTheme="minorHAnsi"/>
          <w:sz w:val="26"/>
          <w:szCs w:val="26"/>
          <w:lang w:eastAsia="en-US"/>
        </w:rPr>
      </w:pPr>
    </w:p>
    <w:p w14:paraId="5E45A3BB" w14:textId="77777777" w:rsidR="00402050" w:rsidRPr="00DB00CC" w:rsidRDefault="00402050" w:rsidP="00402050">
      <w:pPr>
        <w:autoSpaceDE w:val="0"/>
        <w:autoSpaceDN w:val="0"/>
        <w:adjustRightInd w:val="0"/>
        <w:ind w:firstLine="709"/>
        <w:jc w:val="both"/>
        <w:rPr>
          <w:bCs/>
          <w:sz w:val="26"/>
          <w:szCs w:val="26"/>
        </w:rPr>
      </w:pPr>
      <w:r w:rsidRPr="00DB00CC">
        <w:rPr>
          <w:b/>
          <w:sz w:val="26"/>
          <w:szCs w:val="26"/>
        </w:rPr>
        <w:t>Основное мероприятие 1.</w:t>
      </w:r>
      <w:r w:rsidRPr="00DB00CC">
        <w:rPr>
          <w:sz w:val="26"/>
          <w:szCs w:val="26"/>
        </w:rPr>
        <w:t xml:space="preserve"> «Организация и проведение </w:t>
      </w:r>
      <w:r>
        <w:rPr>
          <w:sz w:val="26"/>
          <w:szCs w:val="26"/>
        </w:rPr>
        <w:t>мероприятий в области туризма».</w:t>
      </w:r>
    </w:p>
    <w:p w14:paraId="30A727EF" w14:textId="02395598" w:rsidR="00402050" w:rsidRPr="00DB00CC" w:rsidRDefault="00402050" w:rsidP="00402050">
      <w:pPr>
        <w:pStyle w:val="af8"/>
        <w:spacing w:before="120"/>
        <w:ind w:left="1066"/>
        <w:jc w:val="right"/>
        <w:rPr>
          <w:bCs/>
        </w:rPr>
      </w:pPr>
      <w:r w:rsidRPr="00DB00CC">
        <w:rPr>
          <w:bCs/>
        </w:rPr>
        <w:t xml:space="preserve">Таблица </w:t>
      </w:r>
      <w:r w:rsidR="008A0C93">
        <w:rPr>
          <w:bCs/>
        </w:rPr>
        <w:t>9</w:t>
      </w:r>
      <w:r w:rsidR="00366223">
        <w:rPr>
          <w:bCs/>
        </w:rPr>
        <w:t>2</w:t>
      </w:r>
    </w:p>
    <w:p w14:paraId="17B3BDFD" w14:textId="77777777" w:rsidR="00402050" w:rsidRPr="00DB00CC" w:rsidRDefault="00402050" w:rsidP="00402050">
      <w:pPr>
        <w:pStyle w:val="af8"/>
        <w:ind w:left="1068"/>
        <w:jc w:val="right"/>
        <w:rPr>
          <w:bCs/>
        </w:rPr>
      </w:pPr>
      <w:r w:rsidRPr="00DB00CC">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8"/>
        <w:gridCol w:w="3707"/>
        <w:gridCol w:w="892"/>
        <w:gridCol w:w="1892"/>
        <w:gridCol w:w="1656"/>
        <w:gridCol w:w="589"/>
      </w:tblGrid>
      <w:tr w:rsidR="00402050" w:rsidRPr="00DB00CC" w14:paraId="25B1D50A" w14:textId="77777777" w:rsidTr="00402050">
        <w:trPr>
          <w:tblHeader/>
          <w:jc w:val="center"/>
        </w:trPr>
        <w:tc>
          <w:tcPr>
            <w:tcW w:w="0" w:type="auto"/>
            <w:vMerge w:val="restart"/>
            <w:vAlign w:val="center"/>
          </w:tcPr>
          <w:p w14:paraId="658C554B" w14:textId="77777777" w:rsidR="00402050" w:rsidRPr="00DB00CC" w:rsidRDefault="00402050" w:rsidP="00402050">
            <w:pPr>
              <w:jc w:val="center"/>
              <w:rPr>
                <w:b/>
                <w:sz w:val="22"/>
                <w:szCs w:val="22"/>
              </w:rPr>
            </w:pPr>
            <w:r w:rsidRPr="00DB00CC">
              <w:rPr>
                <w:b/>
                <w:bCs/>
                <w:sz w:val="22"/>
                <w:szCs w:val="22"/>
              </w:rPr>
              <w:t>№ п/п</w:t>
            </w:r>
          </w:p>
        </w:tc>
        <w:tc>
          <w:tcPr>
            <w:tcW w:w="0" w:type="auto"/>
            <w:vMerge w:val="restart"/>
            <w:vAlign w:val="center"/>
          </w:tcPr>
          <w:p w14:paraId="53B11BE6" w14:textId="77777777" w:rsidR="00402050" w:rsidRPr="00DB00CC" w:rsidRDefault="00402050" w:rsidP="00402050">
            <w:pPr>
              <w:spacing w:before="60" w:after="60"/>
              <w:jc w:val="center"/>
              <w:rPr>
                <w:b/>
                <w:sz w:val="22"/>
                <w:szCs w:val="22"/>
              </w:rPr>
            </w:pPr>
            <w:r w:rsidRPr="00DB00CC">
              <w:rPr>
                <w:b/>
                <w:sz w:val="22"/>
                <w:szCs w:val="22"/>
              </w:rPr>
              <w:t>Наименование ГРБС</w:t>
            </w:r>
          </w:p>
        </w:tc>
        <w:tc>
          <w:tcPr>
            <w:tcW w:w="892" w:type="dxa"/>
            <w:vMerge w:val="restart"/>
            <w:textDirection w:val="btLr"/>
            <w:vAlign w:val="center"/>
          </w:tcPr>
          <w:p w14:paraId="4C8837D9" w14:textId="77777777" w:rsidR="00402050" w:rsidRPr="00DB00CC" w:rsidRDefault="00402050" w:rsidP="00402050">
            <w:pPr>
              <w:spacing w:before="60" w:after="60"/>
              <w:ind w:left="283" w:right="113"/>
              <w:rPr>
                <w:b/>
                <w:sz w:val="22"/>
                <w:szCs w:val="22"/>
              </w:rPr>
            </w:pPr>
            <w:r w:rsidRPr="00DB00CC">
              <w:rPr>
                <w:b/>
                <w:sz w:val="22"/>
                <w:szCs w:val="22"/>
              </w:rPr>
              <w:t>Раздел, подраздел</w:t>
            </w:r>
          </w:p>
        </w:tc>
        <w:tc>
          <w:tcPr>
            <w:tcW w:w="3548" w:type="dxa"/>
            <w:gridSpan w:val="2"/>
            <w:vAlign w:val="center"/>
          </w:tcPr>
          <w:p w14:paraId="20D34BE3" w14:textId="77777777" w:rsidR="00402050" w:rsidRPr="00DB00CC" w:rsidRDefault="00402050" w:rsidP="00402050">
            <w:pPr>
              <w:spacing w:before="60" w:after="60"/>
              <w:ind w:left="283"/>
              <w:jc w:val="center"/>
              <w:rPr>
                <w:b/>
                <w:sz w:val="22"/>
                <w:szCs w:val="22"/>
              </w:rPr>
            </w:pPr>
            <w:r w:rsidRPr="00DB00CC">
              <w:rPr>
                <w:b/>
                <w:sz w:val="22"/>
                <w:szCs w:val="22"/>
              </w:rPr>
              <w:t xml:space="preserve">Объем бюджетных ассигнований </w:t>
            </w:r>
          </w:p>
        </w:tc>
        <w:tc>
          <w:tcPr>
            <w:tcW w:w="0" w:type="auto"/>
            <w:vMerge w:val="restart"/>
            <w:vAlign w:val="center"/>
          </w:tcPr>
          <w:p w14:paraId="651304F3" w14:textId="77777777" w:rsidR="00402050" w:rsidRPr="00DB00CC" w:rsidRDefault="00402050" w:rsidP="00402050">
            <w:pPr>
              <w:spacing w:before="60" w:after="60"/>
              <w:ind w:left="93"/>
              <w:jc w:val="center"/>
              <w:rPr>
                <w:b/>
                <w:sz w:val="22"/>
                <w:szCs w:val="22"/>
              </w:rPr>
            </w:pPr>
            <w:r w:rsidRPr="00DB00CC">
              <w:rPr>
                <w:b/>
                <w:sz w:val="22"/>
                <w:szCs w:val="22"/>
              </w:rPr>
              <w:t>%</w:t>
            </w:r>
          </w:p>
        </w:tc>
      </w:tr>
      <w:tr w:rsidR="00402050" w:rsidRPr="00DB00CC" w14:paraId="53F8462F" w14:textId="77777777" w:rsidTr="00402050">
        <w:trPr>
          <w:trHeight w:val="1054"/>
          <w:tblHeader/>
          <w:jc w:val="center"/>
        </w:trPr>
        <w:tc>
          <w:tcPr>
            <w:tcW w:w="0" w:type="auto"/>
            <w:vMerge/>
            <w:shd w:val="clear" w:color="auto" w:fill="BFBFBF"/>
            <w:vAlign w:val="center"/>
          </w:tcPr>
          <w:p w14:paraId="3246B6A7" w14:textId="77777777" w:rsidR="00402050" w:rsidRPr="00DB00CC" w:rsidRDefault="00402050" w:rsidP="00402050">
            <w:pPr>
              <w:spacing w:before="60" w:after="60"/>
              <w:ind w:left="283"/>
              <w:rPr>
                <w:b/>
                <w:sz w:val="22"/>
                <w:szCs w:val="22"/>
              </w:rPr>
            </w:pPr>
          </w:p>
        </w:tc>
        <w:tc>
          <w:tcPr>
            <w:tcW w:w="0" w:type="auto"/>
            <w:vMerge/>
            <w:shd w:val="clear" w:color="auto" w:fill="BFBFBF"/>
            <w:vAlign w:val="center"/>
          </w:tcPr>
          <w:p w14:paraId="5DD9EC39" w14:textId="77777777" w:rsidR="00402050" w:rsidRPr="00DB00CC" w:rsidRDefault="00402050" w:rsidP="00402050">
            <w:pPr>
              <w:spacing w:before="60" w:after="60"/>
              <w:ind w:left="283"/>
              <w:rPr>
                <w:b/>
                <w:sz w:val="22"/>
                <w:szCs w:val="22"/>
              </w:rPr>
            </w:pPr>
          </w:p>
        </w:tc>
        <w:tc>
          <w:tcPr>
            <w:tcW w:w="892" w:type="dxa"/>
            <w:vMerge/>
            <w:shd w:val="clear" w:color="auto" w:fill="BFBFBF"/>
            <w:vAlign w:val="center"/>
          </w:tcPr>
          <w:p w14:paraId="0C483275" w14:textId="77777777" w:rsidR="00402050" w:rsidRPr="00DB00CC" w:rsidRDefault="00402050" w:rsidP="00402050">
            <w:pPr>
              <w:spacing w:before="60" w:after="60"/>
              <w:ind w:left="283"/>
              <w:jc w:val="center"/>
              <w:rPr>
                <w:b/>
                <w:bCs/>
                <w:sz w:val="22"/>
                <w:szCs w:val="22"/>
              </w:rPr>
            </w:pPr>
          </w:p>
        </w:tc>
        <w:tc>
          <w:tcPr>
            <w:tcW w:w="1892" w:type="dxa"/>
            <w:shd w:val="clear" w:color="auto" w:fill="FFFFFF" w:themeFill="background1"/>
            <w:vAlign w:val="center"/>
          </w:tcPr>
          <w:p w14:paraId="48C46D9F" w14:textId="77777777" w:rsidR="00402050" w:rsidRPr="00DB00CC" w:rsidRDefault="00402050" w:rsidP="00402050">
            <w:pPr>
              <w:spacing w:before="60" w:after="60"/>
              <w:jc w:val="center"/>
              <w:rPr>
                <w:b/>
                <w:bCs/>
                <w:sz w:val="22"/>
                <w:szCs w:val="22"/>
              </w:rPr>
            </w:pPr>
            <w:r w:rsidRPr="00DB00CC">
              <w:rPr>
                <w:b/>
                <w:bCs/>
                <w:sz w:val="22"/>
                <w:szCs w:val="22"/>
              </w:rPr>
              <w:t>Уточненный план</w:t>
            </w:r>
          </w:p>
        </w:tc>
        <w:tc>
          <w:tcPr>
            <w:tcW w:w="0" w:type="auto"/>
            <w:shd w:val="clear" w:color="auto" w:fill="FFFFFF" w:themeFill="background1"/>
            <w:vAlign w:val="center"/>
          </w:tcPr>
          <w:p w14:paraId="32AE52AA" w14:textId="77777777" w:rsidR="00402050" w:rsidRPr="00DB00CC" w:rsidRDefault="00402050" w:rsidP="00402050">
            <w:pPr>
              <w:spacing w:before="60" w:after="60"/>
              <w:jc w:val="center"/>
              <w:rPr>
                <w:b/>
                <w:bCs/>
                <w:sz w:val="22"/>
                <w:szCs w:val="22"/>
              </w:rPr>
            </w:pPr>
            <w:r w:rsidRPr="00DB00CC">
              <w:rPr>
                <w:b/>
                <w:bCs/>
                <w:sz w:val="22"/>
                <w:szCs w:val="22"/>
              </w:rPr>
              <w:t>Исполнение</w:t>
            </w:r>
          </w:p>
        </w:tc>
        <w:tc>
          <w:tcPr>
            <w:tcW w:w="0" w:type="auto"/>
            <w:vMerge/>
            <w:shd w:val="clear" w:color="auto" w:fill="FFFFFF" w:themeFill="background1"/>
            <w:vAlign w:val="center"/>
          </w:tcPr>
          <w:p w14:paraId="64A61ECB" w14:textId="77777777" w:rsidR="00402050" w:rsidRPr="00DB00CC" w:rsidRDefault="00402050" w:rsidP="00402050">
            <w:pPr>
              <w:spacing w:before="60" w:after="60"/>
              <w:ind w:left="283"/>
              <w:jc w:val="center"/>
              <w:rPr>
                <w:b/>
                <w:bCs/>
                <w:sz w:val="22"/>
                <w:szCs w:val="22"/>
              </w:rPr>
            </w:pPr>
          </w:p>
        </w:tc>
      </w:tr>
      <w:tr w:rsidR="00402050" w:rsidRPr="00DB00CC" w14:paraId="3A7BD66A" w14:textId="77777777" w:rsidTr="00402050">
        <w:trPr>
          <w:jc w:val="center"/>
        </w:trPr>
        <w:tc>
          <w:tcPr>
            <w:tcW w:w="0" w:type="auto"/>
            <w:shd w:val="clear" w:color="auto" w:fill="BFBFBF"/>
            <w:vAlign w:val="center"/>
          </w:tcPr>
          <w:p w14:paraId="76A95D40" w14:textId="77777777" w:rsidR="00402050" w:rsidRPr="00DB00CC" w:rsidRDefault="00402050" w:rsidP="00402050">
            <w:pPr>
              <w:spacing w:before="60" w:after="60"/>
              <w:ind w:left="283"/>
              <w:rPr>
                <w:b/>
                <w:sz w:val="22"/>
                <w:szCs w:val="22"/>
              </w:rPr>
            </w:pPr>
          </w:p>
        </w:tc>
        <w:tc>
          <w:tcPr>
            <w:tcW w:w="0" w:type="auto"/>
            <w:shd w:val="clear" w:color="auto" w:fill="BFBFBF"/>
            <w:vAlign w:val="center"/>
          </w:tcPr>
          <w:p w14:paraId="5A6B5AD5" w14:textId="77777777" w:rsidR="00402050" w:rsidRPr="00DB00CC" w:rsidRDefault="00402050" w:rsidP="00402050">
            <w:pPr>
              <w:spacing w:before="60" w:after="60"/>
              <w:ind w:left="283"/>
              <w:rPr>
                <w:b/>
                <w:sz w:val="22"/>
                <w:szCs w:val="22"/>
              </w:rPr>
            </w:pPr>
            <w:r w:rsidRPr="00DB00CC">
              <w:rPr>
                <w:b/>
                <w:sz w:val="22"/>
                <w:szCs w:val="22"/>
              </w:rPr>
              <w:t>ВСЕГО:</w:t>
            </w:r>
          </w:p>
        </w:tc>
        <w:tc>
          <w:tcPr>
            <w:tcW w:w="892" w:type="dxa"/>
            <w:shd w:val="clear" w:color="auto" w:fill="BFBFBF"/>
            <w:vAlign w:val="center"/>
          </w:tcPr>
          <w:p w14:paraId="63887D83" w14:textId="77777777" w:rsidR="00402050" w:rsidRPr="00DB00CC" w:rsidRDefault="00402050" w:rsidP="00402050">
            <w:pPr>
              <w:spacing w:before="60" w:after="60"/>
              <w:ind w:left="283"/>
              <w:jc w:val="center"/>
              <w:rPr>
                <w:b/>
                <w:bCs/>
                <w:sz w:val="22"/>
                <w:szCs w:val="22"/>
              </w:rPr>
            </w:pPr>
          </w:p>
        </w:tc>
        <w:tc>
          <w:tcPr>
            <w:tcW w:w="1892" w:type="dxa"/>
            <w:shd w:val="clear" w:color="auto" w:fill="BFBFBF"/>
            <w:vAlign w:val="center"/>
          </w:tcPr>
          <w:p w14:paraId="0643E628" w14:textId="77777777" w:rsidR="00402050" w:rsidRPr="00DB00CC" w:rsidRDefault="00402050" w:rsidP="00402050">
            <w:pPr>
              <w:spacing w:before="60" w:after="60"/>
              <w:jc w:val="center"/>
              <w:rPr>
                <w:b/>
                <w:sz w:val="22"/>
                <w:szCs w:val="22"/>
              </w:rPr>
            </w:pPr>
            <w:r>
              <w:rPr>
                <w:b/>
                <w:sz w:val="22"/>
                <w:szCs w:val="22"/>
              </w:rPr>
              <w:t>2 027,0</w:t>
            </w:r>
          </w:p>
        </w:tc>
        <w:tc>
          <w:tcPr>
            <w:tcW w:w="0" w:type="auto"/>
            <w:shd w:val="clear" w:color="auto" w:fill="BFBFBF"/>
            <w:vAlign w:val="center"/>
          </w:tcPr>
          <w:p w14:paraId="75E13EA8" w14:textId="77777777" w:rsidR="00402050" w:rsidRPr="00DB00CC" w:rsidRDefault="00402050" w:rsidP="00402050">
            <w:pPr>
              <w:spacing w:before="60" w:after="60"/>
              <w:ind w:left="35"/>
              <w:jc w:val="center"/>
              <w:rPr>
                <w:b/>
                <w:bCs/>
                <w:sz w:val="22"/>
                <w:szCs w:val="22"/>
              </w:rPr>
            </w:pPr>
            <w:r>
              <w:rPr>
                <w:b/>
                <w:bCs/>
                <w:sz w:val="22"/>
                <w:szCs w:val="22"/>
              </w:rPr>
              <w:t>2 020,3</w:t>
            </w:r>
          </w:p>
        </w:tc>
        <w:tc>
          <w:tcPr>
            <w:tcW w:w="0" w:type="auto"/>
            <w:shd w:val="clear" w:color="auto" w:fill="BFBFBF"/>
            <w:vAlign w:val="center"/>
          </w:tcPr>
          <w:p w14:paraId="5D2DA0BA" w14:textId="77777777" w:rsidR="00402050" w:rsidRPr="00DB00CC" w:rsidRDefault="00402050" w:rsidP="00402050">
            <w:pPr>
              <w:spacing w:before="60" w:after="60"/>
              <w:jc w:val="center"/>
              <w:rPr>
                <w:b/>
                <w:bCs/>
                <w:sz w:val="22"/>
                <w:szCs w:val="22"/>
              </w:rPr>
            </w:pPr>
            <w:r>
              <w:rPr>
                <w:b/>
                <w:bCs/>
                <w:sz w:val="22"/>
                <w:szCs w:val="22"/>
              </w:rPr>
              <w:t>99,7</w:t>
            </w:r>
          </w:p>
        </w:tc>
      </w:tr>
      <w:tr w:rsidR="00402050" w:rsidRPr="00DB00CC" w14:paraId="293D6519" w14:textId="77777777" w:rsidTr="00402050">
        <w:trPr>
          <w:trHeight w:val="315"/>
          <w:jc w:val="center"/>
        </w:trPr>
        <w:tc>
          <w:tcPr>
            <w:tcW w:w="0" w:type="auto"/>
            <w:vAlign w:val="center"/>
          </w:tcPr>
          <w:p w14:paraId="3BDD67FD" w14:textId="77777777" w:rsidR="00402050" w:rsidRPr="00DB00CC" w:rsidRDefault="00402050" w:rsidP="00402050">
            <w:pPr>
              <w:spacing w:before="60" w:after="60"/>
              <w:ind w:left="283"/>
              <w:rPr>
                <w:i/>
                <w:sz w:val="22"/>
                <w:szCs w:val="22"/>
              </w:rPr>
            </w:pPr>
          </w:p>
        </w:tc>
        <w:tc>
          <w:tcPr>
            <w:tcW w:w="0" w:type="auto"/>
            <w:vAlign w:val="center"/>
          </w:tcPr>
          <w:p w14:paraId="37EB39B1" w14:textId="77777777" w:rsidR="00402050" w:rsidRPr="00DB00CC" w:rsidRDefault="00402050" w:rsidP="00402050">
            <w:pPr>
              <w:spacing w:before="60" w:after="60"/>
              <w:ind w:left="283"/>
              <w:rPr>
                <w:i/>
                <w:sz w:val="22"/>
                <w:szCs w:val="22"/>
              </w:rPr>
            </w:pPr>
            <w:r w:rsidRPr="00DB00CC">
              <w:rPr>
                <w:i/>
                <w:sz w:val="22"/>
                <w:szCs w:val="22"/>
              </w:rPr>
              <w:t>в том числе:</w:t>
            </w:r>
          </w:p>
        </w:tc>
        <w:tc>
          <w:tcPr>
            <w:tcW w:w="892" w:type="dxa"/>
            <w:vAlign w:val="center"/>
          </w:tcPr>
          <w:p w14:paraId="5610FA8A" w14:textId="77777777" w:rsidR="00402050" w:rsidRPr="00DB00CC" w:rsidRDefault="00402050" w:rsidP="00402050">
            <w:pPr>
              <w:spacing w:before="60" w:after="60"/>
              <w:ind w:left="283"/>
              <w:jc w:val="center"/>
              <w:rPr>
                <w:b/>
                <w:sz w:val="22"/>
                <w:szCs w:val="22"/>
              </w:rPr>
            </w:pPr>
          </w:p>
        </w:tc>
        <w:tc>
          <w:tcPr>
            <w:tcW w:w="1892" w:type="dxa"/>
            <w:vAlign w:val="center"/>
          </w:tcPr>
          <w:p w14:paraId="646865A9" w14:textId="77777777" w:rsidR="00402050" w:rsidRPr="00DB00CC" w:rsidRDefault="00402050" w:rsidP="00402050">
            <w:pPr>
              <w:spacing w:before="60" w:after="60"/>
              <w:jc w:val="center"/>
              <w:rPr>
                <w:b/>
                <w:sz w:val="22"/>
                <w:szCs w:val="22"/>
              </w:rPr>
            </w:pPr>
          </w:p>
        </w:tc>
        <w:tc>
          <w:tcPr>
            <w:tcW w:w="0" w:type="auto"/>
            <w:vAlign w:val="center"/>
          </w:tcPr>
          <w:p w14:paraId="1410E2F5" w14:textId="77777777" w:rsidR="00402050" w:rsidRPr="00DB00CC" w:rsidRDefault="00402050" w:rsidP="00402050">
            <w:pPr>
              <w:spacing w:before="60" w:after="60"/>
              <w:ind w:left="35"/>
              <w:jc w:val="center"/>
              <w:rPr>
                <w:b/>
                <w:sz w:val="22"/>
                <w:szCs w:val="22"/>
              </w:rPr>
            </w:pPr>
          </w:p>
        </w:tc>
        <w:tc>
          <w:tcPr>
            <w:tcW w:w="0" w:type="auto"/>
            <w:vAlign w:val="center"/>
          </w:tcPr>
          <w:p w14:paraId="66DF8D52" w14:textId="77777777" w:rsidR="00402050" w:rsidRPr="00DB00CC" w:rsidRDefault="00402050" w:rsidP="00402050">
            <w:pPr>
              <w:spacing w:before="60" w:after="60"/>
              <w:ind w:left="283"/>
              <w:jc w:val="center"/>
              <w:rPr>
                <w:b/>
                <w:sz w:val="22"/>
                <w:szCs w:val="22"/>
              </w:rPr>
            </w:pPr>
          </w:p>
        </w:tc>
      </w:tr>
      <w:tr w:rsidR="00402050" w:rsidRPr="00DB00CC" w14:paraId="588C8404" w14:textId="77777777" w:rsidTr="00402050">
        <w:trPr>
          <w:trHeight w:val="984"/>
          <w:jc w:val="center"/>
        </w:trPr>
        <w:tc>
          <w:tcPr>
            <w:tcW w:w="0" w:type="auto"/>
            <w:vAlign w:val="center"/>
          </w:tcPr>
          <w:p w14:paraId="335C2F8C" w14:textId="77777777" w:rsidR="00402050" w:rsidRPr="00DB00CC" w:rsidRDefault="00402050" w:rsidP="00402050">
            <w:pPr>
              <w:spacing w:before="60" w:after="60"/>
              <w:ind w:left="283"/>
              <w:rPr>
                <w:i/>
                <w:color w:val="0000CC"/>
                <w:sz w:val="22"/>
                <w:szCs w:val="22"/>
              </w:rPr>
            </w:pPr>
            <w:r w:rsidRPr="00DB00CC">
              <w:rPr>
                <w:i/>
                <w:color w:val="0000CC"/>
                <w:sz w:val="22"/>
                <w:szCs w:val="22"/>
              </w:rPr>
              <w:t>1.</w:t>
            </w:r>
          </w:p>
        </w:tc>
        <w:tc>
          <w:tcPr>
            <w:tcW w:w="0" w:type="auto"/>
            <w:vAlign w:val="center"/>
          </w:tcPr>
          <w:p w14:paraId="7298E1ED" w14:textId="77777777" w:rsidR="00402050" w:rsidRPr="000913B7" w:rsidRDefault="00402050" w:rsidP="00402050">
            <w:pPr>
              <w:spacing w:before="60" w:after="60"/>
              <w:ind w:left="145"/>
              <w:rPr>
                <w:i/>
                <w:sz w:val="22"/>
                <w:szCs w:val="22"/>
              </w:rPr>
            </w:pPr>
            <w:r w:rsidRPr="000913B7">
              <w:rPr>
                <w:i/>
                <w:sz w:val="22"/>
                <w:szCs w:val="22"/>
              </w:rPr>
              <w:t>Управление по делам культуры и искусства Администрации города Норильска</w:t>
            </w:r>
          </w:p>
        </w:tc>
        <w:tc>
          <w:tcPr>
            <w:tcW w:w="892" w:type="dxa"/>
            <w:vAlign w:val="center"/>
          </w:tcPr>
          <w:p w14:paraId="6E2039A8" w14:textId="77777777" w:rsidR="00402050" w:rsidRPr="000913B7" w:rsidRDefault="00402050" w:rsidP="00402050">
            <w:pPr>
              <w:spacing w:before="60" w:after="60"/>
              <w:ind w:firstLine="72"/>
              <w:jc w:val="center"/>
              <w:rPr>
                <w:i/>
                <w:sz w:val="22"/>
                <w:szCs w:val="22"/>
              </w:rPr>
            </w:pPr>
            <w:r w:rsidRPr="000913B7">
              <w:rPr>
                <w:i/>
                <w:sz w:val="22"/>
                <w:szCs w:val="22"/>
              </w:rPr>
              <w:t>0801, 0804</w:t>
            </w:r>
          </w:p>
        </w:tc>
        <w:tc>
          <w:tcPr>
            <w:tcW w:w="1892" w:type="dxa"/>
            <w:vAlign w:val="center"/>
          </w:tcPr>
          <w:p w14:paraId="6550C5E9" w14:textId="77777777" w:rsidR="00402050" w:rsidRPr="000913B7" w:rsidRDefault="00402050" w:rsidP="00402050">
            <w:pPr>
              <w:spacing w:before="60" w:after="60"/>
              <w:ind w:firstLine="85"/>
              <w:jc w:val="center"/>
              <w:rPr>
                <w:i/>
                <w:sz w:val="22"/>
                <w:szCs w:val="22"/>
              </w:rPr>
            </w:pPr>
            <w:r w:rsidRPr="000913B7">
              <w:rPr>
                <w:i/>
                <w:sz w:val="22"/>
                <w:szCs w:val="22"/>
              </w:rPr>
              <w:t>1 509,2</w:t>
            </w:r>
          </w:p>
        </w:tc>
        <w:tc>
          <w:tcPr>
            <w:tcW w:w="0" w:type="auto"/>
            <w:vAlign w:val="center"/>
          </w:tcPr>
          <w:p w14:paraId="66C55A6D" w14:textId="77777777" w:rsidR="00402050" w:rsidRPr="000913B7" w:rsidRDefault="00402050" w:rsidP="00402050">
            <w:pPr>
              <w:spacing w:before="60" w:after="60"/>
              <w:ind w:firstLine="85"/>
              <w:jc w:val="center"/>
              <w:rPr>
                <w:i/>
                <w:sz w:val="22"/>
                <w:szCs w:val="22"/>
              </w:rPr>
            </w:pPr>
            <w:r>
              <w:rPr>
                <w:i/>
                <w:sz w:val="22"/>
                <w:szCs w:val="22"/>
              </w:rPr>
              <w:t>1 503,6</w:t>
            </w:r>
          </w:p>
        </w:tc>
        <w:tc>
          <w:tcPr>
            <w:tcW w:w="0" w:type="auto"/>
            <w:vAlign w:val="center"/>
          </w:tcPr>
          <w:p w14:paraId="3C2AFF2F" w14:textId="77777777" w:rsidR="00402050" w:rsidRPr="000913B7" w:rsidRDefault="00402050" w:rsidP="00402050">
            <w:pPr>
              <w:spacing w:before="60" w:after="60"/>
              <w:ind w:firstLine="85"/>
              <w:jc w:val="center"/>
              <w:rPr>
                <w:i/>
                <w:sz w:val="22"/>
                <w:szCs w:val="22"/>
              </w:rPr>
            </w:pPr>
            <w:r>
              <w:rPr>
                <w:i/>
                <w:sz w:val="22"/>
                <w:szCs w:val="22"/>
              </w:rPr>
              <w:t>99,6</w:t>
            </w:r>
          </w:p>
        </w:tc>
      </w:tr>
      <w:tr w:rsidR="00402050" w:rsidRPr="00DB00CC" w14:paraId="2B3F2958" w14:textId="77777777" w:rsidTr="00402050">
        <w:trPr>
          <w:trHeight w:val="633"/>
          <w:jc w:val="center"/>
        </w:trPr>
        <w:tc>
          <w:tcPr>
            <w:tcW w:w="0" w:type="auto"/>
            <w:vAlign w:val="center"/>
          </w:tcPr>
          <w:p w14:paraId="21B17468" w14:textId="77777777" w:rsidR="00402050" w:rsidRPr="00DB00CC" w:rsidRDefault="00402050" w:rsidP="00402050">
            <w:pPr>
              <w:spacing w:before="60" w:after="60"/>
              <w:ind w:left="283"/>
              <w:rPr>
                <w:i/>
                <w:color w:val="0000CC"/>
                <w:sz w:val="22"/>
                <w:szCs w:val="22"/>
              </w:rPr>
            </w:pPr>
            <w:r w:rsidRPr="00DB00CC">
              <w:rPr>
                <w:i/>
                <w:color w:val="0000CC"/>
                <w:sz w:val="22"/>
                <w:szCs w:val="22"/>
              </w:rPr>
              <w:t>2.</w:t>
            </w:r>
          </w:p>
        </w:tc>
        <w:tc>
          <w:tcPr>
            <w:tcW w:w="0" w:type="auto"/>
            <w:vAlign w:val="center"/>
          </w:tcPr>
          <w:p w14:paraId="2FCB834A" w14:textId="77777777" w:rsidR="00402050" w:rsidRPr="000913B7" w:rsidRDefault="00402050" w:rsidP="00402050">
            <w:pPr>
              <w:spacing w:before="60" w:after="60"/>
              <w:ind w:left="145" w:firstLine="13"/>
              <w:rPr>
                <w:i/>
                <w:sz w:val="22"/>
                <w:szCs w:val="22"/>
              </w:rPr>
            </w:pPr>
            <w:r w:rsidRPr="000913B7">
              <w:rPr>
                <w:i/>
                <w:sz w:val="22"/>
                <w:szCs w:val="22"/>
              </w:rPr>
              <w:t xml:space="preserve">Управление по спорту Администрации города Норильска </w:t>
            </w:r>
          </w:p>
        </w:tc>
        <w:tc>
          <w:tcPr>
            <w:tcW w:w="892" w:type="dxa"/>
            <w:vAlign w:val="center"/>
          </w:tcPr>
          <w:p w14:paraId="2D7868A1" w14:textId="77777777" w:rsidR="00402050" w:rsidRPr="000913B7" w:rsidRDefault="00402050" w:rsidP="00402050">
            <w:pPr>
              <w:spacing w:before="60" w:after="60"/>
              <w:jc w:val="center"/>
              <w:rPr>
                <w:i/>
                <w:sz w:val="22"/>
                <w:szCs w:val="22"/>
              </w:rPr>
            </w:pPr>
            <w:r w:rsidRPr="000913B7">
              <w:rPr>
                <w:i/>
                <w:sz w:val="22"/>
                <w:szCs w:val="22"/>
              </w:rPr>
              <w:t>1101</w:t>
            </w:r>
          </w:p>
        </w:tc>
        <w:tc>
          <w:tcPr>
            <w:tcW w:w="1892" w:type="dxa"/>
            <w:vAlign w:val="center"/>
          </w:tcPr>
          <w:p w14:paraId="7F52AB8C" w14:textId="77777777" w:rsidR="00402050" w:rsidRPr="000913B7" w:rsidRDefault="00402050" w:rsidP="00402050">
            <w:pPr>
              <w:spacing w:before="60" w:after="60"/>
              <w:ind w:firstLine="85"/>
              <w:jc w:val="center"/>
              <w:rPr>
                <w:i/>
                <w:sz w:val="22"/>
                <w:szCs w:val="22"/>
              </w:rPr>
            </w:pPr>
            <w:r w:rsidRPr="000913B7">
              <w:rPr>
                <w:i/>
                <w:sz w:val="22"/>
                <w:szCs w:val="22"/>
              </w:rPr>
              <w:t>517,8</w:t>
            </w:r>
          </w:p>
        </w:tc>
        <w:tc>
          <w:tcPr>
            <w:tcW w:w="0" w:type="auto"/>
            <w:vAlign w:val="center"/>
          </w:tcPr>
          <w:p w14:paraId="218C0981" w14:textId="77777777" w:rsidR="00402050" w:rsidRPr="000913B7" w:rsidRDefault="00402050" w:rsidP="00402050">
            <w:pPr>
              <w:spacing w:before="60" w:after="60"/>
              <w:ind w:left="35"/>
              <w:jc w:val="center"/>
              <w:rPr>
                <w:i/>
                <w:sz w:val="22"/>
                <w:szCs w:val="22"/>
              </w:rPr>
            </w:pPr>
            <w:r>
              <w:rPr>
                <w:i/>
                <w:sz w:val="22"/>
                <w:szCs w:val="22"/>
              </w:rPr>
              <w:t>516,7</w:t>
            </w:r>
          </w:p>
        </w:tc>
        <w:tc>
          <w:tcPr>
            <w:tcW w:w="0" w:type="auto"/>
            <w:vAlign w:val="center"/>
          </w:tcPr>
          <w:p w14:paraId="14556638" w14:textId="77777777" w:rsidR="00402050" w:rsidRPr="000913B7" w:rsidRDefault="00402050" w:rsidP="00402050">
            <w:pPr>
              <w:spacing w:before="60" w:after="60"/>
              <w:ind w:left="35"/>
              <w:jc w:val="center"/>
              <w:rPr>
                <w:i/>
                <w:sz w:val="22"/>
                <w:szCs w:val="22"/>
              </w:rPr>
            </w:pPr>
            <w:r>
              <w:rPr>
                <w:i/>
                <w:sz w:val="22"/>
                <w:szCs w:val="22"/>
              </w:rPr>
              <w:t>99,8,</w:t>
            </w:r>
          </w:p>
        </w:tc>
      </w:tr>
    </w:tbl>
    <w:p w14:paraId="3121D4E2" w14:textId="77777777" w:rsidR="00402050" w:rsidRDefault="00402050" w:rsidP="00402050">
      <w:pPr>
        <w:spacing w:before="120"/>
        <w:ind w:firstLine="709"/>
        <w:jc w:val="both"/>
        <w:rPr>
          <w:sz w:val="26"/>
          <w:szCs w:val="26"/>
        </w:rPr>
      </w:pPr>
      <w:r>
        <w:rPr>
          <w:b/>
          <w:sz w:val="26"/>
          <w:szCs w:val="26"/>
        </w:rPr>
        <w:t>М</w:t>
      </w:r>
      <w:r w:rsidRPr="00DB00CC">
        <w:rPr>
          <w:b/>
          <w:sz w:val="26"/>
          <w:szCs w:val="26"/>
        </w:rPr>
        <w:t>ероприятие 1.</w:t>
      </w:r>
      <w:r>
        <w:rPr>
          <w:b/>
          <w:sz w:val="26"/>
          <w:szCs w:val="26"/>
        </w:rPr>
        <w:t>1</w:t>
      </w:r>
      <w:r w:rsidRPr="00DB00CC">
        <w:rPr>
          <w:sz w:val="26"/>
          <w:szCs w:val="26"/>
        </w:rPr>
        <w:t xml:space="preserve"> «Организация и проведение </w:t>
      </w:r>
      <w:r>
        <w:rPr>
          <w:sz w:val="26"/>
          <w:szCs w:val="26"/>
        </w:rPr>
        <w:t>событийных мероприятий»:</w:t>
      </w:r>
    </w:p>
    <w:p w14:paraId="79F0B99D" w14:textId="77777777" w:rsidR="00402050" w:rsidRPr="00DB00CC" w:rsidRDefault="00402050" w:rsidP="00402050">
      <w:pPr>
        <w:spacing w:before="120"/>
        <w:ind w:firstLine="709"/>
        <w:jc w:val="both"/>
        <w:rPr>
          <w:sz w:val="26"/>
          <w:szCs w:val="26"/>
        </w:rPr>
      </w:pPr>
      <w:r>
        <w:rPr>
          <w:sz w:val="26"/>
          <w:szCs w:val="26"/>
        </w:rPr>
        <w:t>п</w:t>
      </w:r>
      <w:r w:rsidRPr="00DB00CC">
        <w:rPr>
          <w:sz w:val="26"/>
          <w:szCs w:val="26"/>
        </w:rPr>
        <w:t>о</w:t>
      </w:r>
      <w:r w:rsidRPr="00DB00CC">
        <w:rPr>
          <w:b/>
          <w:color w:val="0000FF"/>
          <w:sz w:val="26"/>
          <w:szCs w:val="26"/>
        </w:rPr>
        <w:t xml:space="preserve"> </w:t>
      </w:r>
      <w:r w:rsidRPr="00DB00CC">
        <w:rPr>
          <w:b/>
          <w:sz w:val="26"/>
          <w:szCs w:val="26"/>
        </w:rPr>
        <w:t>Управлению по делам культуры и искусства Администрации города Норильска</w:t>
      </w:r>
      <w:r w:rsidRPr="00DB00CC">
        <w:rPr>
          <w:sz w:val="26"/>
          <w:szCs w:val="26"/>
        </w:rPr>
        <w:t xml:space="preserve"> включены </w:t>
      </w:r>
      <w:r>
        <w:rPr>
          <w:sz w:val="26"/>
          <w:szCs w:val="26"/>
        </w:rPr>
        <w:t xml:space="preserve">следующие </w:t>
      </w:r>
      <w:r w:rsidRPr="00DB00CC">
        <w:rPr>
          <w:sz w:val="26"/>
          <w:szCs w:val="26"/>
        </w:rPr>
        <w:t>расходные обязательства:</w:t>
      </w:r>
    </w:p>
    <w:p w14:paraId="230DC23C" w14:textId="77777777" w:rsidR="00402050" w:rsidRPr="005C20FB" w:rsidRDefault="00402050" w:rsidP="00402050">
      <w:pPr>
        <w:ind w:firstLine="708"/>
        <w:jc w:val="both"/>
        <w:rPr>
          <w:sz w:val="26"/>
          <w:szCs w:val="26"/>
        </w:rPr>
      </w:pPr>
      <w:r w:rsidRPr="00DB00CC">
        <w:rPr>
          <w:i/>
          <w:color w:val="0000FF"/>
          <w:sz w:val="26"/>
          <w:szCs w:val="26"/>
        </w:rPr>
        <w:t xml:space="preserve">организация и проведение </w:t>
      </w:r>
      <w:r>
        <w:rPr>
          <w:i/>
          <w:color w:val="0000FF"/>
          <w:sz w:val="26"/>
          <w:szCs w:val="26"/>
        </w:rPr>
        <w:t>ф</w:t>
      </w:r>
      <w:r w:rsidRPr="00DB00CC">
        <w:rPr>
          <w:i/>
          <w:color w:val="0000FF"/>
          <w:sz w:val="26"/>
          <w:szCs w:val="26"/>
        </w:rPr>
        <w:t xml:space="preserve">естиваля </w:t>
      </w:r>
      <w:r>
        <w:rPr>
          <w:i/>
          <w:color w:val="0000FF"/>
          <w:sz w:val="26"/>
          <w:szCs w:val="26"/>
        </w:rPr>
        <w:t>«С</w:t>
      </w:r>
      <w:r w:rsidRPr="00DB00CC">
        <w:rPr>
          <w:i/>
          <w:color w:val="0000FF"/>
          <w:sz w:val="26"/>
          <w:szCs w:val="26"/>
        </w:rPr>
        <w:t>еверн</w:t>
      </w:r>
      <w:r>
        <w:rPr>
          <w:i/>
          <w:color w:val="0000FF"/>
          <w:sz w:val="26"/>
          <w:szCs w:val="26"/>
        </w:rPr>
        <w:t>ая</w:t>
      </w:r>
      <w:r w:rsidRPr="00DB00CC">
        <w:rPr>
          <w:i/>
          <w:color w:val="0000FF"/>
          <w:sz w:val="26"/>
          <w:szCs w:val="26"/>
        </w:rPr>
        <w:t xml:space="preserve"> ягод</w:t>
      </w:r>
      <w:r>
        <w:rPr>
          <w:i/>
          <w:color w:val="0000FF"/>
          <w:sz w:val="26"/>
          <w:szCs w:val="26"/>
        </w:rPr>
        <w:t>а»</w:t>
      </w:r>
      <w:r w:rsidRPr="00DB00CC">
        <w:rPr>
          <w:i/>
          <w:color w:val="0000FF"/>
          <w:sz w:val="26"/>
          <w:szCs w:val="26"/>
        </w:rPr>
        <w:t xml:space="preserve"> </w:t>
      </w:r>
      <w:r w:rsidRPr="00DB00CC">
        <w:rPr>
          <w:sz w:val="26"/>
          <w:szCs w:val="26"/>
        </w:rPr>
        <w:t xml:space="preserve">в </w:t>
      </w:r>
      <w:r w:rsidRPr="00DB00CC">
        <w:rPr>
          <w:color w:val="000000" w:themeColor="text1"/>
          <w:sz w:val="26"/>
          <w:szCs w:val="26"/>
        </w:rPr>
        <w:t xml:space="preserve">сумме </w:t>
      </w:r>
      <w:r>
        <w:rPr>
          <w:b/>
          <w:color w:val="000000" w:themeColor="text1"/>
          <w:sz w:val="26"/>
          <w:szCs w:val="26"/>
        </w:rPr>
        <w:t>1 509,2</w:t>
      </w:r>
      <w:r>
        <w:rPr>
          <w:color w:val="000000" w:themeColor="text1"/>
          <w:sz w:val="26"/>
          <w:szCs w:val="26"/>
        </w:rPr>
        <w:t> тыс. </w:t>
      </w:r>
      <w:r w:rsidRPr="00DB00CC">
        <w:rPr>
          <w:color w:val="000000" w:themeColor="text1"/>
          <w:sz w:val="26"/>
          <w:szCs w:val="26"/>
        </w:rPr>
        <w:t xml:space="preserve">рублей. Исполнение составило </w:t>
      </w:r>
      <w:r>
        <w:rPr>
          <w:b/>
          <w:color w:val="000000" w:themeColor="text1"/>
          <w:sz w:val="26"/>
          <w:szCs w:val="26"/>
        </w:rPr>
        <w:t>1 503,6</w:t>
      </w:r>
      <w:r w:rsidRPr="00DB00CC">
        <w:rPr>
          <w:color w:val="000000" w:themeColor="text1"/>
          <w:sz w:val="26"/>
          <w:szCs w:val="26"/>
        </w:rPr>
        <w:t xml:space="preserve"> тыс. рублей или </w:t>
      </w:r>
      <w:r w:rsidRPr="00BB4DC8">
        <w:rPr>
          <w:b/>
          <w:color w:val="000000" w:themeColor="text1"/>
          <w:sz w:val="26"/>
          <w:szCs w:val="26"/>
        </w:rPr>
        <w:t>99,6</w:t>
      </w:r>
      <w:r w:rsidRPr="00DB00CC">
        <w:rPr>
          <w:b/>
          <w:color w:val="000000" w:themeColor="text1"/>
          <w:sz w:val="26"/>
          <w:szCs w:val="26"/>
        </w:rPr>
        <w:t xml:space="preserve"> </w:t>
      </w:r>
      <w:r w:rsidRPr="00DB00CC">
        <w:rPr>
          <w:color w:val="000000" w:themeColor="text1"/>
          <w:sz w:val="26"/>
          <w:szCs w:val="26"/>
        </w:rPr>
        <w:t>процента</w:t>
      </w:r>
      <w:r w:rsidRPr="005C20FB">
        <w:rPr>
          <w:sz w:val="26"/>
          <w:szCs w:val="26"/>
        </w:rPr>
        <w:t>. В рамках бюджетной сметы Управлени</w:t>
      </w:r>
      <w:r>
        <w:rPr>
          <w:sz w:val="26"/>
          <w:szCs w:val="26"/>
        </w:rPr>
        <w:t>я</w:t>
      </w:r>
      <w:r w:rsidRPr="005C20FB">
        <w:rPr>
          <w:sz w:val="26"/>
          <w:szCs w:val="26"/>
        </w:rPr>
        <w:t xml:space="preserve"> по делам культуры и искусства Администрации города Норильска были предусмотрены средства в размере </w:t>
      </w:r>
      <w:r w:rsidRPr="00E7592B">
        <w:rPr>
          <w:b/>
          <w:sz w:val="26"/>
          <w:szCs w:val="26"/>
        </w:rPr>
        <w:t>215,3</w:t>
      </w:r>
      <w:r>
        <w:rPr>
          <w:b/>
          <w:sz w:val="26"/>
          <w:szCs w:val="26"/>
        </w:rPr>
        <w:t xml:space="preserve"> </w:t>
      </w:r>
      <w:r w:rsidRPr="005C20FB">
        <w:rPr>
          <w:sz w:val="26"/>
          <w:szCs w:val="26"/>
        </w:rPr>
        <w:t>тыс.</w:t>
      </w:r>
      <w:r>
        <w:rPr>
          <w:sz w:val="26"/>
          <w:szCs w:val="26"/>
        </w:rPr>
        <w:t xml:space="preserve"> </w:t>
      </w:r>
      <w:r w:rsidRPr="005C20FB">
        <w:rPr>
          <w:sz w:val="26"/>
          <w:szCs w:val="26"/>
        </w:rPr>
        <w:t xml:space="preserve">рублей. Исполнение составило </w:t>
      </w:r>
      <w:r w:rsidRPr="00E7592B">
        <w:rPr>
          <w:b/>
          <w:sz w:val="26"/>
          <w:szCs w:val="26"/>
        </w:rPr>
        <w:t>100</w:t>
      </w:r>
      <w:r>
        <w:rPr>
          <w:b/>
          <w:sz w:val="26"/>
          <w:szCs w:val="26"/>
        </w:rPr>
        <w:t>,0</w:t>
      </w:r>
      <w:r w:rsidRPr="005C20FB">
        <w:rPr>
          <w:sz w:val="26"/>
          <w:szCs w:val="26"/>
        </w:rPr>
        <w:t xml:space="preserve"> процентов. В рамках данного мероприятия также были предусмотрены средства на финансовое обеспечение выполнения муниципального задания в размере </w:t>
      </w:r>
      <w:r w:rsidRPr="00E7592B">
        <w:rPr>
          <w:b/>
          <w:sz w:val="26"/>
          <w:szCs w:val="26"/>
        </w:rPr>
        <w:t>1 293,9</w:t>
      </w:r>
      <w:r w:rsidRPr="005C20FB">
        <w:rPr>
          <w:sz w:val="26"/>
          <w:szCs w:val="26"/>
        </w:rPr>
        <w:t xml:space="preserve"> тыс. рублей. Исполнение составило </w:t>
      </w:r>
      <w:r w:rsidRPr="00E7592B">
        <w:rPr>
          <w:b/>
          <w:sz w:val="26"/>
          <w:szCs w:val="26"/>
        </w:rPr>
        <w:t>1 288,3</w:t>
      </w:r>
      <w:r w:rsidRPr="005C20FB">
        <w:rPr>
          <w:sz w:val="26"/>
          <w:szCs w:val="26"/>
        </w:rPr>
        <w:t xml:space="preserve"> тыс. рублей или </w:t>
      </w:r>
      <w:r w:rsidRPr="00E7592B">
        <w:rPr>
          <w:b/>
          <w:sz w:val="26"/>
          <w:szCs w:val="26"/>
        </w:rPr>
        <w:t>99,6</w:t>
      </w:r>
      <w:r w:rsidRPr="005C20FB">
        <w:rPr>
          <w:sz w:val="26"/>
          <w:szCs w:val="26"/>
        </w:rPr>
        <w:t xml:space="preserve"> процентов. Субсидии предоставлены 6 муниципальным бюджетным учреждениям;</w:t>
      </w:r>
    </w:p>
    <w:p w14:paraId="61E1378F" w14:textId="77777777" w:rsidR="00402050" w:rsidRPr="007052CB" w:rsidRDefault="00402050" w:rsidP="00402050">
      <w:pPr>
        <w:ind w:firstLine="708"/>
        <w:jc w:val="both"/>
        <w:rPr>
          <w:sz w:val="26"/>
          <w:szCs w:val="26"/>
        </w:rPr>
      </w:pPr>
      <w:r>
        <w:rPr>
          <w:sz w:val="26"/>
          <w:szCs w:val="26"/>
        </w:rPr>
        <w:t>п</w:t>
      </w:r>
      <w:r w:rsidRPr="00FE7DC5">
        <w:rPr>
          <w:sz w:val="26"/>
          <w:szCs w:val="26"/>
        </w:rPr>
        <w:t>о</w:t>
      </w:r>
      <w:r w:rsidRPr="00FE7DC5">
        <w:rPr>
          <w:b/>
          <w:color w:val="0000FF"/>
          <w:sz w:val="26"/>
          <w:szCs w:val="26"/>
        </w:rPr>
        <w:t xml:space="preserve"> </w:t>
      </w:r>
      <w:r w:rsidRPr="00FE7DC5">
        <w:rPr>
          <w:b/>
          <w:sz w:val="26"/>
          <w:szCs w:val="26"/>
        </w:rPr>
        <w:t>Управлению по спорту Администрации</w:t>
      </w:r>
      <w:r w:rsidRPr="00DB00CC">
        <w:rPr>
          <w:b/>
          <w:sz w:val="26"/>
          <w:szCs w:val="26"/>
        </w:rPr>
        <w:t xml:space="preserve"> города Норильска</w:t>
      </w:r>
      <w:r w:rsidRPr="00DB00CC">
        <w:rPr>
          <w:sz w:val="26"/>
          <w:szCs w:val="26"/>
        </w:rPr>
        <w:t xml:space="preserve"> включены расходные обязательства</w:t>
      </w:r>
      <w:r>
        <w:rPr>
          <w:sz w:val="26"/>
          <w:szCs w:val="26"/>
        </w:rPr>
        <w:t xml:space="preserve"> на </w:t>
      </w:r>
      <w:r w:rsidRPr="00DB00CC">
        <w:rPr>
          <w:i/>
          <w:color w:val="0000FF"/>
          <w:sz w:val="26"/>
          <w:szCs w:val="26"/>
        </w:rPr>
        <w:t>организаци</w:t>
      </w:r>
      <w:r>
        <w:rPr>
          <w:i/>
          <w:color w:val="0000FF"/>
          <w:sz w:val="26"/>
          <w:szCs w:val="26"/>
        </w:rPr>
        <w:t>ю</w:t>
      </w:r>
      <w:r w:rsidRPr="00DB00CC">
        <w:rPr>
          <w:i/>
          <w:color w:val="0000FF"/>
          <w:sz w:val="26"/>
          <w:szCs w:val="26"/>
        </w:rPr>
        <w:t xml:space="preserve"> и проведение Туристического слета на реке Хараелах </w:t>
      </w:r>
      <w:r w:rsidRPr="00DB00CC">
        <w:rPr>
          <w:sz w:val="26"/>
          <w:szCs w:val="26"/>
        </w:rPr>
        <w:t xml:space="preserve">в сумме </w:t>
      </w:r>
      <w:r w:rsidRPr="00DB00CC">
        <w:rPr>
          <w:b/>
          <w:sz w:val="26"/>
          <w:szCs w:val="26"/>
        </w:rPr>
        <w:t>517,8</w:t>
      </w:r>
      <w:r w:rsidRPr="00DB00CC">
        <w:rPr>
          <w:sz w:val="26"/>
          <w:szCs w:val="26"/>
        </w:rPr>
        <w:t xml:space="preserve"> тыс. рублей. Исполнение составило </w:t>
      </w:r>
      <w:r>
        <w:rPr>
          <w:b/>
          <w:color w:val="000000" w:themeColor="text1"/>
          <w:sz w:val="26"/>
          <w:szCs w:val="26"/>
        </w:rPr>
        <w:t>516,7</w:t>
      </w:r>
      <w:r w:rsidRPr="00DB00CC">
        <w:rPr>
          <w:color w:val="000000" w:themeColor="text1"/>
          <w:sz w:val="26"/>
          <w:szCs w:val="26"/>
        </w:rPr>
        <w:t xml:space="preserve"> тыс. рублей или </w:t>
      </w:r>
      <w:r w:rsidRPr="00E061E6">
        <w:rPr>
          <w:b/>
          <w:color w:val="000000" w:themeColor="text1"/>
          <w:sz w:val="26"/>
          <w:szCs w:val="26"/>
        </w:rPr>
        <w:t>99,8</w:t>
      </w:r>
      <w:r w:rsidRPr="00DB00CC">
        <w:rPr>
          <w:b/>
          <w:color w:val="000000" w:themeColor="text1"/>
          <w:sz w:val="26"/>
          <w:szCs w:val="26"/>
        </w:rPr>
        <w:t xml:space="preserve"> </w:t>
      </w:r>
      <w:r w:rsidRPr="00DB00CC">
        <w:rPr>
          <w:color w:val="000000" w:themeColor="text1"/>
          <w:sz w:val="26"/>
          <w:szCs w:val="26"/>
        </w:rPr>
        <w:t>процента</w:t>
      </w:r>
      <w:r w:rsidRPr="00DB00CC">
        <w:rPr>
          <w:sz w:val="26"/>
          <w:szCs w:val="26"/>
        </w:rPr>
        <w:t xml:space="preserve">. </w:t>
      </w:r>
      <w:r w:rsidRPr="0056486E">
        <w:rPr>
          <w:sz w:val="26"/>
          <w:szCs w:val="26"/>
        </w:rPr>
        <w:t>В рамках данного мероприятия были предоставлены средства в виде субсидии на иные цели МБУ «Лыжная база «Оль-Гуль</w:t>
      </w:r>
      <w:r>
        <w:rPr>
          <w:sz w:val="26"/>
          <w:szCs w:val="26"/>
        </w:rPr>
        <w:t>».</w:t>
      </w:r>
      <w:r w:rsidRPr="0056486E">
        <w:rPr>
          <w:sz w:val="26"/>
          <w:szCs w:val="26"/>
        </w:rPr>
        <w:t xml:space="preserve"> </w:t>
      </w:r>
      <w:r w:rsidRPr="007052CB">
        <w:rPr>
          <w:sz w:val="26"/>
          <w:szCs w:val="26"/>
        </w:rPr>
        <w:t>Участниками слета туристов стали 25 команд, в состав которых вошли 600 человек. Более 400 жителей города Норильска посетили Туристический слет в качестве гостей.</w:t>
      </w:r>
    </w:p>
    <w:p w14:paraId="181D58E5" w14:textId="77777777" w:rsidR="00402050" w:rsidRPr="00DB00CC" w:rsidRDefault="00402050" w:rsidP="00402050">
      <w:pPr>
        <w:ind w:firstLine="708"/>
        <w:jc w:val="both"/>
        <w:rPr>
          <w:sz w:val="26"/>
          <w:szCs w:val="26"/>
        </w:rPr>
      </w:pPr>
    </w:p>
    <w:p w14:paraId="38E80AE7" w14:textId="77777777" w:rsidR="00402050" w:rsidRDefault="00402050" w:rsidP="00402050">
      <w:pPr>
        <w:autoSpaceDE w:val="0"/>
        <w:autoSpaceDN w:val="0"/>
        <w:adjustRightInd w:val="0"/>
        <w:ind w:firstLine="708"/>
        <w:jc w:val="both"/>
        <w:rPr>
          <w:sz w:val="26"/>
          <w:szCs w:val="26"/>
        </w:rPr>
      </w:pPr>
      <w:r w:rsidRPr="00DB00CC">
        <w:rPr>
          <w:b/>
          <w:sz w:val="26"/>
          <w:szCs w:val="26"/>
        </w:rPr>
        <w:t>Основное мероприятие 3.</w:t>
      </w:r>
      <w:r w:rsidRPr="00DB00CC">
        <w:rPr>
          <w:sz w:val="26"/>
          <w:szCs w:val="26"/>
        </w:rPr>
        <w:t xml:space="preserve"> «Продвижение тур</w:t>
      </w:r>
      <w:r>
        <w:rPr>
          <w:sz w:val="26"/>
          <w:szCs w:val="26"/>
        </w:rPr>
        <w:t>истского потенциала территории»</w:t>
      </w:r>
      <w:r w:rsidRPr="00DB00CC">
        <w:rPr>
          <w:sz w:val="26"/>
          <w:szCs w:val="26"/>
        </w:rPr>
        <w:t>.</w:t>
      </w:r>
    </w:p>
    <w:p w14:paraId="38F72539" w14:textId="1817C5D3" w:rsidR="00402050" w:rsidRPr="00DB00CC" w:rsidRDefault="00402050" w:rsidP="00402050">
      <w:pPr>
        <w:pStyle w:val="af8"/>
        <w:ind w:left="1068"/>
        <w:jc w:val="right"/>
        <w:rPr>
          <w:bCs/>
        </w:rPr>
      </w:pPr>
      <w:r w:rsidRPr="00402050">
        <w:rPr>
          <w:bCs/>
        </w:rPr>
        <w:t>Таблица 9</w:t>
      </w:r>
      <w:r w:rsidR="00366223">
        <w:rPr>
          <w:bCs/>
        </w:rPr>
        <w:t>3</w:t>
      </w:r>
    </w:p>
    <w:p w14:paraId="7C5BC55C" w14:textId="77777777" w:rsidR="00402050" w:rsidRPr="00DB00CC" w:rsidRDefault="00402050" w:rsidP="00402050">
      <w:pPr>
        <w:pStyle w:val="af8"/>
        <w:ind w:left="1068"/>
        <w:jc w:val="right"/>
        <w:rPr>
          <w:bCs/>
        </w:rPr>
      </w:pPr>
      <w:r w:rsidRPr="00DB00CC">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0"/>
        <w:gridCol w:w="3188"/>
        <w:gridCol w:w="1024"/>
        <w:gridCol w:w="1892"/>
        <w:gridCol w:w="1656"/>
        <w:gridCol w:w="894"/>
      </w:tblGrid>
      <w:tr w:rsidR="00402050" w:rsidRPr="00DB00CC" w14:paraId="23C8304B" w14:textId="77777777" w:rsidTr="00402050">
        <w:trPr>
          <w:tblHeader/>
          <w:jc w:val="center"/>
        </w:trPr>
        <w:tc>
          <w:tcPr>
            <w:tcW w:w="0" w:type="auto"/>
            <w:vMerge w:val="restart"/>
            <w:vAlign w:val="center"/>
          </w:tcPr>
          <w:p w14:paraId="67AF4977" w14:textId="77777777" w:rsidR="00402050" w:rsidRPr="00DB00CC" w:rsidRDefault="00402050" w:rsidP="00402050">
            <w:pPr>
              <w:jc w:val="center"/>
              <w:rPr>
                <w:b/>
                <w:sz w:val="22"/>
                <w:szCs w:val="22"/>
              </w:rPr>
            </w:pPr>
            <w:r w:rsidRPr="00DB00CC">
              <w:rPr>
                <w:b/>
                <w:bCs/>
                <w:sz w:val="22"/>
                <w:szCs w:val="22"/>
              </w:rPr>
              <w:t>№ п/п</w:t>
            </w:r>
          </w:p>
        </w:tc>
        <w:tc>
          <w:tcPr>
            <w:tcW w:w="0" w:type="auto"/>
            <w:vMerge w:val="restart"/>
            <w:vAlign w:val="center"/>
          </w:tcPr>
          <w:p w14:paraId="4AA23B90" w14:textId="77777777" w:rsidR="00402050" w:rsidRPr="00DB00CC" w:rsidRDefault="00402050" w:rsidP="00402050">
            <w:pPr>
              <w:spacing w:before="60" w:after="60"/>
              <w:jc w:val="center"/>
              <w:rPr>
                <w:b/>
                <w:sz w:val="22"/>
                <w:szCs w:val="22"/>
              </w:rPr>
            </w:pPr>
            <w:r w:rsidRPr="00DB00CC">
              <w:rPr>
                <w:b/>
                <w:sz w:val="22"/>
                <w:szCs w:val="22"/>
              </w:rPr>
              <w:t>Наименование ГРБС</w:t>
            </w:r>
          </w:p>
        </w:tc>
        <w:tc>
          <w:tcPr>
            <w:tcW w:w="1024" w:type="dxa"/>
            <w:vMerge w:val="restart"/>
            <w:textDirection w:val="btLr"/>
            <w:vAlign w:val="center"/>
          </w:tcPr>
          <w:p w14:paraId="4CD3DB47" w14:textId="77777777" w:rsidR="00402050" w:rsidRPr="00DB00CC" w:rsidRDefault="00402050" w:rsidP="00402050">
            <w:pPr>
              <w:spacing w:before="60" w:after="60"/>
              <w:ind w:left="283" w:right="113"/>
              <w:rPr>
                <w:b/>
                <w:sz w:val="22"/>
                <w:szCs w:val="22"/>
              </w:rPr>
            </w:pPr>
            <w:r w:rsidRPr="00DB00CC">
              <w:rPr>
                <w:b/>
                <w:sz w:val="22"/>
                <w:szCs w:val="22"/>
              </w:rPr>
              <w:t>Раздел, подраздел</w:t>
            </w:r>
          </w:p>
        </w:tc>
        <w:tc>
          <w:tcPr>
            <w:tcW w:w="3548" w:type="dxa"/>
            <w:gridSpan w:val="2"/>
            <w:vAlign w:val="center"/>
          </w:tcPr>
          <w:p w14:paraId="76901612" w14:textId="77777777" w:rsidR="00402050" w:rsidRPr="00DB00CC" w:rsidRDefault="00402050" w:rsidP="00402050">
            <w:pPr>
              <w:spacing w:before="60" w:after="60"/>
              <w:ind w:left="283"/>
              <w:jc w:val="center"/>
              <w:rPr>
                <w:b/>
                <w:sz w:val="22"/>
                <w:szCs w:val="22"/>
              </w:rPr>
            </w:pPr>
            <w:r w:rsidRPr="00DB00CC">
              <w:rPr>
                <w:b/>
                <w:sz w:val="22"/>
                <w:szCs w:val="22"/>
              </w:rPr>
              <w:t xml:space="preserve">Объем бюджетных ассигнований </w:t>
            </w:r>
          </w:p>
        </w:tc>
        <w:tc>
          <w:tcPr>
            <w:tcW w:w="894" w:type="dxa"/>
            <w:vMerge w:val="restart"/>
            <w:vAlign w:val="center"/>
          </w:tcPr>
          <w:p w14:paraId="10ABA43B" w14:textId="77777777" w:rsidR="00402050" w:rsidRPr="00DB00CC" w:rsidRDefault="00402050" w:rsidP="00402050">
            <w:pPr>
              <w:spacing w:before="60" w:after="60"/>
              <w:ind w:left="93"/>
              <w:jc w:val="center"/>
              <w:rPr>
                <w:b/>
                <w:sz w:val="22"/>
                <w:szCs w:val="22"/>
              </w:rPr>
            </w:pPr>
            <w:r w:rsidRPr="00DB00CC">
              <w:rPr>
                <w:b/>
                <w:sz w:val="22"/>
                <w:szCs w:val="22"/>
              </w:rPr>
              <w:t>%</w:t>
            </w:r>
          </w:p>
        </w:tc>
      </w:tr>
      <w:tr w:rsidR="00402050" w:rsidRPr="00DB00CC" w14:paraId="569953AE" w14:textId="77777777" w:rsidTr="00402050">
        <w:trPr>
          <w:trHeight w:val="988"/>
          <w:tblHeader/>
          <w:jc w:val="center"/>
        </w:trPr>
        <w:tc>
          <w:tcPr>
            <w:tcW w:w="0" w:type="auto"/>
            <w:vMerge/>
            <w:shd w:val="clear" w:color="auto" w:fill="BFBFBF"/>
            <w:vAlign w:val="center"/>
          </w:tcPr>
          <w:p w14:paraId="51F18450" w14:textId="77777777" w:rsidR="00402050" w:rsidRPr="00DB00CC" w:rsidRDefault="00402050" w:rsidP="00402050">
            <w:pPr>
              <w:spacing w:before="60" w:after="60"/>
              <w:ind w:left="283"/>
              <w:rPr>
                <w:b/>
                <w:sz w:val="22"/>
                <w:szCs w:val="22"/>
              </w:rPr>
            </w:pPr>
          </w:p>
        </w:tc>
        <w:tc>
          <w:tcPr>
            <w:tcW w:w="0" w:type="auto"/>
            <w:vMerge/>
            <w:shd w:val="clear" w:color="auto" w:fill="BFBFBF"/>
            <w:vAlign w:val="center"/>
          </w:tcPr>
          <w:p w14:paraId="396DCD73" w14:textId="77777777" w:rsidR="00402050" w:rsidRPr="00DB00CC" w:rsidRDefault="00402050" w:rsidP="00402050">
            <w:pPr>
              <w:spacing w:before="60" w:after="60"/>
              <w:ind w:left="283"/>
              <w:rPr>
                <w:b/>
                <w:sz w:val="22"/>
                <w:szCs w:val="22"/>
              </w:rPr>
            </w:pPr>
          </w:p>
        </w:tc>
        <w:tc>
          <w:tcPr>
            <w:tcW w:w="1024" w:type="dxa"/>
            <w:vMerge/>
            <w:shd w:val="clear" w:color="auto" w:fill="BFBFBF"/>
            <w:vAlign w:val="center"/>
          </w:tcPr>
          <w:p w14:paraId="446F8D31" w14:textId="77777777" w:rsidR="00402050" w:rsidRPr="00DB00CC" w:rsidRDefault="00402050" w:rsidP="00402050">
            <w:pPr>
              <w:spacing w:before="60" w:after="60"/>
              <w:ind w:left="283"/>
              <w:jc w:val="center"/>
              <w:rPr>
                <w:b/>
                <w:bCs/>
                <w:sz w:val="22"/>
                <w:szCs w:val="22"/>
              </w:rPr>
            </w:pPr>
          </w:p>
        </w:tc>
        <w:tc>
          <w:tcPr>
            <w:tcW w:w="1892" w:type="dxa"/>
            <w:shd w:val="clear" w:color="auto" w:fill="FFFFFF" w:themeFill="background1"/>
            <w:vAlign w:val="center"/>
          </w:tcPr>
          <w:p w14:paraId="06887788" w14:textId="77777777" w:rsidR="00402050" w:rsidRPr="00DB00CC" w:rsidRDefault="00402050" w:rsidP="00402050">
            <w:pPr>
              <w:spacing w:before="60" w:after="60"/>
              <w:jc w:val="center"/>
              <w:rPr>
                <w:b/>
                <w:bCs/>
                <w:sz w:val="22"/>
                <w:szCs w:val="22"/>
              </w:rPr>
            </w:pPr>
            <w:r w:rsidRPr="00DB00CC">
              <w:rPr>
                <w:b/>
                <w:bCs/>
                <w:sz w:val="22"/>
                <w:szCs w:val="22"/>
              </w:rPr>
              <w:t>Уточненный план</w:t>
            </w:r>
          </w:p>
        </w:tc>
        <w:tc>
          <w:tcPr>
            <w:tcW w:w="0" w:type="auto"/>
            <w:shd w:val="clear" w:color="auto" w:fill="FFFFFF" w:themeFill="background1"/>
            <w:vAlign w:val="center"/>
          </w:tcPr>
          <w:p w14:paraId="3C5E5102" w14:textId="77777777" w:rsidR="00402050" w:rsidRPr="00DB00CC" w:rsidRDefault="00402050" w:rsidP="00402050">
            <w:pPr>
              <w:spacing w:before="60" w:after="60"/>
              <w:jc w:val="center"/>
              <w:rPr>
                <w:b/>
                <w:bCs/>
                <w:sz w:val="22"/>
                <w:szCs w:val="22"/>
              </w:rPr>
            </w:pPr>
            <w:r w:rsidRPr="00DB00CC">
              <w:rPr>
                <w:b/>
                <w:bCs/>
                <w:sz w:val="22"/>
                <w:szCs w:val="22"/>
              </w:rPr>
              <w:t>Исполнение</w:t>
            </w:r>
          </w:p>
        </w:tc>
        <w:tc>
          <w:tcPr>
            <w:tcW w:w="894" w:type="dxa"/>
            <w:vMerge/>
            <w:shd w:val="clear" w:color="auto" w:fill="FFFFFF" w:themeFill="background1"/>
            <w:vAlign w:val="center"/>
          </w:tcPr>
          <w:p w14:paraId="095680D6" w14:textId="77777777" w:rsidR="00402050" w:rsidRPr="00DB00CC" w:rsidRDefault="00402050" w:rsidP="00402050">
            <w:pPr>
              <w:spacing w:before="60" w:after="60"/>
              <w:ind w:left="283"/>
              <w:jc w:val="center"/>
              <w:rPr>
                <w:b/>
                <w:bCs/>
                <w:sz w:val="22"/>
                <w:szCs w:val="22"/>
              </w:rPr>
            </w:pPr>
          </w:p>
        </w:tc>
      </w:tr>
      <w:tr w:rsidR="00402050" w:rsidRPr="00DB00CC" w14:paraId="6BB08CB2" w14:textId="77777777" w:rsidTr="00402050">
        <w:trPr>
          <w:jc w:val="center"/>
        </w:trPr>
        <w:tc>
          <w:tcPr>
            <w:tcW w:w="0" w:type="auto"/>
            <w:shd w:val="clear" w:color="auto" w:fill="BFBFBF"/>
            <w:vAlign w:val="center"/>
          </w:tcPr>
          <w:p w14:paraId="532C0E0E" w14:textId="77777777" w:rsidR="00402050" w:rsidRPr="00DB00CC" w:rsidRDefault="00402050" w:rsidP="00402050">
            <w:pPr>
              <w:spacing w:before="60" w:after="60"/>
              <w:ind w:left="283"/>
              <w:rPr>
                <w:b/>
                <w:sz w:val="22"/>
                <w:szCs w:val="22"/>
              </w:rPr>
            </w:pPr>
          </w:p>
        </w:tc>
        <w:tc>
          <w:tcPr>
            <w:tcW w:w="0" w:type="auto"/>
            <w:shd w:val="clear" w:color="auto" w:fill="BFBFBF"/>
            <w:vAlign w:val="center"/>
          </w:tcPr>
          <w:p w14:paraId="5C2412BD" w14:textId="77777777" w:rsidR="00402050" w:rsidRPr="00DB00CC" w:rsidRDefault="00402050" w:rsidP="00402050">
            <w:pPr>
              <w:spacing w:before="60" w:after="60"/>
              <w:ind w:left="283"/>
              <w:rPr>
                <w:b/>
                <w:sz w:val="22"/>
                <w:szCs w:val="22"/>
              </w:rPr>
            </w:pPr>
            <w:r w:rsidRPr="00DB00CC">
              <w:rPr>
                <w:b/>
                <w:sz w:val="22"/>
                <w:szCs w:val="22"/>
              </w:rPr>
              <w:t>ВСЕГО:</w:t>
            </w:r>
          </w:p>
        </w:tc>
        <w:tc>
          <w:tcPr>
            <w:tcW w:w="1024" w:type="dxa"/>
            <w:shd w:val="clear" w:color="auto" w:fill="BFBFBF"/>
            <w:vAlign w:val="center"/>
          </w:tcPr>
          <w:p w14:paraId="6EEFCCD3" w14:textId="77777777" w:rsidR="00402050" w:rsidRPr="00DB00CC" w:rsidRDefault="00402050" w:rsidP="00402050">
            <w:pPr>
              <w:spacing w:before="60" w:after="60"/>
              <w:ind w:left="283"/>
              <w:jc w:val="center"/>
              <w:rPr>
                <w:b/>
                <w:bCs/>
                <w:sz w:val="22"/>
                <w:szCs w:val="22"/>
              </w:rPr>
            </w:pPr>
          </w:p>
        </w:tc>
        <w:tc>
          <w:tcPr>
            <w:tcW w:w="1892" w:type="dxa"/>
            <w:shd w:val="clear" w:color="auto" w:fill="BFBFBF"/>
            <w:vAlign w:val="center"/>
          </w:tcPr>
          <w:p w14:paraId="0091B7A3" w14:textId="77777777" w:rsidR="00402050" w:rsidRPr="0033271D" w:rsidRDefault="00402050" w:rsidP="00402050">
            <w:pPr>
              <w:spacing w:before="60" w:after="60"/>
              <w:ind w:right="222"/>
              <w:jc w:val="right"/>
              <w:rPr>
                <w:b/>
                <w:sz w:val="22"/>
                <w:szCs w:val="22"/>
              </w:rPr>
            </w:pPr>
            <w:r w:rsidRPr="0033271D">
              <w:rPr>
                <w:b/>
                <w:sz w:val="22"/>
                <w:szCs w:val="22"/>
              </w:rPr>
              <w:t>24 </w:t>
            </w:r>
            <w:r>
              <w:rPr>
                <w:b/>
                <w:sz w:val="22"/>
                <w:szCs w:val="22"/>
              </w:rPr>
              <w:t>124</w:t>
            </w:r>
            <w:r w:rsidRPr="0033271D">
              <w:rPr>
                <w:b/>
                <w:sz w:val="22"/>
                <w:szCs w:val="22"/>
              </w:rPr>
              <w:t>,</w:t>
            </w:r>
            <w:r>
              <w:rPr>
                <w:b/>
                <w:sz w:val="22"/>
                <w:szCs w:val="22"/>
              </w:rPr>
              <w:t>5</w:t>
            </w:r>
          </w:p>
        </w:tc>
        <w:tc>
          <w:tcPr>
            <w:tcW w:w="0" w:type="auto"/>
            <w:shd w:val="clear" w:color="auto" w:fill="BFBFBF"/>
            <w:vAlign w:val="center"/>
          </w:tcPr>
          <w:p w14:paraId="713E9ACA" w14:textId="77777777" w:rsidR="00402050" w:rsidRPr="0033271D" w:rsidRDefault="00402050" w:rsidP="00402050">
            <w:pPr>
              <w:spacing w:before="60" w:after="60"/>
              <w:ind w:left="35" w:right="177"/>
              <w:jc w:val="center"/>
              <w:rPr>
                <w:b/>
                <w:bCs/>
                <w:sz w:val="22"/>
                <w:szCs w:val="22"/>
              </w:rPr>
            </w:pPr>
            <w:r w:rsidRPr="0033271D">
              <w:rPr>
                <w:b/>
                <w:bCs/>
                <w:sz w:val="22"/>
                <w:szCs w:val="22"/>
              </w:rPr>
              <w:t xml:space="preserve"> </w:t>
            </w:r>
            <w:r w:rsidRPr="0033271D">
              <w:rPr>
                <w:b/>
                <w:sz w:val="22"/>
                <w:szCs w:val="22"/>
              </w:rPr>
              <w:t>22 246,4</w:t>
            </w:r>
          </w:p>
        </w:tc>
        <w:tc>
          <w:tcPr>
            <w:tcW w:w="894" w:type="dxa"/>
            <w:shd w:val="clear" w:color="auto" w:fill="BFBFBF"/>
            <w:vAlign w:val="center"/>
          </w:tcPr>
          <w:p w14:paraId="09C52888" w14:textId="77777777" w:rsidR="00402050" w:rsidRPr="00DB00CC" w:rsidRDefault="00402050" w:rsidP="00402050">
            <w:pPr>
              <w:spacing w:before="60" w:after="60"/>
              <w:jc w:val="center"/>
              <w:rPr>
                <w:b/>
                <w:bCs/>
                <w:sz w:val="22"/>
                <w:szCs w:val="22"/>
              </w:rPr>
            </w:pPr>
            <w:r>
              <w:rPr>
                <w:b/>
                <w:bCs/>
                <w:sz w:val="22"/>
                <w:szCs w:val="22"/>
              </w:rPr>
              <w:t>92,2</w:t>
            </w:r>
          </w:p>
        </w:tc>
      </w:tr>
      <w:tr w:rsidR="00402050" w:rsidRPr="00DB00CC" w14:paraId="150A3FBD" w14:textId="77777777" w:rsidTr="00402050">
        <w:trPr>
          <w:trHeight w:val="271"/>
          <w:jc w:val="center"/>
        </w:trPr>
        <w:tc>
          <w:tcPr>
            <w:tcW w:w="0" w:type="auto"/>
            <w:vAlign w:val="center"/>
          </w:tcPr>
          <w:p w14:paraId="6F1277B5" w14:textId="77777777" w:rsidR="00402050" w:rsidRPr="00DB00CC" w:rsidRDefault="00402050" w:rsidP="00402050">
            <w:pPr>
              <w:spacing w:before="60" w:after="60"/>
              <w:ind w:left="283"/>
              <w:rPr>
                <w:i/>
                <w:sz w:val="22"/>
                <w:szCs w:val="22"/>
              </w:rPr>
            </w:pPr>
          </w:p>
        </w:tc>
        <w:tc>
          <w:tcPr>
            <w:tcW w:w="0" w:type="auto"/>
            <w:vAlign w:val="center"/>
          </w:tcPr>
          <w:p w14:paraId="32873C16" w14:textId="77777777" w:rsidR="00402050" w:rsidRPr="00DB00CC" w:rsidRDefault="00402050" w:rsidP="00402050">
            <w:pPr>
              <w:spacing w:before="60" w:after="60"/>
              <w:ind w:left="283"/>
              <w:rPr>
                <w:i/>
                <w:sz w:val="22"/>
                <w:szCs w:val="22"/>
              </w:rPr>
            </w:pPr>
            <w:r w:rsidRPr="00DB00CC">
              <w:rPr>
                <w:i/>
                <w:sz w:val="22"/>
                <w:szCs w:val="22"/>
              </w:rPr>
              <w:t>в том числе:</w:t>
            </w:r>
          </w:p>
        </w:tc>
        <w:tc>
          <w:tcPr>
            <w:tcW w:w="1024" w:type="dxa"/>
            <w:vAlign w:val="center"/>
          </w:tcPr>
          <w:p w14:paraId="0918F009" w14:textId="77777777" w:rsidR="00402050" w:rsidRPr="00DB00CC" w:rsidRDefault="00402050" w:rsidP="00402050">
            <w:pPr>
              <w:spacing w:before="60" w:after="60"/>
              <w:ind w:left="283"/>
              <w:jc w:val="center"/>
              <w:rPr>
                <w:b/>
                <w:sz w:val="22"/>
                <w:szCs w:val="22"/>
              </w:rPr>
            </w:pPr>
          </w:p>
        </w:tc>
        <w:tc>
          <w:tcPr>
            <w:tcW w:w="1892" w:type="dxa"/>
            <w:vAlign w:val="center"/>
          </w:tcPr>
          <w:p w14:paraId="1CBD4D28" w14:textId="77777777" w:rsidR="00402050" w:rsidRPr="00DB00CC" w:rsidRDefault="00402050" w:rsidP="00402050">
            <w:pPr>
              <w:spacing w:before="60" w:after="60"/>
              <w:jc w:val="center"/>
              <w:rPr>
                <w:b/>
                <w:sz w:val="22"/>
                <w:szCs w:val="22"/>
              </w:rPr>
            </w:pPr>
          </w:p>
        </w:tc>
        <w:tc>
          <w:tcPr>
            <w:tcW w:w="0" w:type="auto"/>
            <w:vAlign w:val="center"/>
          </w:tcPr>
          <w:p w14:paraId="2545C0BD" w14:textId="77777777" w:rsidR="00402050" w:rsidRPr="00DB00CC" w:rsidRDefault="00402050" w:rsidP="00402050">
            <w:pPr>
              <w:spacing w:before="60" w:after="60"/>
              <w:ind w:left="35" w:right="177"/>
              <w:jc w:val="center"/>
              <w:rPr>
                <w:b/>
                <w:sz w:val="22"/>
                <w:szCs w:val="22"/>
              </w:rPr>
            </w:pPr>
          </w:p>
        </w:tc>
        <w:tc>
          <w:tcPr>
            <w:tcW w:w="894" w:type="dxa"/>
            <w:vAlign w:val="center"/>
          </w:tcPr>
          <w:p w14:paraId="7FFFD7E4" w14:textId="77777777" w:rsidR="00402050" w:rsidRPr="00DB00CC" w:rsidRDefault="00402050" w:rsidP="00402050">
            <w:pPr>
              <w:spacing w:before="60" w:after="60"/>
              <w:ind w:left="283"/>
              <w:jc w:val="center"/>
              <w:rPr>
                <w:b/>
                <w:sz w:val="22"/>
                <w:szCs w:val="22"/>
              </w:rPr>
            </w:pPr>
          </w:p>
        </w:tc>
      </w:tr>
      <w:tr w:rsidR="00402050" w:rsidRPr="00DB00CC" w14:paraId="655466AD" w14:textId="77777777" w:rsidTr="00402050">
        <w:trPr>
          <w:jc w:val="center"/>
        </w:trPr>
        <w:tc>
          <w:tcPr>
            <w:tcW w:w="0" w:type="auto"/>
            <w:vAlign w:val="center"/>
          </w:tcPr>
          <w:p w14:paraId="453BFD84" w14:textId="77777777" w:rsidR="00402050" w:rsidRPr="00DB00CC" w:rsidRDefault="00402050" w:rsidP="00402050">
            <w:pPr>
              <w:spacing w:before="60" w:after="60"/>
              <w:ind w:left="283"/>
              <w:rPr>
                <w:color w:val="0000CC"/>
                <w:sz w:val="22"/>
                <w:szCs w:val="22"/>
              </w:rPr>
            </w:pPr>
            <w:r w:rsidRPr="00DB00CC">
              <w:rPr>
                <w:sz w:val="22"/>
                <w:szCs w:val="22"/>
              </w:rPr>
              <w:t>1.</w:t>
            </w:r>
          </w:p>
        </w:tc>
        <w:tc>
          <w:tcPr>
            <w:tcW w:w="0" w:type="auto"/>
            <w:vAlign w:val="center"/>
          </w:tcPr>
          <w:p w14:paraId="29799236" w14:textId="77777777" w:rsidR="00402050" w:rsidRPr="00DB00CC" w:rsidRDefault="00402050" w:rsidP="00402050">
            <w:pPr>
              <w:rPr>
                <w:sz w:val="22"/>
                <w:szCs w:val="22"/>
              </w:rPr>
            </w:pPr>
            <w:r w:rsidRPr="00DB00CC">
              <w:rPr>
                <w:sz w:val="22"/>
                <w:szCs w:val="22"/>
              </w:rPr>
              <w:t>Администрация города Норильска</w:t>
            </w:r>
          </w:p>
        </w:tc>
        <w:tc>
          <w:tcPr>
            <w:tcW w:w="1024" w:type="dxa"/>
            <w:vAlign w:val="center"/>
          </w:tcPr>
          <w:p w14:paraId="37EAF29E" w14:textId="77777777" w:rsidR="00402050" w:rsidRPr="00DB00CC" w:rsidRDefault="00402050" w:rsidP="00402050">
            <w:pPr>
              <w:jc w:val="center"/>
              <w:rPr>
                <w:sz w:val="22"/>
                <w:szCs w:val="22"/>
              </w:rPr>
            </w:pPr>
            <w:r>
              <w:rPr>
                <w:sz w:val="22"/>
                <w:szCs w:val="22"/>
              </w:rPr>
              <w:t>0113</w:t>
            </w:r>
          </w:p>
        </w:tc>
        <w:tc>
          <w:tcPr>
            <w:tcW w:w="1892" w:type="dxa"/>
            <w:vAlign w:val="center"/>
          </w:tcPr>
          <w:p w14:paraId="4B6A5870" w14:textId="77777777" w:rsidR="00402050" w:rsidRPr="00DB00CC" w:rsidRDefault="00402050" w:rsidP="00402050">
            <w:pPr>
              <w:ind w:right="222"/>
              <w:jc w:val="right"/>
              <w:rPr>
                <w:sz w:val="22"/>
                <w:szCs w:val="22"/>
              </w:rPr>
            </w:pPr>
            <w:r>
              <w:rPr>
                <w:sz w:val="22"/>
                <w:szCs w:val="22"/>
              </w:rPr>
              <w:t>24 124,5</w:t>
            </w:r>
          </w:p>
        </w:tc>
        <w:tc>
          <w:tcPr>
            <w:tcW w:w="0" w:type="auto"/>
            <w:vAlign w:val="center"/>
          </w:tcPr>
          <w:p w14:paraId="49CF8DA3" w14:textId="77777777" w:rsidR="00402050" w:rsidRPr="00DB00CC" w:rsidRDefault="00402050" w:rsidP="00402050">
            <w:pPr>
              <w:ind w:right="177"/>
              <w:jc w:val="right"/>
              <w:rPr>
                <w:sz w:val="22"/>
                <w:szCs w:val="22"/>
              </w:rPr>
            </w:pPr>
            <w:r>
              <w:rPr>
                <w:sz w:val="22"/>
                <w:szCs w:val="22"/>
              </w:rPr>
              <w:t>22 246,4</w:t>
            </w:r>
          </w:p>
        </w:tc>
        <w:tc>
          <w:tcPr>
            <w:tcW w:w="894" w:type="dxa"/>
            <w:vAlign w:val="center"/>
          </w:tcPr>
          <w:p w14:paraId="3A7994F6" w14:textId="77777777" w:rsidR="00402050" w:rsidRPr="00DB00CC" w:rsidRDefault="00402050" w:rsidP="00402050">
            <w:pPr>
              <w:jc w:val="center"/>
              <w:rPr>
                <w:sz w:val="22"/>
                <w:szCs w:val="22"/>
              </w:rPr>
            </w:pPr>
            <w:r>
              <w:rPr>
                <w:sz w:val="22"/>
                <w:szCs w:val="22"/>
              </w:rPr>
              <w:t>92,2</w:t>
            </w:r>
          </w:p>
        </w:tc>
      </w:tr>
    </w:tbl>
    <w:p w14:paraId="71F3D55C" w14:textId="77777777" w:rsidR="00402050" w:rsidRPr="00E765C3" w:rsidRDefault="00402050" w:rsidP="00402050">
      <w:pPr>
        <w:spacing w:before="120"/>
        <w:ind w:firstLine="709"/>
        <w:jc w:val="both"/>
        <w:rPr>
          <w:sz w:val="26"/>
          <w:szCs w:val="26"/>
        </w:rPr>
      </w:pPr>
      <w:r w:rsidRPr="00DB00CC">
        <w:rPr>
          <w:sz w:val="26"/>
          <w:szCs w:val="26"/>
        </w:rPr>
        <w:t>По</w:t>
      </w:r>
      <w:r w:rsidRPr="00DB00CC">
        <w:rPr>
          <w:b/>
          <w:color w:val="0000FF"/>
          <w:sz w:val="26"/>
          <w:szCs w:val="26"/>
        </w:rPr>
        <w:t xml:space="preserve"> </w:t>
      </w:r>
      <w:r w:rsidRPr="00DB00CC">
        <w:rPr>
          <w:b/>
          <w:sz w:val="26"/>
          <w:szCs w:val="26"/>
        </w:rPr>
        <w:t>Администрации города Норильска</w:t>
      </w:r>
      <w:r w:rsidRPr="00DB00CC">
        <w:rPr>
          <w:sz w:val="26"/>
          <w:szCs w:val="26"/>
        </w:rPr>
        <w:t xml:space="preserve"> включены </w:t>
      </w:r>
      <w:r>
        <w:rPr>
          <w:sz w:val="26"/>
          <w:szCs w:val="26"/>
        </w:rPr>
        <w:t xml:space="preserve">следующие </w:t>
      </w:r>
      <w:r w:rsidRPr="00DB00CC">
        <w:rPr>
          <w:sz w:val="26"/>
          <w:szCs w:val="26"/>
        </w:rPr>
        <w:t>расходные обязательства:</w:t>
      </w:r>
    </w:p>
    <w:p w14:paraId="324D1472" w14:textId="77777777" w:rsidR="00402050" w:rsidRPr="003C47E5" w:rsidRDefault="00402050" w:rsidP="00402050">
      <w:pPr>
        <w:autoSpaceDE w:val="0"/>
        <w:autoSpaceDN w:val="0"/>
        <w:adjustRightInd w:val="0"/>
        <w:ind w:firstLine="709"/>
        <w:jc w:val="both"/>
        <w:rPr>
          <w:color w:val="000000" w:themeColor="text1"/>
          <w:sz w:val="26"/>
          <w:szCs w:val="26"/>
        </w:rPr>
      </w:pPr>
      <w:r>
        <w:rPr>
          <w:rFonts w:eastAsiaTheme="minorHAnsi"/>
          <w:bCs/>
          <w:i/>
          <w:color w:val="3333FF"/>
          <w:sz w:val="26"/>
          <w:szCs w:val="26"/>
          <w:lang w:eastAsia="en-US"/>
        </w:rPr>
        <w:t>о</w:t>
      </w:r>
      <w:r w:rsidRPr="002431A1">
        <w:rPr>
          <w:rFonts w:eastAsiaTheme="minorHAnsi"/>
          <w:bCs/>
          <w:i/>
          <w:color w:val="3333FF"/>
          <w:sz w:val="26"/>
          <w:szCs w:val="26"/>
          <w:lang w:eastAsia="en-US"/>
        </w:rPr>
        <w:t>беспечение деятельности учреждения по содействию развития туризма на территории города</w:t>
      </w:r>
      <w:r w:rsidRPr="00DB00CC">
        <w:rPr>
          <w:i/>
          <w:color w:val="0000FF"/>
          <w:sz w:val="26"/>
          <w:szCs w:val="26"/>
        </w:rPr>
        <w:t xml:space="preserve"> </w:t>
      </w:r>
      <w:r w:rsidRPr="00DB00CC">
        <w:rPr>
          <w:sz w:val="26"/>
          <w:szCs w:val="26"/>
        </w:rPr>
        <w:t xml:space="preserve">в </w:t>
      </w:r>
      <w:r w:rsidRPr="00DB00CC">
        <w:rPr>
          <w:color w:val="000000" w:themeColor="text1"/>
          <w:sz w:val="26"/>
          <w:szCs w:val="26"/>
        </w:rPr>
        <w:t xml:space="preserve">сумме </w:t>
      </w:r>
      <w:r>
        <w:rPr>
          <w:b/>
          <w:color w:val="000000" w:themeColor="text1"/>
          <w:sz w:val="26"/>
          <w:szCs w:val="26"/>
        </w:rPr>
        <w:t>16 061,0</w:t>
      </w:r>
      <w:r w:rsidRPr="00DB00CC">
        <w:rPr>
          <w:color w:val="000000" w:themeColor="text1"/>
          <w:sz w:val="26"/>
          <w:szCs w:val="26"/>
        </w:rPr>
        <w:t xml:space="preserve"> тыс. рублей. Исполнение составило </w:t>
      </w:r>
      <w:r>
        <w:rPr>
          <w:b/>
          <w:color w:val="000000" w:themeColor="text1"/>
          <w:sz w:val="26"/>
          <w:szCs w:val="26"/>
        </w:rPr>
        <w:t>14 183,1</w:t>
      </w:r>
      <w:r>
        <w:rPr>
          <w:color w:val="000000" w:themeColor="text1"/>
          <w:sz w:val="26"/>
          <w:szCs w:val="26"/>
        </w:rPr>
        <w:t> </w:t>
      </w:r>
      <w:r w:rsidRPr="00DB00CC">
        <w:rPr>
          <w:color w:val="000000" w:themeColor="text1"/>
          <w:sz w:val="26"/>
          <w:szCs w:val="26"/>
        </w:rPr>
        <w:t xml:space="preserve">тыс. рублей или </w:t>
      </w:r>
      <w:r>
        <w:rPr>
          <w:b/>
          <w:color w:val="000000" w:themeColor="text1"/>
          <w:sz w:val="26"/>
          <w:szCs w:val="26"/>
        </w:rPr>
        <w:t>88,3</w:t>
      </w:r>
      <w:r w:rsidRPr="00DB00CC">
        <w:rPr>
          <w:b/>
          <w:color w:val="000000" w:themeColor="text1"/>
          <w:sz w:val="26"/>
          <w:szCs w:val="26"/>
        </w:rPr>
        <w:t xml:space="preserve"> </w:t>
      </w:r>
      <w:r w:rsidRPr="00DB00CC">
        <w:rPr>
          <w:color w:val="000000" w:themeColor="text1"/>
          <w:sz w:val="26"/>
          <w:szCs w:val="26"/>
        </w:rPr>
        <w:t>процента</w:t>
      </w:r>
      <w:r w:rsidRPr="002038E4">
        <w:rPr>
          <w:color w:val="000000" w:themeColor="text1"/>
          <w:sz w:val="26"/>
          <w:szCs w:val="26"/>
        </w:rPr>
        <w:t>. В рамках данного мероприятия были предусмотрены средства на финансовое обеспечение выполн</w:t>
      </w:r>
      <w:r>
        <w:rPr>
          <w:color w:val="000000" w:themeColor="text1"/>
          <w:sz w:val="26"/>
          <w:szCs w:val="26"/>
        </w:rPr>
        <w:t>ения муниципального задания МАУ </w:t>
      </w:r>
      <w:r w:rsidRPr="002038E4">
        <w:rPr>
          <w:color w:val="000000" w:themeColor="text1"/>
          <w:sz w:val="26"/>
          <w:szCs w:val="26"/>
        </w:rPr>
        <w:t xml:space="preserve">«Центр развития туризма» в размере </w:t>
      </w:r>
      <w:r w:rsidRPr="003C47E5">
        <w:rPr>
          <w:color w:val="000000" w:themeColor="text1"/>
          <w:sz w:val="26"/>
          <w:szCs w:val="26"/>
        </w:rPr>
        <w:t>15 767,7 тыс. рублей. Исполнение составило 13 900,8 тыс. рублей или 88,2 процента</w:t>
      </w:r>
      <w:r w:rsidRPr="002038E4">
        <w:rPr>
          <w:color w:val="000000" w:themeColor="text1"/>
          <w:sz w:val="26"/>
          <w:szCs w:val="26"/>
        </w:rPr>
        <w:t>.</w:t>
      </w:r>
      <w:r>
        <w:rPr>
          <w:color w:val="000000" w:themeColor="text1"/>
          <w:sz w:val="26"/>
          <w:szCs w:val="26"/>
        </w:rPr>
        <w:t xml:space="preserve"> </w:t>
      </w:r>
      <w:r w:rsidRPr="00AC53E0">
        <w:rPr>
          <w:color w:val="000000" w:themeColor="text1"/>
          <w:sz w:val="26"/>
          <w:szCs w:val="26"/>
        </w:rPr>
        <w:t>Неполное освоение бюджетных средств обусловлено полным обновлением штата в 2022</w:t>
      </w:r>
      <w:r>
        <w:rPr>
          <w:color w:val="000000" w:themeColor="text1"/>
          <w:sz w:val="26"/>
          <w:szCs w:val="26"/>
        </w:rPr>
        <w:t xml:space="preserve"> году</w:t>
      </w:r>
      <w:r w:rsidRPr="00AC53E0">
        <w:rPr>
          <w:color w:val="000000" w:themeColor="text1"/>
          <w:sz w:val="26"/>
          <w:szCs w:val="26"/>
        </w:rPr>
        <w:t xml:space="preserve">, экономией по оплате фонда труда и командировочным расходам. </w:t>
      </w:r>
      <w:r w:rsidRPr="002038E4">
        <w:rPr>
          <w:color w:val="000000" w:themeColor="text1"/>
          <w:sz w:val="26"/>
          <w:szCs w:val="26"/>
        </w:rPr>
        <w:t>Денежные средства направлен</w:t>
      </w:r>
      <w:r>
        <w:rPr>
          <w:color w:val="000000" w:themeColor="text1"/>
          <w:sz w:val="26"/>
          <w:szCs w:val="26"/>
        </w:rPr>
        <w:t>ы</w:t>
      </w:r>
      <w:r w:rsidRPr="002038E4">
        <w:rPr>
          <w:color w:val="000000" w:themeColor="text1"/>
          <w:sz w:val="26"/>
          <w:szCs w:val="26"/>
        </w:rPr>
        <w:t xml:space="preserve"> на обеспечение реализации полномочий органов местного самоуправления города Норильска по созданию условий для развития туризма, осуществлени</w:t>
      </w:r>
      <w:r>
        <w:rPr>
          <w:color w:val="000000" w:themeColor="text1"/>
          <w:sz w:val="26"/>
          <w:szCs w:val="26"/>
        </w:rPr>
        <w:t>е</w:t>
      </w:r>
      <w:r w:rsidRPr="002038E4">
        <w:rPr>
          <w:color w:val="000000" w:themeColor="text1"/>
          <w:sz w:val="26"/>
          <w:szCs w:val="26"/>
        </w:rPr>
        <w:t xml:space="preserve"> информационного обслуживания, направленного на увеличение количества туристов и экскурсантов и продолжительности их пребывания на территории города. Также МАУ «Центр развития туризма» предусмотрена субсидия на иные цели в </w:t>
      </w:r>
      <w:r w:rsidRPr="003C47E5">
        <w:rPr>
          <w:color w:val="000000" w:themeColor="text1"/>
          <w:sz w:val="26"/>
          <w:szCs w:val="26"/>
        </w:rPr>
        <w:t>размере 293,3 тыс. рублей, исполнение составило 282,3 тыс. рублей или 96,3 процента;</w:t>
      </w:r>
    </w:p>
    <w:p w14:paraId="52163427" w14:textId="77777777" w:rsidR="00402050" w:rsidRPr="002038E4" w:rsidRDefault="00402050" w:rsidP="00402050">
      <w:pPr>
        <w:pStyle w:val="af8"/>
        <w:tabs>
          <w:tab w:val="left" w:pos="851"/>
        </w:tabs>
        <w:ind w:left="0" w:firstLine="709"/>
        <w:jc w:val="both"/>
        <w:rPr>
          <w:color w:val="000000" w:themeColor="text1"/>
          <w:sz w:val="26"/>
          <w:szCs w:val="26"/>
        </w:rPr>
      </w:pPr>
      <w:r>
        <w:rPr>
          <w:bCs/>
          <w:i/>
          <w:iCs/>
          <w:color w:val="0000FF"/>
          <w:sz w:val="26"/>
          <w:szCs w:val="26"/>
        </w:rPr>
        <w:t>п</w:t>
      </w:r>
      <w:r w:rsidRPr="002431A1">
        <w:rPr>
          <w:bCs/>
          <w:i/>
          <w:iCs/>
          <w:color w:val="0000FF"/>
          <w:sz w:val="26"/>
          <w:szCs w:val="26"/>
        </w:rPr>
        <w:t>опуляризация турис</w:t>
      </w:r>
      <w:r>
        <w:rPr>
          <w:bCs/>
          <w:i/>
          <w:iCs/>
          <w:color w:val="0000FF"/>
          <w:sz w:val="26"/>
          <w:szCs w:val="26"/>
        </w:rPr>
        <w:t>тского потенциала территории</w:t>
      </w:r>
      <w:r w:rsidRPr="00A22785">
        <w:rPr>
          <w:color w:val="0000FF"/>
          <w:sz w:val="26"/>
          <w:szCs w:val="26"/>
        </w:rPr>
        <w:t xml:space="preserve"> </w:t>
      </w:r>
      <w:r w:rsidRPr="00DB00CC">
        <w:rPr>
          <w:sz w:val="26"/>
          <w:szCs w:val="26"/>
        </w:rPr>
        <w:t xml:space="preserve">в </w:t>
      </w:r>
      <w:r w:rsidRPr="00DB00CC">
        <w:rPr>
          <w:color w:val="000000" w:themeColor="text1"/>
          <w:sz w:val="26"/>
          <w:szCs w:val="26"/>
        </w:rPr>
        <w:t xml:space="preserve">сумме </w:t>
      </w:r>
      <w:r>
        <w:rPr>
          <w:b/>
          <w:color w:val="000000" w:themeColor="text1"/>
          <w:sz w:val="26"/>
          <w:szCs w:val="26"/>
        </w:rPr>
        <w:t>7 763</w:t>
      </w:r>
      <w:r w:rsidRPr="00DB00CC">
        <w:rPr>
          <w:b/>
          <w:color w:val="000000" w:themeColor="text1"/>
          <w:sz w:val="26"/>
          <w:szCs w:val="26"/>
        </w:rPr>
        <w:t>,</w:t>
      </w:r>
      <w:r>
        <w:rPr>
          <w:b/>
          <w:color w:val="000000" w:themeColor="text1"/>
          <w:sz w:val="26"/>
          <w:szCs w:val="26"/>
        </w:rPr>
        <w:t>5</w:t>
      </w:r>
      <w:r>
        <w:rPr>
          <w:color w:val="000000" w:themeColor="text1"/>
          <w:sz w:val="26"/>
          <w:szCs w:val="26"/>
        </w:rPr>
        <w:t> тыс. </w:t>
      </w:r>
      <w:r w:rsidRPr="002431A1">
        <w:rPr>
          <w:color w:val="000000" w:themeColor="text1"/>
          <w:sz w:val="26"/>
          <w:szCs w:val="26"/>
        </w:rPr>
        <w:t>рублей.</w:t>
      </w:r>
      <w:r w:rsidRPr="002431A1">
        <w:rPr>
          <w:sz w:val="26"/>
          <w:szCs w:val="26"/>
        </w:rPr>
        <w:t xml:space="preserve"> Исполнение составило </w:t>
      </w:r>
      <w:r>
        <w:rPr>
          <w:b/>
          <w:sz w:val="26"/>
          <w:szCs w:val="26"/>
        </w:rPr>
        <w:t>100,0</w:t>
      </w:r>
      <w:r w:rsidRPr="002431A1">
        <w:rPr>
          <w:sz w:val="26"/>
          <w:szCs w:val="26"/>
        </w:rPr>
        <w:t xml:space="preserve"> процентов.</w:t>
      </w:r>
      <w:r w:rsidRPr="002431A1">
        <w:rPr>
          <w:color w:val="000000" w:themeColor="text1"/>
          <w:sz w:val="26"/>
          <w:szCs w:val="26"/>
        </w:rPr>
        <w:t xml:space="preserve"> </w:t>
      </w:r>
      <w:r w:rsidRPr="002038E4">
        <w:rPr>
          <w:color w:val="000000" w:themeColor="text1"/>
          <w:sz w:val="26"/>
          <w:szCs w:val="26"/>
        </w:rPr>
        <w:t>Денежные средства направлены на выпуск рекламной продукции, изготовление информационных материалов.</w:t>
      </w:r>
      <w:r w:rsidRPr="002038E4">
        <w:rPr>
          <w:rFonts w:eastAsiaTheme="minorHAnsi"/>
          <w:color w:val="000000" w:themeColor="text1"/>
          <w:sz w:val="26"/>
          <w:szCs w:val="26"/>
          <w:lang w:eastAsia="en-US"/>
        </w:rPr>
        <w:t xml:space="preserve"> Средства были предусмотрены в виде субсидии </w:t>
      </w:r>
      <w:r w:rsidRPr="002038E4">
        <w:rPr>
          <w:color w:val="000000" w:themeColor="text1"/>
          <w:sz w:val="26"/>
          <w:szCs w:val="26"/>
        </w:rPr>
        <w:t>на финансовое обеспечение выполнения муниципального задания МАУ «Центр развития туризма»;</w:t>
      </w:r>
    </w:p>
    <w:p w14:paraId="38DB94BC" w14:textId="77777777" w:rsidR="00402050" w:rsidRPr="00560B32" w:rsidRDefault="00402050" w:rsidP="00402050">
      <w:pPr>
        <w:ind w:firstLine="709"/>
        <w:jc w:val="both"/>
        <w:rPr>
          <w:color w:val="000000" w:themeColor="text1"/>
          <w:sz w:val="26"/>
          <w:szCs w:val="26"/>
        </w:rPr>
      </w:pPr>
      <w:r>
        <w:rPr>
          <w:i/>
          <w:color w:val="0000FF"/>
          <w:sz w:val="26"/>
          <w:szCs w:val="26"/>
        </w:rPr>
        <w:t>р</w:t>
      </w:r>
      <w:r w:rsidRPr="002431A1">
        <w:rPr>
          <w:i/>
          <w:color w:val="0000FF"/>
          <w:sz w:val="26"/>
          <w:szCs w:val="26"/>
        </w:rPr>
        <w:t>еализация проектов в сфере туризма, получивших поддержку в виде грантов и субсидий</w:t>
      </w:r>
      <w:r w:rsidRPr="00A22785">
        <w:rPr>
          <w:color w:val="0000FF"/>
          <w:sz w:val="26"/>
          <w:szCs w:val="26"/>
        </w:rPr>
        <w:t xml:space="preserve"> </w:t>
      </w:r>
      <w:r w:rsidRPr="00DB00CC">
        <w:rPr>
          <w:sz w:val="26"/>
          <w:szCs w:val="26"/>
        </w:rPr>
        <w:t xml:space="preserve">в </w:t>
      </w:r>
      <w:r w:rsidRPr="00DB00CC">
        <w:rPr>
          <w:color w:val="000000" w:themeColor="text1"/>
          <w:sz w:val="26"/>
          <w:szCs w:val="26"/>
        </w:rPr>
        <w:t xml:space="preserve">сумме </w:t>
      </w:r>
      <w:r>
        <w:rPr>
          <w:b/>
          <w:color w:val="000000" w:themeColor="text1"/>
          <w:sz w:val="26"/>
          <w:szCs w:val="26"/>
        </w:rPr>
        <w:t>300,0</w:t>
      </w:r>
      <w:r w:rsidRPr="00DB00CC">
        <w:rPr>
          <w:color w:val="000000" w:themeColor="text1"/>
          <w:sz w:val="26"/>
          <w:szCs w:val="26"/>
        </w:rPr>
        <w:t xml:space="preserve"> тыс. рублей.</w:t>
      </w:r>
      <w:r w:rsidRPr="000C001E">
        <w:rPr>
          <w:sz w:val="26"/>
          <w:szCs w:val="26"/>
        </w:rPr>
        <w:t xml:space="preserve"> </w:t>
      </w:r>
      <w:r w:rsidRPr="00DB00CC">
        <w:rPr>
          <w:color w:val="000000" w:themeColor="text1"/>
          <w:sz w:val="26"/>
          <w:szCs w:val="26"/>
        </w:rPr>
        <w:t xml:space="preserve">Исполнение составило </w:t>
      </w:r>
      <w:r>
        <w:rPr>
          <w:b/>
          <w:color w:val="000000" w:themeColor="text1"/>
          <w:sz w:val="26"/>
          <w:szCs w:val="26"/>
        </w:rPr>
        <w:t>299,8</w:t>
      </w:r>
      <w:r w:rsidRPr="00DB00CC">
        <w:rPr>
          <w:color w:val="000000" w:themeColor="text1"/>
          <w:sz w:val="26"/>
          <w:szCs w:val="26"/>
        </w:rPr>
        <w:t xml:space="preserve"> тыс. рублей или </w:t>
      </w:r>
      <w:r>
        <w:rPr>
          <w:b/>
          <w:color w:val="000000" w:themeColor="text1"/>
          <w:sz w:val="26"/>
          <w:szCs w:val="26"/>
        </w:rPr>
        <w:t>99,9</w:t>
      </w:r>
      <w:r w:rsidRPr="00DB00CC">
        <w:rPr>
          <w:b/>
          <w:color w:val="000000" w:themeColor="text1"/>
          <w:sz w:val="26"/>
          <w:szCs w:val="26"/>
        </w:rPr>
        <w:t xml:space="preserve"> </w:t>
      </w:r>
      <w:r>
        <w:rPr>
          <w:color w:val="000000" w:themeColor="text1"/>
          <w:sz w:val="26"/>
          <w:szCs w:val="26"/>
        </w:rPr>
        <w:t>процента</w:t>
      </w:r>
      <w:r w:rsidRPr="00DB00CC">
        <w:rPr>
          <w:sz w:val="26"/>
          <w:szCs w:val="26"/>
        </w:rPr>
        <w:t>.</w:t>
      </w:r>
      <w:r>
        <w:rPr>
          <w:sz w:val="26"/>
          <w:szCs w:val="26"/>
        </w:rPr>
        <w:t xml:space="preserve"> </w:t>
      </w:r>
      <w:r w:rsidRPr="00560B32">
        <w:rPr>
          <w:color w:val="000000" w:themeColor="text1"/>
          <w:sz w:val="26"/>
          <w:szCs w:val="26"/>
        </w:rPr>
        <w:t xml:space="preserve">Мероприятие направлено на решение комплекса задач: ранняя профориентация школьников, продвижение территории на туристском рынке, возрождение </w:t>
      </w:r>
      <w:r w:rsidRPr="00BA12D9">
        <w:rPr>
          <w:color w:val="000000" w:themeColor="text1"/>
          <w:sz w:val="26"/>
          <w:szCs w:val="26"/>
        </w:rPr>
        <w:t xml:space="preserve">детского группового туризма, обучение школьников проектной деятельности. В 2022 году </w:t>
      </w:r>
      <w:r w:rsidRPr="00443BCC">
        <w:rPr>
          <w:color w:val="000000" w:themeColor="text1"/>
          <w:sz w:val="26"/>
          <w:szCs w:val="26"/>
        </w:rPr>
        <w:t>закончилась реализация проекта</w:t>
      </w:r>
      <w:r w:rsidRPr="00BA12D9">
        <w:rPr>
          <w:color w:val="000000" w:themeColor="text1"/>
          <w:sz w:val="26"/>
          <w:szCs w:val="26"/>
        </w:rPr>
        <w:t xml:space="preserve"> «Православный дух Арктики» - в рамках проекта были организованы серии общественных показов разработанного видеоконтента для жителей </w:t>
      </w:r>
      <w:r>
        <w:rPr>
          <w:color w:val="000000" w:themeColor="text1"/>
          <w:sz w:val="26"/>
          <w:szCs w:val="26"/>
        </w:rPr>
        <w:t xml:space="preserve">и учащихся </w:t>
      </w:r>
      <w:r w:rsidRPr="00BA12D9">
        <w:rPr>
          <w:color w:val="000000" w:themeColor="text1"/>
          <w:sz w:val="26"/>
          <w:szCs w:val="26"/>
        </w:rPr>
        <w:t>городов Норильска и Дудинки.</w:t>
      </w:r>
      <w:r w:rsidRPr="00BA12D9">
        <w:rPr>
          <w:color w:val="000000" w:themeColor="text1"/>
          <w:szCs w:val="26"/>
        </w:rPr>
        <w:t xml:space="preserve"> </w:t>
      </w:r>
      <w:r w:rsidRPr="00BA12D9">
        <w:rPr>
          <w:color w:val="000000" w:themeColor="text1"/>
          <w:sz w:val="26"/>
          <w:szCs w:val="26"/>
        </w:rPr>
        <w:t xml:space="preserve">Также </w:t>
      </w:r>
      <w:r>
        <w:rPr>
          <w:color w:val="000000" w:themeColor="text1"/>
          <w:sz w:val="26"/>
          <w:szCs w:val="26"/>
        </w:rPr>
        <w:t>з</w:t>
      </w:r>
      <w:r w:rsidRPr="00BA12D9">
        <w:rPr>
          <w:color w:val="000000" w:themeColor="text1"/>
          <w:sz w:val="26"/>
          <w:szCs w:val="26"/>
        </w:rPr>
        <w:t>авершен грантовый проект победителя социальной благотворительной программы компании «ПАО ГМК «Норникель» «Мир новых возможностей» «Виртуальное экскурсионное бюро «Норильск 360». В марте 2022 года запущена работа по</w:t>
      </w:r>
      <w:r w:rsidRPr="00383787">
        <w:rPr>
          <w:color w:val="000000" w:themeColor="text1"/>
          <w:sz w:val="26"/>
          <w:szCs w:val="26"/>
        </w:rPr>
        <w:t xml:space="preserve"> реализации нового проекта «Виртуальное экскурсион</w:t>
      </w:r>
      <w:r>
        <w:rPr>
          <w:color w:val="000000" w:themeColor="text1"/>
          <w:sz w:val="26"/>
          <w:szCs w:val="26"/>
        </w:rPr>
        <w:t>ное бюро «Норильск 360» v.2.0». </w:t>
      </w:r>
      <w:r w:rsidRPr="00383787">
        <w:rPr>
          <w:color w:val="000000" w:themeColor="text1"/>
          <w:sz w:val="26"/>
          <w:szCs w:val="26"/>
        </w:rPr>
        <w:t xml:space="preserve">В рамках данного проекта обучающиеся МБОУ «СШ № 28» прошли заочное обучение, ориентированное на развитие деятельности туристического и краеведческого направлений по программе профориентации «Школа юного гида», прошли очную стажировку по программе «Школа юного гида» в Санкт-Петербурге и приняли участие в VI Межрегиональном конкурсе «Чемпионат по развитию внутреннего туризма» «I LOVE RUSSIA-2022» на иностранных </w:t>
      </w:r>
      <w:r>
        <w:rPr>
          <w:color w:val="000000" w:themeColor="text1"/>
          <w:sz w:val="26"/>
          <w:szCs w:val="26"/>
        </w:rPr>
        <w:t xml:space="preserve">языках в дистанционном формате. </w:t>
      </w:r>
      <w:r w:rsidRPr="00560B32">
        <w:rPr>
          <w:rFonts w:eastAsiaTheme="minorHAnsi"/>
          <w:color w:val="000000" w:themeColor="text1"/>
          <w:sz w:val="26"/>
          <w:szCs w:val="26"/>
          <w:lang w:eastAsia="en-US"/>
        </w:rPr>
        <w:t xml:space="preserve">Средства были предусмотрены в виде субсидии </w:t>
      </w:r>
      <w:r w:rsidRPr="00560B32">
        <w:rPr>
          <w:color w:val="000000" w:themeColor="text1"/>
          <w:sz w:val="26"/>
          <w:szCs w:val="26"/>
        </w:rPr>
        <w:t>на финансовое обеспечение выполнения муниципального задания МАУ «Центр развития туризма».</w:t>
      </w:r>
    </w:p>
    <w:p w14:paraId="5AE5BE98" w14:textId="77777777" w:rsidR="00402050" w:rsidRPr="00560B32" w:rsidRDefault="00402050" w:rsidP="00402050">
      <w:pPr>
        <w:tabs>
          <w:tab w:val="left" w:pos="709"/>
        </w:tabs>
        <w:jc w:val="both"/>
        <w:rPr>
          <w:color w:val="000000" w:themeColor="text1"/>
          <w:sz w:val="26"/>
          <w:szCs w:val="26"/>
        </w:rPr>
      </w:pPr>
    </w:p>
    <w:p w14:paraId="3ACDC64E" w14:textId="77777777" w:rsidR="00402050" w:rsidRDefault="00402050" w:rsidP="00402050">
      <w:pPr>
        <w:autoSpaceDE w:val="0"/>
        <w:autoSpaceDN w:val="0"/>
        <w:adjustRightInd w:val="0"/>
        <w:ind w:firstLine="708"/>
        <w:jc w:val="both"/>
        <w:rPr>
          <w:sz w:val="26"/>
          <w:szCs w:val="26"/>
        </w:rPr>
      </w:pPr>
      <w:r>
        <w:rPr>
          <w:b/>
          <w:sz w:val="26"/>
          <w:szCs w:val="26"/>
        </w:rPr>
        <w:t>Основное мероприятие 5</w:t>
      </w:r>
      <w:r w:rsidRPr="00DB00CC">
        <w:rPr>
          <w:b/>
          <w:sz w:val="26"/>
          <w:szCs w:val="26"/>
        </w:rPr>
        <w:t>.</w:t>
      </w:r>
      <w:r w:rsidRPr="00DB00CC">
        <w:rPr>
          <w:sz w:val="26"/>
          <w:szCs w:val="26"/>
        </w:rPr>
        <w:t xml:space="preserve"> «</w:t>
      </w:r>
      <w:r w:rsidRPr="00A46919">
        <w:rPr>
          <w:sz w:val="26"/>
          <w:szCs w:val="26"/>
        </w:rPr>
        <w:t>Профессиональное развитие субъектов туристской индустрии</w:t>
      </w:r>
      <w:r w:rsidRPr="00DB00CC">
        <w:rPr>
          <w:sz w:val="26"/>
          <w:szCs w:val="26"/>
        </w:rPr>
        <w:t>».</w:t>
      </w:r>
      <w:r w:rsidRPr="00E765C3">
        <w:rPr>
          <w:sz w:val="26"/>
          <w:szCs w:val="26"/>
        </w:rPr>
        <w:t xml:space="preserve"> </w:t>
      </w:r>
      <w:r w:rsidRPr="00DB00CC">
        <w:rPr>
          <w:sz w:val="26"/>
          <w:szCs w:val="26"/>
        </w:rPr>
        <w:t xml:space="preserve">Мероприятие реализуется за счет средств </w:t>
      </w:r>
      <w:r w:rsidRPr="00DB00CC">
        <w:rPr>
          <w:b/>
          <w:sz w:val="26"/>
          <w:szCs w:val="26"/>
        </w:rPr>
        <w:t>местного бюджета</w:t>
      </w:r>
      <w:r w:rsidRPr="00DB00CC">
        <w:rPr>
          <w:sz w:val="26"/>
          <w:szCs w:val="26"/>
        </w:rPr>
        <w:t>.</w:t>
      </w:r>
    </w:p>
    <w:p w14:paraId="033D6632" w14:textId="77777777" w:rsidR="00402050" w:rsidRPr="00DB00CC" w:rsidRDefault="00402050" w:rsidP="00402050">
      <w:pPr>
        <w:autoSpaceDE w:val="0"/>
        <w:autoSpaceDN w:val="0"/>
        <w:adjustRightInd w:val="0"/>
        <w:ind w:firstLine="708"/>
        <w:jc w:val="both"/>
        <w:rPr>
          <w:sz w:val="26"/>
          <w:szCs w:val="26"/>
        </w:rPr>
      </w:pPr>
    </w:p>
    <w:p w14:paraId="6586470E" w14:textId="75B6B6F5" w:rsidR="00402050" w:rsidRPr="00DB00CC" w:rsidRDefault="00402050" w:rsidP="00402050">
      <w:pPr>
        <w:pStyle w:val="af8"/>
        <w:ind w:left="1068"/>
        <w:jc w:val="right"/>
        <w:rPr>
          <w:bCs/>
        </w:rPr>
      </w:pPr>
      <w:r w:rsidRPr="00402050">
        <w:rPr>
          <w:bCs/>
        </w:rPr>
        <w:t>Таблица 9</w:t>
      </w:r>
      <w:r w:rsidR="00366223">
        <w:rPr>
          <w:bCs/>
        </w:rPr>
        <w:t>4</w:t>
      </w:r>
    </w:p>
    <w:p w14:paraId="6B60DB72" w14:textId="77777777" w:rsidR="00402050" w:rsidRPr="00DB00CC" w:rsidRDefault="00402050" w:rsidP="00402050">
      <w:pPr>
        <w:pStyle w:val="af8"/>
        <w:ind w:left="1068"/>
        <w:jc w:val="right"/>
        <w:rPr>
          <w:bCs/>
        </w:rPr>
      </w:pPr>
      <w:r w:rsidRPr="00DB00CC">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0"/>
        <w:gridCol w:w="3188"/>
        <w:gridCol w:w="1024"/>
        <w:gridCol w:w="1892"/>
        <w:gridCol w:w="1656"/>
        <w:gridCol w:w="894"/>
      </w:tblGrid>
      <w:tr w:rsidR="00402050" w:rsidRPr="00DB00CC" w14:paraId="153C04D7" w14:textId="77777777" w:rsidTr="00402050">
        <w:trPr>
          <w:tblHeader/>
          <w:jc w:val="center"/>
        </w:trPr>
        <w:tc>
          <w:tcPr>
            <w:tcW w:w="0" w:type="auto"/>
            <w:vMerge w:val="restart"/>
            <w:vAlign w:val="center"/>
          </w:tcPr>
          <w:p w14:paraId="7DCFA2D1" w14:textId="77777777" w:rsidR="00402050" w:rsidRPr="00DB00CC" w:rsidRDefault="00402050" w:rsidP="00402050">
            <w:pPr>
              <w:jc w:val="center"/>
              <w:rPr>
                <w:b/>
                <w:sz w:val="22"/>
                <w:szCs w:val="22"/>
              </w:rPr>
            </w:pPr>
            <w:r w:rsidRPr="00DB00CC">
              <w:rPr>
                <w:b/>
                <w:bCs/>
                <w:sz w:val="22"/>
                <w:szCs w:val="22"/>
              </w:rPr>
              <w:t>№ п/п</w:t>
            </w:r>
          </w:p>
        </w:tc>
        <w:tc>
          <w:tcPr>
            <w:tcW w:w="0" w:type="auto"/>
            <w:vMerge w:val="restart"/>
            <w:vAlign w:val="center"/>
          </w:tcPr>
          <w:p w14:paraId="21A61640" w14:textId="77777777" w:rsidR="00402050" w:rsidRPr="00DB00CC" w:rsidRDefault="00402050" w:rsidP="00402050">
            <w:pPr>
              <w:spacing w:before="60" w:after="60"/>
              <w:jc w:val="center"/>
              <w:rPr>
                <w:b/>
                <w:sz w:val="22"/>
                <w:szCs w:val="22"/>
              </w:rPr>
            </w:pPr>
            <w:r w:rsidRPr="00DB00CC">
              <w:rPr>
                <w:b/>
                <w:sz w:val="22"/>
                <w:szCs w:val="22"/>
              </w:rPr>
              <w:t>Наименование ГРБС</w:t>
            </w:r>
          </w:p>
        </w:tc>
        <w:tc>
          <w:tcPr>
            <w:tcW w:w="1024" w:type="dxa"/>
            <w:vMerge w:val="restart"/>
            <w:textDirection w:val="btLr"/>
            <w:vAlign w:val="center"/>
          </w:tcPr>
          <w:p w14:paraId="7BB0657F" w14:textId="77777777" w:rsidR="00402050" w:rsidRPr="00DB00CC" w:rsidRDefault="00402050" w:rsidP="00402050">
            <w:pPr>
              <w:spacing w:before="60" w:after="60"/>
              <w:ind w:left="283" w:right="113"/>
              <w:rPr>
                <w:b/>
                <w:sz w:val="22"/>
                <w:szCs w:val="22"/>
              </w:rPr>
            </w:pPr>
            <w:r w:rsidRPr="00DB00CC">
              <w:rPr>
                <w:b/>
                <w:sz w:val="22"/>
                <w:szCs w:val="22"/>
              </w:rPr>
              <w:t>Раздел, подраздел</w:t>
            </w:r>
          </w:p>
        </w:tc>
        <w:tc>
          <w:tcPr>
            <w:tcW w:w="3548" w:type="dxa"/>
            <w:gridSpan w:val="2"/>
            <w:vAlign w:val="center"/>
          </w:tcPr>
          <w:p w14:paraId="3932A795" w14:textId="77777777" w:rsidR="00402050" w:rsidRPr="00DB00CC" w:rsidRDefault="00402050" w:rsidP="00402050">
            <w:pPr>
              <w:spacing w:before="60" w:after="60"/>
              <w:ind w:left="283"/>
              <w:jc w:val="center"/>
              <w:rPr>
                <w:b/>
                <w:sz w:val="22"/>
                <w:szCs w:val="22"/>
              </w:rPr>
            </w:pPr>
            <w:r w:rsidRPr="00DB00CC">
              <w:rPr>
                <w:b/>
                <w:sz w:val="22"/>
                <w:szCs w:val="22"/>
              </w:rPr>
              <w:t xml:space="preserve">Объем бюджетных ассигнований </w:t>
            </w:r>
          </w:p>
        </w:tc>
        <w:tc>
          <w:tcPr>
            <w:tcW w:w="894" w:type="dxa"/>
            <w:vMerge w:val="restart"/>
            <w:vAlign w:val="center"/>
          </w:tcPr>
          <w:p w14:paraId="6753CF13" w14:textId="77777777" w:rsidR="00402050" w:rsidRPr="00DB00CC" w:rsidRDefault="00402050" w:rsidP="00402050">
            <w:pPr>
              <w:spacing w:before="60" w:after="60"/>
              <w:ind w:left="93"/>
              <w:jc w:val="center"/>
              <w:rPr>
                <w:b/>
                <w:sz w:val="22"/>
                <w:szCs w:val="22"/>
              </w:rPr>
            </w:pPr>
            <w:r w:rsidRPr="00DB00CC">
              <w:rPr>
                <w:b/>
                <w:sz w:val="22"/>
                <w:szCs w:val="22"/>
              </w:rPr>
              <w:t>%</w:t>
            </w:r>
          </w:p>
        </w:tc>
      </w:tr>
      <w:tr w:rsidR="00402050" w:rsidRPr="00DB00CC" w14:paraId="0F28FB15" w14:textId="77777777" w:rsidTr="00402050">
        <w:trPr>
          <w:trHeight w:val="988"/>
          <w:tblHeader/>
          <w:jc w:val="center"/>
        </w:trPr>
        <w:tc>
          <w:tcPr>
            <w:tcW w:w="0" w:type="auto"/>
            <w:vMerge/>
            <w:shd w:val="clear" w:color="auto" w:fill="BFBFBF"/>
            <w:vAlign w:val="center"/>
          </w:tcPr>
          <w:p w14:paraId="3A926607" w14:textId="77777777" w:rsidR="00402050" w:rsidRPr="00DB00CC" w:rsidRDefault="00402050" w:rsidP="00402050">
            <w:pPr>
              <w:spacing w:before="60" w:after="60"/>
              <w:ind w:left="283"/>
              <w:rPr>
                <w:b/>
                <w:sz w:val="22"/>
                <w:szCs w:val="22"/>
              </w:rPr>
            </w:pPr>
          </w:p>
        </w:tc>
        <w:tc>
          <w:tcPr>
            <w:tcW w:w="0" w:type="auto"/>
            <w:vMerge/>
            <w:shd w:val="clear" w:color="auto" w:fill="BFBFBF"/>
            <w:vAlign w:val="center"/>
          </w:tcPr>
          <w:p w14:paraId="1D60DDAE" w14:textId="77777777" w:rsidR="00402050" w:rsidRPr="00DB00CC" w:rsidRDefault="00402050" w:rsidP="00402050">
            <w:pPr>
              <w:spacing w:before="60" w:after="60"/>
              <w:ind w:left="283"/>
              <w:rPr>
                <w:b/>
                <w:sz w:val="22"/>
                <w:szCs w:val="22"/>
              </w:rPr>
            </w:pPr>
          </w:p>
        </w:tc>
        <w:tc>
          <w:tcPr>
            <w:tcW w:w="1024" w:type="dxa"/>
            <w:vMerge/>
            <w:shd w:val="clear" w:color="auto" w:fill="BFBFBF"/>
            <w:vAlign w:val="center"/>
          </w:tcPr>
          <w:p w14:paraId="28252C76" w14:textId="77777777" w:rsidR="00402050" w:rsidRPr="00DB00CC" w:rsidRDefault="00402050" w:rsidP="00402050">
            <w:pPr>
              <w:spacing w:before="60" w:after="60"/>
              <w:ind w:left="283"/>
              <w:jc w:val="center"/>
              <w:rPr>
                <w:b/>
                <w:bCs/>
                <w:sz w:val="22"/>
                <w:szCs w:val="22"/>
              </w:rPr>
            </w:pPr>
          </w:p>
        </w:tc>
        <w:tc>
          <w:tcPr>
            <w:tcW w:w="1892" w:type="dxa"/>
            <w:shd w:val="clear" w:color="auto" w:fill="FFFFFF" w:themeFill="background1"/>
            <w:vAlign w:val="center"/>
          </w:tcPr>
          <w:p w14:paraId="352772F3" w14:textId="77777777" w:rsidR="00402050" w:rsidRPr="00DB00CC" w:rsidRDefault="00402050" w:rsidP="00402050">
            <w:pPr>
              <w:spacing w:before="60" w:after="60"/>
              <w:jc w:val="center"/>
              <w:rPr>
                <w:b/>
                <w:bCs/>
                <w:sz w:val="22"/>
                <w:szCs w:val="22"/>
              </w:rPr>
            </w:pPr>
            <w:r w:rsidRPr="00DB00CC">
              <w:rPr>
                <w:b/>
                <w:bCs/>
                <w:sz w:val="22"/>
                <w:szCs w:val="22"/>
              </w:rPr>
              <w:t>Уточненный план</w:t>
            </w:r>
          </w:p>
        </w:tc>
        <w:tc>
          <w:tcPr>
            <w:tcW w:w="0" w:type="auto"/>
            <w:shd w:val="clear" w:color="auto" w:fill="FFFFFF" w:themeFill="background1"/>
            <w:vAlign w:val="center"/>
          </w:tcPr>
          <w:p w14:paraId="4571A413" w14:textId="77777777" w:rsidR="00402050" w:rsidRPr="00DB00CC" w:rsidRDefault="00402050" w:rsidP="00402050">
            <w:pPr>
              <w:spacing w:before="60" w:after="60"/>
              <w:jc w:val="center"/>
              <w:rPr>
                <w:b/>
                <w:bCs/>
                <w:sz w:val="22"/>
                <w:szCs w:val="22"/>
              </w:rPr>
            </w:pPr>
            <w:r w:rsidRPr="00DB00CC">
              <w:rPr>
                <w:b/>
                <w:bCs/>
                <w:sz w:val="22"/>
                <w:szCs w:val="22"/>
              </w:rPr>
              <w:t>Исполнение</w:t>
            </w:r>
          </w:p>
        </w:tc>
        <w:tc>
          <w:tcPr>
            <w:tcW w:w="894" w:type="dxa"/>
            <w:vMerge/>
            <w:shd w:val="clear" w:color="auto" w:fill="FFFFFF" w:themeFill="background1"/>
            <w:vAlign w:val="center"/>
          </w:tcPr>
          <w:p w14:paraId="33B057E7" w14:textId="77777777" w:rsidR="00402050" w:rsidRPr="00DB00CC" w:rsidRDefault="00402050" w:rsidP="00402050">
            <w:pPr>
              <w:spacing w:before="60" w:after="60"/>
              <w:ind w:left="283"/>
              <w:jc w:val="center"/>
              <w:rPr>
                <w:b/>
                <w:bCs/>
                <w:sz w:val="22"/>
                <w:szCs w:val="22"/>
              </w:rPr>
            </w:pPr>
          </w:p>
        </w:tc>
      </w:tr>
      <w:tr w:rsidR="00402050" w:rsidRPr="00DB00CC" w14:paraId="10BF219F" w14:textId="77777777" w:rsidTr="00402050">
        <w:trPr>
          <w:jc w:val="center"/>
        </w:trPr>
        <w:tc>
          <w:tcPr>
            <w:tcW w:w="0" w:type="auto"/>
            <w:shd w:val="clear" w:color="auto" w:fill="BFBFBF"/>
            <w:vAlign w:val="center"/>
          </w:tcPr>
          <w:p w14:paraId="32351704" w14:textId="77777777" w:rsidR="00402050" w:rsidRPr="00DB00CC" w:rsidRDefault="00402050" w:rsidP="00402050">
            <w:pPr>
              <w:spacing w:before="60" w:after="60"/>
              <w:ind w:left="283"/>
              <w:rPr>
                <w:b/>
                <w:sz w:val="22"/>
                <w:szCs w:val="22"/>
              </w:rPr>
            </w:pPr>
          </w:p>
        </w:tc>
        <w:tc>
          <w:tcPr>
            <w:tcW w:w="0" w:type="auto"/>
            <w:shd w:val="clear" w:color="auto" w:fill="BFBFBF"/>
            <w:vAlign w:val="center"/>
          </w:tcPr>
          <w:p w14:paraId="39C0CBBF" w14:textId="77777777" w:rsidR="00402050" w:rsidRPr="00DB00CC" w:rsidRDefault="00402050" w:rsidP="00402050">
            <w:pPr>
              <w:spacing w:before="60" w:after="60"/>
              <w:ind w:left="283"/>
              <w:rPr>
                <w:b/>
                <w:sz w:val="22"/>
                <w:szCs w:val="22"/>
              </w:rPr>
            </w:pPr>
            <w:r w:rsidRPr="00DB00CC">
              <w:rPr>
                <w:b/>
                <w:sz w:val="22"/>
                <w:szCs w:val="22"/>
              </w:rPr>
              <w:t>ВСЕГО:</w:t>
            </w:r>
          </w:p>
        </w:tc>
        <w:tc>
          <w:tcPr>
            <w:tcW w:w="1024" w:type="dxa"/>
            <w:shd w:val="clear" w:color="auto" w:fill="BFBFBF"/>
            <w:vAlign w:val="center"/>
          </w:tcPr>
          <w:p w14:paraId="34552951" w14:textId="77777777" w:rsidR="00402050" w:rsidRPr="00DB00CC" w:rsidRDefault="00402050" w:rsidP="00402050">
            <w:pPr>
              <w:spacing w:before="60" w:after="60"/>
              <w:ind w:left="283"/>
              <w:jc w:val="center"/>
              <w:rPr>
                <w:b/>
                <w:bCs/>
                <w:sz w:val="22"/>
                <w:szCs w:val="22"/>
              </w:rPr>
            </w:pPr>
          </w:p>
        </w:tc>
        <w:tc>
          <w:tcPr>
            <w:tcW w:w="1892" w:type="dxa"/>
            <w:shd w:val="clear" w:color="auto" w:fill="BFBFBF"/>
            <w:vAlign w:val="center"/>
          </w:tcPr>
          <w:p w14:paraId="421ED47A" w14:textId="77777777" w:rsidR="00402050" w:rsidRPr="0033271D" w:rsidRDefault="00402050" w:rsidP="00402050">
            <w:pPr>
              <w:spacing w:before="60" w:after="60"/>
              <w:ind w:right="222"/>
              <w:jc w:val="right"/>
              <w:rPr>
                <w:b/>
                <w:sz w:val="22"/>
                <w:szCs w:val="22"/>
              </w:rPr>
            </w:pPr>
            <w:r>
              <w:rPr>
                <w:b/>
                <w:sz w:val="22"/>
                <w:szCs w:val="22"/>
              </w:rPr>
              <w:t>41</w:t>
            </w:r>
            <w:r w:rsidRPr="0033271D">
              <w:rPr>
                <w:b/>
                <w:sz w:val="22"/>
                <w:szCs w:val="22"/>
              </w:rPr>
              <w:t>,</w:t>
            </w:r>
            <w:r>
              <w:rPr>
                <w:b/>
                <w:sz w:val="22"/>
                <w:szCs w:val="22"/>
              </w:rPr>
              <w:t>4</w:t>
            </w:r>
          </w:p>
        </w:tc>
        <w:tc>
          <w:tcPr>
            <w:tcW w:w="0" w:type="auto"/>
            <w:shd w:val="clear" w:color="auto" w:fill="BFBFBF"/>
            <w:vAlign w:val="center"/>
          </w:tcPr>
          <w:p w14:paraId="33CA342C" w14:textId="77777777" w:rsidR="00402050" w:rsidRPr="0033271D" w:rsidRDefault="00402050" w:rsidP="00402050">
            <w:pPr>
              <w:spacing w:before="60" w:after="60"/>
              <w:ind w:left="35" w:right="319"/>
              <w:jc w:val="right"/>
              <w:rPr>
                <w:b/>
                <w:bCs/>
                <w:sz w:val="22"/>
                <w:szCs w:val="22"/>
              </w:rPr>
            </w:pPr>
            <w:r>
              <w:rPr>
                <w:b/>
                <w:bCs/>
                <w:sz w:val="22"/>
                <w:szCs w:val="22"/>
              </w:rPr>
              <w:t>0,0</w:t>
            </w:r>
          </w:p>
        </w:tc>
        <w:tc>
          <w:tcPr>
            <w:tcW w:w="894" w:type="dxa"/>
            <w:shd w:val="clear" w:color="auto" w:fill="BFBFBF"/>
            <w:vAlign w:val="center"/>
          </w:tcPr>
          <w:p w14:paraId="6F404C61" w14:textId="77777777" w:rsidR="00402050" w:rsidRPr="00DB00CC" w:rsidRDefault="00402050" w:rsidP="00402050">
            <w:pPr>
              <w:spacing w:before="60" w:after="60"/>
              <w:jc w:val="center"/>
              <w:rPr>
                <w:b/>
                <w:bCs/>
                <w:sz w:val="22"/>
                <w:szCs w:val="22"/>
              </w:rPr>
            </w:pPr>
            <w:r>
              <w:rPr>
                <w:b/>
                <w:bCs/>
                <w:sz w:val="22"/>
                <w:szCs w:val="22"/>
              </w:rPr>
              <w:t>-</w:t>
            </w:r>
          </w:p>
        </w:tc>
      </w:tr>
      <w:tr w:rsidR="00402050" w:rsidRPr="00DB00CC" w14:paraId="138CABC0" w14:textId="77777777" w:rsidTr="00402050">
        <w:trPr>
          <w:trHeight w:val="271"/>
          <w:jc w:val="center"/>
        </w:trPr>
        <w:tc>
          <w:tcPr>
            <w:tcW w:w="0" w:type="auto"/>
            <w:vAlign w:val="center"/>
          </w:tcPr>
          <w:p w14:paraId="0F799852" w14:textId="77777777" w:rsidR="00402050" w:rsidRPr="00DB00CC" w:rsidRDefault="00402050" w:rsidP="00402050">
            <w:pPr>
              <w:spacing w:before="60" w:after="60"/>
              <w:ind w:left="283"/>
              <w:rPr>
                <w:i/>
                <w:sz w:val="22"/>
                <w:szCs w:val="22"/>
              </w:rPr>
            </w:pPr>
          </w:p>
        </w:tc>
        <w:tc>
          <w:tcPr>
            <w:tcW w:w="0" w:type="auto"/>
            <w:vAlign w:val="center"/>
          </w:tcPr>
          <w:p w14:paraId="46D5472C" w14:textId="77777777" w:rsidR="00402050" w:rsidRPr="00DB00CC" w:rsidRDefault="00402050" w:rsidP="00402050">
            <w:pPr>
              <w:spacing w:before="60" w:after="60"/>
              <w:ind w:left="283"/>
              <w:rPr>
                <w:i/>
                <w:sz w:val="22"/>
                <w:szCs w:val="22"/>
              </w:rPr>
            </w:pPr>
            <w:r w:rsidRPr="00DB00CC">
              <w:rPr>
                <w:i/>
                <w:sz w:val="22"/>
                <w:szCs w:val="22"/>
              </w:rPr>
              <w:t>в том числе:</w:t>
            </w:r>
          </w:p>
        </w:tc>
        <w:tc>
          <w:tcPr>
            <w:tcW w:w="1024" w:type="dxa"/>
            <w:vAlign w:val="center"/>
          </w:tcPr>
          <w:p w14:paraId="7F184476" w14:textId="77777777" w:rsidR="00402050" w:rsidRPr="00DB00CC" w:rsidRDefault="00402050" w:rsidP="00402050">
            <w:pPr>
              <w:spacing w:before="60" w:after="60"/>
              <w:ind w:left="283"/>
              <w:jc w:val="center"/>
              <w:rPr>
                <w:b/>
                <w:sz w:val="22"/>
                <w:szCs w:val="22"/>
              </w:rPr>
            </w:pPr>
          </w:p>
        </w:tc>
        <w:tc>
          <w:tcPr>
            <w:tcW w:w="1892" w:type="dxa"/>
            <w:vAlign w:val="center"/>
          </w:tcPr>
          <w:p w14:paraId="61076F22" w14:textId="77777777" w:rsidR="00402050" w:rsidRPr="00DB00CC" w:rsidRDefault="00402050" w:rsidP="00402050">
            <w:pPr>
              <w:spacing w:before="60" w:after="60"/>
              <w:jc w:val="center"/>
              <w:rPr>
                <w:b/>
                <w:sz w:val="22"/>
                <w:szCs w:val="22"/>
              </w:rPr>
            </w:pPr>
          </w:p>
        </w:tc>
        <w:tc>
          <w:tcPr>
            <w:tcW w:w="0" w:type="auto"/>
            <w:vAlign w:val="center"/>
          </w:tcPr>
          <w:p w14:paraId="753F4663" w14:textId="77777777" w:rsidR="00402050" w:rsidRPr="00DB00CC" w:rsidRDefault="00402050" w:rsidP="00402050">
            <w:pPr>
              <w:spacing w:before="60" w:after="60"/>
              <w:ind w:left="35" w:right="177"/>
              <w:jc w:val="center"/>
              <w:rPr>
                <w:b/>
                <w:sz w:val="22"/>
                <w:szCs w:val="22"/>
              </w:rPr>
            </w:pPr>
          </w:p>
        </w:tc>
        <w:tc>
          <w:tcPr>
            <w:tcW w:w="894" w:type="dxa"/>
            <w:vAlign w:val="center"/>
          </w:tcPr>
          <w:p w14:paraId="177C3868" w14:textId="77777777" w:rsidR="00402050" w:rsidRPr="00DB00CC" w:rsidRDefault="00402050" w:rsidP="00402050">
            <w:pPr>
              <w:spacing w:before="60" w:after="60"/>
              <w:ind w:left="283"/>
              <w:jc w:val="center"/>
              <w:rPr>
                <w:b/>
                <w:sz w:val="22"/>
                <w:szCs w:val="22"/>
              </w:rPr>
            </w:pPr>
          </w:p>
        </w:tc>
      </w:tr>
      <w:tr w:rsidR="00402050" w:rsidRPr="00DB00CC" w14:paraId="19CF570F" w14:textId="77777777" w:rsidTr="00402050">
        <w:trPr>
          <w:jc w:val="center"/>
        </w:trPr>
        <w:tc>
          <w:tcPr>
            <w:tcW w:w="0" w:type="auto"/>
            <w:vAlign w:val="center"/>
          </w:tcPr>
          <w:p w14:paraId="16A5A08C" w14:textId="77777777" w:rsidR="00402050" w:rsidRPr="00DB00CC" w:rsidRDefault="00402050" w:rsidP="00402050">
            <w:pPr>
              <w:spacing w:before="60" w:after="60"/>
              <w:ind w:left="283"/>
              <w:rPr>
                <w:color w:val="0000CC"/>
                <w:sz w:val="22"/>
                <w:szCs w:val="22"/>
              </w:rPr>
            </w:pPr>
            <w:r w:rsidRPr="00DB00CC">
              <w:rPr>
                <w:sz w:val="22"/>
                <w:szCs w:val="22"/>
              </w:rPr>
              <w:t>1.</w:t>
            </w:r>
          </w:p>
        </w:tc>
        <w:tc>
          <w:tcPr>
            <w:tcW w:w="0" w:type="auto"/>
            <w:vAlign w:val="center"/>
          </w:tcPr>
          <w:p w14:paraId="6B0CCC62" w14:textId="77777777" w:rsidR="00402050" w:rsidRPr="00DB00CC" w:rsidRDefault="00402050" w:rsidP="00402050">
            <w:pPr>
              <w:rPr>
                <w:sz w:val="22"/>
                <w:szCs w:val="22"/>
              </w:rPr>
            </w:pPr>
            <w:r w:rsidRPr="00DB00CC">
              <w:rPr>
                <w:sz w:val="22"/>
                <w:szCs w:val="22"/>
              </w:rPr>
              <w:t>Администрация города Норильска</w:t>
            </w:r>
          </w:p>
        </w:tc>
        <w:tc>
          <w:tcPr>
            <w:tcW w:w="1024" w:type="dxa"/>
            <w:vAlign w:val="center"/>
          </w:tcPr>
          <w:p w14:paraId="6509CE46" w14:textId="77777777" w:rsidR="00402050" w:rsidRPr="00DB00CC" w:rsidRDefault="00402050" w:rsidP="00402050">
            <w:pPr>
              <w:jc w:val="center"/>
              <w:rPr>
                <w:sz w:val="22"/>
                <w:szCs w:val="22"/>
              </w:rPr>
            </w:pPr>
            <w:r>
              <w:rPr>
                <w:sz w:val="22"/>
                <w:szCs w:val="22"/>
              </w:rPr>
              <w:t>0113</w:t>
            </w:r>
          </w:p>
        </w:tc>
        <w:tc>
          <w:tcPr>
            <w:tcW w:w="1892" w:type="dxa"/>
            <w:vAlign w:val="center"/>
          </w:tcPr>
          <w:p w14:paraId="443B4B3D" w14:textId="77777777" w:rsidR="00402050" w:rsidRPr="00DB00CC" w:rsidRDefault="00402050" w:rsidP="00402050">
            <w:pPr>
              <w:ind w:right="222"/>
              <w:jc w:val="right"/>
              <w:rPr>
                <w:sz w:val="22"/>
                <w:szCs w:val="22"/>
              </w:rPr>
            </w:pPr>
            <w:r>
              <w:rPr>
                <w:sz w:val="22"/>
                <w:szCs w:val="22"/>
              </w:rPr>
              <w:t>41,4</w:t>
            </w:r>
          </w:p>
        </w:tc>
        <w:tc>
          <w:tcPr>
            <w:tcW w:w="0" w:type="auto"/>
            <w:vAlign w:val="center"/>
          </w:tcPr>
          <w:p w14:paraId="31C24E02" w14:textId="77777777" w:rsidR="00402050" w:rsidRPr="00DB00CC" w:rsidRDefault="00402050" w:rsidP="00402050">
            <w:pPr>
              <w:ind w:right="319"/>
              <w:jc w:val="right"/>
              <w:rPr>
                <w:sz w:val="22"/>
                <w:szCs w:val="22"/>
              </w:rPr>
            </w:pPr>
            <w:r>
              <w:rPr>
                <w:sz w:val="22"/>
                <w:szCs w:val="22"/>
              </w:rPr>
              <w:t>0,0</w:t>
            </w:r>
          </w:p>
        </w:tc>
        <w:tc>
          <w:tcPr>
            <w:tcW w:w="894" w:type="dxa"/>
            <w:vAlign w:val="center"/>
          </w:tcPr>
          <w:p w14:paraId="06377D52" w14:textId="77777777" w:rsidR="00402050" w:rsidRPr="00DB00CC" w:rsidRDefault="00402050" w:rsidP="00402050">
            <w:pPr>
              <w:jc w:val="center"/>
              <w:rPr>
                <w:sz w:val="22"/>
                <w:szCs w:val="22"/>
              </w:rPr>
            </w:pPr>
            <w:r>
              <w:rPr>
                <w:sz w:val="22"/>
                <w:szCs w:val="22"/>
              </w:rPr>
              <w:t>-</w:t>
            </w:r>
          </w:p>
        </w:tc>
      </w:tr>
    </w:tbl>
    <w:p w14:paraId="424B8AA1" w14:textId="77777777" w:rsidR="00402050" w:rsidRPr="00FA458D" w:rsidRDefault="00402050" w:rsidP="00402050">
      <w:pPr>
        <w:spacing w:before="120"/>
        <w:ind w:firstLine="709"/>
        <w:jc w:val="both"/>
        <w:rPr>
          <w:color w:val="000000" w:themeColor="text1"/>
          <w:sz w:val="26"/>
          <w:szCs w:val="26"/>
        </w:rPr>
      </w:pPr>
      <w:r w:rsidRPr="00DB00CC">
        <w:rPr>
          <w:sz w:val="26"/>
          <w:szCs w:val="26"/>
        </w:rPr>
        <w:t>По</w:t>
      </w:r>
      <w:r w:rsidRPr="00DB00CC">
        <w:rPr>
          <w:b/>
          <w:color w:val="0000FF"/>
          <w:sz w:val="26"/>
          <w:szCs w:val="26"/>
        </w:rPr>
        <w:t xml:space="preserve"> </w:t>
      </w:r>
      <w:r w:rsidRPr="00DB00CC">
        <w:rPr>
          <w:b/>
          <w:sz w:val="26"/>
          <w:szCs w:val="26"/>
        </w:rPr>
        <w:t>Администрации города Норильска</w:t>
      </w:r>
      <w:r w:rsidRPr="00DB00CC">
        <w:rPr>
          <w:sz w:val="26"/>
          <w:szCs w:val="26"/>
        </w:rPr>
        <w:t xml:space="preserve"> включены </w:t>
      </w:r>
      <w:r>
        <w:rPr>
          <w:sz w:val="26"/>
          <w:szCs w:val="26"/>
        </w:rPr>
        <w:t xml:space="preserve">следующие расходные обязательства </w:t>
      </w:r>
      <w:r w:rsidRPr="00DB00CC">
        <w:rPr>
          <w:i/>
          <w:color w:val="0000FF"/>
          <w:sz w:val="26"/>
          <w:szCs w:val="26"/>
        </w:rPr>
        <w:t>организация и проведение</w:t>
      </w:r>
      <w:r>
        <w:rPr>
          <w:i/>
          <w:color w:val="0000FF"/>
          <w:sz w:val="26"/>
          <w:szCs w:val="26"/>
        </w:rPr>
        <w:t xml:space="preserve"> международного дня</w:t>
      </w:r>
      <w:r w:rsidRPr="00A46919">
        <w:rPr>
          <w:i/>
          <w:color w:val="0000FF"/>
          <w:sz w:val="26"/>
          <w:szCs w:val="26"/>
        </w:rPr>
        <w:t xml:space="preserve"> туризма</w:t>
      </w:r>
      <w:r>
        <w:rPr>
          <w:i/>
          <w:color w:val="0000FF"/>
          <w:sz w:val="26"/>
          <w:szCs w:val="26"/>
        </w:rPr>
        <w:t xml:space="preserve"> </w:t>
      </w:r>
      <w:r w:rsidRPr="00DB00CC">
        <w:rPr>
          <w:sz w:val="26"/>
          <w:szCs w:val="26"/>
        </w:rPr>
        <w:t xml:space="preserve">в </w:t>
      </w:r>
      <w:r w:rsidRPr="00DB00CC">
        <w:rPr>
          <w:color w:val="000000" w:themeColor="text1"/>
          <w:sz w:val="26"/>
          <w:szCs w:val="26"/>
        </w:rPr>
        <w:t xml:space="preserve">сумме </w:t>
      </w:r>
      <w:r>
        <w:rPr>
          <w:b/>
          <w:color w:val="000000" w:themeColor="text1"/>
          <w:sz w:val="26"/>
          <w:szCs w:val="26"/>
        </w:rPr>
        <w:t>41,4 </w:t>
      </w:r>
      <w:r>
        <w:rPr>
          <w:color w:val="000000" w:themeColor="text1"/>
          <w:sz w:val="26"/>
          <w:szCs w:val="26"/>
        </w:rPr>
        <w:t>тыс. </w:t>
      </w:r>
      <w:r w:rsidRPr="00DB00CC">
        <w:rPr>
          <w:color w:val="000000" w:themeColor="text1"/>
          <w:sz w:val="26"/>
          <w:szCs w:val="26"/>
        </w:rPr>
        <w:t>рублей.</w:t>
      </w:r>
      <w:r w:rsidRPr="000C001E">
        <w:rPr>
          <w:sz w:val="26"/>
          <w:szCs w:val="26"/>
        </w:rPr>
        <w:t xml:space="preserve"> </w:t>
      </w:r>
      <w:r w:rsidRPr="00DB00CC">
        <w:rPr>
          <w:color w:val="000000" w:themeColor="text1"/>
          <w:sz w:val="26"/>
          <w:szCs w:val="26"/>
        </w:rPr>
        <w:t xml:space="preserve">Исполнение составило </w:t>
      </w:r>
      <w:r>
        <w:rPr>
          <w:b/>
          <w:color w:val="000000" w:themeColor="text1"/>
          <w:sz w:val="26"/>
          <w:szCs w:val="26"/>
        </w:rPr>
        <w:t>0,0</w:t>
      </w:r>
      <w:r>
        <w:rPr>
          <w:color w:val="000000" w:themeColor="text1"/>
          <w:sz w:val="26"/>
          <w:szCs w:val="26"/>
        </w:rPr>
        <w:t xml:space="preserve"> </w:t>
      </w:r>
      <w:r w:rsidRPr="00DB00CC">
        <w:rPr>
          <w:color w:val="000000" w:themeColor="text1"/>
          <w:sz w:val="26"/>
          <w:szCs w:val="26"/>
        </w:rPr>
        <w:t>рублей</w:t>
      </w:r>
      <w:r w:rsidRPr="00DB00CC">
        <w:rPr>
          <w:sz w:val="26"/>
          <w:szCs w:val="26"/>
        </w:rPr>
        <w:t>.</w:t>
      </w:r>
      <w:r>
        <w:rPr>
          <w:sz w:val="26"/>
          <w:szCs w:val="26"/>
        </w:rPr>
        <w:t xml:space="preserve"> </w:t>
      </w:r>
      <w:r w:rsidRPr="002038E4">
        <w:rPr>
          <w:color w:val="000000" w:themeColor="text1"/>
          <w:sz w:val="26"/>
          <w:szCs w:val="26"/>
        </w:rPr>
        <w:t>В рамках данного мероприятия были предусмотрены средства на финансовое обеспечение выполнения муниципального задан</w:t>
      </w:r>
      <w:r>
        <w:rPr>
          <w:color w:val="000000" w:themeColor="text1"/>
          <w:sz w:val="26"/>
          <w:szCs w:val="26"/>
        </w:rPr>
        <w:t>ия МАУ «Центр развития туризма»</w:t>
      </w:r>
      <w:r w:rsidRPr="002307C2">
        <w:rPr>
          <w:color w:val="538135" w:themeColor="accent6" w:themeShade="BF"/>
          <w:sz w:val="26"/>
          <w:szCs w:val="26"/>
        </w:rPr>
        <w:t>.</w:t>
      </w:r>
      <w:r>
        <w:rPr>
          <w:color w:val="538135" w:themeColor="accent6" w:themeShade="BF"/>
          <w:sz w:val="26"/>
          <w:szCs w:val="26"/>
        </w:rPr>
        <w:t> </w:t>
      </w:r>
      <w:r>
        <w:rPr>
          <w:color w:val="000000" w:themeColor="text1"/>
          <w:sz w:val="26"/>
          <w:szCs w:val="26"/>
        </w:rPr>
        <w:t>Оплата аренды помещения для проведения мероприятия осуществлена</w:t>
      </w:r>
      <w:r w:rsidRPr="00FA458D">
        <w:rPr>
          <w:color w:val="000000" w:themeColor="text1"/>
          <w:sz w:val="26"/>
          <w:szCs w:val="26"/>
        </w:rPr>
        <w:t xml:space="preserve"> из внебюджетных источников.</w:t>
      </w:r>
    </w:p>
    <w:p w14:paraId="3BA7C1C4" w14:textId="77777777" w:rsidR="00402050" w:rsidRPr="00DB00CC" w:rsidRDefault="00402050" w:rsidP="00402050">
      <w:pPr>
        <w:ind w:firstLine="709"/>
        <w:jc w:val="both"/>
        <w:rPr>
          <w:sz w:val="26"/>
          <w:szCs w:val="26"/>
        </w:rPr>
      </w:pPr>
      <w:r w:rsidRPr="00DB00CC">
        <w:rPr>
          <w:sz w:val="26"/>
          <w:szCs w:val="26"/>
        </w:rPr>
        <w:t xml:space="preserve">В целом по Программе субсидии были предоставлены в размере </w:t>
      </w:r>
      <w:r>
        <w:rPr>
          <w:b/>
          <w:sz w:val="26"/>
          <w:szCs w:val="26"/>
        </w:rPr>
        <w:t>25 977,6</w:t>
      </w:r>
      <w:r w:rsidRPr="00DB00CC">
        <w:rPr>
          <w:sz w:val="26"/>
          <w:szCs w:val="26"/>
        </w:rPr>
        <w:t xml:space="preserve"> тыс. рублей или </w:t>
      </w:r>
      <w:r>
        <w:rPr>
          <w:b/>
          <w:sz w:val="26"/>
          <w:szCs w:val="26"/>
        </w:rPr>
        <w:t>92,6</w:t>
      </w:r>
      <w:r w:rsidRPr="00DB00CC">
        <w:rPr>
          <w:sz w:val="26"/>
          <w:szCs w:val="26"/>
        </w:rPr>
        <w:t xml:space="preserve"> процентов при плановых назначениях </w:t>
      </w:r>
      <w:r>
        <w:rPr>
          <w:b/>
          <w:sz w:val="26"/>
          <w:szCs w:val="26"/>
        </w:rPr>
        <w:t>24 051,4</w:t>
      </w:r>
      <w:r w:rsidRPr="00DB00CC">
        <w:rPr>
          <w:sz w:val="26"/>
          <w:szCs w:val="26"/>
        </w:rPr>
        <w:t xml:space="preserve"> тыс. рублей, в том числе: </w:t>
      </w:r>
    </w:p>
    <w:p w14:paraId="16B2D844" w14:textId="77777777" w:rsidR="00366223" w:rsidRDefault="00366223" w:rsidP="00402050">
      <w:pPr>
        <w:ind w:firstLine="720"/>
        <w:jc w:val="right"/>
        <w:rPr>
          <w:bCs/>
        </w:rPr>
      </w:pPr>
    </w:p>
    <w:p w14:paraId="21F086EB" w14:textId="77777777" w:rsidR="00366223" w:rsidRDefault="00366223" w:rsidP="00402050">
      <w:pPr>
        <w:ind w:firstLine="720"/>
        <w:jc w:val="right"/>
        <w:rPr>
          <w:bCs/>
        </w:rPr>
      </w:pPr>
    </w:p>
    <w:p w14:paraId="3F5A345E" w14:textId="77777777" w:rsidR="00366223" w:rsidRDefault="00366223" w:rsidP="00402050">
      <w:pPr>
        <w:ind w:firstLine="720"/>
        <w:jc w:val="right"/>
        <w:rPr>
          <w:bCs/>
        </w:rPr>
      </w:pPr>
    </w:p>
    <w:p w14:paraId="301EACF7" w14:textId="77777777" w:rsidR="00366223" w:rsidRDefault="00366223" w:rsidP="00402050">
      <w:pPr>
        <w:ind w:firstLine="720"/>
        <w:jc w:val="right"/>
        <w:rPr>
          <w:bCs/>
        </w:rPr>
      </w:pPr>
    </w:p>
    <w:p w14:paraId="387E64FD" w14:textId="77777777" w:rsidR="00366223" w:rsidRDefault="00366223" w:rsidP="00402050">
      <w:pPr>
        <w:ind w:firstLine="720"/>
        <w:jc w:val="right"/>
        <w:rPr>
          <w:bCs/>
        </w:rPr>
      </w:pPr>
    </w:p>
    <w:p w14:paraId="6BD83D98" w14:textId="77777777" w:rsidR="00366223" w:rsidRDefault="00366223" w:rsidP="00402050">
      <w:pPr>
        <w:ind w:firstLine="720"/>
        <w:jc w:val="right"/>
        <w:rPr>
          <w:bCs/>
        </w:rPr>
      </w:pPr>
    </w:p>
    <w:p w14:paraId="2B86A6AA" w14:textId="77777777" w:rsidR="00366223" w:rsidRDefault="00366223" w:rsidP="00402050">
      <w:pPr>
        <w:ind w:firstLine="720"/>
        <w:jc w:val="right"/>
        <w:rPr>
          <w:bCs/>
        </w:rPr>
      </w:pPr>
    </w:p>
    <w:p w14:paraId="0699A092" w14:textId="77777777" w:rsidR="00366223" w:rsidRDefault="00366223" w:rsidP="00402050">
      <w:pPr>
        <w:ind w:firstLine="720"/>
        <w:jc w:val="right"/>
        <w:rPr>
          <w:bCs/>
        </w:rPr>
      </w:pPr>
    </w:p>
    <w:p w14:paraId="1FAC5EE4" w14:textId="77777777" w:rsidR="00366223" w:rsidRDefault="00366223" w:rsidP="00402050">
      <w:pPr>
        <w:ind w:firstLine="720"/>
        <w:jc w:val="right"/>
        <w:rPr>
          <w:bCs/>
        </w:rPr>
      </w:pPr>
    </w:p>
    <w:p w14:paraId="2DC1604F" w14:textId="75185204" w:rsidR="00402050" w:rsidRPr="00DB00CC" w:rsidRDefault="00402050" w:rsidP="00402050">
      <w:pPr>
        <w:ind w:firstLine="720"/>
        <w:jc w:val="right"/>
        <w:rPr>
          <w:bCs/>
        </w:rPr>
      </w:pPr>
      <w:r w:rsidRPr="00DB00CC">
        <w:rPr>
          <w:bCs/>
        </w:rPr>
        <w:t xml:space="preserve">Таблица </w:t>
      </w:r>
      <w:r>
        <w:rPr>
          <w:bCs/>
        </w:rPr>
        <w:t>9</w:t>
      </w:r>
      <w:r w:rsidR="00366223">
        <w:rPr>
          <w:bCs/>
        </w:rPr>
        <w:t>5</w:t>
      </w:r>
    </w:p>
    <w:p w14:paraId="6E9883F3" w14:textId="77777777" w:rsidR="00402050" w:rsidRPr="00DB00CC" w:rsidRDefault="00402050" w:rsidP="00402050">
      <w:pPr>
        <w:ind w:firstLine="720"/>
        <w:jc w:val="right"/>
        <w:rPr>
          <w:bCs/>
        </w:rPr>
      </w:pPr>
      <w:r w:rsidRPr="00DB00CC">
        <w:rPr>
          <w:bCs/>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05"/>
        <w:gridCol w:w="5151"/>
        <w:gridCol w:w="1618"/>
        <w:gridCol w:w="1369"/>
        <w:gridCol w:w="850"/>
      </w:tblGrid>
      <w:tr w:rsidR="00402050" w:rsidRPr="00DB00CC" w14:paraId="04511EA7" w14:textId="77777777" w:rsidTr="00402050">
        <w:trPr>
          <w:tblHeader/>
          <w:jc w:val="center"/>
        </w:trPr>
        <w:tc>
          <w:tcPr>
            <w:tcW w:w="0" w:type="auto"/>
            <w:vMerge w:val="restart"/>
            <w:vAlign w:val="center"/>
          </w:tcPr>
          <w:p w14:paraId="6C0AE587" w14:textId="77777777" w:rsidR="00402050" w:rsidRPr="00DB00CC" w:rsidRDefault="00402050" w:rsidP="00402050">
            <w:pPr>
              <w:jc w:val="center"/>
              <w:rPr>
                <w:b/>
                <w:sz w:val="22"/>
                <w:szCs w:val="22"/>
              </w:rPr>
            </w:pPr>
            <w:r w:rsidRPr="00DB00CC">
              <w:rPr>
                <w:b/>
                <w:bCs/>
                <w:sz w:val="22"/>
                <w:szCs w:val="22"/>
              </w:rPr>
              <w:t>№ п/п</w:t>
            </w:r>
          </w:p>
        </w:tc>
        <w:tc>
          <w:tcPr>
            <w:tcW w:w="0" w:type="auto"/>
            <w:vMerge w:val="restart"/>
            <w:vAlign w:val="center"/>
          </w:tcPr>
          <w:p w14:paraId="79146DBE" w14:textId="77777777" w:rsidR="00402050" w:rsidRPr="00DB00CC" w:rsidRDefault="00402050" w:rsidP="00402050">
            <w:pPr>
              <w:spacing w:before="60" w:after="60"/>
              <w:ind w:left="283"/>
              <w:jc w:val="center"/>
              <w:rPr>
                <w:b/>
                <w:sz w:val="22"/>
                <w:szCs w:val="22"/>
              </w:rPr>
            </w:pPr>
            <w:r w:rsidRPr="00DB00CC">
              <w:rPr>
                <w:b/>
                <w:sz w:val="22"/>
                <w:szCs w:val="22"/>
              </w:rPr>
              <w:t>Наименование субсидий</w:t>
            </w:r>
          </w:p>
        </w:tc>
        <w:tc>
          <w:tcPr>
            <w:tcW w:w="0" w:type="auto"/>
            <w:gridSpan w:val="2"/>
            <w:vAlign w:val="center"/>
          </w:tcPr>
          <w:p w14:paraId="1FC2FC0D" w14:textId="77777777" w:rsidR="00402050" w:rsidRPr="00DB00CC" w:rsidRDefault="00402050" w:rsidP="00402050">
            <w:pPr>
              <w:spacing w:before="60" w:after="60"/>
              <w:ind w:left="283"/>
              <w:jc w:val="center"/>
              <w:rPr>
                <w:b/>
                <w:sz w:val="22"/>
                <w:szCs w:val="22"/>
              </w:rPr>
            </w:pPr>
            <w:r w:rsidRPr="00DB00CC">
              <w:rPr>
                <w:b/>
                <w:sz w:val="22"/>
                <w:szCs w:val="22"/>
              </w:rPr>
              <w:t xml:space="preserve">Объем бюджетных ассигнований </w:t>
            </w:r>
          </w:p>
        </w:tc>
        <w:tc>
          <w:tcPr>
            <w:tcW w:w="850" w:type="dxa"/>
            <w:vMerge w:val="restart"/>
            <w:vAlign w:val="center"/>
          </w:tcPr>
          <w:p w14:paraId="164C331A" w14:textId="77777777" w:rsidR="00402050" w:rsidRPr="00DB00CC" w:rsidRDefault="00402050" w:rsidP="00402050">
            <w:pPr>
              <w:spacing w:before="60" w:after="60"/>
              <w:ind w:left="-61"/>
              <w:jc w:val="center"/>
              <w:rPr>
                <w:b/>
                <w:sz w:val="22"/>
                <w:szCs w:val="22"/>
              </w:rPr>
            </w:pPr>
            <w:r w:rsidRPr="00DB00CC">
              <w:rPr>
                <w:b/>
                <w:sz w:val="22"/>
                <w:szCs w:val="22"/>
              </w:rPr>
              <w:t>%</w:t>
            </w:r>
          </w:p>
        </w:tc>
      </w:tr>
      <w:tr w:rsidR="00402050" w:rsidRPr="00DB00CC" w14:paraId="7AEFE37B" w14:textId="77777777" w:rsidTr="00402050">
        <w:trPr>
          <w:trHeight w:val="988"/>
          <w:tblHeader/>
          <w:jc w:val="center"/>
        </w:trPr>
        <w:tc>
          <w:tcPr>
            <w:tcW w:w="0" w:type="auto"/>
            <w:vMerge/>
            <w:shd w:val="clear" w:color="auto" w:fill="BFBFBF"/>
          </w:tcPr>
          <w:p w14:paraId="3711949B" w14:textId="77777777" w:rsidR="00402050" w:rsidRPr="00DB00CC" w:rsidRDefault="00402050" w:rsidP="00402050">
            <w:pPr>
              <w:spacing w:before="60" w:after="60"/>
              <w:ind w:left="283"/>
              <w:rPr>
                <w:b/>
                <w:sz w:val="22"/>
                <w:szCs w:val="22"/>
              </w:rPr>
            </w:pPr>
          </w:p>
        </w:tc>
        <w:tc>
          <w:tcPr>
            <w:tcW w:w="0" w:type="auto"/>
            <w:vMerge/>
            <w:shd w:val="clear" w:color="auto" w:fill="BFBFBF"/>
            <w:vAlign w:val="center"/>
          </w:tcPr>
          <w:p w14:paraId="387ED108" w14:textId="77777777" w:rsidR="00402050" w:rsidRPr="00DB00CC" w:rsidRDefault="00402050" w:rsidP="00402050">
            <w:pPr>
              <w:spacing w:before="60" w:after="60"/>
              <w:ind w:left="283"/>
              <w:rPr>
                <w:b/>
                <w:sz w:val="22"/>
                <w:szCs w:val="22"/>
              </w:rPr>
            </w:pPr>
          </w:p>
        </w:tc>
        <w:tc>
          <w:tcPr>
            <w:tcW w:w="0" w:type="auto"/>
            <w:shd w:val="clear" w:color="auto" w:fill="FFFFFF" w:themeFill="background1"/>
            <w:vAlign w:val="center"/>
          </w:tcPr>
          <w:p w14:paraId="7425E7C2" w14:textId="77777777" w:rsidR="00402050" w:rsidRPr="00DB00CC" w:rsidRDefault="00402050" w:rsidP="00402050">
            <w:pPr>
              <w:spacing w:before="60" w:after="60"/>
              <w:jc w:val="center"/>
              <w:rPr>
                <w:b/>
                <w:bCs/>
                <w:sz w:val="22"/>
                <w:szCs w:val="22"/>
              </w:rPr>
            </w:pPr>
            <w:r w:rsidRPr="00DB00CC">
              <w:rPr>
                <w:b/>
                <w:bCs/>
                <w:sz w:val="22"/>
                <w:szCs w:val="22"/>
              </w:rPr>
              <w:t>Уточненный план</w:t>
            </w:r>
          </w:p>
        </w:tc>
        <w:tc>
          <w:tcPr>
            <w:tcW w:w="0" w:type="auto"/>
            <w:shd w:val="clear" w:color="auto" w:fill="FFFFFF" w:themeFill="background1"/>
            <w:vAlign w:val="center"/>
          </w:tcPr>
          <w:p w14:paraId="6D390518" w14:textId="77777777" w:rsidR="00402050" w:rsidRPr="00DB00CC" w:rsidRDefault="00402050" w:rsidP="00402050">
            <w:pPr>
              <w:spacing w:before="60" w:after="60"/>
              <w:jc w:val="center"/>
              <w:rPr>
                <w:b/>
                <w:bCs/>
                <w:sz w:val="22"/>
                <w:szCs w:val="22"/>
              </w:rPr>
            </w:pPr>
            <w:r w:rsidRPr="00DB00CC">
              <w:rPr>
                <w:b/>
                <w:bCs/>
                <w:sz w:val="22"/>
                <w:szCs w:val="22"/>
              </w:rPr>
              <w:t>Исполнение</w:t>
            </w:r>
          </w:p>
        </w:tc>
        <w:tc>
          <w:tcPr>
            <w:tcW w:w="850" w:type="dxa"/>
            <w:vMerge/>
            <w:shd w:val="clear" w:color="auto" w:fill="FFFFFF" w:themeFill="background1"/>
            <w:vAlign w:val="center"/>
          </w:tcPr>
          <w:p w14:paraId="3F85613B" w14:textId="77777777" w:rsidR="00402050" w:rsidRPr="00DB00CC" w:rsidRDefault="00402050" w:rsidP="00402050">
            <w:pPr>
              <w:spacing w:before="60" w:after="60"/>
              <w:ind w:left="283"/>
              <w:jc w:val="center"/>
              <w:rPr>
                <w:b/>
                <w:bCs/>
                <w:sz w:val="22"/>
                <w:szCs w:val="22"/>
              </w:rPr>
            </w:pPr>
          </w:p>
        </w:tc>
      </w:tr>
      <w:tr w:rsidR="00402050" w:rsidRPr="00DB00CC" w14:paraId="02D0A574" w14:textId="77777777" w:rsidTr="00402050">
        <w:trPr>
          <w:jc w:val="center"/>
        </w:trPr>
        <w:tc>
          <w:tcPr>
            <w:tcW w:w="0" w:type="auto"/>
            <w:vAlign w:val="center"/>
          </w:tcPr>
          <w:p w14:paraId="5FF6D7B9" w14:textId="77777777" w:rsidR="00402050" w:rsidRPr="00DB00CC" w:rsidRDefault="00402050" w:rsidP="00402050">
            <w:pPr>
              <w:spacing w:before="60" w:after="60"/>
              <w:jc w:val="center"/>
              <w:rPr>
                <w:i/>
                <w:color w:val="0000FF"/>
                <w:sz w:val="22"/>
                <w:szCs w:val="22"/>
              </w:rPr>
            </w:pPr>
            <w:r w:rsidRPr="00DB00CC">
              <w:rPr>
                <w:i/>
                <w:color w:val="0000FF"/>
                <w:sz w:val="22"/>
                <w:szCs w:val="22"/>
              </w:rPr>
              <w:t>1.</w:t>
            </w:r>
          </w:p>
        </w:tc>
        <w:tc>
          <w:tcPr>
            <w:tcW w:w="0" w:type="auto"/>
          </w:tcPr>
          <w:p w14:paraId="1BBEBFBB" w14:textId="77777777" w:rsidR="00402050" w:rsidRPr="00DB00CC" w:rsidRDefault="00402050" w:rsidP="00402050">
            <w:pPr>
              <w:spacing w:before="60" w:after="60"/>
              <w:rPr>
                <w:i/>
                <w:color w:val="0000FF"/>
                <w:sz w:val="22"/>
                <w:szCs w:val="22"/>
              </w:rPr>
            </w:pPr>
            <w:r w:rsidRPr="00DB00CC">
              <w:rPr>
                <w:i/>
                <w:color w:val="0000FF"/>
                <w:sz w:val="22"/>
                <w:szCs w:val="22"/>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0" w:type="auto"/>
            <w:vAlign w:val="center"/>
          </w:tcPr>
          <w:p w14:paraId="7FCE3582" w14:textId="77777777" w:rsidR="00402050" w:rsidRPr="00DB00CC" w:rsidRDefault="00402050" w:rsidP="00402050">
            <w:pPr>
              <w:spacing w:before="60" w:after="60"/>
              <w:ind w:left="283"/>
              <w:jc w:val="center"/>
              <w:rPr>
                <w:i/>
                <w:color w:val="0000FF"/>
                <w:sz w:val="22"/>
                <w:szCs w:val="22"/>
              </w:rPr>
            </w:pPr>
            <w:r>
              <w:rPr>
                <w:i/>
                <w:color w:val="0000FF"/>
                <w:sz w:val="22"/>
                <w:szCs w:val="22"/>
              </w:rPr>
              <w:t>1 293,9</w:t>
            </w:r>
          </w:p>
        </w:tc>
        <w:tc>
          <w:tcPr>
            <w:tcW w:w="0" w:type="auto"/>
            <w:vAlign w:val="center"/>
          </w:tcPr>
          <w:p w14:paraId="24E7AE7F" w14:textId="77777777" w:rsidR="00402050" w:rsidRPr="00DB00CC" w:rsidRDefault="00402050" w:rsidP="00402050">
            <w:pPr>
              <w:spacing w:before="60" w:after="60"/>
              <w:ind w:left="283"/>
              <w:jc w:val="center"/>
              <w:rPr>
                <w:i/>
                <w:color w:val="0000FF"/>
                <w:sz w:val="22"/>
                <w:szCs w:val="22"/>
              </w:rPr>
            </w:pPr>
            <w:r>
              <w:rPr>
                <w:i/>
                <w:color w:val="0000FF"/>
                <w:sz w:val="22"/>
                <w:szCs w:val="22"/>
              </w:rPr>
              <w:t>1 288,3</w:t>
            </w:r>
          </w:p>
        </w:tc>
        <w:tc>
          <w:tcPr>
            <w:tcW w:w="850" w:type="dxa"/>
            <w:vAlign w:val="center"/>
          </w:tcPr>
          <w:p w14:paraId="671DF1C3" w14:textId="77777777" w:rsidR="00402050" w:rsidRPr="00DB00CC" w:rsidRDefault="00402050" w:rsidP="00402050">
            <w:pPr>
              <w:spacing w:before="60" w:after="60"/>
              <w:ind w:left="39"/>
              <w:jc w:val="center"/>
              <w:rPr>
                <w:i/>
                <w:color w:val="0000FF"/>
                <w:sz w:val="22"/>
                <w:szCs w:val="22"/>
              </w:rPr>
            </w:pPr>
            <w:r>
              <w:rPr>
                <w:i/>
                <w:color w:val="0000FF"/>
                <w:sz w:val="22"/>
                <w:szCs w:val="22"/>
              </w:rPr>
              <w:t>99,6</w:t>
            </w:r>
          </w:p>
        </w:tc>
      </w:tr>
      <w:tr w:rsidR="00402050" w:rsidRPr="00DB00CC" w14:paraId="0B17FA89" w14:textId="77777777" w:rsidTr="00402050">
        <w:trPr>
          <w:jc w:val="center"/>
        </w:trPr>
        <w:tc>
          <w:tcPr>
            <w:tcW w:w="0" w:type="auto"/>
            <w:vAlign w:val="center"/>
          </w:tcPr>
          <w:p w14:paraId="1967FDED" w14:textId="77777777" w:rsidR="00402050" w:rsidRPr="00DB00CC" w:rsidRDefault="00402050" w:rsidP="00402050">
            <w:pPr>
              <w:spacing w:before="60" w:after="60"/>
              <w:jc w:val="center"/>
              <w:rPr>
                <w:i/>
                <w:color w:val="0000FF"/>
                <w:sz w:val="22"/>
                <w:szCs w:val="22"/>
              </w:rPr>
            </w:pPr>
            <w:r w:rsidRPr="00DB00CC">
              <w:rPr>
                <w:i/>
                <w:color w:val="0000FF"/>
                <w:sz w:val="22"/>
                <w:szCs w:val="22"/>
              </w:rPr>
              <w:t>2.</w:t>
            </w:r>
          </w:p>
        </w:tc>
        <w:tc>
          <w:tcPr>
            <w:tcW w:w="0" w:type="auto"/>
          </w:tcPr>
          <w:p w14:paraId="45853C13" w14:textId="77777777" w:rsidR="00402050" w:rsidRPr="00DB00CC" w:rsidRDefault="00402050" w:rsidP="00402050">
            <w:pPr>
              <w:spacing w:before="60" w:after="60"/>
              <w:rPr>
                <w:i/>
                <w:color w:val="0000FF"/>
                <w:sz w:val="22"/>
                <w:szCs w:val="22"/>
              </w:rPr>
            </w:pPr>
            <w:r w:rsidRPr="00DB00CC">
              <w:rPr>
                <w:i/>
                <w:color w:val="0000FF"/>
                <w:sz w:val="22"/>
                <w:szCs w:val="22"/>
              </w:rPr>
              <w:t>Субсидии автономным учреждениям на финансовое обеспечение муниципального задания на оказание муниципальных услуг (выполнение работ)</w:t>
            </w:r>
          </w:p>
        </w:tc>
        <w:tc>
          <w:tcPr>
            <w:tcW w:w="0" w:type="auto"/>
            <w:vAlign w:val="center"/>
          </w:tcPr>
          <w:p w14:paraId="235E809E" w14:textId="77777777" w:rsidR="00402050" w:rsidRPr="00DB00CC" w:rsidRDefault="00402050" w:rsidP="00402050">
            <w:pPr>
              <w:spacing w:before="60" w:after="60"/>
              <w:ind w:left="283"/>
              <w:jc w:val="center"/>
              <w:rPr>
                <w:i/>
                <w:color w:val="0000FF"/>
                <w:sz w:val="22"/>
                <w:szCs w:val="22"/>
              </w:rPr>
            </w:pPr>
            <w:r>
              <w:rPr>
                <w:i/>
                <w:color w:val="0000FF"/>
                <w:sz w:val="22"/>
                <w:szCs w:val="22"/>
              </w:rPr>
              <w:t>23 872,6</w:t>
            </w:r>
          </w:p>
        </w:tc>
        <w:tc>
          <w:tcPr>
            <w:tcW w:w="0" w:type="auto"/>
            <w:vAlign w:val="center"/>
          </w:tcPr>
          <w:p w14:paraId="7B78ED75" w14:textId="77777777" w:rsidR="00402050" w:rsidRPr="00DB00CC" w:rsidRDefault="00402050" w:rsidP="00402050">
            <w:pPr>
              <w:spacing w:before="60" w:after="60"/>
              <w:ind w:left="283"/>
              <w:jc w:val="center"/>
              <w:rPr>
                <w:i/>
                <w:color w:val="0000FF"/>
                <w:sz w:val="22"/>
                <w:szCs w:val="22"/>
              </w:rPr>
            </w:pPr>
            <w:r>
              <w:rPr>
                <w:i/>
                <w:color w:val="0000FF"/>
                <w:sz w:val="22"/>
                <w:szCs w:val="22"/>
              </w:rPr>
              <w:t>21 964,1</w:t>
            </w:r>
          </w:p>
        </w:tc>
        <w:tc>
          <w:tcPr>
            <w:tcW w:w="850" w:type="dxa"/>
            <w:vAlign w:val="center"/>
          </w:tcPr>
          <w:p w14:paraId="693AAD51" w14:textId="77777777" w:rsidR="00402050" w:rsidRPr="00DB00CC" w:rsidRDefault="00402050" w:rsidP="00402050">
            <w:pPr>
              <w:spacing w:before="60" w:after="60"/>
              <w:ind w:left="92"/>
              <w:jc w:val="center"/>
              <w:rPr>
                <w:i/>
                <w:color w:val="0000FF"/>
                <w:sz w:val="22"/>
                <w:szCs w:val="22"/>
              </w:rPr>
            </w:pPr>
            <w:r>
              <w:rPr>
                <w:i/>
                <w:color w:val="0000FF"/>
                <w:sz w:val="22"/>
                <w:szCs w:val="22"/>
              </w:rPr>
              <w:t>92,0</w:t>
            </w:r>
          </w:p>
        </w:tc>
      </w:tr>
      <w:tr w:rsidR="00402050" w:rsidRPr="00DB00CC" w14:paraId="53CD7FA4" w14:textId="77777777" w:rsidTr="00402050">
        <w:trPr>
          <w:jc w:val="center"/>
        </w:trPr>
        <w:tc>
          <w:tcPr>
            <w:tcW w:w="0" w:type="auto"/>
            <w:vAlign w:val="center"/>
          </w:tcPr>
          <w:p w14:paraId="31F301C8" w14:textId="77777777" w:rsidR="00402050" w:rsidRPr="00DB00CC" w:rsidRDefault="00402050" w:rsidP="00402050">
            <w:pPr>
              <w:spacing w:before="60" w:after="60"/>
              <w:jc w:val="center"/>
              <w:rPr>
                <w:i/>
                <w:color w:val="0000FF"/>
                <w:sz w:val="22"/>
                <w:szCs w:val="22"/>
              </w:rPr>
            </w:pPr>
            <w:r w:rsidRPr="00DB00CC">
              <w:rPr>
                <w:i/>
                <w:color w:val="0000FF"/>
                <w:sz w:val="22"/>
                <w:szCs w:val="22"/>
              </w:rPr>
              <w:t>3.</w:t>
            </w:r>
          </w:p>
        </w:tc>
        <w:tc>
          <w:tcPr>
            <w:tcW w:w="0" w:type="auto"/>
          </w:tcPr>
          <w:p w14:paraId="52982F58" w14:textId="77777777" w:rsidR="00402050" w:rsidRPr="00DB00CC" w:rsidRDefault="00402050" w:rsidP="00402050">
            <w:pPr>
              <w:spacing w:before="60" w:after="60"/>
              <w:rPr>
                <w:i/>
                <w:color w:val="0000FF"/>
                <w:sz w:val="22"/>
                <w:szCs w:val="22"/>
              </w:rPr>
            </w:pPr>
            <w:r w:rsidRPr="00DB00CC">
              <w:rPr>
                <w:i/>
                <w:color w:val="0000FF"/>
                <w:sz w:val="22"/>
                <w:szCs w:val="22"/>
              </w:rPr>
              <w:t>Субсидии бюджетным учреждениям на иные цели</w:t>
            </w:r>
          </w:p>
        </w:tc>
        <w:tc>
          <w:tcPr>
            <w:tcW w:w="0" w:type="auto"/>
            <w:vAlign w:val="center"/>
          </w:tcPr>
          <w:p w14:paraId="335D2D11" w14:textId="77777777" w:rsidR="00402050" w:rsidRPr="00DB00CC" w:rsidRDefault="00402050" w:rsidP="00402050">
            <w:pPr>
              <w:spacing w:before="60" w:after="60"/>
              <w:ind w:left="283"/>
              <w:jc w:val="center"/>
              <w:rPr>
                <w:i/>
                <w:color w:val="0000FF"/>
                <w:sz w:val="22"/>
                <w:szCs w:val="22"/>
              </w:rPr>
            </w:pPr>
            <w:r w:rsidRPr="00DB00CC">
              <w:rPr>
                <w:i/>
                <w:color w:val="0000FF"/>
                <w:sz w:val="22"/>
                <w:szCs w:val="22"/>
              </w:rPr>
              <w:t>517,8</w:t>
            </w:r>
          </w:p>
        </w:tc>
        <w:tc>
          <w:tcPr>
            <w:tcW w:w="0" w:type="auto"/>
            <w:vAlign w:val="center"/>
          </w:tcPr>
          <w:p w14:paraId="1896C6CF" w14:textId="77777777" w:rsidR="00402050" w:rsidRPr="00DB00CC" w:rsidRDefault="00402050" w:rsidP="00402050">
            <w:pPr>
              <w:spacing w:before="60" w:after="60"/>
              <w:ind w:left="283"/>
              <w:jc w:val="center"/>
              <w:rPr>
                <w:i/>
                <w:color w:val="0000FF"/>
                <w:sz w:val="22"/>
                <w:szCs w:val="22"/>
              </w:rPr>
            </w:pPr>
            <w:r>
              <w:rPr>
                <w:i/>
                <w:color w:val="0000FF"/>
                <w:sz w:val="22"/>
                <w:szCs w:val="22"/>
              </w:rPr>
              <w:t>516,7</w:t>
            </w:r>
          </w:p>
        </w:tc>
        <w:tc>
          <w:tcPr>
            <w:tcW w:w="850" w:type="dxa"/>
            <w:vAlign w:val="center"/>
          </w:tcPr>
          <w:p w14:paraId="6B55C0AC" w14:textId="77777777" w:rsidR="00402050" w:rsidRPr="00DB00CC" w:rsidRDefault="00402050" w:rsidP="00402050">
            <w:pPr>
              <w:spacing w:before="60" w:after="60"/>
              <w:jc w:val="center"/>
              <w:rPr>
                <w:i/>
                <w:color w:val="0000FF"/>
                <w:sz w:val="22"/>
                <w:szCs w:val="22"/>
              </w:rPr>
            </w:pPr>
            <w:r>
              <w:rPr>
                <w:i/>
                <w:color w:val="0000FF"/>
                <w:sz w:val="22"/>
                <w:szCs w:val="22"/>
              </w:rPr>
              <w:t>99,8</w:t>
            </w:r>
          </w:p>
        </w:tc>
      </w:tr>
      <w:tr w:rsidR="00402050" w:rsidRPr="00DB00CC" w14:paraId="288BE3E6" w14:textId="77777777" w:rsidTr="00402050">
        <w:trPr>
          <w:jc w:val="center"/>
        </w:trPr>
        <w:tc>
          <w:tcPr>
            <w:tcW w:w="0" w:type="auto"/>
            <w:vAlign w:val="center"/>
          </w:tcPr>
          <w:p w14:paraId="0DA6ABD8" w14:textId="77777777" w:rsidR="00402050" w:rsidRPr="00DB00CC" w:rsidRDefault="00402050" w:rsidP="00402050">
            <w:pPr>
              <w:spacing w:before="60" w:after="60"/>
              <w:jc w:val="center"/>
              <w:rPr>
                <w:i/>
                <w:color w:val="0000FF"/>
                <w:sz w:val="22"/>
                <w:szCs w:val="22"/>
              </w:rPr>
            </w:pPr>
            <w:r w:rsidRPr="00DB00CC">
              <w:rPr>
                <w:i/>
                <w:color w:val="0000FF"/>
                <w:sz w:val="22"/>
                <w:szCs w:val="22"/>
              </w:rPr>
              <w:t>4.</w:t>
            </w:r>
          </w:p>
        </w:tc>
        <w:tc>
          <w:tcPr>
            <w:tcW w:w="0" w:type="auto"/>
          </w:tcPr>
          <w:p w14:paraId="4E1B3B36" w14:textId="77777777" w:rsidR="00402050" w:rsidRPr="00DB00CC" w:rsidRDefault="00402050" w:rsidP="00402050">
            <w:pPr>
              <w:spacing w:before="60" w:after="60"/>
              <w:rPr>
                <w:i/>
                <w:color w:val="0000FF"/>
                <w:sz w:val="22"/>
                <w:szCs w:val="22"/>
              </w:rPr>
            </w:pPr>
            <w:r w:rsidRPr="00DB00CC">
              <w:rPr>
                <w:i/>
                <w:color w:val="0000FF"/>
                <w:sz w:val="22"/>
                <w:szCs w:val="22"/>
              </w:rPr>
              <w:t>Субсидии автономным учреждениям на иные цели</w:t>
            </w:r>
          </w:p>
        </w:tc>
        <w:tc>
          <w:tcPr>
            <w:tcW w:w="0" w:type="auto"/>
            <w:vAlign w:val="center"/>
          </w:tcPr>
          <w:p w14:paraId="05BB53DF" w14:textId="77777777" w:rsidR="00402050" w:rsidRPr="00DB00CC" w:rsidRDefault="00402050" w:rsidP="00402050">
            <w:pPr>
              <w:spacing w:before="60" w:after="60"/>
              <w:ind w:left="283"/>
              <w:jc w:val="center"/>
              <w:rPr>
                <w:i/>
                <w:color w:val="0000FF"/>
                <w:sz w:val="22"/>
                <w:szCs w:val="22"/>
              </w:rPr>
            </w:pPr>
            <w:r>
              <w:rPr>
                <w:i/>
                <w:color w:val="0000FF"/>
                <w:sz w:val="22"/>
                <w:szCs w:val="22"/>
              </w:rPr>
              <w:t>293,3</w:t>
            </w:r>
          </w:p>
        </w:tc>
        <w:tc>
          <w:tcPr>
            <w:tcW w:w="0" w:type="auto"/>
            <w:vAlign w:val="center"/>
          </w:tcPr>
          <w:p w14:paraId="7E8D4FE6" w14:textId="77777777" w:rsidR="00402050" w:rsidRPr="00DB00CC" w:rsidRDefault="00402050" w:rsidP="00402050">
            <w:pPr>
              <w:spacing w:before="60" w:after="60"/>
              <w:ind w:left="283"/>
              <w:jc w:val="center"/>
              <w:rPr>
                <w:i/>
                <w:color w:val="0000FF"/>
                <w:sz w:val="22"/>
                <w:szCs w:val="22"/>
              </w:rPr>
            </w:pPr>
            <w:r>
              <w:rPr>
                <w:i/>
                <w:color w:val="0000FF"/>
                <w:sz w:val="22"/>
                <w:szCs w:val="22"/>
              </w:rPr>
              <w:t>282,3</w:t>
            </w:r>
          </w:p>
        </w:tc>
        <w:tc>
          <w:tcPr>
            <w:tcW w:w="850" w:type="dxa"/>
            <w:vAlign w:val="center"/>
          </w:tcPr>
          <w:p w14:paraId="0E3F2C1C" w14:textId="77777777" w:rsidR="00402050" w:rsidRPr="00DB00CC" w:rsidRDefault="00402050" w:rsidP="00402050">
            <w:pPr>
              <w:spacing w:before="60" w:after="60"/>
              <w:jc w:val="center"/>
              <w:rPr>
                <w:i/>
                <w:color w:val="0000FF"/>
                <w:sz w:val="22"/>
                <w:szCs w:val="22"/>
              </w:rPr>
            </w:pPr>
            <w:r>
              <w:rPr>
                <w:i/>
                <w:color w:val="0000FF"/>
                <w:sz w:val="22"/>
                <w:szCs w:val="22"/>
              </w:rPr>
              <w:t>96,2</w:t>
            </w:r>
          </w:p>
        </w:tc>
      </w:tr>
    </w:tbl>
    <w:p w14:paraId="19B2AB19" w14:textId="77777777" w:rsidR="00402050" w:rsidRPr="00DB00CC" w:rsidRDefault="00402050" w:rsidP="00402050">
      <w:pPr>
        <w:spacing w:before="120"/>
        <w:ind w:firstLine="709"/>
        <w:jc w:val="both"/>
        <w:rPr>
          <w:sz w:val="26"/>
          <w:szCs w:val="26"/>
        </w:rPr>
      </w:pPr>
      <w:r w:rsidRPr="00DB00CC">
        <w:rPr>
          <w:sz w:val="26"/>
          <w:szCs w:val="26"/>
        </w:rPr>
        <w:t>МАУ «Центр развития туризма»</w:t>
      </w:r>
      <w:r>
        <w:rPr>
          <w:sz w:val="26"/>
          <w:szCs w:val="26"/>
        </w:rPr>
        <w:t xml:space="preserve"> </w:t>
      </w:r>
      <w:r w:rsidRPr="00A51FD4">
        <w:rPr>
          <w:color w:val="000000" w:themeColor="text1"/>
          <w:sz w:val="26"/>
          <w:szCs w:val="26"/>
        </w:rPr>
        <w:t>муниципальное задание выполнено</w:t>
      </w:r>
      <w:r>
        <w:rPr>
          <w:color w:val="000000" w:themeColor="text1"/>
          <w:sz w:val="26"/>
          <w:szCs w:val="26"/>
        </w:rPr>
        <w:t xml:space="preserve"> в полном объёме. </w:t>
      </w:r>
      <w:r w:rsidRPr="00DB00CC">
        <w:rPr>
          <w:sz w:val="26"/>
          <w:szCs w:val="26"/>
        </w:rPr>
        <w:t>Результаты и целевые индикаторы реализации Программы подробно представлены в отчете по муниципальн</w:t>
      </w:r>
      <w:r>
        <w:rPr>
          <w:sz w:val="26"/>
          <w:szCs w:val="26"/>
        </w:rPr>
        <w:t>ой</w:t>
      </w:r>
      <w:r w:rsidRPr="00DB00CC">
        <w:rPr>
          <w:sz w:val="26"/>
          <w:szCs w:val="26"/>
        </w:rPr>
        <w:t xml:space="preserve"> программ</w:t>
      </w:r>
      <w:r>
        <w:rPr>
          <w:sz w:val="26"/>
          <w:szCs w:val="26"/>
        </w:rPr>
        <w:t>е</w:t>
      </w:r>
      <w:r w:rsidRPr="00DB00CC">
        <w:rPr>
          <w:sz w:val="26"/>
          <w:szCs w:val="26"/>
        </w:rPr>
        <w:t>, который включен в состав годовой отчетности.</w:t>
      </w:r>
    </w:p>
    <w:p w14:paraId="64CC3376" w14:textId="77777777" w:rsidR="001438AA" w:rsidRPr="00402050" w:rsidRDefault="001438AA" w:rsidP="00C46EF3">
      <w:pPr>
        <w:keepNext/>
        <w:spacing w:before="240" w:after="240"/>
        <w:jc w:val="center"/>
        <w:outlineLvl w:val="2"/>
        <w:rPr>
          <w:b/>
          <w:bCs/>
          <w:kern w:val="32"/>
          <w:sz w:val="26"/>
          <w:szCs w:val="26"/>
        </w:rPr>
      </w:pPr>
      <w:bookmarkStart w:id="122" w:name="_Toc133482696"/>
      <w:bookmarkEnd w:id="121"/>
      <w:r w:rsidRPr="00402050">
        <w:rPr>
          <w:b/>
          <w:bCs/>
          <w:kern w:val="32"/>
          <w:sz w:val="26"/>
          <w:szCs w:val="26"/>
        </w:rPr>
        <w:t>МП «Поддержание сохранности действующих и строительство новых объектов социальной инфраструктуры»</w:t>
      </w:r>
      <w:bookmarkEnd w:id="122"/>
    </w:p>
    <w:bookmarkEnd w:id="119"/>
    <w:p w14:paraId="71236D61" w14:textId="77777777" w:rsidR="00402050" w:rsidRPr="00BF6D74" w:rsidRDefault="00402050" w:rsidP="00402050">
      <w:pPr>
        <w:ind w:firstLine="708"/>
        <w:jc w:val="both"/>
        <w:rPr>
          <w:sz w:val="26"/>
          <w:szCs w:val="26"/>
        </w:rPr>
      </w:pPr>
      <w:r w:rsidRPr="00402050">
        <w:rPr>
          <w:sz w:val="26"/>
          <w:szCs w:val="26"/>
        </w:rPr>
        <w:t>В целом по муниципальной программе «Поддержание сохранности</w:t>
      </w:r>
      <w:r w:rsidRPr="00BF6D74">
        <w:rPr>
          <w:sz w:val="26"/>
          <w:szCs w:val="26"/>
        </w:rPr>
        <w:t xml:space="preserve"> действующих и строительство новых объектов социальной инфраструктуры» (далее – Программа) расходы исполнены в сумме 929 375,3 тыс. рублей или 72,9 процента от уточненных плановых ассигнований (1 274 848,9 тыс. рублей), в том числе за счет средств краевого бюджета 7 775,0 тыс. рублей или 100,0 процентов от поступлений межбюджетных трансфертов в сумме 7 775,0 тыс. рублей.</w:t>
      </w:r>
    </w:p>
    <w:p w14:paraId="77280ECE" w14:textId="77777777" w:rsidR="00402050" w:rsidRPr="00BF6D74" w:rsidRDefault="00402050" w:rsidP="00402050">
      <w:pPr>
        <w:ind w:firstLine="708"/>
        <w:jc w:val="both"/>
        <w:rPr>
          <w:sz w:val="26"/>
          <w:szCs w:val="26"/>
        </w:rPr>
      </w:pPr>
      <w:r w:rsidRPr="00BF6D74">
        <w:rPr>
          <w:sz w:val="26"/>
          <w:szCs w:val="26"/>
        </w:rPr>
        <w:t>Бюджетные ассигнования на реализацию Программы распределены следующим образом:</w:t>
      </w:r>
    </w:p>
    <w:p w14:paraId="56CCFCAE" w14:textId="55E14346" w:rsidR="00402050" w:rsidRPr="00BF6D74" w:rsidRDefault="00402050" w:rsidP="00402050">
      <w:pPr>
        <w:ind w:firstLine="720"/>
        <w:jc w:val="right"/>
        <w:rPr>
          <w:bCs/>
          <w:sz w:val="26"/>
          <w:szCs w:val="26"/>
        </w:rPr>
      </w:pPr>
      <w:r w:rsidRPr="002977C8">
        <w:rPr>
          <w:bCs/>
          <w:sz w:val="26"/>
          <w:szCs w:val="26"/>
        </w:rPr>
        <w:t xml:space="preserve">Таблица </w:t>
      </w:r>
      <w:r>
        <w:rPr>
          <w:bCs/>
          <w:sz w:val="26"/>
          <w:szCs w:val="26"/>
        </w:rPr>
        <w:t>9</w:t>
      </w:r>
      <w:r w:rsidR="00366223">
        <w:rPr>
          <w:bCs/>
          <w:sz w:val="26"/>
          <w:szCs w:val="26"/>
        </w:rPr>
        <w:t>6</w:t>
      </w:r>
    </w:p>
    <w:p w14:paraId="11068531" w14:textId="77777777" w:rsidR="00402050" w:rsidRPr="00BF6D74" w:rsidRDefault="00402050" w:rsidP="00402050">
      <w:pPr>
        <w:ind w:firstLine="720"/>
        <w:jc w:val="right"/>
        <w:rPr>
          <w:bCs/>
          <w:sz w:val="26"/>
          <w:szCs w:val="26"/>
        </w:rPr>
      </w:pPr>
      <w:r w:rsidRPr="00BF6D74">
        <w:rPr>
          <w:bCs/>
          <w:sz w:val="26"/>
          <w:szCs w:val="26"/>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5"/>
        <w:gridCol w:w="1972"/>
        <w:gridCol w:w="1930"/>
        <w:gridCol w:w="942"/>
        <w:gridCol w:w="1825"/>
      </w:tblGrid>
      <w:tr w:rsidR="00402050" w:rsidRPr="00BF6D74" w14:paraId="3AB2038A" w14:textId="77777777" w:rsidTr="00402050">
        <w:trPr>
          <w:trHeight w:val="521"/>
          <w:jc w:val="center"/>
        </w:trPr>
        <w:tc>
          <w:tcPr>
            <w:tcW w:w="1432" w:type="pct"/>
            <w:vAlign w:val="center"/>
          </w:tcPr>
          <w:p w14:paraId="42306472" w14:textId="77777777" w:rsidR="00402050" w:rsidRPr="00BF6D74" w:rsidRDefault="00402050" w:rsidP="00402050">
            <w:pPr>
              <w:spacing w:before="60" w:after="60"/>
              <w:ind w:left="283"/>
              <w:jc w:val="center"/>
              <w:rPr>
                <w:b/>
              </w:rPr>
            </w:pPr>
            <w:r w:rsidRPr="00BF6D74">
              <w:rPr>
                <w:b/>
              </w:rPr>
              <w:t>Наименование</w:t>
            </w:r>
          </w:p>
        </w:tc>
        <w:tc>
          <w:tcPr>
            <w:tcW w:w="1055" w:type="pct"/>
            <w:vAlign w:val="center"/>
          </w:tcPr>
          <w:p w14:paraId="558A335E" w14:textId="77777777" w:rsidR="00402050" w:rsidRPr="00BF6D74" w:rsidRDefault="00402050" w:rsidP="00402050">
            <w:pPr>
              <w:spacing w:before="60" w:after="60"/>
              <w:ind w:left="283"/>
              <w:jc w:val="center"/>
              <w:rPr>
                <w:b/>
              </w:rPr>
            </w:pPr>
            <w:r w:rsidRPr="00BF6D74">
              <w:rPr>
                <w:b/>
              </w:rPr>
              <w:t>Уточненный план</w:t>
            </w:r>
          </w:p>
        </w:tc>
        <w:tc>
          <w:tcPr>
            <w:tcW w:w="1033" w:type="pct"/>
            <w:vAlign w:val="center"/>
          </w:tcPr>
          <w:p w14:paraId="31E181B4" w14:textId="77777777" w:rsidR="00402050" w:rsidRPr="00BF6D74" w:rsidRDefault="00402050" w:rsidP="00402050">
            <w:pPr>
              <w:spacing w:before="60" w:after="60"/>
              <w:ind w:left="283"/>
              <w:rPr>
                <w:b/>
              </w:rPr>
            </w:pPr>
            <w:r w:rsidRPr="00BF6D74">
              <w:rPr>
                <w:b/>
              </w:rPr>
              <w:t>Исполнение</w:t>
            </w:r>
          </w:p>
        </w:tc>
        <w:tc>
          <w:tcPr>
            <w:tcW w:w="504" w:type="pct"/>
            <w:vAlign w:val="center"/>
          </w:tcPr>
          <w:p w14:paraId="3339A717" w14:textId="77777777" w:rsidR="00402050" w:rsidRPr="00BF6D74" w:rsidRDefault="00402050" w:rsidP="00402050">
            <w:pPr>
              <w:spacing w:before="60" w:after="60"/>
              <w:ind w:left="283"/>
              <w:rPr>
                <w:b/>
              </w:rPr>
            </w:pPr>
            <w:r w:rsidRPr="00BF6D74">
              <w:rPr>
                <w:b/>
              </w:rPr>
              <w:t>%</w:t>
            </w:r>
          </w:p>
        </w:tc>
        <w:tc>
          <w:tcPr>
            <w:tcW w:w="977" w:type="pct"/>
            <w:vAlign w:val="center"/>
          </w:tcPr>
          <w:p w14:paraId="45CBE8E2" w14:textId="77777777" w:rsidR="00402050" w:rsidRPr="00BF6D74" w:rsidRDefault="00402050" w:rsidP="00402050">
            <w:pPr>
              <w:spacing w:before="60" w:after="60"/>
              <w:ind w:left="283"/>
              <w:rPr>
                <w:b/>
              </w:rPr>
            </w:pPr>
            <w:r w:rsidRPr="00BF6D74">
              <w:rPr>
                <w:b/>
              </w:rPr>
              <w:t>Отклонение</w:t>
            </w:r>
          </w:p>
        </w:tc>
      </w:tr>
      <w:tr w:rsidR="00402050" w:rsidRPr="00BF6D74" w14:paraId="1F41DE59" w14:textId="77777777" w:rsidTr="00402050">
        <w:trPr>
          <w:trHeight w:val="489"/>
          <w:jc w:val="center"/>
        </w:trPr>
        <w:tc>
          <w:tcPr>
            <w:tcW w:w="1432" w:type="pct"/>
          </w:tcPr>
          <w:p w14:paraId="5A3E8C04" w14:textId="77777777" w:rsidR="00402050" w:rsidRPr="00BF6D74" w:rsidRDefault="00402050" w:rsidP="00402050">
            <w:pPr>
              <w:spacing w:before="60" w:after="60"/>
              <w:ind w:left="283"/>
              <w:jc w:val="center"/>
            </w:pPr>
            <w:r w:rsidRPr="00BF6D74">
              <w:t>Местный бюджет</w:t>
            </w:r>
          </w:p>
        </w:tc>
        <w:tc>
          <w:tcPr>
            <w:tcW w:w="1055" w:type="pct"/>
          </w:tcPr>
          <w:p w14:paraId="2C8E48DA" w14:textId="77777777" w:rsidR="00402050" w:rsidRPr="00BF6D74" w:rsidRDefault="00402050" w:rsidP="00402050">
            <w:pPr>
              <w:spacing w:before="60" w:after="60"/>
              <w:ind w:left="283"/>
              <w:jc w:val="center"/>
            </w:pPr>
            <w:r w:rsidRPr="00BF6D74">
              <w:t>1 267 073,9</w:t>
            </w:r>
          </w:p>
        </w:tc>
        <w:tc>
          <w:tcPr>
            <w:tcW w:w="1033" w:type="pct"/>
          </w:tcPr>
          <w:p w14:paraId="698D8D0A" w14:textId="77777777" w:rsidR="00402050" w:rsidRPr="00BF6D74" w:rsidRDefault="00402050" w:rsidP="00402050">
            <w:pPr>
              <w:spacing w:before="60" w:after="60"/>
              <w:ind w:left="283"/>
              <w:jc w:val="center"/>
            </w:pPr>
            <w:r w:rsidRPr="00BF6D74">
              <w:t>921 600,3</w:t>
            </w:r>
          </w:p>
        </w:tc>
        <w:tc>
          <w:tcPr>
            <w:tcW w:w="504" w:type="pct"/>
          </w:tcPr>
          <w:p w14:paraId="76689B29" w14:textId="77777777" w:rsidR="00402050" w:rsidRPr="00BF6D74" w:rsidRDefault="00402050" w:rsidP="00402050">
            <w:pPr>
              <w:spacing w:before="60" w:after="60"/>
              <w:jc w:val="center"/>
            </w:pPr>
            <w:r w:rsidRPr="00BF6D74">
              <w:t>72,7</w:t>
            </w:r>
          </w:p>
        </w:tc>
        <w:tc>
          <w:tcPr>
            <w:tcW w:w="977" w:type="pct"/>
          </w:tcPr>
          <w:p w14:paraId="26156EA1" w14:textId="77777777" w:rsidR="00402050" w:rsidRPr="00BF6D74" w:rsidRDefault="00402050" w:rsidP="00402050">
            <w:pPr>
              <w:spacing w:before="60" w:after="60"/>
              <w:ind w:left="283"/>
            </w:pPr>
            <w:r w:rsidRPr="00BF6D74">
              <w:t>- 345 473,6</w:t>
            </w:r>
          </w:p>
        </w:tc>
      </w:tr>
      <w:tr w:rsidR="00402050" w:rsidRPr="00BF6D74" w14:paraId="34B79B61" w14:textId="77777777" w:rsidTr="00402050">
        <w:trPr>
          <w:trHeight w:val="421"/>
          <w:jc w:val="center"/>
        </w:trPr>
        <w:tc>
          <w:tcPr>
            <w:tcW w:w="1432" w:type="pct"/>
          </w:tcPr>
          <w:p w14:paraId="3CFBB73A" w14:textId="77777777" w:rsidR="00402050" w:rsidRPr="00BF6D74" w:rsidRDefault="00402050" w:rsidP="00402050">
            <w:pPr>
              <w:spacing w:before="60" w:after="60"/>
              <w:ind w:left="283"/>
              <w:jc w:val="center"/>
            </w:pPr>
            <w:r w:rsidRPr="00BF6D74">
              <w:t>Краевой бюджет</w:t>
            </w:r>
          </w:p>
        </w:tc>
        <w:tc>
          <w:tcPr>
            <w:tcW w:w="1055" w:type="pct"/>
          </w:tcPr>
          <w:p w14:paraId="1FB0FD12" w14:textId="77777777" w:rsidR="00402050" w:rsidRPr="00BF6D74" w:rsidRDefault="00402050" w:rsidP="00402050">
            <w:pPr>
              <w:spacing w:before="60" w:after="60"/>
              <w:ind w:left="283"/>
              <w:jc w:val="center"/>
            </w:pPr>
            <w:r w:rsidRPr="00BF6D74">
              <w:t>7</w:t>
            </w:r>
            <w:r>
              <w:t> 7</w:t>
            </w:r>
            <w:r w:rsidRPr="00BF6D74">
              <w:t>75,0</w:t>
            </w:r>
          </w:p>
        </w:tc>
        <w:tc>
          <w:tcPr>
            <w:tcW w:w="1033" w:type="pct"/>
          </w:tcPr>
          <w:p w14:paraId="63E95C93" w14:textId="77777777" w:rsidR="00402050" w:rsidRPr="00BF6D74" w:rsidRDefault="00402050" w:rsidP="00402050">
            <w:pPr>
              <w:spacing w:before="60" w:after="60"/>
              <w:ind w:left="283"/>
              <w:jc w:val="center"/>
            </w:pPr>
            <w:r>
              <w:t>7 7</w:t>
            </w:r>
            <w:r w:rsidRPr="00BF6D74">
              <w:t>75,0</w:t>
            </w:r>
          </w:p>
        </w:tc>
        <w:tc>
          <w:tcPr>
            <w:tcW w:w="504" w:type="pct"/>
          </w:tcPr>
          <w:p w14:paraId="0A9166B8" w14:textId="77777777" w:rsidR="00402050" w:rsidRPr="00BF6D74" w:rsidRDefault="00402050" w:rsidP="00402050">
            <w:pPr>
              <w:spacing w:before="60" w:after="60"/>
              <w:jc w:val="center"/>
            </w:pPr>
            <w:r w:rsidRPr="00BF6D74">
              <w:t>100,0</w:t>
            </w:r>
          </w:p>
        </w:tc>
        <w:tc>
          <w:tcPr>
            <w:tcW w:w="977" w:type="pct"/>
          </w:tcPr>
          <w:p w14:paraId="071E693A" w14:textId="77777777" w:rsidR="00402050" w:rsidRPr="00BF6D74" w:rsidRDefault="00402050" w:rsidP="00402050">
            <w:pPr>
              <w:spacing w:before="60" w:after="60"/>
              <w:jc w:val="center"/>
            </w:pPr>
            <w:r w:rsidRPr="00BF6D74">
              <w:t>-</w:t>
            </w:r>
          </w:p>
        </w:tc>
      </w:tr>
      <w:tr w:rsidR="00402050" w:rsidRPr="000C2079" w14:paraId="22F8D81D" w14:textId="77777777" w:rsidTr="00402050">
        <w:trPr>
          <w:trHeight w:val="402"/>
          <w:jc w:val="center"/>
        </w:trPr>
        <w:tc>
          <w:tcPr>
            <w:tcW w:w="1432" w:type="pct"/>
          </w:tcPr>
          <w:p w14:paraId="02D0B2C1" w14:textId="77777777" w:rsidR="00402050" w:rsidRPr="00BF6D74" w:rsidRDefault="00402050" w:rsidP="00402050">
            <w:pPr>
              <w:spacing w:before="60" w:after="60"/>
              <w:ind w:left="283"/>
              <w:jc w:val="center"/>
              <w:rPr>
                <w:b/>
              </w:rPr>
            </w:pPr>
            <w:r w:rsidRPr="00BF6D74">
              <w:rPr>
                <w:b/>
              </w:rPr>
              <w:t>ИТОГО</w:t>
            </w:r>
          </w:p>
        </w:tc>
        <w:tc>
          <w:tcPr>
            <w:tcW w:w="1055" w:type="pct"/>
          </w:tcPr>
          <w:p w14:paraId="1B6659C7" w14:textId="77777777" w:rsidR="00402050" w:rsidRPr="00BF6D74" w:rsidRDefault="00402050" w:rsidP="00402050">
            <w:pPr>
              <w:spacing w:before="60" w:after="60"/>
              <w:ind w:left="283"/>
              <w:jc w:val="center"/>
              <w:rPr>
                <w:b/>
              </w:rPr>
            </w:pPr>
            <w:r w:rsidRPr="00BF6D74">
              <w:rPr>
                <w:b/>
              </w:rPr>
              <w:t>1 274 848,9</w:t>
            </w:r>
          </w:p>
        </w:tc>
        <w:tc>
          <w:tcPr>
            <w:tcW w:w="1033" w:type="pct"/>
          </w:tcPr>
          <w:p w14:paraId="408EDB98" w14:textId="77777777" w:rsidR="00402050" w:rsidRPr="00BF6D74" w:rsidRDefault="00402050" w:rsidP="00402050">
            <w:pPr>
              <w:spacing w:before="60" w:after="60"/>
              <w:ind w:left="283"/>
              <w:jc w:val="center"/>
              <w:rPr>
                <w:b/>
              </w:rPr>
            </w:pPr>
            <w:r w:rsidRPr="00BF6D74">
              <w:rPr>
                <w:b/>
              </w:rPr>
              <w:t>929 375,3 </w:t>
            </w:r>
          </w:p>
        </w:tc>
        <w:tc>
          <w:tcPr>
            <w:tcW w:w="504" w:type="pct"/>
          </w:tcPr>
          <w:p w14:paraId="438B3ED2" w14:textId="77777777" w:rsidR="00402050" w:rsidRPr="00BF6D74" w:rsidRDefault="00402050" w:rsidP="00402050">
            <w:pPr>
              <w:spacing w:before="60" w:after="60"/>
              <w:jc w:val="center"/>
              <w:rPr>
                <w:b/>
              </w:rPr>
            </w:pPr>
            <w:r w:rsidRPr="00BF6D74">
              <w:rPr>
                <w:b/>
              </w:rPr>
              <w:t>72,9</w:t>
            </w:r>
          </w:p>
        </w:tc>
        <w:tc>
          <w:tcPr>
            <w:tcW w:w="977" w:type="pct"/>
          </w:tcPr>
          <w:p w14:paraId="4FF5C7A5" w14:textId="77777777" w:rsidR="00402050" w:rsidRPr="00BF6D74" w:rsidRDefault="00402050" w:rsidP="00402050">
            <w:pPr>
              <w:spacing w:before="60" w:after="60"/>
              <w:ind w:left="283"/>
              <w:rPr>
                <w:b/>
              </w:rPr>
            </w:pPr>
            <w:r w:rsidRPr="00BF6D74">
              <w:rPr>
                <w:b/>
              </w:rPr>
              <w:t>- 3</w:t>
            </w:r>
            <w:r>
              <w:rPr>
                <w:b/>
              </w:rPr>
              <w:t>4</w:t>
            </w:r>
            <w:r w:rsidRPr="00BF6D74">
              <w:rPr>
                <w:b/>
              </w:rPr>
              <w:t>5 473,6</w:t>
            </w:r>
          </w:p>
        </w:tc>
      </w:tr>
    </w:tbl>
    <w:p w14:paraId="3F879BD7" w14:textId="77777777" w:rsidR="00402050" w:rsidRPr="000C2079" w:rsidRDefault="00402050" w:rsidP="00402050">
      <w:pPr>
        <w:spacing w:before="120"/>
        <w:ind w:firstLine="284"/>
        <w:jc w:val="both"/>
        <w:rPr>
          <w:sz w:val="26"/>
          <w:szCs w:val="26"/>
          <w:highlight w:val="yellow"/>
        </w:rPr>
      </w:pPr>
    </w:p>
    <w:p w14:paraId="50724FA3" w14:textId="77777777" w:rsidR="00402050" w:rsidRPr="004D3783" w:rsidRDefault="00402050" w:rsidP="00402050">
      <w:pPr>
        <w:spacing w:before="120"/>
        <w:ind w:firstLine="284"/>
        <w:jc w:val="both"/>
        <w:rPr>
          <w:sz w:val="26"/>
          <w:szCs w:val="26"/>
        </w:rPr>
      </w:pPr>
      <w:r w:rsidRPr="004D3783">
        <w:rPr>
          <w:sz w:val="26"/>
          <w:szCs w:val="26"/>
        </w:rPr>
        <w:t>Главными распорядителями бюджетных средств по Программе являются:</w:t>
      </w:r>
    </w:p>
    <w:p w14:paraId="2F34168F" w14:textId="77777777" w:rsidR="00366223" w:rsidRDefault="00366223" w:rsidP="00402050">
      <w:pPr>
        <w:ind w:firstLine="720"/>
        <w:jc w:val="right"/>
        <w:rPr>
          <w:bCs/>
          <w:sz w:val="26"/>
          <w:szCs w:val="26"/>
        </w:rPr>
      </w:pPr>
    </w:p>
    <w:p w14:paraId="39BF606B" w14:textId="77777777" w:rsidR="00366223" w:rsidRDefault="00366223" w:rsidP="00402050">
      <w:pPr>
        <w:ind w:firstLine="720"/>
        <w:jc w:val="right"/>
        <w:rPr>
          <w:bCs/>
          <w:sz w:val="26"/>
          <w:szCs w:val="26"/>
        </w:rPr>
      </w:pPr>
    </w:p>
    <w:p w14:paraId="304CF5A7" w14:textId="77777777" w:rsidR="00366223" w:rsidRDefault="00366223" w:rsidP="00402050">
      <w:pPr>
        <w:ind w:firstLine="720"/>
        <w:jc w:val="right"/>
        <w:rPr>
          <w:bCs/>
          <w:sz w:val="26"/>
          <w:szCs w:val="26"/>
        </w:rPr>
      </w:pPr>
    </w:p>
    <w:p w14:paraId="1949450F" w14:textId="77777777" w:rsidR="00366223" w:rsidRDefault="00366223" w:rsidP="00402050">
      <w:pPr>
        <w:ind w:firstLine="720"/>
        <w:jc w:val="right"/>
        <w:rPr>
          <w:bCs/>
          <w:sz w:val="26"/>
          <w:szCs w:val="26"/>
        </w:rPr>
      </w:pPr>
    </w:p>
    <w:p w14:paraId="4C65F376" w14:textId="5D3C12A7" w:rsidR="00402050" w:rsidRPr="00402050" w:rsidRDefault="00402050" w:rsidP="00402050">
      <w:pPr>
        <w:ind w:firstLine="720"/>
        <w:jc w:val="right"/>
        <w:rPr>
          <w:bCs/>
          <w:sz w:val="26"/>
          <w:szCs w:val="26"/>
        </w:rPr>
      </w:pPr>
      <w:r w:rsidRPr="00402050">
        <w:rPr>
          <w:bCs/>
          <w:sz w:val="26"/>
          <w:szCs w:val="26"/>
        </w:rPr>
        <w:t>Таблица 9</w:t>
      </w:r>
      <w:r w:rsidR="00366223">
        <w:rPr>
          <w:bCs/>
          <w:sz w:val="26"/>
          <w:szCs w:val="26"/>
        </w:rPr>
        <w:t>7</w:t>
      </w:r>
    </w:p>
    <w:p w14:paraId="7E39C823" w14:textId="77777777" w:rsidR="00402050" w:rsidRPr="004D3783" w:rsidRDefault="00402050" w:rsidP="00402050">
      <w:pPr>
        <w:ind w:firstLine="720"/>
        <w:jc w:val="right"/>
        <w:rPr>
          <w:bCs/>
          <w:sz w:val="26"/>
          <w:szCs w:val="26"/>
        </w:rPr>
      </w:pPr>
      <w:r w:rsidRPr="004D3783">
        <w:rPr>
          <w:bCs/>
          <w:sz w:val="26"/>
          <w:szCs w:val="26"/>
        </w:rPr>
        <w:t>тыс. рублей</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977"/>
        <w:gridCol w:w="1701"/>
        <w:gridCol w:w="1579"/>
        <w:gridCol w:w="973"/>
        <w:gridCol w:w="1559"/>
      </w:tblGrid>
      <w:tr w:rsidR="00402050" w:rsidRPr="000C2079" w14:paraId="0E7E1BEE" w14:textId="77777777" w:rsidTr="00402050">
        <w:trPr>
          <w:trHeight w:val="420"/>
          <w:tblHeader/>
          <w:jc w:val="center"/>
        </w:trPr>
        <w:tc>
          <w:tcPr>
            <w:tcW w:w="562" w:type="dxa"/>
            <w:vAlign w:val="center"/>
          </w:tcPr>
          <w:p w14:paraId="09BFD17E" w14:textId="77777777" w:rsidR="00402050" w:rsidRPr="004D3783" w:rsidRDefault="00402050" w:rsidP="00402050">
            <w:pPr>
              <w:jc w:val="center"/>
              <w:rPr>
                <w:b/>
                <w:bCs/>
              </w:rPr>
            </w:pPr>
            <w:r w:rsidRPr="004D3783">
              <w:rPr>
                <w:b/>
                <w:bCs/>
              </w:rPr>
              <w:t>№ п/п</w:t>
            </w:r>
          </w:p>
        </w:tc>
        <w:tc>
          <w:tcPr>
            <w:tcW w:w="2977" w:type="dxa"/>
            <w:shd w:val="clear" w:color="auto" w:fill="auto"/>
            <w:vAlign w:val="center"/>
            <w:hideMark/>
          </w:tcPr>
          <w:p w14:paraId="1ED47C1B" w14:textId="77777777" w:rsidR="00402050" w:rsidRPr="004D3783" w:rsidRDefault="00402050" w:rsidP="00402050">
            <w:pPr>
              <w:jc w:val="center"/>
              <w:rPr>
                <w:b/>
                <w:bCs/>
              </w:rPr>
            </w:pPr>
            <w:r w:rsidRPr="004D3783">
              <w:rPr>
                <w:b/>
                <w:bCs/>
              </w:rPr>
              <w:t>Наименование ГРБС</w:t>
            </w:r>
          </w:p>
        </w:tc>
        <w:tc>
          <w:tcPr>
            <w:tcW w:w="1701" w:type="dxa"/>
            <w:shd w:val="clear" w:color="auto" w:fill="auto"/>
            <w:vAlign w:val="center"/>
            <w:hideMark/>
          </w:tcPr>
          <w:p w14:paraId="58A9ED86" w14:textId="77777777" w:rsidR="00402050" w:rsidRPr="004D3783" w:rsidRDefault="00402050" w:rsidP="00402050">
            <w:pPr>
              <w:jc w:val="center"/>
              <w:rPr>
                <w:b/>
                <w:bCs/>
              </w:rPr>
            </w:pPr>
            <w:r w:rsidRPr="004D3783">
              <w:rPr>
                <w:b/>
                <w:bCs/>
              </w:rPr>
              <w:t>Уточненный план</w:t>
            </w:r>
          </w:p>
        </w:tc>
        <w:tc>
          <w:tcPr>
            <w:tcW w:w="1579" w:type="dxa"/>
            <w:shd w:val="clear" w:color="auto" w:fill="auto"/>
            <w:vAlign w:val="center"/>
            <w:hideMark/>
          </w:tcPr>
          <w:p w14:paraId="0A0A2618" w14:textId="77777777" w:rsidR="00402050" w:rsidRPr="004D3783" w:rsidRDefault="00402050" w:rsidP="00402050">
            <w:pPr>
              <w:jc w:val="center"/>
              <w:rPr>
                <w:b/>
                <w:bCs/>
              </w:rPr>
            </w:pPr>
            <w:r w:rsidRPr="004D3783">
              <w:rPr>
                <w:b/>
                <w:bCs/>
              </w:rPr>
              <w:t>Исполнение</w:t>
            </w:r>
          </w:p>
        </w:tc>
        <w:tc>
          <w:tcPr>
            <w:tcW w:w="973" w:type="dxa"/>
            <w:shd w:val="clear" w:color="auto" w:fill="auto"/>
            <w:vAlign w:val="center"/>
            <w:hideMark/>
          </w:tcPr>
          <w:p w14:paraId="42641639" w14:textId="77777777" w:rsidR="00402050" w:rsidRPr="004D3783" w:rsidRDefault="00402050" w:rsidP="00402050">
            <w:pPr>
              <w:jc w:val="center"/>
              <w:rPr>
                <w:b/>
                <w:bCs/>
              </w:rPr>
            </w:pPr>
            <w:r w:rsidRPr="004D3783">
              <w:rPr>
                <w:b/>
                <w:bCs/>
              </w:rPr>
              <w:t>%</w:t>
            </w:r>
          </w:p>
        </w:tc>
        <w:tc>
          <w:tcPr>
            <w:tcW w:w="1559" w:type="dxa"/>
            <w:vAlign w:val="center"/>
          </w:tcPr>
          <w:p w14:paraId="14B568B1" w14:textId="77777777" w:rsidR="00402050" w:rsidRPr="004D3783" w:rsidRDefault="00402050" w:rsidP="00402050">
            <w:pPr>
              <w:jc w:val="center"/>
              <w:rPr>
                <w:b/>
                <w:bCs/>
              </w:rPr>
            </w:pPr>
            <w:r w:rsidRPr="004D3783">
              <w:rPr>
                <w:b/>
                <w:bCs/>
              </w:rPr>
              <w:t>Отклонение</w:t>
            </w:r>
          </w:p>
        </w:tc>
      </w:tr>
      <w:tr w:rsidR="00402050" w:rsidRPr="004D3783" w14:paraId="03B459C5" w14:textId="77777777" w:rsidTr="00402050">
        <w:trPr>
          <w:trHeight w:val="382"/>
          <w:jc w:val="center"/>
        </w:trPr>
        <w:tc>
          <w:tcPr>
            <w:tcW w:w="562" w:type="dxa"/>
            <w:shd w:val="clear" w:color="auto" w:fill="BFBFBF" w:themeFill="background1" w:themeFillShade="BF"/>
            <w:vAlign w:val="center"/>
          </w:tcPr>
          <w:p w14:paraId="170233D5" w14:textId="77777777" w:rsidR="00402050" w:rsidRPr="000C2079" w:rsidRDefault="00402050" w:rsidP="00402050">
            <w:pPr>
              <w:rPr>
                <w:b/>
                <w:bCs/>
                <w:highlight w:val="yellow"/>
              </w:rPr>
            </w:pPr>
          </w:p>
        </w:tc>
        <w:tc>
          <w:tcPr>
            <w:tcW w:w="2977" w:type="dxa"/>
            <w:shd w:val="clear" w:color="auto" w:fill="BFBFBF" w:themeFill="background1" w:themeFillShade="BF"/>
            <w:vAlign w:val="center"/>
          </w:tcPr>
          <w:p w14:paraId="4A8B38F6" w14:textId="77777777" w:rsidR="00402050" w:rsidRPr="00631392" w:rsidRDefault="00402050" w:rsidP="00402050">
            <w:pPr>
              <w:rPr>
                <w:b/>
                <w:bCs/>
              </w:rPr>
            </w:pPr>
          </w:p>
        </w:tc>
        <w:tc>
          <w:tcPr>
            <w:tcW w:w="1701" w:type="dxa"/>
            <w:shd w:val="clear" w:color="auto" w:fill="BFBFBF" w:themeFill="background1" w:themeFillShade="BF"/>
            <w:noWrap/>
            <w:vAlign w:val="center"/>
          </w:tcPr>
          <w:p w14:paraId="5A151340" w14:textId="77777777" w:rsidR="00402050" w:rsidRPr="00631392" w:rsidRDefault="00402050" w:rsidP="00402050">
            <w:pPr>
              <w:ind w:right="150"/>
              <w:jc w:val="right"/>
              <w:rPr>
                <w:b/>
                <w:bCs/>
              </w:rPr>
            </w:pPr>
            <w:r w:rsidRPr="00631392">
              <w:rPr>
                <w:b/>
                <w:bCs/>
              </w:rPr>
              <w:t>1 274 848,9</w:t>
            </w:r>
          </w:p>
        </w:tc>
        <w:tc>
          <w:tcPr>
            <w:tcW w:w="1579" w:type="dxa"/>
            <w:shd w:val="clear" w:color="auto" w:fill="BFBFBF" w:themeFill="background1" w:themeFillShade="BF"/>
            <w:noWrap/>
            <w:vAlign w:val="center"/>
          </w:tcPr>
          <w:p w14:paraId="75906EF0" w14:textId="77777777" w:rsidR="00402050" w:rsidRPr="00631392" w:rsidRDefault="00402050" w:rsidP="00402050">
            <w:pPr>
              <w:jc w:val="center"/>
              <w:rPr>
                <w:b/>
                <w:bCs/>
              </w:rPr>
            </w:pPr>
            <w:r w:rsidRPr="00631392">
              <w:rPr>
                <w:b/>
                <w:bCs/>
              </w:rPr>
              <w:t>929 375,3</w:t>
            </w:r>
          </w:p>
        </w:tc>
        <w:tc>
          <w:tcPr>
            <w:tcW w:w="973" w:type="dxa"/>
            <w:shd w:val="clear" w:color="auto" w:fill="BFBFBF" w:themeFill="background1" w:themeFillShade="BF"/>
            <w:noWrap/>
            <w:vAlign w:val="center"/>
          </w:tcPr>
          <w:p w14:paraId="40FCF495" w14:textId="77777777" w:rsidR="00402050" w:rsidRPr="00631392" w:rsidRDefault="00402050" w:rsidP="00402050">
            <w:pPr>
              <w:jc w:val="center"/>
              <w:rPr>
                <w:b/>
                <w:bCs/>
              </w:rPr>
            </w:pPr>
            <w:r w:rsidRPr="00631392">
              <w:rPr>
                <w:b/>
                <w:bCs/>
              </w:rPr>
              <w:t>72,9</w:t>
            </w:r>
          </w:p>
        </w:tc>
        <w:tc>
          <w:tcPr>
            <w:tcW w:w="1559" w:type="dxa"/>
            <w:shd w:val="clear" w:color="auto" w:fill="BFBFBF" w:themeFill="background1" w:themeFillShade="BF"/>
            <w:vAlign w:val="center"/>
          </w:tcPr>
          <w:p w14:paraId="433FDAA9" w14:textId="77777777" w:rsidR="00402050" w:rsidRPr="00631392" w:rsidRDefault="00402050" w:rsidP="00402050">
            <w:pPr>
              <w:jc w:val="center"/>
              <w:rPr>
                <w:b/>
                <w:bCs/>
              </w:rPr>
            </w:pPr>
            <w:r w:rsidRPr="00631392">
              <w:rPr>
                <w:b/>
                <w:bCs/>
              </w:rPr>
              <w:t>- 345 473,6</w:t>
            </w:r>
          </w:p>
        </w:tc>
      </w:tr>
      <w:tr w:rsidR="00402050" w:rsidRPr="0068045D" w14:paraId="23AA11D0" w14:textId="77777777" w:rsidTr="00402050">
        <w:trPr>
          <w:trHeight w:val="85"/>
          <w:jc w:val="center"/>
        </w:trPr>
        <w:tc>
          <w:tcPr>
            <w:tcW w:w="562" w:type="dxa"/>
            <w:vAlign w:val="center"/>
          </w:tcPr>
          <w:p w14:paraId="38E47BE9" w14:textId="77777777" w:rsidR="00402050" w:rsidRPr="0068045D" w:rsidRDefault="00402050" w:rsidP="00402050">
            <w:pPr>
              <w:rPr>
                <w:i/>
              </w:rPr>
            </w:pPr>
            <w:r w:rsidRPr="00E8755F">
              <w:rPr>
                <w:i/>
                <w:color w:val="0000CC"/>
              </w:rPr>
              <w:t>1.</w:t>
            </w:r>
          </w:p>
        </w:tc>
        <w:tc>
          <w:tcPr>
            <w:tcW w:w="2977" w:type="dxa"/>
            <w:shd w:val="clear" w:color="auto" w:fill="auto"/>
            <w:vAlign w:val="center"/>
          </w:tcPr>
          <w:p w14:paraId="30726CF7" w14:textId="77777777" w:rsidR="00402050" w:rsidRPr="00631392" w:rsidRDefault="00402050" w:rsidP="00402050">
            <w:pPr>
              <w:rPr>
                <w:i/>
              </w:rPr>
            </w:pPr>
            <w:r w:rsidRPr="00631392">
              <w:rPr>
                <w:i/>
                <w:color w:val="0000CC"/>
              </w:rPr>
              <w:t>Управление по реновации Администрации города Норильска (МКУ «Управление капитальных ремонтов и строительства»)</w:t>
            </w:r>
          </w:p>
        </w:tc>
        <w:tc>
          <w:tcPr>
            <w:tcW w:w="1701" w:type="dxa"/>
            <w:shd w:val="clear" w:color="auto" w:fill="auto"/>
            <w:vAlign w:val="center"/>
          </w:tcPr>
          <w:p w14:paraId="30CB18F9" w14:textId="77777777" w:rsidR="00402050" w:rsidRPr="00631392" w:rsidRDefault="00402050" w:rsidP="00402050">
            <w:pPr>
              <w:spacing w:before="60" w:after="60"/>
              <w:ind w:left="283"/>
              <w:jc w:val="center"/>
              <w:rPr>
                <w:i/>
                <w:color w:val="0000CC"/>
              </w:rPr>
            </w:pPr>
            <w:r w:rsidRPr="00631392">
              <w:rPr>
                <w:i/>
                <w:color w:val="0000CC"/>
              </w:rPr>
              <w:t>1 241 718,5</w:t>
            </w:r>
          </w:p>
        </w:tc>
        <w:tc>
          <w:tcPr>
            <w:tcW w:w="1579" w:type="dxa"/>
            <w:shd w:val="clear" w:color="auto" w:fill="auto"/>
            <w:vAlign w:val="center"/>
          </w:tcPr>
          <w:p w14:paraId="7A89C8BE" w14:textId="77777777" w:rsidR="00402050" w:rsidRPr="00631392" w:rsidRDefault="00402050" w:rsidP="00402050">
            <w:pPr>
              <w:spacing w:before="60" w:after="60"/>
              <w:ind w:left="283"/>
              <w:jc w:val="center"/>
              <w:rPr>
                <w:i/>
                <w:color w:val="0000CC"/>
              </w:rPr>
            </w:pPr>
            <w:r w:rsidRPr="00631392">
              <w:rPr>
                <w:i/>
                <w:color w:val="0000CC"/>
              </w:rPr>
              <w:t>897 406,2</w:t>
            </w:r>
          </w:p>
        </w:tc>
        <w:tc>
          <w:tcPr>
            <w:tcW w:w="973" w:type="dxa"/>
            <w:shd w:val="clear" w:color="auto" w:fill="auto"/>
            <w:vAlign w:val="center"/>
          </w:tcPr>
          <w:p w14:paraId="12E71B62" w14:textId="77777777" w:rsidR="00402050" w:rsidRPr="00631392" w:rsidRDefault="00402050" w:rsidP="00402050">
            <w:pPr>
              <w:spacing w:before="60" w:after="60"/>
              <w:jc w:val="center"/>
              <w:rPr>
                <w:i/>
                <w:color w:val="0000CC"/>
              </w:rPr>
            </w:pPr>
            <w:r w:rsidRPr="00631392">
              <w:rPr>
                <w:i/>
                <w:color w:val="0000CC"/>
              </w:rPr>
              <w:t>72,3</w:t>
            </w:r>
          </w:p>
        </w:tc>
        <w:tc>
          <w:tcPr>
            <w:tcW w:w="1559" w:type="dxa"/>
            <w:vAlign w:val="center"/>
          </w:tcPr>
          <w:p w14:paraId="471249E8" w14:textId="77777777" w:rsidR="00402050" w:rsidRPr="00631392" w:rsidRDefault="00402050" w:rsidP="00402050">
            <w:pPr>
              <w:spacing w:before="60" w:after="60"/>
              <w:jc w:val="center"/>
              <w:rPr>
                <w:i/>
                <w:color w:val="0000CC"/>
              </w:rPr>
            </w:pPr>
            <w:r w:rsidRPr="00631392">
              <w:rPr>
                <w:i/>
                <w:color w:val="0000CC"/>
              </w:rPr>
              <w:t>- 344 312,3</w:t>
            </w:r>
          </w:p>
        </w:tc>
      </w:tr>
      <w:tr w:rsidR="00402050" w:rsidRPr="0068045D" w14:paraId="131696B7" w14:textId="77777777" w:rsidTr="00402050">
        <w:trPr>
          <w:trHeight w:val="85"/>
          <w:jc w:val="center"/>
        </w:trPr>
        <w:tc>
          <w:tcPr>
            <w:tcW w:w="562" w:type="dxa"/>
            <w:vAlign w:val="center"/>
          </w:tcPr>
          <w:p w14:paraId="4E7A2BCF" w14:textId="77777777" w:rsidR="00402050" w:rsidRPr="0068045D" w:rsidRDefault="00402050" w:rsidP="00402050">
            <w:pPr>
              <w:jc w:val="center"/>
              <w:rPr>
                <w:i/>
              </w:rPr>
            </w:pPr>
          </w:p>
        </w:tc>
        <w:tc>
          <w:tcPr>
            <w:tcW w:w="2977" w:type="dxa"/>
            <w:shd w:val="clear" w:color="auto" w:fill="auto"/>
            <w:vAlign w:val="center"/>
          </w:tcPr>
          <w:p w14:paraId="3FEF7679" w14:textId="77777777" w:rsidR="00402050" w:rsidRPr="00631392" w:rsidRDefault="00402050" w:rsidP="00402050">
            <w:pPr>
              <w:rPr>
                <w:i/>
              </w:rPr>
            </w:pPr>
            <w:r w:rsidRPr="00631392">
              <w:rPr>
                <w:i/>
              </w:rPr>
              <w:t>- средства местного бюджета</w:t>
            </w:r>
          </w:p>
        </w:tc>
        <w:tc>
          <w:tcPr>
            <w:tcW w:w="1701" w:type="dxa"/>
            <w:shd w:val="clear" w:color="auto" w:fill="auto"/>
            <w:vAlign w:val="center"/>
          </w:tcPr>
          <w:p w14:paraId="60A0C45D" w14:textId="77777777" w:rsidR="00402050" w:rsidRPr="00631392" w:rsidRDefault="00402050" w:rsidP="00402050">
            <w:pPr>
              <w:ind w:right="150"/>
              <w:jc w:val="right"/>
              <w:rPr>
                <w:i/>
              </w:rPr>
            </w:pPr>
            <w:r w:rsidRPr="00631392">
              <w:rPr>
                <w:i/>
              </w:rPr>
              <w:t>1 233 943,5</w:t>
            </w:r>
          </w:p>
        </w:tc>
        <w:tc>
          <w:tcPr>
            <w:tcW w:w="1579" w:type="dxa"/>
            <w:shd w:val="clear" w:color="auto" w:fill="auto"/>
            <w:vAlign w:val="center"/>
          </w:tcPr>
          <w:p w14:paraId="129A1DC6" w14:textId="77777777" w:rsidR="00402050" w:rsidRPr="00631392" w:rsidRDefault="00402050" w:rsidP="00402050">
            <w:pPr>
              <w:ind w:right="150"/>
              <w:jc w:val="right"/>
              <w:rPr>
                <w:i/>
              </w:rPr>
            </w:pPr>
            <w:r w:rsidRPr="00631392">
              <w:rPr>
                <w:i/>
              </w:rPr>
              <w:t>889 631,2</w:t>
            </w:r>
          </w:p>
        </w:tc>
        <w:tc>
          <w:tcPr>
            <w:tcW w:w="973" w:type="dxa"/>
            <w:shd w:val="clear" w:color="auto" w:fill="auto"/>
            <w:vAlign w:val="center"/>
          </w:tcPr>
          <w:p w14:paraId="3D74DD51" w14:textId="77777777" w:rsidR="00402050" w:rsidRPr="00631392" w:rsidRDefault="00402050" w:rsidP="00402050">
            <w:pPr>
              <w:jc w:val="center"/>
              <w:rPr>
                <w:i/>
              </w:rPr>
            </w:pPr>
            <w:r w:rsidRPr="00631392">
              <w:rPr>
                <w:i/>
              </w:rPr>
              <w:t>72,1</w:t>
            </w:r>
          </w:p>
        </w:tc>
        <w:tc>
          <w:tcPr>
            <w:tcW w:w="1559" w:type="dxa"/>
            <w:vAlign w:val="center"/>
          </w:tcPr>
          <w:p w14:paraId="475B4298" w14:textId="77777777" w:rsidR="00402050" w:rsidRPr="00631392" w:rsidRDefault="00402050" w:rsidP="00402050">
            <w:pPr>
              <w:ind w:right="180"/>
              <w:jc w:val="center"/>
              <w:rPr>
                <w:i/>
              </w:rPr>
            </w:pPr>
            <w:r w:rsidRPr="00631392">
              <w:rPr>
                <w:i/>
              </w:rPr>
              <w:t>- 344 312,3</w:t>
            </w:r>
          </w:p>
        </w:tc>
      </w:tr>
      <w:tr w:rsidR="00402050" w:rsidRPr="0068045D" w14:paraId="100855AF" w14:textId="77777777" w:rsidTr="00402050">
        <w:trPr>
          <w:trHeight w:val="85"/>
          <w:jc w:val="center"/>
        </w:trPr>
        <w:tc>
          <w:tcPr>
            <w:tcW w:w="562" w:type="dxa"/>
            <w:vAlign w:val="center"/>
          </w:tcPr>
          <w:p w14:paraId="64A0A79F" w14:textId="77777777" w:rsidR="00402050" w:rsidRPr="0068045D" w:rsidRDefault="00402050" w:rsidP="00402050">
            <w:pPr>
              <w:jc w:val="center"/>
              <w:rPr>
                <w:i/>
              </w:rPr>
            </w:pPr>
          </w:p>
        </w:tc>
        <w:tc>
          <w:tcPr>
            <w:tcW w:w="2977" w:type="dxa"/>
            <w:shd w:val="clear" w:color="auto" w:fill="auto"/>
            <w:vAlign w:val="center"/>
          </w:tcPr>
          <w:p w14:paraId="024B60FF" w14:textId="77777777" w:rsidR="00402050" w:rsidRPr="00631392" w:rsidRDefault="00402050" w:rsidP="00402050">
            <w:pPr>
              <w:rPr>
                <w:i/>
              </w:rPr>
            </w:pPr>
            <w:r w:rsidRPr="00631392">
              <w:rPr>
                <w:i/>
              </w:rPr>
              <w:t xml:space="preserve"> - средства краевого бюджета</w:t>
            </w:r>
          </w:p>
        </w:tc>
        <w:tc>
          <w:tcPr>
            <w:tcW w:w="1701" w:type="dxa"/>
            <w:shd w:val="clear" w:color="auto" w:fill="auto"/>
            <w:vAlign w:val="center"/>
          </w:tcPr>
          <w:p w14:paraId="20D4CF23" w14:textId="77777777" w:rsidR="00402050" w:rsidRPr="00631392" w:rsidRDefault="00402050" w:rsidP="00402050">
            <w:pPr>
              <w:ind w:right="150"/>
              <w:jc w:val="center"/>
              <w:rPr>
                <w:i/>
              </w:rPr>
            </w:pPr>
            <w:r w:rsidRPr="00631392">
              <w:rPr>
                <w:i/>
              </w:rPr>
              <w:t>7 775,0</w:t>
            </w:r>
          </w:p>
        </w:tc>
        <w:tc>
          <w:tcPr>
            <w:tcW w:w="1579" w:type="dxa"/>
            <w:shd w:val="clear" w:color="auto" w:fill="auto"/>
            <w:vAlign w:val="center"/>
          </w:tcPr>
          <w:p w14:paraId="1F1B238C" w14:textId="77777777" w:rsidR="00402050" w:rsidRPr="00631392" w:rsidRDefault="00402050" w:rsidP="00402050">
            <w:pPr>
              <w:ind w:right="150"/>
              <w:jc w:val="center"/>
              <w:rPr>
                <w:i/>
              </w:rPr>
            </w:pPr>
            <w:r w:rsidRPr="00631392">
              <w:rPr>
                <w:i/>
              </w:rPr>
              <w:t>7 775,0</w:t>
            </w:r>
          </w:p>
        </w:tc>
        <w:tc>
          <w:tcPr>
            <w:tcW w:w="973" w:type="dxa"/>
            <w:shd w:val="clear" w:color="auto" w:fill="auto"/>
            <w:vAlign w:val="center"/>
          </w:tcPr>
          <w:p w14:paraId="6F2F7451" w14:textId="77777777" w:rsidR="00402050" w:rsidRPr="00631392" w:rsidRDefault="00402050" w:rsidP="00402050">
            <w:pPr>
              <w:jc w:val="center"/>
              <w:rPr>
                <w:i/>
              </w:rPr>
            </w:pPr>
            <w:r w:rsidRPr="00631392">
              <w:rPr>
                <w:i/>
              </w:rPr>
              <w:t>100,0</w:t>
            </w:r>
          </w:p>
        </w:tc>
        <w:tc>
          <w:tcPr>
            <w:tcW w:w="1559" w:type="dxa"/>
            <w:vAlign w:val="center"/>
          </w:tcPr>
          <w:p w14:paraId="0A8E4C0D" w14:textId="77777777" w:rsidR="00402050" w:rsidRPr="00631392" w:rsidRDefault="00402050" w:rsidP="00402050">
            <w:pPr>
              <w:ind w:right="180"/>
              <w:jc w:val="center"/>
              <w:rPr>
                <w:i/>
              </w:rPr>
            </w:pPr>
            <w:r w:rsidRPr="00631392">
              <w:rPr>
                <w:i/>
              </w:rPr>
              <w:t>-</w:t>
            </w:r>
          </w:p>
        </w:tc>
      </w:tr>
      <w:tr w:rsidR="00402050" w:rsidRPr="0068045D" w14:paraId="377CB857" w14:textId="77777777" w:rsidTr="00402050">
        <w:trPr>
          <w:trHeight w:val="85"/>
          <w:jc w:val="center"/>
        </w:trPr>
        <w:tc>
          <w:tcPr>
            <w:tcW w:w="562" w:type="dxa"/>
            <w:vAlign w:val="center"/>
          </w:tcPr>
          <w:p w14:paraId="2ACBCE93" w14:textId="77777777" w:rsidR="00402050" w:rsidRPr="00E8755F" w:rsidRDefault="00402050" w:rsidP="00402050">
            <w:pPr>
              <w:rPr>
                <w:i/>
                <w:color w:val="0000CC"/>
              </w:rPr>
            </w:pPr>
            <w:r w:rsidRPr="00E8755F">
              <w:rPr>
                <w:i/>
                <w:color w:val="0000CC"/>
              </w:rPr>
              <w:t>2.</w:t>
            </w:r>
          </w:p>
        </w:tc>
        <w:tc>
          <w:tcPr>
            <w:tcW w:w="2977" w:type="dxa"/>
            <w:shd w:val="clear" w:color="auto" w:fill="auto"/>
            <w:vAlign w:val="center"/>
          </w:tcPr>
          <w:p w14:paraId="67C0B97D" w14:textId="77777777" w:rsidR="00402050" w:rsidRPr="00631392" w:rsidRDefault="00402050" w:rsidP="00402050">
            <w:pPr>
              <w:rPr>
                <w:i/>
                <w:color w:val="0000CC"/>
              </w:rPr>
            </w:pPr>
            <w:r w:rsidRPr="00631392">
              <w:rPr>
                <w:i/>
                <w:color w:val="0000CC"/>
              </w:rPr>
              <w:t xml:space="preserve">Кайерканское территориальное управление Администрации города Норильска </w:t>
            </w:r>
          </w:p>
        </w:tc>
        <w:tc>
          <w:tcPr>
            <w:tcW w:w="1701" w:type="dxa"/>
            <w:shd w:val="clear" w:color="auto" w:fill="auto"/>
            <w:vAlign w:val="center"/>
          </w:tcPr>
          <w:p w14:paraId="6798D350" w14:textId="77777777" w:rsidR="00402050" w:rsidRPr="00631392" w:rsidRDefault="00402050" w:rsidP="00402050">
            <w:pPr>
              <w:spacing w:before="60" w:after="60"/>
              <w:ind w:left="283"/>
              <w:jc w:val="center"/>
              <w:rPr>
                <w:i/>
                <w:color w:val="0000CC"/>
              </w:rPr>
            </w:pPr>
            <w:r w:rsidRPr="00631392">
              <w:rPr>
                <w:i/>
                <w:color w:val="0000CC"/>
              </w:rPr>
              <w:t>12 473,4</w:t>
            </w:r>
          </w:p>
        </w:tc>
        <w:tc>
          <w:tcPr>
            <w:tcW w:w="1579" w:type="dxa"/>
            <w:shd w:val="clear" w:color="auto" w:fill="auto"/>
            <w:vAlign w:val="center"/>
          </w:tcPr>
          <w:p w14:paraId="6CEF9B45" w14:textId="77777777" w:rsidR="00402050" w:rsidRPr="00631392" w:rsidRDefault="00402050" w:rsidP="00402050">
            <w:pPr>
              <w:spacing w:before="60" w:after="60"/>
              <w:ind w:left="283"/>
              <w:jc w:val="center"/>
              <w:rPr>
                <w:i/>
                <w:color w:val="0000CC"/>
              </w:rPr>
            </w:pPr>
            <w:r w:rsidRPr="00631392">
              <w:rPr>
                <w:i/>
                <w:color w:val="0000CC"/>
              </w:rPr>
              <w:t>11 582,5</w:t>
            </w:r>
          </w:p>
        </w:tc>
        <w:tc>
          <w:tcPr>
            <w:tcW w:w="973" w:type="dxa"/>
            <w:shd w:val="clear" w:color="auto" w:fill="auto"/>
            <w:vAlign w:val="center"/>
          </w:tcPr>
          <w:p w14:paraId="3F24A5E5" w14:textId="77777777" w:rsidR="00402050" w:rsidRPr="00631392" w:rsidRDefault="00402050" w:rsidP="00402050">
            <w:pPr>
              <w:spacing w:before="60" w:after="60"/>
              <w:jc w:val="center"/>
              <w:rPr>
                <w:i/>
                <w:color w:val="0000CC"/>
              </w:rPr>
            </w:pPr>
            <w:r w:rsidRPr="00631392">
              <w:rPr>
                <w:i/>
                <w:color w:val="0000CC"/>
              </w:rPr>
              <w:t>92,9</w:t>
            </w:r>
          </w:p>
        </w:tc>
        <w:tc>
          <w:tcPr>
            <w:tcW w:w="1559" w:type="dxa"/>
            <w:vAlign w:val="center"/>
          </w:tcPr>
          <w:p w14:paraId="7BFD1788" w14:textId="77777777" w:rsidR="00402050" w:rsidRPr="00631392" w:rsidRDefault="00402050" w:rsidP="00402050">
            <w:pPr>
              <w:spacing w:before="60" w:after="60"/>
              <w:jc w:val="center"/>
              <w:rPr>
                <w:i/>
                <w:color w:val="0000CC"/>
              </w:rPr>
            </w:pPr>
            <w:r w:rsidRPr="00631392">
              <w:rPr>
                <w:i/>
                <w:color w:val="0000CC"/>
              </w:rPr>
              <w:t>- 890,9</w:t>
            </w:r>
          </w:p>
        </w:tc>
      </w:tr>
      <w:tr w:rsidR="00402050" w:rsidRPr="0068045D" w14:paraId="6F0BC9E4" w14:textId="77777777" w:rsidTr="00402050">
        <w:trPr>
          <w:trHeight w:val="85"/>
          <w:jc w:val="center"/>
        </w:trPr>
        <w:tc>
          <w:tcPr>
            <w:tcW w:w="562" w:type="dxa"/>
            <w:vAlign w:val="center"/>
          </w:tcPr>
          <w:p w14:paraId="46B8A5DD" w14:textId="77777777" w:rsidR="00402050" w:rsidRPr="0068045D" w:rsidRDefault="00402050" w:rsidP="00402050">
            <w:pPr>
              <w:jc w:val="center"/>
              <w:rPr>
                <w:i/>
              </w:rPr>
            </w:pPr>
          </w:p>
        </w:tc>
        <w:tc>
          <w:tcPr>
            <w:tcW w:w="2977" w:type="dxa"/>
            <w:shd w:val="clear" w:color="auto" w:fill="auto"/>
            <w:vAlign w:val="center"/>
          </w:tcPr>
          <w:p w14:paraId="34BFFB55" w14:textId="77777777" w:rsidR="00402050" w:rsidRPr="00631392" w:rsidRDefault="00402050" w:rsidP="00402050">
            <w:pPr>
              <w:rPr>
                <w:i/>
              </w:rPr>
            </w:pPr>
            <w:r w:rsidRPr="00631392">
              <w:rPr>
                <w:i/>
              </w:rPr>
              <w:t>- средства местного бюджета</w:t>
            </w:r>
          </w:p>
        </w:tc>
        <w:tc>
          <w:tcPr>
            <w:tcW w:w="1701" w:type="dxa"/>
            <w:shd w:val="clear" w:color="auto" w:fill="auto"/>
            <w:vAlign w:val="center"/>
          </w:tcPr>
          <w:p w14:paraId="4419C2DF" w14:textId="77777777" w:rsidR="00402050" w:rsidRPr="00631392" w:rsidRDefault="00402050" w:rsidP="00402050">
            <w:pPr>
              <w:ind w:right="150"/>
              <w:jc w:val="right"/>
              <w:rPr>
                <w:i/>
              </w:rPr>
            </w:pPr>
            <w:r w:rsidRPr="00631392">
              <w:rPr>
                <w:i/>
              </w:rPr>
              <w:t>12 473,4</w:t>
            </w:r>
          </w:p>
        </w:tc>
        <w:tc>
          <w:tcPr>
            <w:tcW w:w="1579" w:type="dxa"/>
            <w:shd w:val="clear" w:color="auto" w:fill="auto"/>
            <w:vAlign w:val="center"/>
          </w:tcPr>
          <w:p w14:paraId="2B55BA6E" w14:textId="77777777" w:rsidR="00402050" w:rsidRPr="00631392" w:rsidRDefault="00402050" w:rsidP="00402050">
            <w:pPr>
              <w:ind w:right="150"/>
              <w:jc w:val="right"/>
              <w:rPr>
                <w:i/>
              </w:rPr>
            </w:pPr>
            <w:r w:rsidRPr="00631392">
              <w:rPr>
                <w:i/>
              </w:rPr>
              <w:t>11 582,5</w:t>
            </w:r>
          </w:p>
        </w:tc>
        <w:tc>
          <w:tcPr>
            <w:tcW w:w="973" w:type="dxa"/>
            <w:shd w:val="clear" w:color="auto" w:fill="auto"/>
            <w:vAlign w:val="center"/>
          </w:tcPr>
          <w:p w14:paraId="12DDEA80" w14:textId="77777777" w:rsidR="00402050" w:rsidRPr="00631392" w:rsidRDefault="00402050" w:rsidP="00402050">
            <w:pPr>
              <w:jc w:val="center"/>
              <w:rPr>
                <w:i/>
              </w:rPr>
            </w:pPr>
            <w:r w:rsidRPr="00631392">
              <w:rPr>
                <w:i/>
              </w:rPr>
              <w:t>92,9</w:t>
            </w:r>
          </w:p>
        </w:tc>
        <w:tc>
          <w:tcPr>
            <w:tcW w:w="1559" w:type="dxa"/>
            <w:vAlign w:val="center"/>
          </w:tcPr>
          <w:p w14:paraId="6679F07D" w14:textId="77777777" w:rsidR="00402050" w:rsidRPr="00631392" w:rsidRDefault="00402050" w:rsidP="00402050">
            <w:pPr>
              <w:ind w:right="180"/>
              <w:jc w:val="center"/>
              <w:rPr>
                <w:i/>
              </w:rPr>
            </w:pPr>
            <w:r w:rsidRPr="00631392">
              <w:rPr>
                <w:i/>
              </w:rPr>
              <w:t>- 890,9</w:t>
            </w:r>
          </w:p>
        </w:tc>
      </w:tr>
      <w:tr w:rsidR="00402050" w:rsidRPr="0068045D" w14:paraId="2591FCE4" w14:textId="77777777" w:rsidTr="00402050">
        <w:trPr>
          <w:trHeight w:val="1486"/>
          <w:jc w:val="center"/>
        </w:trPr>
        <w:tc>
          <w:tcPr>
            <w:tcW w:w="562" w:type="dxa"/>
            <w:vAlign w:val="center"/>
          </w:tcPr>
          <w:p w14:paraId="324D31E8" w14:textId="77777777" w:rsidR="00402050" w:rsidRPr="0068045D" w:rsidRDefault="00402050" w:rsidP="00402050">
            <w:pPr>
              <w:spacing w:before="120"/>
              <w:jc w:val="center"/>
              <w:rPr>
                <w:i/>
              </w:rPr>
            </w:pPr>
            <w:r w:rsidRPr="00E8755F">
              <w:rPr>
                <w:i/>
                <w:color w:val="0000CC"/>
              </w:rPr>
              <w:t>3.</w:t>
            </w:r>
          </w:p>
        </w:tc>
        <w:tc>
          <w:tcPr>
            <w:tcW w:w="2977" w:type="dxa"/>
            <w:shd w:val="clear" w:color="auto" w:fill="auto"/>
            <w:vAlign w:val="center"/>
          </w:tcPr>
          <w:p w14:paraId="56805158" w14:textId="77777777" w:rsidR="00402050" w:rsidRPr="00631392" w:rsidRDefault="00402050" w:rsidP="00402050">
            <w:pPr>
              <w:spacing w:before="120"/>
              <w:rPr>
                <w:i/>
              </w:rPr>
            </w:pPr>
            <w:r w:rsidRPr="00631392">
              <w:rPr>
                <w:i/>
                <w:color w:val="0000CC"/>
              </w:rPr>
              <w:t>Талнахское территориальное управление Администрации города Норильска</w:t>
            </w:r>
          </w:p>
        </w:tc>
        <w:tc>
          <w:tcPr>
            <w:tcW w:w="1701" w:type="dxa"/>
            <w:shd w:val="clear" w:color="auto" w:fill="auto"/>
            <w:vAlign w:val="center"/>
          </w:tcPr>
          <w:p w14:paraId="13BD826D" w14:textId="77777777" w:rsidR="00402050" w:rsidRPr="00631392" w:rsidRDefault="00402050" w:rsidP="00402050">
            <w:pPr>
              <w:spacing w:before="60" w:after="60"/>
              <w:ind w:left="283"/>
              <w:jc w:val="center"/>
              <w:rPr>
                <w:i/>
                <w:color w:val="0000CC"/>
              </w:rPr>
            </w:pPr>
            <w:r w:rsidRPr="00631392">
              <w:rPr>
                <w:i/>
                <w:color w:val="0000CC"/>
              </w:rPr>
              <w:t>20 657,0</w:t>
            </w:r>
          </w:p>
        </w:tc>
        <w:tc>
          <w:tcPr>
            <w:tcW w:w="1579" w:type="dxa"/>
            <w:shd w:val="clear" w:color="auto" w:fill="auto"/>
            <w:vAlign w:val="center"/>
          </w:tcPr>
          <w:p w14:paraId="684140D3" w14:textId="77777777" w:rsidR="00402050" w:rsidRPr="00631392" w:rsidRDefault="00402050" w:rsidP="00402050">
            <w:pPr>
              <w:spacing w:before="60" w:after="60"/>
              <w:ind w:left="283"/>
              <w:jc w:val="center"/>
              <w:rPr>
                <w:i/>
                <w:color w:val="0000CC"/>
              </w:rPr>
            </w:pPr>
            <w:r w:rsidRPr="00631392">
              <w:rPr>
                <w:i/>
                <w:color w:val="0000CC"/>
              </w:rPr>
              <w:t>20 386,6</w:t>
            </w:r>
          </w:p>
        </w:tc>
        <w:tc>
          <w:tcPr>
            <w:tcW w:w="973" w:type="dxa"/>
            <w:shd w:val="clear" w:color="auto" w:fill="auto"/>
            <w:vAlign w:val="center"/>
          </w:tcPr>
          <w:p w14:paraId="2A60C575" w14:textId="77777777" w:rsidR="00402050" w:rsidRPr="00631392" w:rsidRDefault="00402050" w:rsidP="00402050">
            <w:pPr>
              <w:spacing w:before="60" w:after="60"/>
              <w:ind w:left="283"/>
              <w:jc w:val="center"/>
              <w:rPr>
                <w:i/>
                <w:color w:val="0000CC"/>
              </w:rPr>
            </w:pPr>
            <w:r w:rsidRPr="00631392">
              <w:rPr>
                <w:i/>
                <w:color w:val="0000CC"/>
              </w:rPr>
              <w:t>98,7</w:t>
            </w:r>
          </w:p>
        </w:tc>
        <w:tc>
          <w:tcPr>
            <w:tcW w:w="1559" w:type="dxa"/>
            <w:vAlign w:val="center"/>
          </w:tcPr>
          <w:p w14:paraId="5D83D512" w14:textId="77777777" w:rsidR="00402050" w:rsidRPr="00631392" w:rsidRDefault="00402050" w:rsidP="00402050">
            <w:pPr>
              <w:spacing w:before="60" w:after="60"/>
              <w:jc w:val="center"/>
              <w:rPr>
                <w:i/>
                <w:color w:val="0000CC"/>
              </w:rPr>
            </w:pPr>
            <w:r w:rsidRPr="00631392">
              <w:rPr>
                <w:i/>
                <w:color w:val="0000CC"/>
              </w:rPr>
              <w:t>- 270,4</w:t>
            </w:r>
          </w:p>
        </w:tc>
      </w:tr>
      <w:tr w:rsidR="00402050" w:rsidRPr="0068045D" w14:paraId="3EE33C3A" w14:textId="77777777" w:rsidTr="00402050">
        <w:trPr>
          <w:trHeight w:val="471"/>
          <w:jc w:val="center"/>
        </w:trPr>
        <w:tc>
          <w:tcPr>
            <w:tcW w:w="562" w:type="dxa"/>
            <w:vAlign w:val="center"/>
          </w:tcPr>
          <w:p w14:paraId="6C9F7923" w14:textId="77777777" w:rsidR="00402050" w:rsidRPr="0068045D" w:rsidRDefault="00402050" w:rsidP="00402050">
            <w:pPr>
              <w:jc w:val="center"/>
              <w:rPr>
                <w:i/>
              </w:rPr>
            </w:pPr>
          </w:p>
        </w:tc>
        <w:tc>
          <w:tcPr>
            <w:tcW w:w="2977" w:type="dxa"/>
            <w:shd w:val="clear" w:color="auto" w:fill="auto"/>
            <w:vAlign w:val="center"/>
          </w:tcPr>
          <w:p w14:paraId="3CF72A67" w14:textId="77777777" w:rsidR="00402050" w:rsidRPr="00631392" w:rsidRDefault="00402050" w:rsidP="00402050">
            <w:pPr>
              <w:spacing w:before="120"/>
              <w:rPr>
                <w:i/>
              </w:rPr>
            </w:pPr>
            <w:r w:rsidRPr="00631392">
              <w:rPr>
                <w:i/>
              </w:rPr>
              <w:t>- средства местного бюджета</w:t>
            </w:r>
          </w:p>
        </w:tc>
        <w:tc>
          <w:tcPr>
            <w:tcW w:w="1701" w:type="dxa"/>
            <w:shd w:val="clear" w:color="auto" w:fill="auto"/>
            <w:vAlign w:val="center"/>
          </w:tcPr>
          <w:p w14:paraId="71228077" w14:textId="77777777" w:rsidR="00402050" w:rsidRPr="00631392" w:rsidRDefault="00402050" w:rsidP="00402050">
            <w:pPr>
              <w:ind w:right="150"/>
              <w:jc w:val="right"/>
              <w:rPr>
                <w:i/>
              </w:rPr>
            </w:pPr>
            <w:r w:rsidRPr="00631392">
              <w:rPr>
                <w:i/>
              </w:rPr>
              <w:t>20 657,0</w:t>
            </w:r>
          </w:p>
        </w:tc>
        <w:tc>
          <w:tcPr>
            <w:tcW w:w="1579" w:type="dxa"/>
            <w:shd w:val="clear" w:color="auto" w:fill="auto"/>
            <w:vAlign w:val="center"/>
          </w:tcPr>
          <w:p w14:paraId="53A74745" w14:textId="77777777" w:rsidR="00402050" w:rsidRPr="00631392" w:rsidRDefault="00402050" w:rsidP="00402050">
            <w:pPr>
              <w:ind w:right="150"/>
              <w:jc w:val="right"/>
              <w:rPr>
                <w:i/>
              </w:rPr>
            </w:pPr>
            <w:r w:rsidRPr="00631392">
              <w:rPr>
                <w:i/>
              </w:rPr>
              <w:t>20 386,6</w:t>
            </w:r>
          </w:p>
        </w:tc>
        <w:tc>
          <w:tcPr>
            <w:tcW w:w="973" w:type="dxa"/>
            <w:shd w:val="clear" w:color="auto" w:fill="auto"/>
            <w:vAlign w:val="center"/>
          </w:tcPr>
          <w:p w14:paraId="53660D96" w14:textId="77777777" w:rsidR="00402050" w:rsidRPr="00631392" w:rsidRDefault="00402050" w:rsidP="00402050">
            <w:pPr>
              <w:jc w:val="center"/>
              <w:rPr>
                <w:i/>
              </w:rPr>
            </w:pPr>
            <w:r w:rsidRPr="00631392">
              <w:rPr>
                <w:i/>
              </w:rPr>
              <w:t>98,7</w:t>
            </w:r>
          </w:p>
        </w:tc>
        <w:tc>
          <w:tcPr>
            <w:tcW w:w="1559" w:type="dxa"/>
            <w:vAlign w:val="center"/>
          </w:tcPr>
          <w:p w14:paraId="0D242670" w14:textId="77777777" w:rsidR="00402050" w:rsidRPr="00631392" w:rsidRDefault="00402050" w:rsidP="00402050">
            <w:pPr>
              <w:ind w:right="180"/>
              <w:jc w:val="center"/>
              <w:rPr>
                <w:i/>
              </w:rPr>
            </w:pPr>
            <w:r w:rsidRPr="00631392">
              <w:rPr>
                <w:i/>
              </w:rPr>
              <w:t>- 270,4</w:t>
            </w:r>
          </w:p>
        </w:tc>
      </w:tr>
    </w:tbl>
    <w:p w14:paraId="2E8A56FC" w14:textId="77777777" w:rsidR="00402050" w:rsidRPr="0068045D" w:rsidRDefault="00402050" w:rsidP="00402050">
      <w:pPr>
        <w:spacing w:before="120"/>
        <w:ind w:firstLine="284"/>
        <w:jc w:val="both"/>
        <w:rPr>
          <w:sz w:val="26"/>
          <w:szCs w:val="26"/>
        </w:rPr>
      </w:pPr>
      <w:r w:rsidRPr="0068045D">
        <w:rPr>
          <w:sz w:val="26"/>
          <w:szCs w:val="26"/>
        </w:rPr>
        <w:t xml:space="preserve"> </w:t>
      </w:r>
    </w:p>
    <w:p w14:paraId="0C37DA31" w14:textId="77777777" w:rsidR="00402050" w:rsidRPr="0068045D" w:rsidRDefault="00402050" w:rsidP="00402050">
      <w:pPr>
        <w:ind w:left="283" w:firstLine="360"/>
        <w:jc w:val="both"/>
        <w:rPr>
          <w:sz w:val="26"/>
          <w:szCs w:val="26"/>
        </w:rPr>
      </w:pPr>
      <w:r w:rsidRPr="0068045D">
        <w:rPr>
          <w:sz w:val="26"/>
          <w:szCs w:val="26"/>
        </w:rPr>
        <w:t xml:space="preserve">Программа включает в себя следующие </w:t>
      </w:r>
      <w:r>
        <w:rPr>
          <w:sz w:val="26"/>
          <w:szCs w:val="26"/>
        </w:rPr>
        <w:t>мероприятия</w:t>
      </w:r>
      <w:r w:rsidRPr="0068045D">
        <w:rPr>
          <w:sz w:val="26"/>
          <w:szCs w:val="26"/>
        </w:rPr>
        <w:t>:</w:t>
      </w:r>
    </w:p>
    <w:p w14:paraId="55BA38B4" w14:textId="77777777" w:rsidR="00402050" w:rsidRPr="0068045D" w:rsidRDefault="00402050" w:rsidP="00402050">
      <w:pPr>
        <w:numPr>
          <w:ilvl w:val="0"/>
          <w:numId w:val="2"/>
        </w:numPr>
        <w:ind w:left="567" w:hanging="283"/>
        <w:jc w:val="both"/>
        <w:rPr>
          <w:sz w:val="26"/>
          <w:szCs w:val="26"/>
        </w:rPr>
      </w:pPr>
      <w:r w:rsidRPr="0068045D">
        <w:rPr>
          <w:sz w:val="26"/>
          <w:szCs w:val="26"/>
        </w:rPr>
        <w:t>Основное мероприятие 1 «Проведение строительно-монтажных и ремонтно-восстановительных работ на объектах отрасли «Образование»;</w:t>
      </w:r>
    </w:p>
    <w:p w14:paraId="641E465A" w14:textId="77777777" w:rsidR="00402050" w:rsidRPr="0068045D" w:rsidRDefault="00402050" w:rsidP="00402050">
      <w:pPr>
        <w:numPr>
          <w:ilvl w:val="0"/>
          <w:numId w:val="2"/>
        </w:numPr>
        <w:ind w:left="567" w:hanging="283"/>
        <w:jc w:val="both"/>
        <w:rPr>
          <w:sz w:val="26"/>
          <w:szCs w:val="26"/>
        </w:rPr>
      </w:pPr>
      <w:r w:rsidRPr="0068045D">
        <w:rPr>
          <w:sz w:val="26"/>
          <w:szCs w:val="26"/>
        </w:rPr>
        <w:t>Основное мероприятие 2 «Проведение строительно-монтажных и ремонтно-восстановительных работ на объектах отрасли «Культура и искусство»;</w:t>
      </w:r>
    </w:p>
    <w:p w14:paraId="787DD949" w14:textId="77777777" w:rsidR="00402050" w:rsidRPr="0068045D" w:rsidRDefault="00402050" w:rsidP="00402050">
      <w:pPr>
        <w:numPr>
          <w:ilvl w:val="0"/>
          <w:numId w:val="2"/>
        </w:numPr>
        <w:ind w:left="567" w:hanging="283"/>
        <w:jc w:val="both"/>
        <w:rPr>
          <w:sz w:val="26"/>
          <w:szCs w:val="26"/>
        </w:rPr>
      </w:pPr>
      <w:r w:rsidRPr="0068045D">
        <w:rPr>
          <w:sz w:val="26"/>
          <w:szCs w:val="26"/>
        </w:rPr>
        <w:t>Основное мероприятие 3 «Проведение строительно-монтажных и ремонтно-восстановительных работ на объектах отрасли «Физическая культура и спорт»;</w:t>
      </w:r>
    </w:p>
    <w:p w14:paraId="0F05C99F" w14:textId="77777777" w:rsidR="00402050" w:rsidRPr="0068045D" w:rsidRDefault="00402050" w:rsidP="00402050">
      <w:pPr>
        <w:numPr>
          <w:ilvl w:val="0"/>
          <w:numId w:val="2"/>
        </w:numPr>
        <w:ind w:left="567" w:hanging="283"/>
        <w:jc w:val="both"/>
        <w:rPr>
          <w:sz w:val="26"/>
          <w:szCs w:val="26"/>
        </w:rPr>
      </w:pPr>
      <w:r w:rsidRPr="0068045D">
        <w:rPr>
          <w:sz w:val="26"/>
          <w:szCs w:val="26"/>
        </w:rPr>
        <w:t>Основное мероприятие 5 «Проведение строительно-монтажных работ на объектах социальной, жилищной и коммунальной инфраструктуры»;</w:t>
      </w:r>
    </w:p>
    <w:p w14:paraId="6C14953A" w14:textId="77777777" w:rsidR="00402050" w:rsidRPr="0068045D" w:rsidRDefault="00402050" w:rsidP="00402050">
      <w:pPr>
        <w:numPr>
          <w:ilvl w:val="0"/>
          <w:numId w:val="2"/>
        </w:numPr>
        <w:ind w:left="567" w:hanging="283"/>
        <w:jc w:val="both"/>
        <w:rPr>
          <w:sz w:val="26"/>
          <w:szCs w:val="26"/>
        </w:rPr>
      </w:pPr>
      <w:r w:rsidRPr="0068045D">
        <w:rPr>
          <w:sz w:val="26"/>
          <w:szCs w:val="26"/>
        </w:rPr>
        <w:t>Основное мероприятие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14:paraId="6CADC24F" w14:textId="77777777" w:rsidR="00402050" w:rsidRPr="0068045D" w:rsidRDefault="00402050" w:rsidP="00402050">
      <w:pPr>
        <w:numPr>
          <w:ilvl w:val="0"/>
          <w:numId w:val="2"/>
        </w:numPr>
        <w:ind w:left="567" w:hanging="283"/>
        <w:jc w:val="both"/>
        <w:rPr>
          <w:sz w:val="26"/>
          <w:szCs w:val="26"/>
        </w:rPr>
      </w:pPr>
      <w:r w:rsidRPr="0068045D">
        <w:rPr>
          <w:sz w:val="26"/>
          <w:szCs w:val="26"/>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14:paraId="610454CC" w14:textId="77777777" w:rsidR="00402050" w:rsidRPr="0068045D" w:rsidRDefault="00402050" w:rsidP="00402050">
      <w:pPr>
        <w:numPr>
          <w:ilvl w:val="0"/>
          <w:numId w:val="2"/>
        </w:numPr>
        <w:tabs>
          <w:tab w:val="left" w:pos="567"/>
        </w:tabs>
        <w:ind w:left="567" w:hanging="283"/>
        <w:jc w:val="both"/>
        <w:rPr>
          <w:sz w:val="26"/>
          <w:szCs w:val="26"/>
        </w:rPr>
      </w:pPr>
      <w:r w:rsidRPr="0068045D">
        <w:rPr>
          <w:sz w:val="26"/>
          <w:szCs w:val="26"/>
        </w:rPr>
        <w:t>Основное мероприятие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7E35F8F0" w14:textId="77777777" w:rsidR="00402050" w:rsidRPr="0068045D" w:rsidRDefault="00402050" w:rsidP="00402050">
      <w:pPr>
        <w:numPr>
          <w:ilvl w:val="0"/>
          <w:numId w:val="2"/>
        </w:numPr>
        <w:ind w:left="567" w:hanging="283"/>
        <w:jc w:val="both"/>
        <w:rPr>
          <w:sz w:val="26"/>
          <w:szCs w:val="26"/>
        </w:rPr>
      </w:pPr>
      <w:r w:rsidRPr="0068045D">
        <w:rPr>
          <w:sz w:val="26"/>
          <w:szCs w:val="26"/>
        </w:rPr>
        <w:t>Основное мероприятие 9 «Обеспечение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p>
    <w:p w14:paraId="779BFF6D" w14:textId="77777777" w:rsidR="00402050" w:rsidRPr="0068045D" w:rsidRDefault="00402050" w:rsidP="00402050">
      <w:pPr>
        <w:spacing w:before="240"/>
        <w:ind w:firstLine="720"/>
        <w:jc w:val="both"/>
        <w:rPr>
          <w:sz w:val="26"/>
          <w:szCs w:val="26"/>
        </w:rPr>
      </w:pPr>
      <w:r w:rsidRPr="0068045D">
        <w:rPr>
          <w:b/>
          <w:sz w:val="26"/>
          <w:szCs w:val="26"/>
        </w:rPr>
        <w:t xml:space="preserve">Основное мероприятие 1 </w:t>
      </w:r>
      <w:r w:rsidRPr="0068045D">
        <w:rPr>
          <w:sz w:val="26"/>
          <w:szCs w:val="26"/>
        </w:rPr>
        <w:t>«Проведение строительно-монтажных и ремонтно-восстановительных работ на объектах отрасли «Образование»</w:t>
      </w:r>
    </w:p>
    <w:p w14:paraId="36A2FCB2" w14:textId="77777777" w:rsidR="00402050" w:rsidRPr="0068045D" w:rsidRDefault="00402050" w:rsidP="00402050">
      <w:pPr>
        <w:ind w:firstLine="720"/>
        <w:jc w:val="both"/>
        <w:rPr>
          <w:sz w:val="26"/>
          <w:szCs w:val="26"/>
        </w:rPr>
      </w:pPr>
      <w:r>
        <w:rPr>
          <w:sz w:val="26"/>
          <w:szCs w:val="26"/>
        </w:rPr>
        <w:t>В рамках основного мероприятия 1</w:t>
      </w:r>
      <w:r w:rsidRPr="0068045D">
        <w:rPr>
          <w:sz w:val="26"/>
          <w:szCs w:val="26"/>
        </w:rPr>
        <w:t xml:space="preserve"> бюджетные ассигнования предусмотрены МКУ «Управление капитальных ремонтов и строительства». Финансирование осуществлялось за счет средств местного бюджета и распреде</w:t>
      </w:r>
      <w:r>
        <w:rPr>
          <w:sz w:val="26"/>
          <w:szCs w:val="26"/>
        </w:rPr>
        <w:t>лено по следующим мероприятиям:</w:t>
      </w:r>
    </w:p>
    <w:p w14:paraId="25C51B7F" w14:textId="292AA45B" w:rsidR="00402050" w:rsidRPr="00402050" w:rsidRDefault="00402050" w:rsidP="00402050">
      <w:pPr>
        <w:spacing w:before="120"/>
        <w:ind w:firstLine="720"/>
        <w:jc w:val="right"/>
        <w:rPr>
          <w:bCs/>
          <w:sz w:val="26"/>
          <w:szCs w:val="26"/>
        </w:rPr>
      </w:pPr>
      <w:r w:rsidRPr="00402050">
        <w:rPr>
          <w:bCs/>
          <w:sz w:val="26"/>
          <w:szCs w:val="26"/>
        </w:rPr>
        <w:t>Таблица 9</w:t>
      </w:r>
      <w:r w:rsidR="00366223">
        <w:rPr>
          <w:bCs/>
          <w:sz w:val="26"/>
          <w:szCs w:val="26"/>
        </w:rPr>
        <w:t>8</w:t>
      </w:r>
      <w:r w:rsidRPr="00402050">
        <w:rPr>
          <w:bCs/>
          <w:sz w:val="26"/>
          <w:szCs w:val="26"/>
        </w:rPr>
        <w:t xml:space="preserve"> </w:t>
      </w:r>
    </w:p>
    <w:p w14:paraId="15BCA105" w14:textId="77777777" w:rsidR="00402050" w:rsidRPr="0068045D" w:rsidRDefault="00402050" w:rsidP="00402050">
      <w:pPr>
        <w:ind w:firstLine="720"/>
        <w:jc w:val="right"/>
        <w:rPr>
          <w:bCs/>
          <w:sz w:val="26"/>
          <w:szCs w:val="26"/>
        </w:rPr>
      </w:pPr>
      <w:r w:rsidRPr="0068045D">
        <w:rPr>
          <w:bCs/>
          <w:sz w:val="26"/>
          <w:szCs w:val="26"/>
        </w:rPr>
        <w:t>тыс. рублей</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91"/>
        <w:gridCol w:w="3095"/>
        <w:gridCol w:w="1193"/>
        <w:gridCol w:w="1777"/>
        <w:gridCol w:w="1842"/>
        <w:gridCol w:w="853"/>
      </w:tblGrid>
      <w:tr w:rsidR="00402050" w:rsidRPr="000C2079" w14:paraId="44BED908" w14:textId="77777777" w:rsidTr="00402050">
        <w:trPr>
          <w:trHeight w:val="467"/>
          <w:tblHeader/>
          <w:jc w:val="center"/>
        </w:trPr>
        <w:tc>
          <w:tcPr>
            <w:tcW w:w="316" w:type="pct"/>
            <w:vMerge w:val="restart"/>
            <w:vAlign w:val="center"/>
          </w:tcPr>
          <w:p w14:paraId="0079F40B" w14:textId="77777777" w:rsidR="00402050" w:rsidRPr="0068045D" w:rsidRDefault="00402050" w:rsidP="00402050">
            <w:pPr>
              <w:jc w:val="center"/>
              <w:rPr>
                <w:b/>
              </w:rPr>
            </w:pPr>
            <w:r w:rsidRPr="0068045D">
              <w:rPr>
                <w:b/>
                <w:bCs/>
              </w:rPr>
              <w:t>№ п/п</w:t>
            </w:r>
          </w:p>
        </w:tc>
        <w:tc>
          <w:tcPr>
            <w:tcW w:w="1655" w:type="pct"/>
            <w:vMerge w:val="restart"/>
            <w:shd w:val="clear" w:color="auto" w:fill="auto"/>
            <w:vAlign w:val="center"/>
          </w:tcPr>
          <w:p w14:paraId="6193F873" w14:textId="77777777" w:rsidR="00402050" w:rsidRPr="0068045D" w:rsidRDefault="00402050" w:rsidP="00402050">
            <w:pPr>
              <w:spacing w:before="60" w:after="60"/>
              <w:ind w:left="283"/>
              <w:jc w:val="center"/>
              <w:rPr>
                <w:b/>
              </w:rPr>
            </w:pPr>
            <w:r w:rsidRPr="0068045D">
              <w:rPr>
                <w:b/>
              </w:rPr>
              <w:t>Наименование мероприятия</w:t>
            </w:r>
          </w:p>
        </w:tc>
        <w:tc>
          <w:tcPr>
            <w:tcW w:w="638" w:type="pct"/>
            <w:vMerge w:val="restart"/>
            <w:shd w:val="clear" w:color="auto" w:fill="auto"/>
            <w:textDirection w:val="btLr"/>
            <w:vAlign w:val="center"/>
          </w:tcPr>
          <w:p w14:paraId="04AF454C" w14:textId="77777777" w:rsidR="00402050" w:rsidRPr="0068045D" w:rsidRDefault="00402050" w:rsidP="00402050">
            <w:pPr>
              <w:spacing w:before="60" w:after="60"/>
              <w:ind w:left="283" w:right="113"/>
              <w:rPr>
                <w:b/>
              </w:rPr>
            </w:pPr>
            <w:r w:rsidRPr="0068045D">
              <w:rPr>
                <w:b/>
              </w:rPr>
              <w:t>Раздел, подраздел</w:t>
            </w:r>
          </w:p>
        </w:tc>
        <w:tc>
          <w:tcPr>
            <w:tcW w:w="1935" w:type="pct"/>
            <w:gridSpan w:val="2"/>
            <w:shd w:val="clear" w:color="auto" w:fill="auto"/>
            <w:vAlign w:val="center"/>
          </w:tcPr>
          <w:p w14:paraId="53023AAB" w14:textId="77777777" w:rsidR="00402050" w:rsidRPr="0068045D" w:rsidRDefault="00402050" w:rsidP="00402050">
            <w:pPr>
              <w:spacing w:before="60" w:after="60"/>
              <w:ind w:left="283"/>
              <w:jc w:val="center"/>
              <w:rPr>
                <w:b/>
              </w:rPr>
            </w:pPr>
            <w:r w:rsidRPr="0068045D">
              <w:rPr>
                <w:b/>
              </w:rPr>
              <w:t xml:space="preserve">Объем бюджетных ассигнований </w:t>
            </w:r>
          </w:p>
        </w:tc>
        <w:tc>
          <w:tcPr>
            <w:tcW w:w="456" w:type="pct"/>
            <w:vMerge w:val="restart"/>
            <w:shd w:val="clear" w:color="auto" w:fill="auto"/>
            <w:vAlign w:val="center"/>
          </w:tcPr>
          <w:p w14:paraId="17918598" w14:textId="77777777" w:rsidR="00402050" w:rsidRPr="000C2079" w:rsidRDefault="00402050" w:rsidP="00402050">
            <w:pPr>
              <w:spacing w:before="60" w:after="60"/>
              <w:ind w:left="283"/>
              <w:rPr>
                <w:b/>
                <w:highlight w:val="yellow"/>
              </w:rPr>
            </w:pPr>
            <w:r w:rsidRPr="0068045D">
              <w:rPr>
                <w:b/>
              </w:rPr>
              <w:t>%</w:t>
            </w:r>
          </w:p>
        </w:tc>
      </w:tr>
      <w:tr w:rsidR="00402050" w:rsidRPr="000C2079" w14:paraId="6A590D51" w14:textId="77777777" w:rsidTr="00402050">
        <w:trPr>
          <w:trHeight w:val="930"/>
          <w:tblHeader/>
          <w:jc w:val="center"/>
        </w:trPr>
        <w:tc>
          <w:tcPr>
            <w:tcW w:w="316" w:type="pct"/>
            <w:vMerge/>
            <w:shd w:val="clear" w:color="auto" w:fill="BFBFBF"/>
          </w:tcPr>
          <w:p w14:paraId="6898E650" w14:textId="77777777" w:rsidR="00402050" w:rsidRPr="0068045D" w:rsidRDefault="00402050" w:rsidP="00402050">
            <w:pPr>
              <w:spacing w:before="60" w:after="60"/>
              <w:ind w:left="283"/>
              <w:rPr>
                <w:b/>
              </w:rPr>
            </w:pPr>
          </w:p>
        </w:tc>
        <w:tc>
          <w:tcPr>
            <w:tcW w:w="1655" w:type="pct"/>
            <w:vMerge/>
            <w:shd w:val="clear" w:color="auto" w:fill="auto"/>
            <w:vAlign w:val="center"/>
          </w:tcPr>
          <w:p w14:paraId="4CC8862B" w14:textId="77777777" w:rsidR="00402050" w:rsidRPr="0068045D" w:rsidRDefault="00402050" w:rsidP="00402050">
            <w:pPr>
              <w:spacing w:before="60" w:after="60"/>
              <w:ind w:left="283"/>
              <w:rPr>
                <w:b/>
              </w:rPr>
            </w:pPr>
          </w:p>
        </w:tc>
        <w:tc>
          <w:tcPr>
            <w:tcW w:w="638" w:type="pct"/>
            <w:vMerge/>
            <w:shd w:val="clear" w:color="auto" w:fill="auto"/>
            <w:vAlign w:val="center"/>
          </w:tcPr>
          <w:p w14:paraId="43D00A2B" w14:textId="77777777" w:rsidR="00402050" w:rsidRPr="0068045D" w:rsidRDefault="00402050" w:rsidP="00402050">
            <w:pPr>
              <w:spacing w:before="60" w:after="60"/>
              <w:ind w:left="283"/>
              <w:jc w:val="center"/>
              <w:rPr>
                <w:b/>
                <w:bCs/>
              </w:rPr>
            </w:pPr>
          </w:p>
        </w:tc>
        <w:tc>
          <w:tcPr>
            <w:tcW w:w="950" w:type="pct"/>
            <w:shd w:val="clear" w:color="auto" w:fill="auto"/>
            <w:vAlign w:val="center"/>
          </w:tcPr>
          <w:p w14:paraId="1F22F8B4" w14:textId="77777777" w:rsidR="00402050" w:rsidRPr="0068045D" w:rsidRDefault="00402050" w:rsidP="00402050">
            <w:pPr>
              <w:spacing w:before="60" w:after="60"/>
              <w:ind w:left="84"/>
              <w:jc w:val="center"/>
              <w:rPr>
                <w:b/>
                <w:bCs/>
              </w:rPr>
            </w:pPr>
            <w:r w:rsidRPr="0068045D">
              <w:rPr>
                <w:b/>
                <w:bCs/>
              </w:rPr>
              <w:t>Уточненный план</w:t>
            </w:r>
          </w:p>
        </w:tc>
        <w:tc>
          <w:tcPr>
            <w:tcW w:w="985" w:type="pct"/>
            <w:shd w:val="clear" w:color="auto" w:fill="auto"/>
            <w:vAlign w:val="center"/>
          </w:tcPr>
          <w:p w14:paraId="1BABC625" w14:textId="77777777" w:rsidR="00402050" w:rsidRPr="0068045D" w:rsidRDefault="00402050" w:rsidP="00402050">
            <w:pPr>
              <w:spacing w:before="60" w:after="60"/>
              <w:jc w:val="center"/>
              <w:rPr>
                <w:b/>
                <w:bCs/>
              </w:rPr>
            </w:pPr>
            <w:r w:rsidRPr="0068045D">
              <w:rPr>
                <w:b/>
                <w:bCs/>
              </w:rPr>
              <w:t>Исполнение</w:t>
            </w:r>
          </w:p>
        </w:tc>
        <w:tc>
          <w:tcPr>
            <w:tcW w:w="456" w:type="pct"/>
            <w:vMerge/>
            <w:shd w:val="clear" w:color="auto" w:fill="auto"/>
            <w:vAlign w:val="center"/>
          </w:tcPr>
          <w:p w14:paraId="27DD2820" w14:textId="77777777" w:rsidR="00402050" w:rsidRPr="000C2079" w:rsidRDefault="00402050" w:rsidP="00402050">
            <w:pPr>
              <w:spacing w:before="60" w:after="60"/>
              <w:ind w:left="283"/>
              <w:jc w:val="center"/>
              <w:rPr>
                <w:b/>
                <w:bCs/>
                <w:highlight w:val="yellow"/>
              </w:rPr>
            </w:pPr>
          </w:p>
        </w:tc>
      </w:tr>
      <w:tr w:rsidR="00402050" w:rsidRPr="000C2079" w14:paraId="1983D929" w14:textId="77777777" w:rsidTr="00402050">
        <w:trPr>
          <w:jc w:val="center"/>
        </w:trPr>
        <w:tc>
          <w:tcPr>
            <w:tcW w:w="316" w:type="pct"/>
            <w:shd w:val="clear" w:color="auto" w:fill="BFBFBF"/>
          </w:tcPr>
          <w:p w14:paraId="7560D761" w14:textId="77777777" w:rsidR="00402050" w:rsidRPr="0068045D" w:rsidRDefault="00402050" w:rsidP="00402050">
            <w:pPr>
              <w:spacing w:before="60" w:after="60"/>
              <w:ind w:left="283"/>
              <w:rPr>
                <w:b/>
              </w:rPr>
            </w:pPr>
          </w:p>
        </w:tc>
        <w:tc>
          <w:tcPr>
            <w:tcW w:w="1655" w:type="pct"/>
            <w:shd w:val="clear" w:color="auto" w:fill="D0CECE" w:themeFill="background2" w:themeFillShade="E6"/>
            <w:vAlign w:val="center"/>
          </w:tcPr>
          <w:p w14:paraId="1F33A737" w14:textId="77777777" w:rsidR="00402050" w:rsidRPr="0068045D" w:rsidRDefault="00402050" w:rsidP="00402050">
            <w:pPr>
              <w:spacing w:before="60" w:after="60"/>
              <w:ind w:left="283"/>
              <w:rPr>
                <w:b/>
              </w:rPr>
            </w:pPr>
            <w:r w:rsidRPr="0068045D">
              <w:rPr>
                <w:b/>
              </w:rPr>
              <w:t>ВСЕГО:</w:t>
            </w:r>
          </w:p>
        </w:tc>
        <w:tc>
          <w:tcPr>
            <w:tcW w:w="638" w:type="pct"/>
            <w:shd w:val="clear" w:color="auto" w:fill="D0CECE" w:themeFill="background2" w:themeFillShade="E6"/>
            <w:vAlign w:val="center"/>
          </w:tcPr>
          <w:p w14:paraId="1BA2AFF1" w14:textId="77777777" w:rsidR="00402050" w:rsidRPr="0068045D" w:rsidRDefault="00402050" w:rsidP="00402050">
            <w:pPr>
              <w:spacing w:before="60" w:after="60"/>
              <w:ind w:left="283"/>
              <w:jc w:val="center"/>
              <w:rPr>
                <w:b/>
                <w:bCs/>
              </w:rPr>
            </w:pPr>
          </w:p>
        </w:tc>
        <w:tc>
          <w:tcPr>
            <w:tcW w:w="950" w:type="pct"/>
            <w:shd w:val="clear" w:color="auto" w:fill="D0CECE" w:themeFill="background2" w:themeFillShade="E6"/>
            <w:vAlign w:val="center"/>
          </w:tcPr>
          <w:p w14:paraId="4B44648D" w14:textId="77777777" w:rsidR="00402050" w:rsidRPr="0068045D" w:rsidRDefault="00402050" w:rsidP="00402050">
            <w:pPr>
              <w:spacing w:before="60" w:after="60"/>
              <w:ind w:left="283"/>
              <w:jc w:val="center"/>
              <w:rPr>
                <w:b/>
              </w:rPr>
            </w:pPr>
            <w:r w:rsidRPr="0068045D">
              <w:rPr>
                <w:b/>
              </w:rPr>
              <w:t>352 584,3</w:t>
            </w:r>
          </w:p>
        </w:tc>
        <w:tc>
          <w:tcPr>
            <w:tcW w:w="985" w:type="pct"/>
            <w:shd w:val="clear" w:color="auto" w:fill="D0CECE" w:themeFill="background2" w:themeFillShade="E6"/>
            <w:vAlign w:val="center"/>
          </w:tcPr>
          <w:p w14:paraId="19D25150" w14:textId="77777777" w:rsidR="00402050" w:rsidRPr="0068045D" w:rsidRDefault="00402050" w:rsidP="00402050">
            <w:pPr>
              <w:spacing w:before="60" w:after="60"/>
              <w:ind w:left="283"/>
              <w:jc w:val="center"/>
              <w:rPr>
                <w:b/>
                <w:bCs/>
              </w:rPr>
            </w:pPr>
            <w:r w:rsidRPr="0068045D">
              <w:rPr>
                <w:b/>
                <w:bCs/>
              </w:rPr>
              <w:t>246 170,0</w:t>
            </w:r>
          </w:p>
        </w:tc>
        <w:tc>
          <w:tcPr>
            <w:tcW w:w="456" w:type="pct"/>
            <w:shd w:val="clear" w:color="auto" w:fill="D0CECE" w:themeFill="background2" w:themeFillShade="E6"/>
            <w:vAlign w:val="center"/>
          </w:tcPr>
          <w:p w14:paraId="3486269B" w14:textId="77777777" w:rsidR="00402050" w:rsidRPr="0068045D" w:rsidRDefault="00402050" w:rsidP="00402050">
            <w:pPr>
              <w:spacing w:before="60" w:after="60"/>
              <w:jc w:val="center"/>
              <w:rPr>
                <w:b/>
                <w:bCs/>
              </w:rPr>
            </w:pPr>
            <w:r w:rsidRPr="0068045D">
              <w:rPr>
                <w:b/>
                <w:bCs/>
              </w:rPr>
              <w:t>69,8</w:t>
            </w:r>
          </w:p>
        </w:tc>
      </w:tr>
      <w:tr w:rsidR="00402050" w:rsidRPr="000C2079" w14:paraId="24D33D1F" w14:textId="77777777" w:rsidTr="00402050">
        <w:trPr>
          <w:trHeight w:val="328"/>
          <w:jc w:val="center"/>
        </w:trPr>
        <w:tc>
          <w:tcPr>
            <w:tcW w:w="316" w:type="pct"/>
          </w:tcPr>
          <w:p w14:paraId="722EACFE" w14:textId="77777777" w:rsidR="00402050" w:rsidRPr="0068045D" w:rsidRDefault="00402050" w:rsidP="00402050">
            <w:pPr>
              <w:spacing w:before="60" w:after="60"/>
              <w:ind w:left="283"/>
              <w:rPr>
                <w:i/>
              </w:rPr>
            </w:pPr>
          </w:p>
        </w:tc>
        <w:tc>
          <w:tcPr>
            <w:tcW w:w="1655" w:type="pct"/>
            <w:shd w:val="clear" w:color="auto" w:fill="auto"/>
          </w:tcPr>
          <w:p w14:paraId="03AF87D6" w14:textId="77777777" w:rsidR="00402050" w:rsidRPr="0068045D" w:rsidRDefault="00402050" w:rsidP="00402050">
            <w:pPr>
              <w:spacing w:before="60" w:after="60"/>
              <w:ind w:left="283"/>
              <w:rPr>
                <w:i/>
              </w:rPr>
            </w:pPr>
            <w:r w:rsidRPr="0068045D">
              <w:rPr>
                <w:i/>
              </w:rPr>
              <w:t>в том числе:</w:t>
            </w:r>
          </w:p>
        </w:tc>
        <w:tc>
          <w:tcPr>
            <w:tcW w:w="638" w:type="pct"/>
            <w:shd w:val="clear" w:color="auto" w:fill="auto"/>
          </w:tcPr>
          <w:p w14:paraId="7FFABE15" w14:textId="77777777" w:rsidR="00402050" w:rsidRPr="0068045D" w:rsidRDefault="00402050" w:rsidP="00402050">
            <w:pPr>
              <w:spacing w:before="60" w:after="60"/>
              <w:ind w:left="283"/>
              <w:jc w:val="center"/>
              <w:rPr>
                <w:b/>
              </w:rPr>
            </w:pPr>
          </w:p>
        </w:tc>
        <w:tc>
          <w:tcPr>
            <w:tcW w:w="950" w:type="pct"/>
            <w:shd w:val="clear" w:color="auto" w:fill="auto"/>
            <w:vAlign w:val="center"/>
          </w:tcPr>
          <w:p w14:paraId="515B2550" w14:textId="77777777" w:rsidR="00402050" w:rsidRPr="0068045D" w:rsidRDefault="00402050" w:rsidP="00402050">
            <w:pPr>
              <w:spacing w:before="60" w:after="60"/>
              <w:ind w:left="283"/>
              <w:jc w:val="center"/>
              <w:rPr>
                <w:b/>
              </w:rPr>
            </w:pPr>
          </w:p>
        </w:tc>
        <w:tc>
          <w:tcPr>
            <w:tcW w:w="985" w:type="pct"/>
            <w:shd w:val="clear" w:color="auto" w:fill="auto"/>
          </w:tcPr>
          <w:p w14:paraId="30B3474E" w14:textId="77777777" w:rsidR="00402050" w:rsidRPr="0068045D" w:rsidRDefault="00402050" w:rsidP="00402050">
            <w:pPr>
              <w:spacing w:before="60" w:after="60"/>
              <w:ind w:left="283"/>
              <w:jc w:val="center"/>
              <w:rPr>
                <w:b/>
              </w:rPr>
            </w:pPr>
          </w:p>
        </w:tc>
        <w:tc>
          <w:tcPr>
            <w:tcW w:w="456" w:type="pct"/>
            <w:shd w:val="clear" w:color="auto" w:fill="auto"/>
          </w:tcPr>
          <w:p w14:paraId="68C33B9F" w14:textId="77777777" w:rsidR="00402050" w:rsidRPr="0068045D" w:rsidRDefault="00402050" w:rsidP="00402050">
            <w:pPr>
              <w:spacing w:before="60" w:after="60"/>
              <w:ind w:left="283"/>
              <w:jc w:val="center"/>
              <w:rPr>
                <w:b/>
              </w:rPr>
            </w:pPr>
          </w:p>
        </w:tc>
      </w:tr>
      <w:tr w:rsidR="00402050" w:rsidRPr="000C2079" w14:paraId="7A081F4D" w14:textId="77777777" w:rsidTr="00402050">
        <w:trPr>
          <w:trHeight w:val="1012"/>
          <w:jc w:val="center"/>
        </w:trPr>
        <w:tc>
          <w:tcPr>
            <w:tcW w:w="316" w:type="pct"/>
            <w:vAlign w:val="center"/>
          </w:tcPr>
          <w:p w14:paraId="56DC997D" w14:textId="77777777" w:rsidR="00402050" w:rsidRDefault="00402050" w:rsidP="00402050">
            <w:pPr>
              <w:spacing w:before="60" w:after="60"/>
              <w:ind w:left="283"/>
              <w:jc w:val="center"/>
              <w:rPr>
                <w:i/>
                <w:color w:val="0000CC"/>
              </w:rPr>
            </w:pPr>
          </w:p>
          <w:p w14:paraId="67F93855" w14:textId="77777777" w:rsidR="00402050" w:rsidRPr="0068045D" w:rsidRDefault="00402050" w:rsidP="00402050">
            <w:pPr>
              <w:spacing w:before="60" w:after="60"/>
              <w:jc w:val="center"/>
              <w:rPr>
                <w:i/>
                <w:color w:val="0000CC"/>
              </w:rPr>
            </w:pPr>
            <w:r w:rsidRPr="0068045D">
              <w:rPr>
                <w:i/>
                <w:color w:val="0000CC"/>
              </w:rPr>
              <w:t>1.</w:t>
            </w:r>
          </w:p>
          <w:p w14:paraId="5EF3129B" w14:textId="77777777" w:rsidR="00402050" w:rsidRPr="0068045D" w:rsidRDefault="00402050" w:rsidP="00402050">
            <w:pPr>
              <w:spacing w:before="60" w:after="60"/>
              <w:ind w:left="283"/>
              <w:jc w:val="center"/>
              <w:rPr>
                <w:i/>
                <w:color w:val="0000CC"/>
              </w:rPr>
            </w:pPr>
          </w:p>
        </w:tc>
        <w:tc>
          <w:tcPr>
            <w:tcW w:w="1655" w:type="pct"/>
            <w:shd w:val="clear" w:color="auto" w:fill="auto"/>
          </w:tcPr>
          <w:p w14:paraId="2E1DBC92" w14:textId="77777777" w:rsidR="00402050" w:rsidRPr="0068045D" w:rsidRDefault="00402050" w:rsidP="00402050">
            <w:pPr>
              <w:spacing w:before="60" w:after="60"/>
              <w:rPr>
                <w:i/>
                <w:color w:val="0000CC"/>
              </w:rPr>
            </w:pPr>
            <w:r w:rsidRPr="0068045D">
              <w:rPr>
                <w:i/>
                <w:color w:val="0000CC"/>
              </w:rPr>
              <w:t xml:space="preserve">Мероприятие </w:t>
            </w:r>
            <w:r>
              <w:rPr>
                <w:i/>
                <w:color w:val="0000CC"/>
              </w:rPr>
              <w:t xml:space="preserve">1.1. </w:t>
            </w:r>
            <w:r w:rsidRPr="0068045D">
              <w:rPr>
                <w:i/>
                <w:color w:val="0000CC"/>
              </w:rPr>
              <w:t>«Строительство и реконструкция объектов»</w:t>
            </w:r>
          </w:p>
        </w:tc>
        <w:tc>
          <w:tcPr>
            <w:tcW w:w="638" w:type="pct"/>
            <w:shd w:val="clear" w:color="auto" w:fill="auto"/>
            <w:vAlign w:val="center"/>
          </w:tcPr>
          <w:p w14:paraId="45D7F4F8" w14:textId="77777777" w:rsidR="00402050" w:rsidRDefault="00402050" w:rsidP="00402050">
            <w:pPr>
              <w:spacing w:before="60" w:after="60"/>
              <w:ind w:left="283"/>
              <w:rPr>
                <w:i/>
                <w:color w:val="0000CC"/>
              </w:rPr>
            </w:pPr>
          </w:p>
          <w:p w14:paraId="08DDB653" w14:textId="77777777" w:rsidR="00402050" w:rsidRPr="0032676E" w:rsidRDefault="00402050" w:rsidP="00402050">
            <w:pPr>
              <w:spacing w:before="60" w:after="60"/>
              <w:ind w:left="85"/>
              <w:jc w:val="center"/>
              <w:rPr>
                <w:i/>
                <w:color w:val="0000CC"/>
              </w:rPr>
            </w:pPr>
            <w:r w:rsidRPr="009F094E">
              <w:rPr>
                <w:i/>
              </w:rPr>
              <w:t>0703</w:t>
            </w:r>
          </w:p>
          <w:p w14:paraId="3CA834AB" w14:textId="77777777" w:rsidR="00402050" w:rsidRPr="0068045D" w:rsidRDefault="00402050" w:rsidP="00402050">
            <w:pPr>
              <w:spacing w:before="60" w:after="60"/>
              <w:ind w:left="283"/>
              <w:rPr>
                <w:i/>
                <w:color w:val="0000CC"/>
              </w:rPr>
            </w:pPr>
          </w:p>
        </w:tc>
        <w:tc>
          <w:tcPr>
            <w:tcW w:w="950" w:type="pct"/>
            <w:shd w:val="clear" w:color="auto" w:fill="auto"/>
            <w:vAlign w:val="center"/>
          </w:tcPr>
          <w:p w14:paraId="1BF94589" w14:textId="77777777" w:rsidR="00402050" w:rsidRPr="0068045D" w:rsidRDefault="00402050" w:rsidP="00402050">
            <w:pPr>
              <w:spacing w:before="60" w:after="60"/>
              <w:ind w:left="283"/>
              <w:jc w:val="center"/>
              <w:rPr>
                <w:i/>
                <w:color w:val="0000CC"/>
              </w:rPr>
            </w:pPr>
            <w:r w:rsidRPr="0068045D">
              <w:rPr>
                <w:i/>
                <w:color w:val="0000CC"/>
              </w:rPr>
              <w:t>502,8</w:t>
            </w:r>
          </w:p>
        </w:tc>
        <w:tc>
          <w:tcPr>
            <w:tcW w:w="985" w:type="pct"/>
            <w:shd w:val="clear" w:color="auto" w:fill="auto"/>
            <w:vAlign w:val="center"/>
          </w:tcPr>
          <w:p w14:paraId="44ED6233" w14:textId="77777777" w:rsidR="00402050" w:rsidRPr="0068045D" w:rsidRDefault="00402050" w:rsidP="00402050">
            <w:pPr>
              <w:spacing w:before="60" w:after="60"/>
              <w:ind w:left="283"/>
              <w:jc w:val="center"/>
              <w:rPr>
                <w:i/>
                <w:color w:val="0000CC"/>
              </w:rPr>
            </w:pPr>
            <w:r w:rsidRPr="0068045D">
              <w:rPr>
                <w:i/>
                <w:color w:val="0000CC"/>
              </w:rPr>
              <w:t>502,7</w:t>
            </w:r>
          </w:p>
        </w:tc>
        <w:tc>
          <w:tcPr>
            <w:tcW w:w="456" w:type="pct"/>
            <w:shd w:val="clear" w:color="auto" w:fill="auto"/>
            <w:vAlign w:val="center"/>
          </w:tcPr>
          <w:p w14:paraId="61DD18AA" w14:textId="77777777" w:rsidR="00402050" w:rsidRPr="0068045D" w:rsidRDefault="00402050" w:rsidP="00402050">
            <w:pPr>
              <w:spacing w:before="60" w:after="60"/>
              <w:jc w:val="center"/>
              <w:rPr>
                <w:i/>
                <w:color w:val="0000CC"/>
              </w:rPr>
            </w:pPr>
            <w:r w:rsidRPr="0068045D">
              <w:rPr>
                <w:i/>
                <w:color w:val="0000CC"/>
              </w:rPr>
              <w:t>100,0</w:t>
            </w:r>
          </w:p>
        </w:tc>
      </w:tr>
      <w:tr w:rsidR="00402050" w:rsidRPr="000C2079" w14:paraId="0B2E41A5" w14:textId="77777777" w:rsidTr="00402050">
        <w:trPr>
          <w:jc w:val="center"/>
        </w:trPr>
        <w:tc>
          <w:tcPr>
            <w:tcW w:w="316" w:type="pct"/>
            <w:vAlign w:val="center"/>
          </w:tcPr>
          <w:p w14:paraId="24A5BC3E" w14:textId="77777777" w:rsidR="00402050" w:rsidRPr="0068045D" w:rsidRDefault="00402050" w:rsidP="00402050">
            <w:pPr>
              <w:spacing w:before="60" w:after="60"/>
              <w:jc w:val="center"/>
              <w:rPr>
                <w:i/>
                <w:color w:val="0000CC"/>
              </w:rPr>
            </w:pPr>
            <w:r>
              <w:rPr>
                <w:i/>
                <w:color w:val="0000CC"/>
              </w:rPr>
              <w:t>2.</w:t>
            </w:r>
          </w:p>
        </w:tc>
        <w:tc>
          <w:tcPr>
            <w:tcW w:w="1655" w:type="pct"/>
            <w:shd w:val="clear" w:color="auto" w:fill="auto"/>
          </w:tcPr>
          <w:p w14:paraId="05336653" w14:textId="77777777" w:rsidR="00402050" w:rsidRPr="0068045D" w:rsidRDefault="00402050" w:rsidP="00402050">
            <w:pPr>
              <w:spacing w:before="60" w:after="60"/>
              <w:rPr>
                <w:i/>
                <w:color w:val="0000CC"/>
              </w:rPr>
            </w:pPr>
            <w:r>
              <w:rPr>
                <w:i/>
                <w:color w:val="0000CC"/>
              </w:rPr>
              <w:t>Мероприятие 1.4. «</w:t>
            </w:r>
            <w:r w:rsidRPr="0068045D">
              <w:rPr>
                <w:i/>
                <w:color w:val="0000CC"/>
              </w:rPr>
              <w:t>Обеспечение приведения в соответствие с требованиями СанПиН систем вентиляции образователь</w:t>
            </w:r>
            <w:r>
              <w:rPr>
                <w:i/>
                <w:color w:val="0000CC"/>
              </w:rPr>
              <w:t>ных учреждений»</w:t>
            </w:r>
          </w:p>
        </w:tc>
        <w:tc>
          <w:tcPr>
            <w:tcW w:w="638" w:type="pct"/>
            <w:shd w:val="clear" w:color="auto" w:fill="auto"/>
            <w:vAlign w:val="center"/>
          </w:tcPr>
          <w:p w14:paraId="1FE942CA" w14:textId="77777777" w:rsidR="00402050" w:rsidRPr="0068045D" w:rsidRDefault="00402050" w:rsidP="00402050">
            <w:pPr>
              <w:spacing w:before="60" w:after="60"/>
              <w:ind w:left="85"/>
              <w:jc w:val="center"/>
              <w:rPr>
                <w:i/>
                <w:color w:val="0000CC"/>
              </w:rPr>
            </w:pPr>
            <w:r w:rsidRPr="009F094E">
              <w:rPr>
                <w:i/>
              </w:rPr>
              <w:t>0701</w:t>
            </w:r>
          </w:p>
        </w:tc>
        <w:tc>
          <w:tcPr>
            <w:tcW w:w="950" w:type="pct"/>
            <w:shd w:val="clear" w:color="auto" w:fill="auto"/>
            <w:vAlign w:val="center"/>
          </w:tcPr>
          <w:p w14:paraId="52B4018B" w14:textId="77777777" w:rsidR="00402050" w:rsidRDefault="00402050" w:rsidP="00402050">
            <w:pPr>
              <w:spacing w:before="60" w:after="60"/>
              <w:ind w:left="283"/>
              <w:jc w:val="center"/>
              <w:rPr>
                <w:i/>
                <w:color w:val="0000CC"/>
              </w:rPr>
            </w:pPr>
            <w:r>
              <w:rPr>
                <w:i/>
                <w:color w:val="0000CC"/>
              </w:rPr>
              <w:t>516,5</w:t>
            </w:r>
          </w:p>
        </w:tc>
        <w:tc>
          <w:tcPr>
            <w:tcW w:w="985" w:type="pct"/>
            <w:shd w:val="clear" w:color="auto" w:fill="auto"/>
            <w:vAlign w:val="center"/>
          </w:tcPr>
          <w:p w14:paraId="5EAC1A3F" w14:textId="77777777" w:rsidR="00402050" w:rsidRDefault="00402050" w:rsidP="00402050">
            <w:pPr>
              <w:spacing w:before="60" w:after="60"/>
              <w:ind w:left="283"/>
              <w:jc w:val="center"/>
              <w:rPr>
                <w:i/>
                <w:color w:val="0000CC"/>
              </w:rPr>
            </w:pPr>
            <w:r>
              <w:rPr>
                <w:i/>
                <w:color w:val="0000CC"/>
              </w:rPr>
              <w:t>-</w:t>
            </w:r>
          </w:p>
        </w:tc>
        <w:tc>
          <w:tcPr>
            <w:tcW w:w="456" w:type="pct"/>
            <w:shd w:val="clear" w:color="auto" w:fill="auto"/>
            <w:vAlign w:val="center"/>
          </w:tcPr>
          <w:p w14:paraId="0B77BA2F" w14:textId="77777777" w:rsidR="00402050" w:rsidRDefault="00402050" w:rsidP="00402050">
            <w:pPr>
              <w:spacing w:before="60" w:after="60"/>
              <w:jc w:val="center"/>
              <w:rPr>
                <w:i/>
                <w:color w:val="0000CC"/>
              </w:rPr>
            </w:pPr>
            <w:r>
              <w:rPr>
                <w:i/>
                <w:color w:val="0000CC"/>
              </w:rPr>
              <w:t>-</w:t>
            </w:r>
          </w:p>
        </w:tc>
      </w:tr>
      <w:tr w:rsidR="00402050" w:rsidRPr="000C2079" w14:paraId="3F2F1BB7" w14:textId="77777777" w:rsidTr="00402050">
        <w:trPr>
          <w:jc w:val="center"/>
        </w:trPr>
        <w:tc>
          <w:tcPr>
            <w:tcW w:w="316" w:type="pct"/>
            <w:vAlign w:val="center"/>
          </w:tcPr>
          <w:p w14:paraId="0898FCA2" w14:textId="77777777" w:rsidR="00402050" w:rsidRPr="0068045D" w:rsidRDefault="00402050" w:rsidP="00402050">
            <w:pPr>
              <w:spacing w:before="60" w:after="60"/>
              <w:jc w:val="center"/>
              <w:rPr>
                <w:i/>
                <w:color w:val="0000CC"/>
              </w:rPr>
            </w:pPr>
            <w:r>
              <w:rPr>
                <w:i/>
                <w:color w:val="0000CC"/>
              </w:rPr>
              <w:t>3</w:t>
            </w:r>
            <w:r w:rsidRPr="0068045D">
              <w:rPr>
                <w:i/>
                <w:color w:val="0000CC"/>
              </w:rPr>
              <w:t>.</w:t>
            </w:r>
          </w:p>
        </w:tc>
        <w:tc>
          <w:tcPr>
            <w:tcW w:w="1655" w:type="pct"/>
            <w:shd w:val="clear" w:color="auto" w:fill="auto"/>
          </w:tcPr>
          <w:p w14:paraId="70209456" w14:textId="77777777" w:rsidR="00402050" w:rsidRPr="0068045D" w:rsidRDefault="00402050" w:rsidP="00402050">
            <w:pPr>
              <w:spacing w:before="60" w:after="60"/>
              <w:rPr>
                <w:i/>
                <w:color w:val="0000CC"/>
              </w:rPr>
            </w:pPr>
            <w:r w:rsidRPr="0068045D">
              <w:rPr>
                <w:i/>
                <w:color w:val="0000CC"/>
              </w:rPr>
              <w:t xml:space="preserve">Мероприятие </w:t>
            </w:r>
            <w:r>
              <w:rPr>
                <w:i/>
                <w:color w:val="0000CC"/>
              </w:rPr>
              <w:t xml:space="preserve">1.7. </w:t>
            </w:r>
            <w:r w:rsidRPr="0068045D">
              <w:rPr>
                <w:i/>
                <w:color w:val="0000CC"/>
              </w:rPr>
              <w:t>«Ремонтно-восстановительные работы</w:t>
            </w:r>
            <w:r>
              <w:rPr>
                <w:i/>
                <w:color w:val="0000CC"/>
              </w:rPr>
              <w:t xml:space="preserve"> объектов недвижимого имущества</w:t>
            </w:r>
            <w:r w:rsidRPr="0068045D">
              <w:rPr>
                <w:i/>
                <w:color w:val="0000CC"/>
              </w:rPr>
              <w:t>»</w:t>
            </w:r>
          </w:p>
        </w:tc>
        <w:tc>
          <w:tcPr>
            <w:tcW w:w="638" w:type="pct"/>
            <w:shd w:val="clear" w:color="auto" w:fill="auto"/>
            <w:vAlign w:val="center"/>
          </w:tcPr>
          <w:p w14:paraId="2CE79E01" w14:textId="77777777" w:rsidR="00402050" w:rsidRPr="0032676E" w:rsidRDefault="00402050" w:rsidP="00402050">
            <w:pPr>
              <w:spacing w:before="60" w:after="60"/>
              <w:jc w:val="center"/>
              <w:rPr>
                <w:i/>
              </w:rPr>
            </w:pPr>
            <w:r>
              <w:rPr>
                <w:i/>
              </w:rPr>
              <w:t xml:space="preserve">  0701,</w:t>
            </w:r>
          </w:p>
          <w:p w14:paraId="4CA56275" w14:textId="77777777" w:rsidR="00402050" w:rsidRPr="0032676E" w:rsidRDefault="00402050" w:rsidP="00402050">
            <w:pPr>
              <w:spacing w:before="60" w:after="60"/>
              <w:ind w:left="85"/>
              <w:jc w:val="center"/>
              <w:rPr>
                <w:i/>
              </w:rPr>
            </w:pPr>
            <w:r>
              <w:rPr>
                <w:i/>
              </w:rPr>
              <w:t>0702,</w:t>
            </w:r>
          </w:p>
          <w:p w14:paraId="7FBEF106" w14:textId="77777777" w:rsidR="00402050" w:rsidRPr="0068045D" w:rsidRDefault="00402050" w:rsidP="00402050">
            <w:pPr>
              <w:spacing w:before="60" w:after="60"/>
              <w:jc w:val="center"/>
              <w:rPr>
                <w:i/>
                <w:color w:val="0000CC"/>
              </w:rPr>
            </w:pPr>
            <w:r w:rsidRPr="0032676E">
              <w:rPr>
                <w:i/>
              </w:rPr>
              <w:t>0703</w:t>
            </w:r>
          </w:p>
        </w:tc>
        <w:tc>
          <w:tcPr>
            <w:tcW w:w="950" w:type="pct"/>
            <w:shd w:val="clear" w:color="auto" w:fill="auto"/>
            <w:vAlign w:val="center"/>
          </w:tcPr>
          <w:p w14:paraId="5B31812B" w14:textId="77777777" w:rsidR="00402050" w:rsidRPr="0068045D" w:rsidRDefault="00402050" w:rsidP="00402050">
            <w:pPr>
              <w:spacing w:before="60" w:after="60"/>
              <w:ind w:left="283"/>
              <w:jc w:val="center"/>
              <w:rPr>
                <w:i/>
                <w:color w:val="0000CC"/>
              </w:rPr>
            </w:pPr>
            <w:r>
              <w:rPr>
                <w:i/>
                <w:color w:val="0000CC"/>
              </w:rPr>
              <w:t>351 565,0</w:t>
            </w:r>
          </w:p>
        </w:tc>
        <w:tc>
          <w:tcPr>
            <w:tcW w:w="985" w:type="pct"/>
            <w:shd w:val="clear" w:color="auto" w:fill="auto"/>
            <w:vAlign w:val="center"/>
          </w:tcPr>
          <w:p w14:paraId="1535308E" w14:textId="77777777" w:rsidR="00402050" w:rsidRPr="0068045D" w:rsidRDefault="00402050" w:rsidP="00402050">
            <w:pPr>
              <w:spacing w:before="60" w:after="60"/>
              <w:ind w:left="283"/>
              <w:jc w:val="center"/>
              <w:rPr>
                <w:i/>
                <w:color w:val="0000CC"/>
              </w:rPr>
            </w:pPr>
            <w:r>
              <w:rPr>
                <w:i/>
                <w:color w:val="0000CC"/>
              </w:rPr>
              <w:t>245 667,3</w:t>
            </w:r>
          </w:p>
        </w:tc>
        <w:tc>
          <w:tcPr>
            <w:tcW w:w="456" w:type="pct"/>
            <w:shd w:val="clear" w:color="auto" w:fill="auto"/>
            <w:vAlign w:val="center"/>
          </w:tcPr>
          <w:p w14:paraId="34947A93" w14:textId="77777777" w:rsidR="00402050" w:rsidRPr="0068045D" w:rsidRDefault="00402050" w:rsidP="00402050">
            <w:pPr>
              <w:spacing w:before="60" w:after="60"/>
              <w:jc w:val="center"/>
              <w:rPr>
                <w:i/>
                <w:color w:val="0000CC"/>
              </w:rPr>
            </w:pPr>
            <w:r>
              <w:rPr>
                <w:i/>
                <w:color w:val="0000CC"/>
              </w:rPr>
              <w:t>69,9</w:t>
            </w:r>
          </w:p>
        </w:tc>
      </w:tr>
    </w:tbl>
    <w:p w14:paraId="0D470BCF" w14:textId="77777777" w:rsidR="00402050" w:rsidRPr="000C2079" w:rsidRDefault="00402050" w:rsidP="00402050">
      <w:pPr>
        <w:ind w:firstLine="709"/>
        <w:jc w:val="both"/>
        <w:rPr>
          <w:color w:val="0000FF"/>
          <w:sz w:val="26"/>
          <w:szCs w:val="26"/>
          <w:highlight w:val="yellow"/>
        </w:rPr>
      </w:pPr>
    </w:p>
    <w:p w14:paraId="799CACE2" w14:textId="77777777" w:rsidR="00402050" w:rsidRPr="004841BA" w:rsidRDefault="00402050" w:rsidP="00402050">
      <w:pPr>
        <w:ind w:firstLine="709"/>
        <w:jc w:val="both"/>
        <w:rPr>
          <w:sz w:val="26"/>
          <w:szCs w:val="26"/>
        </w:rPr>
      </w:pPr>
      <w:r w:rsidRPr="00F40FE0">
        <w:rPr>
          <w:color w:val="0000FF"/>
          <w:sz w:val="26"/>
          <w:szCs w:val="26"/>
        </w:rPr>
        <w:t>По</w:t>
      </w:r>
      <w:r w:rsidRPr="00F40FE0">
        <w:rPr>
          <w:b/>
          <w:color w:val="0000FF"/>
          <w:sz w:val="26"/>
          <w:szCs w:val="26"/>
        </w:rPr>
        <w:t xml:space="preserve"> мероприятию 1.1. «Строительство и реконструкция объектов»</w:t>
      </w:r>
      <w:r w:rsidRPr="00F40FE0">
        <w:rPr>
          <w:color w:val="0000FF"/>
          <w:sz w:val="26"/>
          <w:szCs w:val="26"/>
        </w:rPr>
        <w:t xml:space="preserve"> </w:t>
      </w:r>
      <w:r w:rsidRPr="00F40FE0">
        <w:rPr>
          <w:sz w:val="26"/>
          <w:szCs w:val="26"/>
        </w:rPr>
        <w:t>включен</w:t>
      </w:r>
      <w:r>
        <w:rPr>
          <w:sz w:val="26"/>
          <w:szCs w:val="26"/>
        </w:rPr>
        <w:t xml:space="preserve">ы расходные обязательства на реконструкцию </w:t>
      </w:r>
      <w:r>
        <w:rPr>
          <w:i/>
          <w:color w:val="0000CC"/>
          <w:sz w:val="26"/>
          <w:szCs w:val="26"/>
        </w:rPr>
        <w:t>з</w:t>
      </w:r>
      <w:r w:rsidRPr="00155863">
        <w:rPr>
          <w:i/>
          <w:color w:val="0000CC"/>
          <w:sz w:val="26"/>
          <w:szCs w:val="26"/>
        </w:rPr>
        <w:t>дания МБУ ДО «СДЮТиЭ» СОК Оганер, г. Норильск, Центральный район, ул. Вальковская, д. 18</w:t>
      </w:r>
      <w:r>
        <w:rPr>
          <w:i/>
          <w:color w:val="0000CC"/>
          <w:sz w:val="26"/>
          <w:szCs w:val="26"/>
        </w:rPr>
        <w:t xml:space="preserve"> </w:t>
      </w:r>
      <w:r w:rsidRPr="00155863">
        <w:rPr>
          <w:sz w:val="26"/>
          <w:szCs w:val="26"/>
        </w:rPr>
        <w:t xml:space="preserve">в сумме </w:t>
      </w:r>
      <w:r w:rsidRPr="00155863">
        <w:rPr>
          <w:b/>
          <w:sz w:val="26"/>
          <w:szCs w:val="26"/>
        </w:rPr>
        <w:t xml:space="preserve">502,8 </w:t>
      </w:r>
      <w:r w:rsidRPr="00155863">
        <w:rPr>
          <w:sz w:val="26"/>
          <w:szCs w:val="26"/>
        </w:rPr>
        <w:t xml:space="preserve">тыс. рублей. </w:t>
      </w:r>
      <w:r w:rsidRPr="00155863">
        <w:rPr>
          <w:color w:val="000000" w:themeColor="text1"/>
          <w:sz w:val="26"/>
          <w:szCs w:val="26"/>
        </w:rPr>
        <w:t xml:space="preserve">Исполнение составило </w:t>
      </w:r>
      <w:r w:rsidRPr="00155863">
        <w:rPr>
          <w:b/>
          <w:color w:val="000000" w:themeColor="text1"/>
          <w:sz w:val="26"/>
          <w:szCs w:val="26"/>
        </w:rPr>
        <w:t>502,7</w:t>
      </w:r>
      <w:r>
        <w:rPr>
          <w:color w:val="000000" w:themeColor="text1"/>
          <w:sz w:val="26"/>
          <w:szCs w:val="26"/>
        </w:rPr>
        <w:t xml:space="preserve"> тыс. рублей</w:t>
      </w:r>
      <w:r w:rsidRPr="00155863">
        <w:rPr>
          <w:color w:val="000000" w:themeColor="text1"/>
          <w:sz w:val="26"/>
          <w:szCs w:val="26"/>
        </w:rPr>
        <w:t xml:space="preserve"> или 100,0 процентов от плана. Выполнены обследовательские и обмерные работы строительных конструкций здания. </w:t>
      </w:r>
    </w:p>
    <w:p w14:paraId="0AA14C25" w14:textId="77777777" w:rsidR="00402050" w:rsidRPr="004841BA" w:rsidRDefault="00402050" w:rsidP="00402050">
      <w:pPr>
        <w:tabs>
          <w:tab w:val="left" w:pos="993"/>
        </w:tabs>
        <w:ind w:firstLine="708"/>
        <w:contextualSpacing/>
        <w:jc w:val="both"/>
        <w:rPr>
          <w:b/>
          <w:sz w:val="26"/>
          <w:szCs w:val="26"/>
        </w:rPr>
      </w:pPr>
      <w:r w:rsidRPr="00F40FE0">
        <w:rPr>
          <w:color w:val="0000FF"/>
          <w:sz w:val="26"/>
          <w:szCs w:val="26"/>
        </w:rPr>
        <w:t>По</w:t>
      </w:r>
      <w:r w:rsidRPr="00F40FE0">
        <w:rPr>
          <w:b/>
          <w:color w:val="0000FF"/>
          <w:sz w:val="26"/>
          <w:szCs w:val="26"/>
        </w:rPr>
        <w:t xml:space="preserve"> мероприятию 1.4. «Обеспечение приведения в соответствие с требованиями СанПиН систем вентиляции образовательных учреждений» </w:t>
      </w:r>
      <w:r w:rsidRPr="00F40FE0">
        <w:rPr>
          <w:sz w:val="26"/>
          <w:szCs w:val="26"/>
        </w:rPr>
        <w:t xml:space="preserve">включены расходные </w:t>
      </w:r>
      <w:r w:rsidRPr="004841BA">
        <w:rPr>
          <w:sz w:val="26"/>
          <w:szCs w:val="26"/>
        </w:rPr>
        <w:t>обязательства на выполнение работ на объекте:</w:t>
      </w:r>
      <w:r>
        <w:rPr>
          <w:b/>
          <w:sz w:val="26"/>
          <w:szCs w:val="26"/>
        </w:rPr>
        <w:t xml:space="preserve"> </w:t>
      </w:r>
      <w:r w:rsidRPr="00F40FE0">
        <w:rPr>
          <w:i/>
          <w:color w:val="0000CC"/>
          <w:sz w:val="26"/>
          <w:szCs w:val="26"/>
        </w:rPr>
        <w:t xml:space="preserve">Здание МБДОУ «Детский сад № 24 «Родничок», г. Норильск, Центральный район, ул. Лауреатов, д. 69 </w:t>
      </w:r>
      <w:r w:rsidRPr="00F40FE0">
        <w:rPr>
          <w:sz w:val="26"/>
          <w:szCs w:val="26"/>
        </w:rPr>
        <w:t xml:space="preserve">на сумму </w:t>
      </w:r>
      <w:r w:rsidRPr="00F40FE0">
        <w:rPr>
          <w:b/>
          <w:sz w:val="26"/>
          <w:szCs w:val="26"/>
        </w:rPr>
        <w:t>516,5</w:t>
      </w:r>
      <w:r w:rsidRPr="00F40FE0">
        <w:rPr>
          <w:sz w:val="26"/>
          <w:szCs w:val="26"/>
        </w:rPr>
        <w:t xml:space="preserve"> тыс. рублей. Исполнение </w:t>
      </w:r>
      <w:r>
        <w:rPr>
          <w:sz w:val="26"/>
          <w:szCs w:val="26"/>
        </w:rPr>
        <w:t>по мероприятию отсутствует.</w:t>
      </w:r>
      <w:r w:rsidRPr="00367FD4">
        <w:rPr>
          <w:sz w:val="26"/>
          <w:szCs w:val="26"/>
        </w:rPr>
        <w:t xml:space="preserve"> </w:t>
      </w:r>
      <w:r>
        <w:rPr>
          <w:sz w:val="26"/>
          <w:szCs w:val="26"/>
        </w:rPr>
        <w:t>Р</w:t>
      </w:r>
      <w:r w:rsidRPr="00F40FE0">
        <w:rPr>
          <w:sz w:val="26"/>
          <w:szCs w:val="26"/>
        </w:rPr>
        <w:t xml:space="preserve">аботы </w:t>
      </w:r>
      <w:r>
        <w:rPr>
          <w:sz w:val="26"/>
          <w:szCs w:val="26"/>
        </w:rPr>
        <w:t>выполнены не</w:t>
      </w:r>
      <w:r w:rsidRPr="00F40FE0">
        <w:rPr>
          <w:sz w:val="26"/>
          <w:szCs w:val="26"/>
        </w:rPr>
        <w:t xml:space="preserve"> в полном объёме, осуществить приёмку работ не представлялось возможным ввиду большого количества замечаний к предоставленной проектной документации.</w:t>
      </w:r>
      <w:r>
        <w:rPr>
          <w:sz w:val="26"/>
          <w:szCs w:val="26"/>
        </w:rPr>
        <w:t xml:space="preserve"> </w:t>
      </w:r>
    </w:p>
    <w:p w14:paraId="68F2EC99" w14:textId="77777777" w:rsidR="00402050" w:rsidRPr="00F40FE0" w:rsidRDefault="00402050" w:rsidP="00402050">
      <w:pPr>
        <w:tabs>
          <w:tab w:val="left" w:pos="993"/>
        </w:tabs>
        <w:ind w:firstLine="708"/>
        <w:contextualSpacing/>
        <w:jc w:val="both"/>
        <w:rPr>
          <w:sz w:val="26"/>
          <w:szCs w:val="26"/>
        </w:rPr>
      </w:pPr>
      <w:r w:rsidRPr="00F40FE0">
        <w:rPr>
          <w:color w:val="0000FF"/>
          <w:sz w:val="26"/>
          <w:szCs w:val="26"/>
        </w:rPr>
        <w:t>По</w:t>
      </w:r>
      <w:r w:rsidRPr="00F40FE0">
        <w:rPr>
          <w:b/>
          <w:color w:val="0000FF"/>
          <w:sz w:val="26"/>
          <w:szCs w:val="26"/>
        </w:rPr>
        <w:t xml:space="preserve"> мероприятию 1.7. «Ремонтно-восстановительные работы объектов недвижимого имущества» </w:t>
      </w:r>
      <w:r w:rsidRPr="00F40FE0">
        <w:rPr>
          <w:sz w:val="26"/>
          <w:szCs w:val="26"/>
        </w:rPr>
        <w:t>включены следующие расходные обязательства:</w:t>
      </w:r>
    </w:p>
    <w:p w14:paraId="4A6B9C86" w14:textId="77777777" w:rsidR="00402050" w:rsidRDefault="00402050" w:rsidP="00402050">
      <w:pPr>
        <w:tabs>
          <w:tab w:val="left" w:pos="4228"/>
        </w:tabs>
        <w:spacing w:line="18" w:lineRule="atLeast"/>
        <w:ind w:firstLine="708"/>
        <w:contextualSpacing/>
        <w:jc w:val="both"/>
        <w:rPr>
          <w:sz w:val="26"/>
          <w:szCs w:val="26"/>
        </w:rPr>
      </w:pPr>
      <w:r w:rsidRPr="00F40FE0">
        <w:rPr>
          <w:i/>
          <w:color w:val="0000CC"/>
          <w:sz w:val="26"/>
          <w:szCs w:val="26"/>
        </w:rPr>
        <w:t xml:space="preserve">выполнение </w:t>
      </w:r>
      <w:r>
        <w:rPr>
          <w:i/>
          <w:color w:val="0000CC"/>
          <w:sz w:val="26"/>
          <w:szCs w:val="26"/>
        </w:rPr>
        <w:t>ремонтно-восстановительных работ</w:t>
      </w:r>
      <w:r w:rsidRPr="00F40FE0">
        <w:rPr>
          <w:i/>
          <w:color w:val="0000CC"/>
          <w:sz w:val="26"/>
          <w:szCs w:val="26"/>
        </w:rPr>
        <w:t xml:space="preserve"> 24 объектов «Дошкольного образования»</w:t>
      </w:r>
      <w:r w:rsidRPr="00F40FE0">
        <w:rPr>
          <w:sz w:val="26"/>
          <w:szCs w:val="26"/>
        </w:rPr>
        <w:t xml:space="preserve"> на общую сумму </w:t>
      </w:r>
      <w:r w:rsidRPr="00F40FE0">
        <w:rPr>
          <w:b/>
          <w:sz w:val="26"/>
          <w:szCs w:val="26"/>
        </w:rPr>
        <w:t xml:space="preserve">230 156,4 </w:t>
      </w:r>
      <w:r w:rsidRPr="00F40FE0">
        <w:rPr>
          <w:sz w:val="26"/>
          <w:szCs w:val="26"/>
        </w:rPr>
        <w:t xml:space="preserve">тыс. рублей. Исполнение составило </w:t>
      </w:r>
      <w:r w:rsidRPr="00F40FE0">
        <w:rPr>
          <w:b/>
          <w:sz w:val="26"/>
          <w:szCs w:val="26"/>
        </w:rPr>
        <w:t xml:space="preserve">185 971,0 </w:t>
      </w:r>
      <w:r>
        <w:rPr>
          <w:sz w:val="26"/>
          <w:szCs w:val="26"/>
        </w:rPr>
        <w:t xml:space="preserve">тыс. рублей или </w:t>
      </w:r>
      <w:r w:rsidRPr="00F40FE0">
        <w:rPr>
          <w:sz w:val="26"/>
          <w:szCs w:val="26"/>
        </w:rPr>
        <w:t>80,8 процента</w:t>
      </w:r>
      <w:r>
        <w:rPr>
          <w:sz w:val="26"/>
          <w:szCs w:val="26"/>
        </w:rPr>
        <w:t xml:space="preserve"> от плана</w:t>
      </w:r>
      <w:r w:rsidRPr="00F40FE0">
        <w:rPr>
          <w:sz w:val="26"/>
          <w:szCs w:val="26"/>
        </w:rPr>
        <w:t xml:space="preserve">. </w:t>
      </w:r>
      <w:r w:rsidRPr="00E81400">
        <w:rPr>
          <w:sz w:val="26"/>
          <w:szCs w:val="26"/>
        </w:rPr>
        <w:t>Неполное освоение бюджетных средств обусловлено следующим:</w:t>
      </w:r>
    </w:p>
    <w:p w14:paraId="1D608C96" w14:textId="77777777" w:rsidR="00402050" w:rsidRPr="0056245A" w:rsidRDefault="00402050" w:rsidP="00402050">
      <w:pPr>
        <w:tabs>
          <w:tab w:val="left" w:pos="4228"/>
        </w:tabs>
        <w:spacing w:line="18" w:lineRule="atLeast"/>
        <w:ind w:firstLine="708"/>
        <w:contextualSpacing/>
        <w:jc w:val="both"/>
        <w:rPr>
          <w:i/>
          <w:color w:val="0000CC"/>
          <w:sz w:val="26"/>
          <w:szCs w:val="26"/>
        </w:rPr>
      </w:pPr>
      <w:r>
        <w:rPr>
          <w:sz w:val="26"/>
          <w:szCs w:val="26"/>
        </w:rPr>
        <w:t xml:space="preserve">- не </w:t>
      </w:r>
      <w:r w:rsidRPr="00DE07BE">
        <w:rPr>
          <w:sz w:val="26"/>
          <w:szCs w:val="26"/>
        </w:rPr>
        <w:t>приняты работы по разработке проектно-сметной документации ввиду большого количества замечаний по объекту</w:t>
      </w:r>
      <w:r>
        <w:rPr>
          <w:sz w:val="26"/>
          <w:szCs w:val="26"/>
        </w:rPr>
        <w:t xml:space="preserve"> </w:t>
      </w:r>
      <w:r w:rsidRPr="00EF6ED8">
        <w:rPr>
          <w:i/>
          <w:color w:val="000000" w:themeColor="text1"/>
          <w:sz w:val="26"/>
          <w:szCs w:val="26"/>
          <w:u w:val="single"/>
        </w:rPr>
        <w:t>Здание МБДОУ «Детский сад № 28 «Веселинка», г. Норильск, Центральный район, ул. Югославская, д. 10;</w:t>
      </w:r>
    </w:p>
    <w:p w14:paraId="1BFE0A0C" w14:textId="77777777" w:rsidR="00402050" w:rsidRPr="0026169B" w:rsidRDefault="00402050" w:rsidP="00402050">
      <w:pPr>
        <w:widowControl w:val="0"/>
        <w:tabs>
          <w:tab w:val="left" w:pos="0"/>
        </w:tabs>
        <w:autoSpaceDE w:val="0"/>
        <w:autoSpaceDN w:val="0"/>
        <w:adjustRightInd w:val="0"/>
        <w:ind w:firstLine="709"/>
        <w:jc w:val="both"/>
        <w:rPr>
          <w:sz w:val="26"/>
          <w:szCs w:val="26"/>
        </w:rPr>
      </w:pPr>
      <w:r>
        <w:rPr>
          <w:i/>
          <w:sz w:val="26"/>
          <w:szCs w:val="26"/>
        </w:rPr>
        <w:t xml:space="preserve">- </w:t>
      </w:r>
      <w:r>
        <w:rPr>
          <w:sz w:val="26"/>
          <w:szCs w:val="26"/>
        </w:rPr>
        <w:t xml:space="preserve">переносом сроков выполнения работ </w:t>
      </w:r>
      <w:r w:rsidRPr="0026169B">
        <w:rPr>
          <w:sz w:val="26"/>
          <w:szCs w:val="26"/>
        </w:rPr>
        <w:t>по ремонту (облицовке) фасада</w:t>
      </w:r>
      <w:r>
        <w:rPr>
          <w:sz w:val="26"/>
          <w:szCs w:val="26"/>
        </w:rPr>
        <w:t xml:space="preserve"> на более поздние по объекту </w:t>
      </w:r>
      <w:r w:rsidRPr="00EF6ED8">
        <w:rPr>
          <w:i/>
          <w:color w:val="000000" w:themeColor="text1"/>
          <w:sz w:val="26"/>
          <w:szCs w:val="26"/>
          <w:u w:val="single"/>
        </w:rPr>
        <w:t>Здание МБОУ «СШ № 24», пос. Снежногорск, ул. Хантайская Набережная, д. 1 А (детский сад),</w:t>
      </w:r>
      <w:r w:rsidRPr="0026169B">
        <w:t xml:space="preserve"> </w:t>
      </w:r>
      <w:r>
        <w:rPr>
          <w:sz w:val="26"/>
          <w:szCs w:val="26"/>
        </w:rPr>
        <w:t>т</w:t>
      </w:r>
      <w:r w:rsidRPr="0026169B">
        <w:rPr>
          <w:sz w:val="26"/>
          <w:szCs w:val="26"/>
        </w:rPr>
        <w:t>ак как не было получено положительное заключение определения достоверности сметной стоимости</w:t>
      </w:r>
      <w:r>
        <w:rPr>
          <w:sz w:val="26"/>
          <w:szCs w:val="26"/>
        </w:rPr>
        <w:t>;</w:t>
      </w:r>
    </w:p>
    <w:p w14:paraId="7BD420A2" w14:textId="77777777" w:rsidR="00402050" w:rsidRPr="00EE059B" w:rsidRDefault="00402050" w:rsidP="00402050">
      <w:pPr>
        <w:widowControl w:val="0"/>
        <w:tabs>
          <w:tab w:val="left" w:pos="0"/>
        </w:tabs>
        <w:autoSpaceDE w:val="0"/>
        <w:autoSpaceDN w:val="0"/>
        <w:adjustRightInd w:val="0"/>
        <w:ind w:firstLine="709"/>
        <w:jc w:val="both"/>
        <w:rPr>
          <w:sz w:val="26"/>
          <w:szCs w:val="26"/>
        </w:rPr>
      </w:pPr>
      <w:r w:rsidRPr="00C9250C">
        <w:rPr>
          <w:sz w:val="26"/>
          <w:szCs w:val="26"/>
        </w:rPr>
        <w:t>- несостоявшимися аукционами на выполнение работ по ремонту пищеблока, замене систем водоснабжения, канализации, отопления, включая индивидуальный тепловой пункт по объекту</w:t>
      </w:r>
      <w:r w:rsidRPr="00C9250C">
        <w:rPr>
          <w:i/>
          <w:color w:val="0000CC"/>
          <w:sz w:val="26"/>
          <w:szCs w:val="26"/>
        </w:rPr>
        <w:t xml:space="preserve"> </w:t>
      </w:r>
      <w:r w:rsidRPr="00EF6ED8">
        <w:rPr>
          <w:i/>
          <w:color w:val="000000" w:themeColor="text1"/>
          <w:sz w:val="26"/>
          <w:szCs w:val="26"/>
          <w:u w:val="single"/>
        </w:rPr>
        <w:t>Здание МБДОУ «Детский сад № 92 «Облачко», г. Норильск, район Талнах, ул. Космонавтов, д. 10</w:t>
      </w:r>
      <w:r w:rsidRPr="00C9250C">
        <w:rPr>
          <w:i/>
          <w:color w:val="0000CC"/>
          <w:sz w:val="26"/>
          <w:szCs w:val="26"/>
        </w:rPr>
        <w:t>;</w:t>
      </w:r>
    </w:p>
    <w:p w14:paraId="13F4E27C" w14:textId="77777777" w:rsidR="00402050" w:rsidRDefault="00402050" w:rsidP="00402050">
      <w:pPr>
        <w:ind w:firstLine="708"/>
        <w:jc w:val="both"/>
        <w:rPr>
          <w:sz w:val="26"/>
          <w:szCs w:val="26"/>
        </w:rPr>
      </w:pPr>
      <w:r w:rsidRPr="00F40FE0">
        <w:rPr>
          <w:i/>
          <w:color w:val="0000CC"/>
          <w:sz w:val="26"/>
          <w:szCs w:val="26"/>
        </w:rPr>
        <w:t>выполнение ремонтно-восстанов</w:t>
      </w:r>
      <w:r>
        <w:rPr>
          <w:i/>
          <w:color w:val="0000CC"/>
          <w:sz w:val="26"/>
          <w:szCs w:val="26"/>
        </w:rPr>
        <w:t>и</w:t>
      </w:r>
      <w:r w:rsidRPr="00F40FE0">
        <w:rPr>
          <w:i/>
          <w:color w:val="0000CC"/>
          <w:sz w:val="26"/>
          <w:szCs w:val="26"/>
        </w:rPr>
        <w:t>тельных работ 18 объектов «Общего образования»</w:t>
      </w:r>
      <w:r w:rsidRPr="00F40FE0">
        <w:rPr>
          <w:sz w:val="26"/>
          <w:szCs w:val="26"/>
        </w:rPr>
        <w:t xml:space="preserve"> на общую сумму </w:t>
      </w:r>
      <w:r>
        <w:rPr>
          <w:b/>
          <w:sz w:val="26"/>
          <w:szCs w:val="26"/>
        </w:rPr>
        <w:t xml:space="preserve">120 916,7 </w:t>
      </w:r>
      <w:r w:rsidRPr="00F40FE0">
        <w:rPr>
          <w:sz w:val="26"/>
          <w:szCs w:val="26"/>
        </w:rPr>
        <w:t xml:space="preserve">тыс. рублей, израсходовано </w:t>
      </w:r>
      <w:r>
        <w:rPr>
          <w:b/>
          <w:sz w:val="26"/>
          <w:szCs w:val="26"/>
        </w:rPr>
        <w:t>59 204,4</w:t>
      </w:r>
      <w:r w:rsidRPr="00F40FE0">
        <w:rPr>
          <w:sz w:val="26"/>
          <w:szCs w:val="26"/>
        </w:rPr>
        <w:t xml:space="preserve"> тыс. рублей или </w:t>
      </w:r>
      <w:r>
        <w:rPr>
          <w:sz w:val="26"/>
          <w:szCs w:val="26"/>
        </w:rPr>
        <w:t>49,0 процентов</w:t>
      </w:r>
      <w:r w:rsidRPr="00F40FE0">
        <w:rPr>
          <w:sz w:val="26"/>
          <w:szCs w:val="26"/>
        </w:rPr>
        <w:t xml:space="preserve">. </w:t>
      </w:r>
      <w:r w:rsidRPr="00E81400">
        <w:rPr>
          <w:sz w:val="26"/>
          <w:szCs w:val="26"/>
        </w:rPr>
        <w:t>Неполное освоение бюджетных средств обусловлено следующим:</w:t>
      </w:r>
    </w:p>
    <w:p w14:paraId="34A17DCC" w14:textId="77777777" w:rsidR="00402050" w:rsidRPr="00C243A2" w:rsidRDefault="00402050" w:rsidP="00402050">
      <w:pPr>
        <w:widowControl w:val="0"/>
        <w:tabs>
          <w:tab w:val="left" w:pos="0"/>
        </w:tabs>
        <w:autoSpaceDE w:val="0"/>
        <w:autoSpaceDN w:val="0"/>
        <w:adjustRightInd w:val="0"/>
        <w:ind w:firstLine="709"/>
        <w:jc w:val="both"/>
        <w:rPr>
          <w:sz w:val="26"/>
          <w:szCs w:val="26"/>
        </w:rPr>
      </w:pPr>
      <w:r w:rsidRPr="0056245A">
        <w:rPr>
          <w:sz w:val="26"/>
          <w:szCs w:val="26"/>
        </w:rPr>
        <w:t xml:space="preserve">- </w:t>
      </w:r>
      <w:r>
        <w:rPr>
          <w:sz w:val="26"/>
          <w:szCs w:val="26"/>
        </w:rPr>
        <w:t xml:space="preserve">переносом на более поздние сроки выполнение работ </w:t>
      </w:r>
      <w:r w:rsidRPr="0026169B">
        <w:rPr>
          <w:sz w:val="26"/>
          <w:szCs w:val="26"/>
        </w:rPr>
        <w:t>по ремонту (облицовке) фасада</w:t>
      </w:r>
      <w:r>
        <w:rPr>
          <w:sz w:val="26"/>
          <w:szCs w:val="26"/>
        </w:rPr>
        <w:t xml:space="preserve"> на по объекту </w:t>
      </w:r>
      <w:r w:rsidRPr="00EF6ED8">
        <w:rPr>
          <w:i/>
          <w:color w:val="000000" w:themeColor="text1"/>
          <w:sz w:val="26"/>
          <w:szCs w:val="26"/>
          <w:u w:val="single"/>
        </w:rPr>
        <w:t>Здание МБОУ «СШ № 40», г. Норильск, район Кайеркан, ул. Первомайская, д. 20 А,</w:t>
      </w:r>
      <w:r>
        <w:rPr>
          <w:i/>
          <w:color w:val="0000CC"/>
          <w:sz w:val="26"/>
          <w:szCs w:val="26"/>
        </w:rPr>
        <w:t xml:space="preserve"> </w:t>
      </w:r>
      <w:r>
        <w:rPr>
          <w:sz w:val="26"/>
          <w:szCs w:val="26"/>
        </w:rPr>
        <w:t>т</w:t>
      </w:r>
      <w:r w:rsidRPr="0026169B">
        <w:rPr>
          <w:sz w:val="26"/>
          <w:szCs w:val="26"/>
        </w:rPr>
        <w:t xml:space="preserve">ак как не было получено положительное заключение определения </w:t>
      </w:r>
      <w:r w:rsidRPr="00C243A2">
        <w:rPr>
          <w:sz w:val="26"/>
          <w:szCs w:val="26"/>
        </w:rPr>
        <w:t>достоверности сметной стоимости</w:t>
      </w:r>
      <w:r w:rsidRPr="00C243A2">
        <w:rPr>
          <w:i/>
          <w:color w:val="0000CC"/>
          <w:sz w:val="26"/>
          <w:szCs w:val="26"/>
        </w:rPr>
        <w:t>;</w:t>
      </w:r>
    </w:p>
    <w:p w14:paraId="3263D147" w14:textId="77777777" w:rsidR="00402050" w:rsidRDefault="00402050" w:rsidP="00402050">
      <w:pPr>
        <w:widowControl w:val="0"/>
        <w:tabs>
          <w:tab w:val="left" w:pos="0"/>
        </w:tabs>
        <w:autoSpaceDE w:val="0"/>
        <w:autoSpaceDN w:val="0"/>
        <w:adjustRightInd w:val="0"/>
        <w:ind w:firstLine="709"/>
        <w:jc w:val="both"/>
        <w:rPr>
          <w:i/>
          <w:color w:val="000000" w:themeColor="text1"/>
          <w:sz w:val="26"/>
          <w:szCs w:val="26"/>
          <w:u w:val="single"/>
        </w:rPr>
      </w:pPr>
      <w:r>
        <w:rPr>
          <w:i/>
          <w:sz w:val="26"/>
          <w:szCs w:val="26"/>
        </w:rPr>
        <w:t xml:space="preserve"> </w:t>
      </w:r>
      <w:r w:rsidRPr="00C243A2">
        <w:rPr>
          <w:i/>
          <w:sz w:val="26"/>
          <w:szCs w:val="26"/>
        </w:rPr>
        <w:t>-</w:t>
      </w:r>
      <w:r>
        <w:rPr>
          <w:i/>
          <w:sz w:val="26"/>
          <w:szCs w:val="26"/>
        </w:rPr>
        <w:t xml:space="preserve"> </w:t>
      </w:r>
      <w:r w:rsidRPr="00A0595E">
        <w:rPr>
          <w:sz w:val="26"/>
          <w:szCs w:val="26"/>
        </w:rPr>
        <w:t>в связи с</w:t>
      </w:r>
      <w:r w:rsidRPr="00C243A2">
        <w:rPr>
          <w:sz w:val="26"/>
          <w:szCs w:val="26"/>
        </w:rPr>
        <w:t xml:space="preserve"> поздней поставкой материалов не были выполнены работы по ремонту и окраске фасада на объекте </w:t>
      </w:r>
      <w:r w:rsidRPr="00C243A2">
        <w:rPr>
          <w:i/>
          <w:color w:val="000000" w:themeColor="text1"/>
          <w:sz w:val="26"/>
          <w:szCs w:val="26"/>
          <w:u w:val="single"/>
        </w:rPr>
        <w:t>Здание МБОУ «Гимназия № 7», корп. 1, г. Норильск, Центральный район, просп. Ленинский, д. 45 В</w:t>
      </w:r>
      <w:r w:rsidRPr="00C243A2">
        <w:rPr>
          <w:color w:val="000000" w:themeColor="text1"/>
          <w:sz w:val="26"/>
          <w:szCs w:val="26"/>
        </w:rPr>
        <w:t>;</w:t>
      </w:r>
    </w:p>
    <w:p w14:paraId="3A606649" w14:textId="77777777" w:rsidR="00402050" w:rsidRPr="00C243A2" w:rsidRDefault="00402050" w:rsidP="00402050">
      <w:pPr>
        <w:widowControl w:val="0"/>
        <w:tabs>
          <w:tab w:val="left" w:pos="0"/>
        </w:tabs>
        <w:autoSpaceDE w:val="0"/>
        <w:autoSpaceDN w:val="0"/>
        <w:adjustRightInd w:val="0"/>
        <w:ind w:firstLine="709"/>
        <w:jc w:val="both"/>
        <w:rPr>
          <w:i/>
          <w:color w:val="000000" w:themeColor="text1"/>
          <w:sz w:val="26"/>
          <w:szCs w:val="26"/>
          <w:u w:val="single"/>
        </w:rPr>
      </w:pPr>
      <w:r w:rsidRPr="00C243A2">
        <w:rPr>
          <w:color w:val="000000" w:themeColor="text1"/>
          <w:sz w:val="26"/>
          <w:szCs w:val="26"/>
        </w:rPr>
        <w:t xml:space="preserve">- </w:t>
      </w:r>
      <w:r w:rsidRPr="00A0595E">
        <w:rPr>
          <w:sz w:val="26"/>
          <w:szCs w:val="26"/>
        </w:rPr>
        <w:t>в связи с</w:t>
      </w:r>
      <w:r w:rsidRPr="00C243A2">
        <w:rPr>
          <w:sz w:val="26"/>
          <w:szCs w:val="26"/>
        </w:rPr>
        <w:t xml:space="preserve"> поздней поставкой материалов не были выполнены работы по ремонту и окраске фасада на объекте </w:t>
      </w:r>
      <w:r w:rsidRPr="00C243A2">
        <w:rPr>
          <w:i/>
          <w:color w:val="000000" w:themeColor="text1"/>
          <w:sz w:val="26"/>
          <w:szCs w:val="26"/>
          <w:u w:val="single"/>
        </w:rPr>
        <w:t>Здание МБОУ «Гимназия № 7», корп. 2, г. Норильск, Центральный район, просп. Ленинский, д. 37 В.</w:t>
      </w:r>
    </w:p>
    <w:p w14:paraId="1F40E207" w14:textId="77777777" w:rsidR="00402050" w:rsidRPr="000C2079" w:rsidRDefault="00402050" w:rsidP="00402050">
      <w:pPr>
        <w:ind w:firstLine="708"/>
        <w:jc w:val="both"/>
        <w:rPr>
          <w:sz w:val="26"/>
          <w:szCs w:val="26"/>
          <w:highlight w:val="yellow"/>
        </w:rPr>
      </w:pPr>
      <w:r w:rsidRPr="0034387D">
        <w:rPr>
          <w:i/>
          <w:color w:val="0000CC"/>
          <w:sz w:val="26"/>
          <w:szCs w:val="26"/>
        </w:rPr>
        <w:t xml:space="preserve">выполнение </w:t>
      </w:r>
      <w:r w:rsidRPr="00F40FE0">
        <w:rPr>
          <w:i/>
          <w:color w:val="0000CC"/>
          <w:sz w:val="26"/>
          <w:szCs w:val="26"/>
        </w:rPr>
        <w:t>ремонтно-восстанов</w:t>
      </w:r>
      <w:r>
        <w:rPr>
          <w:i/>
          <w:color w:val="0000CC"/>
          <w:sz w:val="26"/>
          <w:szCs w:val="26"/>
        </w:rPr>
        <w:t>и</w:t>
      </w:r>
      <w:r w:rsidRPr="00F40FE0">
        <w:rPr>
          <w:i/>
          <w:color w:val="0000CC"/>
          <w:sz w:val="26"/>
          <w:szCs w:val="26"/>
        </w:rPr>
        <w:t>тельных работ</w:t>
      </w:r>
      <w:r>
        <w:rPr>
          <w:i/>
          <w:color w:val="0000CC"/>
          <w:sz w:val="26"/>
          <w:szCs w:val="26"/>
        </w:rPr>
        <w:t xml:space="preserve"> на 1</w:t>
      </w:r>
      <w:r w:rsidRPr="0034387D">
        <w:rPr>
          <w:i/>
          <w:color w:val="0000CC"/>
          <w:sz w:val="26"/>
          <w:szCs w:val="26"/>
        </w:rPr>
        <w:t xml:space="preserve"> объекте «Дополнительного образования детей</w:t>
      </w:r>
      <w:r>
        <w:rPr>
          <w:i/>
          <w:color w:val="0000CC"/>
          <w:sz w:val="26"/>
          <w:szCs w:val="26"/>
        </w:rPr>
        <w:t>»:</w:t>
      </w:r>
      <w:r w:rsidRPr="00FB2DDA">
        <w:rPr>
          <w:i/>
          <w:color w:val="0000CC"/>
          <w:sz w:val="26"/>
          <w:szCs w:val="26"/>
        </w:rPr>
        <w:t xml:space="preserve"> </w:t>
      </w:r>
      <w:r w:rsidRPr="00AB7BF6">
        <w:rPr>
          <w:i/>
          <w:color w:val="000000" w:themeColor="text1"/>
          <w:sz w:val="26"/>
          <w:szCs w:val="26"/>
          <w:u w:val="single"/>
        </w:rPr>
        <w:t>Здание МБУ ДО «СОЦ», г. Норильск, Центральный район, ул. Мира д. 3</w:t>
      </w:r>
      <w:r w:rsidRPr="00AB7BF6">
        <w:rPr>
          <w:i/>
          <w:color w:val="000000" w:themeColor="text1"/>
          <w:sz w:val="26"/>
          <w:szCs w:val="26"/>
        </w:rPr>
        <w:t xml:space="preserve"> </w:t>
      </w:r>
      <w:r w:rsidRPr="00FB2DDA">
        <w:rPr>
          <w:sz w:val="26"/>
          <w:szCs w:val="26"/>
        </w:rPr>
        <w:t xml:space="preserve">на общую сумму </w:t>
      </w:r>
      <w:r>
        <w:rPr>
          <w:b/>
          <w:sz w:val="26"/>
          <w:szCs w:val="26"/>
        </w:rPr>
        <w:t>491,9</w:t>
      </w:r>
      <w:r w:rsidRPr="00FB2DDA">
        <w:rPr>
          <w:b/>
          <w:sz w:val="26"/>
          <w:szCs w:val="26"/>
        </w:rPr>
        <w:t xml:space="preserve"> </w:t>
      </w:r>
      <w:r w:rsidRPr="00FB2DDA">
        <w:rPr>
          <w:sz w:val="26"/>
          <w:szCs w:val="26"/>
        </w:rPr>
        <w:t xml:space="preserve">тыс. рублей. Исполнение составило </w:t>
      </w:r>
      <w:r>
        <w:rPr>
          <w:b/>
          <w:sz w:val="26"/>
          <w:szCs w:val="26"/>
        </w:rPr>
        <w:t>491,9</w:t>
      </w:r>
      <w:r w:rsidRPr="00FB2DDA">
        <w:rPr>
          <w:b/>
          <w:sz w:val="26"/>
          <w:szCs w:val="26"/>
        </w:rPr>
        <w:t xml:space="preserve"> </w:t>
      </w:r>
      <w:r w:rsidRPr="00FB2DDA">
        <w:rPr>
          <w:sz w:val="26"/>
          <w:szCs w:val="26"/>
        </w:rPr>
        <w:t>тыс. рублей или 100,0 процентов от плана. Работы выполнены в полном объеме.</w:t>
      </w:r>
    </w:p>
    <w:p w14:paraId="172BE26A" w14:textId="77777777" w:rsidR="00402050" w:rsidRDefault="00402050" w:rsidP="00402050">
      <w:pPr>
        <w:widowControl w:val="0"/>
        <w:tabs>
          <w:tab w:val="left" w:pos="284"/>
        </w:tabs>
        <w:autoSpaceDE w:val="0"/>
        <w:autoSpaceDN w:val="0"/>
        <w:adjustRightInd w:val="0"/>
        <w:ind w:firstLine="709"/>
        <w:jc w:val="both"/>
        <w:rPr>
          <w:color w:val="0000FF"/>
          <w:sz w:val="26"/>
          <w:szCs w:val="26"/>
        </w:rPr>
      </w:pPr>
    </w:p>
    <w:p w14:paraId="0999B502" w14:textId="77777777" w:rsidR="00402050" w:rsidRPr="0068045D" w:rsidRDefault="00402050" w:rsidP="00402050">
      <w:pPr>
        <w:widowControl w:val="0"/>
        <w:tabs>
          <w:tab w:val="left" w:pos="284"/>
        </w:tabs>
        <w:autoSpaceDE w:val="0"/>
        <w:autoSpaceDN w:val="0"/>
        <w:adjustRightInd w:val="0"/>
        <w:ind w:firstLine="709"/>
        <w:jc w:val="both"/>
        <w:rPr>
          <w:sz w:val="26"/>
          <w:szCs w:val="26"/>
        </w:rPr>
      </w:pPr>
      <w:r w:rsidRPr="0068045D">
        <w:rPr>
          <w:b/>
          <w:sz w:val="26"/>
          <w:szCs w:val="26"/>
        </w:rPr>
        <w:t xml:space="preserve">Основное мероприятие 2 </w:t>
      </w:r>
      <w:r w:rsidRPr="0068045D">
        <w:rPr>
          <w:sz w:val="26"/>
          <w:szCs w:val="26"/>
        </w:rPr>
        <w:t>«Проведение строительно-монтажных и ремонтно-восстановительных работ на объектах отрасли «Культура и искусство».</w:t>
      </w:r>
    </w:p>
    <w:p w14:paraId="68C1BF8D" w14:textId="77777777" w:rsidR="00402050" w:rsidRPr="0068045D" w:rsidRDefault="00402050" w:rsidP="00402050">
      <w:pPr>
        <w:ind w:firstLine="720"/>
        <w:jc w:val="both"/>
        <w:rPr>
          <w:sz w:val="26"/>
          <w:szCs w:val="26"/>
        </w:rPr>
      </w:pPr>
      <w:r w:rsidRPr="0068045D">
        <w:rPr>
          <w:sz w:val="26"/>
          <w:szCs w:val="26"/>
        </w:rPr>
        <w:t>В рамках основного мероприятия 2 бюджетные ассигнования предусмотрены МКУ «Управление капитальных ремонтов и строительства». Финансирование осуществлялось за счет средств местного бюджета и распределено по следующим мероприятиям:</w:t>
      </w:r>
    </w:p>
    <w:p w14:paraId="6BDE7C68" w14:textId="3D1513C2" w:rsidR="00402050" w:rsidRPr="00402050" w:rsidRDefault="00402050" w:rsidP="00402050">
      <w:pPr>
        <w:ind w:firstLine="720"/>
        <w:jc w:val="right"/>
        <w:rPr>
          <w:bCs/>
          <w:sz w:val="26"/>
          <w:szCs w:val="26"/>
        </w:rPr>
      </w:pPr>
      <w:r w:rsidRPr="00402050">
        <w:rPr>
          <w:bCs/>
          <w:sz w:val="26"/>
          <w:szCs w:val="26"/>
        </w:rPr>
        <w:t>Таблица 9</w:t>
      </w:r>
      <w:r w:rsidR="00366223">
        <w:rPr>
          <w:bCs/>
          <w:sz w:val="26"/>
          <w:szCs w:val="26"/>
        </w:rPr>
        <w:t>9</w:t>
      </w:r>
    </w:p>
    <w:p w14:paraId="5157891B" w14:textId="77777777" w:rsidR="00402050" w:rsidRPr="0068045D" w:rsidRDefault="00402050" w:rsidP="00402050">
      <w:pPr>
        <w:ind w:firstLine="720"/>
        <w:jc w:val="right"/>
        <w:rPr>
          <w:bCs/>
          <w:sz w:val="26"/>
          <w:szCs w:val="26"/>
        </w:rPr>
      </w:pPr>
      <w:r w:rsidRPr="0068045D">
        <w:rPr>
          <w:bCs/>
          <w:sz w:val="26"/>
          <w:szCs w:val="26"/>
        </w:rPr>
        <w:t>тыс. рублей</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3"/>
        <w:gridCol w:w="3851"/>
        <w:gridCol w:w="892"/>
        <w:gridCol w:w="1627"/>
        <w:gridCol w:w="1549"/>
        <w:gridCol w:w="849"/>
      </w:tblGrid>
      <w:tr w:rsidR="00402050" w:rsidRPr="000C2079" w14:paraId="7267A97B" w14:textId="77777777" w:rsidTr="00402050">
        <w:trPr>
          <w:tblHeader/>
          <w:jc w:val="center"/>
        </w:trPr>
        <w:tc>
          <w:tcPr>
            <w:tcW w:w="312" w:type="pct"/>
            <w:vMerge w:val="restart"/>
            <w:vAlign w:val="center"/>
          </w:tcPr>
          <w:p w14:paraId="2633BD3B" w14:textId="77777777" w:rsidR="00402050" w:rsidRPr="0068045D" w:rsidRDefault="00402050" w:rsidP="00402050">
            <w:pPr>
              <w:jc w:val="center"/>
              <w:rPr>
                <w:b/>
              </w:rPr>
            </w:pPr>
            <w:r w:rsidRPr="0068045D">
              <w:rPr>
                <w:b/>
                <w:bCs/>
              </w:rPr>
              <w:t>№ п/п</w:t>
            </w:r>
          </w:p>
        </w:tc>
        <w:tc>
          <w:tcPr>
            <w:tcW w:w="2059" w:type="pct"/>
            <w:vMerge w:val="restart"/>
            <w:vAlign w:val="center"/>
          </w:tcPr>
          <w:p w14:paraId="29EF53E8" w14:textId="77777777" w:rsidR="00402050" w:rsidRPr="0068045D" w:rsidRDefault="00402050" w:rsidP="00402050">
            <w:pPr>
              <w:spacing w:before="60" w:after="60"/>
              <w:ind w:left="283"/>
              <w:jc w:val="center"/>
              <w:rPr>
                <w:b/>
              </w:rPr>
            </w:pPr>
            <w:r w:rsidRPr="0068045D">
              <w:rPr>
                <w:b/>
              </w:rPr>
              <w:t>Наименование мероприятия</w:t>
            </w:r>
          </w:p>
        </w:tc>
        <w:tc>
          <w:tcPr>
            <w:tcW w:w="477" w:type="pct"/>
            <w:vMerge w:val="restart"/>
            <w:textDirection w:val="btLr"/>
            <w:vAlign w:val="center"/>
          </w:tcPr>
          <w:p w14:paraId="5D72AC18" w14:textId="77777777" w:rsidR="00402050" w:rsidRPr="0068045D" w:rsidRDefault="00402050" w:rsidP="00402050">
            <w:pPr>
              <w:spacing w:before="60" w:after="60"/>
              <w:ind w:left="283" w:right="113"/>
              <w:rPr>
                <w:b/>
              </w:rPr>
            </w:pPr>
            <w:r w:rsidRPr="0068045D">
              <w:rPr>
                <w:b/>
              </w:rPr>
              <w:t>Раздел, подраздел</w:t>
            </w:r>
          </w:p>
        </w:tc>
        <w:tc>
          <w:tcPr>
            <w:tcW w:w="1698" w:type="pct"/>
            <w:gridSpan w:val="2"/>
            <w:vAlign w:val="center"/>
          </w:tcPr>
          <w:p w14:paraId="1340F322" w14:textId="77777777" w:rsidR="00402050" w:rsidRPr="0068045D" w:rsidRDefault="00402050" w:rsidP="00402050">
            <w:pPr>
              <w:spacing w:before="60" w:after="60"/>
              <w:ind w:left="283"/>
              <w:jc w:val="center"/>
              <w:rPr>
                <w:b/>
              </w:rPr>
            </w:pPr>
            <w:r w:rsidRPr="0068045D">
              <w:rPr>
                <w:b/>
              </w:rPr>
              <w:t xml:space="preserve">Объем бюджетных ассигнований </w:t>
            </w:r>
          </w:p>
        </w:tc>
        <w:tc>
          <w:tcPr>
            <w:tcW w:w="454" w:type="pct"/>
            <w:vMerge w:val="restart"/>
            <w:vAlign w:val="center"/>
          </w:tcPr>
          <w:p w14:paraId="3DBC0DBC" w14:textId="77777777" w:rsidR="00402050" w:rsidRPr="0068045D" w:rsidRDefault="00402050" w:rsidP="00402050">
            <w:pPr>
              <w:spacing w:before="60" w:after="60"/>
              <w:ind w:left="283"/>
              <w:rPr>
                <w:b/>
              </w:rPr>
            </w:pPr>
            <w:r w:rsidRPr="0068045D">
              <w:rPr>
                <w:b/>
              </w:rPr>
              <w:t>%</w:t>
            </w:r>
          </w:p>
        </w:tc>
      </w:tr>
      <w:tr w:rsidR="00402050" w:rsidRPr="000C2079" w14:paraId="78A87425" w14:textId="77777777" w:rsidTr="00402050">
        <w:trPr>
          <w:trHeight w:val="988"/>
          <w:tblHeader/>
          <w:jc w:val="center"/>
        </w:trPr>
        <w:tc>
          <w:tcPr>
            <w:tcW w:w="312" w:type="pct"/>
            <w:vMerge/>
            <w:shd w:val="clear" w:color="auto" w:fill="BFBFBF"/>
          </w:tcPr>
          <w:p w14:paraId="0DDDB8C4" w14:textId="77777777" w:rsidR="00402050" w:rsidRPr="000C2079" w:rsidRDefault="00402050" w:rsidP="00402050">
            <w:pPr>
              <w:spacing w:before="60" w:after="60"/>
              <w:ind w:left="283"/>
              <w:rPr>
                <w:b/>
                <w:highlight w:val="yellow"/>
              </w:rPr>
            </w:pPr>
          </w:p>
        </w:tc>
        <w:tc>
          <w:tcPr>
            <w:tcW w:w="2059" w:type="pct"/>
            <w:vMerge/>
            <w:shd w:val="clear" w:color="auto" w:fill="BFBFBF"/>
            <w:vAlign w:val="center"/>
          </w:tcPr>
          <w:p w14:paraId="0E05EC08" w14:textId="77777777" w:rsidR="00402050" w:rsidRPr="000C2079" w:rsidRDefault="00402050" w:rsidP="00402050">
            <w:pPr>
              <w:spacing w:before="60" w:after="60"/>
              <w:ind w:left="283"/>
              <w:rPr>
                <w:b/>
                <w:highlight w:val="yellow"/>
              </w:rPr>
            </w:pPr>
          </w:p>
        </w:tc>
        <w:tc>
          <w:tcPr>
            <w:tcW w:w="477" w:type="pct"/>
            <w:vMerge/>
            <w:shd w:val="clear" w:color="auto" w:fill="BFBFBF"/>
            <w:vAlign w:val="center"/>
          </w:tcPr>
          <w:p w14:paraId="143CA48F" w14:textId="77777777" w:rsidR="00402050" w:rsidRPr="000C2079" w:rsidRDefault="00402050" w:rsidP="00402050">
            <w:pPr>
              <w:spacing w:before="60" w:after="60"/>
              <w:ind w:left="283"/>
              <w:jc w:val="center"/>
              <w:rPr>
                <w:b/>
                <w:bCs/>
                <w:highlight w:val="yellow"/>
              </w:rPr>
            </w:pPr>
          </w:p>
        </w:tc>
        <w:tc>
          <w:tcPr>
            <w:tcW w:w="870" w:type="pct"/>
            <w:shd w:val="clear" w:color="auto" w:fill="FFFFFF" w:themeFill="background1"/>
            <w:vAlign w:val="center"/>
          </w:tcPr>
          <w:p w14:paraId="7581B785" w14:textId="77777777" w:rsidR="00402050" w:rsidRPr="0068045D" w:rsidRDefault="00402050" w:rsidP="00402050">
            <w:pPr>
              <w:spacing w:before="60" w:after="60"/>
              <w:jc w:val="center"/>
              <w:rPr>
                <w:b/>
                <w:bCs/>
              </w:rPr>
            </w:pPr>
            <w:r w:rsidRPr="0068045D">
              <w:rPr>
                <w:b/>
                <w:bCs/>
              </w:rPr>
              <w:t>Уточненный план</w:t>
            </w:r>
          </w:p>
        </w:tc>
        <w:tc>
          <w:tcPr>
            <w:tcW w:w="828" w:type="pct"/>
            <w:shd w:val="clear" w:color="auto" w:fill="FFFFFF" w:themeFill="background1"/>
            <w:vAlign w:val="center"/>
          </w:tcPr>
          <w:p w14:paraId="0C6A64A7" w14:textId="77777777" w:rsidR="00402050" w:rsidRPr="0068045D" w:rsidRDefault="00402050" w:rsidP="00402050">
            <w:pPr>
              <w:spacing w:before="60" w:after="60"/>
              <w:jc w:val="center"/>
              <w:rPr>
                <w:b/>
                <w:bCs/>
              </w:rPr>
            </w:pPr>
            <w:r w:rsidRPr="0068045D">
              <w:rPr>
                <w:b/>
                <w:bCs/>
              </w:rPr>
              <w:t>Исполнение</w:t>
            </w:r>
          </w:p>
        </w:tc>
        <w:tc>
          <w:tcPr>
            <w:tcW w:w="454" w:type="pct"/>
            <w:vMerge/>
            <w:shd w:val="clear" w:color="auto" w:fill="FFFFFF" w:themeFill="background1"/>
            <w:vAlign w:val="center"/>
          </w:tcPr>
          <w:p w14:paraId="68A40D8B" w14:textId="77777777" w:rsidR="00402050" w:rsidRPr="000C2079" w:rsidRDefault="00402050" w:rsidP="00402050">
            <w:pPr>
              <w:spacing w:before="60" w:after="60"/>
              <w:ind w:left="283"/>
              <w:jc w:val="center"/>
              <w:rPr>
                <w:b/>
                <w:bCs/>
                <w:highlight w:val="yellow"/>
              </w:rPr>
            </w:pPr>
          </w:p>
        </w:tc>
      </w:tr>
      <w:tr w:rsidR="00402050" w:rsidRPr="000C2079" w14:paraId="1B23CD97" w14:textId="77777777" w:rsidTr="00402050">
        <w:trPr>
          <w:trHeight w:val="501"/>
          <w:jc w:val="center"/>
        </w:trPr>
        <w:tc>
          <w:tcPr>
            <w:tcW w:w="312" w:type="pct"/>
            <w:shd w:val="clear" w:color="auto" w:fill="BFBFBF"/>
          </w:tcPr>
          <w:p w14:paraId="717CA9CC" w14:textId="77777777" w:rsidR="00402050" w:rsidRPr="000C2079" w:rsidRDefault="00402050" w:rsidP="00402050">
            <w:pPr>
              <w:spacing w:before="60" w:after="60"/>
              <w:ind w:left="283"/>
              <w:rPr>
                <w:b/>
                <w:highlight w:val="yellow"/>
              </w:rPr>
            </w:pPr>
          </w:p>
        </w:tc>
        <w:tc>
          <w:tcPr>
            <w:tcW w:w="2059" w:type="pct"/>
            <w:shd w:val="clear" w:color="auto" w:fill="BFBFBF"/>
            <w:vAlign w:val="center"/>
          </w:tcPr>
          <w:p w14:paraId="568AE8C6" w14:textId="77777777" w:rsidR="00402050" w:rsidRPr="00B8543C" w:rsidRDefault="00402050" w:rsidP="00402050">
            <w:pPr>
              <w:spacing w:before="60" w:after="60"/>
              <w:ind w:left="283"/>
              <w:rPr>
                <w:b/>
              </w:rPr>
            </w:pPr>
            <w:r w:rsidRPr="00B8543C">
              <w:rPr>
                <w:b/>
              </w:rPr>
              <w:t>ВСЕГО:</w:t>
            </w:r>
          </w:p>
        </w:tc>
        <w:tc>
          <w:tcPr>
            <w:tcW w:w="477" w:type="pct"/>
            <w:shd w:val="clear" w:color="auto" w:fill="BFBFBF"/>
            <w:vAlign w:val="center"/>
          </w:tcPr>
          <w:p w14:paraId="2A10E2E6" w14:textId="77777777" w:rsidR="00402050" w:rsidRPr="00B8543C" w:rsidRDefault="00402050" w:rsidP="00402050">
            <w:pPr>
              <w:spacing w:before="60" w:after="60"/>
              <w:ind w:left="283"/>
              <w:jc w:val="center"/>
              <w:rPr>
                <w:b/>
                <w:bCs/>
              </w:rPr>
            </w:pPr>
          </w:p>
        </w:tc>
        <w:tc>
          <w:tcPr>
            <w:tcW w:w="870" w:type="pct"/>
            <w:shd w:val="clear" w:color="auto" w:fill="BFBFBF"/>
            <w:vAlign w:val="center"/>
          </w:tcPr>
          <w:p w14:paraId="64DD6BC4" w14:textId="77777777" w:rsidR="00402050" w:rsidRPr="00B8543C" w:rsidRDefault="00402050" w:rsidP="00402050">
            <w:pPr>
              <w:spacing w:before="60" w:after="60"/>
              <w:ind w:left="283"/>
              <w:jc w:val="center"/>
              <w:rPr>
                <w:b/>
              </w:rPr>
            </w:pPr>
            <w:r w:rsidRPr="00B8543C">
              <w:rPr>
                <w:b/>
              </w:rPr>
              <w:t>318 938,3</w:t>
            </w:r>
          </w:p>
        </w:tc>
        <w:tc>
          <w:tcPr>
            <w:tcW w:w="828" w:type="pct"/>
            <w:shd w:val="clear" w:color="auto" w:fill="BFBFBF"/>
            <w:vAlign w:val="center"/>
          </w:tcPr>
          <w:p w14:paraId="1D7C32B8" w14:textId="77777777" w:rsidR="00402050" w:rsidRPr="00B8543C" w:rsidRDefault="00402050" w:rsidP="00402050">
            <w:pPr>
              <w:spacing w:before="60" w:after="60"/>
              <w:ind w:left="283"/>
              <w:rPr>
                <w:b/>
                <w:bCs/>
              </w:rPr>
            </w:pPr>
            <w:r w:rsidRPr="00B8543C">
              <w:rPr>
                <w:b/>
                <w:bCs/>
              </w:rPr>
              <w:t>196 126,0</w:t>
            </w:r>
          </w:p>
        </w:tc>
        <w:tc>
          <w:tcPr>
            <w:tcW w:w="454" w:type="pct"/>
            <w:shd w:val="clear" w:color="auto" w:fill="BFBFBF"/>
            <w:vAlign w:val="center"/>
          </w:tcPr>
          <w:p w14:paraId="40B281A1" w14:textId="77777777" w:rsidR="00402050" w:rsidRPr="00B8543C" w:rsidRDefault="00402050" w:rsidP="00402050">
            <w:pPr>
              <w:spacing w:before="60" w:after="60"/>
              <w:jc w:val="center"/>
              <w:rPr>
                <w:b/>
                <w:bCs/>
              </w:rPr>
            </w:pPr>
            <w:r w:rsidRPr="00B8543C">
              <w:rPr>
                <w:b/>
                <w:bCs/>
              </w:rPr>
              <w:t>61,5</w:t>
            </w:r>
          </w:p>
        </w:tc>
      </w:tr>
      <w:tr w:rsidR="00402050" w:rsidRPr="000C2079" w14:paraId="235DF34C" w14:textId="77777777" w:rsidTr="00402050">
        <w:trPr>
          <w:trHeight w:val="423"/>
          <w:jc w:val="center"/>
        </w:trPr>
        <w:tc>
          <w:tcPr>
            <w:tcW w:w="312" w:type="pct"/>
          </w:tcPr>
          <w:p w14:paraId="4792D400" w14:textId="77777777" w:rsidR="00402050" w:rsidRPr="000C2079" w:rsidRDefault="00402050" w:rsidP="00402050">
            <w:pPr>
              <w:spacing w:before="60" w:after="60"/>
              <w:ind w:left="283"/>
              <w:rPr>
                <w:i/>
                <w:highlight w:val="yellow"/>
              </w:rPr>
            </w:pPr>
          </w:p>
        </w:tc>
        <w:tc>
          <w:tcPr>
            <w:tcW w:w="2059" w:type="pct"/>
          </w:tcPr>
          <w:p w14:paraId="66DBDC0A" w14:textId="77777777" w:rsidR="00402050" w:rsidRPr="00B8543C" w:rsidRDefault="00402050" w:rsidP="00402050">
            <w:pPr>
              <w:spacing w:before="60" w:after="60"/>
              <w:ind w:left="283"/>
              <w:rPr>
                <w:i/>
              </w:rPr>
            </w:pPr>
            <w:r w:rsidRPr="00B8543C">
              <w:rPr>
                <w:i/>
              </w:rPr>
              <w:t>в том числе:</w:t>
            </w:r>
          </w:p>
        </w:tc>
        <w:tc>
          <w:tcPr>
            <w:tcW w:w="477" w:type="pct"/>
          </w:tcPr>
          <w:p w14:paraId="1B9555E2" w14:textId="77777777" w:rsidR="00402050" w:rsidRPr="00B8543C" w:rsidRDefault="00402050" w:rsidP="00402050">
            <w:pPr>
              <w:spacing w:before="60" w:after="60"/>
              <w:ind w:left="283"/>
              <w:jc w:val="center"/>
              <w:rPr>
                <w:b/>
              </w:rPr>
            </w:pPr>
          </w:p>
        </w:tc>
        <w:tc>
          <w:tcPr>
            <w:tcW w:w="870" w:type="pct"/>
            <w:vAlign w:val="center"/>
          </w:tcPr>
          <w:p w14:paraId="4B0C884E" w14:textId="77777777" w:rsidR="00402050" w:rsidRPr="00B8543C" w:rsidRDefault="00402050" w:rsidP="00402050">
            <w:pPr>
              <w:spacing w:before="60" w:after="60"/>
              <w:ind w:left="283"/>
              <w:jc w:val="center"/>
              <w:rPr>
                <w:b/>
              </w:rPr>
            </w:pPr>
          </w:p>
        </w:tc>
        <w:tc>
          <w:tcPr>
            <w:tcW w:w="828" w:type="pct"/>
          </w:tcPr>
          <w:p w14:paraId="3AD603EF" w14:textId="77777777" w:rsidR="00402050" w:rsidRPr="00B8543C" w:rsidRDefault="00402050" w:rsidP="00402050">
            <w:pPr>
              <w:spacing w:before="60" w:after="60"/>
              <w:ind w:left="283"/>
              <w:jc w:val="center"/>
              <w:rPr>
                <w:b/>
              </w:rPr>
            </w:pPr>
          </w:p>
        </w:tc>
        <w:tc>
          <w:tcPr>
            <w:tcW w:w="454" w:type="pct"/>
          </w:tcPr>
          <w:p w14:paraId="3F61BB5F" w14:textId="77777777" w:rsidR="00402050" w:rsidRPr="00B8543C" w:rsidRDefault="00402050" w:rsidP="00402050">
            <w:pPr>
              <w:spacing w:before="60" w:after="60"/>
              <w:ind w:left="283"/>
              <w:jc w:val="center"/>
              <w:rPr>
                <w:b/>
              </w:rPr>
            </w:pPr>
          </w:p>
        </w:tc>
      </w:tr>
      <w:tr w:rsidR="00402050" w:rsidRPr="000C2079" w14:paraId="368FB5E3" w14:textId="77777777" w:rsidTr="00402050">
        <w:trPr>
          <w:trHeight w:val="685"/>
          <w:jc w:val="center"/>
        </w:trPr>
        <w:tc>
          <w:tcPr>
            <w:tcW w:w="312" w:type="pct"/>
            <w:vAlign w:val="center"/>
          </w:tcPr>
          <w:p w14:paraId="664B5E88" w14:textId="77777777" w:rsidR="00402050" w:rsidRPr="00B8543C" w:rsidRDefault="00402050" w:rsidP="00402050">
            <w:pPr>
              <w:spacing w:before="60" w:after="60"/>
              <w:jc w:val="center"/>
              <w:rPr>
                <w:i/>
                <w:color w:val="0000CC"/>
              </w:rPr>
            </w:pPr>
            <w:r w:rsidRPr="00B8543C">
              <w:rPr>
                <w:i/>
                <w:color w:val="0000CC"/>
              </w:rPr>
              <w:t>1.</w:t>
            </w:r>
          </w:p>
        </w:tc>
        <w:tc>
          <w:tcPr>
            <w:tcW w:w="2059" w:type="pct"/>
          </w:tcPr>
          <w:p w14:paraId="747682E3" w14:textId="77777777" w:rsidR="00402050" w:rsidRPr="00B8543C" w:rsidRDefault="00402050" w:rsidP="00402050">
            <w:pPr>
              <w:spacing w:before="60" w:after="60"/>
              <w:ind w:left="283"/>
              <w:rPr>
                <w:i/>
                <w:color w:val="0000CC"/>
              </w:rPr>
            </w:pPr>
            <w:r w:rsidRPr="00B8543C">
              <w:rPr>
                <w:i/>
                <w:color w:val="0000CC"/>
              </w:rPr>
              <w:t>Мероприятие 2.3. «Строительство и реконструкция объектов»</w:t>
            </w:r>
          </w:p>
        </w:tc>
        <w:tc>
          <w:tcPr>
            <w:tcW w:w="477" w:type="pct"/>
            <w:vAlign w:val="center"/>
          </w:tcPr>
          <w:p w14:paraId="0188257F" w14:textId="77777777" w:rsidR="00402050" w:rsidRPr="00B8543C" w:rsidRDefault="00402050" w:rsidP="00402050">
            <w:pPr>
              <w:jc w:val="center"/>
              <w:rPr>
                <w:i/>
              </w:rPr>
            </w:pPr>
            <w:r>
              <w:rPr>
                <w:i/>
              </w:rPr>
              <w:t xml:space="preserve"> </w:t>
            </w:r>
            <w:r w:rsidRPr="0032676E">
              <w:rPr>
                <w:i/>
              </w:rPr>
              <w:t>0801</w:t>
            </w:r>
            <w:r>
              <w:rPr>
                <w:i/>
              </w:rPr>
              <w:t>,</w:t>
            </w:r>
            <w:r w:rsidRPr="0032676E">
              <w:rPr>
                <w:i/>
              </w:rPr>
              <w:t xml:space="preserve"> 0804</w:t>
            </w:r>
          </w:p>
        </w:tc>
        <w:tc>
          <w:tcPr>
            <w:tcW w:w="870" w:type="pct"/>
            <w:vAlign w:val="center"/>
          </w:tcPr>
          <w:p w14:paraId="5F132352" w14:textId="77777777" w:rsidR="00402050" w:rsidRPr="00B8543C" w:rsidRDefault="00402050" w:rsidP="00402050">
            <w:pPr>
              <w:spacing w:before="60" w:after="60"/>
              <w:ind w:left="283"/>
              <w:jc w:val="center"/>
              <w:rPr>
                <w:i/>
                <w:color w:val="0000CC"/>
              </w:rPr>
            </w:pPr>
            <w:r w:rsidRPr="00B8543C">
              <w:rPr>
                <w:i/>
                <w:color w:val="0000CC"/>
              </w:rPr>
              <w:t>69 337,5</w:t>
            </w:r>
          </w:p>
        </w:tc>
        <w:tc>
          <w:tcPr>
            <w:tcW w:w="828" w:type="pct"/>
            <w:vAlign w:val="center"/>
          </w:tcPr>
          <w:p w14:paraId="7C3EE4BE" w14:textId="77777777" w:rsidR="00402050" w:rsidRPr="00B8543C" w:rsidRDefault="00402050" w:rsidP="00402050">
            <w:pPr>
              <w:spacing w:before="60" w:after="60"/>
              <w:ind w:left="283"/>
              <w:jc w:val="center"/>
              <w:rPr>
                <w:i/>
                <w:color w:val="0000CC"/>
              </w:rPr>
            </w:pPr>
            <w:r w:rsidRPr="00B8543C">
              <w:rPr>
                <w:i/>
                <w:color w:val="0000CC"/>
              </w:rPr>
              <w:t>-</w:t>
            </w:r>
          </w:p>
        </w:tc>
        <w:tc>
          <w:tcPr>
            <w:tcW w:w="454" w:type="pct"/>
            <w:vAlign w:val="center"/>
          </w:tcPr>
          <w:p w14:paraId="13DA3E2B" w14:textId="77777777" w:rsidR="00402050" w:rsidRPr="00B8543C" w:rsidRDefault="00402050" w:rsidP="00402050">
            <w:pPr>
              <w:spacing w:before="60" w:after="60"/>
              <w:jc w:val="center"/>
              <w:rPr>
                <w:i/>
                <w:color w:val="0000CC"/>
              </w:rPr>
            </w:pPr>
            <w:r w:rsidRPr="00B8543C">
              <w:rPr>
                <w:i/>
                <w:color w:val="0000CC"/>
              </w:rPr>
              <w:t>-</w:t>
            </w:r>
          </w:p>
        </w:tc>
      </w:tr>
      <w:tr w:rsidR="00402050" w:rsidRPr="000C2079" w14:paraId="0FEA5CD3" w14:textId="77777777" w:rsidTr="00402050">
        <w:trPr>
          <w:trHeight w:val="585"/>
          <w:jc w:val="center"/>
        </w:trPr>
        <w:tc>
          <w:tcPr>
            <w:tcW w:w="312" w:type="pct"/>
            <w:tcBorders>
              <w:top w:val="single" w:sz="4" w:space="0" w:color="auto"/>
              <w:left w:val="single" w:sz="4" w:space="0" w:color="auto"/>
              <w:bottom w:val="single" w:sz="4" w:space="0" w:color="auto"/>
              <w:right w:val="single" w:sz="4" w:space="0" w:color="auto"/>
            </w:tcBorders>
            <w:vAlign w:val="center"/>
          </w:tcPr>
          <w:p w14:paraId="42419D22" w14:textId="77777777" w:rsidR="00402050" w:rsidRPr="00B8543C" w:rsidRDefault="00402050" w:rsidP="00402050">
            <w:pPr>
              <w:spacing w:before="60" w:after="60"/>
              <w:jc w:val="center"/>
              <w:rPr>
                <w:i/>
                <w:color w:val="0000CC"/>
              </w:rPr>
            </w:pPr>
            <w:r w:rsidRPr="00B8543C">
              <w:rPr>
                <w:i/>
                <w:color w:val="0000CC"/>
              </w:rPr>
              <w:t>2.</w:t>
            </w:r>
          </w:p>
        </w:tc>
        <w:tc>
          <w:tcPr>
            <w:tcW w:w="2059" w:type="pct"/>
            <w:tcBorders>
              <w:top w:val="single" w:sz="4" w:space="0" w:color="auto"/>
              <w:left w:val="single" w:sz="4" w:space="0" w:color="auto"/>
              <w:bottom w:val="single" w:sz="4" w:space="0" w:color="auto"/>
              <w:right w:val="single" w:sz="4" w:space="0" w:color="auto"/>
            </w:tcBorders>
          </w:tcPr>
          <w:p w14:paraId="6A35E8C2" w14:textId="77777777" w:rsidR="00402050" w:rsidRPr="00B8543C" w:rsidRDefault="00402050" w:rsidP="00402050">
            <w:pPr>
              <w:spacing w:before="60" w:after="60"/>
              <w:ind w:left="283"/>
              <w:rPr>
                <w:i/>
                <w:color w:val="0000CC"/>
              </w:rPr>
            </w:pPr>
            <w:r w:rsidRPr="00B8543C">
              <w:rPr>
                <w:i/>
                <w:color w:val="0000CC"/>
              </w:rPr>
              <w:t>Мероприятие 2.4. «Асфальтирование территорий объектов и иные мероприятия по приведению их в удовлетворительное состояние»</w:t>
            </w:r>
          </w:p>
        </w:tc>
        <w:tc>
          <w:tcPr>
            <w:tcW w:w="477" w:type="pct"/>
            <w:tcBorders>
              <w:top w:val="single" w:sz="4" w:space="0" w:color="auto"/>
              <w:left w:val="single" w:sz="4" w:space="0" w:color="auto"/>
              <w:bottom w:val="single" w:sz="4" w:space="0" w:color="auto"/>
              <w:right w:val="single" w:sz="4" w:space="0" w:color="auto"/>
            </w:tcBorders>
            <w:vAlign w:val="center"/>
          </w:tcPr>
          <w:p w14:paraId="312F384A" w14:textId="77777777" w:rsidR="00402050" w:rsidRDefault="00402050" w:rsidP="00402050">
            <w:pPr>
              <w:spacing w:before="60" w:after="60"/>
              <w:jc w:val="center"/>
              <w:rPr>
                <w:i/>
              </w:rPr>
            </w:pPr>
          </w:p>
          <w:p w14:paraId="7B8F323D" w14:textId="77777777" w:rsidR="00402050" w:rsidRPr="0032676E" w:rsidRDefault="00402050" w:rsidP="00402050">
            <w:pPr>
              <w:spacing w:before="60" w:after="60"/>
              <w:jc w:val="center"/>
              <w:rPr>
                <w:i/>
              </w:rPr>
            </w:pPr>
            <w:r w:rsidRPr="0032676E">
              <w:rPr>
                <w:i/>
              </w:rPr>
              <w:t>0801</w:t>
            </w:r>
          </w:p>
          <w:p w14:paraId="3F8759AD" w14:textId="77777777" w:rsidR="00402050" w:rsidRPr="000C2079" w:rsidRDefault="00402050" w:rsidP="00402050">
            <w:pPr>
              <w:spacing w:before="60" w:after="60"/>
              <w:jc w:val="center"/>
              <w:rPr>
                <w:i/>
                <w:color w:val="0000CC"/>
                <w:highlight w:val="yellow"/>
              </w:rPr>
            </w:pPr>
          </w:p>
        </w:tc>
        <w:tc>
          <w:tcPr>
            <w:tcW w:w="870" w:type="pct"/>
            <w:tcBorders>
              <w:top w:val="single" w:sz="4" w:space="0" w:color="auto"/>
              <w:left w:val="single" w:sz="4" w:space="0" w:color="auto"/>
              <w:bottom w:val="single" w:sz="4" w:space="0" w:color="auto"/>
              <w:right w:val="single" w:sz="4" w:space="0" w:color="auto"/>
            </w:tcBorders>
            <w:vAlign w:val="center"/>
          </w:tcPr>
          <w:p w14:paraId="46882414" w14:textId="77777777" w:rsidR="00402050" w:rsidRPr="00B8543C" w:rsidRDefault="00402050" w:rsidP="00402050">
            <w:pPr>
              <w:spacing w:before="60" w:after="60"/>
              <w:ind w:left="283"/>
              <w:jc w:val="center"/>
              <w:rPr>
                <w:i/>
                <w:color w:val="0000CC"/>
              </w:rPr>
            </w:pPr>
            <w:r w:rsidRPr="00B8543C">
              <w:rPr>
                <w:i/>
                <w:color w:val="0000CC"/>
              </w:rPr>
              <w:t>4 355,8</w:t>
            </w:r>
          </w:p>
        </w:tc>
        <w:tc>
          <w:tcPr>
            <w:tcW w:w="828" w:type="pct"/>
            <w:tcBorders>
              <w:top w:val="single" w:sz="4" w:space="0" w:color="auto"/>
              <w:left w:val="single" w:sz="4" w:space="0" w:color="auto"/>
              <w:bottom w:val="single" w:sz="4" w:space="0" w:color="auto"/>
              <w:right w:val="single" w:sz="4" w:space="0" w:color="auto"/>
            </w:tcBorders>
            <w:vAlign w:val="center"/>
          </w:tcPr>
          <w:p w14:paraId="6FDCF21F" w14:textId="77777777" w:rsidR="00402050" w:rsidRPr="00B8543C" w:rsidRDefault="00402050" w:rsidP="00402050">
            <w:pPr>
              <w:spacing w:before="60" w:after="60"/>
              <w:ind w:left="283"/>
              <w:jc w:val="center"/>
              <w:rPr>
                <w:i/>
                <w:color w:val="0000CC"/>
              </w:rPr>
            </w:pPr>
            <w:r w:rsidRPr="00B8543C">
              <w:rPr>
                <w:i/>
                <w:color w:val="0000CC"/>
              </w:rPr>
              <w:t>4 355,8</w:t>
            </w:r>
          </w:p>
        </w:tc>
        <w:tc>
          <w:tcPr>
            <w:tcW w:w="454" w:type="pct"/>
            <w:tcBorders>
              <w:top w:val="single" w:sz="4" w:space="0" w:color="auto"/>
              <w:left w:val="single" w:sz="4" w:space="0" w:color="auto"/>
              <w:bottom w:val="single" w:sz="4" w:space="0" w:color="auto"/>
              <w:right w:val="single" w:sz="4" w:space="0" w:color="auto"/>
            </w:tcBorders>
            <w:vAlign w:val="center"/>
          </w:tcPr>
          <w:p w14:paraId="0A418DD2" w14:textId="77777777" w:rsidR="00402050" w:rsidRPr="00B8543C" w:rsidRDefault="00402050" w:rsidP="00402050">
            <w:pPr>
              <w:spacing w:before="60" w:after="60"/>
              <w:jc w:val="center"/>
              <w:rPr>
                <w:i/>
                <w:color w:val="0000CC"/>
              </w:rPr>
            </w:pPr>
            <w:r w:rsidRPr="00B8543C">
              <w:rPr>
                <w:i/>
                <w:color w:val="0000CC"/>
              </w:rPr>
              <w:t>100,0</w:t>
            </w:r>
          </w:p>
        </w:tc>
      </w:tr>
      <w:tr w:rsidR="00402050" w:rsidRPr="000C2079" w14:paraId="5541B648" w14:textId="77777777" w:rsidTr="00402050">
        <w:trPr>
          <w:trHeight w:val="774"/>
          <w:jc w:val="center"/>
        </w:trPr>
        <w:tc>
          <w:tcPr>
            <w:tcW w:w="312" w:type="pct"/>
            <w:tcBorders>
              <w:top w:val="single" w:sz="4" w:space="0" w:color="auto"/>
              <w:left w:val="single" w:sz="4" w:space="0" w:color="auto"/>
              <w:bottom w:val="single" w:sz="4" w:space="0" w:color="auto"/>
              <w:right w:val="single" w:sz="4" w:space="0" w:color="auto"/>
            </w:tcBorders>
            <w:vAlign w:val="center"/>
          </w:tcPr>
          <w:p w14:paraId="2CF7D296" w14:textId="77777777" w:rsidR="00402050" w:rsidRPr="00B8543C" w:rsidRDefault="00402050" w:rsidP="00402050">
            <w:pPr>
              <w:spacing w:before="60" w:after="60"/>
              <w:jc w:val="center"/>
              <w:rPr>
                <w:i/>
                <w:color w:val="0000CC"/>
              </w:rPr>
            </w:pPr>
            <w:r w:rsidRPr="00B8543C">
              <w:rPr>
                <w:i/>
                <w:color w:val="0000CC"/>
              </w:rPr>
              <w:t>3.</w:t>
            </w:r>
          </w:p>
        </w:tc>
        <w:tc>
          <w:tcPr>
            <w:tcW w:w="2059" w:type="pct"/>
            <w:tcBorders>
              <w:top w:val="single" w:sz="4" w:space="0" w:color="auto"/>
              <w:left w:val="single" w:sz="4" w:space="0" w:color="auto"/>
              <w:bottom w:val="single" w:sz="4" w:space="0" w:color="auto"/>
              <w:right w:val="single" w:sz="4" w:space="0" w:color="auto"/>
            </w:tcBorders>
          </w:tcPr>
          <w:p w14:paraId="3A56865B" w14:textId="77777777" w:rsidR="00402050" w:rsidRPr="00B8543C" w:rsidRDefault="00402050" w:rsidP="00402050">
            <w:pPr>
              <w:spacing w:before="60" w:after="60"/>
              <w:ind w:left="283"/>
              <w:rPr>
                <w:i/>
                <w:color w:val="0000CC"/>
              </w:rPr>
            </w:pPr>
            <w:r w:rsidRPr="00B8543C">
              <w:rPr>
                <w:i/>
                <w:color w:val="0000CC"/>
              </w:rPr>
              <w:t>Мероприятие 2.7. «Ремонтно-восстановительные работы объектов недвижимого имущества»</w:t>
            </w:r>
          </w:p>
        </w:tc>
        <w:tc>
          <w:tcPr>
            <w:tcW w:w="477" w:type="pct"/>
            <w:tcBorders>
              <w:top w:val="single" w:sz="4" w:space="0" w:color="auto"/>
              <w:left w:val="single" w:sz="4" w:space="0" w:color="auto"/>
              <w:bottom w:val="single" w:sz="4" w:space="0" w:color="auto"/>
              <w:right w:val="single" w:sz="4" w:space="0" w:color="auto"/>
            </w:tcBorders>
            <w:vAlign w:val="center"/>
          </w:tcPr>
          <w:p w14:paraId="246D1DF0" w14:textId="77777777" w:rsidR="00402050" w:rsidRPr="0032676E" w:rsidRDefault="00402050" w:rsidP="00402050">
            <w:pPr>
              <w:spacing w:before="60" w:after="60"/>
              <w:jc w:val="center"/>
              <w:rPr>
                <w:i/>
              </w:rPr>
            </w:pPr>
            <w:r>
              <w:rPr>
                <w:i/>
              </w:rPr>
              <w:t xml:space="preserve"> 0703,</w:t>
            </w:r>
          </w:p>
          <w:p w14:paraId="0922419B" w14:textId="77777777" w:rsidR="00402050" w:rsidRPr="0032676E" w:rsidRDefault="00402050" w:rsidP="00402050">
            <w:pPr>
              <w:spacing w:before="60" w:after="60"/>
              <w:jc w:val="center"/>
              <w:rPr>
                <w:i/>
              </w:rPr>
            </w:pPr>
            <w:r>
              <w:rPr>
                <w:i/>
              </w:rPr>
              <w:t xml:space="preserve"> 0801,</w:t>
            </w:r>
          </w:p>
          <w:p w14:paraId="023B7A61" w14:textId="77777777" w:rsidR="00402050" w:rsidRPr="000C2079" w:rsidRDefault="00402050" w:rsidP="00402050">
            <w:pPr>
              <w:spacing w:before="60" w:after="60"/>
              <w:jc w:val="center"/>
              <w:rPr>
                <w:i/>
                <w:highlight w:val="yellow"/>
              </w:rPr>
            </w:pPr>
            <w:r w:rsidRPr="0032676E">
              <w:rPr>
                <w:i/>
              </w:rPr>
              <w:t>0804</w:t>
            </w:r>
          </w:p>
        </w:tc>
        <w:tc>
          <w:tcPr>
            <w:tcW w:w="870" w:type="pct"/>
            <w:tcBorders>
              <w:top w:val="single" w:sz="4" w:space="0" w:color="auto"/>
              <w:left w:val="single" w:sz="4" w:space="0" w:color="auto"/>
              <w:bottom w:val="single" w:sz="4" w:space="0" w:color="auto"/>
              <w:right w:val="single" w:sz="4" w:space="0" w:color="auto"/>
            </w:tcBorders>
            <w:vAlign w:val="center"/>
          </w:tcPr>
          <w:p w14:paraId="3ED28F04" w14:textId="77777777" w:rsidR="00402050" w:rsidRPr="00B8543C" w:rsidRDefault="00402050" w:rsidP="00402050">
            <w:pPr>
              <w:spacing w:before="60" w:after="60"/>
              <w:ind w:left="283"/>
              <w:jc w:val="center"/>
              <w:rPr>
                <w:i/>
                <w:color w:val="0000CC"/>
              </w:rPr>
            </w:pPr>
            <w:r w:rsidRPr="00B8543C">
              <w:rPr>
                <w:i/>
                <w:color w:val="0000CC"/>
              </w:rPr>
              <w:t>245 245,0</w:t>
            </w:r>
          </w:p>
        </w:tc>
        <w:tc>
          <w:tcPr>
            <w:tcW w:w="828" w:type="pct"/>
            <w:tcBorders>
              <w:top w:val="single" w:sz="4" w:space="0" w:color="auto"/>
              <w:left w:val="single" w:sz="4" w:space="0" w:color="auto"/>
              <w:bottom w:val="single" w:sz="4" w:space="0" w:color="auto"/>
              <w:right w:val="single" w:sz="4" w:space="0" w:color="auto"/>
            </w:tcBorders>
            <w:vAlign w:val="center"/>
          </w:tcPr>
          <w:p w14:paraId="2EC553A4" w14:textId="77777777" w:rsidR="00402050" w:rsidRPr="00B8543C" w:rsidRDefault="00402050" w:rsidP="00402050">
            <w:pPr>
              <w:spacing w:before="60" w:after="60"/>
              <w:ind w:left="283"/>
              <w:jc w:val="center"/>
              <w:rPr>
                <w:i/>
                <w:color w:val="0000CC"/>
              </w:rPr>
            </w:pPr>
            <w:r w:rsidRPr="00B8543C">
              <w:rPr>
                <w:i/>
                <w:color w:val="0000CC"/>
              </w:rPr>
              <w:t>191 770,2</w:t>
            </w:r>
          </w:p>
        </w:tc>
        <w:tc>
          <w:tcPr>
            <w:tcW w:w="454" w:type="pct"/>
            <w:tcBorders>
              <w:top w:val="single" w:sz="4" w:space="0" w:color="auto"/>
              <w:left w:val="single" w:sz="4" w:space="0" w:color="auto"/>
              <w:bottom w:val="single" w:sz="4" w:space="0" w:color="auto"/>
              <w:right w:val="single" w:sz="4" w:space="0" w:color="auto"/>
            </w:tcBorders>
            <w:vAlign w:val="center"/>
          </w:tcPr>
          <w:p w14:paraId="6326741F" w14:textId="77777777" w:rsidR="00402050" w:rsidRPr="00B8543C" w:rsidRDefault="00402050" w:rsidP="00402050">
            <w:pPr>
              <w:spacing w:before="60" w:after="60"/>
              <w:jc w:val="center"/>
              <w:rPr>
                <w:i/>
                <w:color w:val="0000CC"/>
              </w:rPr>
            </w:pPr>
            <w:r>
              <w:rPr>
                <w:i/>
                <w:color w:val="0000CC"/>
              </w:rPr>
              <w:t>78,2</w:t>
            </w:r>
          </w:p>
        </w:tc>
      </w:tr>
    </w:tbl>
    <w:p w14:paraId="54FACD02" w14:textId="77777777" w:rsidR="00402050" w:rsidRPr="000C2079" w:rsidRDefault="00402050" w:rsidP="00402050">
      <w:pPr>
        <w:ind w:firstLine="709"/>
        <w:jc w:val="both"/>
        <w:rPr>
          <w:color w:val="0000FF"/>
          <w:sz w:val="26"/>
          <w:szCs w:val="26"/>
          <w:highlight w:val="yellow"/>
        </w:rPr>
      </w:pPr>
    </w:p>
    <w:p w14:paraId="3497B24C" w14:textId="77777777" w:rsidR="00402050" w:rsidRPr="00F40FE0" w:rsidRDefault="00402050" w:rsidP="00402050">
      <w:pPr>
        <w:ind w:firstLine="709"/>
        <w:jc w:val="both"/>
        <w:rPr>
          <w:sz w:val="26"/>
          <w:szCs w:val="26"/>
        </w:rPr>
      </w:pPr>
      <w:r w:rsidRPr="00F40FE0">
        <w:rPr>
          <w:color w:val="0000FF"/>
          <w:sz w:val="26"/>
          <w:szCs w:val="26"/>
        </w:rPr>
        <w:t>По</w:t>
      </w:r>
      <w:r w:rsidRPr="00F40FE0">
        <w:rPr>
          <w:b/>
          <w:color w:val="0000FF"/>
          <w:sz w:val="26"/>
          <w:szCs w:val="26"/>
        </w:rPr>
        <w:t xml:space="preserve"> мероприятию 2.3. «Строительство и реконструкция объектов» </w:t>
      </w:r>
      <w:r w:rsidRPr="00F40FE0">
        <w:rPr>
          <w:sz w:val="26"/>
          <w:szCs w:val="26"/>
        </w:rPr>
        <w:t xml:space="preserve">включены </w:t>
      </w:r>
      <w:r>
        <w:rPr>
          <w:sz w:val="26"/>
          <w:szCs w:val="26"/>
        </w:rPr>
        <w:t xml:space="preserve">следующие </w:t>
      </w:r>
      <w:r w:rsidRPr="00F40FE0">
        <w:rPr>
          <w:sz w:val="26"/>
          <w:szCs w:val="26"/>
        </w:rPr>
        <w:t>расходные обязательства:</w:t>
      </w:r>
    </w:p>
    <w:p w14:paraId="3A9FEF04" w14:textId="67DCBEA5" w:rsidR="00402050" w:rsidRPr="00B456E5" w:rsidRDefault="00402050" w:rsidP="00402050">
      <w:pPr>
        <w:widowControl w:val="0"/>
        <w:tabs>
          <w:tab w:val="left" w:pos="0"/>
        </w:tabs>
        <w:autoSpaceDE w:val="0"/>
        <w:autoSpaceDN w:val="0"/>
        <w:adjustRightInd w:val="0"/>
        <w:ind w:firstLine="709"/>
        <w:jc w:val="both"/>
        <w:rPr>
          <w:sz w:val="26"/>
          <w:szCs w:val="26"/>
        </w:rPr>
      </w:pPr>
      <w:r w:rsidRPr="0006781C">
        <w:rPr>
          <w:i/>
          <w:sz w:val="26"/>
          <w:szCs w:val="26"/>
          <w:u w:val="single"/>
        </w:rPr>
        <w:t>реконструкция нежилого отдельно стоящего здания, г. Норильск, Центральный район, ул. Ленинградская, д. 7 А</w:t>
      </w:r>
      <w:r w:rsidRPr="00F40FE0">
        <w:rPr>
          <w:i/>
          <w:color w:val="0000CC"/>
          <w:sz w:val="26"/>
          <w:szCs w:val="26"/>
        </w:rPr>
        <w:t xml:space="preserve"> </w:t>
      </w:r>
      <w:r w:rsidRPr="00F40FE0">
        <w:rPr>
          <w:sz w:val="26"/>
          <w:szCs w:val="26"/>
        </w:rPr>
        <w:t xml:space="preserve">на общую сумму </w:t>
      </w:r>
      <w:r w:rsidRPr="00F40FE0">
        <w:rPr>
          <w:b/>
          <w:sz w:val="26"/>
          <w:szCs w:val="26"/>
        </w:rPr>
        <w:t xml:space="preserve">64 454,2 </w:t>
      </w:r>
      <w:r w:rsidRPr="00F40FE0">
        <w:rPr>
          <w:sz w:val="26"/>
          <w:szCs w:val="26"/>
        </w:rPr>
        <w:t xml:space="preserve">тыс. рублей. Исполнение </w:t>
      </w:r>
      <w:r>
        <w:rPr>
          <w:sz w:val="26"/>
          <w:szCs w:val="26"/>
        </w:rPr>
        <w:t>по мероприятию отсутствует в связи с</w:t>
      </w:r>
      <w:r w:rsidRPr="00F40FE0">
        <w:rPr>
          <w:sz w:val="26"/>
          <w:szCs w:val="26"/>
        </w:rPr>
        <w:t xml:space="preserve"> </w:t>
      </w:r>
      <w:r w:rsidRPr="00B456E5">
        <w:rPr>
          <w:sz w:val="26"/>
          <w:szCs w:val="26"/>
        </w:rPr>
        <w:t>изменением графика и более поздним завершением работ</w:t>
      </w:r>
      <w:r>
        <w:rPr>
          <w:sz w:val="26"/>
          <w:szCs w:val="26"/>
        </w:rPr>
        <w:t>;</w:t>
      </w:r>
    </w:p>
    <w:p w14:paraId="24A14B64" w14:textId="77777777" w:rsidR="00402050" w:rsidRPr="00F94001" w:rsidRDefault="00402050" w:rsidP="00402050">
      <w:pPr>
        <w:widowControl w:val="0"/>
        <w:suppressAutoHyphens/>
        <w:ind w:firstLine="709"/>
        <w:jc w:val="both"/>
        <w:rPr>
          <w:lang w:eastAsia="zh-CN"/>
        </w:rPr>
      </w:pPr>
      <w:r w:rsidRPr="00F40FE0">
        <w:rPr>
          <w:i/>
          <w:color w:val="0000CC"/>
          <w:sz w:val="26"/>
          <w:szCs w:val="26"/>
        </w:rPr>
        <w:t xml:space="preserve"> </w:t>
      </w:r>
      <w:r w:rsidRPr="0006781C">
        <w:rPr>
          <w:i/>
          <w:sz w:val="26"/>
          <w:szCs w:val="26"/>
          <w:u w:val="single"/>
        </w:rPr>
        <w:t>сохранение объекта культурного наследия Дом-музей «Первый дом Норильска», г. Норильск, Центральный район, просп. Ленинский 14/1</w:t>
      </w:r>
      <w:r>
        <w:rPr>
          <w:i/>
          <w:color w:val="0000CC"/>
          <w:sz w:val="26"/>
          <w:szCs w:val="26"/>
        </w:rPr>
        <w:t xml:space="preserve"> </w:t>
      </w:r>
      <w:r w:rsidRPr="00F40FE0">
        <w:rPr>
          <w:sz w:val="26"/>
          <w:szCs w:val="26"/>
        </w:rPr>
        <w:t xml:space="preserve">на общую сумму </w:t>
      </w:r>
      <w:r>
        <w:rPr>
          <w:b/>
          <w:sz w:val="26"/>
          <w:szCs w:val="26"/>
        </w:rPr>
        <w:t>4 883,</w:t>
      </w:r>
      <w:r w:rsidRPr="00E85DEA">
        <w:rPr>
          <w:b/>
          <w:sz w:val="26"/>
          <w:szCs w:val="26"/>
        </w:rPr>
        <w:t>3</w:t>
      </w:r>
      <w:r w:rsidRPr="00A33F19">
        <w:rPr>
          <w:sz w:val="26"/>
          <w:szCs w:val="26"/>
        </w:rPr>
        <w:t xml:space="preserve"> </w:t>
      </w:r>
      <w:r w:rsidRPr="00F40FE0">
        <w:rPr>
          <w:sz w:val="26"/>
          <w:szCs w:val="26"/>
        </w:rPr>
        <w:t xml:space="preserve">тыс. рублей. Исполнение </w:t>
      </w:r>
      <w:r>
        <w:rPr>
          <w:sz w:val="26"/>
          <w:szCs w:val="26"/>
        </w:rPr>
        <w:t>по мероприятию отсутствует</w:t>
      </w:r>
      <w:r w:rsidRPr="00F40FE0">
        <w:rPr>
          <w:sz w:val="26"/>
          <w:szCs w:val="26"/>
        </w:rPr>
        <w:t xml:space="preserve">. </w:t>
      </w:r>
      <w:r w:rsidRPr="00A36F49">
        <w:rPr>
          <w:sz w:val="26"/>
          <w:szCs w:val="26"/>
        </w:rPr>
        <w:t>Средства</w:t>
      </w:r>
      <w:r>
        <w:rPr>
          <w:sz w:val="26"/>
          <w:szCs w:val="26"/>
        </w:rPr>
        <w:t xml:space="preserve"> на разработку проектно-сметной документации для </w:t>
      </w:r>
      <w:r w:rsidRPr="00A33F19">
        <w:rPr>
          <w:sz w:val="26"/>
          <w:szCs w:val="26"/>
        </w:rPr>
        <w:t>реставрации</w:t>
      </w:r>
      <w:r>
        <w:rPr>
          <w:sz w:val="26"/>
          <w:szCs w:val="26"/>
        </w:rPr>
        <w:t xml:space="preserve"> объекта</w:t>
      </w:r>
      <w:r w:rsidRPr="00A36F49">
        <w:rPr>
          <w:sz w:val="26"/>
          <w:szCs w:val="26"/>
        </w:rPr>
        <w:t xml:space="preserve"> не освоены</w:t>
      </w:r>
      <w:r>
        <w:rPr>
          <w:sz w:val="26"/>
          <w:szCs w:val="26"/>
        </w:rPr>
        <w:t>,</w:t>
      </w:r>
      <w:r w:rsidRPr="00A36F49">
        <w:rPr>
          <w:sz w:val="26"/>
          <w:szCs w:val="26"/>
        </w:rPr>
        <w:t xml:space="preserve"> в связи с </w:t>
      </w:r>
      <w:r>
        <w:rPr>
          <w:sz w:val="26"/>
          <w:szCs w:val="26"/>
        </w:rPr>
        <w:t xml:space="preserve">поздним предоставлением </w:t>
      </w:r>
      <w:r w:rsidRPr="00A33F19">
        <w:rPr>
          <w:sz w:val="26"/>
          <w:szCs w:val="26"/>
        </w:rPr>
        <w:t>исходных данных для проектирования. Реставрация перенесена на более поздние сроки.</w:t>
      </w:r>
    </w:p>
    <w:p w14:paraId="5AD5F41F" w14:textId="77777777" w:rsidR="00402050" w:rsidRPr="004841BA" w:rsidRDefault="00402050" w:rsidP="00402050">
      <w:pPr>
        <w:ind w:firstLine="709"/>
        <w:jc w:val="both"/>
        <w:rPr>
          <w:sz w:val="26"/>
          <w:szCs w:val="26"/>
        </w:rPr>
      </w:pPr>
      <w:r w:rsidRPr="00B456E5">
        <w:rPr>
          <w:color w:val="0000FF"/>
          <w:sz w:val="26"/>
          <w:szCs w:val="26"/>
        </w:rPr>
        <w:t>По</w:t>
      </w:r>
      <w:r w:rsidRPr="00B456E5">
        <w:rPr>
          <w:b/>
          <w:color w:val="0000FF"/>
          <w:sz w:val="26"/>
          <w:szCs w:val="26"/>
        </w:rPr>
        <w:t xml:space="preserve"> мероприятию 2.4. «Асфальтирование территорий объектов и иные мероприятия по приведению их в удовлетворительное состояние» </w:t>
      </w:r>
      <w:r w:rsidRPr="00B456E5">
        <w:rPr>
          <w:sz w:val="26"/>
          <w:szCs w:val="26"/>
        </w:rPr>
        <w:t>в</w:t>
      </w:r>
      <w:r>
        <w:rPr>
          <w:sz w:val="26"/>
          <w:szCs w:val="26"/>
        </w:rPr>
        <w:t xml:space="preserve">ключены расходные обязательства на выполнение работ на объекте: </w:t>
      </w:r>
      <w:r w:rsidRPr="0006781C">
        <w:rPr>
          <w:i/>
          <w:sz w:val="26"/>
          <w:szCs w:val="26"/>
          <w:u w:val="single"/>
        </w:rPr>
        <w:t xml:space="preserve">Территория МБУК </w:t>
      </w:r>
      <w:r>
        <w:rPr>
          <w:i/>
          <w:sz w:val="26"/>
          <w:szCs w:val="26"/>
          <w:u w:val="single"/>
        </w:rPr>
        <w:t>«</w:t>
      </w:r>
      <w:r w:rsidRPr="0006781C">
        <w:rPr>
          <w:i/>
          <w:sz w:val="26"/>
          <w:szCs w:val="26"/>
          <w:u w:val="single"/>
        </w:rPr>
        <w:t>К</w:t>
      </w:r>
      <w:r>
        <w:rPr>
          <w:i/>
          <w:sz w:val="26"/>
          <w:szCs w:val="26"/>
          <w:u w:val="single"/>
        </w:rPr>
        <w:t>ДЦ «Юбилейный»</w:t>
      </w:r>
      <w:r w:rsidRPr="0006781C">
        <w:rPr>
          <w:i/>
          <w:sz w:val="26"/>
          <w:szCs w:val="26"/>
          <w:u w:val="single"/>
        </w:rPr>
        <w:t>, г. Норильск, район Кайеркан, ул. Шахтерская, д. 14</w:t>
      </w:r>
      <w:r>
        <w:rPr>
          <w:i/>
          <w:color w:val="0000CC"/>
          <w:sz w:val="26"/>
          <w:szCs w:val="26"/>
        </w:rPr>
        <w:t xml:space="preserve"> </w:t>
      </w:r>
      <w:r w:rsidRPr="00B456E5">
        <w:rPr>
          <w:sz w:val="26"/>
          <w:szCs w:val="26"/>
        </w:rPr>
        <w:t xml:space="preserve">на общую сумму </w:t>
      </w:r>
      <w:r w:rsidRPr="00B456E5">
        <w:rPr>
          <w:b/>
          <w:sz w:val="26"/>
          <w:szCs w:val="26"/>
        </w:rPr>
        <w:t xml:space="preserve">4 355,8 </w:t>
      </w:r>
      <w:r w:rsidRPr="00B456E5">
        <w:rPr>
          <w:sz w:val="26"/>
          <w:szCs w:val="26"/>
        </w:rPr>
        <w:t xml:space="preserve">тыс. рублей. Исполнение составило 100,0 процентов от плана. </w:t>
      </w:r>
    </w:p>
    <w:p w14:paraId="5D033D53" w14:textId="77777777" w:rsidR="00402050" w:rsidRPr="00CB6475" w:rsidRDefault="00402050" w:rsidP="00402050">
      <w:pPr>
        <w:ind w:firstLine="709"/>
        <w:jc w:val="both"/>
        <w:rPr>
          <w:color w:val="000000" w:themeColor="text1"/>
          <w:sz w:val="26"/>
          <w:szCs w:val="26"/>
        </w:rPr>
      </w:pPr>
      <w:r w:rsidRPr="00B456E5">
        <w:rPr>
          <w:color w:val="0000FF"/>
          <w:sz w:val="26"/>
          <w:szCs w:val="26"/>
        </w:rPr>
        <w:t xml:space="preserve">По </w:t>
      </w:r>
      <w:r>
        <w:rPr>
          <w:b/>
          <w:color w:val="0000FF"/>
          <w:sz w:val="26"/>
          <w:szCs w:val="26"/>
        </w:rPr>
        <w:t>мероприятию</w:t>
      </w:r>
      <w:r w:rsidRPr="00B456E5">
        <w:rPr>
          <w:b/>
          <w:color w:val="0000FF"/>
          <w:sz w:val="26"/>
          <w:szCs w:val="26"/>
        </w:rPr>
        <w:t xml:space="preserve"> 2.7. «Ремонтно-восстановительные работы объектов недвижимого </w:t>
      </w:r>
      <w:r w:rsidRPr="004841BA">
        <w:rPr>
          <w:b/>
          <w:color w:val="0000FF"/>
          <w:sz w:val="26"/>
          <w:szCs w:val="26"/>
        </w:rPr>
        <w:t xml:space="preserve">имущества» </w:t>
      </w:r>
      <w:r w:rsidRPr="004841BA">
        <w:rPr>
          <w:sz w:val="26"/>
          <w:szCs w:val="26"/>
        </w:rPr>
        <w:t>вклю</w:t>
      </w:r>
      <w:r>
        <w:rPr>
          <w:sz w:val="26"/>
          <w:szCs w:val="26"/>
        </w:rPr>
        <w:t xml:space="preserve">чены расходные обязательства на </w:t>
      </w:r>
      <w:r w:rsidRPr="004841BA">
        <w:rPr>
          <w:i/>
          <w:color w:val="0000CC"/>
          <w:sz w:val="26"/>
          <w:szCs w:val="26"/>
        </w:rPr>
        <w:t>выполнение ремонтно-восстанов</w:t>
      </w:r>
      <w:r>
        <w:rPr>
          <w:i/>
          <w:color w:val="0000CC"/>
          <w:sz w:val="26"/>
          <w:szCs w:val="26"/>
        </w:rPr>
        <w:t>и</w:t>
      </w:r>
      <w:r w:rsidRPr="004841BA">
        <w:rPr>
          <w:i/>
          <w:color w:val="0000CC"/>
          <w:sz w:val="26"/>
          <w:szCs w:val="26"/>
        </w:rPr>
        <w:t>тельных работ 20 объектов</w:t>
      </w:r>
      <w:r w:rsidRPr="004841BA">
        <w:rPr>
          <w:color w:val="000000" w:themeColor="text1"/>
          <w:sz w:val="26"/>
          <w:szCs w:val="26"/>
        </w:rPr>
        <w:t xml:space="preserve"> на</w:t>
      </w:r>
      <w:r w:rsidRPr="004841BA">
        <w:rPr>
          <w:i/>
          <w:color w:val="000000" w:themeColor="text1"/>
          <w:sz w:val="26"/>
          <w:szCs w:val="26"/>
        </w:rPr>
        <w:t xml:space="preserve"> </w:t>
      </w:r>
      <w:r w:rsidRPr="004841BA">
        <w:rPr>
          <w:color w:val="000000" w:themeColor="text1"/>
          <w:sz w:val="26"/>
          <w:szCs w:val="26"/>
        </w:rPr>
        <w:t>сумму</w:t>
      </w:r>
      <w:r w:rsidRPr="004841BA">
        <w:rPr>
          <w:i/>
          <w:color w:val="000000" w:themeColor="text1"/>
          <w:sz w:val="26"/>
          <w:szCs w:val="26"/>
        </w:rPr>
        <w:t xml:space="preserve"> </w:t>
      </w:r>
      <w:r w:rsidRPr="004841BA">
        <w:rPr>
          <w:b/>
          <w:color w:val="000000" w:themeColor="text1"/>
          <w:sz w:val="26"/>
          <w:szCs w:val="26"/>
        </w:rPr>
        <w:t>245 245,0</w:t>
      </w:r>
      <w:r w:rsidRPr="004841BA">
        <w:rPr>
          <w:i/>
          <w:color w:val="000000" w:themeColor="text1"/>
          <w:sz w:val="26"/>
          <w:szCs w:val="26"/>
        </w:rPr>
        <w:t xml:space="preserve"> </w:t>
      </w:r>
      <w:r w:rsidRPr="004841BA">
        <w:rPr>
          <w:color w:val="000000" w:themeColor="text1"/>
          <w:sz w:val="26"/>
          <w:szCs w:val="26"/>
        </w:rPr>
        <w:t xml:space="preserve">тыс. рублей израсходовано </w:t>
      </w:r>
      <w:r w:rsidRPr="004841BA">
        <w:rPr>
          <w:b/>
          <w:color w:val="000000" w:themeColor="text1"/>
          <w:sz w:val="26"/>
          <w:szCs w:val="26"/>
        </w:rPr>
        <w:t xml:space="preserve">191 770,2 </w:t>
      </w:r>
      <w:r w:rsidRPr="004841BA">
        <w:rPr>
          <w:color w:val="000000" w:themeColor="text1"/>
          <w:sz w:val="26"/>
          <w:szCs w:val="26"/>
        </w:rPr>
        <w:t>тыс. рублей или 78,2 процента</w:t>
      </w:r>
      <w:r>
        <w:rPr>
          <w:color w:val="000000" w:themeColor="text1"/>
          <w:sz w:val="26"/>
          <w:szCs w:val="26"/>
        </w:rPr>
        <w:t xml:space="preserve"> от плана. Средства не освоены в полном объеме по следующим причинам:</w:t>
      </w:r>
    </w:p>
    <w:p w14:paraId="605480DA" w14:textId="77777777" w:rsidR="00402050" w:rsidRPr="00CB6475" w:rsidRDefault="00402050" w:rsidP="00402050">
      <w:pPr>
        <w:widowControl w:val="0"/>
        <w:tabs>
          <w:tab w:val="left" w:pos="0"/>
        </w:tabs>
        <w:autoSpaceDE w:val="0"/>
        <w:autoSpaceDN w:val="0"/>
        <w:adjustRightInd w:val="0"/>
        <w:ind w:firstLine="709"/>
        <w:jc w:val="both"/>
        <w:rPr>
          <w:i/>
          <w:sz w:val="26"/>
          <w:szCs w:val="26"/>
          <w:u w:val="single"/>
        </w:rPr>
      </w:pPr>
      <w:r w:rsidRPr="00CB6475">
        <w:rPr>
          <w:i/>
          <w:sz w:val="26"/>
          <w:szCs w:val="26"/>
          <w:u w:val="single"/>
        </w:rPr>
        <w:t>Здание МБУ ДО «Норильская детская музыкальная школа», г. Норильск, Центральн</w:t>
      </w:r>
      <w:r>
        <w:rPr>
          <w:i/>
          <w:sz w:val="26"/>
          <w:szCs w:val="26"/>
          <w:u w:val="single"/>
        </w:rPr>
        <w:t>ый район, пр. Молодежный, д. 13</w:t>
      </w:r>
      <w:r>
        <w:rPr>
          <w:sz w:val="26"/>
          <w:szCs w:val="26"/>
        </w:rPr>
        <w:t xml:space="preserve"> - п</w:t>
      </w:r>
      <w:r w:rsidRPr="00CB6475">
        <w:rPr>
          <w:sz w:val="26"/>
          <w:szCs w:val="26"/>
        </w:rPr>
        <w:t xml:space="preserve">одрядчик к работам по ремонту помещений индивидуального теплового пункта не приступил. Контракт </w:t>
      </w:r>
      <w:r>
        <w:rPr>
          <w:sz w:val="26"/>
          <w:szCs w:val="26"/>
        </w:rPr>
        <w:t>расторгнут;</w:t>
      </w:r>
      <w:r w:rsidRPr="00CB6475">
        <w:rPr>
          <w:sz w:val="26"/>
          <w:szCs w:val="26"/>
        </w:rPr>
        <w:t xml:space="preserve"> </w:t>
      </w:r>
    </w:p>
    <w:p w14:paraId="24E01406" w14:textId="77777777" w:rsidR="00402050" w:rsidRPr="00237FF9" w:rsidRDefault="00402050" w:rsidP="00402050">
      <w:pPr>
        <w:widowControl w:val="0"/>
        <w:tabs>
          <w:tab w:val="left" w:pos="0"/>
        </w:tabs>
        <w:autoSpaceDE w:val="0"/>
        <w:autoSpaceDN w:val="0"/>
        <w:adjustRightInd w:val="0"/>
        <w:ind w:firstLine="709"/>
        <w:jc w:val="both"/>
        <w:rPr>
          <w:i/>
          <w:sz w:val="26"/>
          <w:szCs w:val="26"/>
          <w:u w:val="single"/>
        </w:rPr>
      </w:pPr>
      <w:r w:rsidRPr="00237FF9">
        <w:rPr>
          <w:i/>
          <w:sz w:val="26"/>
          <w:szCs w:val="26"/>
          <w:u w:val="single"/>
        </w:rPr>
        <w:t>Здание МБУ ДО «Оганерская детская школа искусств», г. Норильск, Центральн</w:t>
      </w:r>
      <w:r>
        <w:rPr>
          <w:i/>
          <w:sz w:val="26"/>
          <w:szCs w:val="26"/>
          <w:u w:val="single"/>
        </w:rPr>
        <w:t>ый район, ул. Вальковская, д. 6</w:t>
      </w:r>
      <w:r>
        <w:rPr>
          <w:sz w:val="26"/>
          <w:szCs w:val="26"/>
        </w:rPr>
        <w:t xml:space="preserve"> - р</w:t>
      </w:r>
      <w:r w:rsidRPr="00237FF9">
        <w:rPr>
          <w:sz w:val="26"/>
          <w:szCs w:val="26"/>
        </w:rPr>
        <w:t>абот</w:t>
      </w:r>
      <w:r>
        <w:rPr>
          <w:sz w:val="26"/>
          <w:szCs w:val="26"/>
        </w:rPr>
        <w:t>ы</w:t>
      </w:r>
      <w:r w:rsidRPr="00237FF9">
        <w:rPr>
          <w:sz w:val="26"/>
          <w:szCs w:val="26"/>
        </w:rPr>
        <w:t xml:space="preserve"> по ремонту фасада и крылец здания выполнены не в полном объеме в связи с невозможностью подрядной организации приобрести необходимые строительные материалы. Приняты фактически выполненные на объекте общестроительные работы.</w:t>
      </w:r>
    </w:p>
    <w:p w14:paraId="436CE214" w14:textId="77777777" w:rsidR="00402050" w:rsidRPr="00237FF9" w:rsidRDefault="00402050" w:rsidP="00402050">
      <w:pPr>
        <w:ind w:firstLine="567"/>
        <w:jc w:val="both"/>
        <w:rPr>
          <w:sz w:val="26"/>
          <w:szCs w:val="26"/>
        </w:rPr>
      </w:pPr>
      <w:r w:rsidRPr="00237FF9">
        <w:rPr>
          <w:sz w:val="26"/>
          <w:szCs w:val="26"/>
        </w:rPr>
        <w:t xml:space="preserve">Работы по восстановлению конструкций «0» цикла выполнены не в полном объеме, так как работы были завершены в осенний период времени, когда максимальная температура наружного воздуха не превышала – 15 С, а минимальная температура нанесения битума – 10 С. Приняты фактически выполненные на </w:t>
      </w:r>
      <w:r>
        <w:rPr>
          <w:sz w:val="26"/>
          <w:szCs w:val="26"/>
        </w:rPr>
        <w:t>объекте общестроительные работы;</w:t>
      </w:r>
    </w:p>
    <w:p w14:paraId="4329E013" w14:textId="77777777" w:rsidR="00402050" w:rsidRPr="00237FF9" w:rsidRDefault="00402050" w:rsidP="00402050">
      <w:pPr>
        <w:widowControl w:val="0"/>
        <w:tabs>
          <w:tab w:val="left" w:pos="0"/>
        </w:tabs>
        <w:autoSpaceDE w:val="0"/>
        <w:autoSpaceDN w:val="0"/>
        <w:adjustRightInd w:val="0"/>
        <w:ind w:firstLine="709"/>
        <w:jc w:val="both"/>
        <w:rPr>
          <w:i/>
          <w:sz w:val="26"/>
          <w:szCs w:val="26"/>
          <w:u w:val="single"/>
        </w:rPr>
      </w:pPr>
      <w:r w:rsidRPr="00237FF9">
        <w:rPr>
          <w:i/>
          <w:sz w:val="26"/>
          <w:szCs w:val="26"/>
          <w:u w:val="single"/>
        </w:rPr>
        <w:t>Здание МБУ ДО «Кайерканская детская школа искусств», г. Норильск, район Кайеркан, ул. Школьная, д. 8</w:t>
      </w:r>
      <w:r w:rsidRPr="00237FF9">
        <w:rPr>
          <w:sz w:val="26"/>
          <w:szCs w:val="26"/>
        </w:rPr>
        <w:t xml:space="preserve"> - работы по модернизации системы АПС и СОУЭ по проекту</w:t>
      </w:r>
      <w:r>
        <w:rPr>
          <w:sz w:val="26"/>
          <w:szCs w:val="26"/>
        </w:rPr>
        <w:t xml:space="preserve">, разработанному в 2020 году, </w:t>
      </w:r>
      <w:r w:rsidRPr="00237FF9">
        <w:rPr>
          <w:sz w:val="26"/>
          <w:szCs w:val="26"/>
        </w:rPr>
        <w:t xml:space="preserve">были завершены </w:t>
      </w:r>
      <w:r>
        <w:rPr>
          <w:sz w:val="26"/>
          <w:szCs w:val="26"/>
        </w:rPr>
        <w:t xml:space="preserve">не </w:t>
      </w:r>
      <w:r w:rsidRPr="00237FF9">
        <w:rPr>
          <w:sz w:val="26"/>
          <w:szCs w:val="26"/>
        </w:rPr>
        <w:t xml:space="preserve">в полном объеме, осуществить приемку работ </w:t>
      </w:r>
      <w:r w:rsidRPr="00CF423B">
        <w:rPr>
          <w:sz w:val="26"/>
          <w:szCs w:val="26"/>
        </w:rPr>
        <w:t>не представлялось возможным.</w:t>
      </w:r>
      <w:r w:rsidRPr="00237FF9">
        <w:rPr>
          <w:sz w:val="26"/>
          <w:szCs w:val="26"/>
        </w:rPr>
        <w:t xml:space="preserve"> Завершение планируется в 2023 году;</w:t>
      </w:r>
    </w:p>
    <w:p w14:paraId="38860554" w14:textId="77777777" w:rsidR="00402050" w:rsidRPr="00AC1413" w:rsidRDefault="00402050" w:rsidP="00402050">
      <w:pPr>
        <w:widowControl w:val="0"/>
        <w:tabs>
          <w:tab w:val="left" w:pos="0"/>
        </w:tabs>
        <w:autoSpaceDE w:val="0"/>
        <w:autoSpaceDN w:val="0"/>
        <w:adjustRightInd w:val="0"/>
        <w:ind w:firstLine="709"/>
        <w:jc w:val="both"/>
        <w:rPr>
          <w:i/>
          <w:sz w:val="26"/>
          <w:szCs w:val="26"/>
          <w:u w:val="single"/>
        </w:rPr>
      </w:pPr>
      <w:r w:rsidRPr="00237FF9">
        <w:rPr>
          <w:i/>
          <w:sz w:val="26"/>
          <w:szCs w:val="26"/>
          <w:u w:val="single"/>
        </w:rPr>
        <w:t>Здание МБУ «Централизованная библиотечная система», Городская публичная библиотека, г. Норильск, Центральный район, просп. Ленинский, д. 20 А</w:t>
      </w:r>
      <w:r>
        <w:rPr>
          <w:sz w:val="26"/>
          <w:szCs w:val="26"/>
        </w:rPr>
        <w:t xml:space="preserve"> - </w:t>
      </w:r>
      <w:r w:rsidRPr="00237FF9">
        <w:rPr>
          <w:sz w:val="26"/>
          <w:szCs w:val="26"/>
        </w:rPr>
        <w:t xml:space="preserve">работы по ремонту кровли выполнены не в полном объеме в связи несоответствием фактического состава утеплителя кровли и кровельного покрытия относительно аукционного состава работ. Приняты </w:t>
      </w:r>
      <w:r>
        <w:rPr>
          <w:sz w:val="26"/>
          <w:szCs w:val="26"/>
        </w:rPr>
        <w:t xml:space="preserve">и оплачены </w:t>
      </w:r>
      <w:r w:rsidRPr="00237FF9">
        <w:rPr>
          <w:sz w:val="26"/>
          <w:szCs w:val="26"/>
        </w:rPr>
        <w:t>фактически выполненные на объекте работы.</w:t>
      </w:r>
    </w:p>
    <w:p w14:paraId="08874BD9" w14:textId="77777777" w:rsidR="00402050" w:rsidRPr="00684197" w:rsidRDefault="00402050" w:rsidP="00402050">
      <w:pPr>
        <w:widowControl w:val="0"/>
        <w:tabs>
          <w:tab w:val="left" w:pos="0"/>
        </w:tabs>
        <w:autoSpaceDE w:val="0"/>
        <w:autoSpaceDN w:val="0"/>
        <w:adjustRightInd w:val="0"/>
        <w:ind w:firstLine="709"/>
        <w:jc w:val="both"/>
        <w:rPr>
          <w:sz w:val="26"/>
          <w:szCs w:val="26"/>
        </w:rPr>
      </w:pPr>
      <w:r>
        <w:rPr>
          <w:sz w:val="26"/>
          <w:szCs w:val="26"/>
        </w:rPr>
        <w:t xml:space="preserve">Кроме того, </w:t>
      </w:r>
      <w:r w:rsidRPr="00684197">
        <w:rPr>
          <w:sz w:val="26"/>
          <w:szCs w:val="26"/>
        </w:rPr>
        <w:t xml:space="preserve">сложилась </w:t>
      </w:r>
      <w:r>
        <w:rPr>
          <w:sz w:val="26"/>
          <w:szCs w:val="26"/>
        </w:rPr>
        <w:t>э</w:t>
      </w:r>
      <w:r w:rsidRPr="00684197">
        <w:rPr>
          <w:sz w:val="26"/>
          <w:szCs w:val="26"/>
        </w:rPr>
        <w:t>кономия в связи с поздним заключением контракта на выполнение работ по модернизации библиотечного пространства по проекту, разработанному в 2020 году, включая ремонт фасада, замен</w:t>
      </w:r>
      <w:r>
        <w:rPr>
          <w:sz w:val="26"/>
          <w:szCs w:val="26"/>
        </w:rPr>
        <w:t>у</w:t>
      </w:r>
      <w:r w:rsidRPr="00684197">
        <w:rPr>
          <w:sz w:val="26"/>
          <w:szCs w:val="26"/>
        </w:rPr>
        <w:t xml:space="preserve"> отделки помещений (устранение нарушений требований пожарной безопасности); </w:t>
      </w:r>
    </w:p>
    <w:p w14:paraId="49757FA0" w14:textId="77777777" w:rsidR="00402050" w:rsidRPr="00DB0453" w:rsidRDefault="00402050" w:rsidP="00402050">
      <w:pPr>
        <w:widowControl w:val="0"/>
        <w:tabs>
          <w:tab w:val="left" w:pos="0"/>
        </w:tabs>
        <w:autoSpaceDE w:val="0"/>
        <w:autoSpaceDN w:val="0"/>
        <w:adjustRightInd w:val="0"/>
        <w:ind w:firstLine="709"/>
        <w:jc w:val="both"/>
        <w:rPr>
          <w:i/>
          <w:sz w:val="26"/>
          <w:szCs w:val="26"/>
          <w:u w:val="single"/>
        </w:rPr>
      </w:pPr>
      <w:r w:rsidRPr="0047343B">
        <w:rPr>
          <w:i/>
          <w:sz w:val="26"/>
          <w:szCs w:val="26"/>
          <w:u w:val="single"/>
        </w:rPr>
        <w:t>Помещения МБУ «Централизованная библиотечная система», филиал № 3, г. Норильск, Центральный район, пр. Котульского, д. 15</w:t>
      </w:r>
      <w:r w:rsidRPr="0047343B">
        <w:rPr>
          <w:sz w:val="26"/>
          <w:szCs w:val="26"/>
        </w:rPr>
        <w:t xml:space="preserve"> </w:t>
      </w:r>
      <w:r w:rsidRPr="00DB0453">
        <w:rPr>
          <w:sz w:val="26"/>
          <w:szCs w:val="26"/>
        </w:rPr>
        <w:t>– в связи с поздним заключением контракта на модернизацию библиотечного пространства работы выполнены не в полном объеме, оплата произведена за фактические выполненные работы;</w:t>
      </w:r>
    </w:p>
    <w:p w14:paraId="3BADF504" w14:textId="77777777" w:rsidR="00402050" w:rsidRPr="006E572A" w:rsidRDefault="00402050" w:rsidP="00402050">
      <w:pPr>
        <w:widowControl w:val="0"/>
        <w:tabs>
          <w:tab w:val="left" w:pos="0"/>
        </w:tabs>
        <w:autoSpaceDE w:val="0"/>
        <w:autoSpaceDN w:val="0"/>
        <w:adjustRightInd w:val="0"/>
        <w:ind w:firstLine="709"/>
        <w:jc w:val="both"/>
        <w:rPr>
          <w:sz w:val="26"/>
          <w:szCs w:val="26"/>
          <w:highlight w:val="red"/>
        </w:rPr>
      </w:pPr>
      <w:r w:rsidRPr="0047343B">
        <w:rPr>
          <w:i/>
          <w:sz w:val="26"/>
          <w:szCs w:val="26"/>
          <w:u w:val="single"/>
        </w:rPr>
        <w:t>Здание МБУ «Музейно-выставочный комплекс «Музей Норильска», г. Норильск, Центральный район, просп. Ленинский, д. 14</w:t>
      </w:r>
      <w:r>
        <w:rPr>
          <w:sz w:val="26"/>
          <w:szCs w:val="26"/>
        </w:rPr>
        <w:t xml:space="preserve"> – в связи с замечаниями не приняты работы по </w:t>
      </w:r>
      <w:r w:rsidRPr="006E572A">
        <w:rPr>
          <w:sz w:val="26"/>
          <w:szCs w:val="26"/>
        </w:rPr>
        <w:t xml:space="preserve">разработке проектно-сметной документации на сохранение объекта культурного наследия в части ремонта фасада и благоустройства территории; </w:t>
      </w:r>
    </w:p>
    <w:p w14:paraId="1B9D76C4" w14:textId="77777777" w:rsidR="00402050" w:rsidRPr="00D75C82" w:rsidRDefault="00402050" w:rsidP="00402050">
      <w:pPr>
        <w:widowControl w:val="0"/>
        <w:tabs>
          <w:tab w:val="left" w:pos="0"/>
        </w:tabs>
        <w:autoSpaceDE w:val="0"/>
        <w:autoSpaceDN w:val="0"/>
        <w:adjustRightInd w:val="0"/>
        <w:ind w:firstLine="709"/>
        <w:jc w:val="both"/>
        <w:rPr>
          <w:i/>
          <w:sz w:val="26"/>
          <w:szCs w:val="26"/>
          <w:u w:val="single"/>
        </w:rPr>
      </w:pPr>
      <w:r w:rsidRPr="00D75C82">
        <w:rPr>
          <w:i/>
          <w:sz w:val="26"/>
          <w:szCs w:val="26"/>
          <w:u w:val="single"/>
        </w:rPr>
        <w:t>Здание МБУ «Музейно-выставочный комплекс «Музей Норильска», г. Норильск, район Талнах, ул. Енисейская, д. 8 А</w:t>
      </w:r>
      <w:r w:rsidRPr="00D75C82">
        <w:rPr>
          <w:sz w:val="26"/>
          <w:szCs w:val="26"/>
        </w:rPr>
        <w:t xml:space="preserve"> - подрядчик не приступил к работам по ремонту кровли. Контракт</w:t>
      </w:r>
      <w:r>
        <w:rPr>
          <w:sz w:val="26"/>
          <w:szCs w:val="26"/>
        </w:rPr>
        <w:t xml:space="preserve"> расторгнут;</w:t>
      </w:r>
    </w:p>
    <w:p w14:paraId="02E20EA7" w14:textId="77777777" w:rsidR="00402050" w:rsidRPr="00D75C82" w:rsidRDefault="00402050" w:rsidP="00402050">
      <w:pPr>
        <w:widowControl w:val="0"/>
        <w:tabs>
          <w:tab w:val="left" w:pos="0"/>
        </w:tabs>
        <w:autoSpaceDE w:val="0"/>
        <w:autoSpaceDN w:val="0"/>
        <w:adjustRightInd w:val="0"/>
        <w:ind w:firstLine="709"/>
        <w:jc w:val="both"/>
        <w:rPr>
          <w:i/>
          <w:sz w:val="26"/>
          <w:szCs w:val="26"/>
          <w:u w:val="single"/>
        </w:rPr>
      </w:pPr>
      <w:r w:rsidRPr="00D75C82">
        <w:rPr>
          <w:i/>
          <w:sz w:val="26"/>
          <w:szCs w:val="26"/>
          <w:u w:val="single"/>
        </w:rPr>
        <w:t>Помещения МБУ «Музейно-выставочный комплекс «Музей Норильска», г. Норильск, Центральный район, ул. Талнахская, д. 78</w:t>
      </w:r>
      <w:r w:rsidRPr="00D75C82">
        <w:rPr>
          <w:sz w:val="26"/>
          <w:szCs w:val="26"/>
        </w:rPr>
        <w:t xml:space="preserve"> - подрядчик не приступил к работам по ремонту кровли. Контракт расторгнут;</w:t>
      </w:r>
    </w:p>
    <w:p w14:paraId="3558E127" w14:textId="77777777" w:rsidR="00402050" w:rsidRPr="006E572A" w:rsidRDefault="00402050" w:rsidP="00402050">
      <w:pPr>
        <w:widowControl w:val="0"/>
        <w:tabs>
          <w:tab w:val="left" w:pos="0"/>
        </w:tabs>
        <w:autoSpaceDE w:val="0"/>
        <w:autoSpaceDN w:val="0"/>
        <w:adjustRightInd w:val="0"/>
        <w:ind w:firstLine="709"/>
        <w:jc w:val="both"/>
        <w:rPr>
          <w:i/>
          <w:sz w:val="26"/>
          <w:szCs w:val="26"/>
          <w:u w:val="single"/>
        </w:rPr>
      </w:pPr>
      <w:r w:rsidRPr="0047343B">
        <w:rPr>
          <w:i/>
          <w:sz w:val="26"/>
          <w:szCs w:val="26"/>
          <w:u w:val="single"/>
        </w:rPr>
        <w:t>Здание МБУК «Городской центр культуры», г. Норильск, Центральный район, ул. Орджоникидзе, д. 15</w:t>
      </w:r>
      <w:r w:rsidRPr="006E572A">
        <w:rPr>
          <w:i/>
          <w:sz w:val="26"/>
          <w:szCs w:val="26"/>
        </w:rPr>
        <w:t xml:space="preserve"> - </w:t>
      </w:r>
      <w:r>
        <w:rPr>
          <w:sz w:val="26"/>
          <w:szCs w:val="26"/>
        </w:rPr>
        <w:t>р</w:t>
      </w:r>
      <w:r w:rsidRPr="006E572A">
        <w:rPr>
          <w:sz w:val="26"/>
          <w:szCs w:val="26"/>
        </w:rPr>
        <w:t>а</w:t>
      </w:r>
      <w:r>
        <w:rPr>
          <w:sz w:val="26"/>
          <w:szCs w:val="26"/>
        </w:rPr>
        <w:t>с</w:t>
      </w:r>
      <w:r w:rsidRPr="006E572A">
        <w:rPr>
          <w:sz w:val="26"/>
          <w:szCs w:val="26"/>
        </w:rPr>
        <w:t>ходы</w:t>
      </w:r>
      <w:r w:rsidRPr="00D75C82">
        <w:rPr>
          <w:sz w:val="26"/>
          <w:szCs w:val="26"/>
        </w:rPr>
        <w:t xml:space="preserve"> </w:t>
      </w:r>
      <w:r>
        <w:rPr>
          <w:sz w:val="26"/>
          <w:szCs w:val="26"/>
        </w:rPr>
        <w:t>по</w:t>
      </w:r>
      <w:r w:rsidRPr="00D75C82">
        <w:rPr>
          <w:sz w:val="26"/>
          <w:szCs w:val="26"/>
        </w:rPr>
        <w:t xml:space="preserve"> замене системы вентиляции по проекту, разработанному в 2017 году</w:t>
      </w:r>
      <w:r>
        <w:rPr>
          <w:sz w:val="26"/>
          <w:szCs w:val="26"/>
        </w:rPr>
        <w:t>,</w:t>
      </w:r>
      <w:r w:rsidRPr="00D75C82">
        <w:rPr>
          <w:sz w:val="26"/>
          <w:szCs w:val="26"/>
        </w:rPr>
        <w:t xml:space="preserve"> оплачены по фактически выполненным работам. Объемы изменились в меньшую сторону, так как работы по гидроизоляции подполья битумом не выполнены, не установлены нивелировочные марки и не устроены геотермические скважины, также устройство подстилающих слоев из щебня было выполнено материалом отличным от ведомости об</w:t>
      </w:r>
      <w:r>
        <w:rPr>
          <w:sz w:val="26"/>
          <w:szCs w:val="26"/>
        </w:rPr>
        <w:t>ъемов работ и приемке не подлежит</w:t>
      </w:r>
      <w:r w:rsidRPr="00D75C82">
        <w:rPr>
          <w:sz w:val="26"/>
          <w:szCs w:val="26"/>
        </w:rPr>
        <w:t>;</w:t>
      </w:r>
    </w:p>
    <w:p w14:paraId="2DC26FC3" w14:textId="77777777" w:rsidR="00402050" w:rsidRPr="00D75C82" w:rsidRDefault="00402050" w:rsidP="00402050">
      <w:pPr>
        <w:widowControl w:val="0"/>
        <w:tabs>
          <w:tab w:val="left" w:pos="0"/>
        </w:tabs>
        <w:autoSpaceDE w:val="0"/>
        <w:autoSpaceDN w:val="0"/>
        <w:adjustRightInd w:val="0"/>
        <w:ind w:firstLine="709"/>
        <w:jc w:val="both"/>
        <w:rPr>
          <w:i/>
          <w:sz w:val="26"/>
          <w:szCs w:val="26"/>
          <w:u w:val="single"/>
        </w:rPr>
      </w:pPr>
      <w:r w:rsidRPr="00D75C82">
        <w:rPr>
          <w:i/>
          <w:sz w:val="26"/>
          <w:szCs w:val="26"/>
          <w:u w:val="single"/>
        </w:rPr>
        <w:t>Здание МБУК «КДЦ им.Вл. Высоцкого», г. Норильск, район Талнах, ул. Строителей, д. 17</w:t>
      </w:r>
      <w:r w:rsidRPr="00D75C82">
        <w:rPr>
          <w:sz w:val="26"/>
          <w:szCs w:val="26"/>
        </w:rPr>
        <w:t xml:space="preserve"> - работы по устройству вентилируемого фасада оплачены по</w:t>
      </w:r>
      <w:r>
        <w:rPr>
          <w:sz w:val="26"/>
          <w:szCs w:val="26"/>
        </w:rPr>
        <w:t xml:space="preserve"> фактически выполненным работам;</w:t>
      </w:r>
    </w:p>
    <w:p w14:paraId="1746471C" w14:textId="77777777" w:rsidR="00402050" w:rsidRPr="00240E91" w:rsidRDefault="00402050" w:rsidP="00402050">
      <w:pPr>
        <w:widowControl w:val="0"/>
        <w:tabs>
          <w:tab w:val="left" w:pos="0"/>
        </w:tabs>
        <w:autoSpaceDE w:val="0"/>
        <w:autoSpaceDN w:val="0"/>
        <w:adjustRightInd w:val="0"/>
        <w:ind w:firstLine="709"/>
        <w:jc w:val="both"/>
        <w:rPr>
          <w:sz w:val="26"/>
          <w:szCs w:val="26"/>
        </w:rPr>
      </w:pPr>
      <w:r w:rsidRPr="00D75C82">
        <w:rPr>
          <w:i/>
          <w:sz w:val="26"/>
          <w:szCs w:val="26"/>
          <w:u w:val="single"/>
        </w:rPr>
        <w:t>Здание МБУК «КДЦ «Юбилейный», г. Норильск, район Кайеркан, ул. Шахт</w:t>
      </w:r>
      <w:r>
        <w:rPr>
          <w:i/>
          <w:sz w:val="26"/>
          <w:szCs w:val="26"/>
          <w:u w:val="single"/>
        </w:rPr>
        <w:t xml:space="preserve">ерская, д. </w:t>
      </w:r>
      <w:r w:rsidRPr="008C0D44">
        <w:rPr>
          <w:i/>
          <w:sz w:val="26"/>
          <w:szCs w:val="26"/>
          <w:u w:val="single"/>
        </w:rPr>
        <w:t>14</w:t>
      </w:r>
      <w:r w:rsidRPr="008C0D44">
        <w:rPr>
          <w:sz w:val="26"/>
          <w:szCs w:val="26"/>
        </w:rPr>
        <w:t xml:space="preserve"> – экономия сложилась по ремонту подполья так как не выполнены мероприятия по устройству термом</w:t>
      </w:r>
      <w:r>
        <w:rPr>
          <w:sz w:val="26"/>
          <w:szCs w:val="26"/>
        </w:rPr>
        <w:t>етрических трубок;</w:t>
      </w:r>
    </w:p>
    <w:p w14:paraId="7E22CAA5" w14:textId="77777777" w:rsidR="00402050" w:rsidRDefault="00402050" w:rsidP="00402050">
      <w:pPr>
        <w:widowControl w:val="0"/>
        <w:tabs>
          <w:tab w:val="left" w:pos="0"/>
        </w:tabs>
        <w:autoSpaceDE w:val="0"/>
        <w:autoSpaceDN w:val="0"/>
        <w:adjustRightInd w:val="0"/>
        <w:ind w:firstLine="709"/>
        <w:jc w:val="both"/>
        <w:rPr>
          <w:sz w:val="26"/>
          <w:szCs w:val="26"/>
        </w:rPr>
      </w:pPr>
      <w:r w:rsidRPr="00AC1413">
        <w:rPr>
          <w:i/>
          <w:sz w:val="26"/>
          <w:szCs w:val="26"/>
          <w:u w:val="single"/>
        </w:rPr>
        <w:t>Помещения МУ «Управление по делам культуры и искусства Администрации города Норильска», г. Норильск, Центральный район, ул. Пушкина, д. 12</w:t>
      </w:r>
      <w:r w:rsidRPr="00AC1413">
        <w:rPr>
          <w:sz w:val="26"/>
          <w:szCs w:val="26"/>
        </w:rPr>
        <w:t xml:space="preserve"> - на участие в закупках на выполнение работ по ремонту помещений не было подано ни одной заявки, объявленные аукционы </w:t>
      </w:r>
      <w:r>
        <w:rPr>
          <w:sz w:val="26"/>
          <w:szCs w:val="26"/>
        </w:rPr>
        <w:t>признаны несостоявшимися.</w:t>
      </w:r>
    </w:p>
    <w:p w14:paraId="17C5151A" w14:textId="77777777" w:rsidR="00402050" w:rsidRPr="000C2079" w:rsidRDefault="00402050" w:rsidP="00402050">
      <w:pPr>
        <w:widowControl w:val="0"/>
        <w:tabs>
          <w:tab w:val="left" w:pos="0"/>
        </w:tabs>
        <w:autoSpaceDE w:val="0"/>
        <w:autoSpaceDN w:val="0"/>
        <w:adjustRightInd w:val="0"/>
        <w:ind w:firstLine="709"/>
        <w:jc w:val="both"/>
        <w:rPr>
          <w:b/>
          <w:sz w:val="26"/>
          <w:szCs w:val="26"/>
          <w:highlight w:val="yellow"/>
        </w:rPr>
      </w:pPr>
    </w:p>
    <w:p w14:paraId="7EC75557" w14:textId="77777777" w:rsidR="00402050" w:rsidRPr="006155A4" w:rsidRDefault="00402050" w:rsidP="00402050">
      <w:pPr>
        <w:widowControl w:val="0"/>
        <w:tabs>
          <w:tab w:val="left" w:pos="0"/>
        </w:tabs>
        <w:autoSpaceDE w:val="0"/>
        <w:autoSpaceDN w:val="0"/>
        <w:adjustRightInd w:val="0"/>
        <w:ind w:firstLine="709"/>
        <w:jc w:val="both"/>
        <w:rPr>
          <w:sz w:val="26"/>
          <w:szCs w:val="26"/>
        </w:rPr>
      </w:pPr>
      <w:r w:rsidRPr="006155A4">
        <w:rPr>
          <w:b/>
          <w:sz w:val="26"/>
          <w:szCs w:val="26"/>
        </w:rPr>
        <w:t xml:space="preserve">Основное мероприятие 3 </w:t>
      </w:r>
      <w:r w:rsidRPr="006155A4">
        <w:rPr>
          <w:sz w:val="26"/>
          <w:szCs w:val="26"/>
        </w:rPr>
        <w:t>«Проведение строительно-монтажных и ремонтно-восстановительных работ на объектах отрасли «Физическая культура и спорт».</w:t>
      </w:r>
    </w:p>
    <w:p w14:paraId="4021F513" w14:textId="77777777" w:rsidR="00402050" w:rsidRPr="0068045D" w:rsidRDefault="00402050" w:rsidP="00402050">
      <w:pPr>
        <w:ind w:firstLine="720"/>
        <w:jc w:val="both"/>
        <w:rPr>
          <w:sz w:val="26"/>
          <w:szCs w:val="26"/>
        </w:rPr>
      </w:pPr>
      <w:r>
        <w:rPr>
          <w:sz w:val="26"/>
          <w:szCs w:val="26"/>
        </w:rPr>
        <w:t>В рамках основного мероприятия 3</w:t>
      </w:r>
      <w:r w:rsidRPr="0068045D">
        <w:rPr>
          <w:sz w:val="26"/>
          <w:szCs w:val="26"/>
        </w:rPr>
        <w:t xml:space="preserve"> бюджетные ассигнования предусмотрены МКУ «Управление капитальных ремонтов и строительства». Финансирование осуществлялось за счет средств местного бюджета и распределено по следующим мероприятиям:</w:t>
      </w:r>
    </w:p>
    <w:p w14:paraId="71C3A727" w14:textId="5125E698" w:rsidR="00402050" w:rsidRPr="00402050" w:rsidRDefault="008A0C93" w:rsidP="00402050">
      <w:pPr>
        <w:ind w:firstLine="720"/>
        <w:jc w:val="right"/>
        <w:rPr>
          <w:bCs/>
          <w:sz w:val="26"/>
          <w:szCs w:val="26"/>
        </w:rPr>
      </w:pPr>
      <w:r>
        <w:rPr>
          <w:bCs/>
          <w:sz w:val="26"/>
          <w:szCs w:val="26"/>
        </w:rPr>
        <w:t xml:space="preserve">Таблица </w:t>
      </w:r>
      <w:r w:rsidR="00366223">
        <w:rPr>
          <w:bCs/>
          <w:sz w:val="26"/>
          <w:szCs w:val="26"/>
        </w:rPr>
        <w:t>100</w:t>
      </w:r>
    </w:p>
    <w:p w14:paraId="79F0676B" w14:textId="77777777" w:rsidR="00402050" w:rsidRPr="006155A4" w:rsidRDefault="00402050" w:rsidP="00402050">
      <w:pPr>
        <w:ind w:firstLine="720"/>
        <w:jc w:val="right"/>
        <w:rPr>
          <w:bCs/>
          <w:sz w:val="26"/>
          <w:szCs w:val="26"/>
        </w:rPr>
      </w:pPr>
      <w:r w:rsidRPr="006155A4">
        <w:rPr>
          <w:bCs/>
          <w:sz w:val="26"/>
          <w:szCs w:val="26"/>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16"/>
        <w:gridCol w:w="3644"/>
        <w:gridCol w:w="994"/>
        <w:gridCol w:w="1628"/>
        <w:gridCol w:w="1617"/>
        <w:gridCol w:w="845"/>
      </w:tblGrid>
      <w:tr w:rsidR="00402050" w:rsidRPr="000C2079" w14:paraId="35997018" w14:textId="77777777" w:rsidTr="00402050">
        <w:trPr>
          <w:jc w:val="center"/>
        </w:trPr>
        <w:tc>
          <w:tcPr>
            <w:tcW w:w="330" w:type="pct"/>
            <w:vMerge w:val="restart"/>
            <w:vAlign w:val="center"/>
          </w:tcPr>
          <w:p w14:paraId="16BC7593" w14:textId="77777777" w:rsidR="00402050" w:rsidRPr="000365E6" w:rsidRDefault="00402050" w:rsidP="00402050">
            <w:pPr>
              <w:jc w:val="center"/>
              <w:rPr>
                <w:b/>
              </w:rPr>
            </w:pPr>
            <w:r w:rsidRPr="000365E6">
              <w:rPr>
                <w:b/>
                <w:bCs/>
              </w:rPr>
              <w:t>№ п/п</w:t>
            </w:r>
          </w:p>
        </w:tc>
        <w:tc>
          <w:tcPr>
            <w:tcW w:w="1950" w:type="pct"/>
            <w:vMerge w:val="restart"/>
            <w:vAlign w:val="center"/>
          </w:tcPr>
          <w:p w14:paraId="56F74C10" w14:textId="77777777" w:rsidR="00402050" w:rsidRPr="000365E6" w:rsidRDefault="00402050" w:rsidP="00402050">
            <w:pPr>
              <w:spacing w:before="60" w:after="60"/>
              <w:ind w:left="283"/>
              <w:jc w:val="center"/>
              <w:rPr>
                <w:b/>
              </w:rPr>
            </w:pPr>
            <w:r w:rsidRPr="000365E6">
              <w:rPr>
                <w:b/>
              </w:rPr>
              <w:t>Наименование мероприятия</w:t>
            </w:r>
          </w:p>
        </w:tc>
        <w:tc>
          <w:tcPr>
            <w:tcW w:w="532" w:type="pct"/>
            <w:vMerge w:val="restart"/>
            <w:textDirection w:val="btLr"/>
            <w:vAlign w:val="center"/>
          </w:tcPr>
          <w:p w14:paraId="682DDC79" w14:textId="77777777" w:rsidR="00402050" w:rsidRPr="000365E6" w:rsidRDefault="00402050" w:rsidP="00402050">
            <w:pPr>
              <w:spacing w:before="60" w:after="60"/>
              <w:ind w:left="283" w:right="113"/>
              <w:rPr>
                <w:b/>
              </w:rPr>
            </w:pPr>
            <w:r w:rsidRPr="000365E6">
              <w:rPr>
                <w:b/>
              </w:rPr>
              <w:t>Раздел, подраздел</w:t>
            </w:r>
          </w:p>
        </w:tc>
        <w:tc>
          <w:tcPr>
            <w:tcW w:w="1736" w:type="pct"/>
            <w:gridSpan w:val="2"/>
            <w:vAlign w:val="center"/>
          </w:tcPr>
          <w:p w14:paraId="427005EB" w14:textId="77777777" w:rsidR="00402050" w:rsidRPr="000365E6" w:rsidRDefault="00402050" w:rsidP="00402050">
            <w:pPr>
              <w:spacing w:before="60" w:after="60"/>
              <w:ind w:left="283"/>
              <w:jc w:val="center"/>
              <w:rPr>
                <w:b/>
              </w:rPr>
            </w:pPr>
            <w:r w:rsidRPr="000365E6">
              <w:rPr>
                <w:b/>
              </w:rPr>
              <w:t xml:space="preserve">Объем бюджетных ассигнований </w:t>
            </w:r>
          </w:p>
        </w:tc>
        <w:tc>
          <w:tcPr>
            <w:tcW w:w="452" w:type="pct"/>
            <w:vMerge w:val="restart"/>
            <w:vAlign w:val="center"/>
          </w:tcPr>
          <w:p w14:paraId="5E9FDACA" w14:textId="77777777" w:rsidR="00402050" w:rsidRPr="000365E6" w:rsidRDefault="00402050" w:rsidP="00402050">
            <w:pPr>
              <w:spacing w:before="60" w:after="60"/>
              <w:jc w:val="center"/>
              <w:rPr>
                <w:b/>
              </w:rPr>
            </w:pPr>
            <w:r w:rsidRPr="000365E6">
              <w:rPr>
                <w:b/>
              </w:rPr>
              <w:t>%</w:t>
            </w:r>
          </w:p>
        </w:tc>
      </w:tr>
      <w:tr w:rsidR="00402050" w:rsidRPr="000C2079" w14:paraId="1A4EBA67" w14:textId="77777777" w:rsidTr="00402050">
        <w:trPr>
          <w:trHeight w:val="988"/>
          <w:jc w:val="center"/>
        </w:trPr>
        <w:tc>
          <w:tcPr>
            <w:tcW w:w="330" w:type="pct"/>
            <w:vMerge/>
            <w:shd w:val="clear" w:color="auto" w:fill="BFBFBF"/>
          </w:tcPr>
          <w:p w14:paraId="5A6E1418" w14:textId="77777777" w:rsidR="00402050" w:rsidRPr="000365E6" w:rsidRDefault="00402050" w:rsidP="00402050">
            <w:pPr>
              <w:spacing w:before="60" w:after="60"/>
              <w:ind w:left="283"/>
              <w:rPr>
                <w:b/>
              </w:rPr>
            </w:pPr>
          </w:p>
        </w:tc>
        <w:tc>
          <w:tcPr>
            <w:tcW w:w="1950" w:type="pct"/>
            <w:vMerge/>
            <w:shd w:val="clear" w:color="auto" w:fill="BFBFBF"/>
            <w:vAlign w:val="center"/>
          </w:tcPr>
          <w:p w14:paraId="4C05D295" w14:textId="77777777" w:rsidR="00402050" w:rsidRPr="000365E6" w:rsidRDefault="00402050" w:rsidP="00402050">
            <w:pPr>
              <w:spacing w:before="60" w:after="60"/>
              <w:ind w:left="283"/>
              <w:rPr>
                <w:b/>
              </w:rPr>
            </w:pPr>
          </w:p>
        </w:tc>
        <w:tc>
          <w:tcPr>
            <w:tcW w:w="532" w:type="pct"/>
            <w:vMerge/>
            <w:shd w:val="clear" w:color="auto" w:fill="BFBFBF"/>
            <w:vAlign w:val="center"/>
          </w:tcPr>
          <w:p w14:paraId="166C6D42" w14:textId="77777777" w:rsidR="00402050" w:rsidRPr="000365E6" w:rsidRDefault="00402050" w:rsidP="00402050">
            <w:pPr>
              <w:spacing w:before="60" w:after="60"/>
              <w:ind w:left="283"/>
              <w:jc w:val="center"/>
              <w:rPr>
                <w:b/>
                <w:bCs/>
              </w:rPr>
            </w:pPr>
          </w:p>
        </w:tc>
        <w:tc>
          <w:tcPr>
            <w:tcW w:w="871" w:type="pct"/>
            <w:shd w:val="clear" w:color="auto" w:fill="FFFFFF" w:themeFill="background1"/>
            <w:vAlign w:val="center"/>
          </w:tcPr>
          <w:p w14:paraId="58A82942" w14:textId="77777777" w:rsidR="00402050" w:rsidRPr="000365E6" w:rsidRDefault="00402050" w:rsidP="00402050">
            <w:pPr>
              <w:spacing w:before="60" w:after="60"/>
              <w:jc w:val="center"/>
              <w:rPr>
                <w:b/>
                <w:bCs/>
              </w:rPr>
            </w:pPr>
            <w:r w:rsidRPr="000365E6">
              <w:rPr>
                <w:b/>
                <w:bCs/>
              </w:rPr>
              <w:t>Уточненный план</w:t>
            </w:r>
          </w:p>
        </w:tc>
        <w:tc>
          <w:tcPr>
            <w:tcW w:w="865" w:type="pct"/>
            <w:shd w:val="clear" w:color="auto" w:fill="FFFFFF" w:themeFill="background1"/>
            <w:vAlign w:val="center"/>
          </w:tcPr>
          <w:p w14:paraId="4643B03A" w14:textId="77777777" w:rsidR="00402050" w:rsidRPr="000365E6" w:rsidRDefault="00402050" w:rsidP="00402050">
            <w:pPr>
              <w:spacing w:before="60" w:after="60"/>
              <w:ind w:left="-57"/>
              <w:jc w:val="center"/>
              <w:rPr>
                <w:b/>
                <w:bCs/>
              </w:rPr>
            </w:pPr>
            <w:r w:rsidRPr="000365E6">
              <w:rPr>
                <w:b/>
                <w:bCs/>
              </w:rPr>
              <w:t>Исполнение</w:t>
            </w:r>
          </w:p>
        </w:tc>
        <w:tc>
          <w:tcPr>
            <w:tcW w:w="452" w:type="pct"/>
            <w:vMerge/>
            <w:shd w:val="clear" w:color="auto" w:fill="FFFFFF" w:themeFill="background1"/>
            <w:vAlign w:val="center"/>
          </w:tcPr>
          <w:p w14:paraId="2DCC8673" w14:textId="77777777" w:rsidR="00402050" w:rsidRPr="000365E6" w:rsidRDefault="00402050" w:rsidP="00402050">
            <w:pPr>
              <w:spacing w:before="60" w:after="60"/>
              <w:ind w:left="283"/>
              <w:jc w:val="center"/>
              <w:rPr>
                <w:b/>
                <w:bCs/>
              </w:rPr>
            </w:pPr>
          </w:p>
        </w:tc>
      </w:tr>
      <w:tr w:rsidR="00402050" w:rsidRPr="000C2079" w14:paraId="5D3BE5D3" w14:textId="77777777" w:rsidTr="00402050">
        <w:trPr>
          <w:jc w:val="center"/>
        </w:trPr>
        <w:tc>
          <w:tcPr>
            <w:tcW w:w="330" w:type="pct"/>
            <w:shd w:val="clear" w:color="auto" w:fill="BFBFBF"/>
          </w:tcPr>
          <w:p w14:paraId="5951C5FA" w14:textId="77777777" w:rsidR="00402050" w:rsidRPr="000365E6" w:rsidRDefault="00402050" w:rsidP="00402050">
            <w:pPr>
              <w:spacing w:before="60" w:after="60"/>
              <w:ind w:left="283"/>
              <w:rPr>
                <w:b/>
              </w:rPr>
            </w:pPr>
          </w:p>
        </w:tc>
        <w:tc>
          <w:tcPr>
            <w:tcW w:w="1950" w:type="pct"/>
            <w:shd w:val="clear" w:color="auto" w:fill="BFBFBF"/>
            <w:vAlign w:val="center"/>
          </w:tcPr>
          <w:p w14:paraId="3124E961" w14:textId="77777777" w:rsidR="00402050" w:rsidRPr="000365E6" w:rsidRDefault="00402050" w:rsidP="00402050">
            <w:pPr>
              <w:spacing w:before="60" w:after="60"/>
              <w:ind w:left="283"/>
              <w:rPr>
                <w:b/>
              </w:rPr>
            </w:pPr>
            <w:r w:rsidRPr="000365E6">
              <w:rPr>
                <w:b/>
              </w:rPr>
              <w:t>ВСЕГО:</w:t>
            </w:r>
          </w:p>
        </w:tc>
        <w:tc>
          <w:tcPr>
            <w:tcW w:w="532" w:type="pct"/>
            <w:shd w:val="clear" w:color="auto" w:fill="BFBFBF"/>
            <w:vAlign w:val="center"/>
          </w:tcPr>
          <w:p w14:paraId="7019F4BE" w14:textId="77777777" w:rsidR="00402050" w:rsidRPr="000365E6" w:rsidRDefault="00402050" w:rsidP="00402050">
            <w:pPr>
              <w:spacing w:before="60" w:after="60"/>
              <w:ind w:left="283"/>
              <w:jc w:val="center"/>
              <w:rPr>
                <w:b/>
                <w:bCs/>
              </w:rPr>
            </w:pPr>
          </w:p>
        </w:tc>
        <w:tc>
          <w:tcPr>
            <w:tcW w:w="871" w:type="pct"/>
            <w:shd w:val="clear" w:color="auto" w:fill="BFBFBF"/>
            <w:vAlign w:val="center"/>
          </w:tcPr>
          <w:p w14:paraId="2ECF1A4E" w14:textId="77777777" w:rsidR="00402050" w:rsidRPr="000365E6" w:rsidRDefault="00402050" w:rsidP="00402050">
            <w:pPr>
              <w:spacing w:before="60" w:after="60"/>
              <w:ind w:left="283"/>
              <w:jc w:val="center"/>
              <w:rPr>
                <w:b/>
              </w:rPr>
            </w:pPr>
            <w:r w:rsidRPr="000365E6">
              <w:rPr>
                <w:b/>
              </w:rPr>
              <w:t>131 174,5</w:t>
            </w:r>
          </w:p>
        </w:tc>
        <w:tc>
          <w:tcPr>
            <w:tcW w:w="865" w:type="pct"/>
            <w:shd w:val="clear" w:color="auto" w:fill="BFBFBF"/>
            <w:vAlign w:val="center"/>
          </w:tcPr>
          <w:p w14:paraId="5A30F0C9" w14:textId="77777777" w:rsidR="00402050" w:rsidRPr="000365E6" w:rsidRDefault="00402050" w:rsidP="00402050">
            <w:pPr>
              <w:spacing w:before="60" w:after="60"/>
              <w:ind w:left="283"/>
              <w:jc w:val="center"/>
              <w:rPr>
                <w:b/>
                <w:bCs/>
              </w:rPr>
            </w:pPr>
            <w:r w:rsidRPr="000365E6">
              <w:rPr>
                <w:b/>
                <w:bCs/>
              </w:rPr>
              <w:t>102 000,6</w:t>
            </w:r>
          </w:p>
        </w:tc>
        <w:tc>
          <w:tcPr>
            <w:tcW w:w="452" w:type="pct"/>
            <w:shd w:val="clear" w:color="auto" w:fill="BFBFBF"/>
            <w:vAlign w:val="center"/>
          </w:tcPr>
          <w:p w14:paraId="22922FAE" w14:textId="77777777" w:rsidR="00402050" w:rsidRPr="000365E6" w:rsidRDefault="00402050" w:rsidP="00402050">
            <w:pPr>
              <w:spacing w:before="60" w:after="60"/>
              <w:jc w:val="center"/>
              <w:rPr>
                <w:b/>
                <w:bCs/>
              </w:rPr>
            </w:pPr>
            <w:r w:rsidRPr="000365E6">
              <w:rPr>
                <w:b/>
                <w:bCs/>
              </w:rPr>
              <w:t>77,8</w:t>
            </w:r>
          </w:p>
        </w:tc>
      </w:tr>
      <w:tr w:rsidR="00402050" w:rsidRPr="000C2079" w14:paraId="7FF1C662" w14:textId="77777777" w:rsidTr="00402050">
        <w:trPr>
          <w:trHeight w:val="271"/>
          <w:jc w:val="center"/>
        </w:trPr>
        <w:tc>
          <w:tcPr>
            <w:tcW w:w="330" w:type="pct"/>
          </w:tcPr>
          <w:p w14:paraId="5DECB1A8" w14:textId="77777777" w:rsidR="00402050" w:rsidRPr="000C2079" w:rsidRDefault="00402050" w:rsidP="00402050">
            <w:pPr>
              <w:spacing w:before="60" w:after="60"/>
              <w:ind w:left="283"/>
              <w:rPr>
                <w:i/>
                <w:highlight w:val="yellow"/>
              </w:rPr>
            </w:pPr>
          </w:p>
        </w:tc>
        <w:tc>
          <w:tcPr>
            <w:tcW w:w="1950" w:type="pct"/>
          </w:tcPr>
          <w:p w14:paraId="5C686A59" w14:textId="77777777" w:rsidR="00402050" w:rsidRPr="000C2079" w:rsidRDefault="00402050" w:rsidP="00402050">
            <w:pPr>
              <w:spacing w:before="60" w:after="60"/>
              <w:ind w:left="283"/>
              <w:rPr>
                <w:i/>
                <w:highlight w:val="yellow"/>
              </w:rPr>
            </w:pPr>
            <w:r w:rsidRPr="000365E6">
              <w:rPr>
                <w:i/>
              </w:rPr>
              <w:t>в том числе:</w:t>
            </w:r>
          </w:p>
        </w:tc>
        <w:tc>
          <w:tcPr>
            <w:tcW w:w="532" w:type="pct"/>
          </w:tcPr>
          <w:p w14:paraId="2CC4BCE3" w14:textId="77777777" w:rsidR="00402050" w:rsidRPr="000C2079" w:rsidRDefault="00402050" w:rsidP="00402050">
            <w:pPr>
              <w:spacing w:before="60" w:after="60"/>
              <w:ind w:left="283"/>
              <w:jc w:val="center"/>
              <w:rPr>
                <w:b/>
                <w:highlight w:val="yellow"/>
              </w:rPr>
            </w:pPr>
          </w:p>
        </w:tc>
        <w:tc>
          <w:tcPr>
            <w:tcW w:w="871" w:type="pct"/>
            <w:vAlign w:val="center"/>
          </w:tcPr>
          <w:p w14:paraId="128F212A" w14:textId="77777777" w:rsidR="00402050" w:rsidRPr="000C2079" w:rsidRDefault="00402050" w:rsidP="00402050">
            <w:pPr>
              <w:spacing w:before="60" w:after="60"/>
              <w:ind w:left="283"/>
              <w:jc w:val="center"/>
              <w:rPr>
                <w:b/>
                <w:highlight w:val="yellow"/>
              </w:rPr>
            </w:pPr>
          </w:p>
        </w:tc>
        <w:tc>
          <w:tcPr>
            <w:tcW w:w="865" w:type="pct"/>
          </w:tcPr>
          <w:p w14:paraId="17F813CA" w14:textId="77777777" w:rsidR="00402050" w:rsidRPr="000C2079" w:rsidRDefault="00402050" w:rsidP="00402050">
            <w:pPr>
              <w:spacing w:before="60" w:after="60"/>
              <w:ind w:left="283"/>
              <w:jc w:val="center"/>
              <w:rPr>
                <w:b/>
                <w:highlight w:val="yellow"/>
              </w:rPr>
            </w:pPr>
          </w:p>
        </w:tc>
        <w:tc>
          <w:tcPr>
            <w:tcW w:w="452" w:type="pct"/>
          </w:tcPr>
          <w:p w14:paraId="231BE375" w14:textId="77777777" w:rsidR="00402050" w:rsidRPr="000C2079" w:rsidRDefault="00402050" w:rsidP="00402050">
            <w:pPr>
              <w:spacing w:before="60" w:after="60"/>
              <w:ind w:left="283"/>
              <w:jc w:val="center"/>
              <w:rPr>
                <w:b/>
                <w:highlight w:val="yellow"/>
              </w:rPr>
            </w:pPr>
          </w:p>
        </w:tc>
      </w:tr>
      <w:tr w:rsidR="00402050" w:rsidRPr="000C2079" w14:paraId="5F625E5A" w14:textId="77777777" w:rsidTr="00402050">
        <w:trPr>
          <w:trHeight w:val="674"/>
          <w:jc w:val="center"/>
        </w:trPr>
        <w:tc>
          <w:tcPr>
            <w:tcW w:w="330" w:type="pct"/>
            <w:tcBorders>
              <w:top w:val="single" w:sz="4" w:space="0" w:color="auto"/>
              <w:left w:val="single" w:sz="4" w:space="0" w:color="auto"/>
              <w:right w:val="single" w:sz="4" w:space="0" w:color="auto"/>
            </w:tcBorders>
            <w:vAlign w:val="center"/>
          </w:tcPr>
          <w:p w14:paraId="7954975B" w14:textId="77777777" w:rsidR="00402050" w:rsidRPr="000365E6" w:rsidRDefault="00402050" w:rsidP="00402050">
            <w:pPr>
              <w:spacing w:before="60" w:after="60"/>
              <w:jc w:val="center"/>
              <w:rPr>
                <w:i/>
                <w:color w:val="0000CC"/>
              </w:rPr>
            </w:pPr>
            <w:r w:rsidRPr="000365E6">
              <w:rPr>
                <w:i/>
                <w:color w:val="0000CC"/>
              </w:rPr>
              <w:t>1.</w:t>
            </w:r>
          </w:p>
        </w:tc>
        <w:tc>
          <w:tcPr>
            <w:tcW w:w="1950" w:type="pct"/>
            <w:tcBorders>
              <w:top w:val="single" w:sz="4" w:space="0" w:color="auto"/>
              <w:left w:val="single" w:sz="4" w:space="0" w:color="auto"/>
              <w:bottom w:val="single" w:sz="4" w:space="0" w:color="auto"/>
              <w:right w:val="single" w:sz="4" w:space="0" w:color="auto"/>
            </w:tcBorders>
          </w:tcPr>
          <w:p w14:paraId="3D3F84B5" w14:textId="77777777" w:rsidR="00402050" w:rsidRPr="000365E6" w:rsidRDefault="00402050" w:rsidP="00402050">
            <w:pPr>
              <w:spacing w:before="60" w:after="60"/>
              <w:rPr>
                <w:i/>
                <w:color w:val="0000CC"/>
              </w:rPr>
            </w:pPr>
            <w:r w:rsidRPr="000365E6">
              <w:rPr>
                <w:i/>
                <w:color w:val="0000CC"/>
              </w:rPr>
              <w:t>Мероприятие 3.4. «Асфальтирование территорий объектов и иные мероприятия по приведению их в удовлетворительное состояние»</w:t>
            </w:r>
          </w:p>
        </w:tc>
        <w:tc>
          <w:tcPr>
            <w:tcW w:w="532" w:type="pct"/>
            <w:tcBorders>
              <w:top w:val="single" w:sz="4" w:space="0" w:color="auto"/>
              <w:left w:val="single" w:sz="4" w:space="0" w:color="auto"/>
              <w:bottom w:val="single" w:sz="4" w:space="0" w:color="auto"/>
              <w:right w:val="single" w:sz="4" w:space="0" w:color="auto"/>
            </w:tcBorders>
            <w:vAlign w:val="center"/>
          </w:tcPr>
          <w:p w14:paraId="48D2D6F7" w14:textId="77777777" w:rsidR="00402050" w:rsidRPr="0032676E" w:rsidRDefault="00402050" w:rsidP="00402050">
            <w:pPr>
              <w:jc w:val="center"/>
              <w:rPr>
                <w:i/>
              </w:rPr>
            </w:pPr>
            <w:r w:rsidRPr="0032676E">
              <w:rPr>
                <w:i/>
              </w:rPr>
              <w:t>1101</w:t>
            </w:r>
          </w:p>
        </w:tc>
        <w:tc>
          <w:tcPr>
            <w:tcW w:w="871" w:type="pct"/>
            <w:tcBorders>
              <w:top w:val="single" w:sz="4" w:space="0" w:color="auto"/>
              <w:left w:val="single" w:sz="4" w:space="0" w:color="auto"/>
              <w:bottom w:val="single" w:sz="4" w:space="0" w:color="auto"/>
              <w:right w:val="single" w:sz="4" w:space="0" w:color="auto"/>
            </w:tcBorders>
            <w:vAlign w:val="center"/>
          </w:tcPr>
          <w:p w14:paraId="5B8D98F2" w14:textId="77777777" w:rsidR="00402050" w:rsidRPr="000365E6" w:rsidRDefault="00402050" w:rsidP="00402050">
            <w:pPr>
              <w:spacing w:before="60" w:after="60"/>
              <w:ind w:left="283"/>
              <w:jc w:val="center"/>
              <w:rPr>
                <w:i/>
                <w:color w:val="0000CC"/>
              </w:rPr>
            </w:pPr>
            <w:r w:rsidRPr="000365E6">
              <w:rPr>
                <w:i/>
                <w:color w:val="0000CC"/>
              </w:rPr>
              <w:t>13 719,2</w:t>
            </w:r>
          </w:p>
        </w:tc>
        <w:tc>
          <w:tcPr>
            <w:tcW w:w="865" w:type="pct"/>
            <w:tcBorders>
              <w:top w:val="single" w:sz="4" w:space="0" w:color="auto"/>
              <w:left w:val="single" w:sz="4" w:space="0" w:color="auto"/>
              <w:bottom w:val="single" w:sz="4" w:space="0" w:color="auto"/>
              <w:right w:val="single" w:sz="4" w:space="0" w:color="auto"/>
            </w:tcBorders>
            <w:vAlign w:val="center"/>
          </w:tcPr>
          <w:p w14:paraId="6231663C" w14:textId="77777777" w:rsidR="00402050" w:rsidRPr="000365E6" w:rsidRDefault="00402050" w:rsidP="00402050">
            <w:pPr>
              <w:spacing w:before="60" w:after="60"/>
              <w:ind w:left="283"/>
              <w:jc w:val="center"/>
              <w:rPr>
                <w:i/>
                <w:color w:val="0000CC"/>
              </w:rPr>
            </w:pPr>
            <w:r w:rsidRPr="000365E6">
              <w:rPr>
                <w:i/>
                <w:color w:val="0000CC"/>
              </w:rPr>
              <w:t>12 824,4</w:t>
            </w:r>
          </w:p>
        </w:tc>
        <w:tc>
          <w:tcPr>
            <w:tcW w:w="452" w:type="pct"/>
            <w:tcBorders>
              <w:top w:val="single" w:sz="4" w:space="0" w:color="auto"/>
              <w:left w:val="single" w:sz="4" w:space="0" w:color="auto"/>
              <w:bottom w:val="single" w:sz="4" w:space="0" w:color="auto"/>
              <w:right w:val="single" w:sz="4" w:space="0" w:color="auto"/>
            </w:tcBorders>
            <w:vAlign w:val="center"/>
          </w:tcPr>
          <w:p w14:paraId="1C2C0256" w14:textId="77777777" w:rsidR="00402050" w:rsidRPr="000365E6" w:rsidRDefault="00402050" w:rsidP="00402050">
            <w:pPr>
              <w:spacing w:before="60" w:after="60"/>
              <w:jc w:val="center"/>
              <w:rPr>
                <w:i/>
                <w:color w:val="0000CC"/>
              </w:rPr>
            </w:pPr>
            <w:r w:rsidRPr="000365E6">
              <w:rPr>
                <w:i/>
                <w:color w:val="0000CC"/>
              </w:rPr>
              <w:t>93,5</w:t>
            </w:r>
          </w:p>
        </w:tc>
      </w:tr>
      <w:tr w:rsidR="00402050" w:rsidRPr="000C2079" w14:paraId="35B86D9E" w14:textId="77777777" w:rsidTr="00402050">
        <w:trPr>
          <w:trHeight w:val="459"/>
          <w:jc w:val="center"/>
        </w:trPr>
        <w:tc>
          <w:tcPr>
            <w:tcW w:w="330" w:type="pct"/>
            <w:tcBorders>
              <w:top w:val="single" w:sz="4" w:space="0" w:color="auto"/>
              <w:left w:val="single" w:sz="4" w:space="0" w:color="auto"/>
              <w:bottom w:val="single" w:sz="4" w:space="0" w:color="auto"/>
              <w:right w:val="single" w:sz="4" w:space="0" w:color="auto"/>
            </w:tcBorders>
            <w:vAlign w:val="center"/>
          </w:tcPr>
          <w:p w14:paraId="5BCA9CFA" w14:textId="77777777" w:rsidR="00402050" w:rsidRPr="000365E6" w:rsidRDefault="00402050" w:rsidP="00402050">
            <w:pPr>
              <w:spacing w:before="60" w:after="60"/>
              <w:jc w:val="center"/>
              <w:rPr>
                <w:i/>
                <w:color w:val="0000CC"/>
              </w:rPr>
            </w:pPr>
            <w:r w:rsidRPr="000365E6">
              <w:rPr>
                <w:i/>
                <w:color w:val="0000CC"/>
              </w:rPr>
              <w:t>2.</w:t>
            </w:r>
          </w:p>
        </w:tc>
        <w:tc>
          <w:tcPr>
            <w:tcW w:w="1950" w:type="pct"/>
            <w:tcBorders>
              <w:top w:val="single" w:sz="4" w:space="0" w:color="auto"/>
              <w:left w:val="single" w:sz="4" w:space="0" w:color="auto"/>
              <w:bottom w:val="single" w:sz="4" w:space="0" w:color="auto"/>
              <w:right w:val="single" w:sz="4" w:space="0" w:color="auto"/>
            </w:tcBorders>
          </w:tcPr>
          <w:p w14:paraId="06F50D72" w14:textId="77777777" w:rsidR="00402050" w:rsidRPr="000365E6" w:rsidRDefault="00402050" w:rsidP="00402050">
            <w:pPr>
              <w:spacing w:before="60" w:after="60"/>
              <w:rPr>
                <w:i/>
                <w:color w:val="0000CC"/>
              </w:rPr>
            </w:pPr>
            <w:r w:rsidRPr="000365E6">
              <w:rPr>
                <w:i/>
                <w:color w:val="0000CC"/>
              </w:rPr>
              <w:t>Мероприятие 3.7. «Ремонтно-восстановительные работы объектов недвижимого имущества»</w:t>
            </w:r>
          </w:p>
        </w:tc>
        <w:tc>
          <w:tcPr>
            <w:tcW w:w="532" w:type="pct"/>
            <w:tcBorders>
              <w:top w:val="single" w:sz="4" w:space="0" w:color="auto"/>
              <w:left w:val="single" w:sz="4" w:space="0" w:color="auto"/>
              <w:bottom w:val="single" w:sz="4" w:space="0" w:color="auto"/>
              <w:right w:val="single" w:sz="4" w:space="0" w:color="auto"/>
            </w:tcBorders>
            <w:vAlign w:val="center"/>
          </w:tcPr>
          <w:p w14:paraId="0211941A" w14:textId="77777777" w:rsidR="00402050" w:rsidRPr="0032676E" w:rsidRDefault="00402050" w:rsidP="00402050">
            <w:pPr>
              <w:jc w:val="center"/>
              <w:rPr>
                <w:i/>
              </w:rPr>
            </w:pPr>
            <w:r>
              <w:rPr>
                <w:i/>
              </w:rPr>
              <w:t xml:space="preserve"> 1101,</w:t>
            </w:r>
          </w:p>
          <w:p w14:paraId="776B5A12" w14:textId="77777777" w:rsidR="00402050" w:rsidRPr="0032676E" w:rsidRDefault="00402050" w:rsidP="00402050">
            <w:pPr>
              <w:rPr>
                <w:i/>
              </w:rPr>
            </w:pPr>
            <w:r w:rsidRPr="0032676E">
              <w:rPr>
                <w:i/>
              </w:rPr>
              <w:t xml:space="preserve">   1105</w:t>
            </w:r>
          </w:p>
        </w:tc>
        <w:tc>
          <w:tcPr>
            <w:tcW w:w="871" w:type="pct"/>
            <w:tcBorders>
              <w:top w:val="single" w:sz="4" w:space="0" w:color="auto"/>
              <w:left w:val="single" w:sz="4" w:space="0" w:color="auto"/>
              <w:bottom w:val="single" w:sz="4" w:space="0" w:color="auto"/>
              <w:right w:val="single" w:sz="4" w:space="0" w:color="auto"/>
            </w:tcBorders>
            <w:vAlign w:val="center"/>
          </w:tcPr>
          <w:p w14:paraId="6C6B6052" w14:textId="77777777" w:rsidR="00402050" w:rsidRPr="000365E6" w:rsidRDefault="00402050" w:rsidP="00402050">
            <w:pPr>
              <w:spacing w:before="60" w:after="60"/>
              <w:ind w:left="283"/>
              <w:jc w:val="center"/>
              <w:rPr>
                <w:i/>
                <w:color w:val="0000CC"/>
              </w:rPr>
            </w:pPr>
            <w:r w:rsidRPr="000365E6">
              <w:rPr>
                <w:i/>
                <w:color w:val="0000CC"/>
              </w:rPr>
              <w:t>117 455,3</w:t>
            </w:r>
          </w:p>
        </w:tc>
        <w:tc>
          <w:tcPr>
            <w:tcW w:w="865" w:type="pct"/>
            <w:tcBorders>
              <w:top w:val="single" w:sz="4" w:space="0" w:color="auto"/>
              <w:left w:val="single" w:sz="4" w:space="0" w:color="auto"/>
              <w:bottom w:val="single" w:sz="4" w:space="0" w:color="auto"/>
              <w:right w:val="single" w:sz="4" w:space="0" w:color="auto"/>
            </w:tcBorders>
            <w:vAlign w:val="center"/>
          </w:tcPr>
          <w:p w14:paraId="6E5B1D67" w14:textId="77777777" w:rsidR="00402050" w:rsidRPr="000365E6" w:rsidRDefault="00402050" w:rsidP="00402050">
            <w:pPr>
              <w:spacing w:before="60" w:after="60"/>
              <w:ind w:left="283"/>
              <w:jc w:val="center"/>
              <w:rPr>
                <w:i/>
                <w:color w:val="0000CC"/>
              </w:rPr>
            </w:pPr>
            <w:r w:rsidRPr="000365E6">
              <w:rPr>
                <w:i/>
                <w:color w:val="0000CC"/>
              </w:rPr>
              <w:t>89 176,2</w:t>
            </w:r>
          </w:p>
        </w:tc>
        <w:tc>
          <w:tcPr>
            <w:tcW w:w="452" w:type="pct"/>
            <w:tcBorders>
              <w:top w:val="single" w:sz="4" w:space="0" w:color="auto"/>
              <w:left w:val="single" w:sz="4" w:space="0" w:color="auto"/>
              <w:bottom w:val="single" w:sz="4" w:space="0" w:color="auto"/>
              <w:right w:val="single" w:sz="4" w:space="0" w:color="auto"/>
            </w:tcBorders>
            <w:vAlign w:val="center"/>
          </w:tcPr>
          <w:p w14:paraId="3883DCBF" w14:textId="77777777" w:rsidR="00402050" w:rsidRPr="000365E6" w:rsidRDefault="00402050" w:rsidP="00402050">
            <w:pPr>
              <w:spacing w:before="60" w:after="60"/>
              <w:jc w:val="center"/>
              <w:rPr>
                <w:i/>
                <w:color w:val="0000CC"/>
              </w:rPr>
            </w:pPr>
            <w:r w:rsidRPr="000365E6">
              <w:rPr>
                <w:i/>
                <w:color w:val="0000CC"/>
              </w:rPr>
              <w:t>75,9</w:t>
            </w:r>
          </w:p>
        </w:tc>
      </w:tr>
    </w:tbl>
    <w:p w14:paraId="7F522541" w14:textId="77777777" w:rsidR="00402050" w:rsidRPr="000C2079" w:rsidRDefault="00402050" w:rsidP="00402050">
      <w:pPr>
        <w:spacing w:before="120"/>
        <w:ind w:firstLine="709"/>
        <w:jc w:val="both"/>
        <w:rPr>
          <w:color w:val="0000FF"/>
          <w:sz w:val="26"/>
          <w:szCs w:val="26"/>
          <w:highlight w:val="yellow"/>
        </w:rPr>
      </w:pPr>
    </w:p>
    <w:p w14:paraId="0D6C2D2C" w14:textId="77777777" w:rsidR="00402050" w:rsidRPr="000C2079" w:rsidRDefault="00402050" w:rsidP="00402050">
      <w:pPr>
        <w:spacing w:before="120"/>
        <w:ind w:firstLine="709"/>
        <w:jc w:val="both"/>
        <w:rPr>
          <w:sz w:val="26"/>
          <w:szCs w:val="26"/>
          <w:highlight w:val="yellow"/>
        </w:rPr>
      </w:pPr>
      <w:r w:rsidRPr="003D6125">
        <w:rPr>
          <w:color w:val="0000FF"/>
          <w:sz w:val="26"/>
          <w:szCs w:val="26"/>
        </w:rPr>
        <w:t>По</w:t>
      </w:r>
      <w:r w:rsidRPr="003D6125">
        <w:rPr>
          <w:b/>
          <w:color w:val="0000FF"/>
          <w:sz w:val="26"/>
          <w:szCs w:val="26"/>
        </w:rPr>
        <w:t xml:space="preserve"> мероприятие 3.4. «Асфальтирование территорий объектов и иные мероприятия по приведению их в удовлетворительное состояние»»</w:t>
      </w:r>
      <w:r w:rsidRPr="003D6125">
        <w:rPr>
          <w:color w:val="0000FF"/>
          <w:sz w:val="26"/>
          <w:szCs w:val="26"/>
        </w:rPr>
        <w:t xml:space="preserve"> </w:t>
      </w:r>
      <w:r w:rsidRPr="003D6125">
        <w:rPr>
          <w:sz w:val="26"/>
          <w:szCs w:val="26"/>
        </w:rPr>
        <w:t xml:space="preserve">включены расходные обязательства на выполнение работ на объекте: </w:t>
      </w:r>
      <w:r w:rsidRPr="0006781C">
        <w:rPr>
          <w:i/>
          <w:sz w:val="26"/>
          <w:szCs w:val="26"/>
          <w:u w:val="single"/>
        </w:rPr>
        <w:t xml:space="preserve">Территория МБУ </w:t>
      </w:r>
      <w:r>
        <w:rPr>
          <w:i/>
          <w:sz w:val="26"/>
          <w:szCs w:val="26"/>
          <w:u w:val="single"/>
        </w:rPr>
        <w:t>«Лыжная база «Оль-Гуль»</w:t>
      </w:r>
      <w:r w:rsidRPr="0006781C">
        <w:rPr>
          <w:i/>
          <w:sz w:val="26"/>
          <w:szCs w:val="26"/>
          <w:u w:val="single"/>
        </w:rPr>
        <w:t>, г. Норильск, Вальковское шоссе</w:t>
      </w:r>
      <w:r>
        <w:rPr>
          <w:i/>
          <w:color w:val="0000CC"/>
          <w:sz w:val="26"/>
          <w:szCs w:val="26"/>
        </w:rPr>
        <w:t xml:space="preserve"> </w:t>
      </w:r>
      <w:r w:rsidRPr="003D6125">
        <w:rPr>
          <w:sz w:val="26"/>
          <w:szCs w:val="26"/>
        </w:rPr>
        <w:t xml:space="preserve">на общую сумму </w:t>
      </w:r>
      <w:r w:rsidRPr="003D6125">
        <w:rPr>
          <w:b/>
          <w:sz w:val="26"/>
          <w:szCs w:val="26"/>
        </w:rPr>
        <w:t>13 719,2</w:t>
      </w:r>
      <w:r w:rsidRPr="003D6125">
        <w:rPr>
          <w:sz w:val="26"/>
          <w:szCs w:val="26"/>
        </w:rPr>
        <w:t xml:space="preserve"> тыс. рублей, израсходовано </w:t>
      </w:r>
      <w:r w:rsidRPr="003D6125">
        <w:rPr>
          <w:b/>
          <w:sz w:val="26"/>
          <w:szCs w:val="26"/>
        </w:rPr>
        <w:t>12 824,4</w:t>
      </w:r>
      <w:r w:rsidRPr="003D6125">
        <w:rPr>
          <w:sz w:val="26"/>
          <w:szCs w:val="26"/>
        </w:rPr>
        <w:t xml:space="preserve"> тыс. рублей или 93,5 процента от плана. </w:t>
      </w:r>
      <w:r w:rsidRPr="001F5D67">
        <w:rPr>
          <w:sz w:val="26"/>
          <w:szCs w:val="26"/>
        </w:rPr>
        <w:t>Бюджетные средства освоены не в полном размере в связи с уменьшением объема работ</w:t>
      </w:r>
      <w:r>
        <w:rPr>
          <w:sz w:val="26"/>
          <w:szCs w:val="26"/>
        </w:rPr>
        <w:t>.</w:t>
      </w:r>
      <w:r w:rsidRPr="001F5D67">
        <w:rPr>
          <w:sz w:val="26"/>
          <w:szCs w:val="26"/>
        </w:rPr>
        <w:t xml:space="preserve"> </w:t>
      </w:r>
    </w:p>
    <w:p w14:paraId="0A0D9C85" w14:textId="77777777" w:rsidR="00402050" w:rsidRPr="000C2079" w:rsidRDefault="00402050" w:rsidP="00402050">
      <w:pPr>
        <w:widowControl w:val="0"/>
        <w:tabs>
          <w:tab w:val="left" w:pos="0"/>
        </w:tabs>
        <w:autoSpaceDE w:val="0"/>
        <w:autoSpaceDN w:val="0"/>
        <w:adjustRightInd w:val="0"/>
        <w:ind w:firstLine="709"/>
        <w:jc w:val="both"/>
        <w:rPr>
          <w:sz w:val="26"/>
          <w:szCs w:val="26"/>
          <w:highlight w:val="yellow"/>
        </w:rPr>
      </w:pPr>
      <w:r w:rsidRPr="003D6125">
        <w:rPr>
          <w:color w:val="0000FF"/>
          <w:sz w:val="26"/>
          <w:szCs w:val="26"/>
        </w:rPr>
        <w:t>По</w:t>
      </w:r>
      <w:r w:rsidRPr="003D6125">
        <w:rPr>
          <w:b/>
          <w:color w:val="0000FF"/>
          <w:sz w:val="26"/>
          <w:szCs w:val="26"/>
        </w:rPr>
        <w:t xml:space="preserve"> м</w:t>
      </w:r>
      <w:r>
        <w:rPr>
          <w:b/>
          <w:color w:val="0000FF"/>
          <w:sz w:val="26"/>
          <w:szCs w:val="26"/>
        </w:rPr>
        <w:t>ероприятию</w:t>
      </w:r>
      <w:r w:rsidRPr="003D6125">
        <w:rPr>
          <w:b/>
          <w:color w:val="0000FF"/>
          <w:sz w:val="26"/>
          <w:szCs w:val="26"/>
        </w:rPr>
        <w:t xml:space="preserve"> 3.7. «Ремонтно-восстановительные работы объектов недвижимого имущества» </w:t>
      </w:r>
      <w:r w:rsidRPr="003D6125">
        <w:rPr>
          <w:sz w:val="26"/>
          <w:szCs w:val="26"/>
        </w:rPr>
        <w:t>включены следующие расходные обязательства:</w:t>
      </w:r>
    </w:p>
    <w:p w14:paraId="473A623F" w14:textId="77777777" w:rsidR="00402050" w:rsidRPr="003D6125" w:rsidRDefault="00402050" w:rsidP="00402050">
      <w:pPr>
        <w:widowControl w:val="0"/>
        <w:shd w:val="clear" w:color="auto" w:fill="FFFFFF" w:themeFill="background1"/>
        <w:tabs>
          <w:tab w:val="left" w:pos="0"/>
        </w:tabs>
        <w:autoSpaceDE w:val="0"/>
        <w:autoSpaceDN w:val="0"/>
        <w:adjustRightInd w:val="0"/>
        <w:ind w:firstLine="709"/>
        <w:jc w:val="both"/>
        <w:rPr>
          <w:sz w:val="26"/>
          <w:szCs w:val="26"/>
        </w:rPr>
      </w:pPr>
      <w:r w:rsidRPr="003D6125">
        <w:rPr>
          <w:i/>
          <w:color w:val="0000CC"/>
          <w:sz w:val="26"/>
          <w:szCs w:val="26"/>
        </w:rPr>
        <w:t xml:space="preserve">выполнение ремонтно-восстановительных работ 11 объектов </w:t>
      </w:r>
      <w:r w:rsidRPr="003D6125">
        <w:rPr>
          <w:sz w:val="26"/>
          <w:szCs w:val="26"/>
        </w:rPr>
        <w:t xml:space="preserve">на общую сумму </w:t>
      </w:r>
      <w:r w:rsidRPr="003D6125">
        <w:rPr>
          <w:b/>
          <w:sz w:val="26"/>
          <w:szCs w:val="26"/>
        </w:rPr>
        <w:t>117 455,3</w:t>
      </w:r>
      <w:r w:rsidRPr="003D6125">
        <w:rPr>
          <w:sz w:val="26"/>
          <w:szCs w:val="26"/>
        </w:rPr>
        <w:t xml:space="preserve"> тыс. рублей, израсходовано </w:t>
      </w:r>
      <w:r w:rsidRPr="003D6125">
        <w:rPr>
          <w:b/>
          <w:sz w:val="26"/>
          <w:szCs w:val="26"/>
        </w:rPr>
        <w:t>89 176,2</w:t>
      </w:r>
      <w:r w:rsidRPr="003D6125">
        <w:rPr>
          <w:sz w:val="26"/>
          <w:szCs w:val="26"/>
        </w:rPr>
        <w:t xml:space="preserve"> тыс. рублей или 75,9 процента от плана. </w:t>
      </w:r>
    </w:p>
    <w:p w14:paraId="25D7F31D" w14:textId="77777777" w:rsidR="00402050" w:rsidRPr="00CA70DF" w:rsidRDefault="00402050" w:rsidP="00402050">
      <w:pPr>
        <w:widowControl w:val="0"/>
        <w:tabs>
          <w:tab w:val="left" w:pos="0"/>
        </w:tabs>
        <w:autoSpaceDE w:val="0"/>
        <w:autoSpaceDN w:val="0"/>
        <w:adjustRightInd w:val="0"/>
        <w:ind w:firstLine="709"/>
        <w:jc w:val="both"/>
        <w:rPr>
          <w:sz w:val="26"/>
          <w:szCs w:val="26"/>
        </w:rPr>
      </w:pPr>
      <w:r w:rsidRPr="00CA70DF">
        <w:rPr>
          <w:sz w:val="26"/>
          <w:szCs w:val="26"/>
        </w:rPr>
        <w:t xml:space="preserve">Неполное освоение бюджетных средств объясняется следующим: </w:t>
      </w:r>
    </w:p>
    <w:p w14:paraId="68966C69" w14:textId="77777777" w:rsidR="00402050" w:rsidRPr="00CA70DF" w:rsidRDefault="00402050" w:rsidP="00402050">
      <w:pPr>
        <w:widowControl w:val="0"/>
        <w:tabs>
          <w:tab w:val="left" w:pos="0"/>
        </w:tabs>
        <w:autoSpaceDE w:val="0"/>
        <w:autoSpaceDN w:val="0"/>
        <w:adjustRightInd w:val="0"/>
        <w:ind w:firstLine="709"/>
        <w:jc w:val="both"/>
        <w:rPr>
          <w:sz w:val="26"/>
          <w:szCs w:val="26"/>
        </w:rPr>
      </w:pPr>
      <w:r w:rsidRPr="00CA70DF">
        <w:rPr>
          <w:i/>
          <w:sz w:val="26"/>
          <w:szCs w:val="26"/>
          <w:u w:val="single"/>
        </w:rPr>
        <w:t>Здание МБУ «Дворец спорта «Арктика», г. Норильск, Центральный район, ул. Комсомольская, д. 13 («Плавательный бассейн г. Норильск»)</w:t>
      </w:r>
      <w:r w:rsidRPr="00CA70DF">
        <w:rPr>
          <w:i/>
          <w:sz w:val="26"/>
          <w:szCs w:val="26"/>
        </w:rPr>
        <w:t xml:space="preserve"> </w:t>
      </w:r>
      <w:r>
        <w:rPr>
          <w:sz w:val="26"/>
          <w:szCs w:val="26"/>
        </w:rPr>
        <w:t>- п</w:t>
      </w:r>
      <w:r w:rsidRPr="00CA70DF">
        <w:rPr>
          <w:sz w:val="26"/>
          <w:szCs w:val="26"/>
        </w:rPr>
        <w:t xml:space="preserve">одрядчик не выполнил в срок работы по разработке проектно-сметной документации и корректировке ранее разработанных проектов. В настоящее время подрядчик устраняет замечания, предоставленные специалистами МКУ «УКРиС». Завершение работ планируется в </w:t>
      </w:r>
      <w:r>
        <w:rPr>
          <w:sz w:val="26"/>
          <w:szCs w:val="26"/>
        </w:rPr>
        <w:t>2023 году;</w:t>
      </w:r>
      <w:r w:rsidRPr="00CA70DF">
        <w:rPr>
          <w:sz w:val="26"/>
          <w:szCs w:val="26"/>
        </w:rPr>
        <w:t xml:space="preserve"> </w:t>
      </w:r>
    </w:p>
    <w:p w14:paraId="6DC9DFEB" w14:textId="77777777" w:rsidR="00402050" w:rsidRPr="00CA70DF" w:rsidRDefault="00402050" w:rsidP="00402050">
      <w:pPr>
        <w:widowControl w:val="0"/>
        <w:tabs>
          <w:tab w:val="left" w:pos="0"/>
        </w:tabs>
        <w:autoSpaceDE w:val="0"/>
        <w:autoSpaceDN w:val="0"/>
        <w:adjustRightInd w:val="0"/>
        <w:ind w:firstLine="709"/>
        <w:jc w:val="both"/>
        <w:rPr>
          <w:i/>
          <w:sz w:val="26"/>
          <w:szCs w:val="26"/>
          <w:u w:val="single"/>
        </w:rPr>
      </w:pPr>
      <w:r w:rsidRPr="00C06626">
        <w:rPr>
          <w:i/>
          <w:sz w:val="26"/>
          <w:szCs w:val="26"/>
          <w:u w:val="single"/>
        </w:rPr>
        <w:t>Здание МБУ «Спортивный комплекс «Талнах», Культурно-оздоровительный комплекс, г. Норильск, район Талнах, ул. Таймырская, д. 15</w:t>
      </w:r>
      <w:r w:rsidRPr="00C06626">
        <w:rPr>
          <w:i/>
          <w:sz w:val="26"/>
          <w:szCs w:val="26"/>
        </w:rPr>
        <w:t xml:space="preserve"> -</w:t>
      </w:r>
      <w:r w:rsidRPr="00C06626">
        <w:rPr>
          <w:sz w:val="26"/>
          <w:szCs w:val="26"/>
        </w:rPr>
        <w:t xml:space="preserve"> аукционы на выполнение работ по ремонту вентиляции по проекту, разработанному в 2019 году, ремонту систем водоснабжения и канализации, ремонту помещений были признаны несостоявшимися, на участие в закупках не было подано ни одной заявки;</w:t>
      </w:r>
    </w:p>
    <w:p w14:paraId="74A02A29" w14:textId="77777777" w:rsidR="00402050" w:rsidRPr="001D4DE4" w:rsidRDefault="00402050" w:rsidP="00402050">
      <w:pPr>
        <w:widowControl w:val="0"/>
        <w:tabs>
          <w:tab w:val="left" w:pos="0"/>
        </w:tabs>
        <w:autoSpaceDE w:val="0"/>
        <w:autoSpaceDN w:val="0"/>
        <w:adjustRightInd w:val="0"/>
        <w:ind w:firstLine="709"/>
        <w:jc w:val="both"/>
        <w:rPr>
          <w:sz w:val="26"/>
          <w:szCs w:val="26"/>
        </w:rPr>
      </w:pPr>
      <w:r w:rsidRPr="00CA70DF">
        <w:rPr>
          <w:i/>
          <w:sz w:val="26"/>
          <w:szCs w:val="26"/>
          <w:u w:val="single"/>
        </w:rPr>
        <w:t>Здание МБУ «Дом спорта «БОКМО», г. Норильск, Центральный район, ул. Талнахская, д. 68 А</w:t>
      </w:r>
      <w:r w:rsidRPr="00CA70DF">
        <w:rPr>
          <w:i/>
          <w:sz w:val="26"/>
          <w:szCs w:val="26"/>
        </w:rPr>
        <w:t xml:space="preserve"> - </w:t>
      </w:r>
      <w:r w:rsidRPr="00CA70DF">
        <w:rPr>
          <w:sz w:val="26"/>
          <w:szCs w:val="26"/>
        </w:rPr>
        <w:t>подрядчик к работам по разработке проектно-сметной документации на ремонт фасада и входной группы</w:t>
      </w:r>
      <w:r>
        <w:rPr>
          <w:sz w:val="26"/>
          <w:szCs w:val="26"/>
        </w:rPr>
        <w:t xml:space="preserve"> </w:t>
      </w:r>
      <w:r w:rsidRPr="00CA70DF">
        <w:rPr>
          <w:sz w:val="26"/>
          <w:szCs w:val="26"/>
        </w:rPr>
        <w:t>не приступил</w:t>
      </w:r>
      <w:r w:rsidRPr="00CA70DF">
        <w:rPr>
          <w:i/>
          <w:sz w:val="26"/>
          <w:szCs w:val="26"/>
        </w:rPr>
        <w:t xml:space="preserve">. </w:t>
      </w:r>
      <w:r>
        <w:rPr>
          <w:sz w:val="26"/>
          <w:szCs w:val="26"/>
        </w:rPr>
        <w:t>Контракт на стадии расторжения;</w:t>
      </w:r>
    </w:p>
    <w:p w14:paraId="3F7E6766" w14:textId="77777777" w:rsidR="00402050" w:rsidRPr="007E63A9" w:rsidRDefault="00402050" w:rsidP="00402050">
      <w:pPr>
        <w:ind w:firstLine="567"/>
        <w:jc w:val="both"/>
        <w:rPr>
          <w:sz w:val="26"/>
          <w:szCs w:val="26"/>
        </w:rPr>
      </w:pPr>
      <w:r w:rsidRPr="007E63A9">
        <w:rPr>
          <w:sz w:val="26"/>
          <w:szCs w:val="26"/>
        </w:rPr>
        <w:t xml:space="preserve">Приняты фактически выполненные работы по восстановлению конструкций «0» цикла. </w:t>
      </w:r>
      <w:r>
        <w:rPr>
          <w:sz w:val="26"/>
          <w:szCs w:val="26"/>
        </w:rPr>
        <w:t>О</w:t>
      </w:r>
      <w:r w:rsidRPr="007E63A9">
        <w:rPr>
          <w:sz w:val="26"/>
          <w:szCs w:val="26"/>
        </w:rPr>
        <w:t>бъемы изменились в меньшую сторону вследствие того, что подрядчиком не выполнены работы по гидроизоляции подполья битумом, не установлены нивелировочные марки и не устроены геотермические скважины, также устройство подстилающих слоев из щебня было выполнено материалом отличным от ведомости объе</w:t>
      </w:r>
      <w:r>
        <w:rPr>
          <w:sz w:val="26"/>
          <w:szCs w:val="26"/>
        </w:rPr>
        <w:t>мов работ и приемке не подлежит;</w:t>
      </w:r>
    </w:p>
    <w:p w14:paraId="6F517B4F" w14:textId="77777777" w:rsidR="00402050" w:rsidRPr="007E63A9" w:rsidRDefault="00402050" w:rsidP="00402050">
      <w:pPr>
        <w:widowControl w:val="0"/>
        <w:tabs>
          <w:tab w:val="left" w:pos="0"/>
        </w:tabs>
        <w:autoSpaceDE w:val="0"/>
        <w:autoSpaceDN w:val="0"/>
        <w:adjustRightInd w:val="0"/>
        <w:ind w:firstLine="709"/>
        <w:jc w:val="both"/>
        <w:rPr>
          <w:i/>
          <w:sz w:val="26"/>
          <w:szCs w:val="26"/>
          <w:u w:val="single"/>
        </w:rPr>
      </w:pPr>
      <w:r w:rsidRPr="007E63A9">
        <w:rPr>
          <w:i/>
          <w:sz w:val="26"/>
          <w:szCs w:val="26"/>
          <w:u w:val="single"/>
        </w:rPr>
        <w:t>Здание МБУ «Спортивный комплекс «Талнах», Плавательный бассейн, г. Норильск, район Талнах, ул. Таймырская, д. 11</w:t>
      </w:r>
      <w:r w:rsidRPr="007E63A9">
        <w:rPr>
          <w:i/>
          <w:sz w:val="26"/>
          <w:szCs w:val="26"/>
        </w:rPr>
        <w:t xml:space="preserve"> - </w:t>
      </w:r>
      <w:r w:rsidRPr="007E63A9">
        <w:rPr>
          <w:sz w:val="26"/>
          <w:szCs w:val="26"/>
        </w:rPr>
        <w:t>подрядчик к работам по разработке проектно-сметной документации на ремонт фасада не приступил. Контракт на стадии расторжения.</w:t>
      </w:r>
    </w:p>
    <w:p w14:paraId="23F47BF0" w14:textId="77777777" w:rsidR="00402050" w:rsidRPr="007E63A9" w:rsidRDefault="00402050" w:rsidP="00402050">
      <w:pPr>
        <w:autoSpaceDE w:val="0"/>
        <w:autoSpaceDN w:val="0"/>
        <w:adjustRightInd w:val="0"/>
        <w:ind w:firstLine="708"/>
        <w:contextualSpacing/>
        <w:jc w:val="both"/>
        <w:rPr>
          <w:sz w:val="26"/>
          <w:szCs w:val="26"/>
        </w:rPr>
      </w:pPr>
      <w:r w:rsidRPr="007E63A9">
        <w:rPr>
          <w:sz w:val="26"/>
          <w:szCs w:val="26"/>
        </w:rPr>
        <w:t xml:space="preserve">Работы по восстановлению конструкций «0» цикла оплачены по </w:t>
      </w:r>
      <w:r>
        <w:rPr>
          <w:sz w:val="26"/>
          <w:szCs w:val="26"/>
        </w:rPr>
        <w:t>фактически выполненным</w:t>
      </w:r>
      <w:r w:rsidRPr="007E63A9">
        <w:rPr>
          <w:sz w:val="26"/>
          <w:szCs w:val="26"/>
        </w:rPr>
        <w:t xml:space="preserve"> </w:t>
      </w:r>
      <w:r>
        <w:rPr>
          <w:sz w:val="26"/>
          <w:szCs w:val="26"/>
        </w:rPr>
        <w:t>расходам;</w:t>
      </w:r>
    </w:p>
    <w:p w14:paraId="754371F0" w14:textId="77777777" w:rsidR="00402050" w:rsidRPr="007E63A9" w:rsidRDefault="00402050" w:rsidP="00402050">
      <w:pPr>
        <w:autoSpaceDE w:val="0"/>
        <w:autoSpaceDN w:val="0"/>
        <w:adjustRightInd w:val="0"/>
        <w:ind w:firstLine="708"/>
        <w:contextualSpacing/>
        <w:jc w:val="both"/>
        <w:rPr>
          <w:sz w:val="26"/>
          <w:szCs w:val="26"/>
        </w:rPr>
      </w:pPr>
      <w:r w:rsidRPr="007E63A9">
        <w:rPr>
          <w:i/>
          <w:sz w:val="26"/>
          <w:szCs w:val="26"/>
          <w:u w:val="single"/>
        </w:rPr>
        <w:t>МБУ «Лыжная база «Оль-Гуль», г. Норильск, Центральный район, Вальковское шоссе («Основное здание»)</w:t>
      </w:r>
      <w:r w:rsidRPr="007E63A9">
        <w:rPr>
          <w:i/>
          <w:sz w:val="26"/>
          <w:szCs w:val="26"/>
        </w:rPr>
        <w:t xml:space="preserve"> - </w:t>
      </w:r>
      <w:r w:rsidRPr="007E63A9">
        <w:rPr>
          <w:sz w:val="26"/>
          <w:szCs w:val="26"/>
        </w:rPr>
        <w:t>работы по разработке проектно-сметной документации на восстановление несущей способности грунтов и строительных конструкций не были завершены в полном объёме, осуществить приёмку работ не представлялось возможным ввиду большого количества замечаний к предоставленной проектной документации. В 2023 году подрядчик продолжает выполнение работ по проектированию.</w:t>
      </w:r>
    </w:p>
    <w:p w14:paraId="3776F687" w14:textId="77777777" w:rsidR="00402050" w:rsidRPr="000C2079" w:rsidRDefault="00402050" w:rsidP="00402050">
      <w:pPr>
        <w:widowControl w:val="0"/>
        <w:autoSpaceDE w:val="0"/>
        <w:autoSpaceDN w:val="0"/>
        <w:adjustRightInd w:val="0"/>
        <w:ind w:firstLine="709"/>
        <w:jc w:val="both"/>
        <w:rPr>
          <w:b/>
          <w:sz w:val="26"/>
          <w:szCs w:val="26"/>
          <w:highlight w:val="yellow"/>
        </w:rPr>
      </w:pPr>
    </w:p>
    <w:p w14:paraId="69DC7A13" w14:textId="77777777" w:rsidR="00402050" w:rsidRPr="00275842" w:rsidRDefault="00402050" w:rsidP="00402050">
      <w:pPr>
        <w:widowControl w:val="0"/>
        <w:autoSpaceDE w:val="0"/>
        <w:autoSpaceDN w:val="0"/>
        <w:adjustRightInd w:val="0"/>
        <w:ind w:firstLine="709"/>
        <w:jc w:val="both"/>
        <w:rPr>
          <w:sz w:val="26"/>
          <w:szCs w:val="26"/>
        </w:rPr>
      </w:pPr>
      <w:r w:rsidRPr="00275842">
        <w:rPr>
          <w:b/>
          <w:sz w:val="26"/>
          <w:szCs w:val="26"/>
        </w:rPr>
        <w:t xml:space="preserve">Основное мероприятие 5 </w:t>
      </w:r>
      <w:r w:rsidRPr="00275842">
        <w:rPr>
          <w:sz w:val="26"/>
          <w:szCs w:val="26"/>
        </w:rPr>
        <w:t>«Проведение строительно-монтажных работ на объектах социальной, жилищной и коммунальной инфраструктуры».</w:t>
      </w:r>
    </w:p>
    <w:p w14:paraId="4A440D5C" w14:textId="0116B307" w:rsidR="00402050" w:rsidRDefault="00402050" w:rsidP="00402050">
      <w:pPr>
        <w:ind w:firstLine="720"/>
        <w:jc w:val="both"/>
        <w:rPr>
          <w:sz w:val="26"/>
          <w:szCs w:val="26"/>
        </w:rPr>
      </w:pPr>
      <w:r w:rsidRPr="00275842">
        <w:rPr>
          <w:sz w:val="26"/>
          <w:szCs w:val="26"/>
        </w:rPr>
        <w:t>В рамках основного мероприятия 5 средства предусмотрены МКУ «Управление капитальных ремонтов и строительства», финансирование осуществлялось за счет средств местного бюджета и распределено по следующим мероприятиям:</w:t>
      </w:r>
    </w:p>
    <w:p w14:paraId="2FC14FD3" w14:textId="466A9A33" w:rsidR="00402050" w:rsidRPr="00275842" w:rsidRDefault="00402050" w:rsidP="00402050">
      <w:pPr>
        <w:ind w:firstLine="720"/>
        <w:jc w:val="right"/>
        <w:rPr>
          <w:bCs/>
          <w:sz w:val="26"/>
          <w:szCs w:val="26"/>
        </w:rPr>
      </w:pPr>
      <w:r w:rsidRPr="00275842">
        <w:rPr>
          <w:bCs/>
          <w:sz w:val="26"/>
          <w:szCs w:val="26"/>
        </w:rPr>
        <w:t xml:space="preserve">Таблица </w:t>
      </w:r>
      <w:r w:rsidR="00366223">
        <w:rPr>
          <w:bCs/>
          <w:sz w:val="26"/>
          <w:szCs w:val="26"/>
        </w:rPr>
        <w:t>101</w:t>
      </w:r>
    </w:p>
    <w:p w14:paraId="26201D7B" w14:textId="77777777" w:rsidR="00402050" w:rsidRPr="000C2079" w:rsidRDefault="00402050" w:rsidP="00402050">
      <w:pPr>
        <w:ind w:firstLine="720"/>
        <w:jc w:val="right"/>
        <w:rPr>
          <w:bCs/>
          <w:sz w:val="26"/>
          <w:szCs w:val="26"/>
          <w:highlight w:val="yellow"/>
        </w:rPr>
      </w:pPr>
      <w:r w:rsidRPr="002977C8">
        <w:rPr>
          <w:bCs/>
          <w:sz w:val="26"/>
          <w:szCs w:val="26"/>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84"/>
        <w:gridCol w:w="3663"/>
        <w:gridCol w:w="942"/>
        <w:gridCol w:w="1628"/>
        <w:gridCol w:w="1566"/>
        <w:gridCol w:w="961"/>
      </w:tblGrid>
      <w:tr w:rsidR="00402050" w:rsidRPr="000C2079" w14:paraId="209B4AAB" w14:textId="77777777" w:rsidTr="00402050">
        <w:trPr>
          <w:jc w:val="center"/>
        </w:trPr>
        <w:tc>
          <w:tcPr>
            <w:tcW w:w="313" w:type="pct"/>
            <w:vMerge w:val="restart"/>
            <w:vAlign w:val="center"/>
          </w:tcPr>
          <w:p w14:paraId="3917CAA1" w14:textId="77777777" w:rsidR="00402050" w:rsidRPr="00275842" w:rsidRDefault="00402050" w:rsidP="00402050">
            <w:pPr>
              <w:jc w:val="center"/>
              <w:rPr>
                <w:b/>
              </w:rPr>
            </w:pPr>
            <w:r w:rsidRPr="00275842">
              <w:rPr>
                <w:b/>
                <w:bCs/>
              </w:rPr>
              <w:t>№ п/п</w:t>
            </w:r>
          </w:p>
        </w:tc>
        <w:tc>
          <w:tcPr>
            <w:tcW w:w="1960" w:type="pct"/>
            <w:vMerge w:val="restart"/>
            <w:vAlign w:val="center"/>
          </w:tcPr>
          <w:p w14:paraId="60C55F3F" w14:textId="77777777" w:rsidR="00402050" w:rsidRPr="00275842" w:rsidRDefault="00402050" w:rsidP="00402050">
            <w:pPr>
              <w:spacing w:before="60" w:after="60"/>
              <w:ind w:left="283"/>
              <w:jc w:val="center"/>
              <w:rPr>
                <w:b/>
              </w:rPr>
            </w:pPr>
            <w:r w:rsidRPr="00275842">
              <w:rPr>
                <w:b/>
              </w:rPr>
              <w:t>Наименование мероприятия</w:t>
            </w:r>
          </w:p>
        </w:tc>
        <w:tc>
          <w:tcPr>
            <w:tcW w:w="504" w:type="pct"/>
            <w:vMerge w:val="restart"/>
            <w:textDirection w:val="btLr"/>
            <w:vAlign w:val="center"/>
          </w:tcPr>
          <w:p w14:paraId="0EE3EF26" w14:textId="77777777" w:rsidR="00402050" w:rsidRPr="00275842" w:rsidRDefault="00402050" w:rsidP="00402050">
            <w:pPr>
              <w:spacing w:before="60" w:after="60"/>
              <w:ind w:left="283" w:right="113"/>
              <w:rPr>
                <w:b/>
              </w:rPr>
            </w:pPr>
            <w:r w:rsidRPr="00275842">
              <w:rPr>
                <w:b/>
              </w:rPr>
              <w:t>Раздел, подраздел</w:t>
            </w:r>
          </w:p>
        </w:tc>
        <w:tc>
          <w:tcPr>
            <w:tcW w:w="1709" w:type="pct"/>
            <w:gridSpan w:val="2"/>
            <w:vAlign w:val="center"/>
          </w:tcPr>
          <w:p w14:paraId="595A3090" w14:textId="77777777" w:rsidR="00402050" w:rsidRPr="00275842" w:rsidRDefault="00402050" w:rsidP="00402050">
            <w:pPr>
              <w:spacing w:before="60" w:after="60"/>
              <w:ind w:left="283"/>
              <w:jc w:val="center"/>
              <w:rPr>
                <w:b/>
              </w:rPr>
            </w:pPr>
            <w:r w:rsidRPr="00275842">
              <w:rPr>
                <w:b/>
              </w:rPr>
              <w:t xml:space="preserve">Объем бюджетных ассигнований </w:t>
            </w:r>
          </w:p>
        </w:tc>
        <w:tc>
          <w:tcPr>
            <w:tcW w:w="514" w:type="pct"/>
            <w:vMerge w:val="restart"/>
            <w:vAlign w:val="center"/>
          </w:tcPr>
          <w:p w14:paraId="7405E125" w14:textId="77777777" w:rsidR="00402050" w:rsidRPr="00275842" w:rsidRDefault="00402050" w:rsidP="00402050">
            <w:pPr>
              <w:spacing w:before="60" w:after="60"/>
              <w:ind w:left="283"/>
              <w:rPr>
                <w:b/>
              </w:rPr>
            </w:pPr>
            <w:r w:rsidRPr="00275842">
              <w:rPr>
                <w:b/>
              </w:rPr>
              <w:t xml:space="preserve"> %</w:t>
            </w:r>
          </w:p>
        </w:tc>
      </w:tr>
      <w:tr w:rsidR="00402050" w:rsidRPr="000C2079" w14:paraId="4CAC523C" w14:textId="77777777" w:rsidTr="00402050">
        <w:trPr>
          <w:trHeight w:val="988"/>
          <w:jc w:val="center"/>
        </w:trPr>
        <w:tc>
          <w:tcPr>
            <w:tcW w:w="313" w:type="pct"/>
            <w:vMerge/>
            <w:shd w:val="clear" w:color="auto" w:fill="BFBFBF"/>
          </w:tcPr>
          <w:p w14:paraId="008C5047" w14:textId="77777777" w:rsidR="00402050" w:rsidRPr="00275842" w:rsidRDefault="00402050" w:rsidP="00402050">
            <w:pPr>
              <w:spacing w:before="60" w:after="60"/>
              <w:ind w:left="283"/>
              <w:rPr>
                <w:b/>
              </w:rPr>
            </w:pPr>
          </w:p>
        </w:tc>
        <w:tc>
          <w:tcPr>
            <w:tcW w:w="1960" w:type="pct"/>
            <w:vMerge/>
            <w:shd w:val="clear" w:color="auto" w:fill="BFBFBF"/>
            <w:vAlign w:val="center"/>
          </w:tcPr>
          <w:p w14:paraId="21F05237" w14:textId="77777777" w:rsidR="00402050" w:rsidRPr="00275842" w:rsidRDefault="00402050" w:rsidP="00402050">
            <w:pPr>
              <w:spacing w:before="60" w:after="60"/>
              <w:ind w:left="283"/>
              <w:rPr>
                <w:b/>
              </w:rPr>
            </w:pPr>
          </w:p>
        </w:tc>
        <w:tc>
          <w:tcPr>
            <w:tcW w:w="504" w:type="pct"/>
            <w:vMerge/>
            <w:shd w:val="clear" w:color="auto" w:fill="BFBFBF"/>
            <w:vAlign w:val="center"/>
          </w:tcPr>
          <w:p w14:paraId="1B8ED815" w14:textId="77777777" w:rsidR="00402050" w:rsidRPr="00275842" w:rsidRDefault="00402050" w:rsidP="00402050">
            <w:pPr>
              <w:spacing w:before="60" w:after="60"/>
              <w:ind w:left="283"/>
              <w:jc w:val="center"/>
              <w:rPr>
                <w:b/>
                <w:bCs/>
              </w:rPr>
            </w:pPr>
          </w:p>
        </w:tc>
        <w:tc>
          <w:tcPr>
            <w:tcW w:w="871" w:type="pct"/>
            <w:shd w:val="clear" w:color="auto" w:fill="FFFFFF" w:themeFill="background1"/>
            <w:vAlign w:val="center"/>
          </w:tcPr>
          <w:p w14:paraId="52046346" w14:textId="77777777" w:rsidR="00402050" w:rsidRPr="00275842" w:rsidRDefault="00402050" w:rsidP="00402050">
            <w:pPr>
              <w:spacing w:before="60" w:after="60"/>
              <w:jc w:val="center"/>
              <w:rPr>
                <w:b/>
                <w:bCs/>
              </w:rPr>
            </w:pPr>
            <w:r w:rsidRPr="00275842">
              <w:rPr>
                <w:b/>
                <w:bCs/>
              </w:rPr>
              <w:t>Уточненный план</w:t>
            </w:r>
          </w:p>
        </w:tc>
        <w:tc>
          <w:tcPr>
            <w:tcW w:w="838" w:type="pct"/>
            <w:shd w:val="clear" w:color="auto" w:fill="FFFFFF" w:themeFill="background1"/>
            <w:vAlign w:val="center"/>
          </w:tcPr>
          <w:p w14:paraId="0D615B1F" w14:textId="77777777" w:rsidR="00402050" w:rsidRPr="00275842" w:rsidRDefault="00402050" w:rsidP="00402050">
            <w:pPr>
              <w:spacing w:before="60" w:after="60"/>
              <w:jc w:val="center"/>
              <w:rPr>
                <w:b/>
                <w:bCs/>
              </w:rPr>
            </w:pPr>
            <w:r w:rsidRPr="00275842">
              <w:rPr>
                <w:b/>
                <w:bCs/>
              </w:rPr>
              <w:t>Исполнение</w:t>
            </w:r>
          </w:p>
        </w:tc>
        <w:tc>
          <w:tcPr>
            <w:tcW w:w="514" w:type="pct"/>
            <w:vMerge/>
            <w:shd w:val="clear" w:color="auto" w:fill="FFFFFF" w:themeFill="background1"/>
            <w:vAlign w:val="center"/>
          </w:tcPr>
          <w:p w14:paraId="6AF17898" w14:textId="77777777" w:rsidR="00402050" w:rsidRPr="00275842" w:rsidRDefault="00402050" w:rsidP="00402050">
            <w:pPr>
              <w:spacing w:before="60" w:after="60"/>
              <w:ind w:left="283"/>
              <w:jc w:val="center"/>
              <w:rPr>
                <w:b/>
                <w:bCs/>
              </w:rPr>
            </w:pPr>
          </w:p>
        </w:tc>
      </w:tr>
      <w:tr w:rsidR="00402050" w:rsidRPr="000C2079" w14:paraId="37D4331B" w14:textId="77777777" w:rsidTr="00402050">
        <w:trPr>
          <w:jc w:val="center"/>
        </w:trPr>
        <w:tc>
          <w:tcPr>
            <w:tcW w:w="313" w:type="pct"/>
            <w:shd w:val="clear" w:color="auto" w:fill="BFBFBF"/>
          </w:tcPr>
          <w:p w14:paraId="09DB9ABF" w14:textId="77777777" w:rsidR="00402050" w:rsidRPr="00275842" w:rsidRDefault="00402050" w:rsidP="00402050">
            <w:pPr>
              <w:spacing w:before="60" w:after="60"/>
              <w:ind w:left="283"/>
              <w:rPr>
                <w:b/>
              </w:rPr>
            </w:pPr>
          </w:p>
        </w:tc>
        <w:tc>
          <w:tcPr>
            <w:tcW w:w="1960" w:type="pct"/>
            <w:shd w:val="clear" w:color="auto" w:fill="BFBFBF"/>
            <w:vAlign w:val="center"/>
          </w:tcPr>
          <w:p w14:paraId="48CC47C9" w14:textId="77777777" w:rsidR="00402050" w:rsidRPr="00275842" w:rsidRDefault="00402050" w:rsidP="00402050">
            <w:pPr>
              <w:spacing w:before="60" w:after="60"/>
              <w:ind w:left="283"/>
              <w:rPr>
                <w:b/>
              </w:rPr>
            </w:pPr>
            <w:r w:rsidRPr="00275842">
              <w:rPr>
                <w:b/>
              </w:rPr>
              <w:t>ВСЕГО:</w:t>
            </w:r>
          </w:p>
        </w:tc>
        <w:tc>
          <w:tcPr>
            <w:tcW w:w="504" w:type="pct"/>
            <w:shd w:val="clear" w:color="auto" w:fill="BFBFBF"/>
            <w:vAlign w:val="center"/>
          </w:tcPr>
          <w:p w14:paraId="5FEABEE9" w14:textId="77777777" w:rsidR="00402050" w:rsidRPr="00275842" w:rsidRDefault="00402050" w:rsidP="00402050">
            <w:pPr>
              <w:spacing w:before="60" w:after="60"/>
              <w:ind w:left="283"/>
              <w:jc w:val="center"/>
              <w:rPr>
                <w:b/>
                <w:bCs/>
              </w:rPr>
            </w:pPr>
          </w:p>
        </w:tc>
        <w:tc>
          <w:tcPr>
            <w:tcW w:w="871" w:type="pct"/>
            <w:shd w:val="clear" w:color="auto" w:fill="BFBFBF"/>
            <w:vAlign w:val="center"/>
          </w:tcPr>
          <w:p w14:paraId="4BAAE921" w14:textId="77777777" w:rsidR="00402050" w:rsidRPr="00275842" w:rsidRDefault="00402050" w:rsidP="00402050">
            <w:pPr>
              <w:spacing w:before="60" w:after="60"/>
              <w:jc w:val="center"/>
              <w:rPr>
                <w:b/>
              </w:rPr>
            </w:pPr>
            <w:r w:rsidRPr="00275842">
              <w:rPr>
                <w:b/>
              </w:rPr>
              <w:t>25 428,6</w:t>
            </w:r>
          </w:p>
        </w:tc>
        <w:tc>
          <w:tcPr>
            <w:tcW w:w="838" w:type="pct"/>
            <w:shd w:val="clear" w:color="auto" w:fill="BFBFBF"/>
            <w:vAlign w:val="center"/>
          </w:tcPr>
          <w:p w14:paraId="76BE73D2" w14:textId="77777777" w:rsidR="00402050" w:rsidRPr="00275842" w:rsidRDefault="00402050" w:rsidP="00402050">
            <w:pPr>
              <w:spacing w:before="60" w:after="60"/>
              <w:jc w:val="center"/>
              <w:rPr>
                <w:b/>
                <w:bCs/>
              </w:rPr>
            </w:pPr>
            <w:r w:rsidRPr="00275842">
              <w:rPr>
                <w:b/>
                <w:bCs/>
              </w:rPr>
              <w:t>22 124,6</w:t>
            </w:r>
          </w:p>
        </w:tc>
        <w:tc>
          <w:tcPr>
            <w:tcW w:w="514" w:type="pct"/>
            <w:shd w:val="clear" w:color="auto" w:fill="BFBFBF"/>
            <w:vAlign w:val="center"/>
          </w:tcPr>
          <w:p w14:paraId="036E4185" w14:textId="77777777" w:rsidR="00402050" w:rsidRPr="00275842" w:rsidRDefault="00402050" w:rsidP="00402050">
            <w:pPr>
              <w:spacing w:before="60" w:after="60"/>
              <w:jc w:val="center"/>
              <w:rPr>
                <w:b/>
                <w:bCs/>
              </w:rPr>
            </w:pPr>
            <w:r w:rsidRPr="00275842">
              <w:rPr>
                <w:b/>
                <w:bCs/>
              </w:rPr>
              <w:t>87,0</w:t>
            </w:r>
          </w:p>
        </w:tc>
      </w:tr>
      <w:tr w:rsidR="00402050" w:rsidRPr="000C2079" w14:paraId="1A646545" w14:textId="77777777" w:rsidTr="00402050">
        <w:trPr>
          <w:trHeight w:val="271"/>
          <w:jc w:val="center"/>
        </w:trPr>
        <w:tc>
          <w:tcPr>
            <w:tcW w:w="313" w:type="pct"/>
          </w:tcPr>
          <w:p w14:paraId="62B95797" w14:textId="77777777" w:rsidR="00402050" w:rsidRPr="00275842" w:rsidRDefault="00402050" w:rsidP="00402050">
            <w:pPr>
              <w:spacing w:before="60" w:after="60"/>
              <w:ind w:left="283"/>
              <w:rPr>
                <w:i/>
              </w:rPr>
            </w:pPr>
          </w:p>
        </w:tc>
        <w:tc>
          <w:tcPr>
            <w:tcW w:w="1960" w:type="pct"/>
          </w:tcPr>
          <w:p w14:paraId="7B623250" w14:textId="77777777" w:rsidR="00402050" w:rsidRPr="00275842" w:rsidRDefault="00402050" w:rsidP="00402050">
            <w:pPr>
              <w:spacing w:before="60" w:after="60"/>
              <w:ind w:left="283"/>
              <w:rPr>
                <w:i/>
              </w:rPr>
            </w:pPr>
            <w:r w:rsidRPr="00275842">
              <w:rPr>
                <w:i/>
              </w:rPr>
              <w:t>в том числе:</w:t>
            </w:r>
          </w:p>
        </w:tc>
        <w:tc>
          <w:tcPr>
            <w:tcW w:w="504" w:type="pct"/>
          </w:tcPr>
          <w:p w14:paraId="01312DF0" w14:textId="77777777" w:rsidR="00402050" w:rsidRPr="000C2079" w:rsidRDefault="00402050" w:rsidP="00402050">
            <w:pPr>
              <w:spacing w:before="60" w:after="60"/>
              <w:ind w:left="283"/>
              <w:jc w:val="center"/>
              <w:rPr>
                <w:b/>
                <w:highlight w:val="yellow"/>
              </w:rPr>
            </w:pPr>
          </w:p>
        </w:tc>
        <w:tc>
          <w:tcPr>
            <w:tcW w:w="871" w:type="pct"/>
            <w:vAlign w:val="center"/>
          </w:tcPr>
          <w:p w14:paraId="56BC01DD" w14:textId="77777777" w:rsidR="00402050" w:rsidRPr="000C2079" w:rsidRDefault="00402050" w:rsidP="00402050">
            <w:pPr>
              <w:spacing w:before="60" w:after="60"/>
              <w:ind w:left="283"/>
              <w:jc w:val="center"/>
              <w:rPr>
                <w:b/>
                <w:highlight w:val="yellow"/>
              </w:rPr>
            </w:pPr>
          </w:p>
        </w:tc>
        <w:tc>
          <w:tcPr>
            <w:tcW w:w="838" w:type="pct"/>
          </w:tcPr>
          <w:p w14:paraId="05A0658A" w14:textId="77777777" w:rsidR="00402050" w:rsidRPr="000C2079" w:rsidRDefault="00402050" w:rsidP="00402050">
            <w:pPr>
              <w:spacing w:before="60" w:after="60"/>
              <w:ind w:left="283"/>
              <w:jc w:val="center"/>
              <w:rPr>
                <w:b/>
                <w:highlight w:val="yellow"/>
              </w:rPr>
            </w:pPr>
          </w:p>
        </w:tc>
        <w:tc>
          <w:tcPr>
            <w:tcW w:w="514" w:type="pct"/>
          </w:tcPr>
          <w:p w14:paraId="75640D70" w14:textId="77777777" w:rsidR="00402050" w:rsidRPr="000C2079" w:rsidRDefault="00402050" w:rsidP="00402050">
            <w:pPr>
              <w:spacing w:before="60" w:after="60"/>
              <w:ind w:left="283"/>
              <w:jc w:val="center"/>
              <w:rPr>
                <w:b/>
                <w:highlight w:val="yellow"/>
              </w:rPr>
            </w:pPr>
          </w:p>
        </w:tc>
      </w:tr>
      <w:tr w:rsidR="00402050" w:rsidRPr="000C2079" w14:paraId="098D9AF9" w14:textId="77777777" w:rsidTr="00402050">
        <w:trPr>
          <w:jc w:val="center"/>
        </w:trPr>
        <w:tc>
          <w:tcPr>
            <w:tcW w:w="313" w:type="pct"/>
            <w:tcBorders>
              <w:top w:val="single" w:sz="4" w:space="0" w:color="auto"/>
              <w:left w:val="single" w:sz="4" w:space="0" w:color="auto"/>
              <w:bottom w:val="single" w:sz="4" w:space="0" w:color="auto"/>
              <w:right w:val="single" w:sz="4" w:space="0" w:color="auto"/>
            </w:tcBorders>
            <w:vAlign w:val="center"/>
          </w:tcPr>
          <w:p w14:paraId="188DCAFB" w14:textId="77777777" w:rsidR="00402050" w:rsidRPr="00275842" w:rsidRDefault="00402050" w:rsidP="00402050">
            <w:pPr>
              <w:spacing w:before="60" w:after="60"/>
              <w:jc w:val="center"/>
              <w:rPr>
                <w:i/>
                <w:color w:val="0000CC"/>
              </w:rPr>
            </w:pPr>
            <w:r w:rsidRPr="00275842">
              <w:rPr>
                <w:i/>
                <w:color w:val="0000CC"/>
              </w:rPr>
              <w:t>1.</w:t>
            </w:r>
          </w:p>
        </w:tc>
        <w:tc>
          <w:tcPr>
            <w:tcW w:w="1960" w:type="pct"/>
            <w:tcBorders>
              <w:top w:val="single" w:sz="4" w:space="0" w:color="auto"/>
              <w:left w:val="single" w:sz="4" w:space="0" w:color="auto"/>
              <w:bottom w:val="single" w:sz="4" w:space="0" w:color="auto"/>
              <w:right w:val="single" w:sz="4" w:space="0" w:color="auto"/>
            </w:tcBorders>
          </w:tcPr>
          <w:p w14:paraId="12B0BA88" w14:textId="77777777" w:rsidR="00402050" w:rsidRPr="00275842" w:rsidRDefault="00402050" w:rsidP="00402050">
            <w:pPr>
              <w:spacing w:before="60" w:after="60"/>
              <w:ind w:left="283"/>
              <w:rPr>
                <w:i/>
                <w:color w:val="0000CC"/>
              </w:rPr>
            </w:pPr>
            <w:r w:rsidRPr="00275842">
              <w:rPr>
                <w:i/>
                <w:color w:val="0000CC"/>
              </w:rPr>
              <w:t xml:space="preserve">Мероприятие </w:t>
            </w:r>
            <w:r>
              <w:rPr>
                <w:i/>
                <w:color w:val="0000CC"/>
              </w:rPr>
              <w:t xml:space="preserve">5.1. </w:t>
            </w:r>
            <w:r w:rsidRPr="00275842">
              <w:rPr>
                <w:i/>
                <w:color w:val="0000CC"/>
              </w:rPr>
              <w:t>«Разработка проектов на строительство и реконструкцию объектов социальной, жилищной и коммунальной инфраструктуры»</w:t>
            </w:r>
          </w:p>
        </w:tc>
        <w:tc>
          <w:tcPr>
            <w:tcW w:w="504" w:type="pct"/>
            <w:tcBorders>
              <w:top w:val="single" w:sz="4" w:space="0" w:color="auto"/>
              <w:left w:val="single" w:sz="4" w:space="0" w:color="auto"/>
              <w:bottom w:val="single" w:sz="4" w:space="0" w:color="auto"/>
              <w:right w:val="single" w:sz="4" w:space="0" w:color="auto"/>
            </w:tcBorders>
          </w:tcPr>
          <w:p w14:paraId="20F0A17D" w14:textId="77777777" w:rsidR="00402050" w:rsidRPr="0032676E" w:rsidRDefault="00402050" w:rsidP="00402050">
            <w:pPr>
              <w:spacing w:before="60" w:after="60"/>
              <w:rPr>
                <w:i/>
              </w:rPr>
            </w:pPr>
          </w:p>
          <w:p w14:paraId="4A700716" w14:textId="77777777" w:rsidR="00402050" w:rsidRPr="0032676E" w:rsidRDefault="00402050" w:rsidP="00402050">
            <w:pPr>
              <w:spacing w:before="60" w:after="60"/>
              <w:jc w:val="center"/>
              <w:rPr>
                <w:i/>
                <w:color w:val="0000CC"/>
              </w:rPr>
            </w:pPr>
            <w:r>
              <w:rPr>
                <w:i/>
              </w:rPr>
              <w:t xml:space="preserve">  </w:t>
            </w:r>
            <w:r w:rsidRPr="0032676E">
              <w:rPr>
                <w:i/>
              </w:rPr>
              <w:t>0501</w:t>
            </w:r>
            <w:r>
              <w:rPr>
                <w:i/>
              </w:rPr>
              <w:t>,</w:t>
            </w:r>
            <w:r w:rsidRPr="0032676E">
              <w:rPr>
                <w:i/>
              </w:rPr>
              <w:t xml:space="preserve"> </w:t>
            </w:r>
            <w:r>
              <w:rPr>
                <w:i/>
              </w:rPr>
              <w:t xml:space="preserve"> </w:t>
            </w:r>
            <w:r w:rsidRPr="0032676E">
              <w:rPr>
                <w:i/>
              </w:rPr>
              <w:t>0502</w:t>
            </w:r>
          </w:p>
        </w:tc>
        <w:tc>
          <w:tcPr>
            <w:tcW w:w="871" w:type="pct"/>
            <w:tcBorders>
              <w:top w:val="single" w:sz="4" w:space="0" w:color="auto"/>
              <w:left w:val="single" w:sz="4" w:space="0" w:color="auto"/>
              <w:bottom w:val="single" w:sz="4" w:space="0" w:color="auto"/>
              <w:right w:val="single" w:sz="4" w:space="0" w:color="auto"/>
            </w:tcBorders>
            <w:vAlign w:val="center"/>
          </w:tcPr>
          <w:p w14:paraId="46CCA631" w14:textId="77777777" w:rsidR="00402050" w:rsidRPr="00275842" w:rsidRDefault="00402050" w:rsidP="00402050">
            <w:pPr>
              <w:spacing w:before="60" w:after="60"/>
              <w:ind w:left="283"/>
              <w:jc w:val="both"/>
              <w:rPr>
                <w:i/>
                <w:color w:val="0000CC"/>
              </w:rPr>
            </w:pPr>
            <w:r w:rsidRPr="00275842">
              <w:rPr>
                <w:i/>
                <w:color w:val="0000CC"/>
              </w:rPr>
              <w:t>19 295,2</w:t>
            </w:r>
          </w:p>
        </w:tc>
        <w:tc>
          <w:tcPr>
            <w:tcW w:w="838" w:type="pct"/>
            <w:tcBorders>
              <w:top w:val="single" w:sz="4" w:space="0" w:color="auto"/>
              <w:left w:val="single" w:sz="4" w:space="0" w:color="auto"/>
              <w:bottom w:val="single" w:sz="4" w:space="0" w:color="auto"/>
              <w:right w:val="single" w:sz="4" w:space="0" w:color="auto"/>
            </w:tcBorders>
            <w:vAlign w:val="center"/>
          </w:tcPr>
          <w:p w14:paraId="34107F6B" w14:textId="77777777" w:rsidR="00402050" w:rsidRPr="00275842" w:rsidRDefault="00402050" w:rsidP="00402050">
            <w:pPr>
              <w:spacing w:before="60" w:after="60"/>
              <w:ind w:left="283"/>
              <w:jc w:val="both"/>
              <w:rPr>
                <w:i/>
                <w:color w:val="0000CC"/>
              </w:rPr>
            </w:pPr>
            <w:r w:rsidRPr="00275842">
              <w:rPr>
                <w:i/>
                <w:color w:val="0000CC"/>
              </w:rPr>
              <w:t>15 991,3</w:t>
            </w:r>
          </w:p>
        </w:tc>
        <w:tc>
          <w:tcPr>
            <w:tcW w:w="514" w:type="pct"/>
            <w:tcBorders>
              <w:top w:val="single" w:sz="4" w:space="0" w:color="auto"/>
              <w:left w:val="single" w:sz="4" w:space="0" w:color="auto"/>
              <w:bottom w:val="single" w:sz="4" w:space="0" w:color="auto"/>
              <w:right w:val="single" w:sz="4" w:space="0" w:color="auto"/>
            </w:tcBorders>
            <w:vAlign w:val="center"/>
          </w:tcPr>
          <w:p w14:paraId="77F4E8A3" w14:textId="77777777" w:rsidR="00402050" w:rsidRPr="00275842" w:rsidRDefault="00402050" w:rsidP="00402050">
            <w:pPr>
              <w:spacing w:before="60" w:after="60"/>
              <w:jc w:val="center"/>
              <w:rPr>
                <w:i/>
                <w:color w:val="0000CC"/>
              </w:rPr>
            </w:pPr>
            <w:r w:rsidRPr="00275842">
              <w:rPr>
                <w:i/>
                <w:color w:val="0000CC"/>
              </w:rPr>
              <w:t>82,9</w:t>
            </w:r>
          </w:p>
        </w:tc>
      </w:tr>
      <w:tr w:rsidR="00402050" w:rsidRPr="000C2079" w14:paraId="46121D7B" w14:textId="77777777" w:rsidTr="00402050">
        <w:trPr>
          <w:jc w:val="center"/>
        </w:trPr>
        <w:tc>
          <w:tcPr>
            <w:tcW w:w="313" w:type="pct"/>
            <w:tcBorders>
              <w:top w:val="single" w:sz="4" w:space="0" w:color="auto"/>
              <w:left w:val="single" w:sz="4" w:space="0" w:color="auto"/>
              <w:bottom w:val="single" w:sz="4" w:space="0" w:color="auto"/>
              <w:right w:val="single" w:sz="4" w:space="0" w:color="auto"/>
            </w:tcBorders>
            <w:vAlign w:val="center"/>
          </w:tcPr>
          <w:p w14:paraId="187EE959" w14:textId="77777777" w:rsidR="00402050" w:rsidRPr="00275842" w:rsidRDefault="00402050" w:rsidP="00402050">
            <w:pPr>
              <w:spacing w:before="60" w:after="60"/>
              <w:jc w:val="center"/>
              <w:rPr>
                <w:i/>
                <w:color w:val="0000CC"/>
              </w:rPr>
            </w:pPr>
            <w:r w:rsidRPr="00275842">
              <w:rPr>
                <w:i/>
                <w:color w:val="0000CC"/>
              </w:rPr>
              <w:t>2.</w:t>
            </w:r>
          </w:p>
        </w:tc>
        <w:tc>
          <w:tcPr>
            <w:tcW w:w="1960" w:type="pct"/>
            <w:tcBorders>
              <w:top w:val="single" w:sz="4" w:space="0" w:color="auto"/>
              <w:left w:val="single" w:sz="4" w:space="0" w:color="auto"/>
              <w:bottom w:val="single" w:sz="4" w:space="0" w:color="auto"/>
              <w:right w:val="single" w:sz="4" w:space="0" w:color="auto"/>
            </w:tcBorders>
          </w:tcPr>
          <w:p w14:paraId="57CAB939" w14:textId="77777777" w:rsidR="00402050" w:rsidRPr="00275842" w:rsidRDefault="00402050" w:rsidP="00402050">
            <w:pPr>
              <w:spacing w:before="60" w:after="60"/>
              <w:ind w:left="283"/>
              <w:rPr>
                <w:i/>
                <w:color w:val="0000CC"/>
              </w:rPr>
            </w:pPr>
            <w:r w:rsidRPr="00275842">
              <w:rPr>
                <w:i/>
                <w:color w:val="0000CC"/>
              </w:rPr>
              <w:t xml:space="preserve">Мероприятие </w:t>
            </w:r>
            <w:r>
              <w:rPr>
                <w:i/>
                <w:color w:val="0000CC"/>
              </w:rPr>
              <w:t xml:space="preserve">5.2. </w:t>
            </w:r>
            <w:r w:rsidRPr="00275842">
              <w:rPr>
                <w:i/>
                <w:color w:val="0000CC"/>
              </w:rPr>
              <w:t>«Строительство и реконструкция объектов социальной, жилищной и коммунальной инфраструктуры»</w:t>
            </w:r>
          </w:p>
        </w:tc>
        <w:tc>
          <w:tcPr>
            <w:tcW w:w="504" w:type="pct"/>
            <w:tcBorders>
              <w:top w:val="single" w:sz="4" w:space="0" w:color="auto"/>
              <w:left w:val="single" w:sz="4" w:space="0" w:color="auto"/>
              <w:bottom w:val="single" w:sz="4" w:space="0" w:color="auto"/>
              <w:right w:val="single" w:sz="4" w:space="0" w:color="auto"/>
            </w:tcBorders>
          </w:tcPr>
          <w:p w14:paraId="17309AE6" w14:textId="77777777" w:rsidR="00402050" w:rsidRPr="0032676E" w:rsidRDefault="00402050" w:rsidP="00402050">
            <w:pPr>
              <w:spacing w:before="60" w:after="60"/>
              <w:ind w:left="283"/>
              <w:jc w:val="center"/>
              <w:rPr>
                <w:i/>
              </w:rPr>
            </w:pPr>
          </w:p>
          <w:p w14:paraId="3EB31F34" w14:textId="77777777" w:rsidR="00402050" w:rsidRPr="0032676E" w:rsidRDefault="00402050" w:rsidP="00402050">
            <w:pPr>
              <w:spacing w:before="60" w:after="60"/>
              <w:ind w:left="283"/>
              <w:jc w:val="center"/>
              <w:rPr>
                <w:i/>
              </w:rPr>
            </w:pPr>
          </w:p>
          <w:p w14:paraId="78C0E9D3" w14:textId="77777777" w:rsidR="00402050" w:rsidRPr="0032676E" w:rsidRDefault="00402050" w:rsidP="00402050">
            <w:pPr>
              <w:spacing w:before="60" w:after="60"/>
              <w:jc w:val="center"/>
              <w:rPr>
                <w:i/>
              </w:rPr>
            </w:pPr>
            <w:r w:rsidRPr="0032676E">
              <w:rPr>
                <w:i/>
              </w:rPr>
              <w:t>0503</w:t>
            </w:r>
          </w:p>
        </w:tc>
        <w:tc>
          <w:tcPr>
            <w:tcW w:w="871" w:type="pct"/>
            <w:tcBorders>
              <w:top w:val="single" w:sz="4" w:space="0" w:color="auto"/>
              <w:left w:val="single" w:sz="4" w:space="0" w:color="auto"/>
              <w:bottom w:val="single" w:sz="4" w:space="0" w:color="auto"/>
              <w:right w:val="single" w:sz="4" w:space="0" w:color="auto"/>
            </w:tcBorders>
            <w:vAlign w:val="center"/>
          </w:tcPr>
          <w:p w14:paraId="1BD73EFD" w14:textId="77777777" w:rsidR="00402050" w:rsidRPr="00275842" w:rsidRDefault="00402050" w:rsidP="00402050">
            <w:pPr>
              <w:spacing w:before="60" w:after="60"/>
              <w:ind w:left="283"/>
              <w:jc w:val="both"/>
              <w:rPr>
                <w:i/>
                <w:color w:val="0000CC"/>
              </w:rPr>
            </w:pPr>
            <w:r w:rsidRPr="00275842">
              <w:rPr>
                <w:i/>
                <w:color w:val="0000CC"/>
              </w:rPr>
              <w:t>6 133,4</w:t>
            </w:r>
          </w:p>
        </w:tc>
        <w:tc>
          <w:tcPr>
            <w:tcW w:w="838" w:type="pct"/>
            <w:tcBorders>
              <w:top w:val="single" w:sz="4" w:space="0" w:color="auto"/>
              <w:left w:val="single" w:sz="4" w:space="0" w:color="auto"/>
              <w:bottom w:val="single" w:sz="4" w:space="0" w:color="auto"/>
              <w:right w:val="single" w:sz="4" w:space="0" w:color="auto"/>
            </w:tcBorders>
            <w:vAlign w:val="center"/>
          </w:tcPr>
          <w:p w14:paraId="2B9822CA" w14:textId="77777777" w:rsidR="00402050" w:rsidRPr="00275842" w:rsidRDefault="00402050" w:rsidP="00402050">
            <w:pPr>
              <w:spacing w:before="60" w:after="60"/>
              <w:ind w:left="283"/>
              <w:jc w:val="both"/>
              <w:rPr>
                <w:i/>
                <w:color w:val="0000CC"/>
              </w:rPr>
            </w:pPr>
            <w:r w:rsidRPr="00275842">
              <w:rPr>
                <w:i/>
                <w:color w:val="0000CC"/>
              </w:rPr>
              <w:t>6 133,</w:t>
            </w:r>
            <w:r>
              <w:rPr>
                <w:i/>
                <w:color w:val="0000CC"/>
              </w:rPr>
              <w:t>3</w:t>
            </w:r>
          </w:p>
        </w:tc>
        <w:tc>
          <w:tcPr>
            <w:tcW w:w="514" w:type="pct"/>
            <w:tcBorders>
              <w:top w:val="single" w:sz="4" w:space="0" w:color="auto"/>
              <w:left w:val="single" w:sz="4" w:space="0" w:color="auto"/>
              <w:bottom w:val="single" w:sz="4" w:space="0" w:color="auto"/>
              <w:right w:val="single" w:sz="4" w:space="0" w:color="auto"/>
            </w:tcBorders>
            <w:vAlign w:val="center"/>
          </w:tcPr>
          <w:p w14:paraId="067B5FAD" w14:textId="77777777" w:rsidR="00402050" w:rsidRPr="00275842" w:rsidRDefault="00402050" w:rsidP="00402050">
            <w:pPr>
              <w:spacing w:before="60" w:after="60"/>
              <w:jc w:val="center"/>
              <w:rPr>
                <w:i/>
                <w:color w:val="0000CC"/>
              </w:rPr>
            </w:pPr>
            <w:r w:rsidRPr="00275842">
              <w:rPr>
                <w:i/>
                <w:color w:val="0000CC"/>
              </w:rPr>
              <w:t>100,0</w:t>
            </w:r>
          </w:p>
        </w:tc>
      </w:tr>
    </w:tbl>
    <w:p w14:paraId="4001C2E9" w14:textId="77777777" w:rsidR="00402050" w:rsidRPr="000C2079" w:rsidRDefault="00402050" w:rsidP="00402050">
      <w:pPr>
        <w:tabs>
          <w:tab w:val="left" w:pos="709"/>
          <w:tab w:val="left" w:pos="1134"/>
        </w:tabs>
        <w:suppressAutoHyphens/>
        <w:spacing w:line="235" w:lineRule="auto"/>
        <w:ind w:firstLine="709"/>
        <w:jc w:val="both"/>
        <w:rPr>
          <w:color w:val="0000FF"/>
          <w:sz w:val="26"/>
          <w:szCs w:val="26"/>
          <w:highlight w:val="yellow"/>
        </w:rPr>
      </w:pPr>
    </w:p>
    <w:p w14:paraId="1E9F4C93" w14:textId="77777777" w:rsidR="00402050" w:rsidRPr="003D4FE7" w:rsidRDefault="00402050" w:rsidP="00402050">
      <w:pPr>
        <w:suppressAutoHyphens/>
        <w:ind w:firstLine="709"/>
        <w:contextualSpacing/>
        <w:jc w:val="both"/>
        <w:rPr>
          <w:rFonts w:cs="Calibri"/>
          <w:lang w:eastAsia="zh-CN"/>
        </w:rPr>
      </w:pPr>
      <w:r w:rsidRPr="001F5D67">
        <w:rPr>
          <w:color w:val="0000FF"/>
          <w:sz w:val="26"/>
          <w:szCs w:val="26"/>
        </w:rPr>
        <w:t>По</w:t>
      </w:r>
      <w:r w:rsidRPr="001F5D67">
        <w:rPr>
          <w:b/>
          <w:color w:val="0000FF"/>
          <w:sz w:val="26"/>
          <w:szCs w:val="26"/>
        </w:rPr>
        <w:t xml:space="preserve"> мероприятию 5.1. «Разработка проектов на строительство и реконструкцию объектов социальной, жилищной и коммунальной инфраструктуры»</w:t>
      </w:r>
      <w:r w:rsidRPr="001F5D67">
        <w:rPr>
          <w:color w:val="0000FF"/>
          <w:sz w:val="26"/>
          <w:szCs w:val="26"/>
        </w:rPr>
        <w:t xml:space="preserve"> </w:t>
      </w:r>
      <w:r w:rsidRPr="001F5D67">
        <w:rPr>
          <w:sz w:val="26"/>
          <w:szCs w:val="26"/>
        </w:rPr>
        <w:t xml:space="preserve">включены расходные обязательства по 3 объектам на общую сумму </w:t>
      </w:r>
      <w:r w:rsidRPr="001F5D67">
        <w:rPr>
          <w:b/>
          <w:sz w:val="26"/>
          <w:szCs w:val="26"/>
        </w:rPr>
        <w:t>19 295,2</w:t>
      </w:r>
      <w:r w:rsidRPr="001F5D67">
        <w:rPr>
          <w:sz w:val="26"/>
          <w:szCs w:val="26"/>
        </w:rPr>
        <w:t xml:space="preserve"> тыс. </w:t>
      </w:r>
      <w:r w:rsidRPr="008C7B42">
        <w:rPr>
          <w:sz w:val="26"/>
          <w:szCs w:val="26"/>
        </w:rPr>
        <w:t>рублей, израсходовано</w:t>
      </w:r>
      <w:r w:rsidRPr="001F5D67">
        <w:rPr>
          <w:sz w:val="26"/>
          <w:szCs w:val="26"/>
        </w:rPr>
        <w:t xml:space="preserve"> </w:t>
      </w:r>
      <w:r w:rsidRPr="001F5D67">
        <w:rPr>
          <w:b/>
          <w:sz w:val="26"/>
          <w:szCs w:val="26"/>
        </w:rPr>
        <w:t>15 991,3</w:t>
      </w:r>
      <w:r w:rsidRPr="001F5D67">
        <w:rPr>
          <w:sz w:val="26"/>
          <w:szCs w:val="26"/>
        </w:rPr>
        <w:t xml:space="preserve"> тыс. рублей или 82,9 процента от плана. Неполное освоение бюджетных средств объясняется </w:t>
      </w:r>
      <w:r w:rsidRPr="008C7B42">
        <w:rPr>
          <w:sz w:val="26"/>
          <w:szCs w:val="26"/>
        </w:rPr>
        <w:t>про</w:t>
      </w:r>
      <w:r>
        <w:rPr>
          <w:sz w:val="26"/>
          <w:szCs w:val="26"/>
        </w:rPr>
        <w:t>длением</w:t>
      </w:r>
      <w:r w:rsidRPr="008C7B42">
        <w:rPr>
          <w:sz w:val="26"/>
          <w:szCs w:val="26"/>
        </w:rPr>
        <w:t xml:space="preserve"> срока проведения государственной экспертизы</w:t>
      </w:r>
      <w:r>
        <w:rPr>
          <w:sz w:val="26"/>
          <w:szCs w:val="26"/>
        </w:rPr>
        <w:t xml:space="preserve"> </w:t>
      </w:r>
      <w:r w:rsidRPr="008C7B42">
        <w:rPr>
          <w:sz w:val="26"/>
          <w:szCs w:val="26"/>
        </w:rPr>
        <w:t>в связи с имеющимися замечаниями экспертов к сметной документации</w:t>
      </w:r>
      <w:r>
        <w:rPr>
          <w:sz w:val="26"/>
          <w:szCs w:val="26"/>
        </w:rPr>
        <w:t xml:space="preserve"> на объекте:</w:t>
      </w:r>
      <w:r w:rsidRPr="001F5D67">
        <w:rPr>
          <w:i/>
          <w:sz w:val="26"/>
          <w:szCs w:val="26"/>
        </w:rPr>
        <w:t xml:space="preserve"> </w:t>
      </w:r>
      <w:r w:rsidRPr="00D01613">
        <w:rPr>
          <w:i/>
          <w:sz w:val="26"/>
          <w:szCs w:val="26"/>
          <w:u w:val="single"/>
        </w:rPr>
        <w:t>Реконструкция очистных сооружений города Норильска, расположенных по адресу: Красноярский край, район города Норильска, ул. Вокзальная</w:t>
      </w:r>
      <w:r>
        <w:rPr>
          <w:i/>
          <w:sz w:val="26"/>
          <w:szCs w:val="26"/>
          <w:u w:val="single"/>
        </w:rPr>
        <w:t xml:space="preserve"> 9А</w:t>
      </w:r>
      <w:r>
        <w:rPr>
          <w:lang w:eastAsia="zh-CN"/>
        </w:rPr>
        <w:t>.</w:t>
      </w:r>
    </w:p>
    <w:p w14:paraId="60495467" w14:textId="77777777" w:rsidR="00402050" w:rsidRPr="008C7B42" w:rsidRDefault="00402050" w:rsidP="00402050">
      <w:pPr>
        <w:widowControl w:val="0"/>
        <w:tabs>
          <w:tab w:val="left" w:pos="0"/>
          <w:tab w:val="left" w:pos="3278"/>
        </w:tabs>
        <w:autoSpaceDE w:val="0"/>
        <w:autoSpaceDN w:val="0"/>
        <w:adjustRightInd w:val="0"/>
        <w:spacing w:line="235" w:lineRule="auto"/>
        <w:ind w:firstLine="709"/>
        <w:jc w:val="both"/>
        <w:rPr>
          <w:sz w:val="26"/>
          <w:szCs w:val="26"/>
        </w:rPr>
      </w:pPr>
      <w:r w:rsidRPr="008C7B42">
        <w:rPr>
          <w:color w:val="0000FF"/>
          <w:sz w:val="26"/>
          <w:szCs w:val="26"/>
        </w:rPr>
        <w:t>По</w:t>
      </w:r>
      <w:r w:rsidRPr="008C7B42">
        <w:rPr>
          <w:b/>
          <w:color w:val="0000FF"/>
          <w:sz w:val="26"/>
          <w:szCs w:val="26"/>
        </w:rPr>
        <w:t xml:space="preserve"> мероприятию 5.2. «Строительство и реконструкция объектов социальной, жилищной и коммунальной инфраструктуры»</w:t>
      </w:r>
      <w:r w:rsidRPr="008C7B42">
        <w:rPr>
          <w:color w:val="0000FF"/>
          <w:sz w:val="26"/>
          <w:szCs w:val="26"/>
        </w:rPr>
        <w:t xml:space="preserve"> </w:t>
      </w:r>
      <w:r w:rsidRPr="008C7B42">
        <w:rPr>
          <w:sz w:val="26"/>
          <w:szCs w:val="26"/>
        </w:rPr>
        <w:t xml:space="preserve">включены расходные обязательства на </w:t>
      </w:r>
      <w:r w:rsidRPr="008C7B42">
        <w:rPr>
          <w:i/>
          <w:color w:val="0000CC"/>
          <w:sz w:val="26"/>
          <w:szCs w:val="26"/>
        </w:rPr>
        <w:t>строительство колумбарных стенок на территории городского кладбища</w:t>
      </w:r>
      <w:r w:rsidRPr="008C7B42">
        <w:rPr>
          <w:sz w:val="26"/>
          <w:szCs w:val="26"/>
        </w:rPr>
        <w:t xml:space="preserve"> (1 стенка - 96 ячеек) на общую сумму </w:t>
      </w:r>
      <w:r w:rsidRPr="008C7B42">
        <w:rPr>
          <w:b/>
          <w:sz w:val="26"/>
          <w:szCs w:val="26"/>
        </w:rPr>
        <w:t>6 133,</w:t>
      </w:r>
      <w:r>
        <w:rPr>
          <w:b/>
          <w:sz w:val="26"/>
          <w:szCs w:val="26"/>
        </w:rPr>
        <w:t>4</w:t>
      </w:r>
      <w:r w:rsidRPr="008C7B42">
        <w:rPr>
          <w:b/>
          <w:sz w:val="26"/>
          <w:szCs w:val="26"/>
        </w:rPr>
        <w:t xml:space="preserve"> </w:t>
      </w:r>
      <w:r w:rsidRPr="008C7B42">
        <w:rPr>
          <w:sz w:val="26"/>
          <w:szCs w:val="26"/>
        </w:rPr>
        <w:t xml:space="preserve">тыс. рублей, исполнено составило </w:t>
      </w:r>
      <w:r w:rsidRPr="008C7B42">
        <w:rPr>
          <w:b/>
          <w:sz w:val="26"/>
          <w:szCs w:val="26"/>
        </w:rPr>
        <w:t>6 133,3</w:t>
      </w:r>
      <w:r w:rsidRPr="008C7B42">
        <w:rPr>
          <w:sz w:val="26"/>
          <w:szCs w:val="26"/>
        </w:rPr>
        <w:t xml:space="preserve"> тыс.</w:t>
      </w:r>
      <w:r>
        <w:rPr>
          <w:sz w:val="26"/>
          <w:szCs w:val="26"/>
        </w:rPr>
        <w:t xml:space="preserve"> </w:t>
      </w:r>
      <w:r w:rsidRPr="008C7B42">
        <w:rPr>
          <w:sz w:val="26"/>
          <w:szCs w:val="26"/>
        </w:rPr>
        <w:t>рублей или 100,0 процентов от плана.</w:t>
      </w:r>
    </w:p>
    <w:p w14:paraId="7837EBAD" w14:textId="77777777" w:rsidR="00402050" w:rsidRPr="000C2079" w:rsidRDefault="00402050" w:rsidP="00402050">
      <w:pPr>
        <w:ind w:firstLine="709"/>
        <w:jc w:val="both"/>
        <w:rPr>
          <w:b/>
          <w:sz w:val="26"/>
          <w:szCs w:val="26"/>
          <w:highlight w:val="yellow"/>
        </w:rPr>
      </w:pPr>
    </w:p>
    <w:p w14:paraId="14593A25" w14:textId="77777777" w:rsidR="00402050" w:rsidRPr="00275842" w:rsidRDefault="00402050" w:rsidP="00402050">
      <w:pPr>
        <w:ind w:firstLine="709"/>
        <w:jc w:val="both"/>
        <w:rPr>
          <w:sz w:val="26"/>
          <w:szCs w:val="26"/>
        </w:rPr>
      </w:pPr>
      <w:r w:rsidRPr="00275842">
        <w:rPr>
          <w:b/>
          <w:sz w:val="26"/>
          <w:szCs w:val="26"/>
        </w:rPr>
        <w:t xml:space="preserve">Основное мероприятие 6 </w:t>
      </w:r>
      <w:r w:rsidRPr="00275842">
        <w:rPr>
          <w:sz w:val="26"/>
          <w:szCs w:val="26"/>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14:paraId="3E185F4E" w14:textId="77777777" w:rsidR="00402050" w:rsidRPr="00A9784A" w:rsidRDefault="00402050" w:rsidP="00402050">
      <w:pPr>
        <w:ind w:firstLine="720"/>
        <w:jc w:val="both"/>
        <w:rPr>
          <w:sz w:val="26"/>
          <w:szCs w:val="26"/>
        </w:rPr>
      </w:pPr>
      <w:r w:rsidRPr="00A9784A">
        <w:rPr>
          <w:sz w:val="26"/>
          <w:szCs w:val="26"/>
        </w:rPr>
        <w:t>В рамках основного мероприятия 6 средства предусмотрены МКУ «Управление капитальных ремонтов и строительства», финансирование осуществлялось за счет средств местного бюджета и распределено по следующим мероприятиям:</w:t>
      </w:r>
    </w:p>
    <w:p w14:paraId="7FD8AA2A" w14:textId="77777777" w:rsidR="00402050" w:rsidRDefault="00402050" w:rsidP="00402050">
      <w:pPr>
        <w:ind w:firstLine="720"/>
        <w:jc w:val="right"/>
        <w:rPr>
          <w:bCs/>
          <w:sz w:val="26"/>
          <w:szCs w:val="26"/>
        </w:rPr>
      </w:pPr>
    </w:p>
    <w:p w14:paraId="480D0036" w14:textId="78E235C0" w:rsidR="00402050" w:rsidRPr="00A9784A" w:rsidRDefault="00402050" w:rsidP="00402050">
      <w:pPr>
        <w:ind w:firstLine="720"/>
        <w:jc w:val="right"/>
        <w:rPr>
          <w:bCs/>
          <w:sz w:val="26"/>
          <w:szCs w:val="26"/>
        </w:rPr>
      </w:pPr>
      <w:r w:rsidRPr="00A9784A">
        <w:rPr>
          <w:bCs/>
          <w:sz w:val="26"/>
          <w:szCs w:val="26"/>
        </w:rPr>
        <w:t xml:space="preserve">Таблица </w:t>
      </w:r>
      <w:r>
        <w:rPr>
          <w:bCs/>
          <w:sz w:val="26"/>
          <w:szCs w:val="26"/>
        </w:rPr>
        <w:t>10</w:t>
      </w:r>
      <w:r w:rsidR="00366223">
        <w:rPr>
          <w:bCs/>
          <w:sz w:val="26"/>
          <w:szCs w:val="26"/>
        </w:rPr>
        <w:t>2</w:t>
      </w:r>
    </w:p>
    <w:p w14:paraId="35CDFF65" w14:textId="77777777" w:rsidR="00402050" w:rsidRPr="002977C8" w:rsidRDefault="00402050" w:rsidP="00402050">
      <w:pPr>
        <w:ind w:firstLine="720"/>
        <w:jc w:val="right"/>
        <w:rPr>
          <w:bCs/>
          <w:sz w:val="26"/>
          <w:szCs w:val="26"/>
        </w:rPr>
      </w:pPr>
      <w:r w:rsidRPr="002977C8">
        <w:rPr>
          <w:bCs/>
          <w:sz w:val="26"/>
          <w:szCs w:val="26"/>
        </w:rPr>
        <w:t>тыс. рублей</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9"/>
        <w:gridCol w:w="3658"/>
        <w:gridCol w:w="991"/>
        <w:gridCol w:w="1702"/>
        <w:gridCol w:w="1702"/>
        <w:gridCol w:w="709"/>
      </w:tblGrid>
      <w:tr w:rsidR="00402050" w:rsidRPr="000C2079" w14:paraId="5BFB4966" w14:textId="77777777" w:rsidTr="00402050">
        <w:trPr>
          <w:tblHeader/>
          <w:jc w:val="center"/>
        </w:trPr>
        <w:tc>
          <w:tcPr>
            <w:tcW w:w="315" w:type="pct"/>
            <w:vMerge w:val="restart"/>
            <w:vAlign w:val="center"/>
          </w:tcPr>
          <w:p w14:paraId="3ACB8F1F" w14:textId="77777777" w:rsidR="00402050" w:rsidRPr="00A9784A" w:rsidRDefault="00402050" w:rsidP="00402050">
            <w:pPr>
              <w:jc w:val="center"/>
              <w:rPr>
                <w:b/>
              </w:rPr>
            </w:pPr>
            <w:r w:rsidRPr="00A9784A">
              <w:rPr>
                <w:b/>
                <w:bCs/>
              </w:rPr>
              <w:t>№ п/п</w:t>
            </w:r>
          </w:p>
        </w:tc>
        <w:tc>
          <w:tcPr>
            <w:tcW w:w="1956" w:type="pct"/>
            <w:vMerge w:val="restart"/>
            <w:vAlign w:val="center"/>
          </w:tcPr>
          <w:p w14:paraId="2E3E7267" w14:textId="77777777" w:rsidR="00402050" w:rsidRPr="00A9784A" w:rsidRDefault="00402050" w:rsidP="00402050">
            <w:pPr>
              <w:spacing w:before="60" w:after="60"/>
              <w:ind w:left="283"/>
              <w:jc w:val="center"/>
              <w:rPr>
                <w:b/>
              </w:rPr>
            </w:pPr>
            <w:r w:rsidRPr="00A9784A">
              <w:rPr>
                <w:b/>
              </w:rPr>
              <w:t>Наименование мероприятия</w:t>
            </w:r>
          </w:p>
        </w:tc>
        <w:tc>
          <w:tcPr>
            <w:tcW w:w="530" w:type="pct"/>
            <w:vMerge w:val="restart"/>
            <w:textDirection w:val="btLr"/>
            <w:vAlign w:val="center"/>
          </w:tcPr>
          <w:p w14:paraId="2CB7A09A" w14:textId="77777777" w:rsidR="00402050" w:rsidRPr="00A9784A" w:rsidRDefault="00402050" w:rsidP="00402050">
            <w:pPr>
              <w:spacing w:before="60" w:after="60"/>
              <w:ind w:left="283" w:right="113"/>
              <w:rPr>
                <w:b/>
              </w:rPr>
            </w:pPr>
            <w:r w:rsidRPr="00A9784A">
              <w:rPr>
                <w:b/>
              </w:rPr>
              <w:t>Раздел, подраздел</w:t>
            </w:r>
          </w:p>
        </w:tc>
        <w:tc>
          <w:tcPr>
            <w:tcW w:w="1820" w:type="pct"/>
            <w:gridSpan w:val="2"/>
            <w:vAlign w:val="center"/>
          </w:tcPr>
          <w:p w14:paraId="1B98FCDA" w14:textId="77777777" w:rsidR="00402050" w:rsidRPr="00A9784A" w:rsidRDefault="00402050" w:rsidP="00402050">
            <w:pPr>
              <w:spacing w:before="60" w:after="60"/>
              <w:ind w:left="283"/>
              <w:jc w:val="center"/>
              <w:rPr>
                <w:b/>
              </w:rPr>
            </w:pPr>
            <w:r w:rsidRPr="00A9784A">
              <w:rPr>
                <w:b/>
              </w:rPr>
              <w:t xml:space="preserve">Объем бюджетных ассигнований </w:t>
            </w:r>
          </w:p>
        </w:tc>
        <w:tc>
          <w:tcPr>
            <w:tcW w:w="379" w:type="pct"/>
            <w:vMerge w:val="restart"/>
            <w:vAlign w:val="center"/>
          </w:tcPr>
          <w:p w14:paraId="572906EB" w14:textId="77777777" w:rsidR="00402050" w:rsidRPr="00A9784A" w:rsidRDefault="00402050" w:rsidP="00402050">
            <w:pPr>
              <w:spacing w:before="60" w:after="60"/>
              <w:jc w:val="center"/>
              <w:rPr>
                <w:b/>
              </w:rPr>
            </w:pPr>
            <w:r w:rsidRPr="00A9784A">
              <w:rPr>
                <w:b/>
              </w:rPr>
              <w:t>%</w:t>
            </w:r>
          </w:p>
        </w:tc>
      </w:tr>
      <w:tr w:rsidR="00402050" w:rsidRPr="000C2079" w14:paraId="0F61E462" w14:textId="77777777" w:rsidTr="00402050">
        <w:trPr>
          <w:trHeight w:val="870"/>
          <w:tblHeader/>
          <w:jc w:val="center"/>
        </w:trPr>
        <w:tc>
          <w:tcPr>
            <w:tcW w:w="315" w:type="pct"/>
            <w:vMerge/>
            <w:shd w:val="clear" w:color="auto" w:fill="BFBFBF"/>
            <w:vAlign w:val="center"/>
          </w:tcPr>
          <w:p w14:paraId="523BBAB3" w14:textId="77777777" w:rsidR="00402050" w:rsidRPr="00A9784A" w:rsidRDefault="00402050" w:rsidP="00402050">
            <w:pPr>
              <w:spacing w:before="60" w:after="60"/>
              <w:ind w:left="283"/>
              <w:rPr>
                <w:b/>
              </w:rPr>
            </w:pPr>
          </w:p>
        </w:tc>
        <w:tc>
          <w:tcPr>
            <w:tcW w:w="1956" w:type="pct"/>
            <w:vMerge/>
            <w:shd w:val="clear" w:color="auto" w:fill="BFBFBF"/>
            <w:vAlign w:val="center"/>
          </w:tcPr>
          <w:p w14:paraId="58764D67" w14:textId="77777777" w:rsidR="00402050" w:rsidRPr="00A9784A" w:rsidRDefault="00402050" w:rsidP="00402050">
            <w:pPr>
              <w:spacing w:before="60" w:after="60"/>
              <w:ind w:left="283"/>
              <w:rPr>
                <w:b/>
              </w:rPr>
            </w:pPr>
          </w:p>
        </w:tc>
        <w:tc>
          <w:tcPr>
            <w:tcW w:w="530" w:type="pct"/>
            <w:vMerge/>
            <w:shd w:val="clear" w:color="auto" w:fill="BFBFBF"/>
            <w:vAlign w:val="center"/>
          </w:tcPr>
          <w:p w14:paraId="4D84433B" w14:textId="77777777" w:rsidR="00402050" w:rsidRPr="000C2079" w:rsidRDefault="00402050" w:rsidP="00402050">
            <w:pPr>
              <w:spacing w:before="60" w:after="60"/>
              <w:ind w:left="283"/>
              <w:jc w:val="center"/>
              <w:rPr>
                <w:b/>
                <w:bCs/>
                <w:highlight w:val="yellow"/>
              </w:rPr>
            </w:pPr>
          </w:p>
        </w:tc>
        <w:tc>
          <w:tcPr>
            <w:tcW w:w="910" w:type="pct"/>
            <w:shd w:val="clear" w:color="auto" w:fill="FFFFFF" w:themeFill="background1"/>
            <w:vAlign w:val="center"/>
          </w:tcPr>
          <w:p w14:paraId="66140DF7" w14:textId="77777777" w:rsidR="00402050" w:rsidRPr="00A9784A" w:rsidRDefault="00402050" w:rsidP="00402050">
            <w:pPr>
              <w:spacing w:before="60" w:after="60"/>
              <w:ind w:left="85"/>
              <w:jc w:val="center"/>
              <w:rPr>
                <w:b/>
                <w:bCs/>
              </w:rPr>
            </w:pPr>
            <w:r w:rsidRPr="00A9784A">
              <w:rPr>
                <w:b/>
                <w:bCs/>
              </w:rPr>
              <w:t>Уточненный план</w:t>
            </w:r>
          </w:p>
        </w:tc>
        <w:tc>
          <w:tcPr>
            <w:tcW w:w="910" w:type="pct"/>
            <w:shd w:val="clear" w:color="auto" w:fill="FFFFFF" w:themeFill="background1"/>
            <w:vAlign w:val="center"/>
          </w:tcPr>
          <w:p w14:paraId="2A68AD46" w14:textId="77777777" w:rsidR="00402050" w:rsidRPr="00A9784A" w:rsidRDefault="00402050" w:rsidP="00402050">
            <w:pPr>
              <w:spacing w:before="60" w:after="60"/>
              <w:ind w:left="283"/>
              <w:jc w:val="center"/>
              <w:rPr>
                <w:b/>
                <w:bCs/>
              </w:rPr>
            </w:pPr>
            <w:r w:rsidRPr="00A9784A">
              <w:rPr>
                <w:b/>
                <w:bCs/>
              </w:rPr>
              <w:t>Исполнение</w:t>
            </w:r>
          </w:p>
        </w:tc>
        <w:tc>
          <w:tcPr>
            <w:tcW w:w="379" w:type="pct"/>
            <w:vMerge/>
            <w:shd w:val="clear" w:color="auto" w:fill="FFFFFF" w:themeFill="background1"/>
            <w:vAlign w:val="center"/>
          </w:tcPr>
          <w:p w14:paraId="0CCC2987" w14:textId="77777777" w:rsidR="00402050" w:rsidRPr="00A9784A" w:rsidRDefault="00402050" w:rsidP="00402050">
            <w:pPr>
              <w:spacing w:before="60" w:after="60"/>
              <w:ind w:left="283"/>
              <w:jc w:val="center"/>
              <w:rPr>
                <w:b/>
                <w:bCs/>
              </w:rPr>
            </w:pPr>
          </w:p>
        </w:tc>
      </w:tr>
      <w:tr w:rsidR="00402050" w:rsidRPr="000C2079" w14:paraId="58CFDE37" w14:textId="77777777" w:rsidTr="00402050">
        <w:trPr>
          <w:jc w:val="center"/>
        </w:trPr>
        <w:tc>
          <w:tcPr>
            <w:tcW w:w="315" w:type="pct"/>
            <w:shd w:val="clear" w:color="auto" w:fill="BFBFBF"/>
            <w:vAlign w:val="center"/>
          </w:tcPr>
          <w:p w14:paraId="398329E4" w14:textId="77777777" w:rsidR="00402050" w:rsidRPr="00A9784A" w:rsidRDefault="00402050" w:rsidP="00402050">
            <w:pPr>
              <w:spacing w:before="60" w:after="60"/>
              <w:ind w:left="283"/>
              <w:rPr>
                <w:b/>
              </w:rPr>
            </w:pPr>
          </w:p>
        </w:tc>
        <w:tc>
          <w:tcPr>
            <w:tcW w:w="1956" w:type="pct"/>
            <w:shd w:val="clear" w:color="auto" w:fill="BFBFBF"/>
            <w:vAlign w:val="center"/>
          </w:tcPr>
          <w:p w14:paraId="77EAE2B2" w14:textId="77777777" w:rsidR="00402050" w:rsidRPr="00A9784A" w:rsidRDefault="00402050" w:rsidP="00402050">
            <w:pPr>
              <w:spacing w:before="60" w:after="60"/>
              <w:ind w:left="283"/>
              <w:rPr>
                <w:b/>
              </w:rPr>
            </w:pPr>
            <w:r w:rsidRPr="00A9784A">
              <w:rPr>
                <w:b/>
              </w:rPr>
              <w:t>ВСЕГО:</w:t>
            </w:r>
          </w:p>
        </w:tc>
        <w:tc>
          <w:tcPr>
            <w:tcW w:w="530" w:type="pct"/>
            <w:shd w:val="clear" w:color="auto" w:fill="BFBFBF"/>
            <w:vAlign w:val="center"/>
          </w:tcPr>
          <w:p w14:paraId="0907C2D3" w14:textId="77777777" w:rsidR="00402050" w:rsidRPr="000C2079" w:rsidRDefault="00402050" w:rsidP="00402050">
            <w:pPr>
              <w:spacing w:before="60" w:after="60"/>
              <w:ind w:left="283"/>
              <w:jc w:val="center"/>
              <w:rPr>
                <w:b/>
                <w:bCs/>
                <w:highlight w:val="yellow"/>
              </w:rPr>
            </w:pPr>
          </w:p>
        </w:tc>
        <w:tc>
          <w:tcPr>
            <w:tcW w:w="910" w:type="pct"/>
            <w:shd w:val="clear" w:color="auto" w:fill="BFBFBF"/>
            <w:vAlign w:val="center"/>
          </w:tcPr>
          <w:p w14:paraId="09C9CB62" w14:textId="77777777" w:rsidR="00402050" w:rsidRPr="00A9784A" w:rsidRDefault="00402050" w:rsidP="00402050">
            <w:pPr>
              <w:spacing w:before="60" w:after="60"/>
              <w:jc w:val="center"/>
              <w:rPr>
                <w:b/>
              </w:rPr>
            </w:pPr>
            <w:r w:rsidRPr="00A9784A">
              <w:rPr>
                <w:b/>
              </w:rPr>
              <w:t>125 395,1</w:t>
            </w:r>
          </w:p>
        </w:tc>
        <w:tc>
          <w:tcPr>
            <w:tcW w:w="910" w:type="pct"/>
            <w:shd w:val="clear" w:color="auto" w:fill="BFBFBF"/>
            <w:vAlign w:val="center"/>
          </w:tcPr>
          <w:p w14:paraId="1D8C20F5" w14:textId="77777777" w:rsidR="00402050" w:rsidRPr="00A9784A" w:rsidRDefault="00402050" w:rsidP="00402050">
            <w:pPr>
              <w:spacing w:before="60" w:after="60"/>
              <w:jc w:val="center"/>
              <w:rPr>
                <w:b/>
                <w:bCs/>
              </w:rPr>
            </w:pPr>
            <w:r w:rsidRPr="00A9784A">
              <w:rPr>
                <w:b/>
                <w:bCs/>
              </w:rPr>
              <w:t>79 384,4</w:t>
            </w:r>
          </w:p>
        </w:tc>
        <w:tc>
          <w:tcPr>
            <w:tcW w:w="379" w:type="pct"/>
            <w:shd w:val="clear" w:color="auto" w:fill="BFBFBF"/>
            <w:vAlign w:val="center"/>
          </w:tcPr>
          <w:p w14:paraId="23D90CE1" w14:textId="77777777" w:rsidR="00402050" w:rsidRPr="00A9784A" w:rsidRDefault="00402050" w:rsidP="00402050">
            <w:pPr>
              <w:spacing w:before="60" w:after="60"/>
              <w:jc w:val="center"/>
              <w:rPr>
                <w:b/>
                <w:bCs/>
              </w:rPr>
            </w:pPr>
            <w:r w:rsidRPr="00A9784A">
              <w:rPr>
                <w:b/>
                <w:bCs/>
              </w:rPr>
              <w:t>63,3</w:t>
            </w:r>
          </w:p>
        </w:tc>
      </w:tr>
      <w:tr w:rsidR="00402050" w:rsidRPr="000C2079" w14:paraId="2FC1DD50" w14:textId="77777777" w:rsidTr="00402050">
        <w:trPr>
          <w:trHeight w:val="271"/>
          <w:jc w:val="center"/>
        </w:trPr>
        <w:tc>
          <w:tcPr>
            <w:tcW w:w="315" w:type="pct"/>
            <w:vAlign w:val="center"/>
          </w:tcPr>
          <w:p w14:paraId="398CD2F3" w14:textId="77777777" w:rsidR="00402050" w:rsidRPr="00A9784A" w:rsidRDefault="00402050" w:rsidP="00402050">
            <w:pPr>
              <w:spacing w:before="60" w:after="60"/>
              <w:ind w:left="283"/>
              <w:rPr>
                <w:i/>
              </w:rPr>
            </w:pPr>
          </w:p>
        </w:tc>
        <w:tc>
          <w:tcPr>
            <w:tcW w:w="1956" w:type="pct"/>
            <w:vAlign w:val="center"/>
          </w:tcPr>
          <w:p w14:paraId="6A858E7D" w14:textId="77777777" w:rsidR="00402050" w:rsidRPr="00A9784A" w:rsidRDefault="00402050" w:rsidP="00402050">
            <w:pPr>
              <w:spacing w:before="60" w:after="60"/>
              <w:ind w:left="283"/>
              <w:rPr>
                <w:i/>
              </w:rPr>
            </w:pPr>
            <w:r w:rsidRPr="00A9784A">
              <w:rPr>
                <w:i/>
              </w:rPr>
              <w:t>в том числе:</w:t>
            </w:r>
          </w:p>
        </w:tc>
        <w:tc>
          <w:tcPr>
            <w:tcW w:w="530" w:type="pct"/>
            <w:vAlign w:val="center"/>
          </w:tcPr>
          <w:p w14:paraId="20B845ED" w14:textId="77777777" w:rsidR="00402050" w:rsidRPr="000C2079" w:rsidRDefault="00402050" w:rsidP="00402050">
            <w:pPr>
              <w:spacing w:before="60" w:after="60"/>
              <w:ind w:left="283"/>
              <w:jc w:val="center"/>
              <w:rPr>
                <w:b/>
                <w:highlight w:val="yellow"/>
              </w:rPr>
            </w:pPr>
          </w:p>
        </w:tc>
        <w:tc>
          <w:tcPr>
            <w:tcW w:w="910" w:type="pct"/>
            <w:vAlign w:val="center"/>
          </w:tcPr>
          <w:p w14:paraId="585F59E1" w14:textId="77777777" w:rsidR="00402050" w:rsidRPr="000C2079" w:rsidRDefault="00402050" w:rsidP="00402050">
            <w:pPr>
              <w:spacing w:before="60" w:after="60"/>
              <w:ind w:left="283"/>
              <w:jc w:val="center"/>
              <w:rPr>
                <w:b/>
                <w:highlight w:val="yellow"/>
              </w:rPr>
            </w:pPr>
          </w:p>
        </w:tc>
        <w:tc>
          <w:tcPr>
            <w:tcW w:w="910" w:type="pct"/>
            <w:vAlign w:val="center"/>
          </w:tcPr>
          <w:p w14:paraId="5D080333" w14:textId="77777777" w:rsidR="00402050" w:rsidRPr="000C2079" w:rsidRDefault="00402050" w:rsidP="00402050">
            <w:pPr>
              <w:spacing w:before="60" w:after="60"/>
              <w:ind w:left="283"/>
              <w:jc w:val="center"/>
              <w:rPr>
                <w:b/>
                <w:highlight w:val="yellow"/>
              </w:rPr>
            </w:pPr>
          </w:p>
        </w:tc>
        <w:tc>
          <w:tcPr>
            <w:tcW w:w="379" w:type="pct"/>
            <w:vAlign w:val="center"/>
          </w:tcPr>
          <w:p w14:paraId="176F9C0A" w14:textId="77777777" w:rsidR="00402050" w:rsidRPr="000C2079" w:rsidRDefault="00402050" w:rsidP="00402050">
            <w:pPr>
              <w:spacing w:before="60" w:after="60"/>
              <w:ind w:left="283"/>
              <w:jc w:val="center"/>
              <w:rPr>
                <w:b/>
                <w:highlight w:val="yellow"/>
              </w:rPr>
            </w:pPr>
          </w:p>
        </w:tc>
      </w:tr>
      <w:tr w:rsidR="00402050" w:rsidRPr="000C2079" w14:paraId="1938E8A0" w14:textId="77777777" w:rsidTr="00402050">
        <w:trPr>
          <w:trHeight w:val="615"/>
          <w:jc w:val="center"/>
        </w:trPr>
        <w:tc>
          <w:tcPr>
            <w:tcW w:w="315" w:type="pct"/>
            <w:tcBorders>
              <w:top w:val="single" w:sz="4" w:space="0" w:color="auto"/>
              <w:left w:val="single" w:sz="4" w:space="0" w:color="auto"/>
              <w:bottom w:val="single" w:sz="4" w:space="0" w:color="auto"/>
              <w:right w:val="single" w:sz="4" w:space="0" w:color="auto"/>
            </w:tcBorders>
            <w:vAlign w:val="center"/>
          </w:tcPr>
          <w:p w14:paraId="3B5409F3" w14:textId="77777777" w:rsidR="00402050" w:rsidRPr="00A9784A" w:rsidRDefault="00402050" w:rsidP="00402050">
            <w:pPr>
              <w:spacing w:before="60" w:after="60"/>
              <w:jc w:val="center"/>
              <w:rPr>
                <w:i/>
                <w:color w:val="0000CC"/>
              </w:rPr>
            </w:pPr>
            <w:r w:rsidRPr="00A9784A">
              <w:rPr>
                <w:i/>
                <w:color w:val="0000CC"/>
              </w:rPr>
              <w:t>1.</w:t>
            </w:r>
          </w:p>
        </w:tc>
        <w:tc>
          <w:tcPr>
            <w:tcW w:w="1956" w:type="pct"/>
            <w:tcBorders>
              <w:top w:val="single" w:sz="4" w:space="0" w:color="auto"/>
              <w:left w:val="single" w:sz="4" w:space="0" w:color="auto"/>
              <w:bottom w:val="single" w:sz="4" w:space="0" w:color="auto"/>
              <w:right w:val="single" w:sz="4" w:space="0" w:color="auto"/>
            </w:tcBorders>
            <w:vAlign w:val="center"/>
          </w:tcPr>
          <w:p w14:paraId="220E787C" w14:textId="77777777" w:rsidR="00402050" w:rsidRPr="00A9784A" w:rsidRDefault="00402050" w:rsidP="00402050">
            <w:pPr>
              <w:spacing w:before="60" w:after="60"/>
              <w:ind w:left="283"/>
              <w:rPr>
                <w:i/>
                <w:color w:val="0000CC"/>
              </w:rPr>
            </w:pPr>
            <w:r w:rsidRPr="00A9784A">
              <w:rPr>
                <w:i/>
                <w:color w:val="0000CC"/>
              </w:rPr>
              <w:t>Мероприятие 6.1. «Строительство и реконструкция объектов»</w:t>
            </w:r>
          </w:p>
        </w:tc>
        <w:tc>
          <w:tcPr>
            <w:tcW w:w="530" w:type="pct"/>
            <w:tcBorders>
              <w:top w:val="single" w:sz="4" w:space="0" w:color="auto"/>
              <w:left w:val="single" w:sz="4" w:space="0" w:color="auto"/>
              <w:bottom w:val="single" w:sz="4" w:space="0" w:color="auto"/>
              <w:right w:val="single" w:sz="4" w:space="0" w:color="auto"/>
            </w:tcBorders>
            <w:vAlign w:val="center"/>
          </w:tcPr>
          <w:p w14:paraId="2030F248" w14:textId="77777777" w:rsidR="00402050" w:rsidRPr="0032676E" w:rsidRDefault="00402050" w:rsidP="00402050">
            <w:pPr>
              <w:spacing w:before="60" w:after="60"/>
              <w:jc w:val="center"/>
              <w:rPr>
                <w:i/>
              </w:rPr>
            </w:pPr>
            <w:r w:rsidRPr="0032676E">
              <w:rPr>
                <w:i/>
              </w:rPr>
              <w:t>0113</w:t>
            </w:r>
          </w:p>
        </w:tc>
        <w:tc>
          <w:tcPr>
            <w:tcW w:w="910" w:type="pct"/>
            <w:tcBorders>
              <w:top w:val="single" w:sz="4" w:space="0" w:color="auto"/>
              <w:left w:val="single" w:sz="4" w:space="0" w:color="auto"/>
              <w:bottom w:val="single" w:sz="4" w:space="0" w:color="auto"/>
              <w:right w:val="single" w:sz="4" w:space="0" w:color="auto"/>
            </w:tcBorders>
            <w:vAlign w:val="center"/>
          </w:tcPr>
          <w:p w14:paraId="10CB87B4" w14:textId="77777777" w:rsidR="00402050" w:rsidRPr="00A9784A" w:rsidRDefault="00402050" w:rsidP="00402050">
            <w:pPr>
              <w:spacing w:before="60" w:after="60"/>
              <w:jc w:val="center"/>
              <w:rPr>
                <w:i/>
                <w:color w:val="0000CC"/>
              </w:rPr>
            </w:pPr>
            <w:r>
              <w:rPr>
                <w:i/>
                <w:color w:val="0000CC"/>
              </w:rPr>
              <w:t>18 412,1</w:t>
            </w:r>
          </w:p>
        </w:tc>
        <w:tc>
          <w:tcPr>
            <w:tcW w:w="910" w:type="pct"/>
            <w:tcBorders>
              <w:top w:val="single" w:sz="4" w:space="0" w:color="auto"/>
              <w:left w:val="single" w:sz="4" w:space="0" w:color="auto"/>
              <w:bottom w:val="single" w:sz="4" w:space="0" w:color="auto"/>
              <w:right w:val="single" w:sz="4" w:space="0" w:color="auto"/>
            </w:tcBorders>
            <w:vAlign w:val="center"/>
          </w:tcPr>
          <w:p w14:paraId="6B21CC2B" w14:textId="77777777" w:rsidR="00402050" w:rsidRPr="00A9784A" w:rsidRDefault="00402050" w:rsidP="00402050">
            <w:pPr>
              <w:spacing w:before="60" w:after="60"/>
              <w:ind w:left="283"/>
              <w:jc w:val="center"/>
              <w:rPr>
                <w:i/>
                <w:color w:val="0000CC"/>
              </w:rPr>
            </w:pPr>
            <w:r w:rsidRPr="00A9784A">
              <w:rPr>
                <w:i/>
                <w:color w:val="0000CC"/>
              </w:rPr>
              <w:t>10 828,6</w:t>
            </w:r>
          </w:p>
        </w:tc>
        <w:tc>
          <w:tcPr>
            <w:tcW w:w="379" w:type="pct"/>
            <w:tcBorders>
              <w:top w:val="single" w:sz="4" w:space="0" w:color="auto"/>
              <w:left w:val="single" w:sz="4" w:space="0" w:color="auto"/>
              <w:bottom w:val="single" w:sz="4" w:space="0" w:color="auto"/>
              <w:right w:val="single" w:sz="4" w:space="0" w:color="auto"/>
            </w:tcBorders>
            <w:vAlign w:val="center"/>
          </w:tcPr>
          <w:p w14:paraId="0AA28E47" w14:textId="77777777" w:rsidR="00402050" w:rsidRPr="00A9784A" w:rsidRDefault="00402050" w:rsidP="00402050">
            <w:pPr>
              <w:spacing w:before="60" w:after="60"/>
              <w:jc w:val="center"/>
              <w:rPr>
                <w:i/>
                <w:color w:val="0000CC"/>
              </w:rPr>
            </w:pPr>
            <w:r w:rsidRPr="00A9784A">
              <w:rPr>
                <w:i/>
                <w:color w:val="0000CC"/>
              </w:rPr>
              <w:t>58,8</w:t>
            </w:r>
          </w:p>
        </w:tc>
      </w:tr>
      <w:tr w:rsidR="00402050" w:rsidRPr="000C2079" w14:paraId="1F46A1F8" w14:textId="77777777" w:rsidTr="00402050">
        <w:trPr>
          <w:trHeight w:val="1271"/>
          <w:jc w:val="center"/>
        </w:trPr>
        <w:tc>
          <w:tcPr>
            <w:tcW w:w="315" w:type="pct"/>
            <w:tcBorders>
              <w:top w:val="single" w:sz="4" w:space="0" w:color="auto"/>
              <w:left w:val="single" w:sz="4" w:space="0" w:color="auto"/>
              <w:bottom w:val="single" w:sz="4" w:space="0" w:color="auto"/>
              <w:right w:val="single" w:sz="4" w:space="0" w:color="auto"/>
            </w:tcBorders>
            <w:vAlign w:val="center"/>
          </w:tcPr>
          <w:p w14:paraId="374109C2" w14:textId="77777777" w:rsidR="00402050" w:rsidRPr="00A9784A" w:rsidRDefault="00402050" w:rsidP="00402050">
            <w:pPr>
              <w:spacing w:before="60" w:after="60"/>
              <w:jc w:val="center"/>
              <w:rPr>
                <w:i/>
                <w:color w:val="0000CC"/>
              </w:rPr>
            </w:pPr>
            <w:r w:rsidRPr="00A9784A">
              <w:rPr>
                <w:i/>
                <w:color w:val="0000CC"/>
              </w:rPr>
              <w:t>2.</w:t>
            </w:r>
          </w:p>
        </w:tc>
        <w:tc>
          <w:tcPr>
            <w:tcW w:w="1956" w:type="pct"/>
            <w:tcBorders>
              <w:top w:val="single" w:sz="4" w:space="0" w:color="auto"/>
              <w:left w:val="single" w:sz="4" w:space="0" w:color="auto"/>
              <w:bottom w:val="single" w:sz="4" w:space="0" w:color="auto"/>
              <w:right w:val="single" w:sz="4" w:space="0" w:color="auto"/>
            </w:tcBorders>
            <w:vAlign w:val="center"/>
          </w:tcPr>
          <w:p w14:paraId="552023D4" w14:textId="77777777" w:rsidR="00402050" w:rsidRPr="00A9784A" w:rsidRDefault="00402050" w:rsidP="00402050">
            <w:pPr>
              <w:spacing w:before="60" w:after="60"/>
              <w:ind w:left="283"/>
              <w:rPr>
                <w:i/>
                <w:color w:val="0000CC"/>
              </w:rPr>
            </w:pPr>
            <w:r w:rsidRPr="00A9784A">
              <w:rPr>
                <w:i/>
                <w:color w:val="0000CC"/>
              </w:rPr>
              <w:t>Мероприятие 6.4. «Организационные мероприятия по обеспечению ввода объектов в эксплуатацию, непредвиденные работы при выполнении ремонтов»</w:t>
            </w:r>
          </w:p>
        </w:tc>
        <w:tc>
          <w:tcPr>
            <w:tcW w:w="530" w:type="pct"/>
            <w:tcBorders>
              <w:top w:val="single" w:sz="4" w:space="0" w:color="auto"/>
              <w:left w:val="single" w:sz="4" w:space="0" w:color="auto"/>
              <w:bottom w:val="single" w:sz="4" w:space="0" w:color="auto"/>
              <w:right w:val="single" w:sz="4" w:space="0" w:color="auto"/>
            </w:tcBorders>
            <w:vAlign w:val="center"/>
          </w:tcPr>
          <w:p w14:paraId="4D0B5960" w14:textId="77777777" w:rsidR="00402050" w:rsidRPr="0032676E" w:rsidRDefault="00402050" w:rsidP="00402050">
            <w:pPr>
              <w:spacing w:before="60" w:after="60"/>
              <w:jc w:val="center"/>
              <w:rPr>
                <w:i/>
              </w:rPr>
            </w:pPr>
            <w:r>
              <w:rPr>
                <w:i/>
              </w:rPr>
              <w:t>0106,</w:t>
            </w:r>
            <w:r w:rsidRPr="0032676E">
              <w:rPr>
                <w:i/>
              </w:rPr>
              <w:t xml:space="preserve"> </w:t>
            </w:r>
            <w:r>
              <w:rPr>
                <w:i/>
              </w:rPr>
              <w:t xml:space="preserve">   </w:t>
            </w:r>
            <w:r w:rsidRPr="0032676E">
              <w:rPr>
                <w:i/>
              </w:rPr>
              <w:t>0113</w:t>
            </w:r>
            <w:r>
              <w:rPr>
                <w:i/>
              </w:rPr>
              <w:t>,</w:t>
            </w:r>
          </w:p>
          <w:p w14:paraId="47709E27" w14:textId="77777777" w:rsidR="00402050" w:rsidRDefault="00402050" w:rsidP="00402050">
            <w:pPr>
              <w:spacing w:before="60" w:after="60"/>
              <w:jc w:val="center"/>
              <w:rPr>
                <w:i/>
              </w:rPr>
            </w:pPr>
            <w:r>
              <w:rPr>
                <w:i/>
              </w:rPr>
              <w:t>0503,</w:t>
            </w:r>
          </w:p>
          <w:p w14:paraId="467015AF" w14:textId="77777777" w:rsidR="00402050" w:rsidRPr="0032676E" w:rsidRDefault="00402050" w:rsidP="00402050">
            <w:pPr>
              <w:spacing w:before="60" w:after="60"/>
              <w:jc w:val="center"/>
              <w:rPr>
                <w:i/>
                <w:color w:val="0000CC"/>
              </w:rPr>
            </w:pPr>
            <w:r w:rsidRPr="0032676E">
              <w:rPr>
                <w:i/>
              </w:rPr>
              <w:t>1105</w:t>
            </w:r>
          </w:p>
        </w:tc>
        <w:tc>
          <w:tcPr>
            <w:tcW w:w="910" w:type="pct"/>
            <w:tcBorders>
              <w:top w:val="single" w:sz="4" w:space="0" w:color="auto"/>
              <w:left w:val="single" w:sz="4" w:space="0" w:color="auto"/>
              <w:bottom w:val="single" w:sz="4" w:space="0" w:color="auto"/>
              <w:right w:val="single" w:sz="4" w:space="0" w:color="auto"/>
            </w:tcBorders>
            <w:vAlign w:val="center"/>
          </w:tcPr>
          <w:p w14:paraId="54FCBA68" w14:textId="77777777" w:rsidR="00402050" w:rsidRPr="00A9784A" w:rsidRDefault="00402050" w:rsidP="00402050">
            <w:pPr>
              <w:spacing w:before="60" w:after="60"/>
              <w:ind w:left="283"/>
              <w:jc w:val="center"/>
              <w:rPr>
                <w:i/>
                <w:color w:val="0000CC"/>
              </w:rPr>
            </w:pPr>
            <w:r w:rsidRPr="00A9784A">
              <w:rPr>
                <w:i/>
                <w:color w:val="0000CC"/>
              </w:rPr>
              <w:t>8 012,6</w:t>
            </w:r>
          </w:p>
        </w:tc>
        <w:tc>
          <w:tcPr>
            <w:tcW w:w="910" w:type="pct"/>
            <w:tcBorders>
              <w:top w:val="single" w:sz="4" w:space="0" w:color="auto"/>
              <w:left w:val="single" w:sz="4" w:space="0" w:color="auto"/>
              <w:bottom w:val="single" w:sz="4" w:space="0" w:color="auto"/>
              <w:right w:val="single" w:sz="4" w:space="0" w:color="auto"/>
            </w:tcBorders>
            <w:vAlign w:val="center"/>
          </w:tcPr>
          <w:p w14:paraId="7E880DD5" w14:textId="77777777" w:rsidR="00402050" w:rsidRPr="00A9784A" w:rsidRDefault="00402050" w:rsidP="00402050">
            <w:pPr>
              <w:spacing w:before="60" w:after="60"/>
              <w:ind w:left="283"/>
              <w:jc w:val="center"/>
              <w:rPr>
                <w:i/>
                <w:color w:val="0000CC"/>
              </w:rPr>
            </w:pPr>
            <w:r w:rsidRPr="00A9784A">
              <w:rPr>
                <w:i/>
                <w:color w:val="0000CC"/>
              </w:rPr>
              <w:t>7 611,7</w:t>
            </w:r>
          </w:p>
        </w:tc>
        <w:tc>
          <w:tcPr>
            <w:tcW w:w="379" w:type="pct"/>
            <w:tcBorders>
              <w:top w:val="single" w:sz="4" w:space="0" w:color="auto"/>
              <w:left w:val="single" w:sz="4" w:space="0" w:color="auto"/>
              <w:bottom w:val="single" w:sz="4" w:space="0" w:color="auto"/>
              <w:right w:val="single" w:sz="4" w:space="0" w:color="auto"/>
            </w:tcBorders>
            <w:vAlign w:val="center"/>
          </w:tcPr>
          <w:p w14:paraId="44878D5A" w14:textId="77777777" w:rsidR="00402050" w:rsidRPr="00A9784A" w:rsidRDefault="00402050" w:rsidP="00402050">
            <w:pPr>
              <w:spacing w:before="60" w:after="60"/>
              <w:jc w:val="center"/>
              <w:rPr>
                <w:i/>
                <w:color w:val="0000CC"/>
              </w:rPr>
            </w:pPr>
            <w:r w:rsidRPr="00A9784A">
              <w:rPr>
                <w:i/>
                <w:color w:val="0000CC"/>
              </w:rPr>
              <w:t>95,0</w:t>
            </w:r>
          </w:p>
        </w:tc>
      </w:tr>
      <w:tr w:rsidR="00402050" w:rsidRPr="000C2079" w14:paraId="6451D696" w14:textId="77777777" w:rsidTr="00402050">
        <w:trPr>
          <w:trHeight w:val="135"/>
          <w:jc w:val="center"/>
        </w:trPr>
        <w:tc>
          <w:tcPr>
            <w:tcW w:w="315" w:type="pct"/>
            <w:tcBorders>
              <w:top w:val="single" w:sz="4" w:space="0" w:color="auto"/>
              <w:left w:val="single" w:sz="4" w:space="0" w:color="auto"/>
              <w:bottom w:val="single" w:sz="4" w:space="0" w:color="auto"/>
              <w:right w:val="single" w:sz="4" w:space="0" w:color="auto"/>
            </w:tcBorders>
            <w:vAlign w:val="center"/>
          </w:tcPr>
          <w:p w14:paraId="73C06CA0" w14:textId="77777777" w:rsidR="00402050" w:rsidRPr="00A9784A" w:rsidRDefault="00402050" w:rsidP="00402050">
            <w:pPr>
              <w:spacing w:before="60" w:after="60"/>
              <w:jc w:val="center"/>
              <w:rPr>
                <w:i/>
                <w:color w:val="0000CC"/>
              </w:rPr>
            </w:pPr>
            <w:r w:rsidRPr="00A9784A">
              <w:rPr>
                <w:i/>
                <w:color w:val="0000CC"/>
              </w:rPr>
              <w:t>3.</w:t>
            </w:r>
          </w:p>
        </w:tc>
        <w:tc>
          <w:tcPr>
            <w:tcW w:w="1956" w:type="pct"/>
            <w:tcBorders>
              <w:top w:val="single" w:sz="4" w:space="0" w:color="auto"/>
              <w:left w:val="single" w:sz="4" w:space="0" w:color="auto"/>
              <w:bottom w:val="single" w:sz="4" w:space="0" w:color="auto"/>
              <w:right w:val="single" w:sz="4" w:space="0" w:color="auto"/>
            </w:tcBorders>
            <w:vAlign w:val="center"/>
          </w:tcPr>
          <w:p w14:paraId="3814258B" w14:textId="77777777" w:rsidR="00402050" w:rsidRPr="00A9784A" w:rsidRDefault="00402050" w:rsidP="00402050">
            <w:pPr>
              <w:spacing w:before="60" w:after="60"/>
              <w:ind w:left="283"/>
              <w:rPr>
                <w:i/>
                <w:color w:val="0000CC"/>
              </w:rPr>
            </w:pPr>
            <w:r w:rsidRPr="00A9784A">
              <w:rPr>
                <w:i/>
                <w:color w:val="0000CC"/>
              </w:rPr>
              <w:t>Мероприятие 6.7. «Ремонтно-восстановительные работы объектов недвижимого имущества»</w:t>
            </w:r>
          </w:p>
        </w:tc>
        <w:tc>
          <w:tcPr>
            <w:tcW w:w="530" w:type="pct"/>
            <w:tcBorders>
              <w:top w:val="single" w:sz="4" w:space="0" w:color="auto"/>
              <w:left w:val="single" w:sz="4" w:space="0" w:color="auto"/>
              <w:bottom w:val="single" w:sz="4" w:space="0" w:color="auto"/>
              <w:right w:val="single" w:sz="4" w:space="0" w:color="auto"/>
            </w:tcBorders>
            <w:vAlign w:val="center"/>
          </w:tcPr>
          <w:p w14:paraId="77F1233A" w14:textId="77777777" w:rsidR="00402050" w:rsidRPr="0032676E" w:rsidRDefault="00402050" w:rsidP="00402050">
            <w:pPr>
              <w:spacing w:before="60" w:after="60"/>
              <w:jc w:val="center"/>
              <w:rPr>
                <w:i/>
              </w:rPr>
            </w:pPr>
            <w:r>
              <w:rPr>
                <w:i/>
              </w:rPr>
              <w:t>0104,</w:t>
            </w:r>
          </w:p>
          <w:p w14:paraId="78E17130" w14:textId="77777777" w:rsidR="00402050" w:rsidRPr="0032676E" w:rsidRDefault="00402050" w:rsidP="00402050">
            <w:pPr>
              <w:spacing w:before="60" w:after="60"/>
              <w:jc w:val="center"/>
              <w:rPr>
                <w:i/>
              </w:rPr>
            </w:pPr>
            <w:r>
              <w:rPr>
                <w:i/>
              </w:rPr>
              <w:t>0106,</w:t>
            </w:r>
          </w:p>
          <w:p w14:paraId="7BC027DC" w14:textId="77777777" w:rsidR="00402050" w:rsidRPr="0032676E" w:rsidRDefault="00402050" w:rsidP="00402050">
            <w:pPr>
              <w:spacing w:before="60" w:after="60"/>
              <w:jc w:val="center"/>
              <w:rPr>
                <w:i/>
              </w:rPr>
            </w:pPr>
            <w:r>
              <w:rPr>
                <w:i/>
              </w:rPr>
              <w:t>0113,</w:t>
            </w:r>
          </w:p>
          <w:p w14:paraId="15C612A5" w14:textId="77777777" w:rsidR="00402050" w:rsidRPr="0032676E" w:rsidRDefault="00402050" w:rsidP="00402050">
            <w:pPr>
              <w:spacing w:before="60" w:after="60"/>
              <w:jc w:val="center"/>
              <w:rPr>
                <w:i/>
              </w:rPr>
            </w:pPr>
            <w:r w:rsidRPr="0032676E">
              <w:rPr>
                <w:i/>
              </w:rPr>
              <w:t>0505</w:t>
            </w:r>
          </w:p>
        </w:tc>
        <w:tc>
          <w:tcPr>
            <w:tcW w:w="910" w:type="pct"/>
            <w:tcBorders>
              <w:top w:val="single" w:sz="4" w:space="0" w:color="auto"/>
              <w:left w:val="single" w:sz="4" w:space="0" w:color="auto"/>
              <w:bottom w:val="single" w:sz="4" w:space="0" w:color="auto"/>
              <w:right w:val="single" w:sz="4" w:space="0" w:color="auto"/>
            </w:tcBorders>
            <w:vAlign w:val="center"/>
          </w:tcPr>
          <w:p w14:paraId="6AC5F0D2" w14:textId="77777777" w:rsidR="00402050" w:rsidRPr="00A9784A" w:rsidRDefault="00402050" w:rsidP="00402050">
            <w:pPr>
              <w:spacing w:before="60" w:after="60"/>
              <w:ind w:left="283"/>
              <w:jc w:val="center"/>
              <w:rPr>
                <w:i/>
                <w:color w:val="0000CC"/>
              </w:rPr>
            </w:pPr>
            <w:r w:rsidRPr="00A9784A">
              <w:rPr>
                <w:i/>
                <w:color w:val="0000CC"/>
              </w:rPr>
              <w:t>98 970,4</w:t>
            </w:r>
          </w:p>
        </w:tc>
        <w:tc>
          <w:tcPr>
            <w:tcW w:w="910" w:type="pct"/>
            <w:tcBorders>
              <w:top w:val="single" w:sz="4" w:space="0" w:color="auto"/>
              <w:left w:val="single" w:sz="4" w:space="0" w:color="auto"/>
              <w:bottom w:val="single" w:sz="4" w:space="0" w:color="auto"/>
              <w:right w:val="single" w:sz="4" w:space="0" w:color="auto"/>
            </w:tcBorders>
            <w:vAlign w:val="center"/>
          </w:tcPr>
          <w:p w14:paraId="46B4A0EC" w14:textId="77777777" w:rsidR="00402050" w:rsidRPr="00A9784A" w:rsidRDefault="00402050" w:rsidP="00402050">
            <w:pPr>
              <w:spacing w:before="60" w:after="60"/>
              <w:ind w:left="283"/>
              <w:jc w:val="center"/>
              <w:rPr>
                <w:i/>
                <w:color w:val="0000CC"/>
              </w:rPr>
            </w:pPr>
            <w:r w:rsidRPr="00A9784A">
              <w:rPr>
                <w:i/>
                <w:color w:val="0000CC"/>
              </w:rPr>
              <w:t>60 944,1</w:t>
            </w:r>
          </w:p>
        </w:tc>
        <w:tc>
          <w:tcPr>
            <w:tcW w:w="379" w:type="pct"/>
            <w:tcBorders>
              <w:top w:val="single" w:sz="4" w:space="0" w:color="auto"/>
              <w:left w:val="single" w:sz="4" w:space="0" w:color="auto"/>
              <w:bottom w:val="single" w:sz="4" w:space="0" w:color="auto"/>
              <w:right w:val="single" w:sz="4" w:space="0" w:color="auto"/>
            </w:tcBorders>
            <w:vAlign w:val="center"/>
          </w:tcPr>
          <w:p w14:paraId="1A8E68A9" w14:textId="77777777" w:rsidR="00402050" w:rsidRPr="00A9784A" w:rsidRDefault="00402050" w:rsidP="00402050">
            <w:pPr>
              <w:spacing w:before="60" w:after="60"/>
              <w:jc w:val="center"/>
              <w:rPr>
                <w:i/>
                <w:color w:val="0000CC"/>
              </w:rPr>
            </w:pPr>
            <w:r w:rsidRPr="00A9784A">
              <w:rPr>
                <w:i/>
                <w:color w:val="0000CC"/>
              </w:rPr>
              <w:t>61,6</w:t>
            </w:r>
          </w:p>
        </w:tc>
      </w:tr>
    </w:tbl>
    <w:p w14:paraId="32A2255D" w14:textId="77777777" w:rsidR="00402050" w:rsidRPr="000C2079" w:rsidRDefault="00402050" w:rsidP="00402050">
      <w:pPr>
        <w:autoSpaceDE w:val="0"/>
        <w:autoSpaceDN w:val="0"/>
        <w:adjustRightInd w:val="0"/>
        <w:contextualSpacing/>
        <w:jc w:val="both"/>
        <w:rPr>
          <w:color w:val="0000FF"/>
          <w:sz w:val="26"/>
          <w:szCs w:val="26"/>
          <w:highlight w:val="yellow"/>
        </w:rPr>
      </w:pPr>
    </w:p>
    <w:p w14:paraId="118037B5" w14:textId="77777777" w:rsidR="00402050" w:rsidRPr="0006781C" w:rsidRDefault="00402050" w:rsidP="00402050">
      <w:pPr>
        <w:suppressAutoHyphens/>
        <w:spacing w:line="20" w:lineRule="atLeast"/>
        <w:ind w:firstLine="709"/>
        <w:contextualSpacing/>
        <w:jc w:val="both"/>
        <w:rPr>
          <w:rFonts w:cs="Calibri"/>
          <w:lang w:eastAsia="zh-CN"/>
        </w:rPr>
      </w:pPr>
      <w:r w:rsidRPr="008C7B42">
        <w:rPr>
          <w:color w:val="0000FF"/>
          <w:sz w:val="26"/>
          <w:szCs w:val="26"/>
        </w:rPr>
        <w:t>По</w:t>
      </w:r>
      <w:r w:rsidRPr="008C7B42">
        <w:rPr>
          <w:b/>
          <w:color w:val="0000FF"/>
          <w:sz w:val="26"/>
          <w:szCs w:val="26"/>
        </w:rPr>
        <w:t xml:space="preserve"> мероприятию 6.1. «Строительство и реконструкция объектов»</w:t>
      </w:r>
      <w:r w:rsidRPr="008C7B42">
        <w:rPr>
          <w:color w:val="0000FF"/>
          <w:sz w:val="26"/>
          <w:szCs w:val="26"/>
        </w:rPr>
        <w:t xml:space="preserve"> </w:t>
      </w:r>
      <w:r w:rsidRPr="008C7B42">
        <w:rPr>
          <w:sz w:val="26"/>
          <w:szCs w:val="26"/>
        </w:rPr>
        <w:t xml:space="preserve">включены расходные обязательства </w:t>
      </w:r>
      <w:r>
        <w:rPr>
          <w:sz w:val="26"/>
          <w:szCs w:val="26"/>
        </w:rPr>
        <w:t xml:space="preserve">по 4 объектам </w:t>
      </w:r>
      <w:r w:rsidRPr="008C7B42">
        <w:rPr>
          <w:sz w:val="26"/>
          <w:szCs w:val="26"/>
        </w:rPr>
        <w:t xml:space="preserve">на общую сумму </w:t>
      </w:r>
      <w:r w:rsidRPr="008C7B42">
        <w:rPr>
          <w:b/>
          <w:sz w:val="26"/>
          <w:szCs w:val="26"/>
        </w:rPr>
        <w:t>18 412,1</w:t>
      </w:r>
      <w:r w:rsidRPr="008C7B42">
        <w:rPr>
          <w:sz w:val="26"/>
          <w:szCs w:val="26"/>
        </w:rPr>
        <w:t xml:space="preserve"> тыс. рублей, израсходовано </w:t>
      </w:r>
      <w:r w:rsidRPr="008C7B42">
        <w:rPr>
          <w:b/>
          <w:sz w:val="26"/>
          <w:szCs w:val="26"/>
        </w:rPr>
        <w:t>10 828,6</w:t>
      </w:r>
      <w:r w:rsidRPr="008C7B42">
        <w:rPr>
          <w:sz w:val="26"/>
          <w:szCs w:val="26"/>
        </w:rPr>
        <w:t xml:space="preserve"> тыс. рублей или 58,8 процента от плана</w:t>
      </w:r>
      <w:r w:rsidRPr="001F5D67">
        <w:rPr>
          <w:sz w:val="26"/>
          <w:szCs w:val="26"/>
        </w:rPr>
        <w:t>.</w:t>
      </w:r>
      <w:r>
        <w:rPr>
          <w:sz w:val="26"/>
          <w:szCs w:val="26"/>
        </w:rPr>
        <w:t xml:space="preserve"> </w:t>
      </w:r>
      <w:r w:rsidRPr="001F5D67">
        <w:rPr>
          <w:sz w:val="26"/>
          <w:szCs w:val="26"/>
        </w:rPr>
        <w:t xml:space="preserve">Неполное освоение средств объясняется </w:t>
      </w:r>
      <w:r>
        <w:rPr>
          <w:sz w:val="26"/>
          <w:szCs w:val="26"/>
        </w:rPr>
        <w:t>изменением</w:t>
      </w:r>
      <w:r w:rsidRPr="008C7B42">
        <w:rPr>
          <w:sz w:val="26"/>
          <w:szCs w:val="26"/>
        </w:rPr>
        <w:t xml:space="preserve"> срока </w:t>
      </w:r>
      <w:r>
        <w:rPr>
          <w:sz w:val="26"/>
          <w:szCs w:val="26"/>
        </w:rPr>
        <w:t>выполнения</w:t>
      </w:r>
      <w:r w:rsidRPr="00895E14">
        <w:rPr>
          <w:sz w:val="26"/>
          <w:szCs w:val="26"/>
        </w:rPr>
        <w:t xml:space="preserve"> </w:t>
      </w:r>
      <w:r>
        <w:rPr>
          <w:sz w:val="26"/>
          <w:szCs w:val="26"/>
        </w:rPr>
        <w:t>разработки</w:t>
      </w:r>
      <w:r w:rsidRPr="00895E14">
        <w:rPr>
          <w:sz w:val="26"/>
          <w:szCs w:val="26"/>
        </w:rPr>
        <w:t xml:space="preserve"> рабочей и сметной документации</w:t>
      </w:r>
      <w:r>
        <w:rPr>
          <w:sz w:val="26"/>
          <w:szCs w:val="26"/>
        </w:rPr>
        <w:t xml:space="preserve"> на объекте: </w:t>
      </w:r>
      <w:r w:rsidRPr="00D01613">
        <w:rPr>
          <w:i/>
          <w:sz w:val="26"/>
          <w:szCs w:val="26"/>
          <w:u w:val="single"/>
        </w:rPr>
        <w:t>Реконструкция отдельно стоящего здания, г. Норильск, Центральный район, ул. Лауреатов, д. 87</w:t>
      </w:r>
      <w:r w:rsidRPr="006B4198">
        <w:rPr>
          <w:i/>
          <w:sz w:val="26"/>
          <w:szCs w:val="26"/>
        </w:rPr>
        <w:t xml:space="preserve"> </w:t>
      </w:r>
      <w:r>
        <w:rPr>
          <w:sz w:val="26"/>
          <w:szCs w:val="26"/>
        </w:rPr>
        <w:t xml:space="preserve">и </w:t>
      </w:r>
      <w:r w:rsidRPr="0006781C">
        <w:rPr>
          <w:sz w:val="26"/>
          <w:szCs w:val="26"/>
        </w:rPr>
        <w:t xml:space="preserve">в связи с неисполнением подрядчиком обязательств </w:t>
      </w:r>
      <w:r>
        <w:rPr>
          <w:sz w:val="26"/>
          <w:szCs w:val="26"/>
        </w:rPr>
        <w:t xml:space="preserve">на объекте </w:t>
      </w:r>
      <w:r w:rsidRPr="0006781C">
        <w:rPr>
          <w:i/>
          <w:sz w:val="26"/>
          <w:szCs w:val="26"/>
          <w:u w:val="single"/>
        </w:rPr>
        <w:t>Строительство объекта «Центр управления городом», расположенного по адресу: г. Норильск, Центральный район, ул. Красноярская, д. 2</w:t>
      </w:r>
      <w:r w:rsidRPr="0006781C">
        <w:rPr>
          <w:i/>
          <w:sz w:val="26"/>
          <w:szCs w:val="26"/>
        </w:rPr>
        <w:t xml:space="preserve">. </w:t>
      </w:r>
      <w:r w:rsidRPr="0006781C">
        <w:rPr>
          <w:sz w:val="26"/>
          <w:szCs w:val="26"/>
        </w:rPr>
        <w:t>Осуществлено одностороннее расторжение муниципального контракта.</w:t>
      </w:r>
    </w:p>
    <w:p w14:paraId="7EE5C2D6" w14:textId="77777777" w:rsidR="00402050" w:rsidRPr="00895E14" w:rsidRDefault="00402050" w:rsidP="00402050">
      <w:pPr>
        <w:autoSpaceDE w:val="0"/>
        <w:autoSpaceDN w:val="0"/>
        <w:adjustRightInd w:val="0"/>
        <w:ind w:firstLine="851"/>
        <w:jc w:val="both"/>
        <w:rPr>
          <w:sz w:val="26"/>
          <w:szCs w:val="26"/>
        </w:rPr>
      </w:pPr>
      <w:r w:rsidRPr="00895E14">
        <w:rPr>
          <w:color w:val="0000FF"/>
          <w:sz w:val="26"/>
          <w:szCs w:val="26"/>
        </w:rPr>
        <w:t>По</w:t>
      </w:r>
      <w:r w:rsidRPr="00895E14">
        <w:rPr>
          <w:b/>
          <w:color w:val="0000FF"/>
          <w:sz w:val="26"/>
          <w:szCs w:val="26"/>
        </w:rPr>
        <w:t xml:space="preserve"> мероприятию 6.4 «</w:t>
      </w:r>
      <w:r w:rsidRPr="00895E14">
        <w:rPr>
          <w:b/>
          <w:color w:val="0000CC"/>
          <w:sz w:val="26"/>
          <w:szCs w:val="26"/>
        </w:rPr>
        <w:t>Организационные мероприятия по обеспечению ввода объектов в эксплуатацию, непредвиденные работы при выполнении ремонтов</w:t>
      </w:r>
      <w:r w:rsidRPr="00895E14">
        <w:rPr>
          <w:b/>
          <w:color w:val="0000FF"/>
          <w:sz w:val="26"/>
          <w:szCs w:val="26"/>
        </w:rPr>
        <w:t>»</w:t>
      </w:r>
      <w:r w:rsidRPr="00895E14">
        <w:rPr>
          <w:color w:val="0000FF"/>
          <w:sz w:val="26"/>
          <w:szCs w:val="26"/>
        </w:rPr>
        <w:t xml:space="preserve"> </w:t>
      </w:r>
      <w:r w:rsidRPr="00895E14">
        <w:rPr>
          <w:sz w:val="26"/>
          <w:szCs w:val="26"/>
        </w:rPr>
        <w:t>включены расходные обязательства:</w:t>
      </w:r>
    </w:p>
    <w:p w14:paraId="4F7092C3" w14:textId="77777777" w:rsidR="00402050" w:rsidRPr="000C2079" w:rsidRDefault="00402050" w:rsidP="00402050">
      <w:pPr>
        <w:tabs>
          <w:tab w:val="left" w:pos="284"/>
          <w:tab w:val="left" w:pos="993"/>
        </w:tabs>
        <w:autoSpaceDE w:val="0"/>
        <w:autoSpaceDN w:val="0"/>
        <w:adjustRightInd w:val="0"/>
        <w:ind w:firstLine="709"/>
        <w:jc w:val="both"/>
        <w:rPr>
          <w:sz w:val="26"/>
          <w:szCs w:val="26"/>
          <w:highlight w:val="yellow"/>
        </w:rPr>
      </w:pPr>
      <w:r w:rsidRPr="00895E14">
        <w:rPr>
          <w:i/>
          <w:color w:val="0000CC"/>
          <w:sz w:val="26"/>
          <w:szCs w:val="26"/>
        </w:rPr>
        <w:t xml:space="preserve">выполнение организационных мероприятий по обеспечению ввода объектов в эксплуатацию </w:t>
      </w:r>
      <w:r w:rsidRPr="00895E14">
        <w:rPr>
          <w:bCs/>
          <w:sz w:val="26"/>
          <w:szCs w:val="26"/>
        </w:rPr>
        <w:t xml:space="preserve">в объеме </w:t>
      </w:r>
      <w:r w:rsidRPr="00895E14">
        <w:rPr>
          <w:b/>
          <w:bCs/>
          <w:sz w:val="26"/>
          <w:szCs w:val="26"/>
        </w:rPr>
        <w:t xml:space="preserve">8 012,6 </w:t>
      </w:r>
      <w:r w:rsidRPr="00895E14">
        <w:rPr>
          <w:bCs/>
          <w:sz w:val="26"/>
          <w:szCs w:val="26"/>
        </w:rPr>
        <w:t xml:space="preserve">тыс. рублей, исполнено – </w:t>
      </w:r>
      <w:r w:rsidRPr="00895E14">
        <w:rPr>
          <w:b/>
          <w:bCs/>
          <w:sz w:val="26"/>
          <w:szCs w:val="26"/>
        </w:rPr>
        <w:t>7 611,7</w:t>
      </w:r>
      <w:r w:rsidRPr="00895E14">
        <w:rPr>
          <w:bCs/>
          <w:sz w:val="26"/>
          <w:szCs w:val="26"/>
        </w:rPr>
        <w:t xml:space="preserve"> тыс. рублей или 95,0 процентов от плана. В рамках данного мероприятия предусмотрены</w:t>
      </w:r>
      <w:r>
        <w:rPr>
          <w:bCs/>
          <w:sz w:val="26"/>
          <w:szCs w:val="26"/>
        </w:rPr>
        <w:t xml:space="preserve"> </w:t>
      </w:r>
      <w:r w:rsidRPr="002177D7">
        <w:rPr>
          <w:sz w:val="26"/>
          <w:szCs w:val="26"/>
        </w:rPr>
        <w:t>оказание</w:t>
      </w:r>
      <w:r w:rsidRPr="00895E14">
        <w:rPr>
          <w:sz w:val="26"/>
          <w:szCs w:val="26"/>
        </w:rPr>
        <w:t xml:space="preserve"> услуг по осуществлению функции технического заказчика</w:t>
      </w:r>
      <w:r>
        <w:rPr>
          <w:sz w:val="26"/>
          <w:szCs w:val="26"/>
        </w:rPr>
        <w:t>,</w:t>
      </w:r>
      <w:r w:rsidRPr="003D4FE7">
        <w:rPr>
          <w:rFonts w:cs="Calibri"/>
          <w:lang w:eastAsia="zh-CN"/>
        </w:rPr>
        <w:t xml:space="preserve"> </w:t>
      </w:r>
      <w:r w:rsidRPr="002177D7">
        <w:rPr>
          <w:bCs/>
          <w:sz w:val="26"/>
          <w:szCs w:val="26"/>
        </w:rPr>
        <w:t xml:space="preserve">возмещение затрат </w:t>
      </w:r>
      <w:r>
        <w:rPr>
          <w:bCs/>
          <w:sz w:val="26"/>
          <w:szCs w:val="26"/>
        </w:rPr>
        <w:t xml:space="preserve"> по теплоэнергии, электроэнергии, </w:t>
      </w:r>
      <w:r w:rsidRPr="002177D7">
        <w:rPr>
          <w:bCs/>
          <w:sz w:val="26"/>
          <w:szCs w:val="26"/>
        </w:rPr>
        <w:t>за содержание общего имущества в многоквартирном доме, ремонтно-восстановительные работы, услуги по прокладке структурированной кабельной сети.</w:t>
      </w:r>
    </w:p>
    <w:p w14:paraId="2CBB28F8" w14:textId="77777777" w:rsidR="00402050" w:rsidRDefault="00402050" w:rsidP="00402050">
      <w:pPr>
        <w:ind w:firstLine="709"/>
        <w:jc w:val="both"/>
        <w:rPr>
          <w:sz w:val="26"/>
          <w:szCs w:val="26"/>
        </w:rPr>
      </w:pPr>
      <w:r w:rsidRPr="001B1F9D">
        <w:rPr>
          <w:color w:val="0000FF"/>
          <w:sz w:val="26"/>
          <w:szCs w:val="26"/>
        </w:rPr>
        <w:t xml:space="preserve">По </w:t>
      </w:r>
      <w:r w:rsidRPr="000709B2">
        <w:rPr>
          <w:b/>
          <w:color w:val="0000FF"/>
          <w:sz w:val="26"/>
          <w:szCs w:val="26"/>
        </w:rPr>
        <w:t xml:space="preserve">мероприятию 6.7. «Ремонтно-восстановительные работы объектов недвижимого имущества» </w:t>
      </w:r>
      <w:r w:rsidRPr="000709B2">
        <w:rPr>
          <w:sz w:val="26"/>
          <w:szCs w:val="26"/>
        </w:rPr>
        <w:t>включены расходные обязательства по 19 объектам</w:t>
      </w:r>
      <w:r>
        <w:rPr>
          <w:sz w:val="26"/>
          <w:szCs w:val="26"/>
        </w:rPr>
        <w:t xml:space="preserve"> </w:t>
      </w:r>
      <w:r w:rsidRPr="008C7B42">
        <w:rPr>
          <w:sz w:val="26"/>
          <w:szCs w:val="26"/>
        </w:rPr>
        <w:t xml:space="preserve">на общую сумму </w:t>
      </w:r>
      <w:r>
        <w:rPr>
          <w:b/>
          <w:sz w:val="26"/>
          <w:szCs w:val="26"/>
        </w:rPr>
        <w:t>98 970,4</w:t>
      </w:r>
      <w:r w:rsidRPr="008C7B42">
        <w:rPr>
          <w:sz w:val="26"/>
          <w:szCs w:val="26"/>
        </w:rPr>
        <w:t xml:space="preserve"> тыс. рублей, израсходовано </w:t>
      </w:r>
      <w:r>
        <w:rPr>
          <w:b/>
          <w:sz w:val="26"/>
          <w:szCs w:val="26"/>
        </w:rPr>
        <w:t>60 944,1</w:t>
      </w:r>
      <w:r w:rsidRPr="008C7B42">
        <w:rPr>
          <w:sz w:val="26"/>
          <w:szCs w:val="26"/>
        </w:rPr>
        <w:t xml:space="preserve"> тыс. рублей или </w:t>
      </w:r>
      <w:r>
        <w:rPr>
          <w:sz w:val="26"/>
          <w:szCs w:val="26"/>
        </w:rPr>
        <w:t xml:space="preserve">61,6 </w:t>
      </w:r>
      <w:r w:rsidRPr="008C7B42">
        <w:rPr>
          <w:sz w:val="26"/>
          <w:szCs w:val="26"/>
        </w:rPr>
        <w:t>процента от плана</w:t>
      </w:r>
      <w:r w:rsidRPr="001F5D67">
        <w:rPr>
          <w:sz w:val="26"/>
          <w:szCs w:val="26"/>
        </w:rPr>
        <w:t>.</w:t>
      </w:r>
      <w:r>
        <w:rPr>
          <w:sz w:val="26"/>
          <w:szCs w:val="26"/>
        </w:rPr>
        <w:t xml:space="preserve"> </w:t>
      </w:r>
      <w:r w:rsidRPr="001F5D67">
        <w:rPr>
          <w:sz w:val="26"/>
          <w:szCs w:val="26"/>
        </w:rPr>
        <w:t>Неполное освоение средств объясняется</w:t>
      </w:r>
      <w:r>
        <w:rPr>
          <w:sz w:val="26"/>
          <w:szCs w:val="26"/>
        </w:rPr>
        <w:t xml:space="preserve"> следующим:</w:t>
      </w:r>
    </w:p>
    <w:p w14:paraId="231F7BAD" w14:textId="77777777" w:rsidR="00402050" w:rsidRPr="00B15861" w:rsidRDefault="00402050" w:rsidP="00402050">
      <w:pPr>
        <w:widowControl w:val="0"/>
        <w:tabs>
          <w:tab w:val="left" w:pos="0"/>
        </w:tabs>
        <w:autoSpaceDE w:val="0"/>
        <w:autoSpaceDN w:val="0"/>
        <w:adjustRightInd w:val="0"/>
        <w:ind w:firstLine="709"/>
        <w:jc w:val="both"/>
        <w:rPr>
          <w:sz w:val="26"/>
          <w:szCs w:val="26"/>
        </w:rPr>
      </w:pPr>
      <w:r w:rsidRPr="00B15861">
        <w:rPr>
          <w:i/>
          <w:sz w:val="26"/>
          <w:szCs w:val="26"/>
          <w:u w:val="single"/>
        </w:rPr>
        <w:t>Здание Администрации города Норильска, г. Норильск, Центральный район, просп. Ленинский, д. 24 А</w:t>
      </w:r>
      <w:r w:rsidRPr="00B15861">
        <w:rPr>
          <w:i/>
          <w:sz w:val="26"/>
          <w:szCs w:val="26"/>
        </w:rPr>
        <w:t xml:space="preserve"> </w:t>
      </w:r>
      <w:r w:rsidRPr="00B15861">
        <w:rPr>
          <w:sz w:val="26"/>
          <w:szCs w:val="26"/>
        </w:rPr>
        <w:t>– оплата по фактически выполненным работам;</w:t>
      </w:r>
    </w:p>
    <w:p w14:paraId="09D85D90" w14:textId="77777777" w:rsidR="00402050" w:rsidRPr="001D12D0" w:rsidRDefault="00402050" w:rsidP="00402050">
      <w:pPr>
        <w:autoSpaceDE w:val="0"/>
        <w:autoSpaceDN w:val="0"/>
        <w:adjustRightInd w:val="0"/>
        <w:ind w:firstLine="708"/>
        <w:contextualSpacing/>
        <w:jc w:val="both"/>
        <w:rPr>
          <w:color w:val="FF0000"/>
          <w:szCs w:val="26"/>
        </w:rPr>
      </w:pPr>
      <w:r w:rsidRPr="00B15861">
        <w:rPr>
          <w:i/>
          <w:sz w:val="26"/>
          <w:szCs w:val="26"/>
          <w:u w:val="single"/>
        </w:rPr>
        <w:t xml:space="preserve">Помещения под офисы, Центральный район, г. Норильск, ул. Б. Хмельницкого, д. 18 </w:t>
      </w:r>
      <w:r w:rsidRPr="0047343B">
        <w:rPr>
          <w:i/>
          <w:sz w:val="26"/>
          <w:szCs w:val="26"/>
        </w:rPr>
        <w:t xml:space="preserve">– </w:t>
      </w:r>
      <w:r w:rsidRPr="0047343B">
        <w:rPr>
          <w:sz w:val="26"/>
          <w:szCs w:val="26"/>
        </w:rPr>
        <w:t xml:space="preserve">не выполнены </w:t>
      </w:r>
      <w:r w:rsidRPr="00B15861">
        <w:rPr>
          <w:sz w:val="26"/>
          <w:szCs w:val="26"/>
        </w:rPr>
        <w:t>работ</w:t>
      </w:r>
      <w:r>
        <w:rPr>
          <w:sz w:val="26"/>
          <w:szCs w:val="26"/>
        </w:rPr>
        <w:t>ы</w:t>
      </w:r>
      <w:r w:rsidRPr="00B15861">
        <w:rPr>
          <w:sz w:val="26"/>
          <w:szCs w:val="26"/>
        </w:rPr>
        <w:t xml:space="preserve"> по ремонту помещений </w:t>
      </w:r>
      <w:r>
        <w:rPr>
          <w:sz w:val="26"/>
          <w:szCs w:val="26"/>
        </w:rPr>
        <w:t>в связи</w:t>
      </w:r>
      <w:r w:rsidRPr="00B15861">
        <w:rPr>
          <w:sz w:val="26"/>
          <w:szCs w:val="26"/>
        </w:rPr>
        <w:t xml:space="preserve"> </w:t>
      </w:r>
      <w:r>
        <w:rPr>
          <w:sz w:val="26"/>
          <w:szCs w:val="26"/>
        </w:rPr>
        <w:t>с тем, что подрядная организация не предоставила проектную документацию;</w:t>
      </w:r>
    </w:p>
    <w:p w14:paraId="4C8A1C40" w14:textId="77777777" w:rsidR="00402050" w:rsidRPr="001D12D0" w:rsidRDefault="00402050" w:rsidP="00402050">
      <w:pPr>
        <w:autoSpaceDE w:val="0"/>
        <w:autoSpaceDN w:val="0"/>
        <w:adjustRightInd w:val="0"/>
        <w:ind w:firstLine="708"/>
        <w:contextualSpacing/>
        <w:jc w:val="both"/>
        <w:rPr>
          <w:i/>
          <w:sz w:val="26"/>
          <w:szCs w:val="26"/>
          <w:u w:val="single"/>
        </w:rPr>
      </w:pPr>
      <w:r w:rsidRPr="00B15861">
        <w:rPr>
          <w:i/>
          <w:sz w:val="26"/>
          <w:szCs w:val="26"/>
          <w:u w:val="single"/>
        </w:rPr>
        <w:t>Нежилое помещение, расположенное по адресу: г. Норильск, Центральный район, ул. Набережная Урванцева, д. 49, пом. 133</w:t>
      </w:r>
      <w:r>
        <w:rPr>
          <w:sz w:val="26"/>
          <w:szCs w:val="26"/>
        </w:rPr>
        <w:t xml:space="preserve"> - </w:t>
      </w:r>
      <w:r w:rsidRPr="0047343B">
        <w:rPr>
          <w:sz w:val="26"/>
          <w:szCs w:val="26"/>
        </w:rPr>
        <w:t xml:space="preserve">не выполнены </w:t>
      </w:r>
      <w:r w:rsidRPr="00B15861">
        <w:rPr>
          <w:sz w:val="26"/>
          <w:szCs w:val="26"/>
        </w:rPr>
        <w:t>работ</w:t>
      </w:r>
      <w:r>
        <w:rPr>
          <w:sz w:val="26"/>
          <w:szCs w:val="26"/>
        </w:rPr>
        <w:t>ы</w:t>
      </w:r>
      <w:r w:rsidRPr="00B15861">
        <w:rPr>
          <w:sz w:val="26"/>
          <w:szCs w:val="26"/>
        </w:rPr>
        <w:t xml:space="preserve"> по ремонту помещений </w:t>
      </w:r>
      <w:r>
        <w:rPr>
          <w:sz w:val="26"/>
          <w:szCs w:val="26"/>
        </w:rPr>
        <w:t>в связи</w:t>
      </w:r>
      <w:r w:rsidRPr="00B15861">
        <w:rPr>
          <w:sz w:val="26"/>
          <w:szCs w:val="26"/>
        </w:rPr>
        <w:t xml:space="preserve"> </w:t>
      </w:r>
      <w:r>
        <w:rPr>
          <w:sz w:val="26"/>
          <w:szCs w:val="26"/>
        </w:rPr>
        <w:t>с тем, что подрядная организация не предоставила проектную документацию;</w:t>
      </w:r>
    </w:p>
    <w:p w14:paraId="696AB344" w14:textId="77777777" w:rsidR="00402050" w:rsidRPr="00B15861" w:rsidRDefault="00402050" w:rsidP="00402050">
      <w:pPr>
        <w:autoSpaceDE w:val="0"/>
        <w:autoSpaceDN w:val="0"/>
        <w:adjustRightInd w:val="0"/>
        <w:ind w:firstLine="708"/>
        <w:contextualSpacing/>
        <w:jc w:val="both"/>
        <w:rPr>
          <w:i/>
          <w:sz w:val="26"/>
          <w:szCs w:val="26"/>
          <w:u w:val="single"/>
        </w:rPr>
      </w:pPr>
      <w:r w:rsidRPr="00B15861">
        <w:rPr>
          <w:i/>
          <w:sz w:val="26"/>
          <w:szCs w:val="26"/>
          <w:u w:val="single"/>
        </w:rPr>
        <w:t>Нежилое помещение, расположенное по адресу: г. Норильск, Центральный район, ул. Талнахская, д. 61, пом. 67</w:t>
      </w:r>
      <w:r w:rsidRPr="00B15861">
        <w:rPr>
          <w:sz w:val="26"/>
          <w:szCs w:val="26"/>
        </w:rPr>
        <w:t xml:space="preserve"> – в связи с отсутствием подрядной организации на выполнение работ по ремонту помещений;</w:t>
      </w:r>
    </w:p>
    <w:p w14:paraId="3D6C26BF" w14:textId="77777777" w:rsidR="00402050" w:rsidRPr="00C57728" w:rsidRDefault="00402050" w:rsidP="00402050">
      <w:pPr>
        <w:widowControl w:val="0"/>
        <w:tabs>
          <w:tab w:val="left" w:pos="0"/>
        </w:tabs>
        <w:autoSpaceDE w:val="0"/>
        <w:autoSpaceDN w:val="0"/>
        <w:adjustRightInd w:val="0"/>
        <w:ind w:firstLine="709"/>
        <w:jc w:val="both"/>
        <w:rPr>
          <w:sz w:val="26"/>
          <w:szCs w:val="26"/>
        </w:rPr>
      </w:pPr>
      <w:r w:rsidRPr="00B15861">
        <w:rPr>
          <w:i/>
          <w:sz w:val="26"/>
          <w:szCs w:val="26"/>
          <w:u w:val="single"/>
        </w:rPr>
        <w:t>Здание МУ «Талнахское территориальное управление Администрации города Норильска», г. Норильск, район Талнах, ул. Диксона, д. 10</w:t>
      </w:r>
      <w:r w:rsidRPr="00B15861">
        <w:rPr>
          <w:i/>
          <w:sz w:val="26"/>
          <w:szCs w:val="26"/>
        </w:rPr>
        <w:t xml:space="preserve"> </w:t>
      </w:r>
      <w:r w:rsidRPr="00B15861">
        <w:rPr>
          <w:sz w:val="26"/>
          <w:szCs w:val="26"/>
        </w:rPr>
        <w:t xml:space="preserve">– работы по обеспечению доступа </w:t>
      </w:r>
      <w:r>
        <w:rPr>
          <w:sz w:val="26"/>
          <w:szCs w:val="26"/>
        </w:rPr>
        <w:t xml:space="preserve">маломобильных групп населения </w:t>
      </w:r>
      <w:r w:rsidRPr="00B15861">
        <w:rPr>
          <w:sz w:val="26"/>
          <w:szCs w:val="26"/>
        </w:rPr>
        <w:t xml:space="preserve">по проекту и ремонту центральной лестницы не выполнены в связи с </w:t>
      </w:r>
      <w:r w:rsidRPr="00C57728">
        <w:rPr>
          <w:sz w:val="26"/>
          <w:szCs w:val="26"/>
        </w:rPr>
        <w:t>отсутствием подрядной организации;</w:t>
      </w:r>
    </w:p>
    <w:p w14:paraId="79174E91" w14:textId="77777777" w:rsidR="00402050" w:rsidRPr="00B15861" w:rsidRDefault="00402050" w:rsidP="00402050">
      <w:pPr>
        <w:widowControl w:val="0"/>
        <w:tabs>
          <w:tab w:val="left" w:pos="0"/>
        </w:tabs>
        <w:autoSpaceDE w:val="0"/>
        <w:autoSpaceDN w:val="0"/>
        <w:adjustRightInd w:val="0"/>
        <w:ind w:firstLine="709"/>
        <w:jc w:val="both"/>
        <w:rPr>
          <w:sz w:val="26"/>
          <w:szCs w:val="26"/>
        </w:rPr>
      </w:pPr>
      <w:r w:rsidRPr="00C57728">
        <w:rPr>
          <w:i/>
          <w:sz w:val="26"/>
          <w:szCs w:val="26"/>
          <w:u w:val="single"/>
        </w:rPr>
        <w:t xml:space="preserve">Помещения МКУ «Управление муниципальных закупок», г. Норильск, Центральный район, просп. Ленинский, д. </w:t>
      </w:r>
      <w:r w:rsidRPr="00C57728">
        <w:rPr>
          <w:i/>
          <w:sz w:val="26"/>
          <w:szCs w:val="26"/>
        </w:rPr>
        <w:t>1 -</w:t>
      </w:r>
      <w:r w:rsidRPr="00C57728">
        <w:rPr>
          <w:sz w:val="26"/>
          <w:szCs w:val="26"/>
        </w:rPr>
        <w:t xml:space="preserve"> подрядчик к работам по разработке проектно-сметной документации на выполнение ремонтных работ по сохранению объекта культурного наследия не приступил, контракт на стадии расторжения.</w:t>
      </w:r>
    </w:p>
    <w:p w14:paraId="0E2E0112" w14:textId="77777777" w:rsidR="00402050" w:rsidRPr="00B15861" w:rsidRDefault="00402050" w:rsidP="00402050">
      <w:pPr>
        <w:widowControl w:val="0"/>
        <w:tabs>
          <w:tab w:val="left" w:pos="0"/>
        </w:tabs>
        <w:autoSpaceDE w:val="0"/>
        <w:autoSpaceDN w:val="0"/>
        <w:adjustRightInd w:val="0"/>
        <w:ind w:firstLine="709"/>
        <w:rPr>
          <w:i/>
          <w:u w:val="single"/>
        </w:rPr>
      </w:pPr>
    </w:p>
    <w:p w14:paraId="15EBD4B3" w14:textId="77777777" w:rsidR="00402050" w:rsidRPr="00A9784A" w:rsidRDefault="00402050" w:rsidP="00402050">
      <w:pPr>
        <w:widowControl w:val="0"/>
        <w:tabs>
          <w:tab w:val="left" w:pos="142"/>
        </w:tabs>
        <w:autoSpaceDE w:val="0"/>
        <w:autoSpaceDN w:val="0"/>
        <w:adjustRightInd w:val="0"/>
        <w:ind w:firstLine="709"/>
        <w:jc w:val="both"/>
        <w:rPr>
          <w:sz w:val="26"/>
          <w:szCs w:val="26"/>
        </w:rPr>
      </w:pPr>
      <w:r w:rsidRPr="00A9784A">
        <w:rPr>
          <w:b/>
          <w:sz w:val="26"/>
          <w:szCs w:val="26"/>
        </w:rPr>
        <w:t xml:space="preserve">Основное мероприятие 7 </w:t>
      </w:r>
      <w:r w:rsidRPr="00A9784A">
        <w:rPr>
          <w:sz w:val="26"/>
          <w:szCs w:val="26"/>
        </w:rPr>
        <w:t>«Приведение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14:paraId="134BA39B" w14:textId="77777777" w:rsidR="00402050" w:rsidRPr="00A9784A" w:rsidRDefault="00402050" w:rsidP="00402050">
      <w:pPr>
        <w:ind w:firstLine="709"/>
        <w:jc w:val="both"/>
        <w:rPr>
          <w:sz w:val="26"/>
          <w:szCs w:val="26"/>
        </w:rPr>
      </w:pPr>
      <w:r w:rsidRPr="00A9784A">
        <w:rPr>
          <w:sz w:val="26"/>
          <w:szCs w:val="26"/>
        </w:rPr>
        <w:t>В рамках основного мероприятия 7 средства предусмотрены МКУ «Управление капитальных ремонтов и строительства», финансирование распределено по следующим мероприятиям:</w:t>
      </w:r>
    </w:p>
    <w:p w14:paraId="57D03D36" w14:textId="75A3FBDF" w:rsidR="00402050" w:rsidRPr="000C2079" w:rsidRDefault="00402050" w:rsidP="00402050">
      <w:pPr>
        <w:ind w:firstLine="720"/>
        <w:jc w:val="right"/>
        <w:rPr>
          <w:bCs/>
          <w:sz w:val="26"/>
          <w:szCs w:val="26"/>
          <w:highlight w:val="yellow"/>
        </w:rPr>
      </w:pPr>
      <w:r w:rsidRPr="002977C8">
        <w:rPr>
          <w:bCs/>
          <w:sz w:val="26"/>
          <w:szCs w:val="26"/>
        </w:rPr>
        <w:t xml:space="preserve">Таблица </w:t>
      </w:r>
      <w:r w:rsidRPr="00402050">
        <w:rPr>
          <w:bCs/>
          <w:sz w:val="26"/>
          <w:szCs w:val="26"/>
        </w:rPr>
        <w:t>10</w:t>
      </w:r>
      <w:r w:rsidR="00366223">
        <w:rPr>
          <w:bCs/>
          <w:sz w:val="26"/>
          <w:szCs w:val="26"/>
        </w:rPr>
        <w:t>3</w:t>
      </w:r>
      <w:r w:rsidRPr="00402050">
        <w:rPr>
          <w:bCs/>
          <w:sz w:val="26"/>
          <w:szCs w:val="26"/>
        </w:rPr>
        <w:t xml:space="preserve"> </w:t>
      </w:r>
    </w:p>
    <w:p w14:paraId="6AC91A87" w14:textId="77777777" w:rsidR="00402050" w:rsidRPr="002F7DB0" w:rsidRDefault="00402050" w:rsidP="00402050">
      <w:pPr>
        <w:ind w:firstLine="720"/>
        <w:jc w:val="right"/>
        <w:rPr>
          <w:bCs/>
          <w:sz w:val="26"/>
          <w:szCs w:val="26"/>
        </w:rPr>
      </w:pPr>
      <w:r w:rsidRPr="002F7DB0">
        <w:rPr>
          <w:bCs/>
          <w:sz w:val="26"/>
          <w:szCs w:val="26"/>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95"/>
        <w:gridCol w:w="3590"/>
        <w:gridCol w:w="974"/>
        <w:gridCol w:w="1628"/>
        <w:gridCol w:w="1596"/>
        <w:gridCol w:w="961"/>
      </w:tblGrid>
      <w:tr w:rsidR="00402050" w:rsidRPr="002F7DB0" w14:paraId="7B744531" w14:textId="77777777" w:rsidTr="00402050">
        <w:trPr>
          <w:tblHeader/>
          <w:jc w:val="center"/>
        </w:trPr>
        <w:tc>
          <w:tcPr>
            <w:tcW w:w="318" w:type="pct"/>
            <w:vMerge w:val="restart"/>
            <w:vAlign w:val="center"/>
          </w:tcPr>
          <w:p w14:paraId="400BAC0C" w14:textId="77777777" w:rsidR="00402050" w:rsidRPr="002F7DB0" w:rsidRDefault="00402050" w:rsidP="00402050">
            <w:pPr>
              <w:jc w:val="center"/>
              <w:rPr>
                <w:b/>
              </w:rPr>
            </w:pPr>
            <w:r w:rsidRPr="002F7DB0">
              <w:rPr>
                <w:b/>
                <w:bCs/>
              </w:rPr>
              <w:t>№ п/п</w:t>
            </w:r>
          </w:p>
        </w:tc>
        <w:tc>
          <w:tcPr>
            <w:tcW w:w="1921" w:type="pct"/>
            <w:vMerge w:val="restart"/>
            <w:vAlign w:val="center"/>
          </w:tcPr>
          <w:p w14:paraId="1AD41DB5" w14:textId="77777777" w:rsidR="00402050" w:rsidRPr="002F7DB0" w:rsidRDefault="00402050" w:rsidP="00402050">
            <w:pPr>
              <w:spacing w:before="60" w:after="60"/>
              <w:ind w:left="283"/>
              <w:jc w:val="center"/>
              <w:rPr>
                <w:b/>
              </w:rPr>
            </w:pPr>
            <w:r w:rsidRPr="002F7DB0">
              <w:rPr>
                <w:b/>
              </w:rPr>
              <w:t>Наименование мероприятия</w:t>
            </w:r>
          </w:p>
        </w:tc>
        <w:tc>
          <w:tcPr>
            <w:tcW w:w="521" w:type="pct"/>
            <w:vMerge w:val="restart"/>
            <w:textDirection w:val="btLr"/>
            <w:vAlign w:val="center"/>
          </w:tcPr>
          <w:p w14:paraId="568457F5" w14:textId="77777777" w:rsidR="00402050" w:rsidRPr="002F7DB0" w:rsidRDefault="00402050" w:rsidP="00402050">
            <w:pPr>
              <w:spacing w:before="60" w:after="60"/>
              <w:ind w:left="283" w:right="113"/>
              <w:rPr>
                <w:b/>
              </w:rPr>
            </w:pPr>
            <w:r w:rsidRPr="002F7DB0">
              <w:rPr>
                <w:b/>
              </w:rPr>
              <w:t>Раздел, подраздел</w:t>
            </w:r>
          </w:p>
        </w:tc>
        <w:tc>
          <w:tcPr>
            <w:tcW w:w="1725" w:type="pct"/>
            <w:gridSpan w:val="2"/>
            <w:vAlign w:val="center"/>
          </w:tcPr>
          <w:p w14:paraId="2E2F3C7A" w14:textId="77777777" w:rsidR="00402050" w:rsidRPr="002F7DB0" w:rsidRDefault="00402050" w:rsidP="00402050">
            <w:pPr>
              <w:spacing w:before="60" w:after="60"/>
              <w:ind w:left="283"/>
              <w:jc w:val="center"/>
              <w:rPr>
                <w:b/>
              </w:rPr>
            </w:pPr>
            <w:r w:rsidRPr="002F7DB0">
              <w:rPr>
                <w:b/>
              </w:rPr>
              <w:t xml:space="preserve">Объем бюджетных ассигнований </w:t>
            </w:r>
          </w:p>
        </w:tc>
        <w:tc>
          <w:tcPr>
            <w:tcW w:w="514" w:type="pct"/>
            <w:vMerge w:val="restart"/>
            <w:vAlign w:val="center"/>
          </w:tcPr>
          <w:p w14:paraId="652FF26E" w14:textId="77777777" w:rsidR="00402050" w:rsidRPr="002F7DB0" w:rsidRDefault="00402050" w:rsidP="00402050">
            <w:pPr>
              <w:spacing w:before="60" w:after="60"/>
              <w:ind w:left="283"/>
              <w:rPr>
                <w:b/>
              </w:rPr>
            </w:pPr>
            <w:r w:rsidRPr="002F7DB0">
              <w:rPr>
                <w:b/>
              </w:rPr>
              <w:t>%</w:t>
            </w:r>
          </w:p>
        </w:tc>
      </w:tr>
      <w:tr w:rsidR="00402050" w:rsidRPr="002F7DB0" w14:paraId="42DEEB80" w14:textId="77777777" w:rsidTr="00402050">
        <w:trPr>
          <w:trHeight w:val="988"/>
          <w:tblHeader/>
          <w:jc w:val="center"/>
        </w:trPr>
        <w:tc>
          <w:tcPr>
            <w:tcW w:w="318" w:type="pct"/>
            <w:vMerge/>
            <w:shd w:val="clear" w:color="auto" w:fill="BFBFBF"/>
            <w:vAlign w:val="center"/>
          </w:tcPr>
          <w:p w14:paraId="368F63D5" w14:textId="77777777" w:rsidR="00402050" w:rsidRPr="000C2079" w:rsidRDefault="00402050" w:rsidP="00402050">
            <w:pPr>
              <w:spacing w:before="60" w:after="60"/>
              <w:ind w:left="283"/>
              <w:rPr>
                <w:b/>
                <w:highlight w:val="yellow"/>
              </w:rPr>
            </w:pPr>
          </w:p>
        </w:tc>
        <w:tc>
          <w:tcPr>
            <w:tcW w:w="1921" w:type="pct"/>
            <w:vMerge/>
            <w:shd w:val="clear" w:color="auto" w:fill="BFBFBF"/>
            <w:vAlign w:val="center"/>
          </w:tcPr>
          <w:p w14:paraId="35F5C61C" w14:textId="77777777" w:rsidR="00402050" w:rsidRPr="002F7DB0" w:rsidRDefault="00402050" w:rsidP="00402050">
            <w:pPr>
              <w:spacing w:before="60" w:after="60"/>
              <w:ind w:left="283"/>
              <w:rPr>
                <w:b/>
              </w:rPr>
            </w:pPr>
          </w:p>
        </w:tc>
        <w:tc>
          <w:tcPr>
            <w:tcW w:w="521" w:type="pct"/>
            <w:vMerge/>
            <w:shd w:val="clear" w:color="auto" w:fill="BFBFBF"/>
            <w:vAlign w:val="center"/>
          </w:tcPr>
          <w:p w14:paraId="30BDF0F2" w14:textId="77777777" w:rsidR="00402050" w:rsidRPr="002F7DB0" w:rsidRDefault="00402050" w:rsidP="00402050">
            <w:pPr>
              <w:spacing w:before="60" w:after="60"/>
              <w:ind w:left="283"/>
              <w:jc w:val="center"/>
              <w:rPr>
                <w:b/>
                <w:bCs/>
              </w:rPr>
            </w:pPr>
          </w:p>
        </w:tc>
        <w:tc>
          <w:tcPr>
            <w:tcW w:w="871" w:type="pct"/>
            <w:shd w:val="clear" w:color="auto" w:fill="FFFFFF" w:themeFill="background1"/>
            <w:vAlign w:val="center"/>
          </w:tcPr>
          <w:p w14:paraId="01D1466A" w14:textId="77777777" w:rsidR="00402050" w:rsidRPr="002F7DB0" w:rsidRDefault="00402050" w:rsidP="00402050">
            <w:pPr>
              <w:spacing w:before="60" w:after="60"/>
              <w:jc w:val="center"/>
              <w:rPr>
                <w:b/>
                <w:bCs/>
              </w:rPr>
            </w:pPr>
            <w:r w:rsidRPr="002F7DB0">
              <w:rPr>
                <w:b/>
                <w:bCs/>
              </w:rPr>
              <w:t>Уточненный план</w:t>
            </w:r>
          </w:p>
        </w:tc>
        <w:tc>
          <w:tcPr>
            <w:tcW w:w="854" w:type="pct"/>
            <w:shd w:val="clear" w:color="auto" w:fill="FFFFFF" w:themeFill="background1"/>
            <w:vAlign w:val="center"/>
          </w:tcPr>
          <w:p w14:paraId="54870375" w14:textId="77777777" w:rsidR="00402050" w:rsidRPr="002F7DB0" w:rsidRDefault="00402050" w:rsidP="00402050">
            <w:pPr>
              <w:spacing w:before="60" w:after="60"/>
              <w:jc w:val="center"/>
              <w:rPr>
                <w:b/>
                <w:bCs/>
              </w:rPr>
            </w:pPr>
            <w:r w:rsidRPr="002F7DB0">
              <w:rPr>
                <w:b/>
                <w:bCs/>
              </w:rPr>
              <w:t>Исполнение</w:t>
            </w:r>
          </w:p>
        </w:tc>
        <w:tc>
          <w:tcPr>
            <w:tcW w:w="514" w:type="pct"/>
            <w:vMerge/>
            <w:shd w:val="clear" w:color="auto" w:fill="FFFFFF" w:themeFill="background1"/>
            <w:vAlign w:val="center"/>
          </w:tcPr>
          <w:p w14:paraId="5A9C8D20" w14:textId="77777777" w:rsidR="00402050" w:rsidRPr="002F7DB0" w:rsidRDefault="00402050" w:rsidP="00402050">
            <w:pPr>
              <w:spacing w:before="60" w:after="60"/>
              <w:ind w:left="283"/>
              <w:jc w:val="center"/>
              <w:rPr>
                <w:b/>
                <w:bCs/>
              </w:rPr>
            </w:pPr>
          </w:p>
        </w:tc>
      </w:tr>
      <w:tr w:rsidR="00402050" w:rsidRPr="002F7DB0" w14:paraId="4F3459F0" w14:textId="77777777" w:rsidTr="00402050">
        <w:trPr>
          <w:jc w:val="center"/>
        </w:trPr>
        <w:tc>
          <w:tcPr>
            <w:tcW w:w="318" w:type="pct"/>
            <w:shd w:val="clear" w:color="auto" w:fill="BFBFBF"/>
          </w:tcPr>
          <w:p w14:paraId="7CFD7665" w14:textId="77777777" w:rsidR="00402050" w:rsidRPr="000C2079" w:rsidRDefault="00402050" w:rsidP="00402050">
            <w:pPr>
              <w:spacing w:before="60" w:after="60"/>
              <w:ind w:left="283"/>
              <w:rPr>
                <w:b/>
                <w:highlight w:val="yellow"/>
              </w:rPr>
            </w:pPr>
          </w:p>
        </w:tc>
        <w:tc>
          <w:tcPr>
            <w:tcW w:w="1921" w:type="pct"/>
            <w:shd w:val="clear" w:color="auto" w:fill="BFBFBF"/>
            <w:vAlign w:val="center"/>
          </w:tcPr>
          <w:p w14:paraId="22B40C49" w14:textId="77777777" w:rsidR="00402050" w:rsidRPr="002F7DB0" w:rsidRDefault="00402050" w:rsidP="00402050">
            <w:pPr>
              <w:spacing w:before="60" w:after="60"/>
              <w:ind w:left="283"/>
              <w:rPr>
                <w:b/>
              </w:rPr>
            </w:pPr>
            <w:r w:rsidRPr="002F7DB0">
              <w:rPr>
                <w:b/>
              </w:rPr>
              <w:t>ВСЕГО:</w:t>
            </w:r>
          </w:p>
        </w:tc>
        <w:tc>
          <w:tcPr>
            <w:tcW w:w="521" w:type="pct"/>
            <w:shd w:val="clear" w:color="auto" w:fill="BFBFBF"/>
            <w:vAlign w:val="center"/>
          </w:tcPr>
          <w:p w14:paraId="70480F47" w14:textId="77777777" w:rsidR="00402050" w:rsidRPr="002F7DB0" w:rsidRDefault="00402050" w:rsidP="00402050">
            <w:pPr>
              <w:spacing w:before="60" w:after="60"/>
              <w:ind w:left="283"/>
              <w:jc w:val="center"/>
              <w:rPr>
                <w:b/>
                <w:bCs/>
              </w:rPr>
            </w:pPr>
          </w:p>
        </w:tc>
        <w:tc>
          <w:tcPr>
            <w:tcW w:w="871" w:type="pct"/>
            <w:shd w:val="clear" w:color="auto" w:fill="BFBFBF"/>
            <w:vAlign w:val="center"/>
          </w:tcPr>
          <w:p w14:paraId="177F10EE" w14:textId="77777777" w:rsidR="00402050" w:rsidRPr="002F7DB0" w:rsidRDefault="00402050" w:rsidP="00402050">
            <w:pPr>
              <w:spacing w:before="60" w:after="60"/>
              <w:ind w:left="283"/>
              <w:jc w:val="center"/>
              <w:rPr>
                <w:b/>
              </w:rPr>
            </w:pPr>
            <w:r w:rsidRPr="002F7DB0">
              <w:rPr>
                <w:b/>
              </w:rPr>
              <w:t>56 875,9</w:t>
            </w:r>
          </w:p>
        </w:tc>
        <w:tc>
          <w:tcPr>
            <w:tcW w:w="854" w:type="pct"/>
            <w:shd w:val="clear" w:color="auto" w:fill="BFBFBF"/>
            <w:vAlign w:val="center"/>
          </w:tcPr>
          <w:p w14:paraId="00B930F0" w14:textId="77777777" w:rsidR="00402050" w:rsidRPr="002F7DB0" w:rsidRDefault="00402050" w:rsidP="00402050">
            <w:pPr>
              <w:spacing w:before="60" w:after="60"/>
              <w:ind w:left="283"/>
              <w:jc w:val="center"/>
              <w:rPr>
                <w:b/>
                <w:bCs/>
              </w:rPr>
            </w:pPr>
            <w:r w:rsidRPr="002F7DB0">
              <w:rPr>
                <w:b/>
                <w:bCs/>
              </w:rPr>
              <w:t>39 474,5</w:t>
            </w:r>
          </w:p>
        </w:tc>
        <w:tc>
          <w:tcPr>
            <w:tcW w:w="514" w:type="pct"/>
            <w:shd w:val="clear" w:color="auto" w:fill="BFBFBF"/>
            <w:vAlign w:val="center"/>
          </w:tcPr>
          <w:p w14:paraId="5B971CAF" w14:textId="77777777" w:rsidR="00402050" w:rsidRPr="002F7DB0" w:rsidRDefault="00402050" w:rsidP="00402050">
            <w:pPr>
              <w:spacing w:before="60" w:after="60"/>
              <w:ind w:left="283"/>
              <w:rPr>
                <w:b/>
                <w:bCs/>
              </w:rPr>
            </w:pPr>
            <w:r w:rsidRPr="002F7DB0">
              <w:rPr>
                <w:b/>
                <w:bCs/>
              </w:rPr>
              <w:t>69,4</w:t>
            </w:r>
          </w:p>
        </w:tc>
      </w:tr>
      <w:tr w:rsidR="00402050" w:rsidRPr="000C2079" w14:paraId="062B5DB8" w14:textId="77777777" w:rsidTr="00402050">
        <w:trPr>
          <w:trHeight w:val="271"/>
          <w:jc w:val="center"/>
        </w:trPr>
        <w:tc>
          <w:tcPr>
            <w:tcW w:w="318" w:type="pct"/>
          </w:tcPr>
          <w:p w14:paraId="266B34DD" w14:textId="77777777" w:rsidR="00402050" w:rsidRPr="002F7DB0" w:rsidRDefault="00402050" w:rsidP="00402050">
            <w:pPr>
              <w:spacing w:before="60" w:after="60"/>
              <w:ind w:left="283"/>
              <w:rPr>
                <w:i/>
              </w:rPr>
            </w:pPr>
          </w:p>
        </w:tc>
        <w:tc>
          <w:tcPr>
            <w:tcW w:w="1921" w:type="pct"/>
          </w:tcPr>
          <w:p w14:paraId="79D7D29B" w14:textId="77777777" w:rsidR="00402050" w:rsidRPr="002F7DB0" w:rsidRDefault="00402050" w:rsidP="00402050">
            <w:pPr>
              <w:spacing w:before="60" w:after="60"/>
              <w:ind w:left="283"/>
              <w:rPr>
                <w:i/>
              </w:rPr>
            </w:pPr>
            <w:r w:rsidRPr="002F7DB0">
              <w:rPr>
                <w:i/>
              </w:rPr>
              <w:t>в том числе:</w:t>
            </w:r>
          </w:p>
        </w:tc>
        <w:tc>
          <w:tcPr>
            <w:tcW w:w="521" w:type="pct"/>
          </w:tcPr>
          <w:p w14:paraId="67B779B8" w14:textId="77777777" w:rsidR="00402050" w:rsidRPr="000C2079" w:rsidRDefault="00402050" w:rsidP="00402050">
            <w:pPr>
              <w:spacing w:before="60" w:after="60"/>
              <w:ind w:left="283"/>
              <w:jc w:val="center"/>
              <w:rPr>
                <w:b/>
                <w:highlight w:val="yellow"/>
              </w:rPr>
            </w:pPr>
          </w:p>
        </w:tc>
        <w:tc>
          <w:tcPr>
            <w:tcW w:w="871" w:type="pct"/>
            <w:vAlign w:val="center"/>
          </w:tcPr>
          <w:p w14:paraId="04C579F7" w14:textId="77777777" w:rsidR="00402050" w:rsidRPr="000C2079" w:rsidRDefault="00402050" w:rsidP="00402050">
            <w:pPr>
              <w:spacing w:before="60" w:after="60"/>
              <w:ind w:left="283"/>
              <w:jc w:val="center"/>
              <w:rPr>
                <w:b/>
                <w:highlight w:val="yellow"/>
              </w:rPr>
            </w:pPr>
          </w:p>
        </w:tc>
        <w:tc>
          <w:tcPr>
            <w:tcW w:w="854" w:type="pct"/>
          </w:tcPr>
          <w:p w14:paraId="26E49E59" w14:textId="77777777" w:rsidR="00402050" w:rsidRPr="000C2079" w:rsidRDefault="00402050" w:rsidP="00402050">
            <w:pPr>
              <w:spacing w:before="60" w:after="60"/>
              <w:ind w:left="283"/>
              <w:jc w:val="center"/>
              <w:rPr>
                <w:b/>
                <w:highlight w:val="yellow"/>
              </w:rPr>
            </w:pPr>
          </w:p>
        </w:tc>
        <w:tc>
          <w:tcPr>
            <w:tcW w:w="514" w:type="pct"/>
          </w:tcPr>
          <w:p w14:paraId="2B9B76DA" w14:textId="77777777" w:rsidR="00402050" w:rsidRPr="000C2079" w:rsidRDefault="00402050" w:rsidP="00402050">
            <w:pPr>
              <w:spacing w:before="60" w:after="60"/>
              <w:ind w:left="283"/>
              <w:jc w:val="center"/>
              <w:rPr>
                <w:b/>
                <w:highlight w:val="yellow"/>
              </w:rPr>
            </w:pPr>
          </w:p>
        </w:tc>
      </w:tr>
      <w:tr w:rsidR="00402050" w:rsidRPr="000C2079" w14:paraId="63361EC0" w14:textId="77777777" w:rsidTr="00402050">
        <w:trPr>
          <w:jc w:val="center"/>
        </w:trPr>
        <w:tc>
          <w:tcPr>
            <w:tcW w:w="318" w:type="pct"/>
            <w:tcBorders>
              <w:top w:val="single" w:sz="4" w:space="0" w:color="auto"/>
              <w:left w:val="single" w:sz="4" w:space="0" w:color="auto"/>
              <w:bottom w:val="single" w:sz="4" w:space="0" w:color="auto"/>
              <w:right w:val="single" w:sz="4" w:space="0" w:color="auto"/>
            </w:tcBorders>
            <w:vAlign w:val="center"/>
          </w:tcPr>
          <w:p w14:paraId="48B70B20" w14:textId="77777777" w:rsidR="00402050" w:rsidRPr="002F7DB0" w:rsidRDefault="00402050" w:rsidP="00402050">
            <w:pPr>
              <w:spacing w:before="60" w:after="60"/>
              <w:jc w:val="center"/>
              <w:rPr>
                <w:i/>
                <w:color w:val="0000CC"/>
              </w:rPr>
            </w:pPr>
            <w:r w:rsidRPr="002F7DB0">
              <w:rPr>
                <w:i/>
                <w:color w:val="0000CC"/>
              </w:rPr>
              <w:t>1.</w:t>
            </w:r>
          </w:p>
        </w:tc>
        <w:tc>
          <w:tcPr>
            <w:tcW w:w="1921" w:type="pct"/>
            <w:tcBorders>
              <w:top w:val="single" w:sz="4" w:space="0" w:color="auto"/>
              <w:left w:val="single" w:sz="4" w:space="0" w:color="auto"/>
              <w:bottom w:val="single" w:sz="4" w:space="0" w:color="auto"/>
              <w:right w:val="single" w:sz="4" w:space="0" w:color="auto"/>
            </w:tcBorders>
          </w:tcPr>
          <w:p w14:paraId="313295B4" w14:textId="77777777" w:rsidR="00402050" w:rsidRPr="002F7DB0" w:rsidRDefault="00402050" w:rsidP="00402050">
            <w:pPr>
              <w:spacing w:before="60" w:after="60"/>
              <w:rPr>
                <w:i/>
                <w:color w:val="0000CC"/>
              </w:rPr>
            </w:pPr>
            <w:r w:rsidRPr="002F7DB0">
              <w:rPr>
                <w:i/>
                <w:color w:val="0000CC"/>
              </w:rPr>
              <w:t xml:space="preserve">Мероприятие </w:t>
            </w:r>
            <w:r>
              <w:rPr>
                <w:i/>
                <w:color w:val="0000CC"/>
              </w:rPr>
              <w:t xml:space="preserve">7.1. </w:t>
            </w:r>
            <w:r w:rsidRPr="002F7DB0">
              <w:rPr>
                <w:i/>
                <w:color w:val="0000CC"/>
              </w:rPr>
              <w:t>«Обеспечение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521" w:type="pct"/>
            <w:tcBorders>
              <w:top w:val="single" w:sz="4" w:space="0" w:color="auto"/>
              <w:left w:val="single" w:sz="4" w:space="0" w:color="auto"/>
              <w:bottom w:val="single" w:sz="4" w:space="0" w:color="auto"/>
              <w:right w:val="single" w:sz="4" w:space="0" w:color="auto"/>
            </w:tcBorders>
            <w:vAlign w:val="center"/>
          </w:tcPr>
          <w:p w14:paraId="7CA5F460" w14:textId="77777777" w:rsidR="00402050" w:rsidRPr="000C2079" w:rsidRDefault="00402050" w:rsidP="00402050">
            <w:pPr>
              <w:spacing w:before="60" w:after="60"/>
              <w:jc w:val="center"/>
              <w:rPr>
                <w:i/>
                <w:color w:val="0000CC"/>
                <w:highlight w:val="yellow"/>
              </w:rPr>
            </w:pPr>
          </w:p>
        </w:tc>
        <w:tc>
          <w:tcPr>
            <w:tcW w:w="871" w:type="pct"/>
            <w:tcBorders>
              <w:top w:val="single" w:sz="4" w:space="0" w:color="auto"/>
              <w:left w:val="single" w:sz="4" w:space="0" w:color="auto"/>
              <w:bottom w:val="single" w:sz="4" w:space="0" w:color="auto"/>
              <w:right w:val="single" w:sz="4" w:space="0" w:color="auto"/>
            </w:tcBorders>
            <w:vAlign w:val="center"/>
          </w:tcPr>
          <w:p w14:paraId="059D0CDA" w14:textId="77777777" w:rsidR="00402050" w:rsidRPr="002F7DB0" w:rsidRDefault="00402050" w:rsidP="00402050">
            <w:pPr>
              <w:spacing w:before="60" w:after="60"/>
              <w:ind w:left="283"/>
              <w:rPr>
                <w:i/>
                <w:color w:val="0000CC"/>
              </w:rPr>
            </w:pPr>
            <w:r w:rsidRPr="002F7DB0">
              <w:rPr>
                <w:i/>
                <w:color w:val="0000CC"/>
              </w:rPr>
              <w:t>16 165,0</w:t>
            </w:r>
          </w:p>
        </w:tc>
        <w:tc>
          <w:tcPr>
            <w:tcW w:w="854" w:type="pct"/>
            <w:tcBorders>
              <w:top w:val="single" w:sz="4" w:space="0" w:color="auto"/>
              <w:left w:val="single" w:sz="4" w:space="0" w:color="auto"/>
              <w:bottom w:val="single" w:sz="4" w:space="0" w:color="auto"/>
              <w:right w:val="single" w:sz="4" w:space="0" w:color="auto"/>
            </w:tcBorders>
            <w:vAlign w:val="center"/>
          </w:tcPr>
          <w:p w14:paraId="7502B1FA" w14:textId="77777777" w:rsidR="00402050" w:rsidRPr="002F7DB0" w:rsidRDefault="00402050" w:rsidP="00402050">
            <w:pPr>
              <w:spacing w:before="60" w:after="60"/>
              <w:ind w:left="283"/>
              <w:rPr>
                <w:i/>
                <w:color w:val="0000CC"/>
              </w:rPr>
            </w:pPr>
            <w:r w:rsidRPr="002F7DB0">
              <w:rPr>
                <w:i/>
                <w:color w:val="0000CC"/>
              </w:rPr>
              <w:t>11 537,1</w:t>
            </w:r>
          </w:p>
        </w:tc>
        <w:tc>
          <w:tcPr>
            <w:tcW w:w="514" w:type="pct"/>
            <w:tcBorders>
              <w:top w:val="single" w:sz="4" w:space="0" w:color="auto"/>
              <w:left w:val="single" w:sz="4" w:space="0" w:color="auto"/>
              <w:bottom w:val="single" w:sz="4" w:space="0" w:color="auto"/>
              <w:right w:val="single" w:sz="4" w:space="0" w:color="auto"/>
            </w:tcBorders>
            <w:vAlign w:val="center"/>
          </w:tcPr>
          <w:p w14:paraId="0372B929" w14:textId="77777777" w:rsidR="00402050" w:rsidRPr="002F7DB0" w:rsidRDefault="00402050" w:rsidP="00402050">
            <w:pPr>
              <w:spacing w:before="60" w:after="60"/>
              <w:ind w:left="283"/>
              <w:rPr>
                <w:i/>
                <w:color w:val="0000CC"/>
              </w:rPr>
            </w:pPr>
            <w:r w:rsidRPr="002F7DB0">
              <w:rPr>
                <w:i/>
                <w:color w:val="0000CC"/>
              </w:rPr>
              <w:t>71,4</w:t>
            </w:r>
          </w:p>
        </w:tc>
      </w:tr>
      <w:tr w:rsidR="00402050" w:rsidRPr="000C2079" w14:paraId="45ADA11F" w14:textId="77777777" w:rsidTr="00402050">
        <w:trPr>
          <w:jc w:val="center"/>
        </w:trPr>
        <w:tc>
          <w:tcPr>
            <w:tcW w:w="318" w:type="pct"/>
            <w:tcBorders>
              <w:top w:val="single" w:sz="4" w:space="0" w:color="auto"/>
              <w:left w:val="single" w:sz="4" w:space="0" w:color="auto"/>
              <w:bottom w:val="single" w:sz="4" w:space="0" w:color="auto"/>
              <w:right w:val="single" w:sz="4" w:space="0" w:color="auto"/>
            </w:tcBorders>
            <w:vAlign w:val="center"/>
          </w:tcPr>
          <w:p w14:paraId="2E46A92E" w14:textId="77777777" w:rsidR="00402050" w:rsidRPr="000C2079" w:rsidRDefault="00402050" w:rsidP="00402050">
            <w:pPr>
              <w:spacing w:before="60" w:after="60"/>
              <w:jc w:val="right"/>
              <w:rPr>
                <w:i/>
                <w:color w:val="0000CC"/>
                <w:highlight w:val="yellow"/>
              </w:rPr>
            </w:pPr>
          </w:p>
        </w:tc>
        <w:tc>
          <w:tcPr>
            <w:tcW w:w="1921" w:type="pct"/>
            <w:tcBorders>
              <w:top w:val="single" w:sz="4" w:space="0" w:color="auto"/>
              <w:left w:val="single" w:sz="4" w:space="0" w:color="auto"/>
              <w:bottom w:val="single" w:sz="4" w:space="0" w:color="auto"/>
              <w:right w:val="single" w:sz="4" w:space="0" w:color="auto"/>
            </w:tcBorders>
            <w:vAlign w:val="center"/>
          </w:tcPr>
          <w:p w14:paraId="67D52618" w14:textId="77777777" w:rsidR="00402050" w:rsidRPr="000C2079" w:rsidRDefault="00402050" w:rsidP="00402050">
            <w:pPr>
              <w:spacing w:before="60" w:after="60"/>
              <w:ind w:left="86"/>
              <w:rPr>
                <w:i/>
                <w:color w:val="0000CC"/>
                <w:highlight w:val="yellow"/>
              </w:rPr>
            </w:pPr>
            <w:r w:rsidRPr="002F7DB0">
              <w:rPr>
                <w:i/>
              </w:rPr>
              <w:t>- средства местного бюджета</w:t>
            </w:r>
          </w:p>
        </w:tc>
        <w:tc>
          <w:tcPr>
            <w:tcW w:w="521" w:type="pct"/>
            <w:tcBorders>
              <w:top w:val="single" w:sz="4" w:space="0" w:color="auto"/>
              <w:left w:val="single" w:sz="4" w:space="0" w:color="auto"/>
              <w:bottom w:val="single" w:sz="4" w:space="0" w:color="auto"/>
              <w:right w:val="single" w:sz="4" w:space="0" w:color="auto"/>
            </w:tcBorders>
          </w:tcPr>
          <w:p w14:paraId="7723657F" w14:textId="77777777" w:rsidR="00402050" w:rsidRPr="002977C8" w:rsidRDefault="00402050" w:rsidP="00402050">
            <w:pPr>
              <w:spacing w:before="60" w:after="60"/>
              <w:jc w:val="center"/>
              <w:rPr>
                <w:i/>
                <w:color w:val="000000" w:themeColor="text1"/>
              </w:rPr>
            </w:pPr>
            <w:r>
              <w:rPr>
                <w:i/>
                <w:color w:val="000000" w:themeColor="text1"/>
              </w:rPr>
              <w:t>0104,</w:t>
            </w:r>
          </w:p>
          <w:p w14:paraId="23F99FDE" w14:textId="77777777" w:rsidR="00402050" w:rsidRPr="002977C8" w:rsidRDefault="00402050" w:rsidP="00402050">
            <w:pPr>
              <w:spacing w:before="60" w:after="60"/>
              <w:jc w:val="center"/>
              <w:rPr>
                <w:i/>
                <w:color w:val="000000" w:themeColor="text1"/>
              </w:rPr>
            </w:pPr>
            <w:r w:rsidRPr="002977C8">
              <w:rPr>
                <w:i/>
                <w:color w:val="000000" w:themeColor="text1"/>
              </w:rPr>
              <w:t>0701</w:t>
            </w:r>
            <w:r>
              <w:rPr>
                <w:i/>
                <w:color w:val="000000" w:themeColor="text1"/>
              </w:rPr>
              <w:t>,</w:t>
            </w:r>
          </w:p>
          <w:p w14:paraId="3A76BC53" w14:textId="77777777" w:rsidR="00402050" w:rsidRPr="002977C8" w:rsidRDefault="00402050" w:rsidP="00402050">
            <w:pPr>
              <w:spacing w:before="60" w:after="60"/>
              <w:jc w:val="center"/>
              <w:rPr>
                <w:i/>
                <w:color w:val="000000" w:themeColor="text1"/>
              </w:rPr>
            </w:pPr>
            <w:r w:rsidRPr="002977C8">
              <w:rPr>
                <w:i/>
                <w:color w:val="000000" w:themeColor="text1"/>
              </w:rPr>
              <w:t>0702</w:t>
            </w:r>
            <w:r>
              <w:rPr>
                <w:i/>
                <w:color w:val="000000" w:themeColor="text1"/>
              </w:rPr>
              <w:t>,</w:t>
            </w:r>
          </w:p>
          <w:p w14:paraId="78238A39" w14:textId="77777777" w:rsidR="00402050" w:rsidRPr="002977C8" w:rsidRDefault="00402050" w:rsidP="00402050">
            <w:pPr>
              <w:spacing w:before="60" w:after="60"/>
              <w:jc w:val="center"/>
              <w:rPr>
                <w:i/>
                <w:color w:val="000000" w:themeColor="text1"/>
              </w:rPr>
            </w:pPr>
            <w:r>
              <w:rPr>
                <w:i/>
                <w:color w:val="000000" w:themeColor="text1"/>
              </w:rPr>
              <w:t>0703,</w:t>
            </w:r>
          </w:p>
          <w:p w14:paraId="067AB741" w14:textId="77777777" w:rsidR="00402050" w:rsidRPr="000C2079" w:rsidRDefault="00402050" w:rsidP="00402050">
            <w:pPr>
              <w:spacing w:before="60" w:after="60"/>
              <w:jc w:val="center"/>
              <w:rPr>
                <w:i/>
                <w:color w:val="000000" w:themeColor="text1"/>
                <w:highlight w:val="yellow"/>
              </w:rPr>
            </w:pPr>
            <w:r w:rsidRPr="002977C8">
              <w:rPr>
                <w:i/>
                <w:color w:val="000000" w:themeColor="text1"/>
              </w:rPr>
              <w:t>0801</w:t>
            </w:r>
          </w:p>
        </w:tc>
        <w:tc>
          <w:tcPr>
            <w:tcW w:w="871" w:type="pct"/>
            <w:tcBorders>
              <w:top w:val="single" w:sz="4" w:space="0" w:color="auto"/>
              <w:left w:val="single" w:sz="4" w:space="0" w:color="auto"/>
              <w:bottom w:val="single" w:sz="4" w:space="0" w:color="auto"/>
              <w:right w:val="single" w:sz="4" w:space="0" w:color="auto"/>
            </w:tcBorders>
            <w:vAlign w:val="center"/>
          </w:tcPr>
          <w:p w14:paraId="2CD4E68C" w14:textId="77777777" w:rsidR="00402050" w:rsidRPr="002F7DB0" w:rsidRDefault="00402050" w:rsidP="00402050">
            <w:pPr>
              <w:spacing w:before="60" w:after="60"/>
              <w:ind w:left="283"/>
              <w:jc w:val="center"/>
              <w:rPr>
                <w:i/>
                <w:color w:val="000000" w:themeColor="text1"/>
              </w:rPr>
            </w:pPr>
            <w:r w:rsidRPr="002F7DB0">
              <w:rPr>
                <w:i/>
                <w:color w:val="000000" w:themeColor="text1"/>
              </w:rPr>
              <w:t>16 165,0</w:t>
            </w:r>
          </w:p>
        </w:tc>
        <w:tc>
          <w:tcPr>
            <w:tcW w:w="854" w:type="pct"/>
            <w:tcBorders>
              <w:top w:val="single" w:sz="4" w:space="0" w:color="auto"/>
              <w:left w:val="single" w:sz="4" w:space="0" w:color="auto"/>
              <w:bottom w:val="single" w:sz="4" w:space="0" w:color="auto"/>
              <w:right w:val="single" w:sz="4" w:space="0" w:color="auto"/>
            </w:tcBorders>
            <w:vAlign w:val="center"/>
          </w:tcPr>
          <w:p w14:paraId="7E9D4998" w14:textId="77777777" w:rsidR="00402050" w:rsidRPr="002F7DB0" w:rsidRDefault="00402050" w:rsidP="00402050">
            <w:pPr>
              <w:spacing w:before="60" w:after="60"/>
              <w:ind w:left="283"/>
              <w:jc w:val="center"/>
              <w:rPr>
                <w:i/>
                <w:color w:val="000000" w:themeColor="text1"/>
              </w:rPr>
            </w:pPr>
            <w:r w:rsidRPr="002F7DB0">
              <w:rPr>
                <w:i/>
                <w:color w:val="000000" w:themeColor="text1"/>
              </w:rPr>
              <w:t>11 537,1</w:t>
            </w:r>
          </w:p>
        </w:tc>
        <w:tc>
          <w:tcPr>
            <w:tcW w:w="514" w:type="pct"/>
            <w:tcBorders>
              <w:top w:val="single" w:sz="4" w:space="0" w:color="auto"/>
              <w:left w:val="single" w:sz="4" w:space="0" w:color="auto"/>
              <w:bottom w:val="single" w:sz="4" w:space="0" w:color="auto"/>
              <w:right w:val="single" w:sz="4" w:space="0" w:color="auto"/>
            </w:tcBorders>
            <w:vAlign w:val="center"/>
          </w:tcPr>
          <w:p w14:paraId="731D4A05" w14:textId="77777777" w:rsidR="00402050" w:rsidRPr="002F7DB0" w:rsidRDefault="00402050" w:rsidP="00402050">
            <w:pPr>
              <w:spacing w:before="60" w:after="60"/>
              <w:ind w:left="283"/>
              <w:rPr>
                <w:i/>
                <w:color w:val="000000" w:themeColor="text1"/>
              </w:rPr>
            </w:pPr>
            <w:r w:rsidRPr="002F7DB0">
              <w:rPr>
                <w:i/>
                <w:color w:val="000000" w:themeColor="text1"/>
              </w:rPr>
              <w:t>71,4</w:t>
            </w:r>
          </w:p>
        </w:tc>
      </w:tr>
      <w:tr w:rsidR="00402050" w:rsidRPr="000C2079" w14:paraId="6C06A7E4" w14:textId="77777777" w:rsidTr="00402050">
        <w:trPr>
          <w:jc w:val="center"/>
        </w:trPr>
        <w:tc>
          <w:tcPr>
            <w:tcW w:w="318" w:type="pct"/>
            <w:tcBorders>
              <w:top w:val="single" w:sz="4" w:space="0" w:color="auto"/>
              <w:left w:val="single" w:sz="4" w:space="0" w:color="auto"/>
              <w:bottom w:val="single" w:sz="4" w:space="0" w:color="auto"/>
              <w:right w:val="single" w:sz="4" w:space="0" w:color="auto"/>
            </w:tcBorders>
            <w:vAlign w:val="center"/>
          </w:tcPr>
          <w:p w14:paraId="310AED1E" w14:textId="77777777" w:rsidR="00402050" w:rsidRPr="000C2079" w:rsidRDefault="00402050" w:rsidP="00402050">
            <w:pPr>
              <w:spacing w:before="60" w:after="60"/>
              <w:jc w:val="center"/>
              <w:rPr>
                <w:i/>
                <w:color w:val="0000CC"/>
                <w:highlight w:val="yellow"/>
              </w:rPr>
            </w:pPr>
            <w:r w:rsidRPr="002977C8">
              <w:rPr>
                <w:i/>
                <w:color w:val="0000CC"/>
              </w:rPr>
              <w:t>2.</w:t>
            </w:r>
          </w:p>
        </w:tc>
        <w:tc>
          <w:tcPr>
            <w:tcW w:w="1921" w:type="pct"/>
            <w:tcBorders>
              <w:top w:val="single" w:sz="4" w:space="0" w:color="auto"/>
              <w:left w:val="single" w:sz="4" w:space="0" w:color="auto"/>
              <w:bottom w:val="single" w:sz="4" w:space="0" w:color="auto"/>
              <w:right w:val="single" w:sz="4" w:space="0" w:color="auto"/>
            </w:tcBorders>
          </w:tcPr>
          <w:p w14:paraId="0B375CFC" w14:textId="77777777" w:rsidR="00402050" w:rsidRPr="003F0066" w:rsidRDefault="00402050" w:rsidP="00402050">
            <w:pPr>
              <w:spacing w:before="60" w:after="60"/>
              <w:ind w:left="86"/>
              <w:rPr>
                <w:i/>
                <w:color w:val="0000CC"/>
              </w:rPr>
            </w:pPr>
            <w:r w:rsidRPr="003F0066">
              <w:rPr>
                <w:i/>
                <w:color w:val="0000CC"/>
              </w:rPr>
              <w:t>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p>
        </w:tc>
        <w:tc>
          <w:tcPr>
            <w:tcW w:w="521" w:type="pct"/>
            <w:tcBorders>
              <w:top w:val="single" w:sz="4" w:space="0" w:color="auto"/>
              <w:left w:val="single" w:sz="4" w:space="0" w:color="auto"/>
              <w:bottom w:val="single" w:sz="4" w:space="0" w:color="auto"/>
              <w:right w:val="single" w:sz="4" w:space="0" w:color="auto"/>
            </w:tcBorders>
          </w:tcPr>
          <w:p w14:paraId="65F6F527" w14:textId="77777777" w:rsidR="00402050" w:rsidRPr="000C2079" w:rsidRDefault="00402050" w:rsidP="00402050">
            <w:pPr>
              <w:spacing w:before="60" w:after="60"/>
              <w:jc w:val="center"/>
              <w:rPr>
                <w:i/>
                <w:color w:val="0000CC"/>
                <w:highlight w:val="yellow"/>
              </w:rPr>
            </w:pPr>
          </w:p>
        </w:tc>
        <w:tc>
          <w:tcPr>
            <w:tcW w:w="871" w:type="pct"/>
            <w:tcBorders>
              <w:top w:val="single" w:sz="4" w:space="0" w:color="auto"/>
              <w:left w:val="single" w:sz="4" w:space="0" w:color="auto"/>
              <w:bottom w:val="single" w:sz="4" w:space="0" w:color="auto"/>
              <w:right w:val="single" w:sz="4" w:space="0" w:color="auto"/>
            </w:tcBorders>
            <w:vAlign w:val="center"/>
          </w:tcPr>
          <w:p w14:paraId="4E27CF8E" w14:textId="77777777" w:rsidR="00402050" w:rsidRPr="002F7DB0" w:rsidRDefault="00402050" w:rsidP="00402050">
            <w:pPr>
              <w:spacing w:before="60" w:after="60"/>
              <w:ind w:left="283"/>
              <w:jc w:val="center"/>
              <w:rPr>
                <w:i/>
                <w:color w:val="0000CC"/>
              </w:rPr>
            </w:pPr>
            <w:r w:rsidRPr="002F7DB0">
              <w:rPr>
                <w:i/>
                <w:color w:val="0000CC"/>
              </w:rPr>
              <w:t>40 710,9</w:t>
            </w:r>
          </w:p>
        </w:tc>
        <w:tc>
          <w:tcPr>
            <w:tcW w:w="854" w:type="pct"/>
            <w:tcBorders>
              <w:top w:val="single" w:sz="4" w:space="0" w:color="auto"/>
              <w:left w:val="single" w:sz="4" w:space="0" w:color="auto"/>
              <w:bottom w:val="single" w:sz="4" w:space="0" w:color="auto"/>
              <w:right w:val="single" w:sz="4" w:space="0" w:color="auto"/>
            </w:tcBorders>
            <w:vAlign w:val="center"/>
          </w:tcPr>
          <w:p w14:paraId="68525420" w14:textId="77777777" w:rsidR="00402050" w:rsidRPr="002F7DB0" w:rsidRDefault="00402050" w:rsidP="00402050">
            <w:pPr>
              <w:spacing w:before="60" w:after="60"/>
              <w:ind w:left="283"/>
              <w:jc w:val="center"/>
              <w:rPr>
                <w:i/>
                <w:color w:val="0000CC"/>
              </w:rPr>
            </w:pPr>
            <w:r w:rsidRPr="002F7DB0">
              <w:rPr>
                <w:i/>
                <w:color w:val="0000CC"/>
              </w:rPr>
              <w:t>27 937,4</w:t>
            </w:r>
          </w:p>
        </w:tc>
        <w:tc>
          <w:tcPr>
            <w:tcW w:w="514" w:type="pct"/>
            <w:tcBorders>
              <w:top w:val="single" w:sz="4" w:space="0" w:color="auto"/>
              <w:left w:val="single" w:sz="4" w:space="0" w:color="auto"/>
              <w:bottom w:val="single" w:sz="4" w:space="0" w:color="auto"/>
              <w:right w:val="single" w:sz="4" w:space="0" w:color="auto"/>
            </w:tcBorders>
            <w:vAlign w:val="center"/>
          </w:tcPr>
          <w:p w14:paraId="39722BCA" w14:textId="77777777" w:rsidR="00402050" w:rsidRPr="000C2079" w:rsidRDefault="00402050" w:rsidP="00402050">
            <w:pPr>
              <w:spacing w:before="60" w:after="60"/>
              <w:ind w:left="283"/>
              <w:rPr>
                <w:i/>
                <w:color w:val="0000CC"/>
                <w:highlight w:val="yellow"/>
              </w:rPr>
            </w:pPr>
            <w:r w:rsidRPr="002F7DB0">
              <w:rPr>
                <w:i/>
                <w:color w:val="0000CC"/>
              </w:rPr>
              <w:t>68,6</w:t>
            </w:r>
          </w:p>
        </w:tc>
      </w:tr>
      <w:tr w:rsidR="00402050" w:rsidRPr="000C2079" w14:paraId="2109CF63" w14:textId="77777777" w:rsidTr="00402050">
        <w:trPr>
          <w:jc w:val="center"/>
        </w:trPr>
        <w:tc>
          <w:tcPr>
            <w:tcW w:w="318" w:type="pct"/>
            <w:tcBorders>
              <w:top w:val="single" w:sz="4" w:space="0" w:color="auto"/>
              <w:left w:val="single" w:sz="4" w:space="0" w:color="auto"/>
              <w:bottom w:val="single" w:sz="4" w:space="0" w:color="auto"/>
              <w:right w:val="single" w:sz="4" w:space="0" w:color="auto"/>
            </w:tcBorders>
          </w:tcPr>
          <w:p w14:paraId="5663C8EB" w14:textId="77777777" w:rsidR="00402050" w:rsidRPr="000C2079" w:rsidRDefault="00402050" w:rsidP="00402050">
            <w:pPr>
              <w:spacing w:before="60" w:after="60"/>
              <w:jc w:val="center"/>
              <w:rPr>
                <w:i/>
                <w:color w:val="0000CC"/>
                <w:highlight w:val="yellow"/>
              </w:rPr>
            </w:pPr>
          </w:p>
        </w:tc>
        <w:tc>
          <w:tcPr>
            <w:tcW w:w="1921" w:type="pct"/>
            <w:tcBorders>
              <w:top w:val="single" w:sz="4" w:space="0" w:color="auto"/>
              <w:left w:val="single" w:sz="4" w:space="0" w:color="auto"/>
              <w:bottom w:val="single" w:sz="4" w:space="0" w:color="auto"/>
              <w:right w:val="single" w:sz="4" w:space="0" w:color="auto"/>
            </w:tcBorders>
            <w:vAlign w:val="center"/>
          </w:tcPr>
          <w:p w14:paraId="4D1FB936" w14:textId="77777777" w:rsidR="00402050" w:rsidRPr="003F0066" w:rsidRDefault="00402050" w:rsidP="00402050">
            <w:pPr>
              <w:spacing w:before="60" w:after="60"/>
              <w:ind w:left="86"/>
              <w:rPr>
                <w:i/>
                <w:color w:val="0000CC"/>
              </w:rPr>
            </w:pPr>
            <w:r w:rsidRPr="003F0066">
              <w:rPr>
                <w:i/>
              </w:rPr>
              <w:t>- средства местного бюджета</w:t>
            </w:r>
          </w:p>
        </w:tc>
        <w:tc>
          <w:tcPr>
            <w:tcW w:w="521" w:type="pct"/>
            <w:tcBorders>
              <w:top w:val="single" w:sz="4" w:space="0" w:color="auto"/>
              <w:left w:val="single" w:sz="4" w:space="0" w:color="auto"/>
              <w:bottom w:val="single" w:sz="4" w:space="0" w:color="auto"/>
              <w:right w:val="single" w:sz="4" w:space="0" w:color="auto"/>
            </w:tcBorders>
          </w:tcPr>
          <w:p w14:paraId="55111E4A" w14:textId="77777777" w:rsidR="00402050" w:rsidRPr="002977C8" w:rsidRDefault="00402050" w:rsidP="00402050">
            <w:pPr>
              <w:spacing w:before="60" w:after="60"/>
              <w:jc w:val="center"/>
              <w:rPr>
                <w:i/>
              </w:rPr>
            </w:pPr>
            <w:r w:rsidRPr="002977C8">
              <w:rPr>
                <w:i/>
              </w:rPr>
              <w:t>0701</w:t>
            </w:r>
            <w:r>
              <w:rPr>
                <w:i/>
              </w:rPr>
              <w:t>,</w:t>
            </w:r>
          </w:p>
          <w:p w14:paraId="0CC3D647" w14:textId="77777777" w:rsidR="00402050" w:rsidRPr="002977C8" w:rsidRDefault="00402050" w:rsidP="00402050">
            <w:pPr>
              <w:spacing w:before="60" w:after="60"/>
              <w:jc w:val="center"/>
              <w:rPr>
                <w:i/>
              </w:rPr>
            </w:pPr>
            <w:r w:rsidRPr="002977C8">
              <w:rPr>
                <w:i/>
              </w:rPr>
              <w:t>0702</w:t>
            </w:r>
            <w:r>
              <w:rPr>
                <w:i/>
              </w:rPr>
              <w:t>,</w:t>
            </w:r>
          </w:p>
          <w:p w14:paraId="500009A7" w14:textId="77777777" w:rsidR="00402050" w:rsidRPr="002977C8" w:rsidRDefault="00402050" w:rsidP="00402050">
            <w:pPr>
              <w:spacing w:before="60" w:after="60"/>
              <w:jc w:val="center"/>
              <w:rPr>
                <w:i/>
              </w:rPr>
            </w:pPr>
            <w:r w:rsidRPr="002977C8">
              <w:rPr>
                <w:i/>
              </w:rPr>
              <w:t>0801</w:t>
            </w:r>
            <w:r>
              <w:rPr>
                <w:i/>
              </w:rPr>
              <w:t>,</w:t>
            </w:r>
          </w:p>
          <w:p w14:paraId="2C7F3DC9" w14:textId="77777777" w:rsidR="00402050" w:rsidRPr="000C2079" w:rsidRDefault="00402050" w:rsidP="00402050">
            <w:pPr>
              <w:spacing w:before="60" w:after="60"/>
              <w:jc w:val="center"/>
              <w:rPr>
                <w:i/>
                <w:highlight w:val="yellow"/>
              </w:rPr>
            </w:pPr>
            <w:r w:rsidRPr="002977C8">
              <w:rPr>
                <w:i/>
              </w:rPr>
              <w:t>0113</w:t>
            </w:r>
          </w:p>
        </w:tc>
        <w:tc>
          <w:tcPr>
            <w:tcW w:w="871" w:type="pct"/>
            <w:tcBorders>
              <w:top w:val="single" w:sz="4" w:space="0" w:color="auto"/>
              <w:left w:val="single" w:sz="4" w:space="0" w:color="auto"/>
              <w:bottom w:val="single" w:sz="4" w:space="0" w:color="auto"/>
              <w:right w:val="single" w:sz="4" w:space="0" w:color="auto"/>
            </w:tcBorders>
            <w:vAlign w:val="center"/>
          </w:tcPr>
          <w:p w14:paraId="28721400" w14:textId="77777777" w:rsidR="00402050" w:rsidRPr="002F7DB0" w:rsidRDefault="00402050" w:rsidP="00402050">
            <w:pPr>
              <w:spacing w:before="60" w:after="60"/>
              <w:ind w:left="283"/>
              <w:jc w:val="center"/>
              <w:rPr>
                <w:i/>
                <w:color w:val="000000" w:themeColor="text1"/>
              </w:rPr>
            </w:pPr>
            <w:r w:rsidRPr="002F7DB0">
              <w:rPr>
                <w:i/>
                <w:color w:val="000000" w:themeColor="text1"/>
              </w:rPr>
              <w:t>32 935,9</w:t>
            </w:r>
          </w:p>
        </w:tc>
        <w:tc>
          <w:tcPr>
            <w:tcW w:w="854" w:type="pct"/>
            <w:tcBorders>
              <w:top w:val="single" w:sz="4" w:space="0" w:color="auto"/>
              <w:left w:val="single" w:sz="4" w:space="0" w:color="auto"/>
              <w:bottom w:val="single" w:sz="4" w:space="0" w:color="auto"/>
              <w:right w:val="single" w:sz="4" w:space="0" w:color="auto"/>
            </w:tcBorders>
            <w:vAlign w:val="center"/>
          </w:tcPr>
          <w:p w14:paraId="3B75FE85" w14:textId="77777777" w:rsidR="00402050" w:rsidRPr="002F7DB0" w:rsidRDefault="00402050" w:rsidP="00402050">
            <w:pPr>
              <w:spacing w:before="60" w:after="60"/>
              <w:ind w:left="283"/>
              <w:jc w:val="center"/>
              <w:rPr>
                <w:i/>
                <w:color w:val="000000" w:themeColor="text1"/>
              </w:rPr>
            </w:pPr>
            <w:r w:rsidRPr="002F7DB0">
              <w:rPr>
                <w:i/>
                <w:color w:val="000000" w:themeColor="text1"/>
              </w:rPr>
              <w:t>20 162,4</w:t>
            </w:r>
          </w:p>
        </w:tc>
        <w:tc>
          <w:tcPr>
            <w:tcW w:w="514" w:type="pct"/>
            <w:tcBorders>
              <w:top w:val="single" w:sz="4" w:space="0" w:color="auto"/>
              <w:left w:val="single" w:sz="4" w:space="0" w:color="auto"/>
              <w:bottom w:val="single" w:sz="4" w:space="0" w:color="auto"/>
              <w:right w:val="single" w:sz="4" w:space="0" w:color="auto"/>
            </w:tcBorders>
            <w:vAlign w:val="center"/>
          </w:tcPr>
          <w:p w14:paraId="38B208D6" w14:textId="77777777" w:rsidR="00402050" w:rsidRPr="003F0066" w:rsidRDefault="00402050" w:rsidP="00402050">
            <w:pPr>
              <w:spacing w:before="60" w:after="60"/>
              <w:ind w:left="283"/>
              <w:rPr>
                <w:i/>
                <w:color w:val="000000" w:themeColor="text1"/>
              </w:rPr>
            </w:pPr>
            <w:r w:rsidRPr="003F0066">
              <w:rPr>
                <w:i/>
                <w:color w:val="000000" w:themeColor="text1"/>
              </w:rPr>
              <w:t>61,2</w:t>
            </w:r>
          </w:p>
        </w:tc>
      </w:tr>
      <w:tr w:rsidR="00402050" w:rsidRPr="000C2079" w14:paraId="541BB002" w14:textId="77777777" w:rsidTr="00402050">
        <w:trPr>
          <w:jc w:val="center"/>
        </w:trPr>
        <w:tc>
          <w:tcPr>
            <w:tcW w:w="318" w:type="pct"/>
            <w:tcBorders>
              <w:top w:val="single" w:sz="4" w:space="0" w:color="auto"/>
              <w:left w:val="single" w:sz="4" w:space="0" w:color="auto"/>
              <w:bottom w:val="single" w:sz="4" w:space="0" w:color="auto"/>
              <w:right w:val="single" w:sz="4" w:space="0" w:color="auto"/>
            </w:tcBorders>
          </w:tcPr>
          <w:p w14:paraId="1065D40C" w14:textId="77777777" w:rsidR="00402050" w:rsidRPr="000C2079" w:rsidRDefault="00402050" w:rsidP="00402050">
            <w:pPr>
              <w:spacing w:before="60" w:after="60"/>
              <w:jc w:val="center"/>
              <w:rPr>
                <w:i/>
                <w:color w:val="0000CC"/>
                <w:highlight w:val="yellow"/>
              </w:rPr>
            </w:pPr>
          </w:p>
        </w:tc>
        <w:tc>
          <w:tcPr>
            <w:tcW w:w="1921" w:type="pct"/>
            <w:tcBorders>
              <w:top w:val="single" w:sz="4" w:space="0" w:color="auto"/>
              <w:left w:val="single" w:sz="4" w:space="0" w:color="auto"/>
              <w:bottom w:val="single" w:sz="4" w:space="0" w:color="auto"/>
              <w:right w:val="single" w:sz="4" w:space="0" w:color="auto"/>
            </w:tcBorders>
          </w:tcPr>
          <w:p w14:paraId="2D8483FD" w14:textId="77777777" w:rsidR="00402050" w:rsidRPr="003F0066" w:rsidRDefault="00402050" w:rsidP="00402050">
            <w:pPr>
              <w:spacing w:before="60" w:after="60"/>
              <w:ind w:left="86"/>
              <w:rPr>
                <w:i/>
              </w:rPr>
            </w:pPr>
            <w:r w:rsidRPr="003F0066">
              <w:rPr>
                <w:i/>
                <w:color w:val="000000" w:themeColor="text1"/>
              </w:rPr>
              <w:t>- средства краевого бюджета</w:t>
            </w:r>
          </w:p>
        </w:tc>
        <w:tc>
          <w:tcPr>
            <w:tcW w:w="521" w:type="pct"/>
            <w:tcBorders>
              <w:top w:val="single" w:sz="4" w:space="0" w:color="auto"/>
              <w:left w:val="single" w:sz="4" w:space="0" w:color="auto"/>
              <w:bottom w:val="single" w:sz="4" w:space="0" w:color="auto"/>
              <w:right w:val="single" w:sz="4" w:space="0" w:color="auto"/>
            </w:tcBorders>
          </w:tcPr>
          <w:p w14:paraId="4FC83A28" w14:textId="77777777" w:rsidR="00402050" w:rsidRPr="000C2079" w:rsidRDefault="00402050" w:rsidP="00402050">
            <w:pPr>
              <w:spacing w:before="60" w:after="60"/>
              <w:jc w:val="center"/>
              <w:rPr>
                <w:i/>
                <w:highlight w:val="yellow"/>
              </w:rPr>
            </w:pPr>
            <w:r w:rsidRPr="002977C8">
              <w:rPr>
                <w:i/>
              </w:rPr>
              <w:t>0702</w:t>
            </w:r>
          </w:p>
        </w:tc>
        <w:tc>
          <w:tcPr>
            <w:tcW w:w="871" w:type="pct"/>
            <w:tcBorders>
              <w:top w:val="single" w:sz="4" w:space="0" w:color="auto"/>
              <w:left w:val="single" w:sz="4" w:space="0" w:color="auto"/>
              <w:bottom w:val="single" w:sz="4" w:space="0" w:color="auto"/>
              <w:right w:val="single" w:sz="4" w:space="0" w:color="auto"/>
            </w:tcBorders>
            <w:vAlign w:val="center"/>
          </w:tcPr>
          <w:p w14:paraId="4F6BE1AE" w14:textId="77777777" w:rsidR="00402050" w:rsidRPr="002F7DB0" w:rsidRDefault="00402050" w:rsidP="00402050">
            <w:pPr>
              <w:spacing w:before="60" w:after="60"/>
              <w:ind w:left="283"/>
              <w:jc w:val="center"/>
              <w:rPr>
                <w:i/>
                <w:color w:val="0000CC"/>
              </w:rPr>
            </w:pPr>
            <w:r w:rsidRPr="002F7DB0">
              <w:rPr>
                <w:i/>
                <w:color w:val="000000" w:themeColor="text1"/>
              </w:rPr>
              <w:t>7 775,0</w:t>
            </w:r>
          </w:p>
        </w:tc>
        <w:tc>
          <w:tcPr>
            <w:tcW w:w="854" w:type="pct"/>
            <w:tcBorders>
              <w:top w:val="single" w:sz="4" w:space="0" w:color="auto"/>
              <w:left w:val="single" w:sz="4" w:space="0" w:color="auto"/>
              <w:bottom w:val="single" w:sz="4" w:space="0" w:color="auto"/>
              <w:right w:val="single" w:sz="4" w:space="0" w:color="auto"/>
            </w:tcBorders>
            <w:vAlign w:val="center"/>
          </w:tcPr>
          <w:p w14:paraId="78BD9F2F" w14:textId="77777777" w:rsidR="00402050" w:rsidRPr="002F7DB0" w:rsidRDefault="00402050" w:rsidP="00402050">
            <w:pPr>
              <w:spacing w:before="60" w:after="60"/>
              <w:ind w:left="283"/>
              <w:jc w:val="center"/>
              <w:rPr>
                <w:i/>
                <w:color w:val="0000CC"/>
              </w:rPr>
            </w:pPr>
            <w:r w:rsidRPr="002F7DB0">
              <w:rPr>
                <w:i/>
                <w:color w:val="000000" w:themeColor="text1"/>
              </w:rPr>
              <w:t>7 775,0</w:t>
            </w:r>
          </w:p>
        </w:tc>
        <w:tc>
          <w:tcPr>
            <w:tcW w:w="514" w:type="pct"/>
            <w:tcBorders>
              <w:top w:val="single" w:sz="4" w:space="0" w:color="auto"/>
              <w:left w:val="single" w:sz="4" w:space="0" w:color="auto"/>
              <w:bottom w:val="single" w:sz="4" w:space="0" w:color="auto"/>
              <w:right w:val="single" w:sz="4" w:space="0" w:color="auto"/>
            </w:tcBorders>
            <w:vAlign w:val="center"/>
          </w:tcPr>
          <w:p w14:paraId="1D90B926" w14:textId="77777777" w:rsidR="00402050" w:rsidRPr="003F0066" w:rsidRDefault="00402050" w:rsidP="00402050">
            <w:pPr>
              <w:spacing w:before="60" w:after="60"/>
              <w:jc w:val="center"/>
              <w:rPr>
                <w:i/>
                <w:color w:val="0000CC"/>
              </w:rPr>
            </w:pPr>
            <w:r w:rsidRPr="003F0066">
              <w:rPr>
                <w:i/>
                <w:color w:val="000000" w:themeColor="text1"/>
              </w:rPr>
              <w:t>100,0</w:t>
            </w:r>
          </w:p>
        </w:tc>
      </w:tr>
    </w:tbl>
    <w:p w14:paraId="453C2853" w14:textId="77777777" w:rsidR="00402050" w:rsidRPr="000C2079" w:rsidRDefault="00402050" w:rsidP="00402050">
      <w:pPr>
        <w:spacing w:before="60" w:after="60"/>
        <w:ind w:left="283" w:firstLine="425"/>
        <w:jc w:val="both"/>
        <w:rPr>
          <w:b/>
          <w:sz w:val="26"/>
          <w:szCs w:val="26"/>
          <w:highlight w:val="yellow"/>
        </w:rPr>
      </w:pPr>
    </w:p>
    <w:p w14:paraId="2FE3CBB3" w14:textId="77777777" w:rsidR="00402050" w:rsidRPr="00C57728" w:rsidRDefault="00402050" w:rsidP="00402050">
      <w:pPr>
        <w:ind w:firstLine="709"/>
        <w:jc w:val="both"/>
        <w:rPr>
          <w:sz w:val="26"/>
          <w:szCs w:val="26"/>
        </w:rPr>
      </w:pPr>
      <w:r w:rsidRPr="001B1F9D">
        <w:rPr>
          <w:color w:val="0000FF"/>
          <w:sz w:val="26"/>
          <w:szCs w:val="26"/>
        </w:rPr>
        <w:t>По</w:t>
      </w:r>
      <w:r w:rsidRPr="001B1F9D">
        <w:rPr>
          <w:b/>
          <w:color w:val="0000FF"/>
          <w:sz w:val="26"/>
          <w:szCs w:val="26"/>
        </w:rPr>
        <w:t xml:space="preserve"> мероприятию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r w:rsidRPr="00C57728">
        <w:rPr>
          <w:b/>
          <w:color w:val="000000" w:themeColor="text1"/>
          <w:sz w:val="26"/>
          <w:szCs w:val="26"/>
        </w:rPr>
        <w:t xml:space="preserve"> </w:t>
      </w:r>
      <w:r w:rsidRPr="00C57728">
        <w:rPr>
          <w:color w:val="000000" w:themeColor="text1"/>
          <w:sz w:val="26"/>
          <w:szCs w:val="26"/>
        </w:rPr>
        <w:t xml:space="preserve">включены </w:t>
      </w:r>
      <w:r w:rsidRPr="00C57728">
        <w:rPr>
          <w:sz w:val="26"/>
          <w:szCs w:val="26"/>
        </w:rPr>
        <w:t>расходные обязательства:</w:t>
      </w:r>
    </w:p>
    <w:p w14:paraId="510A59CF" w14:textId="77777777" w:rsidR="00402050" w:rsidRDefault="00402050" w:rsidP="00402050">
      <w:pPr>
        <w:tabs>
          <w:tab w:val="left" w:pos="4228"/>
        </w:tabs>
        <w:spacing w:line="18" w:lineRule="atLeast"/>
        <w:ind w:firstLine="708"/>
        <w:contextualSpacing/>
        <w:jc w:val="both"/>
        <w:rPr>
          <w:sz w:val="26"/>
          <w:szCs w:val="26"/>
        </w:rPr>
      </w:pPr>
      <w:r w:rsidRPr="00C57728">
        <w:rPr>
          <w:i/>
          <w:color w:val="0000CC"/>
          <w:sz w:val="26"/>
          <w:szCs w:val="26"/>
        </w:rPr>
        <w:t xml:space="preserve">приведение в соответствие с требованиями пожарной безопасности 6 объектов муниципальной собственности </w:t>
      </w:r>
      <w:r w:rsidRPr="00C57728">
        <w:rPr>
          <w:color w:val="000000" w:themeColor="text1"/>
          <w:sz w:val="26"/>
          <w:szCs w:val="26"/>
        </w:rPr>
        <w:t xml:space="preserve">на общую сумму </w:t>
      </w:r>
      <w:r w:rsidRPr="00C57728">
        <w:rPr>
          <w:b/>
          <w:color w:val="000000" w:themeColor="text1"/>
          <w:sz w:val="26"/>
          <w:szCs w:val="26"/>
        </w:rPr>
        <w:t>16 165,0</w:t>
      </w:r>
      <w:r w:rsidRPr="00C57728">
        <w:rPr>
          <w:color w:val="000000" w:themeColor="text1"/>
          <w:sz w:val="26"/>
          <w:szCs w:val="26"/>
        </w:rPr>
        <w:t xml:space="preserve"> </w:t>
      </w:r>
      <w:r w:rsidRPr="00C57728">
        <w:rPr>
          <w:sz w:val="26"/>
          <w:szCs w:val="26"/>
        </w:rPr>
        <w:t xml:space="preserve">тыс. рублей, исполнение </w:t>
      </w:r>
      <w:r w:rsidRPr="00C57728">
        <w:rPr>
          <w:b/>
          <w:sz w:val="26"/>
          <w:szCs w:val="26"/>
        </w:rPr>
        <w:t>11 537,1</w:t>
      </w:r>
      <w:r w:rsidRPr="00C57728">
        <w:rPr>
          <w:sz w:val="26"/>
          <w:szCs w:val="26"/>
        </w:rPr>
        <w:t xml:space="preserve"> тыс. рублей или 71,4 процента от плана. </w:t>
      </w:r>
      <w:r w:rsidRPr="00E81400">
        <w:rPr>
          <w:sz w:val="26"/>
          <w:szCs w:val="26"/>
        </w:rPr>
        <w:t>Неполное освоение бюджетных средств обусловлено следующим:</w:t>
      </w:r>
    </w:p>
    <w:p w14:paraId="1524347E" w14:textId="77777777" w:rsidR="00402050" w:rsidRPr="008F0E25" w:rsidRDefault="00402050" w:rsidP="00402050">
      <w:pPr>
        <w:widowControl w:val="0"/>
        <w:tabs>
          <w:tab w:val="left" w:pos="0"/>
        </w:tabs>
        <w:autoSpaceDE w:val="0"/>
        <w:autoSpaceDN w:val="0"/>
        <w:adjustRightInd w:val="0"/>
        <w:ind w:firstLine="709"/>
        <w:rPr>
          <w:i/>
          <w:sz w:val="26"/>
          <w:szCs w:val="26"/>
          <w:u w:val="single"/>
        </w:rPr>
      </w:pPr>
      <w:r w:rsidRPr="00A7653F">
        <w:rPr>
          <w:i/>
          <w:sz w:val="26"/>
          <w:szCs w:val="26"/>
          <w:u w:val="single"/>
        </w:rPr>
        <w:t>Здание МБОУ «Гимназия № 1», корп. 2, г. Норильск, Центральный район, ул. Талнахская, д. 23</w:t>
      </w:r>
      <w:r w:rsidRPr="00A7653F">
        <w:rPr>
          <w:i/>
          <w:sz w:val="26"/>
          <w:szCs w:val="26"/>
        </w:rPr>
        <w:t xml:space="preserve"> – </w:t>
      </w:r>
      <w:r w:rsidRPr="00A7653F">
        <w:rPr>
          <w:sz w:val="26"/>
          <w:szCs w:val="26"/>
        </w:rPr>
        <w:t>экон</w:t>
      </w:r>
      <w:r>
        <w:rPr>
          <w:sz w:val="26"/>
          <w:szCs w:val="26"/>
        </w:rPr>
        <w:t>о</w:t>
      </w:r>
      <w:r w:rsidRPr="00A7653F">
        <w:rPr>
          <w:sz w:val="26"/>
          <w:szCs w:val="26"/>
        </w:rPr>
        <w:t>мия, сложившаяся по результатам торгов;</w:t>
      </w:r>
    </w:p>
    <w:p w14:paraId="28FE7488" w14:textId="77777777" w:rsidR="00402050" w:rsidRPr="008F0E25" w:rsidRDefault="00402050" w:rsidP="00402050">
      <w:pPr>
        <w:widowControl w:val="0"/>
        <w:tabs>
          <w:tab w:val="left" w:pos="0"/>
        </w:tabs>
        <w:autoSpaceDE w:val="0"/>
        <w:autoSpaceDN w:val="0"/>
        <w:adjustRightInd w:val="0"/>
        <w:ind w:firstLine="709"/>
        <w:jc w:val="both"/>
        <w:rPr>
          <w:sz w:val="26"/>
          <w:szCs w:val="26"/>
        </w:rPr>
      </w:pPr>
      <w:r w:rsidRPr="008F0E25">
        <w:rPr>
          <w:i/>
          <w:sz w:val="26"/>
          <w:szCs w:val="26"/>
          <w:u w:val="single"/>
        </w:rPr>
        <w:t>Здание Администрации города Норильска, г. Норильск, Центральный район, просп. Ленинский, д. 24 А</w:t>
      </w:r>
      <w:r w:rsidRPr="008F0E25">
        <w:rPr>
          <w:i/>
          <w:sz w:val="26"/>
          <w:szCs w:val="26"/>
        </w:rPr>
        <w:t xml:space="preserve"> - </w:t>
      </w:r>
      <w:r w:rsidRPr="008F0E25">
        <w:rPr>
          <w:sz w:val="26"/>
          <w:szCs w:val="26"/>
        </w:rPr>
        <w:t xml:space="preserve">проектные работы </w:t>
      </w:r>
      <w:r>
        <w:rPr>
          <w:sz w:val="26"/>
          <w:szCs w:val="26"/>
        </w:rPr>
        <w:t xml:space="preserve">не </w:t>
      </w:r>
      <w:r w:rsidRPr="008F0E25">
        <w:rPr>
          <w:sz w:val="26"/>
          <w:szCs w:val="26"/>
        </w:rPr>
        <w:t>завершены в полном объёме, осуществить приёмку работ не представлялось возможным ввиду большого количества замечаний к предоставленной проектной документации. Завершение работ планируется в 2023 году;</w:t>
      </w:r>
    </w:p>
    <w:p w14:paraId="44C94612" w14:textId="77777777" w:rsidR="00402050" w:rsidRPr="008F0E25" w:rsidRDefault="00402050" w:rsidP="00402050">
      <w:pPr>
        <w:widowControl w:val="0"/>
        <w:tabs>
          <w:tab w:val="left" w:pos="0"/>
        </w:tabs>
        <w:autoSpaceDE w:val="0"/>
        <w:autoSpaceDN w:val="0"/>
        <w:adjustRightInd w:val="0"/>
        <w:ind w:firstLine="709"/>
        <w:jc w:val="both"/>
        <w:rPr>
          <w:i/>
          <w:sz w:val="26"/>
          <w:szCs w:val="26"/>
          <w:u w:val="single"/>
        </w:rPr>
      </w:pPr>
      <w:r w:rsidRPr="008F0E25">
        <w:rPr>
          <w:i/>
          <w:sz w:val="26"/>
          <w:szCs w:val="26"/>
          <w:u w:val="single"/>
        </w:rPr>
        <w:t>Здание МБУК «КДЦ «Юбилейный», г. Норильск, район Кайеркан, ул. Шахтерская, д. 14</w:t>
      </w:r>
      <w:r w:rsidRPr="008F0E25">
        <w:rPr>
          <w:i/>
          <w:sz w:val="26"/>
          <w:szCs w:val="26"/>
        </w:rPr>
        <w:t xml:space="preserve"> - </w:t>
      </w:r>
      <w:r w:rsidRPr="008F0E25">
        <w:rPr>
          <w:sz w:val="26"/>
          <w:szCs w:val="26"/>
        </w:rPr>
        <w:t>подрядчик к работам по разработке проектно-сметной документации на ремонт зрительного зала с заменой каркаса ступенчатого пола не приступил.</w:t>
      </w:r>
      <w:r w:rsidRPr="008F0E25">
        <w:rPr>
          <w:i/>
          <w:sz w:val="26"/>
          <w:szCs w:val="26"/>
        </w:rPr>
        <w:t xml:space="preserve"> </w:t>
      </w:r>
      <w:r w:rsidRPr="008F0E25">
        <w:rPr>
          <w:sz w:val="26"/>
          <w:szCs w:val="26"/>
        </w:rPr>
        <w:t>Контракт на стадии расторжения.</w:t>
      </w:r>
    </w:p>
    <w:p w14:paraId="7891F102" w14:textId="77777777" w:rsidR="00402050" w:rsidRPr="000C2079" w:rsidRDefault="00402050" w:rsidP="00402050">
      <w:pPr>
        <w:ind w:firstLine="709"/>
        <w:jc w:val="both"/>
        <w:rPr>
          <w:sz w:val="26"/>
          <w:szCs w:val="26"/>
          <w:highlight w:val="yellow"/>
        </w:rPr>
      </w:pPr>
      <w:r w:rsidRPr="001B1F9D">
        <w:rPr>
          <w:color w:val="0000FF"/>
          <w:sz w:val="26"/>
          <w:szCs w:val="26"/>
        </w:rPr>
        <w:t xml:space="preserve">По </w:t>
      </w:r>
      <w:r w:rsidRPr="001B1F9D">
        <w:rPr>
          <w:b/>
          <w:color w:val="0000FF"/>
          <w:sz w:val="26"/>
          <w:szCs w:val="26"/>
        </w:rPr>
        <w:t xml:space="preserve">мероприятию </w:t>
      </w:r>
      <w:r>
        <w:rPr>
          <w:b/>
          <w:color w:val="0000FF"/>
          <w:sz w:val="26"/>
          <w:szCs w:val="26"/>
        </w:rPr>
        <w:t xml:space="preserve">7.2. </w:t>
      </w:r>
      <w:r w:rsidRPr="001B1F9D">
        <w:rPr>
          <w:b/>
          <w:color w:val="0000FF"/>
          <w:sz w:val="26"/>
          <w:szCs w:val="26"/>
        </w:rPr>
        <w:t>«Монтаж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sidRPr="00C57728">
        <w:rPr>
          <w:b/>
          <w:color w:val="000000" w:themeColor="text1"/>
          <w:sz w:val="26"/>
          <w:szCs w:val="26"/>
        </w:rPr>
        <w:t xml:space="preserve"> </w:t>
      </w:r>
      <w:r w:rsidRPr="00C57728">
        <w:rPr>
          <w:color w:val="000000" w:themeColor="text1"/>
          <w:sz w:val="26"/>
          <w:szCs w:val="26"/>
        </w:rPr>
        <w:t xml:space="preserve">включены </w:t>
      </w:r>
      <w:r w:rsidRPr="00C57728">
        <w:rPr>
          <w:sz w:val="26"/>
          <w:szCs w:val="26"/>
        </w:rPr>
        <w:t>расходные обязательства:</w:t>
      </w:r>
    </w:p>
    <w:p w14:paraId="11D7DD14" w14:textId="77777777" w:rsidR="00402050" w:rsidRPr="00CE2131" w:rsidRDefault="00402050" w:rsidP="00402050">
      <w:pPr>
        <w:ind w:firstLine="709"/>
        <w:jc w:val="both"/>
        <w:rPr>
          <w:b/>
          <w:sz w:val="26"/>
          <w:szCs w:val="26"/>
        </w:rPr>
      </w:pPr>
      <w:r w:rsidRPr="00CE2131">
        <w:rPr>
          <w:sz w:val="26"/>
          <w:szCs w:val="26"/>
        </w:rPr>
        <w:t xml:space="preserve"> за счет средств </w:t>
      </w:r>
      <w:r w:rsidRPr="00CE2131">
        <w:rPr>
          <w:b/>
          <w:sz w:val="26"/>
          <w:szCs w:val="26"/>
        </w:rPr>
        <w:t>местного бюджета:</w:t>
      </w:r>
    </w:p>
    <w:p w14:paraId="21490BC7" w14:textId="77777777" w:rsidR="00402050" w:rsidRPr="00CE2131" w:rsidRDefault="00402050" w:rsidP="00402050">
      <w:pPr>
        <w:shd w:val="clear" w:color="auto" w:fill="FFFFFF"/>
        <w:tabs>
          <w:tab w:val="left" w:pos="-3828"/>
          <w:tab w:val="left" w:pos="993"/>
        </w:tabs>
        <w:ind w:firstLine="709"/>
        <w:jc w:val="both"/>
        <w:rPr>
          <w:sz w:val="26"/>
          <w:szCs w:val="26"/>
        </w:rPr>
      </w:pPr>
      <w:r w:rsidRPr="00CE2131">
        <w:rPr>
          <w:i/>
          <w:color w:val="0000CC"/>
          <w:sz w:val="26"/>
          <w:szCs w:val="26"/>
        </w:rPr>
        <w:t xml:space="preserve">монтаж противопожарной сигнализации и систем оповещения управлением эвакуации, проведение работ по установке систем пожаротушения на 19 объектах муниципальной собственности </w:t>
      </w:r>
      <w:r w:rsidRPr="00CE2131">
        <w:rPr>
          <w:color w:val="000000" w:themeColor="text1"/>
          <w:sz w:val="26"/>
          <w:szCs w:val="26"/>
        </w:rPr>
        <w:t xml:space="preserve">на общую сумму </w:t>
      </w:r>
      <w:r w:rsidRPr="00CE2131">
        <w:rPr>
          <w:b/>
          <w:color w:val="000000" w:themeColor="text1"/>
          <w:sz w:val="26"/>
          <w:szCs w:val="26"/>
        </w:rPr>
        <w:t>32 935,9 т</w:t>
      </w:r>
      <w:r w:rsidRPr="00CE2131">
        <w:rPr>
          <w:sz w:val="26"/>
          <w:szCs w:val="26"/>
        </w:rPr>
        <w:t xml:space="preserve">ыс. рублей, исполнение </w:t>
      </w:r>
      <w:r w:rsidRPr="00CE2131">
        <w:rPr>
          <w:b/>
          <w:sz w:val="26"/>
          <w:szCs w:val="26"/>
        </w:rPr>
        <w:t>20 162,4</w:t>
      </w:r>
      <w:r w:rsidRPr="00CE2131">
        <w:rPr>
          <w:sz w:val="26"/>
          <w:szCs w:val="26"/>
        </w:rPr>
        <w:t xml:space="preserve"> тыс. рублей или 61,2 процента от плана.</w:t>
      </w:r>
    </w:p>
    <w:p w14:paraId="0A559E06" w14:textId="77777777" w:rsidR="00402050" w:rsidRPr="002C109A" w:rsidRDefault="00402050" w:rsidP="00402050">
      <w:pPr>
        <w:widowControl w:val="0"/>
        <w:tabs>
          <w:tab w:val="left" w:pos="0"/>
        </w:tabs>
        <w:autoSpaceDE w:val="0"/>
        <w:autoSpaceDN w:val="0"/>
        <w:adjustRightInd w:val="0"/>
        <w:ind w:firstLine="709"/>
        <w:jc w:val="both"/>
        <w:rPr>
          <w:sz w:val="26"/>
          <w:szCs w:val="26"/>
        </w:rPr>
      </w:pPr>
      <w:r>
        <w:rPr>
          <w:sz w:val="26"/>
          <w:szCs w:val="26"/>
        </w:rPr>
        <w:t xml:space="preserve">Освоение бюджетных средств </w:t>
      </w:r>
      <w:r w:rsidRPr="002C109A">
        <w:rPr>
          <w:sz w:val="26"/>
          <w:szCs w:val="26"/>
        </w:rPr>
        <w:t xml:space="preserve">в </w:t>
      </w:r>
      <w:r>
        <w:rPr>
          <w:sz w:val="26"/>
          <w:szCs w:val="26"/>
        </w:rPr>
        <w:t>неполном объеме</w:t>
      </w:r>
      <w:r w:rsidRPr="002C109A">
        <w:rPr>
          <w:sz w:val="26"/>
          <w:szCs w:val="26"/>
        </w:rPr>
        <w:t>:</w:t>
      </w:r>
    </w:p>
    <w:p w14:paraId="119BFFA9" w14:textId="77777777" w:rsidR="00402050" w:rsidRPr="00412812" w:rsidRDefault="00402050" w:rsidP="00402050">
      <w:pPr>
        <w:widowControl w:val="0"/>
        <w:tabs>
          <w:tab w:val="left" w:pos="0"/>
        </w:tabs>
        <w:autoSpaceDE w:val="0"/>
        <w:autoSpaceDN w:val="0"/>
        <w:adjustRightInd w:val="0"/>
        <w:ind w:firstLine="709"/>
        <w:jc w:val="both"/>
        <w:rPr>
          <w:sz w:val="26"/>
          <w:szCs w:val="26"/>
          <w:highlight w:val="yellow"/>
        </w:rPr>
      </w:pPr>
      <w:r w:rsidRPr="002C109A">
        <w:rPr>
          <w:i/>
          <w:sz w:val="26"/>
          <w:szCs w:val="26"/>
          <w:u w:val="single"/>
        </w:rPr>
        <w:t>Здание МБОУ «Гимназия № 5», корп. 1, г. Норильск, Центральный район, ул. Б. Хмельницкого, д. 12</w:t>
      </w:r>
      <w:r w:rsidRPr="002C109A">
        <w:rPr>
          <w:sz w:val="26"/>
          <w:szCs w:val="26"/>
        </w:rPr>
        <w:t xml:space="preserve"> – </w:t>
      </w:r>
      <w:r w:rsidRPr="0061408B">
        <w:rPr>
          <w:sz w:val="26"/>
          <w:szCs w:val="26"/>
        </w:rPr>
        <w:t>экономия сложилась по факту заключения контракта;</w:t>
      </w:r>
    </w:p>
    <w:p w14:paraId="28ABA1B4" w14:textId="77777777" w:rsidR="00402050" w:rsidRPr="002C109A" w:rsidRDefault="00402050" w:rsidP="00402050">
      <w:pPr>
        <w:widowControl w:val="0"/>
        <w:tabs>
          <w:tab w:val="left" w:pos="0"/>
        </w:tabs>
        <w:autoSpaceDE w:val="0"/>
        <w:autoSpaceDN w:val="0"/>
        <w:adjustRightInd w:val="0"/>
        <w:ind w:firstLine="709"/>
        <w:jc w:val="both"/>
        <w:rPr>
          <w:sz w:val="26"/>
          <w:szCs w:val="26"/>
          <w:highlight w:val="yellow"/>
        </w:rPr>
      </w:pPr>
      <w:r w:rsidRPr="002C109A">
        <w:rPr>
          <w:i/>
          <w:sz w:val="26"/>
          <w:szCs w:val="26"/>
          <w:u w:val="single"/>
        </w:rPr>
        <w:t xml:space="preserve">Здание МБОУ «СШ № 40», г. Норильск, район Кайеркан, ул. Первомайская, д. </w:t>
      </w:r>
      <w:r w:rsidRPr="00005F0F">
        <w:rPr>
          <w:i/>
          <w:sz w:val="26"/>
          <w:szCs w:val="26"/>
          <w:u w:val="single"/>
        </w:rPr>
        <w:t>20 А</w:t>
      </w:r>
      <w:r w:rsidRPr="00005F0F">
        <w:rPr>
          <w:sz w:val="26"/>
          <w:szCs w:val="26"/>
        </w:rPr>
        <w:t xml:space="preserve"> – перенос сроков выполнения работ на 2023 год по модернизации системы автоматической пожарной сигнализации и системы</w:t>
      </w:r>
      <w:r>
        <w:rPr>
          <w:sz w:val="26"/>
          <w:szCs w:val="26"/>
        </w:rPr>
        <w:t xml:space="preserve"> оповещения и управления эвакуацией</w:t>
      </w:r>
      <w:r w:rsidRPr="002C109A">
        <w:rPr>
          <w:sz w:val="26"/>
          <w:szCs w:val="26"/>
        </w:rPr>
        <w:t>, в связи с отсутствием оборудования и комплектующих у завода изготовителя</w:t>
      </w:r>
      <w:r>
        <w:rPr>
          <w:sz w:val="26"/>
          <w:szCs w:val="26"/>
        </w:rPr>
        <w:t>;</w:t>
      </w:r>
    </w:p>
    <w:p w14:paraId="5B674FC7" w14:textId="77777777" w:rsidR="00402050" w:rsidRPr="00D01613" w:rsidRDefault="00402050" w:rsidP="00402050">
      <w:pPr>
        <w:widowControl w:val="0"/>
        <w:tabs>
          <w:tab w:val="left" w:pos="0"/>
        </w:tabs>
        <w:autoSpaceDE w:val="0"/>
        <w:autoSpaceDN w:val="0"/>
        <w:adjustRightInd w:val="0"/>
        <w:ind w:firstLine="709"/>
        <w:jc w:val="both"/>
        <w:rPr>
          <w:b/>
        </w:rPr>
      </w:pPr>
      <w:r w:rsidRPr="009A5449">
        <w:rPr>
          <w:i/>
          <w:sz w:val="26"/>
          <w:szCs w:val="26"/>
          <w:u w:val="single"/>
        </w:rPr>
        <w:t>Помещения МКУ «Норильский городской архив», г. Норильск, Центральный район, ул. Пушкина, д. 12</w:t>
      </w:r>
      <w:r w:rsidRPr="009A5449">
        <w:rPr>
          <w:sz w:val="26"/>
          <w:szCs w:val="26"/>
        </w:rPr>
        <w:t xml:space="preserve"> -</w:t>
      </w:r>
      <w:r w:rsidRPr="002C109A">
        <w:rPr>
          <w:sz w:val="26"/>
          <w:szCs w:val="26"/>
        </w:rPr>
        <w:t xml:space="preserve"> </w:t>
      </w:r>
      <w:r w:rsidRPr="00005F0F">
        <w:rPr>
          <w:sz w:val="26"/>
          <w:szCs w:val="26"/>
        </w:rPr>
        <w:t>отс</w:t>
      </w:r>
      <w:r>
        <w:rPr>
          <w:sz w:val="26"/>
          <w:szCs w:val="26"/>
        </w:rPr>
        <w:t>у</w:t>
      </w:r>
      <w:r w:rsidRPr="00005F0F">
        <w:rPr>
          <w:sz w:val="26"/>
          <w:szCs w:val="26"/>
        </w:rPr>
        <w:t>тс</w:t>
      </w:r>
      <w:r>
        <w:rPr>
          <w:sz w:val="26"/>
          <w:szCs w:val="26"/>
        </w:rPr>
        <w:t>т</w:t>
      </w:r>
      <w:r w:rsidRPr="00005F0F">
        <w:rPr>
          <w:sz w:val="26"/>
          <w:szCs w:val="26"/>
        </w:rPr>
        <w:t xml:space="preserve">вие подрядной организации на </w:t>
      </w:r>
      <w:r>
        <w:rPr>
          <w:sz w:val="26"/>
          <w:szCs w:val="26"/>
        </w:rPr>
        <w:t>выполнение</w:t>
      </w:r>
      <w:r w:rsidRPr="002C109A">
        <w:rPr>
          <w:sz w:val="26"/>
          <w:szCs w:val="26"/>
        </w:rPr>
        <w:t xml:space="preserve"> работ по модернизации систем </w:t>
      </w:r>
      <w:r>
        <w:rPr>
          <w:sz w:val="26"/>
          <w:szCs w:val="26"/>
        </w:rPr>
        <w:t>автоматического п</w:t>
      </w:r>
      <w:r w:rsidRPr="00005F0F">
        <w:rPr>
          <w:sz w:val="26"/>
          <w:szCs w:val="26"/>
        </w:rPr>
        <w:t>ожаротушения</w:t>
      </w:r>
      <w:r w:rsidRPr="009A5449">
        <w:rPr>
          <w:sz w:val="26"/>
          <w:szCs w:val="26"/>
        </w:rPr>
        <w:t>,</w:t>
      </w:r>
      <w:r>
        <w:rPr>
          <w:sz w:val="26"/>
          <w:szCs w:val="26"/>
        </w:rPr>
        <w:t xml:space="preserve"> </w:t>
      </w:r>
      <w:r w:rsidRPr="009A5449">
        <w:rPr>
          <w:sz w:val="26"/>
          <w:szCs w:val="26"/>
        </w:rPr>
        <w:t>автоматической пожарной сигнализации и системы оповещения и управлени</w:t>
      </w:r>
      <w:r>
        <w:rPr>
          <w:sz w:val="26"/>
          <w:szCs w:val="26"/>
        </w:rPr>
        <w:t>я эвакуацией</w:t>
      </w:r>
      <w:r w:rsidRPr="002C109A">
        <w:rPr>
          <w:sz w:val="26"/>
          <w:szCs w:val="26"/>
        </w:rPr>
        <w:t xml:space="preserve"> по проекту, разработанному в 2020 году</w:t>
      </w:r>
      <w:r>
        <w:rPr>
          <w:sz w:val="26"/>
          <w:szCs w:val="26"/>
        </w:rPr>
        <w:t>.</w:t>
      </w:r>
    </w:p>
    <w:p w14:paraId="256C79E2" w14:textId="77777777" w:rsidR="00402050" w:rsidRPr="00CE2131" w:rsidRDefault="00402050" w:rsidP="00402050">
      <w:pPr>
        <w:ind w:firstLine="709"/>
        <w:jc w:val="both"/>
        <w:rPr>
          <w:b/>
          <w:sz w:val="26"/>
          <w:szCs w:val="26"/>
        </w:rPr>
      </w:pPr>
      <w:r w:rsidRPr="00CE2131">
        <w:rPr>
          <w:sz w:val="26"/>
          <w:szCs w:val="26"/>
        </w:rPr>
        <w:t xml:space="preserve">за счет средств </w:t>
      </w:r>
      <w:r w:rsidRPr="00CE2131">
        <w:rPr>
          <w:b/>
          <w:sz w:val="26"/>
          <w:szCs w:val="26"/>
        </w:rPr>
        <w:t>краевого бюджета:</w:t>
      </w:r>
    </w:p>
    <w:p w14:paraId="4D8C9EDB" w14:textId="77777777" w:rsidR="00402050" w:rsidRPr="00CE2131" w:rsidRDefault="00402050" w:rsidP="00402050">
      <w:pPr>
        <w:widowControl w:val="0"/>
        <w:tabs>
          <w:tab w:val="left" w:pos="0"/>
        </w:tabs>
        <w:autoSpaceDE w:val="0"/>
        <w:autoSpaceDN w:val="0"/>
        <w:adjustRightInd w:val="0"/>
        <w:ind w:firstLine="709"/>
        <w:jc w:val="both"/>
        <w:rPr>
          <w:i/>
          <w:color w:val="0000CC"/>
          <w:sz w:val="26"/>
          <w:szCs w:val="26"/>
        </w:rPr>
      </w:pPr>
      <w:r w:rsidRPr="00CE2131">
        <w:rPr>
          <w:i/>
          <w:color w:val="0000CC"/>
          <w:sz w:val="26"/>
          <w:szCs w:val="26"/>
        </w:rPr>
        <w:t>монтаж противопожарной сигнализации и систем оповещения управлением эвакуации, проведение работ по установке систем пожаротушения на 2 объектах «Общего образования»</w:t>
      </w:r>
      <w:r w:rsidRPr="00CE2131">
        <w:rPr>
          <w:sz w:val="26"/>
          <w:szCs w:val="26"/>
        </w:rPr>
        <w:t xml:space="preserve"> на общую сумму </w:t>
      </w:r>
      <w:r w:rsidRPr="00CE2131">
        <w:rPr>
          <w:b/>
          <w:sz w:val="26"/>
          <w:szCs w:val="26"/>
        </w:rPr>
        <w:t>7 775,0</w:t>
      </w:r>
      <w:r w:rsidRPr="00CE2131">
        <w:rPr>
          <w:sz w:val="26"/>
          <w:szCs w:val="26"/>
        </w:rPr>
        <w:t xml:space="preserve"> тыс. рублей, израсходовано </w:t>
      </w:r>
      <w:r w:rsidRPr="00CE2131">
        <w:rPr>
          <w:b/>
          <w:sz w:val="26"/>
          <w:szCs w:val="26"/>
        </w:rPr>
        <w:t>7 775,0</w:t>
      </w:r>
      <w:r w:rsidRPr="00CE2131">
        <w:rPr>
          <w:sz w:val="26"/>
          <w:szCs w:val="26"/>
        </w:rPr>
        <w:t xml:space="preserve"> тыс. рублей или 100,0 процентов от плана. </w:t>
      </w:r>
    </w:p>
    <w:p w14:paraId="26B7038A" w14:textId="77777777" w:rsidR="00402050" w:rsidRPr="000C2079" w:rsidRDefault="00402050" w:rsidP="00402050">
      <w:pPr>
        <w:widowControl w:val="0"/>
        <w:tabs>
          <w:tab w:val="left" w:pos="0"/>
        </w:tabs>
        <w:autoSpaceDE w:val="0"/>
        <w:autoSpaceDN w:val="0"/>
        <w:adjustRightInd w:val="0"/>
        <w:ind w:firstLine="709"/>
        <w:jc w:val="both"/>
        <w:rPr>
          <w:b/>
          <w:sz w:val="26"/>
          <w:szCs w:val="26"/>
          <w:highlight w:val="yellow"/>
        </w:rPr>
      </w:pPr>
    </w:p>
    <w:p w14:paraId="560F7FA7" w14:textId="77777777" w:rsidR="00402050" w:rsidRPr="00BA0B28" w:rsidRDefault="00402050" w:rsidP="00402050">
      <w:pPr>
        <w:widowControl w:val="0"/>
        <w:tabs>
          <w:tab w:val="left" w:pos="0"/>
        </w:tabs>
        <w:autoSpaceDE w:val="0"/>
        <w:autoSpaceDN w:val="0"/>
        <w:adjustRightInd w:val="0"/>
        <w:ind w:firstLine="709"/>
        <w:jc w:val="both"/>
        <w:rPr>
          <w:sz w:val="26"/>
          <w:szCs w:val="26"/>
        </w:rPr>
      </w:pPr>
      <w:r w:rsidRPr="00BA0B28">
        <w:rPr>
          <w:b/>
          <w:sz w:val="26"/>
          <w:szCs w:val="26"/>
        </w:rPr>
        <w:t xml:space="preserve">Основное мероприятие 8 </w:t>
      </w:r>
      <w:r w:rsidRPr="00BA0B28">
        <w:rPr>
          <w:sz w:val="26"/>
          <w:szCs w:val="26"/>
        </w:rPr>
        <w:t>«Оформление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2BA0FE30" w14:textId="77777777" w:rsidR="00402050" w:rsidRPr="00640322" w:rsidRDefault="00402050" w:rsidP="00402050">
      <w:pPr>
        <w:tabs>
          <w:tab w:val="left" w:pos="851"/>
        </w:tabs>
        <w:suppressAutoHyphens/>
        <w:ind w:firstLine="709"/>
        <w:jc w:val="both"/>
        <w:rPr>
          <w:sz w:val="26"/>
          <w:szCs w:val="26"/>
        </w:rPr>
      </w:pPr>
      <w:r w:rsidRPr="00BA0B28">
        <w:rPr>
          <w:sz w:val="26"/>
          <w:szCs w:val="26"/>
        </w:rPr>
        <w:t xml:space="preserve">В рамках данного мероприятия на 2022 год предусматривалось финансирование в размере </w:t>
      </w:r>
      <w:r w:rsidRPr="00BA0B28">
        <w:rPr>
          <w:b/>
          <w:sz w:val="26"/>
          <w:szCs w:val="26"/>
        </w:rPr>
        <w:t xml:space="preserve">123 616,9 </w:t>
      </w:r>
      <w:r w:rsidRPr="00BA0B28">
        <w:rPr>
          <w:sz w:val="26"/>
          <w:szCs w:val="26"/>
        </w:rPr>
        <w:t xml:space="preserve">тыс. рублей за счет средств местного бюджета </w:t>
      </w:r>
      <w:r w:rsidRPr="00234EE8">
        <w:rPr>
          <w:sz w:val="26"/>
          <w:szCs w:val="26"/>
        </w:rPr>
        <w:t>для оформления города к 18 праздникам и праздничным датам</w:t>
      </w:r>
      <w:r w:rsidRPr="00BA0B28">
        <w:rPr>
          <w:sz w:val="26"/>
          <w:szCs w:val="26"/>
        </w:rPr>
        <w:t xml:space="preserve">. Израсходовано </w:t>
      </w:r>
      <w:r w:rsidRPr="00640322">
        <w:rPr>
          <w:b/>
          <w:sz w:val="26"/>
          <w:szCs w:val="26"/>
        </w:rPr>
        <w:t>113 584,5</w:t>
      </w:r>
      <w:r w:rsidRPr="00640322">
        <w:rPr>
          <w:sz w:val="26"/>
          <w:szCs w:val="26"/>
        </w:rPr>
        <w:t xml:space="preserve"> тыс. рублей или 91,9 процента от плана, на изготовление и монтаж баннеров, установку флагов на фасадах многоквартирных домов, устройство сцены, деревянных горок на территории новогодних городков, изготовление ледовых фигур, организацию и проведение фейерверка, изготовление и поставку праздничной продукции, в том числе:</w:t>
      </w:r>
    </w:p>
    <w:p w14:paraId="5A444D14" w14:textId="77777777" w:rsidR="00402050" w:rsidRPr="0061408B" w:rsidRDefault="00402050" w:rsidP="00402050">
      <w:pPr>
        <w:suppressAutoHyphens/>
        <w:ind w:firstLine="709"/>
        <w:jc w:val="both"/>
        <w:rPr>
          <w:lang w:eastAsia="zh-CN"/>
        </w:rPr>
      </w:pPr>
      <w:r w:rsidRPr="008467E1">
        <w:rPr>
          <w:i/>
          <w:sz w:val="26"/>
          <w:szCs w:val="26"/>
        </w:rPr>
        <w:t>МКУ «Управление капита</w:t>
      </w:r>
      <w:r>
        <w:rPr>
          <w:i/>
          <w:sz w:val="26"/>
          <w:szCs w:val="26"/>
        </w:rPr>
        <w:t xml:space="preserve">льных ремонтов и строительства» </w:t>
      </w:r>
      <w:r w:rsidRPr="008467E1">
        <w:rPr>
          <w:sz w:val="26"/>
          <w:szCs w:val="26"/>
        </w:rPr>
        <w:t xml:space="preserve">предусмотрены средства в сумме 90 486,5 тыс. рублей, исполнение 81 615,4 или 90,2 процента от плана. </w:t>
      </w:r>
      <w:r>
        <w:rPr>
          <w:sz w:val="26"/>
          <w:szCs w:val="26"/>
        </w:rPr>
        <w:t>Работы по изготовлению ледовых композиций приняты и оплачены не в полном объеме так как п</w:t>
      </w:r>
      <w:r w:rsidRPr="0061408B">
        <w:rPr>
          <w:sz w:val="26"/>
          <w:szCs w:val="26"/>
        </w:rPr>
        <w:t xml:space="preserve">одрядчик нарушил </w:t>
      </w:r>
      <w:r>
        <w:rPr>
          <w:sz w:val="26"/>
          <w:szCs w:val="26"/>
        </w:rPr>
        <w:t>условия</w:t>
      </w:r>
      <w:r w:rsidRPr="0061408B">
        <w:rPr>
          <w:sz w:val="26"/>
          <w:szCs w:val="26"/>
        </w:rPr>
        <w:t xml:space="preserve"> контракта</w:t>
      </w:r>
      <w:r>
        <w:rPr>
          <w:lang w:eastAsia="zh-CN"/>
        </w:rPr>
        <w:t>;</w:t>
      </w:r>
    </w:p>
    <w:p w14:paraId="094DE9B6" w14:textId="77777777" w:rsidR="00402050" w:rsidRPr="009B08AE" w:rsidRDefault="00402050" w:rsidP="00402050">
      <w:pPr>
        <w:suppressAutoHyphens/>
        <w:ind w:firstLine="709"/>
        <w:jc w:val="both"/>
        <w:rPr>
          <w:sz w:val="26"/>
          <w:szCs w:val="26"/>
        </w:rPr>
      </w:pPr>
      <w:r w:rsidRPr="008467E1">
        <w:rPr>
          <w:i/>
          <w:sz w:val="26"/>
          <w:szCs w:val="26"/>
        </w:rPr>
        <w:t xml:space="preserve">Кайерканское территориальное управление Администрации города Норильска </w:t>
      </w:r>
      <w:r w:rsidRPr="008467E1">
        <w:rPr>
          <w:sz w:val="26"/>
          <w:szCs w:val="26"/>
        </w:rPr>
        <w:t xml:space="preserve">предусмотрены средства в сумме 12 473,4 тыс. рублей, исполнение 11 582,5 тыс. рублей или 92,9 процента от плана. </w:t>
      </w:r>
      <w:r w:rsidRPr="009B08AE">
        <w:rPr>
          <w:sz w:val="26"/>
          <w:szCs w:val="26"/>
        </w:rPr>
        <w:t>Экономия образовалась в результате</w:t>
      </w:r>
      <w:r>
        <w:rPr>
          <w:sz w:val="26"/>
          <w:szCs w:val="26"/>
        </w:rPr>
        <w:t xml:space="preserve"> проведения конкурсных процедур;</w:t>
      </w:r>
    </w:p>
    <w:p w14:paraId="0D0B9EBF" w14:textId="77777777" w:rsidR="00402050" w:rsidRPr="009B08AE" w:rsidRDefault="00402050" w:rsidP="00402050">
      <w:pPr>
        <w:suppressAutoHyphens/>
        <w:ind w:firstLine="709"/>
        <w:jc w:val="both"/>
        <w:rPr>
          <w:sz w:val="26"/>
          <w:szCs w:val="26"/>
        </w:rPr>
      </w:pPr>
      <w:r w:rsidRPr="008467E1">
        <w:rPr>
          <w:i/>
          <w:sz w:val="26"/>
          <w:szCs w:val="26"/>
        </w:rPr>
        <w:t>Талнахское территориальное управление Администрации города Норильска</w:t>
      </w:r>
      <w:r w:rsidRPr="008467E1">
        <w:rPr>
          <w:sz w:val="26"/>
          <w:szCs w:val="26"/>
        </w:rPr>
        <w:t xml:space="preserve"> предусмотрены средства в сумме 20 657,0 тыс. рублей, исполнение 20 386,6 или 98,7</w:t>
      </w:r>
      <w:r>
        <w:rPr>
          <w:sz w:val="26"/>
          <w:szCs w:val="26"/>
        </w:rPr>
        <w:t xml:space="preserve"> процента</w:t>
      </w:r>
      <w:r w:rsidRPr="008467E1">
        <w:rPr>
          <w:sz w:val="26"/>
          <w:szCs w:val="26"/>
        </w:rPr>
        <w:t xml:space="preserve"> от плана.</w:t>
      </w:r>
      <w:r>
        <w:rPr>
          <w:sz w:val="26"/>
          <w:szCs w:val="26"/>
        </w:rPr>
        <w:t xml:space="preserve"> </w:t>
      </w:r>
      <w:r w:rsidRPr="009B08AE">
        <w:rPr>
          <w:sz w:val="26"/>
          <w:szCs w:val="26"/>
        </w:rPr>
        <w:t>Работы выполнены и оплачены в полном объеме.</w:t>
      </w:r>
    </w:p>
    <w:p w14:paraId="11D5BEA3" w14:textId="77777777" w:rsidR="00402050" w:rsidRPr="000C2079" w:rsidRDefault="00402050" w:rsidP="00402050">
      <w:pPr>
        <w:tabs>
          <w:tab w:val="left" w:pos="851"/>
        </w:tabs>
        <w:suppressAutoHyphens/>
        <w:jc w:val="both"/>
        <w:rPr>
          <w:sz w:val="26"/>
          <w:szCs w:val="26"/>
          <w:highlight w:val="yellow"/>
        </w:rPr>
      </w:pPr>
    </w:p>
    <w:p w14:paraId="4FFF1E00" w14:textId="77777777" w:rsidR="00402050" w:rsidRPr="000C2079" w:rsidRDefault="00402050" w:rsidP="00402050">
      <w:pPr>
        <w:tabs>
          <w:tab w:val="left" w:pos="851"/>
        </w:tabs>
        <w:suppressAutoHyphens/>
        <w:ind w:firstLine="709"/>
        <w:jc w:val="both"/>
        <w:rPr>
          <w:sz w:val="26"/>
          <w:szCs w:val="26"/>
          <w:highlight w:val="yellow"/>
        </w:rPr>
      </w:pPr>
      <w:r w:rsidRPr="008467E1">
        <w:rPr>
          <w:sz w:val="26"/>
          <w:szCs w:val="26"/>
        </w:rPr>
        <w:t xml:space="preserve"> </w:t>
      </w:r>
      <w:r w:rsidRPr="008467E1">
        <w:rPr>
          <w:b/>
          <w:sz w:val="26"/>
          <w:szCs w:val="26"/>
        </w:rPr>
        <w:t>Основное</w:t>
      </w:r>
      <w:r w:rsidRPr="00832D6A">
        <w:rPr>
          <w:b/>
          <w:sz w:val="26"/>
          <w:szCs w:val="26"/>
        </w:rPr>
        <w:t xml:space="preserve"> мероприятие 9 </w:t>
      </w:r>
      <w:r w:rsidRPr="00832D6A">
        <w:rPr>
          <w:sz w:val="26"/>
          <w:szCs w:val="26"/>
        </w:rPr>
        <w:t xml:space="preserve">«Обеспечение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 за счет средств </w:t>
      </w:r>
      <w:r w:rsidRPr="00832D6A">
        <w:rPr>
          <w:b/>
          <w:sz w:val="26"/>
          <w:szCs w:val="26"/>
        </w:rPr>
        <w:t xml:space="preserve">местного бюджета </w:t>
      </w:r>
      <w:r w:rsidRPr="00832D6A">
        <w:rPr>
          <w:i/>
          <w:color w:val="0000FF"/>
          <w:sz w:val="26"/>
          <w:szCs w:val="26"/>
        </w:rPr>
        <w:t>на обеспечение деятельности МКУ «Управление капитальных ремонтов и строительства»</w:t>
      </w:r>
      <w:r w:rsidRPr="00832D6A">
        <w:rPr>
          <w:sz w:val="26"/>
          <w:szCs w:val="26"/>
        </w:rPr>
        <w:t xml:space="preserve"> предусмотрены средства в размере </w:t>
      </w:r>
      <w:r w:rsidRPr="00832D6A">
        <w:rPr>
          <w:b/>
          <w:sz w:val="26"/>
          <w:szCs w:val="26"/>
        </w:rPr>
        <w:t>140 835,3</w:t>
      </w:r>
      <w:r w:rsidRPr="00832D6A">
        <w:rPr>
          <w:sz w:val="26"/>
          <w:szCs w:val="26"/>
        </w:rPr>
        <w:t xml:space="preserve"> тыс. рублей, исполнение составило </w:t>
      </w:r>
      <w:r w:rsidRPr="00832D6A">
        <w:rPr>
          <w:b/>
          <w:sz w:val="26"/>
          <w:szCs w:val="26"/>
        </w:rPr>
        <w:t>130 510,7</w:t>
      </w:r>
      <w:r w:rsidRPr="00832D6A">
        <w:rPr>
          <w:sz w:val="26"/>
          <w:szCs w:val="26"/>
        </w:rPr>
        <w:t xml:space="preserve"> тыс. рублей </w:t>
      </w:r>
      <w:r w:rsidRPr="00914F71">
        <w:rPr>
          <w:sz w:val="26"/>
          <w:szCs w:val="26"/>
        </w:rPr>
        <w:t>или 92,7</w:t>
      </w:r>
      <w:r w:rsidRPr="00832D6A">
        <w:rPr>
          <w:sz w:val="26"/>
          <w:szCs w:val="26"/>
        </w:rPr>
        <w:t xml:space="preserve"> процента от плана. </w:t>
      </w:r>
      <w:r>
        <w:rPr>
          <w:sz w:val="26"/>
          <w:szCs w:val="26"/>
        </w:rPr>
        <w:t xml:space="preserve">Экономия сложилась по заработной плате и страховым взносам в связи с наличием вакансий, а также по итогам конкурсных процедур. </w:t>
      </w:r>
    </w:p>
    <w:p w14:paraId="092EB4FA" w14:textId="77777777" w:rsidR="00402050" w:rsidRPr="00A13AAD" w:rsidRDefault="00402050" w:rsidP="00402050">
      <w:pPr>
        <w:spacing w:before="120"/>
        <w:ind w:firstLine="709"/>
        <w:jc w:val="both"/>
        <w:rPr>
          <w:sz w:val="26"/>
          <w:szCs w:val="26"/>
        </w:rPr>
      </w:pPr>
      <w:r w:rsidRPr="00832D6A">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30F26259" w14:textId="77777777" w:rsidR="001438AA" w:rsidRPr="00BC3133" w:rsidRDefault="001438AA" w:rsidP="001438AA">
      <w:pPr>
        <w:keepNext/>
        <w:spacing w:before="240" w:after="240"/>
        <w:jc w:val="center"/>
        <w:outlineLvl w:val="2"/>
        <w:rPr>
          <w:b/>
          <w:bCs/>
          <w:kern w:val="32"/>
          <w:sz w:val="26"/>
          <w:szCs w:val="26"/>
        </w:rPr>
      </w:pPr>
      <w:bookmarkStart w:id="123" w:name="_Toc133482697"/>
      <w:r w:rsidRPr="00BC3133">
        <w:rPr>
          <w:b/>
          <w:bCs/>
          <w:kern w:val="32"/>
          <w:sz w:val="26"/>
          <w:szCs w:val="26"/>
        </w:rPr>
        <w:t>МП «Обеспечение доступным и комфортным жильем жителей муниципального образования город Норильск»</w:t>
      </w:r>
      <w:bookmarkEnd w:id="123"/>
      <w:r w:rsidRPr="00BC3133">
        <w:rPr>
          <w:b/>
          <w:bCs/>
          <w:kern w:val="32"/>
          <w:sz w:val="26"/>
          <w:szCs w:val="26"/>
        </w:rPr>
        <w:t xml:space="preserve"> </w:t>
      </w:r>
    </w:p>
    <w:bookmarkEnd w:id="120"/>
    <w:p w14:paraId="6F76DF57" w14:textId="77777777" w:rsidR="00402050" w:rsidRPr="00A13AAD" w:rsidRDefault="00402050" w:rsidP="00402050">
      <w:pPr>
        <w:ind w:firstLine="708"/>
        <w:jc w:val="both"/>
        <w:rPr>
          <w:sz w:val="26"/>
          <w:szCs w:val="26"/>
        </w:rPr>
      </w:pPr>
      <w:r w:rsidRPr="00A9754E">
        <w:rPr>
          <w:sz w:val="26"/>
          <w:szCs w:val="26"/>
        </w:rPr>
        <w:t>В целом по муниципальной программе «Обеспечение доступным</w:t>
      </w:r>
      <w:r w:rsidRPr="00A13AAD">
        <w:rPr>
          <w:sz w:val="26"/>
          <w:szCs w:val="26"/>
        </w:rPr>
        <w:t xml:space="preserve"> и комфортным жильем жителей муниципального образования город Норильск» (далее – Программа) расходы исполнены в сумме </w:t>
      </w:r>
      <w:r>
        <w:rPr>
          <w:sz w:val="26"/>
          <w:szCs w:val="26"/>
        </w:rPr>
        <w:t>686 296,7</w:t>
      </w:r>
      <w:r w:rsidRPr="00A13AAD">
        <w:rPr>
          <w:sz w:val="26"/>
          <w:szCs w:val="26"/>
        </w:rPr>
        <w:t xml:space="preserve"> тыс. рублей или </w:t>
      </w:r>
      <w:r>
        <w:rPr>
          <w:sz w:val="26"/>
          <w:szCs w:val="26"/>
        </w:rPr>
        <w:t>97,0 процентов</w:t>
      </w:r>
      <w:r w:rsidRPr="00A13AAD">
        <w:rPr>
          <w:sz w:val="26"/>
          <w:szCs w:val="26"/>
        </w:rPr>
        <w:t xml:space="preserve"> от уточненных плановых ассигнований (</w:t>
      </w:r>
      <w:r>
        <w:rPr>
          <w:sz w:val="26"/>
          <w:szCs w:val="26"/>
        </w:rPr>
        <w:t>707 605,4</w:t>
      </w:r>
      <w:r w:rsidRPr="00A13AAD">
        <w:rPr>
          <w:sz w:val="26"/>
          <w:szCs w:val="26"/>
        </w:rPr>
        <w:t xml:space="preserve"> тыс. рублей), в том числе за счет средств краевого бюджета </w:t>
      </w:r>
      <w:r>
        <w:rPr>
          <w:sz w:val="26"/>
          <w:szCs w:val="26"/>
        </w:rPr>
        <w:t>25 548,1</w:t>
      </w:r>
      <w:r w:rsidRPr="00A13AAD">
        <w:rPr>
          <w:sz w:val="26"/>
          <w:szCs w:val="26"/>
        </w:rPr>
        <w:t xml:space="preserve"> тыс. рублей или </w:t>
      </w:r>
      <w:r>
        <w:rPr>
          <w:sz w:val="26"/>
          <w:szCs w:val="26"/>
        </w:rPr>
        <w:t>95,6</w:t>
      </w:r>
      <w:r w:rsidRPr="00A13AAD">
        <w:rPr>
          <w:sz w:val="26"/>
          <w:szCs w:val="26"/>
        </w:rPr>
        <w:t xml:space="preserve"> процента от </w:t>
      </w:r>
      <w:r>
        <w:rPr>
          <w:sz w:val="26"/>
          <w:szCs w:val="26"/>
        </w:rPr>
        <w:t xml:space="preserve">планируемых </w:t>
      </w:r>
      <w:r w:rsidRPr="00A13AAD">
        <w:rPr>
          <w:sz w:val="26"/>
          <w:szCs w:val="26"/>
        </w:rPr>
        <w:t xml:space="preserve">поступлений межбюджетных трансфертов в сумме </w:t>
      </w:r>
      <w:r>
        <w:rPr>
          <w:sz w:val="26"/>
          <w:szCs w:val="26"/>
        </w:rPr>
        <w:t>26 732,8</w:t>
      </w:r>
      <w:r w:rsidRPr="00A13AAD">
        <w:rPr>
          <w:sz w:val="26"/>
          <w:szCs w:val="26"/>
        </w:rPr>
        <w:t xml:space="preserve"> тыс. рублей и за счет федерального бюджета </w:t>
      </w:r>
      <w:r>
        <w:rPr>
          <w:sz w:val="26"/>
          <w:szCs w:val="26"/>
        </w:rPr>
        <w:t>3 681,7</w:t>
      </w:r>
      <w:r w:rsidRPr="00A13AAD">
        <w:rPr>
          <w:sz w:val="26"/>
          <w:szCs w:val="26"/>
        </w:rPr>
        <w:t xml:space="preserve"> тыс. рублей или 100,0 процентов. </w:t>
      </w:r>
    </w:p>
    <w:p w14:paraId="3E62F342" w14:textId="77777777" w:rsidR="00402050" w:rsidRPr="00ED0043" w:rsidRDefault="00402050" w:rsidP="00402050">
      <w:pPr>
        <w:ind w:firstLine="708"/>
        <w:jc w:val="both"/>
        <w:rPr>
          <w:sz w:val="26"/>
          <w:szCs w:val="26"/>
        </w:rPr>
      </w:pPr>
      <w:r w:rsidRPr="00A13AAD">
        <w:rPr>
          <w:sz w:val="26"/>
          <w:szCs w:val="26"/>
        </w:rPr>
        <w:t xml:space="preserve">Бюджетные ассигнования на реализацию Программы </w:t>
      </w:r>
      <w:r>
        <w:rPr>
          <w:sz w:val="26"/>
          <w:szCs w:val="26"/>
        </w:rPr>
        <w:t>распределены следующим образом:</w:t>
      </w:r>
    </w:p>
    <w:p w14:paraId="751AFF1E" w14:textId="15C945B2" w:rsidR="00402050" w:rsidRPr="00A13AAD" w:rsidRDefault="00402050" w:rsidP="00402050">
      <w:pPr>
        <w:ind w:firstLine="720"/>
        <w:jc w:val="right"/>
        <w:rPr>
          <w:bCs/>
          <w:sz w:val="26"/>
          <w:szCs w:val="26"/>
        </w:rPr>
      </w:pPr>
      <w:r w:rsidRPr="000D121E">
        <w:rPr>
          <w:bCs/>
          <w:sz w:val="26"/>
          <w:szCs w:val="26"/>
        </w:rPr>
        <w:t xml:space="preserve">Таблица </w:t>
      </w:r>
      <w:r w:rsidR="008A0C93">
        <w:rPr>
          <w:bCs/>
          <w:sz w:val="26"/>
          <w:szCs w:val="26"/>
        </w:rPr>
        <w:t>10</w:t>
      </w:r>
      <w:r w:rsidR="00366223">
        <w:rPr>
          <w:bCs/>
          <w:sz w:val="26"/>
          <w:szCs w:val="26"/>
        </w:rPr>
        <w:t>4</w:t>
      </w:r>
    </w:p>
    <w:p w14:paraId="27BA216E" w14:textId="77777777" w:rsidR="00402050" w:rsidRPr="00A13AAD" w:rsidRDefault="00402050" w:rsidP="00402050">
      <w:pPr>
        <w:ind w:firstLine="720"/>
        <w:jc w:val="right"/>
        <w:rPr>
          <w:bCs/>
          <w:sz w:val="26"/>
          <w:szCs w:val="26"/>
        </w:rPr>
      </w:pPr>
      <w:r w:rsidRPr="00A13AAD">
        <w:rPr>
          <w:bCs/>
          <w:sz w:val="26"/>
          <w:szCs w:val="26"/>
        </w:rPr>
        <w:t>тыс. рублей</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1"/>
        <w:gridCol w:w="2102"/>
        <w:gridCol w:w="1814"/>
        <w:gridCol w:w="994"/>
        <w:gridCol w:w="1870"/>
      </w:tblGrid>
      <w:tr w:rsidR="00402050" w:rsidRPr="00A13AAD" w14:paraId="75494148" w14:textId="77777777" w:rsidTr="00402050">
        <w:trPr>
          <w:trHeight w:val="521"/>
          <w:tblHeader/>
          <w:jc w:val="center"/>
        </w:trPr>
        <w:tc>
          <w:tcPr>
            <w:tcW w:w="0" w:type="auto"/>
            <w:vAlign w:val="center"/>
          </w:tcPr>
          <w:p w14:paraId="2AA1326F" w14:textId="77777777" w:rsidR="00402050" w:rsidRPr="00F95119" w:rsidRDefault="00402050" w:rsidP="00402050">
            <w:pPr>
              <w:spacing w:before="60" w:after="60"/>
              <w:ind w:left="283"/>
              <w:rPr>
                <w:b/>
              </w:rPr>
            </w:pPr>
            <w:r w:rsidRPr="00F95119">
              <w:rPr>
                <w:b/>
              </w:rPr>
              <w:t>Наименование</w:t>
            </w:r>
          </w:p>
        </w:tc>
        <w:tc>
          <w:tcPr>
            <w:tcW w:w="0" w:type="auto"/>
            <w:vAlign w:val="center"/>
          </w:tcPr>
          <w:p w14:paraId="05188C04" w14:textId="77777777" w:rsidR="00402050" w:rsidRPr="00F95119" w:rsidRDefault="00402050" w:rsidP="00402050">
            <w:pPr>
              <w:spacing w:before="60" w:after="60"/>
              <w:jc w:val="center"/>
              <w:rPr>
                <w:b/>
              </w:rPr>
            </w:pPr>
            <w:r w:rsidRPr="00F95119">
              <w:rPr>
                <w:b/>
              </w:rPr>
              <w:t>Уточненный план</w:t>
            </w:r>
          </w:p>
        </w:tc>
        <w:tc>
          <w:tcPr>
            <w:tcW w:w="0" w:type="auto"/>
            <w:vAlign w:val="center"/>
          </w:tcPr>
          <w:p w14:paraId="19C03811" w14:textId="77777777" w:rsidR="00402050" w:rsidRPr="00F95119" w:rsidRDefault="00402050" w:rsidP="00402050">
            <w:pPr>
              <w:spacing w:before="60" w:after="60"/>
              <w:ind w:left="283"/>
              <w:rPr>
                <w:b/>
              </w:rPr>
            </w:pPr>
            <w:r w:rsidRPr="00F95119">
              <w:rPr>
                <w:b/>
              </w:rPr>
              <w:t>Исполнение</w:t>
            </w:r>
          </w:p>
        </w:tc>
        <w:tc>
          <w:tcPr>
            <w:tcW w:w="0" w:type="auto"/>
            <w:vAlign w:val="center"/>
          </w:tcPr>
          <w:p w14:paraId="7E33AA01" w14:textId="77777777" w:rsidR="00402050" w:rsidRPr="00F95119" w:rsidRDefault="00402050" w:rsidP="00402050">
            <w:pPr>
              <w:spacing w:before="60" w:after="60"/>
              <w:ind w:left="283"/>
              <w:rPr>
                <w:b/>
              </w:rPr>
            </w:pPr>
            <w:r w:rsidRPr="00F95119">
              <w:rPr>
                <w:b/>
              </w:rPr>
              <w:t>%</w:t>
            </w:r>
          </w:p>
        </w:tc>
        <w:tc>
          <w:tcPr>
            <w:tcW w:w="1870" w:type="dxa"/>
            <w:vAlign w:val="center"/>
          </w:tcPr>
          <w:p w14:paraId="1F0DF3A8" w14:textId="77777777" w:rsidR="00402050" w:rsidRPr="00F95119" w:rsidRDefault="00402050" w:rsidP="00402050">
            <w:pPr>
              <w:spacing w:before="60" w:after="60"/>
              <w:ind w:left="283"/>
              <w:rPr>
                <w:b/>
              </w:rPr>
            </w:pPr>
            <w:r w:rsidRPr="00F95119">
              <w:rPr>
                <w:b/>
              </w:rPr>
              <w:t>Отклонение</w:t>
            </w:r>
          </w:p>
        </w:tc>
      </w:tr>
      <w:tr w:rsidR="00402050" w:rsidRPr="00A13AAD" w14:paraId="1FBF67D0" w14:textId="77777777" w:rsidTr="00402050">
        <w:trPr>
          <w:trHeight w:val="489"/>
          <w:jc w:val="center"/>
        </w:trPr>
        <w:tc>
          <w:tcPr>
            <w:tcW w:w="0" w:type="auto"/>
          </w:tcPr>
          <w:p w14:paraId="165A4B6A" w14:textId="77777777" w:rsidR="00402050" w:rsidRPr="00F95119" w:rsidRDefault="00402050" w:rsidP="00402050">
            <w:pPr>
              <w:spacing w:before="60" w:after="60"/>
              <w:ind w:left="283"/>
            </w:pPr>
            <w:r w:rsidRPr="00F95119">
              <w:t>Местный бюджет</w:t>
            </w:r>
          </w:p>
        </w:tc>
        <w:tc>
          <w:tcPr>
            <w:tcW w:w="2102" w:type="dxa"/>
          </w:tcPr>
          <w:p w14:paraId="210BD67C" w14:textId="77777777" w:rsidR="00402050" w:rsidRPr="00F95119" w:rsidRDefault="00402050" w:rsidP="00402050">
            <w:pPr>
              <w:spacing w:before="60" w:after="60"/>
              <w:ind w:left="283"/>
              <w:jc w:val="center"/>
            </w:pPr>
            <w:r>
              <w:t>677 190,9</w:t>
            </w:r>
          </w:p>
        </w:tc>
        <w:tc>
          <w:tcPr>
            <w:tcW w:w="1814" w:type="dxa"/>
          </w:tcPr>
          <w:p w14:paraId="5E3016A1" w14:textId="77777777" w:rsidR="00402050" w:rsidRPr="00F95119" w:rsidRDefault="00402050" w:rsidP="00402050">
            <w:pPr>
              <w:spacing w:before="60" w:after="60"/>
              <w:jc w:val="center"/>
            </w:pPr>
            <w:r>
              <w:t>657 066,9</w:t>
            </w:r>
          </w:p>
        </w:tc>
        <w:tc>
          <w:tcPr>
            <w:tcW w:w="994" w:type="dxa"/>
          </w:tcPr>
          <w:p w14:paraId="75E1188B" w14:textId="77777777" w:rsidR="00402050" w:rsidRPr="00F95119" w:rsidRDefault="00402050" w:rsidP="00402050">
            <w:pPr>
              <w:spacing w:before="60" w:after="60"/>
              <w:jc w:val="center"/>
            </w:pPr>
            <w:r>
              <w:t>97,0</w:t>
            </w:r>
          </w:p>
        </w:tc>
        <w:tc>
          <w:tcPr>
            <w:tcW w:w="1870" w:type="dxa"/>
          </w:tcPr>
          <w:p w14:paraId="57778894" w14:textId="77777777" w:rsidR="00402050" w:rsidRPr="00F95119" w:rsidRDefault="00402050" w:rsidP="00402050">
            <w:pPr>
              <w:spacing w:before="60" w:after="60"/>
              <w:jc w:val="center"/>
            </w:pPr>
            <w:r w:rsidRPr="00F95119">
              <w:t xml:space="preserve">- </w:t>
            </w:r>
            <w:r>
              <w:t>20 124,0</w:t>
            </w:r>
          </w:p>
        </w:tc>
      </w:tr>
      <w:tr w:rsidR="00402050" w:rsidRPr="00A13AAD" w14:paraId="4F4EAE30" w14:textId="77777777" w:rsidTr="00402050">
        <w:trPr>
          <w:trHeight w:val="626"/>
          <w:jc w:val="center"/>
        </w:trPr>
        <w:tc>
          <w:tcPr>
            <w:tcW w:w="0" w:type="auto"/>
            <w:vAlign w:val="center"/>
          </w:tcPr>
          <w:p w14:paraId="0CFE6C6F" w14:textId="77777777" w:rsidR="00402050" w:rsidRPr="00F95119" w:rsidRDefault="00402050" w:rsidP="00402050">
            <w:pPr>
              <w:spacing w:before="60" w:after="60"/>
              <w:ind w:left="283"/>
            </w:pPr>
            <w:r w:rsidRPr="00F95119">
              <w:t>Краевой бюджет</w:t>
            </w:r>
          </w:p>
        </w:tc>
        <w:tc>
          <w:tcPr>
            <w:tcW w:w="0" w:type="auto"/>
            <w:vAlign w:val="center"/>
          </w:tcPr>
          <w:p w14:paraId="179297F2" w14:textId="77777777" w:rsidR="00402050" w:rsidRPr="00F95119" w:rsidRDefault="00402050" w:rsidP="00402050">
            <w:pPr>
              <w:spacing w:before="60" w:after="60"/>
              <w:ind w:left="283"/>
              <w:jc w:val="center"/>
            </w:pPr>
            <w:r>
              <w:t>26 732,8</w:t>
            </w:r>
          </w:p>
        </w:tc>
        <w:tc>
          <w:tcPr>
            <w:tcW w:w="0" w:type="auto"/>
            <w:vAlign w:val="center"/>
          </w:tcPr>
          <w:p w14:paraId="6DDBEC8A" w14:textId="77777777" w:rsidR="00402050" w:rsidRPr="00F95119" w:rsidRDefault="00402050" w:rsidP="00402050">
            <w:pPr>
              <w:spacing w:before="60" w:after="60"/>
              <w:jc w:val="center"/>
            </w:pPr>
            <w:r>
              <w:t>25 548,1</w:t>
            </w:r>
          </w:p>
        </w:tc>
        <w:tc>
          <w:tcPr>
            <w:tcW w:w="0" w:type="auto"/>
            <w:vAlign w:val="center"/>
          </w:tcPr>
          <w:p w14:paraId="290E4ADE" w14:textId="77777777" w:rsidR="00402050" w:rsidRPr="00F95119" w:rsidRDefault="00402050" w:rsidP="00402050">
            <w:pPr>
              <w:spacing w:before="60" w:after="60"/>
              <w:jc w:val="center"/>
            </w:pPr>
            <w:r>
              <w:t>95,6</w:t>
            </w:r>
          </w:p>
        </w:tc>
        <w:tc>
          <w:tcPr>
            <w:tcW w:w="1870" w:type="dxa"/>
            <w:vAlign w:val="center"/>
          </w:tcPr>
          <w:p w14:paraId="245AED4F" w14:textId="77777777" w:rsidR="00402050" w:rsidRPr="00F95119" w:rsidRDefault="00402050" w:rsidP="00402050">
            <w:pPr>
              <w:spacing w:before="60" w:after="60"/>
              <w:jc w:val="center"/>
            </w:pPr>
            <w:r w:rsidRPr="00F95119">
              <w:t xml:space="preserve">- </w:t>
            </w:r>
            <w:r>
              <w:t>1 184,7</w:t>
            </w:r>
          </w:p>
        </w:tc>
      </w:tr>
      <w:tr w:rsidR="00402050" w:rsidRPr="00A13AAD" w14:paraId="1E60DE59" w14:textId="77777777" w:rsidTr="00402050">
        <w:trPr>
          <w:trHeight w:val="626"/>
          <w:jc w:val="center"/>
        </w:trPr>
        <w:tc>
          <w:tcPr>
            <w:tcW w:w="0" w:type="auto"/>
            <w:vAlign w:val="center"/>
          </w:tcPr>
          <w:p w14:paraId="187D5403" w14:textId="77777777" w:rsidR="00402050" w:rsidRPr="00F95119" w:rsidRDefault="00402050" w:rsidP="00402050">
            <w:pPr>
              <w:spacing w:before="60" w:after="60"/>
              <w:ind w:left="283"/>
            </w:pPr>
            <w:r w:rsidRPr="00F95119">
              <w:t>Федеральный бюджет</w:t>
            </w:r>
          </w:p>
        </w:tc>
        <w:tc>
          <w:tcPr>
            <w:tcW w:w="0" w:type="auto"/>
            <w:vAlign w:val="center"/>
          </w:tcPr>
          <w:p w14:paraId="1B0CB223" w14:textId="77777777" w:rsidR="00402050" w:rsidRPr="00F95119" w:rsidRDefault="00402050" w:rsidP="00402050">
            <w:pPr>
              <w:spacing w:before="60" w:after="60"/>
              <w:ind w:left="283"/>
              <w:jc w:val="center"/>
            </w:pPr>
            <w:r>
              <w:t>3 681,7</w:t>
            </w:r>
          </w:p>
        </w:tc>
        <w:tc>
          <w:tcPr>
            <w:tcW w:w="0" w:type="auto"/>
            <w:vAlign w:val="center"/>
          </w:tcPr>
          <w:p w14:paraId="511AA149" w14:textId="77777777" w:rsidR="00402050" w:rsidRPr="00F95119" w:rsidRDefault="00402050" w:rsidP="00402050">
            <w:pPr>
              <w:spacing w:before="60" w:after="60"/>
              <w:jc w:val="center"/>
            </w:pPr>
            <w:r>
              <w:t>3 681,7</w:t>
            </w:r>
          </w:p>
        </w:tc>
        <w:tc>
          <w:tcPr>
            <w:tcW w:w="0" w:type="auto"/>
            <w:vAlign w:val="center"/>
          </w:tcPr>
          <w:p w14:paraId="05AA4CAF" w14:textId="77777777" w:rsidR="00402050" w:rsidRPr="00F95119" w:rsidRDefault="00402050" w:rsidP="00402050">
            <w:pPr>
              <w:spacing w:before="60" w:after="60"/>
              <w:jc w:val="center"/>
            </w:pPr>
            <w:r w:rsidRPr="00F95119">
              <w:t>100,0</w:t>
            </w:r>
          </w:p>
        </w:tc>
        <w:tc>
          <w:tcPr>
            <w:tcW w:w="1870" w:type="dxa"/>
            <w:vAlign w:val="center"/>
          </w:tcPr>
          <w:p w14:paraId="714C7CE9" w14:textId="77777777" w:rsidR="00402050" w:rsidRPr="00F95119" w:rsidRDefault="00402050" w:rsidP="00402050">
            <w:pPr>
              <w:spacing w:before="60" w:after="60"/>
              <w:ind w:left="283"/>
              <w:jc w:val="center"/>
            </w:pPr>
            <w:r>
              <w:t>-</w:t>
            </w:r>
          </w:p>
        </w:tc>
      </w:tr>
      <w:tr w:rsidR="00402050" w:rsidRPr="00A13AAD" w14:paraId="5F1700EE" w14:textId="77777777" w:rsidTr="00402050">
        <w:trPr>
          <w:trHeight w:val="402"/>
          <w:jc w:val="center"/>
        </w:trPr>
        <w:tc>
          <w:tcPr>
            <w:tcW w:w="0" w:type="auto"/>
          </w:tcPr>
          <w:p w14:paraId="053EBECC" w14:textId="77777777" w:rsidR="00402050" w:rsidRPr="00F95119" w:rsidRDefault="00402050" w:rsidP="00402050">
            <w:pPr>
              <w:spacing w:before="60" w:after="60"/>
              <w:ind w:left="283"/>
              <w:jc w:val="center"/>
              <w:rPr>
                <w:b/>
              </w:rPr>
            </w:pPr>
            <w:r w:rsidRPr="00F95119">
              <w:rPr>
                <w:b/>
              </w:rPr>
              <w:t>ИТОГО</w:t>
            </w:r>
          </w:p>
        </w:tc>
        <w:tc>
          <w:tcPr>
            <w:tcW w:w="0" w:type="auto"/>
          </w:tcPr>
          <w:p w14:paraId="532A5001" w14:textId="77777777" w:rsidR="00402050" w:rsidRPr="00F95119" w:rsidRDefault="00402050" w:rsidP="00402050">
            <w:pPr>
              <w:spacing w:before="60" w:after="60"/>
              <w:ind w:left="283"/>
              <w:jc w:val="center"/>
              <w:rPr>
                <w:b/>
              </w:rPr>
            </w:pPr>
            <w:r>
              <w:rPr>
                <w:b/>
              </w:rPr>
              <w:t>707 605,4</w:t>
            </w:r>
          </w:p>
        </w:tc>
        <w:tc>
          <w:tcPr>
            <w:tcW w:w="0" w:type="auto"/>
          </w:tcPr>
          <w:p w14:paraId="194C2389" w14:textId="77777777" w:rsidR="00402050" w:rsidRPr="00F95119" w:rsidRDefault="00402050" w:rsidP="00402050">
            <w:pPr>
              <w:spacing w:before="60" w:after="60"/>
              <w:ind w:left="283"/>
              <w:rPr>
                <w:b/>
              </w:rPr>
            </w:pPr>
            <w:r>
              <w:rPr>
                <w:b/>
              </w:rPr>
              <w:t>686 296,7</w:t>
            </w:r>
          </w:p>
        </w:tc>
        <w:tc>
          <w:tcPr>
            <w:tcW w:w="0" w:type="auto"/>
          </w:tcPr>
          <w:p w14:paraId="18FC0B33" w14:textId="77777777" w:rsidR="00402050" w:rsidRPr="00F95119" w:rsidRDefault="00402050" w:rsidP="00402050">
            <w:pPr>
              <w:spacing w:before="60" w:after="60"/>
              <w:jc w:val="center"/>
              <w:rPr>
                <w:b/>
              </w:rPr>
            </w:pPr>
            <w:r w:rsidRPr="00F95119">
              <w:rPr>
                <w:b/>
              </w:rPr>
              <w:t>9</w:t>
            </w:r>
            <w:r>
              <w:rPr>
                <w:b/>
              </w:rPr>
              <w:t>7</w:t>
            </w:r>
            <w:r w:rsidRPr="00F95119">
              <w:rPr>
                <w:b/>
              </w:rPr>
              <w:t>,</w:t>
            </w:r>
            <w:r>
              <w:rPr>
                <w:b/>
              </w:rPr>
              <w:t>0</w:t>
            </w:r>
          </w:p>
        </w:tc>
        <w:tc>
          <w:tcPr>
            <w:tcW w:w="1870" w:type="dxa"/>
          </w:tcPr>
          <w:p w14:paraId="1846617F" w14:textId="77777777" w:rsidR="00402050" w:rsidRPr="00F95119" w:rsidRDefault="00402050" w:rsidP="00402050">
            <w:pPr>
              <w:spacing w:before="60" w:after="60"/>
              <w:jc w:val="center"/>
              <w:rPr>
                <w:b/>
              </w:rPr>
            </w:pPr>
            <w:r w:rsidRPr="00F95119">
              <w:rPr>
                <w:b/>
              </w:rPr>
              <w:t xml:space="preserve">- </w:t>
            </w:r>
            <w:r>
              <w:rPr>
                <w:b/>
              </w:rPr>
              <w:t>21 308,7</w:t>
            </w:r>
          </w:p>
        </w:tc>
      </w:tr>
    </w:tbl>
    <w:p w14:paraId="108B825B" w14:textId="77777777" w:rsidR="00402050" w:rsidRPr="000C2079" w:rsidRDefault="00402050" w:rsidP="00402050">
      <w:pPr>
        <w:spacing w:before="120"/>
        <w:ind w:firstLine="709"/>
        <w:jc w:val="both"/>
        <w:rPr>
          <w:sz w:val="26"/>
          <w:szCs w:val="26"/>
        </w:rPr>
      </w:pPr>
      <w:r w:rsidRPr="000C2079">
        <w:rPr>
          <w:sz w:val="26"/>
          <w:szCs w:val="26"/>
        </w:rPr>
        <w:t>Реализация Программы осуществляется Управлением жилищного фонда Администрации города Норильска.</w:t>
      </w:r>
    </w:p>
    <w:p w14:paraId="53149302" w14:textId="77777777" w:rsidR="00402050" w:rsidRPr="000C2079" w:rsidRDefault="00402050" w:rsidP="00402050">
      <w:pPr>
        <w:ind w:left="283" w:firstLine="360"/>
        <w:jc w:val="both"/>
        <w:rPr>
          <w:sz w:val="26"/>
          <w:szCs w:val="26"/>
        </w:rPr>
      </w:pPr>
      <w:r w:rsidRPr="000C2079">
        <w:rPr>
          <w:sz w:val="26"/>
          <w:szCs w:val="26"/>
        </w:rPr>
        <w:t>Программа включает в себя следующие подпрограммы:</w:t>
      </w:r>
    </w:p>
    <w:p w14:paraId="5758852C" w14:textId="77777777" w:rsidR="00402050" w:rsidRPr="000C2079" w:rsidRDefault="00402050" w:rsidP="00402050">
      <w:pPr>
        <w:numPr>
          <w:ilvl w:val="0"/>
          <w:numId w:val="2"/>
        </w:numPr>
        <w:jc w:val="both"/>
        <w:rPr>
          <w:sz w:val="26"/>
          <w:szCs w:val="26"/>
        </w:rPr>
      </w:pPr>
      <w:r w:rsidRPr="000C2079">
        <w:rPr>
          <w:sz w:val="26"/>
          <w:szCs w:val="26"/>
        </w:rPr>
        <w:t>Подпрограмма 1 «Содействие обеспечению доступным жильем»;</w:t>
      </w:r>
    </w:p>
    <w:p w14:paraId="79F9D3D4" w14:textId="77777777" w:rsidR="00402050" w:rsidRPr="000C2079" w:rsidRDefault="00402050" w:rsidP="00402050">
      <w:pPr>
        <w:numPr>
          <w:ilvl w:val="0"/>
          <w:numId w:val="2"/>
        </w:numPr>
        <w:jc w:val="both"/>
        <w:rPr>
          <w:sz w:val="26"/>
          <w:szCs w:val="26"/>
        </w:rPr>
      </w:pPr>
      <w:r w:rsidRPr="000C2079">
        <w:rPr>
          <w:sz w:val="26"/>
          <w:szCs w:val="26"/>
        </w:rPr>
        <w:t>Подпрограмма 2 «Содействие выезду жителей муниципального образования город Норильск в благоприятные для проживания регионы Российской Федерации»;</w:t>
      </w:r>
    </w:p>
    <w:p w14:paraId="00406CF9" w14:textId="77777777" w:rsidR="00402050" w:rsidRPr="000C2079" w:rsidRDefault="00402050" w:rsidP="00402050">
      <w:pPr>
        <w:numPr>
          <w:ilvl w:val="0"/>
          <w:numId w:val="2"/>
        </w:numPr>
        <w:jc w:val="both"/>
        <w:rPr>
          <w:sz w:val="26"/>
          <w:szCs w:val="26"/>
        </w:rPr>
      </w:pPr>
      <w:r w:rsidRPr="000C2079">
        <w:rPr>
          <w:sz w:val="26"/>
          <w:szCs w:val="26"/>
        </w:rPr>
        <w:t>Подпрограмма 3 «Обеспечение жильем молодых семей».</w:t>
      </w:r>
    </w:p>
    <w:p w14:paraId="42A130CC" w14:textId="77777777" w:rsidR="00402050" w:rsidRPr="000C2079" w:rsidRDefault="00402050" w:rsidP="00402050">
      <w:pPr>
        <w:ind w:left="1068"/>
        <w:jc w:val="both"/>
        <w:rPr>
          <w:sz w:val="26"/>
          <w:szCs w:val="26"/>
        </w:rPr>
      </w:pPr>
    </w:p>
    <w:p w14:paraId="3CD9DF9F" w14:textId="77777777" w:rsidR="00402050" w:rsidRPr="000C2079" w:rsidRDefault="00402050" w:rsidP="00402050">
      <w:pPr>
        <w:ind w:left="283"/>
        <w:rPr>
          <w:sz w:val="26"/>
          <w:szCs w:val="26"/>
        </w:rPr>
      </w:pPr>
      <w:r w:rsidRPr="000C2079">
        <w:rPr>
          <w:b/>
          <w:sz w:val="26"/>
          <w:szCs w:val="26"/>
        </w:rPr>
        <w:t xml:space="preserve">Подпрограмма 1. </w:t>
      </w:r>
      <w:r w:rsidRPr="000C2079">
        <w:rPr>
          <w:sz w:val="26"/>
          <w:szCs w:val="26"/>
        </w:rPr>
        <w:t>«Содействие обеспечению доступным жильем»</w:t>
      </w:r>
    </w:p>
    <w:p w14:paraId="0D64B300" w14:textId="0265663A" w:rsidR="00402050" w:rsidRPr="000C2079" w:rsidRDefault="00402050" w:rsidP="00402050">
      <w:pPr>
        <w:spacing w:before="120"/>
        <w:ind w:firstLine="720"/>
        <w:jc w:val="right"/>
        <w:rPr>
          <w:bCs/>
          <w:sz w:val="26"/>
          <w:szCs w:val="26"/>
        </w:rPr>
      </w:pPr>
      <w:r w:rsidRPr="000C2079">
        <w:rPr>
          <w:bCs/>
          <w:sz w:val="26"/>
          <w:szCs w:val="26"/>
        </w:rPr>
        <w:t xml:space="preserve">Таблица </w:t>
      </w:r>
      <w:r w:rsidR="00BC3133">
        <w:rPr>
          <w:bCs/>
          <w:sz w:val="26"/>
          <w:szCs w:val="26"/>
        </w:rPr>
        <w:t>10</w:t>
      </w:r>
      <w:r w:rsidR="00366223">
        <w:rPr>
          <w:bCs/>
          <w:sz w:val="26"/>
          <w:szCs w:val="26"/>
        </w:rPr>
        <w:t>5</w:t>
      </w:r>
    </w:p>
    <w:p w14:paraId="6B33D17A" w14:textId="77777777" w:rsidR="00402050" w:rsidRPr="000C2079" w:rsidRDefault="00402050" w:rsidP="00402050">
      <w:pPr>
        <w:ind w:firstLine="720"/>
        <w:jc w:val="right"/>
        <w:rPr>
          <w:bCs/>
          <w:sz w:val="26"/>
          <w:szCs w:val="26"/>
        </w:rPr>
      </w:pPr>
      <w:r w:rsidRPr="000C2079">
        <w:rPr>
          <w:bCs/>
          <w:sz w:val="26"/>
          <w:szCs w:val="26"/>
        </w:rPr>
        <w:t>тыс. рублей</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05"/>
        <w:gridCol w:w="3218"/>
        <w:gridCol w:w="921"/>
        <w:gridCol w:w="1967"/>
        <w:gridCol w:w="1821"/>
        <w:gridCol w:w="961"/>
      </w:tblGrid>
      <w:tr w:rsidR="00402050" w:rsidRPr="000C2079" w14:paraId="6548A4F2" w14:textId="77777777" w:rsidTr="00402050">
        <w:trPr>
          <w:tblHeader/>
          <w:jc w:val="center"/>
        </w:trPr>
        <w:tc>
          <w:tcPr>
            <w:tcW w:w="605" w:type="dxa"/>
            <w:vMerge w:val="restart"/>
            <w:vAlign w:val="center"/>
          </w:tcPr>
          <w:p w14:paraId="3DF8244A" w14:textId="77777777" w:rsidR="00402050" w:rsidRPr="00A21B10" w:rsidRDefault="00402050" w:rsidP="00402050">
            <w:pPr>
              <w:jc w:val="center"/>
              <w:rPr>
                <w:b/>
              </w:rPr>
            </w:pPr>
            <w:r w:rsidRPr="00A21B10">
              <w:rPr>
                <w:b/>
                <w:bCs/>
              </w:rPr>
              <w:t>№ п/п</w:t>
            </w:r>
          </w:p>
        </w:tc>
        <w:tc>
          <w:tcPr>
            <w:tcW w:w="3218" w:type="dxa"/>
            <w:vMerge w:val="restart"/>
            <w:vAlign w:val="center"/>
          </w:tcPr>
          <w:p w14:paraId="7395052B" w14:textId="77777777" w:rsidR="00402050" w:rsidRPr="00A21B10" w:rsidRDefault="00402050" w:rsidP="00402050">
            <w:pPr>
              <w:spacing w:before="60" w:after="60"/>
              <w:ind w:left="283"/>
              <w:jc w:val="center"/>
              <w:rPr>
                <w:b/>
              </w:rPr>
            </w:pPr>
            <w:r w:rsidRPr="00A21B10">
              <w:rPr>
                <w:b/>
              </w:rPr>
              <w:t>Наименование ГРБС</w:t>
            </w:r>
          </w:p>
        </w:tc>
        <w:tc>
          <w:tcPr>
            <w:tcW w:w="921" w:type="dxa"/>
            <w:vMerge w:val="restart"/>
            <w:textDirection w:val="btLr"/>
            <w:vAlign w:val="center"/>
          </w:tcPr>
          <w:p w14:paraId="36F43E1B" w14:textId="77777777" w:rsidR="00402050" w:rsidRPr="00A21B10" w:rsidRDefault="00402050" w:rsidP="00402050">
            <w:pPr>
              <w:spacing w:before="60" w:after="60"/>
              <w:ind w:left="283" w:right="113"/>
              <w:jc w:val="center"/>
              <w:rPr>
                <w:b/>
              </w:rPr>
            </w:pPr>
            <w:r w:rsidRPr="00A21B10">
              <w:rPr>
                <w:b/>
              </w:rPr>
              <w:t>Раздел, подраздел</w:t>
            </w:r>
          </w:p>
        </w:tc>
        <w:tc>
          <w:tcPr>
            <w:tcW w:w="3788" w:type="dxa"/>
            <w:gridSpan w:val="2"/>
            <w:vAlign w:val="center"/>
          </w:tcPr>
          <w:p w14:paraId="52FF5279" w14:textId="77777777" w:rsidR="00402050" w:rsidRPr="00A21B10" w:rsidRDefault="00402050" w:rsidP="00402050">
            <w:pPr>
              <w:spacing w:before="60" w:after="60"/>
              <w:ind w:left="283"/>
              <w:jc w:val="center"/>
              <w:rPr>
                <w:b/>
              </w:rPr>
            </w:pPr>
            <w:r w:rsidRPr="00A21B10">
              <w:rPr>
                <w:b/>
              </w:rPr>
              <w:t>Объем бюджетных ассигнований</w:t>
            </w:r>
          </w:p>
        </w:tc>
        <w:tc>
          <w:tcPr>
            <w:tcW w:w="961" w:type="dxa"/>
            <w:vMerge w:val="restart"/>
            <w:vAlign w:val="center"/>
          </w:tcPr>
          <w:p w14:paraId="280BBC6F" w14:textId="77777777" w:rsidR="00402050" w:rsidRPr="00A21B10" w:rsidRDefault="00402050" w:rsidP="00402050">
            <w:pPr>
              <w:spacing w:before="60" w:after="60"/>
              <w:ind w:left="283"/>
              <w:jc w:val="center"/>
              <w:rPr>
                <w:b/>
              </w:rPr>
            </w:pPr>
            <w:r w:rsidRPr="00A21B10">
              <w:rPr>
                <w:b/>
              </w:rPr>
              <w:t>%</w:t>
            </w:r>
          </w:p>
        </w:tc>
      </w:tr>
      <w:tr w:rsidR="00402050" w:rsidRPr="000C2079" w14:paraId="1EE614FF" w14:textId="77777777" w:rsidTr="00402050">
        <w:trPr>
          <w:trHeight w:val="827"/>
          <w:tblHeader/>
          <w:jc w:val="center"/>
        </w:trPr>
        <w:tc>
          <w:tcPr>
            <w:tcW w:w="605" w:type="dxa"/>
            <w:vMerge/>
            <w:shd w:val="clear" w:color="auto" w:fill="BFBFBF"/>
          </w:tcPr>
          <w:p w14:paraId="2EECC1B7" w14:textId="77777777" w:rsidR="00402050" w:rsidRPr="00A21B10" w:rsidRDefault="00402050" w:rsidP="00402050">
            <w:pPr>
              <w:spacing w:before="60" w:after="60"/>
              <w:ind w:left="283"/>
              <w:jc w:val="center"/>
              <w:rPr>
                <w:b/>
              </w:rPr>
            </w:pPr>
          </w:p>
        </w:tc>
        <w:tc>
          <w:tcPr>
            <w:tcW w:w="3218" w:type="dxa"/>
            <w:vMerge/>
            <w:shd w:val="clear" w:color="auto" w:fill="BFBFBF"/>
            <w:vAlign w:val="center"/>
          </w:tcPr>
          <w:p w14:paraId="4BD04F3D" w14:textId="77777777" w:rsidR="00402050" w:rsidRPr="00A21B10" w:rsidRDefault="00402050" w:rsidP="00402050">
            <w:pPr>
              <w:spacing w:before="60" w:after="60"/>
              <w:ind w:left="283"/>
              <w:jc w:val="center"/>
              <w:rPr>
                <w:b/>
              </w:rPr>
            </w:pPr>
          </w:p>
        </w:tc>
        <w:tc>
          <w:tcPr>
            <w:tcW w:w="921" w:type="dxa"/>
            <w:vMerge/>
            <w:shd w:val="clear" w:color="auto" w:fill="BFBFBF"/>
            <w:vAlign w:val="center"/>
          </w:tcPr>
          <w:p w14:paraId="117CB520" w14:textId="77777777" w:rsidR="00402050" w:rsidRPr="00A21B10" w:rsidRDefault="00402050" w:rsidP="00402050">
            <w:pPr>
              <w:spacing w:before="60" w:after="60"/>
              <w:ind w:left="283"/>
              <w:jc w:val="center"/>
              <w:rPr>
                <w:b/>
                <w:bCs/>
              </w:rPr>
            </w:pPr>
          </w:p>
        </w:tc>
        <w:tc>
          <w:tcPr>
            <w:tcW w:w="1967" w:type="dxa"/>
            <w:shd w:val="clear" w:color="auto" w:fill="FFFFFF" w:themeFill="background1"/>
            <w:vAlign w:val="center"/>
          </w:tcPr>
          <w:p w14:paraId="783D378E" w14:textId="77777777" w:rsidR="00402050" w:rsidRPr="00A21B10" w:rsidRDefault="00402050" w:rsidP="00402050">
            <w:pPr>
              <w:spacing w:before="60" w:after="60"/>
              <w:ind w:left="283"/>
              <w:jc w:val="center"/>
              <w:rPr>
                <w:b/>
                <w:bCs/>
              </w:rPr>
            </w:pPr>
            <w:r w:rsidRPr="00A21B10">
              <w:rPr>
                <w:b/>
                <w:bCs/>
              </w:rPr>
              <w:t>Уточненный план</w:t>
            </w:r>
          </w:p>
        </w:tc>
        <w:tc>
          <w:tcPr>
            <w:tcW w:w="1821" w:type="dxa"/>
            <w:shd w:val="clear" w:color="auto" w:fill="FFFFFF" w:themeFill="background1"/>
            <w:vAlign w:val="center"/>
          </w:tcPr>
          <w:p w14:paraId="5F8945DC" w14:textId="77777777" w:rsidR="00402050" w:rsidRPr="00A21B10" w:rsidRDefault="00402050" w:rsidP="00402050">
            <w:pPr>
              <w:spacing w:before="60" w:after="60"/>
              <w:jc w:val="center"/>
              <w:rPr>
                <w:b/>
                <w:bCs/>
              </w:rPr>
            </w:pPr>
            <w:r w:rsidRPr="00A21B10">
              <w:rPr>
                <w:b/>
                <w:bCs/>
              </w:rPr>
              <w:t>Исполнение</w:t>
            </w:r>
          </w:p>
        </w:tc>
        <w:tc>
          <w:tcPr>
            <w:tcW w:w="961" w:type="dxa"/>
            <w:vMerge/>
            <w:shd w:val="clear" w:color="auto" w:fill="FFFFFF" w:themeFill="background1"/>
            <w:vAlign w:val="center"/>
          </w:tcPr>
          <w:p w14:paraId="3049EBC1" w14:textId="77777777" w:rsidR="00402050" w:rsidRPr="00A21B10" w:rsidRDefault="00402050" w:rsidP="00402050">
            <w:pPr>
              <w:spacing w:before="60" w:after="60"/>
              <w:ind w:left="283"/>
              <w:jc w:val="center"/>
              <w:rPr>
                <w:b/>
                <w:bCs/>
              </w:rPr>
            </w:pPr>
          </w:p>
        </w:tc>
      </w:tr>
      <w:tr w:rsidR="00402050" w:rsidRPr="000C2079" w14:paraId="022DA0CE" w14:textId="77777777" w:rsidTr="00402050">
        <w:trPr>
          <w:jc w:val="center"/>
        </w:trPr>
        <w:tc>
          <w:tcPr>
            <w:tcW w:w="605" w:type="dxa"/>
            <w:shd w:val="clear" w:color="auto" w:fill="BFBFBF"/>
          </w:tcPr>
          <w:p w14:paraId="7BC031DB" w14:textId="77777777" w:rsidR="00402050" w:rsidRPr="00A21B10" w:rsidRDefault="00402050" w:rsidP="00402050">
            <w:pPr>
              <w:spacing w:before="60" w:after="60"/>
              <w:ind w:left="283"/>
              <w:rPr>
                <w:b/>
              </w:rPr>
            </w:pPr>
          </w:p>
        </w:tc>
        <w:tc>
          <w:tcPr>
            <w:tcW w:w="3218" w:type="dxa"/>
            <w:shd w:val="clear" w:color="auto" w:fill="BFBFBF"/>
            <w:vAlign w:val="center"/>
          </w:tcPr>
          <w:p w14:paraId="174599BE" w14:textId="77777777" w:rsidR="00402050" w:rsidRPr="00A21B10" w:rsidRDefault="00402050" w:rsidP="00402050">
            <w:pPr>
              <w:spacing w:before="60" w:after="60"/>
              <w:ind w:left="283"/>
              <w:rPr>
                <w:b/>
              </w:rPr>
            </w:pPr>
            <w:r w:rsidRPr="00A21B10">
              <w:rPr>
                <w:b/>
              </w:rPr>
              <w:t>ВСЕГО:</w:t>
            </w:r>
          </w:p>
        </w:tc>
        <w:tc>
          <w:tcPr>
            <w:tcW w:w="921" w:type="dxa"/>
            <w:shd w:val="clear" w:color="auto" w:fill="BFBFBF"/>
            <w:vAlign w:val="center"/>
          </w:tcPr>
          <w:p w14:paraId="6427D92D" w14:textId="77777777" w:rsidR="00402050" w:rsidRPr="00A21B10" w:rsidRDefault="00402050" w:rsidP="00402050">
            <w:pPr>
              <w:spacing w:before="60" w:after="60"/>
              <w:ind w:left="283"/>
              <w:jc w:val="center"/>
              <w:rPr>
                <w:b/>
                <w:bCs/>
              </w:rPr>
            </w:pPr>
          </w:p>
        </w:tc>
        <w:tc>
          <w:tcPr>
            <w:tcW w:w="1967" w:type="dxa"/>
            <w:shd w:val="clear" w:color="auto" w:fill="BFBFBF"/>
            <w:vAlign w:val="center"/>
          </w:tcPr>
          <w:p w14:paraId="67C3744E" w14:textId="77777777" w:rsidR="00402050" w:rsidRPr="00A21B10" w:rsidRDefault="00402050" w:rsidP="00402050">
            <w:pPr>
              <w:spacing w:before="60" w:after="60"/>
              <w:ind w:left="283"/>
              <w:jc w:val="center"/>
              <w:rPr>
                <w:b/>
              </w:rPr>
            </w:pPr>
            <w:r w:rsidRPr="00A21B10">
              <w:rPr>
                <w:b/>
              </w:rPr>
              <w:t>685 298,8</w:t>
            </w:r>
          </w:p>
        </w:tc>
        <w:tc>
          <w:tcPr>
            <w:tcW w:w="1821" w:type="dxa"/>
            <w:shd w:val="clear" w:color="auto" w:fill="BFBFBF"/>
            <w:vAlign w:val="center"/>
          </w:tcPr>
          <w:p w14:paraId="5051AFD3" w14:textId="77777777" w:rsidR="00402050" w:rsidRPr="00A21B10" w:rsidRDefault="00402050" w:rsidP="00402050">
            <w:pPr>
              <w:spacing w:before="60" w:after="60"/>
              <w:ind w:left="283"/>
              <w:jc w:val="center"/>
              <w:rPr>
                <w:b/>
                <w:bCs/>
              </w:rPr>
            </w:pPr>
            <w:r>
              <w:rPr>
                <w:b/>
                <w:bCs/>
              </w:rPr>
              <w:t>664 093,8</w:t>
            </w:r>
          </w:p>
        </w:tc>
        <w:tc>
          <w:tcPr>
            <w:tcW w:w="961" w:type="dxa"/>
            <w:shd w:val="clear" w:color="auto" w:fill="BFBFBF"/>
            <w:vAlign w:val="center"/>
          </w:tcPr>
          <w:p w14:paraId="68D3032C" w14:textId="77777777" w:rsidR="00402050" w:rsidRPr="00A21B10" w:rsidRDefault="00402050" w:rsidP="00402050">
            <w:pPr>
              <w:spacing w:before="60" w:after="60"/>
              <w:jc w:val="center"/>
              <w:rPr>
                <w:b/>
                <w:bCs/>
              </w:rPr>
            </w:pPr>
            <w:r w:rsidRPr="00A21B10">
              <w:rPr>
                <w:b/>
                <w:bCs/>
              </w:rPr>
              <w:t>96,9</w:t>
            </w:r>
          </w:p>
        </w:tc>
      </w:tr>
      <w:tr w:rsidR="00402050" w:rsidRPr="000C2079" w14:paraId="0FDFF164" w14:textId="77777777" w:rsidTr="00402050">
        <w:trPr>
          <w:trHeight w:val="271"/>
          <w:jc w:val="center"/>
        </w:trPr>
        <w:tc>
          <w:tcPr>
            <w:tcW w:w="605" w:type="dxa"/>
          </w:tcPr>
          <w:p w14:paraId="2B7EAEF1" w14:textId="77777777" w:rsidR="00402050" w:rsidRPr="00A21B10" w:rsidRDefault="00402050" w:rsidP="00402050">
            <w:pPr>
              <w:spacing w:before="60" w:after="60"/>
              <w:ind w:left="283"/>
              <w:rPr>
                <w:i/>
              </w:rPr>
            </w:pPr>
          </w:p>
        </w:tc>
        <w:tc>
          <w:tcPr>
            <w:tcW w:w="3218" w:type="dxa"/>
          </w:tcPr>
          <w:p w14:paraId="360A1E8F" w14:textId="77777777" w:rsidR="00402050" w:rsidRPr="00A21B10" w:rsidRDefault="00402050" w:rsidP="00402050">
            <w:pPr>
              <w:spacing w:before="60" w:after="60"/>
              <w:ind w:left="283"/>
              <w:rPr>
                <w:i/>
              </w:rPr>
            </w:pPr>
            <w:r w:rsidRPr="00A21B10">
              <w:rPr>
                <w:i/>
              </w:rPr>
              <w:t>в том числе:</w:t>
            </w:r>
          </w:p>
        </w:tc>
        <w:tc>
          <w:tcPr>
            <w:tcW w:w="921" w:type="dxa"/>
            <w:vAlign w:val="center"/>
          </w:tcPr>
          <w:p w14:paraId="3D43179C" w14:textId="77777777" w:rsidR="00402050" w:rsidRPr="00A21B10" w:rsidRDefault="00402050" w:rsidP="00402050">
            <w:pPr>
              <w:spacing w:before="60" w:after="60"/>
              <w:rPr>
                <w:b/>
              </w:rPr>
            </w:pPr>
          </w:p>
        </w:tc>
        <w:tc>
          <w:tcPr>
            <w:tcW w:w="1967" w:type="dxa"/>
            <w:vAlign w:val="center"/>
          </w:tcPr>
          <w:p w14:paraId="51ED9656" w14:textId="77777777" w:rsidR="00402050" w:rsidRPr="00A21B10" w:rsidRDefault="00402050" w:rsidP="00402050">
            <w:pPr>
              <w:spacing w:before="60" w:after="60"/>
              <w:ind w:left="283"/>
              <w:jc w:val="center"/>
              <w:rPr>
                <w:b/>
              </w:rPr>
            </w:pPr>
          </w:p>
        </w:tc>
        <w:tc>
          <w:tcPr>
            <w:tcW w:w="1821" w:type="dxa"/>
          </w:tcPr>
          <w:p w14:paraId="22AD32D7" w14:textId="77777777" w:rsidR="00402050" w:rsidRPr="00A21B10" w:rsidRDefault="00402050" w:rsidP="00402050">
            <w:pPr>
              <w:spacing w:before="60" w:after="60"/>
              <w:ind w:left="283"/>
              <w:jc w:val="center"/>
              <w:rPr>
                <w:b/>
              </w:rPr>
            </w:pPr>
          </w:p>
        </w:tc>
        <w:tc>
          <w:tcPr>
            <w:tcW w:w="961" w:type="dxa"/>
          </w:tcPr>
          <w:p w14:paraId="69843486" w14:textId="77777777" w:rsidR="00402050" w:rsidRPr="00A21B10" w:rsidRDefault="00402050" w:rsidP="00402050">
            <w:pPr>
              <w:spacing w:before="60" w:after="60"/>
              <w:ind w:left="283"/>
              <w:jc w:val="center"/>
              <w:rPr>
                <w:b/>
              </w:rPr>
            </w:pPr>
          </w:p>
        </w:tc>
      </w:tr>
      <w:tr w:rsidR="00402050" w:rsidRPr="000C2079" w14:paraId="15FDC9A3" w14:textId="77777777" w:rsidTr="00402050">
        <w:trPr>
          <w:jc w:val="center"/>
        </w:trPr>
        <w:tc>
          <w:tcPr>
            <w:tcW w:w="605" w:type="dxa"/>
            <w:vAlign w:val="center"/>
          </w:tcPr>
          <w:p w14:paraId="1D3C54B5" w14:textId="77777777" w:rsidR="00402050" w:rsidRPr="00A21B10" w:rsidRDefault="00402050" w:rsidP="00402050">
            <w:pPr>
              <w:spacing w:before="60" w:after="60"/>
              <w:jc w:val="center"/>
              <w:rPr>
                <w:i/>
                <w:color w:val="0000CC"/>
              </w:rPr>
            </w:pPr>
            <w:r w:rsidRPr="00A21B10">
              <w:rPr>
                <w:i/>
                <w:color w:val="0000CC"/>
              </w:rPr>
              <w:t>1.</w:t>
            </w:r>
          </w:p>
        </w:tc>
        <w:tc>
          <w:tcPr>
            <w:tcW w:w="3218" w:type="dxa"/>
          </w:tcPr>
          <w:p w14:paraId="2E8A7341" w14:textId="77777777" w:rsidR="00402050" w:rsidRPr="00A21B10" w:rsidRDefault="00402050" w:rsidP="00402050">
            <w:pPr>
              <w:spacing w:before="60" w:after="60"/>
              <w:ind w:left="283"/>
              <w:rPr>
                <w:i/>
                <w:color w:val="0000CC"/>
              </w:rPr>
            </w:pPr>
            <w:r w:rsidRPr="00A21B10">
              <w:rPr>
                <w:i/>
                <w:color w:val="0000CC"/>
              </w:rPr>
              <w:t>Управление жилищного фонда Администрации города Норильска</w:t>
            </w:r>
          </w:p>
        </w:tc>
        <w:tc>
          <w:tcPr>
            <w:tcW w:w="921" w:type="dxa"/>
          </w:tcPr>
          <w:p w14:paraId="107453BE" w14:textId="77777777" w:rsidR="00402050" w:rsidRPr="00A21B10" w:rsidRDefault="00402050" w:rsidP="00402050">
            <w:pPr>
              <w:spacing w:before="60" w:after="60"/>
              <w:ind w:left="283"/>
              <w:jc w:val="center"/>
              <w:rPr>
                <w:i/>
                <w:color w:val="0000CC"/>
              </w:rPr>
            </w:pPr>
          </w:p>
        </w:tc>
        <w:tc>
          <w:tcPr>
            <w:tcW w:w="1967" w:type="dxa"/>
            <w:vAlign w:val="center"/>
          </w:tcPr>
          <w:p w14:paraId="59BD4C4E" w14:textId="77777777" w:rsidR="00402050" w:rsidRPr="00A21B10" w:rsidRDefault="00402050" w:rsidP="00402050">
            <w:pPr>
              <w:spacing w:before="60" w:after="60"/>
              <w:ind w:left="283"/>
              <w:jc w:val="center"/>
              <w:rPr>
                <w:i/>
                <w:color w:val="0000CC"/>
              </w:rPr>
            </w:pPr>
            <w:r w:rsidRPr="00A21B10">
              <w:rPr>
                <w:i/>
                <w:color w:val="0000CC"/>
              </w:rPr>
              <w:t>685 298,8</w:t>
            </w:r>
          </w:p>
        </w:tc>
        <w:tc>
          <w:tcPr>
            <w:tcW w:w="1821" w:type="dxa"/>
            <w:vAlign w:val="center"/>
          </w:tcPr>
          <w:p w14:paraId="4E253396" w14:textId="77777777" w:rsidR="00402050" w:rsidRPr="00A21B10" w:rsidRDefault="00402050" w:rsidP="00402050">
            <w:pPr>
              <w:spacing w:before="60" w:after="60"/>
              <w:ind w:left="283"/>
              <w:jc w:val="center"/>
              <w:rPr>
                <w:i/>
                <w:color w:val="0000CC"/>
              </w:rPr>
            </w:pPr>
            <w:r>
              <w:rPr>
                <w:i/>
                <w:color w:val="0000CC"/>
              </w:rPr>
              <w:t>664 093,8</w:t>
            </w:r>
          </w:p>
        </w:tc>
        <w:tc>
          <w:tcPr>
            <w:tcW w:w="961" w:type="dxa"/>
            <w:vAlign w:val="center"/>
          </w:tcPr>
          <w:p w14:paraId="0438E6E0" w14:textId="77777777" w:rsidR="00402050" w:rsidRPr="00A21B10" w:rsidRDefault="00402050" w:rsidP="00402050">
            <w:pPr>
              <w:spacing w:before="60" w:after="60"/>
              <w:ind w:left="283"/>
              <w:rPr>
                <w:i/>
                <w:color w:val="0000CC"/>
              </w:rPr>
            </w:pPr>
            <w:r w:rsidRPr="00A21B10">
              <w:rPr>
                <w:i/>
                <w:color w:val="0000CC"/>
              </w:rPr>
              <w:t>96,9</w:t>
            </w:r>
          </w:p>
        </w:tc>
      </w:tr>
      <w:tr w:rsidR="00402050" w:rsidRPr="000C2079" w14:paraId="170B185E" w14:textId="77777777" w:rsidTr="00402050">
        <w:trPr>
          <w:jc w:val="center"/>
        </w:trPr>
        <w:tc>
          <w:tcPr>
            <w:tcW w:w="605" w:type="dxa"/>
            <w:vAlign w:val="center"/>
          </w:tcPr>
          <w:p w14:paraId="442D36C6" w14:textId="77777777" w:rsidR="00402050" w:rsidRPr="00A21B10" w:rsidRDefault="00402050" w:rsidP="00402050">
            <w:pPr>
              <w:spacing w:before="60" w:after="60"/>
              <w:jc w:val="center"/>
              <w:rPr>
                <w:i/>
                <w:color w:val="0000CC"/>
              </w:rPr>
            </w:pPr>
          </w:p>
        </w:tc>
        <w:tc>
          <w:tcPr>
            <w:tcW w:w="3218" w:type="dxa"/>
            <w:vAlign w:val="center"/>
          </w:tcPr>
          <w:p w14:paraId="159B2B7D" w14:textId="77777777" w:rsidR="00402050" w:rsidRPr="00A21B10" w:rsidRDefault="00402050" w:rsidP="00402050">
            <w:pPr>
              <w:spacing w:before="60" w:after="60"/>
              <w:ind w:left="283"/>
              <w:rPr>
                <w:i/>
              </w:rPr>
            </w:pPr>
            <w:r w:rsidRPr="00A21B10">
              <w:rPr>
                <w:i/>
              </w:rPr>
              <w:t>- средства местного бюджета</w:t>
            </w:r>
          </w:p>
        </w:tc>
        <w:tc>
          <w:tcPr>
            <w:tcW w:w="921" w:type="dxa"/>
            <w:vAlign w:val="center"/>
          </w:tcPr>
          <w:p w14:paraId="7CE020EA" w14:textId="77777777" w:rsidR="00402050" w:rsidRPr="00285EBA" w:rsidRDefault="00402050" w:rsidP="00402050">
            <w:pPr>
              <w:jc w:val="center"/>
              <w:rPr>
                <w:i/>
              </w:rPr>
            </w:pPr>
            <w:r w:rsidRPr="00285EBA">
              <w:rPr>
                <w:i/>
              </w:rPr>
              <w:t>0501,</w:t>
            </w:r>
          </w:p>
          <w:p w14:paraId="3D5BAE4A" w14:textId="77777777" w:rsidR="00402050" w:rsidRPr="00285EBA" w:rsidRDefault="00402050" w:rsidP="00402050">
            <w:pPr>
              <w:jc w:val="center"/>
              <w:rPr>
                <w:i/>
              </w:rPr>
            </w:pPr>
            <w:r w:rsidRPr="00285EBA">
              <w:rPr>
                <w:i/>
              </w:rPr>
              <w:t>0505,</w:t>
            </w:r>
          </w:p>
          <w:p w14:paraId="013A1B56" w14:textId="77777777" w:rsidR="00402050" w:rsidRPr="00285EBA" w:rsidRDefault="00402050" w:rsidP="00402050">
            <w:pPr>
              <w:jc w:val="center"/>
              <w:rPr>
                <w:i/>
              </w:rPr>
            </w:pPr>
            <w:r w:rsidRPr="00285EBA">
              <w:rPr>
                <w:i/>
              </w:rPr>
              <w:t>0705,</w:t>
            </w:r>
          </w:p>
          <w:p w14:paraId="2D376C8A" w14:textId="77777777" w:rsidR="00402050" w:rsidRPr="00285EBA" w:rsidRDefault="00402050" w:rsidP="00402050">
            <w:pPr>
              <w:jc w:val="center"/>
              <w:rPr>
                <w:i/>
              </w:rPr>
            </w:pPr>
            <w:r w:rsidRPr="00285EBA">
              <w:rPr>
                <w:i/>
              </w:rPr>
              <w:t>1003, 1004</w:t>
            </w:r>
          </w:p>
        </w:tc>
        <w:tc>
          <w:tcPr>
            <w:tcW w:w="1967" w:type="dxa"/>
            <w:vAlign w:val="center"/>
          </w:tcPr>
          <w:p w14:paraId="424BA9C0" w14:textId="77777777" w:rsidR="00402050" w:rsidRPr="00A21B10" w:rsidRDefault="00402050" w:rsidP="00402050">
            <w:pPr>
              <w:spacing w:before="60" w:after="60"/>
              <w:ind w:left="283"/>
              <w:jc w:val="center"/>
            </w:pPr>
          </w:p>
          <w:p w14:paraId="6BBBF1E4" w14:textId="77777777" w:rsidR="00402050" w:rsidRPr="00A21B10" w:rsidRDefault="00402050" w:rsidP="00402050">
            <w:pPr>
              <w:spacing w:before="60" w:after="60"/>
              <w:ind w:left="283"/>
              <w:jc w:val="center"/>
              <w:rPr>
                <w:i/>
              </w:rPr>
            </w:pPr>
            <w:r w:rsidRPr="00A21B10">
              <w:t>668 783,9</w:t>
            </w:r>
          </w:p>
        </w:tc>
        <w:tc>
          <w:tcPr>
            <w:tcW w:w="1821" w:type="dxa"/>
            <w:vAlign w:val="center"/>
          </w:tcPr>
          <w:p w14:paraId="243BB6C2" w14:textId="77777777" w:rsidR="00402050" w:rsidRPr="00A21B10" w:rsidRDefault="00402050" w:rsidP="00402050">
            <w:pPr>
              <w:spacing w:before="60" w:after="60"/>
              <w:ind w:left="283"/>
              <w:jc w:val="center"/>
            </w:pPr>
          </w:p>
          <w:p w14:paraId="21DEFEEE" w14:textId="77777777" w:rsidR="00402050" w:rsidRPr="00A21B10" w:rsidRDefault="00402050" w:rsidP="00402050">
            <w:pPr>
              <w:spacing w:before="60" w:after="60"/>
              <w:ind w:left="283"/>
              <w:jc w:val="center"/>
              <w:rPr>
                <w:i/>
              </w:rPr>
            </w:pPr>
            <w:r>
              <w:t>648 763,6</w:t>
            </w:r>
          </w:p>
        </w:tc>
        <w:tc>
          <w:tcPr>
            <w:tcW w:w="961" w:type="dxa"/>
            <w:vAlign w:val="center"/>
          </w:tcPr>
          <w:p w14:paraId="02E6AAC2" w14:textId="77777777" w:rsidR="00402050" w:rsidRPr="00A21B10" w:rsidRDefault="00402050" w:rsidP="00402050">
            <w:pPr>
              <w:spacing w:before="60" w:after="60"/>
              <w:ind w:left="283"/>
              <w:jc w:val="center"/>
            </w:pPr>
          </w:p>
          <w:p w14:paraId="66319417" w14:textId="77777777" w:rsidR="00402050" w:rsidRPr="00A21B10" w:rsidRDefault="00402050" w:rsidP="00402050">
            <w:pPr>
              <w:spacing w:before="60" w:after="60"/>
              <w:ind w:left="283"/>
              <w:rPr>
                <w:i/>
              </w:rPr>
            </w:pPr>
            <w:r w:rsidRPr="00A21B10">
              <w:t>97,0</w:t>
            </w:r>
          </w:p>
        </w:tc>
      </w:tr>
      <w:tr w:rsidR="00402050" w:rsidRPr="000C2079" w14:paraId="526CBF49" w14:textId="77777777" w:rsidTr="00402050">
        <w:trPr>
          <w:jc w:val="center"/>
        </w:trPr>
        <w:tc>
          <w:tcPr>
            <w:tcW w:w="605" w:type="dxa"/>
            <w:vAlign w:val="center"/>
          </w:tcPr>
          <w:p w14:paraId="1FB288BF" w14:textId="77777777" w:rsidR="00402050" w:rsidRPr="00A21B10" w:rsidRDefault="00402050" w:rsidP="00402050">
            <w:pPr>
              <w:spacing w:before="60" w:after="60"/>
              <w:jc w:val="center"/>
              <w:rPr>
                <w:i/>
                <w:color w:val="0000CC"/>
              </w:rPr>
            </w:pPr>
          </w:p>
        </w:tc>
        <w:tc>
          <w:tcPr>
            <w:tcW w:w="3218" w:type="dxa"/>
            <w:vAlign w:val="center"/>
          </w:tcPr>
          <w:p w14:paraId="1F34BC83" w14:textId="77777777" w:rsidR="00402050" w:rsidRPr="00A21B10" w:rsidRDefault="00402050" w:rsidP="00402050">
            <w:pPr>
              <w:spacing w:before="60" w:after="60"/>
              <w:ind w:left="326" w:hanging="326"/>
              <w:rPr>
                <w:i/>
              </w:rPr>
            </w:pPr>
            <w:r w:rsidRPr="00A21B10">
              <w:rPr>
                <w:i/>
              </w:rPr>
              <w:t xml:space="preserve">      - средства краевого бюджета</w:t>
            </w:r>
          </w:p>
        </w:tc>
        <w:tc>
          <w:tcPr>
            <w:tcW w:w="921" w:type="dxa"/>
            <w:vAlign w:val="center"/>
          </w:tcPr>
          <w:p w14:paraId="4530BF1D" w14:textId="77777777" w:rsidR="00402050" w:rsidRPr="00285EBA" w:rsidRDefault="00402050" w:rsidP="00402050">
            <w:pPr>
              <w:spacing w:before="60" w:after="60"/>
              <w:jc w:val="center"/>
              <w:rPr>
                <w:i/>
              </w:rPr>
            </w:pPr>
            <w:r w:rsidRPr="00285EBA">
              <w:rPr>
                <w:i/>
              </w:rPr>
              <w:t>0505</w:t>
            </w:r>
          </w:p>
        </w:tc>
        <w:tc>
          <w:tcPr>
            <w:tcW w:w="1967" w:type="dxa"/>
            <w:vAlign w:val="center"/>
          </w:tcPr>
          <w:p w14:paraId="7A2086FC" w14:textId="77777777" w:rsidR="00402050" w:rsidRPr="00A21B10" w:rsidRDefault="00402050" w:rsidP="00402050">
            <w:pPr>
              <w:spacing w:before="60" w:after="60"/>
              <w:ind w:left="283"/>
              <w:jc w:val="center"/>
              <w:rPr>
                <w:i/>
              </w:rPr>
            </w:pPr>
            <w:r w:rsidRPr="00A21B10">
              <w:t>16 514,9</w:t>
            </w:r>
          </w:p>
        </w:tc>
        <w:tc>
          <w:tcPr>
            <w:tcW w:w="1821" w:type="dxa"/>
            <w:vAlign w:val="center"/>
          </w:tcPr>
          <w:p w14:paraId="4CE76E61" w14:textId="77777777" w:rsidR="00402050" w:rsidRPr="00CA1A9D" w:rsidRDefault="00402050" w:rsidP="00402050">
            <w:pPr>
              <w:spacing w:before="60" w:after="60"/>
              <w:ind w:left="283"/>
              <w:jc w:val="center"/>
            </w:pPr>
            <w:r w:rsidRPr="00CA1A9D">
              <w:t>15 330,2</w:t>
            </w:r>
          </w:p>
        </w:tc>
        <w:tc>
          <w:tcPr>
            <w:tcW w:w="961" w:type="dxa"/>
            <w:vAlign w:val="center"/>
          </w:tcPr>
          <w:p w14:paraId="65824A64" w14:textId="77777777" w:rsidR="00402050" w:rsidRPr="00CA1A9D" w:rsidRDefault="00402050" w:rsidP="00402050">
            <w:pPr>
              <w:spacing w:before="60" w:after="60"/>
              <w:ind w:left="283"/>
            </w:pPr>
            <w:r w:rsidRPr="00CA1A9D">
              <w:t>92,8</w:t>
            </w:r>
          </w:p>
        </w:tc>
      </w:tr>
    </w:tbl>
    <w:p w14:paraId="30F32F02" w14:textId="77777777" w:rsidR="00402050" w:rsidRPr="00B92362" w:rsidRDefault="00402050" w:rsidP="00402050">
      <w:pPr>
        <w:spacing w:before="120"/>
        <w:ind w:firstLine="709"/>
        <w:jc w:val="both"/>
        <w:rPr>
          <w:sz w:val="26"/>
          <w:szCs w:val="26"/>
        </w:rPr>
      </w:pPr>
      <w:r w:rsidRPr="00B92362">
        <w:rPr>
          <w:sz w:val="26"/>
          <w:szCs w:val="26"/>
        </w:rPr>
        <w:t>По данной подпрограмме включены расходные обязательства:</w:t>
      </w:r>
    </w:p>
    <w:p w14:paraId="7C5F313F" w14:textId="77777777" w:rsidR="00402050" w:rsidRPr="00B92362" w:rsidRDefault="00402050" w:rsidP="00402050">
      <w:pPr>
        <w:ind w:firstLine="709"/>
        <w:jc w:val="both"/>
        <w:rPr>
          <w:sz w:val="26"/>
          <w:szCs w:val="26"/>
        </w:rPr>
      </w:pPr>
      <w:r w:rsidRPr="00B92362">
        <w:rPr>
          <w:sz w:val="26"/>
          <w:szCs w:val="26"/>
        </w:rPr>
        <w:t xml:space="preserve">за счет средств </w:t>
      </w:r>
      <w:r w:rsidRPr="00B92362">
        <w:rPr>
          <w:b/>
          <w:sz w:val="26"/>
          <w:szCs w:val="26"/>
        </w:rPr>
        <w:t>местного бюджета</w:t>
      </w:r>
      <w:r w:rsidRPr="00B92362">
        <w:rPr>
          <w:sz w:val="26"/>
          <w:szCs w:val="26"/>
        </w:rPr>
        <w:t>:</w:t>
      </w:r>
    </w:p>
    <w:p w14:paraId="6AF12FB3" w14:textId="77777777" w:rsidR="00402050" w:rsidRPr="00B92362" w:rsidRDefault="00402050" w:rsidP="00402050">
      <w:pPr>
        <w:ind w:firstLine="709"/>
        <w:jc w:val="both"/>
        <w:rPr>
          <w:sz w:val="26"/>
          <w:szCs w:val="26"/>
        </w:rPr>
      </w:pPr>
      <w:r w:rsidRPr="00B92362">
        <w:rPr>
          <w:i/>
          <w:color w:val="0000FF"/>
          <w:sz w:val="26"/>
          <w:szCs w:val="26"/>
        </w:rPr>
        <w:t xml:space="preserve">на предоставление возмещения за изымаемое жилое помещение </w:t>
      </w:r>
      <w:r w:rsidRPr="00B92362">
        <w:rPr>
          <w:sz w:val="26"/>
          <w:szCs w:val="26"/>
        </w:rPr>
        <w:t xml:space="preserve">в сумме </w:t>
      </w:r>
      <w:r w:rsidRPr="00B92362">
        <w:rPr>
          <w:b/>
          <w:sz w:val="26"/>
          <w:szCs w:val="26"/>
        </w:rPr>
        <w:t>492 876,1 </w:t>
      </w:r>
      <w:r w:rsidRPr="00B92362">
        <w:rPr>
          <w:sz w:val="26"/>
          <w:szCs w:val="26"/>
        </w:rPr>
        <w:t>ты</w:t>
      </w:r>
      <w:r>
        <w:rPr>
          <w:sz w:val="26"/>
          <w:szCs w:val="26"/>
        </w:rPr>
        <w:t xml:space="preserve">с. рублей. Исполнение составило </w:t>
      </w:r>
      <w:r w:rsidRPr="00B92362">
        <w:rPr>
          <w:b/>
          <w:sz w:val="26"/>
          <w:szCs w:val="26"/>
        </w:rPr>
        <w:t>491 769,3</w:t>
      </w:r>
      <w:r w:rsidRPr="00B92362">
        <w:rPr>
          <w:sz w:val="26"/>
          <w:szCs w:val="26"/>
        </w:rPr>
        <w:t xml:space="preserve"> тыс. рублей или 99,8 процента. Возмещение убытков, причиненных собственнику жилого помещения его изъятием, выплата носит заявительный характер. Произведено возмещение 424 собственникам.</w:t>
      </w:r>
    </w:p>
    <w:p w14:paraId="41BFE2EF" w14:textId="77777777" w:rsidR="00402050" w:rsidRPr="00B92362" w:rsidRDefault="00402050" w:rsidP="00402050">
      <w:pPr>
        <w:autoSpaceDE w:val="0"/>
        <w:autoSpaceDN w:val="0"/>
        <w:adjustRightInd w:val="0"/>
        <w:ind w:firstLine="709"/>
        <w:jc w:val="both"/>
        <w:rPr>
          <w:sz w:val="26"/>
          <w:szCs w:val="26"/>
        </w:rPr>
      </w:pPr>
      <w:r w:rsidRPr="00B92362">
        <w:rPr>
          <w:i/>
          <w:color w:val="0000FF"/>
          <w:sz w:val="26"/>
          <w:szCs w:val="26"/>
        </w:rPr>
        <w:t xml:space="preserve">на предоставление материальной помощи на улучшение технических характеристик предоставляемых жилых помещений </w:t>
      </w:r>
      <w:r w:rsidRPr="00B92362">
        <w:rPr>
          <w:sz w:val="26"/>
          <w:szCs w:val="26"/>
        </w:rPr>
        <w:t xml:space="preserve">в сумме </w:t>
      </w:r>
      <w:r w:rsidRPr="00B92362">
        <w:rPr>
          <w:b/>
          <w:sz w:val="26"/>
          <w:szCs w:val="26"/>
        </w:rPr>
        <w:t>26 309,3</w:t>
      </w:r>
      <w:r w:rsidRPr="00B92362">
        <w:rPr>
          <w:sz w:val="26"/>
          <w:szCs w:val="26"/>
        </w:rPr>
        <w:t xml:space="preserve"> тыс. рублей. Исполнение составило </w:t>
      </w:r>
      <w:r>
        <w:rPr>
          <w:b/>
          <w:sz w:val="26"/>
          <w:szCs w:val="26"/>
        </w:rPr>
        <w:t>20 485,9</w:t>
      </w:r>
      <w:r w:rsidRPr="00B92362">
        <w:rPr>
          <w:sz w:val="26"/>
          <w:szCs w:val="26"/>
        </w:rPr>
        <w:t xml:space="preserve"> тыс. рублей или 77,9 процента.</w:t>
      </w:r>
      <w:r>
        <w:rPr>
          <w:sz w:val="26"/>
          <w:szCs w:val="26"/>
        </w:rPr>
        <w:t xml:space="preserve"> </w:t>
      </w:r>
    </w:p>
    <w:p w14:paraId="7971BCDE" w14:textId="77777777" w:rsidR="00402050" w:rsidRDefault="00402050" w:rsidP="00402050">
      <w:pPr>
        <w:autoSpaceDE w:val="0"/>
        <w:autoSpaceDN w:val="0"/>
        <w:adjustRightInd w:val="0"/>
        <w:ind w:firstLine="709"/>
        <w:jc w:val="both"/>
        <w:rPr>
          <w:sz w:val="26"/>
          <w:szCs w:val="26"/>
        </w:rPr>
      </w:pPr>
      <w:r w:rsidRPr="00B92362">
        <w:rPr>
          <w:sz w:val="26"/>
          <w:szCs w:val="26"/>
        </w:rPr>
        <w:t xml:space="preserve">Управлением жилищного фонда Администрации города Норильска произведены выплаты 101 гражданину, которые провели ремонтные работы в предоставленных им жилых помещениях. </w:t>
      </w:r>
    </w:p>
    <w:p w14:paraId="1B678CE2" w14:textId="1A4758EE" w:rsidR="00402050" w:rsidRDefault="00402050" w:rsidP="00402050">
      <w:pPr>
        <w:autoSpaceDE w:val="0"/>
        <w:autoSpaceDN w:val="0"/>
        <w:adjustRightInd w:val="0"/>
        <w:ind w:firstLine="709"/>
        <w:jc w:val="both"/>
        <w:rPr>
          <w:sz w:val="26"/>
          <w:szCs w:val="26"/>
        </w:rPr>
      </w:pPr>
      <w:r w:rsidRPr="00D456B8">
        <w:rPr>
          <w:sz w:val="26"/>
          <w:szCs w:val="26"/>
        </w:rPr>
        <w:t>Экономия сложилась по факту поданных заявлений гражданами, так как данные расх</w:t>
      </w:r>
      <w:r>
        <w:rPr>
          <w:sz w:val="26"/>
          <w:szCs w:val="26"/>
        </w:rPr>
        <w:t>оды носят заявительный характер. Размер выплаты зависит от серии дома и площади ремонт</w:t>
      </w:r>
      <w:r w:rsidR="00CF03E7">
        <w:rPr>
          <w:sz w:val="26"/>
          <w:szCs w:val="26"/>
        </w:rPr>
        <w:t>и</w:t>
      </w:r>
      <w:r>
        <w:rPr>
          <w:sz w:val="26"/>
          <w:szCs w:val="26"/>
        </w:rPr>
        <w:t>руемого помещения. Стоимость ремонта одного квадратного метра в зависимос</w:t>
      </w:r>
      <w:r w:rsidR="00CF03E7">
        <w:rPr>
          <w:sz w:val="26"/>
          <w:szCs w:val="26"/>
        </w:rPr>
        <w:t>т</w:t>
      </w:r>
      <w:r>
        <w:rPr>
          <w:sz w:val="26"/>
          <w:szCs w:val="26"/>
        </w:rPr>
        <w:t xml:space="preserve">и от серии дома установлена </w:t>
      </w:r>
      <w:r w:rsidRPr="007E67E2">
        <w:rPr>
          <w:sz w:val="26"/>
          <w:szCs w:val="26"/>
        </w:rPr>
        <w:t>Постановление</w:t>
      </w:r>
      <w:r>
        <w:rPr>
          <w:sz w:val="26"/>
          <w:szCs w:val="26"/>
        </w:rPr>
        <w:t>м</w:t>
      </w:r>
      <w:r w:rsidRPr="007E67E2">
        <w:rPr>
          <w:sz w:val="26"/>
          <w:szCs w:val="26"/>
        </w:rPr>
        <w:t xml:space="preserve"> Администрации г</w:t>
      </w:r>
      <w:r>
        <w:rPr>
          <w:sz w:val="26"/>
          <w:szCs w:val="26"/>
        </w:rPr>
        <w:t xml:space="preserve">орода </w:t>
      </w:r>
      <w:r w:rsidRPr="007E67E2">
        <w:rPr>
          <w:sz w:val="26"/>
          <w:szCs w:val="26"/>
        </w:rPr>
        <w:t xml:space="preserve">Норильска от 27.08.2012 </w:t>
      </w:r>
      <w:r>
        <w:rPr>
          <w:sz w:val="26"/>
          <w:szCs w:val="26"/>
        </w:rPr>
        <w:t>№</w:t>
      </w:r>
      <w:r w:rsidRPr="007E67E2">
        <w:rPr>
          <w:sz w:val="26"/>
          <w:szCs w:val="26"/>
        </w:rPr>
        <w:t xml:space="preserve"> 269 </w:t>
      </w:r>
      <w:r>
        <w:rPr>
          <w:sz w:val="26"/>
          <w:szCs w:val="26"/>
        </w:rPr>
        <w:t>«</w:t>
      </w:r>
      <w:r w:rsidRPr="007E67E2">
        <w:rPr>
          <w:sz w:val="26"/>
          <w:szCs w:val="26"/>
        </w:rPr>
        <w:t>Об утверждении стоимости ремонта одного квадратного метра общей площади жилого помещения в целях предоставления материальной помощи гражданам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муниципального образования город Норильск</w:t>
      </w:r>
      <w:r>
        <w:rPr>
          <w:sz w:val="26"/>
          <w:szCs w:val="26"/>
        </w:rPr>
        <w:t xml:space="preserve">». </w:t>
      </w:r>
    </w:p>
    <w:p w14:paraId="6E9473DE" w14:textId="77777777" w:rsidR="00402050" w:rsidRPr="00B92362" w:rsidRDefault="00402050" w:rsidP="00402050">
      <w:pPr>
        <w:autoSpaceDE w:val="0"/>
        <w:autoSpaceDN w:val="0"/>
        <w:adjustRightInd w:val="0"/>
        <w:ind w:firstLine="709"/>
        <w:jc w:val="both"/>
        <w:rPr>
          <w:sz w:val="26"/>
          <w:szCs w:val="26"/>
        </w:rPr>
      </w:pPr>
      <w:r w:rsidRPr="00B92362">
        <w:rPr>
          <w:i/>
          <w:color w:val="0000FF"/>
          <w:sz w:val="26"/>
          <w:szCs w:val="26"/>
        </w:rPr>
        <w:t xml:space="preserve">на обеспечение эффективного управления отраслью </w:t>
      </w:r>
      <w:r w:rsidRPr="00B92362">
        <w:rPr>
          <w:sz w:val="26"/>
          <w:szCs w:val="26"/>
        </w:rPr>
        <w:t xml:space="preserve">в сумме </w:t>
      </w:r>
      <w:r>
        <w:rPr>
          <w:b/>
          <w:sz w:val="26"/>
          <w:szCs w:val="26"/>
        </w:rPr>
        <w:t>149 598,5</w:t>
      </w:r>
      <w:r w:rsidRPr="00B92362">
        <w:rPr>
          <w:sz w:val="26"/>
          <w:szCs w:val="26"/>
        </w:rPr>
        <w:t xml:space="preserve"> тыс. рублей. Исполнение составило </w:t>
      </w:r>
      <w:r>
        <w:rPr>
          <w:b/>
          <w:sz w:val="26"/>
          <w:szCs w:val="26"/>
        </w:rPr>
        <w:t>136 508,4</w:t>
      </w:r>
      <w:r w:rsidRPr="00B92362">
        <w:rPr>
          <w:sz w:val="26"/>
          <w:szCs w:val="26"/>
        </w:rPr>
        <w:t xml:space="preserve"> тыс. рублей или </w:t>
      </w:r>
      <w:r w:rsidRPr="00B92362">
        <w:rPr>
          <w:color w:val="000000" w:themeColor="text1"/>
          <w:sz w:val="26"/>
          <w:szCs w:val="26"/>
        </w:rPr>
        <w:t>9</w:t>
      </w:r>
      <w:r>
        <w:rPr>
          <w:color w:val="000000" w:themeColor="text1"/>
          <w:sz w:val="26"/>
          <w:szCs w:val="26"/>
        </w:rPr>
        <w:t>1,2</w:t>
      </w:r>
      <w:r w:rsidRPr="00B92362">
        <w:rPr>
          <w:color w:val="000000" w:themeColor="text1"/>
          <w:sz w:val="26"/>
          <w:szCs w:val="26"/>
        </w:rPr>
        <w:t xml:space="preserve"> </w:t>
      </w:r>
      <w:r w:rsidRPr="00B92362">
        <w:rPr>
          <w:sz w:val="26"/>
          <w:szCs w:val="26"/>
        </w:rPr>
        <w:t>процента.</w:t>
      </w:r>
    </w:p>
    <w:p w14:paraId="502E0D93" w14:textId="77777777" w:rsidR="00402050" w:rsidRPr="00B92362" w:rsidRDefault="00402050" w:rsidP="00402050">
      <w:pPr>
        <w:autoSpaceDE w:val="0"/>
        <w:autoSpaceDN w:val="0"/>
        <w:adjustRightInd w:val="0"/>
        <w:ind w:firstLine="709"/>
        <w:jc w:val="both"/>
        <w:rPr>
          <w:sz w:val="26"/>
          <w:szCs w:val="26"/>
        </w:rPr>
      </w:pPr>
      <w:r w:rsidRPr="00B92362">
        <w:rPr>
          <w:sz w:val="26"/>
          <w:szCs w:val="26"/>
        </w:rPr>
        <w:t>В рамках данного мероприятия были предусмотрены средства на содержание Управления жилищного фонда</w:t>
      </w:r>
      <w:r>
        <w:rPr>
          <w:sz w:val="26"/>
          <w:szCs w:val="26"/>
        </w:rPr>
        <w:t xml:space="preserve"> Администрации города Норильска. </w:t>
      </w:r>
      <w:r w:rsidRPr="00B92362">
        <w:rPr>
          <w:sz w:val="26"/>
          <w:szCs w:val="26"/>
        </w:rPr>
        <w:t xml:space="preserve">Денежные средства направлены на выплату заработной платы, оплату страховых взносов, услуг связи, коммунальных платежей, прочие услуги. </w:t>
      </w:r>
    </w:p>
    <w:p w14:paraId="11CB990C" w14:textId="77777777" w:rsidR="00402050" w:rsidRPr="00B92362" w:rsidRDefault="00402050" w:rsidP="00402050">
      <w:pPr>
        <w:ind w:firstLine="709"/>
        <w:jc w:val="both"/>
        <w:rPr>
          <w:sz w:val="26"/>
          <w:szCs w:val="26"/>
        </w:rPr>
      </w:pPr>
      <w:r w:rsidRPr="00B92362">
        <w:rPr>
          <w:sz w:val="26"/>
          <w:szCs w:val="26"/>
        </w:rPr>
        <w:t>Экономия средств сложилась в результате проведения конкурсных процедур при заключении контрактов, а также в связи с сокращением объема потребления коммунальных услуг.</w:t>
      </w:r>
    </w:p>
    <w:p w14:paraId="4ABB1044" w14:textId="77777777" w:rsidR="00402050" w:rsidRPr="00B92362" w:rsidRDefault="00402050" w:rsidP="00402050">
      <w:pPr>
        <w:ind w:firstLine="709"/>
        <w:jc w:val="both"/>
        <w:rPr>
          <w:sz w:val="26"/>
          <w:szCs w:val="26"/>
        </w:rPr>
      </w:pPr>
      <w:r w:rsidRPr="00B92362">
        <w:rPr>
          <w:sz w:val="26"/>
          <w:szCs w:val="26"/>
        </w:rPr>
        <w:t xml:space="preserve">за счет средств </w:t>
      </w:r>
      <w:r w:rsidRPr="00B92362">
        <w:rPr>
          <w:b/>
          <w:sz w:val="26"/>
          <w:szCs w:val="26"/>
        </w:rPr>
        <w:t>краевого бюджета</w:t>
      </w:r>
      <w:r w:rsidRPr="00B92362">
        <w:rPr>
          <w:sz w:val="26"/>
          <w:szCs w:val="26"/>
        </w:rPr>
        <w:t>:</w:t>
      </w:r>
    </w:p>
    <w:p w14:paraId="056BCF4F" w14:textId="77777777" w:rsidR="00402050" w:rsidRPr="00B92362" w:rsidRDefault="00402050" w:rsidP="00402050">
      <w:pPr>
        <w:ind w:firstLine="709"/>
        <w:jc w:val="both"/>
        <w:rPr>
          <w:sz w:val="26"/>
          <w:szCs w:val="26"/>
        </w:rPr>
      </w:pPr>
      <w:r w:rsidRPr="00B92362">
        <w:rPr>
          <w:i/>
          <w:color w:val="0000FF"/>
          <w:sz w:val="26"/>
          <w:szCs w:val="26"/>
        </w:rPr>
        <w:t xml:space="preserve">субвенция на обеспечение деятельности специалистов, осуществляющих переданные государственные полномочия по переселению граждан из районов Крайнего Севера и приравненных к ним местностей </w:t>
      </w:r>
      <w:r w:rsidRPr="00B92362">
        <w:rPr>
          <w:sz w:val="26"/>
          <w:szCs w:val="26"/>
        </w:rPr>
        <w:t xml:space="preserve">в сумме </w:t>
      </w:r>
      <w:r w:rsidRPr="00B92362">
        <w:rPr>
          <w:b/>
          <w:sz w:val="26"/>
          <w:szCs w:val="26"/>
        </w:rPr>
        <w:t>1</w:t>
      </w:r>
      <w:r>
        <w:rPr>
          <w:b/>
          <w:sz w:val="26"/>
          <w:szCs w:val="26"/>
        </w:rPr>
        <w:t>6 501</w:t>
      </w:r>
      <w:r w:rsidRPr="00B92362">
        <w:rPr>
          <w:b/>
          <w:sz w:val="26"/>
          <w:szCs w:val="26"/>
        </w:rPr>
        <w:t xml:space="preserve">,1 </w:t>
      </w:r>
      <w:r w:rsidRPr="00B92362">
        <w:rPr>
          <w:sz w:val="26"/>
          <w:szCs w:val="26"/>
        </w:rPr>
        <w:t xml:space="preserve">тыс. рублей. Исполнение составило </w:t>
      </w:r>
      <w:r w:rsidRPr="00B92362">
        <w:rPr>
          <w:b/>
          <w:sz w:val="26"/>
          <w:szCs w:val="26"/>
        </w:rPr>
        <w:t>15 316,4</w:t>
      </w:r>
      <w:r w:rsidRPr="00B92362">
        <w:rPr>
          <w:sz w:val="26"/>
          <w:szCs w:val="26"/>
        </w:rPr>
        <w:t xml:space="preserve"> тыс. рублей или </w:t>
      </w:r>
      <w:r w:rsidRPr="00B92362">
        <w:rPr>
          <w:color w:val="000000" w:themeColor="text1"/>
          <w:sz w:val="26"/>
          <w:szCs w:val="26"/>
        </w:rPr>
        <w:t xml:space="preserve">92,8 </w:t>
      </w:r>
      <w:r w:rsidRPr="00B92362">
        <w:rPr>
          <w:sz w:val="26"/>
          <w:szCs w:val="26"/>
        </w:rPr>
        <w:t>процента. В рамках данного мероприятия были предусмотрены средства на содержание Управления жилищного фонда Администрации города Норильска. Освоение средств было произведено по фактической потребности. Сложилась экономия по заработной плате и оплате страховых взносов в связи наличием вакансий в отчетном периоде.</w:t>
      </w:r>
    </w:p>
    <w:p w14:paraId="13FCAB92" w14:textId="77777777" w:rsidR="00402050" w:rsidRPr="00B92362" w:rsidRDefault="00402050" w:rsidP="00402050">
      <w:pPr>
        <w:autoSpaceDE w:val="0"/>
        <w:autoSpaceDN w:val="0"/>
        <w:adjustRightInd w:val="0"/>
        <w:ind w:firstLine="709"/>
        <w:jc w:val="both"/>
        <w:rPr>
          <w:sz w:val="26"/>
          <w:szCs w:val="26"/>
        </w:rPr>
      </w:pPr>
      <w:r w:rsidRPr="00B92362">
        <w:rPr>
          <w:i/>
          <w:color w:val="0000FF"/>
          <w:sz w:val="26"/>
          <w:szCs w:val="26"/>
        </w:rPr>
        <w:t xml:space="preserve">субвенция на обеспечение предоставления меры социальной поддержки гражданам, достигшим возраста 23 лет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 местностей </w:t>
      </w:r>
      <w:r w:rsidRPr="00B92362">
        <w:rPr>
          <w:sz w:val="26"/>
          <w:szCs w:val="26"/>
        </w:rPr>
        <w:t xml:space="preserve">в сумме </w:t>
      </w:r>
      <w:r w:rsidRPr="00B92362">
        <w:rPr>
          <w:b/>
          <w:sz w:val="26"/>
          <w:szCs w:val="26"/>
        </w:rPr>
        <w:t xml:space="preserve">13,8 </w:t>
      </w:r>
      <w:r w:rsidRPr="00B92362">
        <w:rPr>
          <w:sz w:val="26"/>
          <w:szCs w:val="26"/>
        </w:rPr>
        <w:t xml:space="preserve">тыс. рублей. Исполнение составило </w:t>
      </w:r>
      <w:r w:rsidRPr="00B92362">
        <w:rPr>
          <w:b/>
          <w:sz w:val="26"/>
          <w:szCs w:val="26"/>
        </w:rPr>
        <w:t>100,0</w:t>
      </w:r>
      <w:r w:rsidRPr="00B92362">
        <w:rPr>
          <w:color w:val="000000" w:themeColor="text1"/>
          <w:sz w:val="26"/>
          <w:szCs w:val="26"/>
        </w:rPr>
        <w:t xml:space="preserve"> </w:t>
      </w:r>
      <w:r w:rsidRPr="00B92362">
        <w:rPr>
          <w:sz w:val="26"/>
          <w:szCs w:val="26"/>
        </w:rPr>
        <w:t xml:space="preserve">процентов. Средства направлены на приобретение канцелярских товаров. </w:t>
      </w:r>
    </w:p>
    <w:p w14:paraId="5F4EB769" w14:textId="77777777" w:rsidR="00402050" w:rsidRPr="000C2079" w:rsidRDefault="00402050" w:rsidP="00402050">
      <w:pPr>
        <w:ind w:firstLine="709"/>
        <w:jc w:val="both"/>
        <w:rPr>
          <w:sz w:val="26"/>
          <w:szCs w:val="26"/>
          <w:highlight w:val="yellow"/>
        </w:rPr>
      </w:pPr>
    </w:p>
    <w:p w14:paraId="69DF19E6" w14:textId="77777777" w:rsidR="00402050" w:rsidRPr="00CE5F6F" w:rsidRDefault="00402050" w:rsidP="00402050">
      <w:pPr>
        <w:ind w:firstLine="709"/>
        <w:jc w:val="both"/>
        <w:rPr>
          <w:sz w:val="26"/>
          <w:szCs w:val="26"/>
        </w:rPr>
      </w:pPr>
      <w:r w:rsidRPr="00CE5F6F">
        <w:rPr>
          <w:b/>
          <w:sz w:val="26"/>
          <w:szCs w:val="26"/>
        </w:rPr>
        <w:t>Подпрограмма 2.</w:t>
      </w:r>
      <w:r w:rsidRPr="00CE5F6F">
        <w:rPr>
          <w:sz w:val="26"/>
          <w:szCs w:val="26"/>
        </w:rPr>
        <w:t xml:space="preserve"> «Содействие выезду жителей муниципального образования город Норильск в благоприятные для проживания регионы Российской Федерации»</w:t>
      </w:r>
    </w:p>
    <w:p w14:paraId="2EF175D5" w14:textId="77777777" w:rsidR="00402050" w:rsidRDefault="00402050" w:rsidP="00402050">
      <w:pPr>
        <w:ind w:firstLine="720"/>
        <w:jc w:val="right"/>
        <w:rPr>
          <w:bCs/>
          <w:sz w:val="26"/>
          <w:szCs w:val="26"/>
        </w:rPr>
      </w:pPr>
    </w:p>
    <w:p w14:paraId="004227BA" w14:textId="60BB6FDA" w:rsidR="00402050" w:rsidRPr="00CE5F6F" w:rsidRDefault="00402050" w:rsidP="00402050">
      <w:pPr>
        <w:ind w:firstLine="720"/>
        <w:jc w:val="right"/>
        <w:rPr>
          <w:bCs/>
          <w:sz w:val="26"/>
          <w:szCs w:val="26"/>
        </w:rPr>
      </w:pPr>
      <w:r w:rsidRPr="00CE5F6F">
        <w:rPr>
          <w:bCs/>
          <w:sz w:val="26"/>
          <w:szCs w:val="26"/>
        </w:rPr>
        <w:t xml:space="preserve">Таблица </w:t>
      </w:r>
      <w:r w:rsidR="00BC3133">
        <w:rPr>
          <w:bCs/>
          <w:sz w:val="26"/>
          <w:szCs w:val="26"/>
        </w:rPr>
        <w:t>10</w:t>
      </w:r>
      <w:r w:rsidR="00366223">
        <w:rPr>
          <w:bCs/>
          <w:sz w:val="26"/>
          <w:szCs w:val="26"/>
        </w:rPr>
        <w:t>6</w:t>
      </w:r>
    </w:p>
    <w:p w14:paraId="04FAB8A8" w14:textId="77777777" w:rsidR="00402050" w:rsidRPr="00CE5F6F" w:rsidRDefault="00402050" w:rsidP="00402050">
      <w:pPr>
        <w:ind w:firstLine="720"/>
        <w:jc w:val="right"/>
        <w:rPr>
          <w:bCs/>
          <w:sz w:val="26"/>
          <w:szCs w:val="26"/>
        </w:rPr>
      </w:pPr>
      <w:r w:rsidRPr="00CE5F6F">
        <w:rPr>
          <w:bCs/>
          <w:sz w:val="26"/>
          <w:szCs w:val="26"/>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71"/>
        <w:gridCol w:w="3980"/>
        <w:gridCol w:w="763"/>
        <w:gridCol w:w="1978"/>
        <w:gridCol w:w="1518"/>
        <w:gridCol w:w="534"/>
      </w:tblGrid>
      <w:tr w:rsidR="00402050" w:rsidRPr="00CE5F6F" w14:paraId="47711AB2" w14:textId="77777777" w:rsidTr="00402050">
        <w:trPr>
          <w:tblHeader/>
          <w:jc w:val="center"/>
        </w:trPr>
        <w:tc>
          <w:tcPr>
            <w:tcW w:w="0" w:type="auto"/>
            <w:vMerge w:val="restart"/>
            <w:vAlign w:val="center"/>
          </w:tcPr>
          <w:p w14:paraId="218AAD59" w14:textId="77777777" w:rsidR="00402050" w:rsidRPr="00CE5F6F" w:rsidRDefault="00402050" w:rsidP="00402050">
            <w:pPr>
              <w:jc w:val="center"/>
              <w:rPr>
                <w:b/>
              </w:rPr>
            </w:pPr>
            <w:r w:rsidRPr="00CE5F6F">
              <w:rPr>
                <w:b/>
                <w:bCs/>
              </w:rPr>
              <w:t>№ п/п</w:t>
            </w:r>
          </w:p>
        </w:tc>
        <w:tc>
          <w:tcPr>
            <w:tcW w:w="0" w:type="auto"/>
            <w:vMerge w:val="restart"/>
            <w:vAlign w:val="center"/>
          </w:tcPr>
          <w:p w14:paraId="6028E68A" w14:textId="77777777" w:rsidR="00402050" w:rsidRPr="00CE5F6F" w:rsidRDefault="00402050" w:rsidP="00402050">
            <w:pPr>
              <w:spacing w:before="60" w:after="60"/>
              <w:ind w:left="283"/>
              <w:jc w:val="center"/>
              <w:rPr>
                <w:b/>
              </w:rPr>
            </w:pPr>
            <w:r w:rsidRPr="00CE5F6F">
              <w:rPr>
                <w:b/>
              </w:rPr>
              <w:t>Наименование ГРБС</w:t>
            </w:r>
          </w:p>
        </w:tc>
        <w:tc>
          <w:tcPr>
            <w:tcW w:w="763" w:type="dxa"/>
            <w:vMerge w:val="restart"/>
            <w:textDirection w:val="btLr"/>
            <w:vAlign w:val="center"/>
          </w:tcPr>
          <w:p w14:paraId="1C21206D" w14:textId="77777777" w:rsidR="00402050" w:rsidRPr="00CE5F6F" w:rsidRDefault="00402050" w:rsidP="00402050">
            <w:pPr>
              <w:spacing w:before="60" w:after="60"/>
              <w:ind w:left="283" w:right="113"/>
              <w:rPr>
                <w:b/>
              </w:rPr>
            </w:pPr>
            <w:r w:rsidRPr="00CE5F6F">
              <w:rPr>
                <w:b/>
              </w:rPr>
              <w:t>Раздел, подраздел</w:t>
            </w:r>
          </w:p>
        </w:tc>
        <w:tc>
          <w:tcPr>
            <w:tcW w:w="3496" w:type="dxa"/>
            <w:gridSpan w:val="2"/>
            <w:vAlign w:val="center"/>
          </w:tcPr>
          <w:p w14:paraId="3DE5C120" w14:textId="77777777" w:rsidR="00402050" w:rsidRPr="00CE5F6F" w:rsidRDefault="00402050" w:rsidP="00402050">
            <w:pPr>
              <w:spacing w:before="60" w:after="60"/>
              <w:ind w:left="283"/>
              <w:jc w:val="center"/>
              <w:rPr>
                <w:b/>
              </w:rPr>
            </w:pPr>
            <w:r w:rsidRPr="00CE5F6F">
              <w:rPr>
                <w:b/>
              </w:rPr>
              <w:t xml:space="preserve">Объем бюджетных ассигнований </w:t>
            </w:r>
          </w:p>
        </w:tc>
        <w:tc>
          <w:tcPr>
            <w:tcW w:w="0" w:type="auto"/>
            <w:vMerge w:val="restart"/>
            <w:vAlign w:val="center"/>
          </w:tcPr>
          <w:p w14:paraId="322EC610" w14:textId="77777777" w:rsidR="00402050" w:rsidRPr="00CE5F6F" w:rsidRDefault="00402050" w:rsidP="00402050">
            <w:pPr>
              <w:spacing w:before="60" w:after="60"/>
              <w:jc w:val="center"/>
              <w:rPr>
                <w:b/>
              </w:rPr>
            </w:pPr>
            <w:r w:rsidRPr="00CE5F6F">
              <w:rPr>
                <w:b/>
              </w:rPr>
              <w:t>%</w:t>
            </w:r>
          </w:p>
        </w:tc>
      </w:tr>
      <w:tr w:rsidR="00402050" w:rsidRPr="00CE5F6F" w14:paraId="07518F91" w14:textId="77777777" w:rsidTr="00402050">
        <w:trPr>
          <w:trHeight w:val="347"/>
          <w:tblHeader/>
          <w:jc w:val="center"/>
        </w:trPr>
        <w:tc>
          <w:tcPr>
            <w:tcW w:w="0" w:type="auto"/>
            <w:vMerge/>
            <w:shd w:val="clear" w:color="auto" w:fill="BFBFBF"/>
          </w:tcPr>
          <w:p w14:paraId="5919F20F" w14:textId="77777777" w:rsidR="00402050" w:rsidRPr="00CE5F6F" w:rsidRDefault="00402050" w:rsidP="00402050">
            <w:pPr>
              <w:spacing w:before="60" w:after="60"/>
              <w:ind w:left="283"/>
              <w:rPr>
                <w:b/>
              </w:rPr>
            </w:pPr>
          </w:p>
        </w:tc>
        <w:tc>
          <w:tcPr>
            <w:tcW w:w="0" w:type="auto"/>
            <w:vMerge/>
            <w:shd w:val="clear" w:color="auto" w:fill="BFBFBF"/>
            <w:vAlign w:val="center"/>
          </w:tcPr>
          <w:p w14:paraId="536809A8" w14:textId="77777777" w:rsidR="00402050" w:rsidRPr="00CE5F6F" w:rsidRDefault="00402050" w:rsidP="00402050">
            <w:pPr>
              <w:spacing w:before="60" w:after="60"/>
              <w:ind w:left="283"/>
              <w:rPr>
                <w:b/>
              </w:rPr>
            </w:pPr>
          </w:p>
        </w:tc>
        <w:tc>
          <w:tcPr>
            <w:tcW w:w="763" w:type="dxa"/>
            <w:vMerge/>
            <w:shd w:val="clear" w:color="auto" w:fill="BFBFBF"/>
            <w:vAlign w:val="center"/>
          </w:tcPr>
          <w:p w14:paraId="59475490" w14:textId="77777777" w:rsidR="00402050" w:rsidRPr="00CE5F6F" w:rsidRDefault="00402050" w:rsidP="00402050">
            <w:pPr>
              <w:spacing w:before="60" w:after="60"/>
              <w:ind w:left="283"/>
              <w:jc w:val="center"/>
              <w:rPr>
                <w:b/>
                <w:bCs/>
              </w:rPr>
            </w:pPr>
          </w:p>
        </w:tc>
        <w:tc>
          <w:tcPr>
            <w:tcW w:w="1978" w:type="dxa"/>
            <w:shd w:val="clear" w:color="auto" w:fill="FFFFFF" w:themeFill="background1"/>
            <w:vAlign w:val="center"/>
          </w:tcPr>
          <w:p w14:paraId="2083ECAF" w14:textId="77777777" w:rsidR="00402050" w:rsidRPr="00CE5F6F" w:rsidRDefault="00402050" w:rsidP="00402050">
            <w:pPr>
              <w:spacing w:before="60" w:after="60"/>
              <w:ind w:left="283"/>
              <w:jc w:val="center"/>
              <w:rPr>
                <w:b/>
                <w:bCs/>
              </w:rPr>
            </w:pPr>
            <w:r w:rsidRPr="00CE5F6F">
              <w:rPr>
                <w:b/>
                <w:bCs/>
              </w:rPr>
              <w:t>Уточненный план</w:t>
            </w:r>
          </w:p>
        </w:tc>
        <w:tc>
          <w:tcPr>
            <w:tcW w:w="1518" w:type="dxa"/>
            <w:shd w:val="clear" w:color="auto" w:fill="FFFFFF" w:themeFill="background1"/>
            <w:vAlign w:val="center"/>
          </w:tcPr>
          <w:p w14:paraId="001BBD49" w14:textId="77777777" w:rsidR="00402050" w:rsidRPr="00CE5F6F" w:rsidRDefault="00402050" w:rsidP="00402050">
            <w:pPr>
              <w:spacing w:before="60" w:after="60"/>
              <w:jc w:val="center"/>
              <w:rPr>
                <w:b/>
                <w:bCs/>
              </w:rPr>
            </w:pPr>
            <w:r w:rsidRPr="00CE5F6F">
              <w:rPr>
                <w:b/>
                <w:bCs/>
              </w:rPr>
              <w:t>Исполнение</w:t>
            </w:r>
          </w:p>
        </w:tc>
        <w:tc>
          <w:tcPr>
            <w:tcW w:w="0" w:type="auto"/>
            <w:vMerge/>
            <w:shd w:val="clear" w:color="auto" w:fill="FFFFFF" w:themeFill="background1"/>
            <w:vAlign w:val="center"/>
          </w:tcPr>
          <w:p w14:paraId="4339467A" w14:textId="77777777" w:rsidR="00402050" w:rsidRPr="00CE5F6F" w:rsidRDefault="00402050" w:rsidP="00402050">
            <w:pPr>
              <w:spacing w:before="60" w:after="60"/>
              <w:ind w:left="283"/>
              <w:jc w:val="center"/>
              <w:rPr>
                <w:b/>
                <w:bCs/>
              </w:rPr>
            </w:pPr>
          </w:p>
        </w:tc>
      </w:tr>
      <w:tr w:rsidR="00402050" w:rsidRPr="00CE5F6F" w14:paraId="3BB05E0A" w14:textId="77777777" w:rsidTr="00402050">
        <w:trPr>
          <w:jc w:val="center"/>
        </w:trPr>
        <w:tc>
          <w:tcPr>
            <w:tcW w:w="0" w:type="auto"/>
            <w:shd w:val="clear" w:color="auto" w:fill="BFBFBF"/>
          </w:tcPr>
          <w:p w14:paraId="5EFD55FC" w14:textId="77777777" w:rsidR="00402050" w:rsidRPr="00CE5F6F" w:rsidRDefault="00402050" w:rsidP="00402050">
            <w:pPr>
              <w:spacing w:before="60" w:after="60"/>
              <w:ind w:left="283"/>
              <w:rPr>
                <w:b/>
              </w:rPr>
            </w:pPr>
          </w:p>
        </w:tc>
        <w:tc>
          <w:tcPr>
            <w:tcW w:w="0" w:type="auto"/>
            <w:shd w:val="clear" w:color="auto" w:fill="BFBFBF"/>
            <w:vAlign w:val="center"/>
          </w:tcPr>
          <w:p w14:paraId="37D89A1C" w14:textId="77777777" w:rsidR="00402050" w:rsidRPr="00CE5F6F" w:rsidRDefault="00402050" w:rsidP="00402050">
            <w:pPr>
              <w:spacing w:before="60" w:after="60"/>
              <w:ind w:left="283"/>
              <w:rPr>
                <w:b/>
              </w:rPr>
            </w:pPr>
            <w:r w:rsidRPr="00CE5F6F">
              <w:rPr>
                <w:b/>
              </w:rPr>
              <w:t>ВСЕГО:</w:t>
            </w:r>
          </w:p>
        </w:tc>
        <w:tc>
          <w:tcPr>
            <w:tcW w:w="763" w:type="dxa"/>
            <w:shd w:val="clear" w:color="auto" w:fill="BFBFBF"/>
            <w:vAlign w:val="center"/>
          </w:tcPr>
          <w:p w14:paraId="0B9CFDCA" w14:textId="77777777" w:rsidR="00402050" w:rsidRPr="00CE5F6F" w:rsidRDefault="00402050" w:rsidP="00402050">
            <w:pPr>
              <w:spacing w:before="60" w:after="60"/>
              <w:ind w:left="283"/>
              <w:jc w:val="center"/>
              <w:rPr>
                <w:b/>
                <w:bCs/>
              </w:rPr>
            </w:pPr>
          </w:p>
        </w:tc>
        <w:tc>
          <w:tcPr>
            <w:tcW w:w="1978" w:type="dxa"/>
            <w:shd w:val="clear" w:color="auto" w:fill="BFBFBF"/>
            <w:vAlign w:val="center"/>
          </w:tcPr>
          <w:p w14:paraId="20C0EB27" w14:textId="77777777" w:rsidR="00402050" w:rsidRPr="00CE5F6F" w:rsidRDefault="00402050" w:rsidP="00402050">
            <w:pPr>
              <w:spacing w:before="60" w:after="60"/>
              <w:ind w:left="283"/>
              <w:jc w:val="center"/>
              <w:rPr>
                <w:b/>
              </w:rPr>
            </w:pPr>
            <w:r w:rsidRPr="00CE5F6F">
              <w:rPr>
                <w:b/>
              </w:rPr>
              <w:t>515,0</w:t>
            </w:r>
          </w:p>
        </w:tc>
        <w:tc>
          <w:tcPr>
            <w:tcW w:w="1518" w:type="dxa"/>
            <w:shd w:val="clear" w:color="auto" w:fill="BFBFBF"/>
            <w:vAlign w:val="center"/>
          </w:tcPr>
          <w:p w14:paraId="2409F68F" w14:textId="77777777" w:rsidR="00402050" w:rsidRPr="00CE5F6F" w:rsidRDefault="00402050" w:rsidP="00402050">
            <w:pPr>
              <w:spacing w:before="60" w:after="60"/>
              <w:jc w:val="center"/>
              <w:rPr>
                <w:b/>
                <w:bCs/>
              </w:rPr>
            </w:pPr>
            <w:r w:rsidRPr="00CE5F6F">
              <w:rPr>
                <w:b/>
              </w:rPr>
              <w:t>500,0</w:t>
            </w:r>
          </w:p>
        </w:tc>
        <w:tc>
          <w:tcPr>
            <w:tcW w:w="0" w:type="auto"/>
            <w:shd w:val="clear" w:color="auto" w:fill="BFBFBF"/>
            <w:vAlign w:val="center"/>
          </w:tcPr>
          <w:p w14:paraId="2D44990D" w14:textId="77777777" w:rsidR="00402050" w:rsidRPr="00CE5F6F" w:rsidRDefault="00402050" w:rsidP="00402050">
            <w:pPr>
              <w:spacing w:before="60" w:after="60"/>
              <w:jc w:val="center"/>
              <w:rPr>
                <w:b/>
                <w:bCs/>
              </w:rPr>
            </w:pPr>
            <w:r w:rsidRPr="00CE5F6F">
              <w:rPr>
                <w:b/>
                <w:bCs/>
              </w:rPr>
              <w:t>97,1</w:t>
            </w:r>
          </w:p>
        </w:tc>
      </w:tr>
      <w:tr w:rsidR="00402050" w:rsidRPr="00CE5F6F" w14:paraId="4AE48D92" w14:textId="77777777" w:rsidTr="00402050">
        <w:trPr>
          <w:trHeight w:val="271"/>
          <w:jc w:val="center"/>
        </w:trPr>
        <w:tc>
          <w:tcPr>
            <w:tcW w:w="0" w:type="auto"/>
          </w:tcPr>
          <w:p w14:paraId="7814890F" w14:textId="77777777" w:rsidR="00402050" w:rsidRPr="00CE5F6F" w:rsidRDefault="00402050" w:rsidP="00402050">
            <w:pPr>
              <w:spacing w:before="60" w:after="60"/>
              <w:ind w:left="283"/>
              <w:rPr>
                <w:i/>
              </w:rPr>
            </w:pPr>
          </w:p>
        </w:tc>
        <w:tc>
          <w:tcPr>
            <w:tcW w:w="0" w:type="auto"/>
          </w:tcPr>
          <w:p w14:paraId="46DB0613" w14:textId="77777777" w:rsidR="00402050" w:rsidRPr="00CE5F6F" w:rsidRDefault="00402050" w:rsidP="00402050">
            <w:pPr>
              <w:spacing w:before="60" w:after="60"/>
              <w:ind w:left="283"/>
              <w:rPr>
                <w:i/>
              </w:rPr>
            </w:pPr>
            <w:r w:rsidRPr="00CE5F6F">
              <w:rPr>
                <w:i/>
              </w:rPr>
              <w:t>в том числе:</w:t>
            </w:r>
          </w:p>
        </w:tc>
        <w:tc>
          <w:tcPr>
            <w:tcW w:w="763" w:type="dxa"/>
          </w:tcPr>
          <w:p w14:paraId="5B84EA08" w14:textId="77777777" w:rsidR="00402050" w:rsidRPr="00CE5F6F" w:rsidRDefault="00402050" w:rsidP="00402050">
            <w:pPr>
              <w:spacing w:before="60" w:after="60"/>
              <w:ind w:left="283"/>
              <w:jc w:val="center"/>
              <w:rPr>
                <w:b/>
              </w:rPr>
            </w:pPr>
          </w:p>
        </w:tc>
        <w:tc>
          <w:tcPr>
            <w:tcW w:w="1978" w:type="dxa"/>
            <w:vAlign w:val="center"/>
          </w:tcPr>
          <w:p w14:paraId="15131AA9" w14:textId="77777777" w:rsidR="00402050" w:rsidRPr="00CE5F6F" w:rsidRDefault="00402050" w:rsidP="00402050">
            <w:pPr>
              <w:spacing w:before="60" w:after="60"/>
              <w:ind w:left="283"/>
              <w:jc w:val="center"/>
              <w:rPr>
                <w:b/>
              </w:rPr>
            </w:pPr>
          </w:p>
        </w:tc>
        <w:tc>
          <w:tcPr>
            <w:tcW w:w="1518" w:type="dxa"/>
          </w:tcPr>
          <w:p w14:paraId="18F29280" w14:textId="77777777" w:rsidR="00402050" w:rsidRPr="00CE5F6F" w:rsidRDefault="00402050" w:rsidP="00402050">
            <w:pPr>
              <w:spacing w:before="60" w:after="60"/>
              <w:ind w:left="283"/>
              <w:jc w:val="center"/>
              <w:rPr>
                <w:b/>
              </w:rPr>
            </w:pPr>
          </w:p>
        </w:tc>
        <w:tc>
          <w:tcPr>
            <w:tcW w:w="0" w:type="auto"/>
          </w:tcPr>
          <w:p w14:paraId="2CEAE875" w14:textId="77777777" w:rsidR="00402050" w:rsidRPr="00CE5F6F" w:rsidRDefault="00402050" w:rsidP="00402050">
            <w:pPr>
              <w:spacing w:before="60" w:after="60"/>
              <w:ind w:left="283"/>
              <w:jc w:val="center"/>
              <w:rPr>
                <w:b/>
              </w:rPr>
            </w:pPr>
          </w:p>
        </w:tc>
      </w:tr>
      <w:tr w:rsidR="00402050" w:rsidRPr="00CE5F6F" w14:paraId="3BBFEC27" w14:textId="77777777" w:rsidTr="00402050">
        <w:trPr>
          <w:jc w:val="center"/>
        </w:trPr>
        <w:tc>
          <w:tcPr>
            <w:tcW w:w="0" w:type="auto"/>
            <w:vAlign w:val="center"/>
          </w:tcPr>
          <w:p w14:paraId="3D17F54D" w14:textId="77777777" w:rsidR="00402050" w:rsidRPr="00CE5F6F" w:rsidRDefault="00402050" w:rsidP="00402050">
            <w:pPr>
              <w:spacing w:before="60" w:after="60"/>
              <w:jc w:val="center"/>
              <w:rPr>
                <w:i/>
                <w:color w:val="0000CC"/>
              </w:rPr>
            </w:pPr>
            <w:r w:rsidRPr="00CE5F6F">
              <w:rPr>
                <w:i/>
                <w:color w:val="0000CC"/>
              </w:rPr>
              <w:t>1.</w:t>
            </w:r>
          </w:p>
        </w:tc>
        <w:tc>
          <w:tcPr>
            <w:tcW w:w="0" w:type="auto"/>
          </w:tcPr>
          <w:p w14:paraId="5B2A6DF4" w14:textId="77777777" w:rsidR="00402050" w:rsidRPr="00CE5F6F" w:rsidRDefault="00402050" w:rsidP="00402050">
            <w:pPr>
              <w:spacing w:before="60" w:after="60"/>
              <w:ind w:left="283"/>
              <w:rPr>
                <w:i/>
                <w:color w:val="0000CC"/>
              </w:rPr>
            </w:pPr>
            <w:r w:rsidRPr="00CE5F6F">
              <w:rPr>
                <w:i/>
                <w:color w:val="0000CC"/>
              </w:rPr>
              <w:t>Управление жилищного фонда Администрации города Норильска</w:t>
            </w:r>
          </w:p>
        </w:tc>
        <w:tc>
          <w:tcPr>
            <w:tcW w:w="763" w:type="dxa"/>
          </w:tcPr>
          <w:p w14:paraId="05C90176" w14:textId="77777777" w:rsidR="00402050" w:rsidRPr="00CE5F6F" w:rsidRDefault="00402050" w:rsidP="00402050">
            <w:pPr>
              <w:spacing w:before="60" w:after="60"/>
              <w:ind w:left="283"/>
              <w:jc w:val="center"/>
              <w:rPr>
                <w:i/>
                <w:color w:val="0000CC"/>
              </w:rPr>
            </w:pPr>
          </w:p>
        </w:tc>
        <w:tc>
          <w:tcPr>
            <w:tcW w:w="1978" w:type="dxa"/>
            <w:vAlign w:val="center"/>
          </w:tcPr>
          <w:p w14:paraId="0B49BADA" w14:textId="77777777" w:rsidR="00402050" w:rsidRPr="00CE5F6F" w:rsidRDefault="00402050" w:rsidP="00402050">
            <w:pPr>
              <w:spacing w:before="60" w:after="60"/>
              <w:ind w:left="283"/>
              <w:jc w:val="center"/>
              <w:rPr>
                <w:i/>
                <w:color w:val="0000CC"/>
              </w:rPr>
            </w:pPr>
            <w:r w:rsidRPr="00CE5F6F">
              <w:rPr>
                <w:i/>
                <w:color w:val="0000CC"/>
              </w:rPr>
              <w:t>515,0</w:t>
            </w:r>
          </w:p>
        </w:tc>
        <w:tc>
          <w:tcPr>
            <w:tcW w:w="1518" w:type="dxa"/>
            <w:vAlign w:val="center"/>
          </w:tcPr>
          <w:p w14:paraId="2691EC67" w14:textId="77777777" w:rsidR="00402050" w:rsidRPr="00CE5F6F" w:rsidRDefault="00402050" w:rsidP="00402050">
            <w:pPr>
              <w:spacing w:before="60" w:after="60"/>
              <w:ind w:left="283"/>
              <w:jc w:val="center"/>
              <w:rPr>
                <w:i/>
                <w:color w:val="0000CC"/>
              </w:rPr>
            </w:pPr>
            <w:r w:rsidRPr="00CE5F6F">
              <w:rPr>
                <w:i/>
                <w:color w:val="0000CC"/>
              </w:rPr>
              <w:t>500,0</w:t>
            </w:r>
          </w:p>
        </w:tc>
        <w:tc>
          <w:tcPr>
            <w:tcW w:w="0" w:type="auto"/>
            <w:vAlign w:val="center"/>
          </w:tcPr>
          <w:p w14:paraId="4726EF87" w14:textId="77777777" w:rsidR="00402050" w:rsidRPr="00CE5F6F" w:rsidRDefault="00402050" w:rsidP="00402050">
            <w:pPr>
              <w:spacing w:before="60" w:after="60"/>
              <w:jc w:val="center"/>
              <w:rPr>
                <w:i/>
                <w:color w:val="0000CC"/>
              </w:rPr>
            </w:pPr>
            <w:r w:rsidRPr="00CE5F6F">
              <w:rPr>
                <w:i/>
                <w:color w:val="0000CC"/>
              </w:rPr>
              <w:t>97,1</w:t>
            </w:r>
          </w:p>
        </w:tc>
      </w:tr>
      <w:tr w:rsidR="00402050" w:rsidRPr="00CE5F6F" w14:paraId="52BA7190" w14:textId="77777777" w:rsidTr="00402050">
        <w:trPr>
          <w:jc w:val="center"/>
        </w:trPr>
        <w:tc>
          <w:tcPr>
            <w:tcW w:w="0" w:type="auto"/>
          </w:tcPr>
          <w:p w14:paraId="4CD37367" w14:textId="77777777" w:rsidR="00402050" w:rsidRPr="00CE5F6F" w:rsidRDefault="00402050" w:rsidP="00402050">
            <w:pPr>
              <w:spacing w:before="60" w:after="60"/>
              <w:ind w:left="283"/>
              <w:rPr>
                <w:i/>
                <w:color w:val="0000CC"/>
              </w:rPr>
            </w:pPr>
          </w:p>
        </w:tc>
        <w:tc>
          <w:tcPr>
            <w:tcW w:w="0" w:type="auto"/>
          </w:tcPr>
          <w:p w14:paraId="66FF0B16" w14:textId="77777777" w:rsidR="00402050" w:rsidRPr="00CE5F6F" w:rsidRDefault="00402050" w:rsidP="00402050">
            <w:pPr>
              <w:spacing w:before="60" w:after="60"/>
              <w:ind w:left="283"/>
              <w:rPr>
                <w:i/>
              </w:rPr>
            </w:pPr>
            <w:r w:rsidRPr="00CE5F6F">
              <w:rPr>
                <w:i/>
              </w:rPr>
              <w:t xml:space="preserve"> - средства местного бюджета</w:t>
            </w:r>
          </w:p>
        </w:tc>
        <w:tc>
          <w:tcPr>
            <w:tcW w:w="763" w:type="dxa"/>
          </w:tcPr>
          <w:p w14:paraId="61592E92" w14:textId="77777777" w:rsidR="00402050" w:rsidRPr="00CE5F6F" w:rsidRDefault="00402050" w:rsidP="00402050">
            <w:pPr>
              <w:spacing w:before="60" w:after="60"/>
              <w:jc w:val="center"/>
              <w:rPr>
                <w:i/>
              </w:rPr>
            </w:pPr>
            <w:r w:rsidRPr="00FA5F51">
              <w:rPr>
                <w:i/>
              </w:rPr>
              <w:t>1003</w:t>
            </w:r>
          </w:p>
        </w:tc>
        <w:tc>
          <w:tcPr>
            <w:tcW w:w="1978" w:type="dxa"/>
            <w:vAlign w:val="center"/>
          </w:tcPr>
          <w:p w14:paraId="355C803D" w14:textId="77777777" w:rsidR="00402050" w:rsidRPr="00CE5F6F" w:rsidRDefault="00402050" w:rsidP="00402050">
            <w:pPr>
              <w:spacing w:before="60" w:after="60"/>
              <w:ind w:left="283"/>
              <w:jc w:val="center"/>
              <w:rPr>
                <w:i/>
              </w:rPr>
            </w:pPr>
            <w:r w:rsidRPr="00CE5F6F">
              <w:rPr>
                <w:i/>
              </w:rPr>
              <w:t>515,0</w:t>
            </w:r>
          </w:p>
        </w:tc>
        <w:tc>
          <w:tcPr>
            <w:tcW w:w="1518" w:type="dxa"/>
            <w:vAlign w:val="center"/>
          </w:tcPr>
          <w:p w14:paraId="38B07EE6" w14:textId="77777777" w:rsidR="00402050" w:rsidRPr="00CE5F6F" w:rsidRDefault="00402050" w:rsidP="00402050">
            <w:pPr>
              <w:spacing w:before="60" w:after="60"/>
              <w:ind w:left="283"/>
              <w:jc w:val="center"/>
              <w:rPr>
                <w:i/>
              </w:rPr>
            </w:pPr>
            <w:r w:rsidRPr="00CE5F6F">
              <w:rPr>
                <w:i/>
              </w:rPr>
              <w:t>500,0</w:t>
            </w:r>
          </w:p>
        </w:tc>
        <w:tc>
          <w:tcPr>
            <w:tcW w:w="0" w:type="auto"/>
            <w:vAlign w:val="center"/>
          </w:tcPr>
          <w:p w14:paraId="6601161E" w14:textId="77777777" w:rsidR="00402050" w:rsidRPr="00CE5F6F" w:rsidRDefault="00402050" w:rsidP="00402050">
            <w:pPr>
              <w:spacing w:before="60" w:after="60"/>
              <w:jc w:val="center"/>
              <w:rPr>
                <w:i/>
              </w:rPr>
            </w:pPr>
            <w:r w:rsidRPr="00CE5F6F">
              <w:rPr>
                <w:i/>
              </w:rPr>
              <w:t>97,1</w:t>
            </w:r>
          </w:p>
        </w:tc>
      </w:tr>
    </w:tbl>
    <w:p w14:paraId="55A37408" w14:textId="77777777" w:rsidR="00402050" w:rsidRPr="00CE5F6F" w:rsidRDefault="00402050" w:rsidP="00402050">
      <w:pPr>
        <w:ind w:firstLine="709"/>
        <w:jc w:val="both"/>
        <w:rPr>
          <w:sz w:val="26"/>
          <w:szCs w:val="26"/>
        </w:rPr>
      </w:pPr>
    </w:p>
    <w:p w14:paraId="7AA7451F" w14:textId="77777777" w:rsidR="00402050" w:rsidRPr="00CE5F6F" w:rsidRDefault="00402050" w:rsidP="00402050">
      <w:pPr>
        <w:ind w:firstLine="709"/>
        <w:jc w:val="both"/>
        <w:rPr>
          <w:sz w:val="26"/>
          <w:szCs w:val="26"/>
        </w:rPr>
      </w:pPr>
      <w:r w:rsidRPr="00CE5F6F">
        <w:rPr>
          <w:sz w:val="26"/>
          <w:szCs w:val="26"/>
        </w:rPr>
        <w:t>По</w:t>
      </w:r>
      <w:r w:rsidRPr="00CE5F6F">
        <w:rPr>
          <w:b/>
          <w:sz w:val="26"/>
          <w:szCs w:val="26"/>
        </w:rPr>
        <w:t xml:space="preserve"> </w:t>
      </w:r>
      <w:r w:rsidRPr="00CE5F6F">
        <w:rPr>
          <w:sz w:val="26"/>
          <w:szCs w:val="26"/>
        </w:rPr>
        <w:t xml:space="preserve">подпрограмме включены расходные обязательства за счет средств </w:t>
      </w:r>
      <w:r w:rsidRPr="00CE5F6F">
        <w:rPr>
          <w:b/>
          <w:sz w:val="26"/>
          <w:szCs w:val="26"/>
        </w:rPr>
        <w:t xml:space="preserve">местного бюджета </w:t>
      </w:r>
      <w:r w:rsidRPr="00CE5F6F">
        <w:rPr>
          <w:i/>
          <w:color w:val="0000FF"/>
          <w:sz w:val="26"/>
          <w:szCs w:val="26"/>
        </w:rPr>
        <w:t xml:space="preserve">на предоставление единовременной доплаты к социальной выплате на приобретение жилых помещений </w:t>
      </w:r>
      <w:r w:rsidRPr="00CE5F6F">
        <w:rPr>
          <w:sz w:val="26"/>
          <w:szCs w:val="26"/>
        </w:rPr>
        <w:t xml:space="preserve">в сумме </w:t>
      </w:r>
      <w:r w:rsidRPr="009515AC">
        <w:rPr>
          <w:b/>
          <w:sz w:val="26"/>
          <w:szCs w:val="26"/>
        </w:rPr>
        <w:t>515,0</w:t>
      </w:r>
      <w:r w:rsidRPr="00CE5F6F">
        <w:rPr>
          <w:sz w:val="26"/>
          <w:szCs w:val="26"/>
        </w:rPr>
        <w:t xml:space="preserve"> тыс. рублей. Исполнение составило</w:t>
      </w:r>
      <w:r>
        <w:rPr>
          <w:sz w:val="26"/>
          <w:szCs w:val="26"/>
        </w:rPr>
        <w:t xml:space="preserve"> </w:t>
      </w:r>
      <w:r w:rsidRPr="00731CD3">
        <w:rPr>
          <w:b/>
          <w:sz w:val="26"/>
          <w:szCs w:val="26"/>
        </w:rPr>
        <w:t>500,0</w:t>
      </w:r>
      <w:r>
        <w:rPr>
          <w:sz w:val="26"/>
          <w:szCs w:val="26"/>
        </w:rPr>
        <w:t xml:space="preserve"> тыс. рублей или</w:t>
      </w:r>
      <w:r w:rsidRPr="00CE5F6F">
        <w:rPr>
          <w:sz w:val="26"/>
          <w:szCs w:val="26"/>
        </w:rPr>
        <w:t xml:space="preserve"> 97,1</w:t>
      </w:r>
      <w:r>
        <w:rPr>
          <w:sz w:val="26"/>
          <w:szCs w:val="26"/>
        </w:rPr>
        <w:t xml:space="preserve"> процента</w:t>
      </w:r>
      <w:r w:rsidRPr="00CE5F6F">
        <w:rPr>
          <w:sz w:val="26"/>
          <w:szCs w:val="26"/>
        </w:rPr>
        <w:t xml:space="preserve">. </w:t>
      </w:r>
    </w:p>
    <w:p w14:paraId="7E13BDE1" w14:textId="77777777" w:rsidR="00402050" w:rsidRPr="00CE5F6F" w:rsidRDefault="00402050" w:rsidP="00402050">
      <w:pPr>
        <w:ind w:firstLine="709"/>
        <w:jc w:val="both"/>
        <w:rPr>
          <w:sz w:val="26"/>
          <w:szCs w:val="26"/>
        </w:rPr>
      </w:pPr>
      <w:r w:rsidRPr="00CE5F6F">
        <w:rPr>
          <w:sz w:val="26"/>
          <w:szCs w:val="26"/>
        </w:rPr>
        <w:t>Единовременная доплата устанавливается участникам программ переселения в размере разницы между фактической ценой, указанной в договоре на приобретение жилого помещения, и размером начисленной социальной выплаты на приобретение жилого помещения, но не более 500,0 тыс. рублей. Доплата предоставлена 1 участнику программ переселения.</w:t>
      </w:r>
    </w:p>
    <w:p w14:paraId="5668583F" w14:textId="77777777" w:rsidR="00402050" w:rsidRPr="000C2079" w:rsidRDefault="00402050" w:rsidP="00402050">
      <w:pPr>
        <w:ind w:firstLine="709"/>
        <w:rPr>
          <w:b/>
          <w:sz w:val="26"/>
          <w:szCs w:val="26"/>
          <w:highlight w:val="yellow"/>
        </w:rPr>
      </w:pPr>
    </w:p>
    <w:p w14:paraId="7C0E5E4C" w14:textId="77777777" w:rsidR="00402050" w:rsidRPr="00CE5F6F" w:rsidRDefault="00402050" w:rsidP="00402050">
      <w:pPr>
        <w:ind w:firstLine="709"/>
        <w:rPr>
          <w:sz w:val="26"/>
          <w:szCs w:val="26"/>
        </w:rPr>
      </w:pPr>
      <w:r w:rsidRPr="00CE5F6F">
        <w:rPr>
          <w:b/>
          <w:sz w:val="26"/>
          <w:szCs w:val="26"/>
        </w:rPr>
        <w:t>Подпрограмма 3.</w:t>
      </w:r>
      <w:r w:rsidRPr="00CE5F6F">
        <w:rPr>
          <w:sz w:val="26"/>
          <w:szCs w:val="26"/>
        </w:rPr>
        <w:t xml:space="preserve"> «Обеспечение жильем молодых семей»</w:t>
      </w:r>
    </w:p>
    <w:p w14:paraId="4E447BA6" w14:textId="6D242A7F" w:rsidR="00402050" w:rsidRPr="00CE5F6F" w:rsidRDefault="00402050" w:rsidP="00402050">
      <w:pPr>
        <w:spacing w:before="120"/>
        <w:ind w:firstLine="720"/>
        <w:jc w:val="right"/>
        <w:rPr>
          <w:bCs/>
          <w:sz w:val="26"/>
          <w:szCs w:val="26"/>
        </w:rPr>
      </w:pPr>
      <w:r w:rsidRPr="00CE5F6F">
        <w:rPr>
          <w:bCs/>
          <w:sz w:val="26"/>
          <w:szCs w:val="26"/>
        </w:rPr>
        <w:t xml:space="preserve">Таблица </w:t>
      </w:r>
      <w:r w:rsidR="00BC3133">
        <w:rPr>
          <w:bCs/>
          <w:sz w:val="26"/>
          <w:szCs w:val="26"/>
        </w:rPr>
        <w:t>10</w:t>
      </w:r>
      <w:r w:rsidR="00366223">
        <w:rPr>
          <w:bCs/>
          <w:sz w:val="26"/>
          <w:szCs w:val="26"/>
        </w:rPr>
        <w:t>7</w:t>
      </w:r>
    </w:p>
    <w:p w14:paraId="34487AD4" w14:textId="77777777" w:rsidR="00402050" w:rsidRPr="003166EA" w:rsidRDefault="00402050" w:rsidP="00402050">
      <w:pPr>
        <w:ind w:firstLine="720"/>
        <w:jc w:val="right"/>
        <w:rPr>
          <w:bCs/>
          <w:sz w:val="26"/>
          <w:szCs w:val="26"/>
        </w:rPr>
      </w:pPr>
      <w:r w:rsidRPr="003166EA">
        <w:rPr>
          <w:bCs/>
          <w:sz w:val="26"/>
          <w:szCs w:val="26"/>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5"/>
        <w:gridCol w:w="3530"/>
        <w:gridCol w:w="768"/>
        <w:gridCol w:w="2026"/>
        <w:gridCol w:w="1821"/>
        <w:gridCol w:w="654"/>
      </w:tblGrid>
      <w:tr w:rsidR="00402050" w:rsidRPr="003166EA" w14:paraId="2FAD8150" w14:textId="77777777" w:rsidTr="00402050">
        <w:trPr>
          <w:trHeight w:val="557"/>
          <w:tblHeader/>
          <w:jc w:val="center"/>
        </w:trPr>
        <w:tc>
          <w:tcPr>
            <w:tcW w:w="0" w:type="auto"/>
            <w:vMerge w:val="restart"/>
            <w:vAlign w:val="center"/>
          </w:tcPr>
          <w:p w14:paraId="5B9CE397" w14:textId="77777777" w:rsidR="00402050" w:rsidRPr="003166EA" w:rsidRDefault="00402050" w:rsidP="00402050">
            <w:pPr>
              <w:jc w:val="center"/>
              <w:rPr>
                <w:b/>
              </w:rPr>
            </w:pPr>
            <w:r w:rsidRPr="003166EA">
              <w:rPr>
                <w:b/>
                <w:bCs/>
              </w:rPr>
              <w:t>№ п/п</w:t>
            </w:r>
          </w:p>
        </w:tc>
        <w:tc>
          <w:tcPr>
            <w:tcW w:w="0" w:type="auto"/>
            <w:vMerge w:val="restart"/>
            <w:vAlign w:val="center"/>
          </w:tcPr>
          <w:p w14:paraId="2CD40A1F" w14:textId="77777777" w:rsidR="00402050" w:rsidRPr="003166EA" w:rsidRDefault="00402050" w:rsidP="00402050">
            <w:pPr>
              <w:spacing w:before="60" w:after="60"/>
              <w:ind w:left="283"/>
              <w:jc w:val="center"/>
              <w:rPr>
                <w:b/>
              </w:rPr>
            </w:pPr>
            <w:r w:rsidRPr="003166EA">
              <w:rPr>
                <w:b/>
              </w:rPr>
              <w:t>Наименование ГРБС</w:t>
            </w:r>
          </w:p>
        </w:tc>
        <w:tc>
          <w:tcPr>
            <w:tcW w:w="768" w:type="dxa"/>
            <w:vMerge w:val="restart"/>
            <w:textDirection w:val="btLr"/>
            <w:vAlign w:val="center"/>
          </w:tcPr>
          <w:p w14:paraId="5D95212D" w14:textId="77777777" w:rsidR="00402050" w:rsidRPr="003166EA" w:rsidRDefault="00402050" w:rsidP="00402050">
            <w:pPr>
              <w:spacing w:before="60" w:after="60"/>
              <w:ind w:left="283" w:right="113"/>
              <w:rPr>
                <w:b/>
              </w:rPr>
            </w:pPr>
            <w:r w:rsidRPr="003166EA">
              <w:rPr>
                <w:b/>
              </w:rPr>
              <w:t>Раздел, подраздел</w:t>
            </w:r>
          </w:p>
        </w:tc>
        <w:tc>
          <w:tcPr>
            <w:tcW w:w="3847" w:type="dxa"/>
            <w:gridSpan w:val="2"/>
            <w:vAlign w:val="center"/>
          </w:tcPr>
          <w:p w14:paraId="3D2693FD" w14:textId="77777777" w:rsidR="00402050" w:rsidRPr="003166EA" w:rsidRDefault="00402050" w:rsidP="00402050">
            <w:pPr>
              <w:spacing w:before="60" w:after="60"/>
              <w:ind w:left="283"/>
              <w:jc w:val="center"/>
              <w:rPr>
                <w:b/>
              </w:rPr>
            </w:pPr>
            <w:r w:rsidRPr="003166EA">
              <w:rPr>
                <w:b/>
              </w:rPr>
              <w:t xml:space="preserve">Объем бюджетных ассигнований </w:t>
            </w:r>
          </w:p>
        </w:tc>
        <w:tc>
          <w:tcPr>
            <w:tcW w:w="0" w:type="auto"/>
            <w:vMerge w:val="restart"/>
            <w:vAlign w:val="center"/>
          </w:tcPr>
          <w:p w14:paraId="0C08262F" w14:textId="77777777" w:rsidR="00402050" w:rsidRPr="003166EA" w:rsidRDefault="00402050" w:rsidP="00402050">
            <w:pPr>
              <w:spacing w:before="60" w:after="60"/>
              <w:jc w:val="center"/>
              <w:rPr>
                <w:b/>
              </w:rPr>
            </w:pPr>
            <w:r w:rsidRPr="003166EA">
              <w:rPr>
                <w:b/>
              </w:rPr>
              <w:t>%</w:t>
            </w:r>
          </w:p>
        </w:tc>
      </w:tr>
      <w:tr w:rsidR="00402050" w:rsidRPr="003166EA" w14:paraId="31DCE582" w14:textId="77777777" w:rsidTr="00402050">
        <w:trPr>
          <w:trHeight w:val="959"/>
          <w:tblHeader/>
          <w:jc w:val="center"/>
        </w:trPr>
        <w:tc>
          <w:tcPr>
            <w:tcW w:w="0" w:type="auto"/>
            <w:vMerge/>
            <w:shd w:val="clear" w:color="auto" w:fill="BFBFBF"/>
          </w:tcPr>
          <w:p w14:paraId="2E46A24B" w14:textId="77777777" w:rsidR="00402050" w:rsidRPr="003166EA" w:rsidRDefault="00402050" w:rsidP="00402050">
            <w:pPr>
              <w:spacing w:before="60" w:after="60"/>
              <w:ind w:left="283"/>
              <w:rPr>
                <w:b/>
              </w:rPr>
            </w:pPr>
          </w:p>
        </w:tc>
        <w:tc>
          <w:tcPr>
            <w:tcW w:w="0" w:type="auto"/>
            <w:vMerge/>
            <w:shd w:val="clear" w:color="auto" w:fill="BFBFBF"/>
            <w:vAlign w:val="center"/>
          </w:tcPr>
          <w:p w14:paraId="66CCF4FB" w14:textId="77777777" w:rsidR="00402050" w:rsidRPr="003166EA" w:rsidRDefault="00402050" w:rsidP="00402050">
            <w:pPr>
              <w:spacing w:before="60" w:after="60"/>
              <w:ind w:left="283"/>
              <w:rPr>
                <w:b/>
              </w:rPr>
            </w:pPr>
          </w:p>
        </w:tc>
        <w:tc>
          <w:tcPr>
            <w:tcW w:w="768" w:type="dxa"/>
            <w:vMerge/>
            <w:shd w:val="clear" w:color="auto" w:fill="BFBFBF"/>
            <w:vAlign w:val="center"/>
          </w:tcPr>
          <w:p w14:paraId="5FDF23F0" w14:textId="77777777" w:rsidR="00402050" w:rsidRPr="003166EA" w:rsidRDefault="00402050" w:rsidP="00402050">
            <w:pPr>
              <w:spacing w:before="60" w:after="60"/>
              <w:ind w:left="283"/>
              <w:jc w:val="center"/>
              <w:rPr>
                <w:b/>
                <w:bCs/>
              </w:rPr>
            </w:pPr>
          </w:p>
        </w:tc>
        <w:tc>
          <w:tcPr>
            <w:tcW w:w="2026" w:type="dxa"/>
            <w:shd w:val="clear" w:color="auto" w:fill="FFFFFF" w:themeFill="background1"/>
            <w:vAlign w:val="center"/>
          </w:tcPr>
          <w:p w14:paraId="0E729777" w14:textId="77777777" w:rsidR="00402050" w:rsidRPr="003166EA" w:rsidRDefault="00402050" w:rsidP="00402050">
            <w:pPr>
              <w:spacing w:before="60" w:after="60"/>
              <w:ind w:left="283"/>
              <w:jc w:val="center"/>
              <w:rPr>
                <w:b/>
                <w:bCs/>
              </w:rPr>
            </w:pPr>
            <w:r w:rsidRPr="003166EA">
              <w:rPr>
                <w:b/>
                <w:bCs/>
              </w:rPr>
              <w:t>Уточненный план</w:t>
            </w:r>
          </w:p>
        </w:tc>
        <w:tc>
          <w:tcPr>
            <w:tcW w:w="0" w:type="auto"/>
            <w:shd w:val="clear" w:color="auto" w:fill="FFFFFF" w:themeFill="background1"/>
            <w:vAlign w:val="center"/>
          </w:tcPr>
          <w:p w14:paraId="5D296B92" w14:textId="77777777" w:rsidR="00402050" w:rsidRPr="003166EA" w:rsidRDefault="00402050" w:rsidP="00402050">
            <w:pPr>
              <w:spacing w:before="60" w:after="60"/>
              <w:ind w:left="283"/>
              <w:jc w:val="center"/>
              <w:rPr>
                <w:b/>
                <w:bCs/>
              </w:rPr>
            </w:pPr>
            <w:r w:rsidRPr="003166EA">
              <w:rPr>
                <w:b/>
                <w:bCs/>
              </w:rPr>
              <w:t>Исполнение</w:t>
            </w:r>
          </w:p>
        </w:tc>
        <w:tc>
          <w:tcPr>
            <w:tcW w:w="0" w:type="auto"/>
            <w:vMerge/>
            <w:shd w:val="clear" w:color="auto" w:fill="FFFFFF" w:themeFill="background1"/>
            <w:vAlign w:val="center"/>
          </w:tcPr>
          <w:p w14:paraId="1910BAD9" w14:textId="77777777" w:rsidR="00402050" w:rsidRPr="003166EA" w:rsidRDefault="00402050" w:rsidP="00402050">
            <w:pPr>
              <w:spacing w:before="60" w:after="60"/>
              <w:ind w:left="283"/>
              <w:jc w:val="center"/>
              <w:rPr>
                <w:b/>
                <w:bCs/>
              </w:rPr>
            </w:pPr>
          </w:p>
        </w:tc>
      </w:tr>
      <w:tr w:rsidR="00402050" w:rsidRPr="003166EA" w14:paraId="33FFF21D" w14:textId="77777777" w:rsidTr="00402050">
        <w:trPr>
          <w:trHeight w:val="235"/>
          <w:jc w:val="center"/>
        </w:trPr>
        <w:tc>
          <w:tcPr>
            <w:tcW w:w="0" w:type="auto"/>
            <w:shd w:val="clear" w:color="auto" w:fill="BFBFBF"/>
          </w:tcPr>
          <w:p w14:paraId="025D7B6E" w14:textId="77777777" w:rsidR="00402050" w:rsidRPr="003166EA" w:rsidRDefault="00402050" w:rsidP="00402050">
            <w:pPr>
              <w:spacing w:before="60" w:after="60"/>
              <w:ind w:left="283"/>
              <w:rPr>
                <w:b/>
              </w:rPr>
            </w:pPr>
          </w:p>
        </w:tc>
        <w:tc>
          <w:tcPr>
            <w:tcW w:w="0" w:type="auto"/>
            <w:shd w:val="clear" w:color="auto" w:fill="BFBFBF"/>
            <w:vAlign w:val="center"/>
          </w:tcPr>
          <w:p w14:paraId="5754DE36" w14:textId="77777777" w:rsidR="00402050" w:rsidRPr="003166EA" w:rsidRDefault="00402050" w:rsidP="00402050">
            <w:pPr>
              <w:spacing w:before="60" w:after="60"/>
              <w:ind w:left="283"/>
              <w:rPr>
                <w:b/>
              </w:rPr>
            </w:pPr>
            <w:r w:rsidRPr="003166EA">
              <w:rPr>
                <w:b/>
              </w:rPr>
              <w:t>ВСЕГО:</w:t>
            </w:r>
          </w:p>
        </w:tc>
        <w:tc>
          <w:tcPr>
            <w:tcW w:w="768" w:type="dxa"/>
            <w:shd w:val="clear" w:color="auto" w:fill="BFBFBF"/>
            <w:vAlign w:val="center"/>
          </w:tcPr>
          <w:p w14:paraId="6DDDA0BF" w14:textId="77777777" w:rsidR="00402050" w:rsidRPr="003166EA" w:rsidRDefault="00402050" w:rsidP="00402050">
            <w:pPr>
              <w:spacing w:before="60" w:after="60"/>
              <w:ind w:left="283"/>
              <w:jc w:val="center"/>
              <w:rPr>
                <w:b/>
                <w:bCs/>
              </w:rPr>
            </w:pPr>
          </w:p>
        </w:tc>
        <w:tc>
          <w:tcPr>
            <w:tcW w:w="2026" w:type="dxa"/>
            <w:shd w:val="clear" w:color="auto" w:fill="BFBFBF"/>
            <w:vAlign w:val="center"/>
          </w:tcPr>
          <w:p w14:paraId="6A6CBC24" w14:textId="77777777" w:rsidR="00402050" w:rsidRPr="003166EA" w:rsidRDefault="00402050" w:rsidP="00402050">
            <w:pPr>
              <w:spacing w:before="60" w:after="60"/>
              <w:ind w:left="283"/>
              <w:jc w:val="center"/>
              <w:rPr>
                <w:b/>
              </w:rPr>
            </w:pPr>
            <w:r w:rsidRPr="003166EA">
              <w:rPr>
                <w:b/>
              </w:rPr>
              <w:t>21 791,6</w:t>
            </w:r>
          </w:p>
        </w:tc>
        <w:tc>
          <w:tcPr>
            <w:tcW w:w="0" w:type="auto"/>
            <w:shd w:val="clear" w:color="auto" w:fill="BFBFBF"/>
            <w:vAlign w:val="center"/>
          </w:tcPr>
          <w:p w14:paraId="687A9B8D" w14:textId="77777777" w:rsidR="00402050" w:rsidRPr="003166EA" w:rsidRDefault="00402050" w:rsidP="00402050">
            <w:pPr>
              <w:spacing w:before="60" w:after="60"/>
              <w:ind w:left="283"/>
              <w:jc w:val="center"/>
              <w:rPr>
                <w:b/>
                <w:bCs/>
              </w:rPr>
            </w:pPr>
            <w:r w:rsidRPr="003166EA">
              <w:rPr>
                <w:b/>
                <w:bCs/>
              </w:rPr>
              <w:t>21 702,9</w:t>
            </w:r>
          </w:p>
        </w:tc>
        <w:tc>
          <w:tcPr>
            <w:tcW w:w="0" w:type="auto"/>
            <w:shd w:val="clear" w:color="auto" w:fill="BFBFBF"/>
            <w:vAlign w:val="center"/>
          </w:tcPr>
          <w:p w14:paraId="42AE4E55" w14:textId="77777777" w:rsidR="00402050" w:rsidRPr="003166EA" w:rsidRDefault="00402050" w:rsidP="00402050">
            <w:pPr>
              <w:spacing w:before="60" w:after="60"/>
              <w:jc w:val="center"/>
              <w:rPr>
                <w:b/>
                <w:bCs/>
              </w:rPr>
            </w:pPr>
            <w:r w:rsidRPr="003166EA">
              <w:rPr>
                <w:b/>
                <w:bCs/>
              </w:rPr>
              <w:t>99,6</w:t>
            </w:r>
          </w:p>
        </w:tc>
      </w:tr>
      <w:tr w:rsidR="00402050" w:rsidRPr="003166EA" w14:paraId="0F04DA56" w14:textId="77777777" w:rsidTr="00402050">
        <w:trPr>
          <w:trHeight w:val="477"/>
          <w:jc w:val="center"/>
        </w:trPr>
        <w:tc>
          <w:tcPr>
            <w:tcW w:w="0" w:type="auto"/>
          </w:tcPr>
          <w:p w14:paraId="7CF81733" w14:textId="77777777" w:rsidR="00402050" w:rsidRPr="003166EA" w:rsidRDefault="00402050" w:rsidP="00402050">
            <w:pPr>
              <w:spacing w:before="60" w:after="60"/>
              <w:ind w:left="283"/>
              <w:rPr>
                <w:i/>
              </w:rPr>
            </w:pPr>
          </w:p>
        </w:tc>
        <w:tc>
          <w:tcPr>
            <w:tcW w:w="0" w:type="auto"/>
          </w:tcPr>
          <w:p w14:paraId="549F0978" w14:textId="77777777" w:rsidR="00402050" w:rsidRPr="003166EA" w:rsidRDefault="00402050" w:rsidP="00402050">
            <w:pPr>
              <w:spacing w:before="60" w:after="60"/>
              <w:ind w:left="283"/>
              <w:rPr>
                <w:i/>
              </w:rPr>
            </w:pPr>
            <w:r w:rsidRPr="003166EA">
              <w:rPr>
                <w:i/>
              </w:rPr>
              <w:t>в том числе:</w:t>
            </w:r>
          </w:p>
        </w:tc>
        <w:tc>
          <w:tcPr>
            <w:tcW w:w="768" w:type="dxa"/>
          </w:tcPr>
          <w:p w14:paraId="743B29DD" w14:textId="77777777" w:rsidR="00402050" w:rsidRPr="003166EA" w:rsidRDefault="00402050" w:rsidP="00402050">
            <w:pPr>
              <w:spacing w:before="60" w:after="60"/>
              <w:ind w:left="283"/>
              <w:jc w:val="center"/>
              <w:rPr>
                <w:b/>
              </w:rPr>
            </w:pPr>
          </w:p>
        </w:tc>
        <w:tc>
          <w:tcPr>
            <w:tcW w:w="2026" w:type="dxa"/>
            <w:vAlign w:val="center"/>
          </w:tcPr>
          <w:p w14:paraId="1CC20B5B" w14:textId="77777777" w:rsidR="00402050" w:rsidRPr="003166EA" w:rsidRDefault="00402050" w:rsidP="00402050">
            <w:pPr>
              <w:spacing w:before="60" w:after="60"/>
              <w:ind w:left="283"/>
              <w:jc w:val="center"/>
              <w:rPr>
                <w:b/>
              </w:rPr>
            </w:pPr>
          </w:p>
        </w:tc>
        <w:tc>
          <w:tcPr>
            <w:tcW w:w="0" w:type="auto"/>
          </w:tcPr>
          <w:p w14:paraId="5B3A7680" w14:textId="77777777" w:rsidR="00402050" w:rsidRPr="003166EA" w:rsidRDefault="00402050" w:rsidP="00402050">
            <w:pPr>
              <w:spacing w:before="60" w:after="60"/>
              <w:ind w:left="283"/>
              <w:jc w:val="center"/>
              <w:rPr>
                <w:b/>
              </w:rPr>
            </w:pPr>
          </w:p>
        </w:tc>
        <w:tc>
          <w:tcPr>
            <w:tcW w:w="0" w:type="auto"/>
          </w:tcPr>
          <w:p w14:paraId="6CE10189" w14:textId="77777777" w:rsidR="00402050" w:rsidRPr="003166EA" w:rsidRDefault="00402050" w:rsidP="00402050">
            <w:pPr>
              <w:spacing w:before="60" w:after="60"/>
              <w:ind w:left="283"/>
              <w:jc w:val="center"/>
              <w:rPr>
                <w:b/>
              </w:rPr>
            </w:pPr>
          </w:p>
        </w:tc>
      </w:tr>
      <w:tr w:rsidR="00402050" w:rsidRPr="003166EA" w14:paraId="2A6F75B0" w14:textId="77777777" w:rsidTr="00402050">
        <w:trPr>
          <w:trHeight w:val="687"/>
          <w:jc w:val="center"/>
        </w:trPr>
        <w:tc>
          <w:tcPr>
            <w:tcW w:w="0" w:type="auto"/>
            <w:vAlign w:val="center"/>
          </w:tcPr>
          <w:p w14:paraId="4838C891" w14:textId="77777777" w:rsidR="00402050" w:rsidRPr="003166EA" w:rsidRDefault="00402050" w:rsidP="00402050">
            <w:pPr>
              <w:spacing w:before="60" w:after="60"/>
              <w:jc w:val="center"/>
              <w:rPr>
                <w:i/>
                <w:color w:val="0000CC"/>
              </w:rPr>
            </w:pPr>
            <w:r w:rsidRPr="003166EA">
              <w:rPr>
                <w:i/>
                <w:color w:val="0000CC"/>
              </w:rPr>
              <w:t>1.</w:t>
            </w:r>
          </w:p>
        </w:tc>
        <w:tc>
          <w:tcPr>
            <w:tcW w:w="0" w:type="auto"/>
          </w:tcPr>
          <w:p w14:paraId="45734CC6" w14:textId="77777777" w:rsidR="00402050" w:rsidRPr="003166EA" w:rsidRDefault="00402050" w:rsidP="00402050">
            <w:pPr>
              <w:spacing w:before="60" w:after="60"/>
              <w:ind w:left="283"/>
              <w:rPr>
                <w:i/>
                <w:color w:val="0000CC"/>
              </w:rPr>
            </w:pPr>
            <w:r w:rsidRPr="003166EA">
              <w:rPr>
                <w:i/>
                <w:color w:val="0000CC"/>
              </w:rPr>
              <w:t>Управление жилищного фонда Администрации города Норильска</w:t>
            </w:r>
          </w:p>
        </w:tc>
        <w:tc>
          <w:tcPr>
            <w:tcW w:w="768" w:type="dxa"/>
          </w:tcPr>
          <w:p w14:paraId="7355298F" w14:textId="77777777" w:rsidR="00402050" w:rsidRPr="003166EA" w:rsidRDefault="00402050" w:rsidP="00402050">
            <w:pPr>
              <w:spacing w:before="60" w:after="60"/>
              <w:ind w:left="283"/>
              <w:jc w:val="center"/>
              <w:rPr>
                <w:i/>
                <w:color w:val="0000CC"/>
              </w:rPr>
            </w:pPr>
          </w:p>
        </w:tc>
        <w:tc>
          <w:tcPr>
            <w:tcW w:w="2026" w:type="dxa"/>
            <w:vAlign w:val="center"/>
          </w:tcPr>
          <w:p w14:paraId="252846CA" w14:textId="77777777" w:rsidR="00402050" w:rsidRPr="003166EA" w:rsidRDefault="00402050" w:rsidP="00402050">
            <w:pPr>
              <w:spacing w:before="60" w:after="60"/>
              <w:ind w:left="283"/>
              <w:jc w:val="center"/>
              <w:rPr>
                <w:i/>
                <w:color w:val="0000CC"/>
              </w:rPr>
            </w:pPr>
            <w:r w:rsidRPr="003166EA">
              <w:rPr>
                <w:i/>
                <w:color w:val="0000CC"/>
              </w:rPr>
              <w:t>21 791,6</w:t>
            </w:r>
          </w:p>
        </w:tc>
        <w:tc>
          <w:tcPr>
            <w:tcW w:w="0" w:type="auto"/>
            <w:vAlign w:val="center"/>
          </w:tcPr>
          <w:p w14:paraId="15308655" w14:textId="77777777" w:rsidR="00402050" w:rsidRPr="003166EA" w:rsidRDefault="00402050" w:rsidP="00402050">
            <w:pPr>
              <w:spacing w:before="60" w:after="60"/>
              <w:ind w:left="283"/>
              <w:jc w:val="center"/>
              <w:rPr>
                <w:i/>
                <w:color w:val="0000CC"/>
              </w:rPr>
            </w:pPr>
            <w:r w:rsidRPr="003166EA">
              <w:rPr>
                <w:i/>
                <w:color w:val="0000CC"/>
              </w:rPr>
              <w:t>21 702,9</w:t>
            </w:r>
          </w:p>
        </w:tc>
        <w:tc>
          <w:tcPr>
            <w:tcW w:w="0" w:type="auto"/>
            <w:vAlign w:val="center"/>
          </w:tcPr>
          <w:p w14:paraId="019E2148" w14:textId="77777777" w:rsidR="00402050" w:rsidRPr="003166EA" w:rsidRDefault="00402050" w:rsidP="00402050">
            <w:pPr>
              <w:spacing w:before="60" w:after="60"/>
              <w:jc w:val="center"/>
              <w:rPr>
                <w:i/>
                <w:color w:val="0000CC"/>
              </w:rPr>
            </w:pPr>
            <w:r w:rsidRPr="003166EA">
              <w:rPr>
                <w:i/>
                <w:color w:val="0000CC"/>
              </w:rPr>
              <w:t>99,6</w:t>
            </w:r>
          </w:p>
        </w:tc>
      </w:tr>
      <w:tr w:rsidR="00402050" w:rsidRPr="003166EA" w14:paraId="0E3253FA" w14:textId="77777777" w:rsidTr="00402050">
        <w:trPr>
          <w:trHeight w:val="449"/>
          <w:jc w:val="center"/>
        </w:trPr>
        <w:tc>
          <w:tcPr>
            <w:tcW w:w="0" w:type="auto"/>
            <w:vAlign w:val="center"/>
          </w:tcPr>
          <w:p w14:paraId="1102B310" w14:textId="77777777" w:rsidR="00402050" w:rsidRPr="003166EA" w:rsidRDefault="00402050" w:rsidP="00402050">
            <w:pPr>
              <w:spacing w:before="60" w:after="60"/>
              <w:ind w:left="283"/>
              <w:rPr>
                <w:i/>
                <w:color w:val="0000CC"/>
              </w:rPr>
            </w:pPr>
          </w:p>
        </w:tc>
        <w:tc>
          <w:tcPr>
            <w:tcW w:w="0" w:type="auto"/>
            <w:vAlign w:val="center"/>
          </w:tcPr>
          <w:p w14:paraId="2F9C2ECA" w14:textId="77777777" w:rsidR="00402050" w:rsidRPr="003166EA" w:rsidRDefault="00402050" w:rsidP="00402050">
            <w:pPr>
              <w:spacing w:before="60" w:after="60"/>
              <w:rPr>
                <w:i/>
              </w:rPr>
            </w:pPr>
            <w:r w:rsidRPr="003166EA">
              <w:rPr>
                <w:i/>
              </w:rPr>
              <w:t>- средства местного бюджета</w:t>
            </w:r>
          </w:p>
        </w:tc>
        <w:tc>
          <w:tcPr>
            <w:tcW w:w="768" w:type="dxa"/>
            <w:vAlign w:val="center"/>
          </w:tcPr>
          <w:p w14:paraId="15BBBF88" w14:textId="77777777" w:rsidR="00402050" w:rsidRPr="00FA5F51" w:rsidRDefault="00402050" w:rsidP="00402050">
            <w:pPr>
              <w:spacing w:before="60" w:after="60"/>
              <w:jc w:val="center"/>
              <w:rPr>
                <w:i/>
              </w:rPr>
            </w:pPr>
            <w:r w:rsidRPr="00FA5F51">
              <w:rPr>
                <w:i/>
              </w:rPr>
              <w:t>1003</w:t>
            </w:r>
          </w:p>
        </w:tc>
        <w:tc>
          <w:tcPr>
            <w:tcW w:w="2026" w:type="dxa"/>
            <w:vAlign w:val="center"/>
          </w:tcPr>
          <w:p w14:paraId="5EAF92D1" w14:textId="77777777" w:rsidR="00402050" w:rsidRPr="003166EA" w:rsidRDefault="00402050" w:rsidP="00402050">
            <w:pPr>
              <w:spacing w:before="60" w:after="60"/>
              <w:jc w:val="center"/>
              <w:rPr>
                <w:i/>
              </w:rPr>
            </w:pPr>
            <w:r w:rsidRPr="003166EA">
              <w:rPr>
                <w:i/>
              </w:rPr>
              <w:t>7 892,0</w:t>
            </w:r>
          </w:p>
        </w:tc>
        <w:tc>
          <w:tcPr>
            <w:tcW w:w="0" w:type="auto"/>
            <w:vAlign w:val="center"/>
          </w:tcPr>
          <w:p w14:paraId="10A04C49" w14:textId="77777777" w:rsidR="00402050" w:rsidRPr="003166EA" w:rsidRDefault="00402050" w:rsidP="00402050">
            <w:pPr>
              <w:spacing w:before="60" w:after="60"/>
              <w:jc w:val="center"/>
              <w:rPr>
                <w:i/>
              </w:rPr>
            </w:pPr>
            <w:r>
              <w:rPr>
                <w:i/>
              </w:rPr>
              <w:t>7 803,3</w:t>
            </w:r>
          </w:p>
        </w:tc>
        <w:tc>
          <w:tcPr>
            <w:tcW w:w="0" w:type="auto"/>
            <w:vAlign w:val="center"/>
          </w:tcPr>
          <w:p w14:paraId="709B3AF9" w14:textId="77777777" w:rsidR="00402050" w:rsidRPr="003166EA" w:rsidRDefault="00402050" w:rsidP="00402050">
            <w:pPr>
              <w:spacing w:before="60" w:after="60"/>
              <w:jc w:val="center"/>
              <w:rPr>
                <w:i/>
              </w:rPr>
            </w:pPr>
            <w:r w:rsidRPr="003166EA">
              <w:rPr>
                <w:i/>
              </w:rPr>
              <w:t>98,6</w:t>
            </w:r>
          </w:p>
        </w:tc>
      </w:tr>
      <w:tr w:rsidR="00402050" w:rsidRPr="003166EA" w14:paraId="791BA75D" w14:textId="77777777" w:rsidTr="00402050">
        <w:trPr>
          <w:trHeight w:val="483"/>
          <w:jc w:val="center"/>
        </w:trPr>
        <w:tc>
          <w:tcPr>
            <w:tcW w:w="0" w:type="auto"/>
            <w:vAlign w:val="center"/>
          </w:tcPr>
          <w:p w14:paraId="3BCC587D" w14:textId="77777777" w:rsidR="00402050" w:rsidRPr="003166EA" w:rsidRDefault="00402050" w:rsidP="00402050">
            <w:pPr>
              <w:spacing w:before="60" w:after="60"/>
              <w:ind w:left="283"/>
              <w:rPr>
                <w:i/>
                <w:color w:val="0000CC"/>
              </w:rPr>
            </w:pPr>
          </w:p>
        </w:tc>
        <w:tc>
          <w:tcPr>
            <w:tcW w:w="0" w:type="auto"/>
            <w:vAlign w:val="center"/>
          </w:tcPr>
          <w:p w14:paraId="296B95DE" w14:textId="77777777" w:rsidR="00402050" w:rsidRPr="003166EA" w:rsidRDefault="00402050" w:rsidP="00402050">
            <w:pPr>
              <w:spacing w:before="60" w:after="60"/>
              <w:rPr>
                <w:i/>
              </w:rPr>
            </w:pPr>
            <w:r w:rsidRPr="003166EA">
              <w:rPr>
                <w:i/>
              </w:rPr>
              <w:t>- средства краевого бюджета</w:t>
            </w:r>
          </w:p>
        </w:tc>
        <w:tc>
          <w:tcPr>
            <w:tcW w:w="768" w:type="dxa"/>
            <w:vAlign w:val="center"/>
          </w:tcPr>
          <w:p w14:paraId="1F61330D" w14:textId="77777777" w:rsidR="00402050" w:rsidRPr="00FA5F51" w:rsidRDefault="00402050" w:rsidP="00402050">
            <w:pPr>
              <w:spacing w:before="60" w:after="60"/>
              <w:jc w:val="center"/>
              <w:rPr>
                <w:i/>
              </w:rPr>
            </w:pPr>
            <w:r w:rsidRPr="00FA5F51">
              <w:rPr>
                <w:i/>
              </w:rPr>
              <w:t>1003</w:t>
            </w:r>
          </w:p>
        </w:tc>
        <w:tc>
          <w:tcPr>
            <w:tcW w:w="2026" w:type="dxa"/>
            <w:vAlign w:val="center"/>
          </w:tcPr>
          <w:p w14:paraId="6EF0458C" w14:textId="77777777" w:rsidR="00402050" w:rsidRPr="003166EA" w:rsidRDefault="00402050" w:rsidP="00402050">
            <w:pPr>
              <w:spacing w:before="60" w:after="60"/>
              <w:jc w:val="center"/>
              <w:rPr>
                <w:i/>
              </w:rPr>
            </w:pPr>
            <w:r w:rsidRPr="003166EA">
              <w:rPr>
                <w:i/>
              </w:rPr>
              <w:t>10 217,9</w:t>
            </w:r>
          </w:p>
        </w:tc>
        <w:tc>
          <w:tcPr>
            <w:tcW w:w="0" w:type="auto"/>
            <w:vAlign w:val="center"/>
          </w:tcPr>
          <w:p w14:paraId="12A9052C" w14:textId="77777777" w:rsidR="00402050" w:rsidRPr="003166EA" w:rsidRDefault="00402050" w:rsidP="00402050">
            <w:pPr>
              <w:spacing w:before="60" w:after="60"/>
              <w:jc w:val="center"/>
              <w:rPr>
                <w:i/>
              </w:rPr>
            </w:pPr>
            <w:r w:rsidRPr="003166EA">
              <w:rPr>
                <w:i/>
              </w:rPr>
              <w:t>10 217,9</w:t>
            </w:r>
          </w:p>
        </w:tc>
        <w:tc>
          <w:tcPr>
            <w:tcW w:w="0" w:type="auto"/>
            <w:vAlign w:val="center"/>
          </w:tcPr>
          <w:p w14:paraId="79381F74" w14:textId="77777777" w:rsidR="00402050" w:rsidRPr="003166EA" w:rsidRDefault="00402050" w:rsidP="00402050">
            <w:pPr>
              <w:spacing w:before="60" w:after="60"/>
              <w:jc w:val="center"/>
              <w:rPr>
                <w:i/>
              </w:rPr>
            </w:pPr>
            <w:r w:rsidRPr="003166EA">
              <w:rPr>
                <w:i/>
              </w:rPr>
              <w:t>100,0</w:t>
            </w:r>
          </w:p>
        </w:tc>
      </w:tr>
      <w:tr w:rsidR="00402050" w:rsidRPr="003166EA" w14:paraId="3E71E5C4" w14:textId="77777777" w:rsidTr="00402050">
        <w:trPr>
          <w:jc w:val="center"/>
        </w:trPr>
        <w:tc>
          <w:tcPr>
            <w:tcW w:w="0" w:type="auto"/>
            <w:vAlign w:val="center"/>
          </w:tcPr>
          <w:p w14:paraId="34F08F4D" w14:textId="77777777" w:rsidR="00402050" w:rsidRPr="003166EA" w:rsidRDefault="00402050" w:rsidP="00402050">
            <w:pPr>
              <w:spacing w:before="60" w:after="60"/>
              <w:ind w:left="283"/>
              <w:rPr>
                <w:i/>
                <w:color w:val="0000CC"/>
              </w:rPr>
            </w:pPr>
          </w:p>
        </w:tc>
        <w:tc>
          <w:tcPr>
            <w:tcW w:w="0" w:type="auto"/>
          </w:tcPr>
          <w:p w14:paraId="0BB641D6" w14:textId="77777777" w:rsidR="00402050" w:rsidRPr="003166EA" w:rsidRDefault="00402050" w:rsidP="00402050">
            <w:pPr>
              <w:spacing w:before="60" w:after="60"/>
              <w:rPr>
                <w:i/>
              </w:rPr>
            </w:pPr>
            <w:r w:rsidRPr="003166EA">
              <w:rPr>
                <w:i/>
              </w:rPr>
              <w:t xml:space="preserve"> - средства федерального бюджета</w:t>
            </w:r>
          </w:p>
        </w:tc>
        <w:tc>
          <w:tcPr>
            <w:tcW w:w="768" w:type="dxa"/>
            <w:vAlign w:val="center"/>
          </w:tcPr>
          <w:p w14:paraId="6A085F71" w14:textId="77777777" w:rsidR="00402050" w:rsidRPr="00FA5F51" w:rsidRDefault="00402050" w:rsidP="00402050">
            <w:pPr>
              <w:spacing w:before="60" w:after="60"/>
              <w:jc w:val="center"/>
              <w:rPr>
                <w:i/>
              </w:rPr>
            </w:pPr>
            <w:r w:rsidRPr="00FA5F51">
              <w:rPr>
                <w:i/>
              </w:rPr>
              <w:t>1003</w:t>
            </w:r>
          </w:p>
        </w:tc>
        <w:tc>
          <w:tcPr>
            <w:tcW w:w="2026" w:type="dxa"/>
            <w:vAlign w:val="center"/>
          </w:tcPr>
          <w:p w14:paraId="5E4274CD" w14:textId="77777777" w:rsidR="00402050" w:rsidRPr="003166EA" w:rsidRDefault="00402050" w:rsidP="00402050">
            <w:pPr>
              <w:spacing w:before="60" w:after="60"/>
              <w:jc w:val="center"/>
              <w:rPr>
                <w:i/>
              </w:rPr>
            </w:pPr>
            <w:r w:rsidRPr="003166EA">
              <w:rPr>
                <w:i/>
              </w:rPr>
              <w:t>3 681,7</w:t>
            </w:r>
          </w:p>
        </w:tc>
        <w:tc>
          <w:tcPr>
            <w:tcW w:w="0" w:type="auto"/>
            <w:vAlign w:val="center"/>
          </w:tcPr>
          <w:p w14:paraId="3687B4E4" w14:textId="77777777" w:rsidR="00402050" w:rsidRPr="003166EA" w:rsidRDefault="00402050" w:rsidP="00402050">
            <w:pPr>
              <w:spacing w:before="60" w:after="60"/>
              <w:jc w:val="center"/>
              <w:rPr>
                <w:i/>
              </w:rPr>
            </w:pPr>
            <w:r w:rsidRPr="003166EA">
              <w:rPr>
                <w:i/>
              </w:rPr>
              <w:t>3 681,7</w:t>
            </w:r>
          </w:p>
        </w:tc>
        <w:tc>
          <w:tcPr>
            <w:tcW w:w="0" w:type="auto"/>
            <w:vAlign w:val="center"/>
          </w:tcPr>
          <w:p w14:paraId="0F334F32" w14:textId="77777777" w:rsidR="00402050" w:rsidRPr="003166EA" w:rsidRDefault="00402050" w:rsidP="00402050">
            <w:pPr>
              <w:spacing w:before="60" w:after="60"/>
              <w:jc w:val="center"/>
              <w:rPr>
                <w:i/>
              </w:rPr>
            </w:pPr>
            <w:r w:rsidRPr="003166EA">
              <w:rPr>
                <w:i/>
              </w:rPr>
              <w:t>100,0</w:t>
            </w:r>
          </w:p>
        </w:tc>
      </w:tr>
    </w:tbl>
    <w:p w14:paraId="32885750" w14:textId="77777777" w:rsidR="00402050" w:rsidRPr="00FA5F51" w:rsidRDefault="00402050" w:rsidP="00402050">
      <w:pPr>
        <w:spacing w:before="120"/>
        <w:ind w:firstLine="709"/>
        <w:jc w:val="both"/>
        <w:rPr>
          <w:sz w:val="26"/>
          <w:szCs w:val="26"/>
        </w:rPr>
      </w:pPr>
      <w:r w:rsidRPr="00FA5F51">
        <w:rPr>
          <w:sz w:val="26"/>
          <w:szCs w:val="26"/>
        </w:rPr>
        <w:t>По данной подпрограмме включены расходные обязательства</w:t>
      </w:r>
      <w:r w:rsidRPr="00FA5F51">
        <w:rPr>
          <w:i/>
          <w:color w:val="0000FF"/>
          <w:sz w:val="26"/>
          <w:szCs w:val="26"/>
        </w:rPr>
        <w:t xml:space="preserve"> </w:t>
      </w:r>
      <w:r w:rsidRPr="00FA5F51">
        <w:rPr>
          <w:sz w:val="26"/>
          <w:szCs w:val="26"/>
        </w:rPr>
        <w:t>на улучшение жилищных условий отдельных категорий граждан, проживающих на территории Красноярского края, в рамках реализации мероприятий государственной программы Красноярского края «Создание условий для обеспечения доступным и комфортным жильем граждан», в том числе за счет:</w:t>
      </w:r>
    </w:p>
    <w:p w14:paraId="338A5A00" w14:textId="77777777" w:rsidR="00402050" w:rsidRPr="00FA5F51" w:rsidRDefault="00402050" w:rsidP="00402050">
      <w:pPr>
        <w:ind w:firstLine="708"/>
        <w:jc w:val="both"/>
        <w:rPr>
          <w:sz w:val="26"/>
          <w:szCs w:val="26"/>
        </w:rPr>
      </w:pPr>
      <w:r w:rsidRPr="00FA5F51">
        <w:rPr>
          <w:sz w:val="26"/>
          <w:szCs w:val="26"/>
        </w:rPr>
        <w:t xml:space="preserve">- средств </w:t>
      </w:r>
      <w:r w:rsidRPr="00FA5F51">
        <w:rPr>
          <w:b/>
          <w:sz w:val="26"/>
          <w:szCs w:val="26"/>
        </w:rPr>
        <w:t xml:space="preserve">местного бюджета </w:t>
      </w:r>
      <w:r w:rsidRPr="00FA5F51">
        <w:rPr>
          <w:i/>
          <w:color w:val="0000FF"/>
          <w:sz w:val="26"/>
          <w:szCs w:val="26"/>
        </w:rPr>
        <w:t xml:space="preserve">софинансирование субсидии на предоставление социальных выплат молодым семьям на приобретение (строительство) жилья </w:t>
      </w:r>
      <w:r w:rsidRPr="00FA5F51">
        <w:rPr>
          <w:sz w:val="26"/>
          <w:szCs w:val="26"/>
        </w:rPr>
        <w:t xml:space="preserve">в сумме </w:t>
      </w:r>
      <w:r w:rsidRPr="00FA5F51">
        <w:rPr>
          <w:b/>
          <w:sz w:val="26"/>
          <w:szCs w:val="26"/>
        </w:rPr>
        <w:t xml:space="preserve">7 892,0 </w:t>
      </w:r>
      <w:r w:rsidRPr="00FA5F51">
        <w:rPr>
          <w:sz w:val="26"/>
          <w:szCs w:val="26"/>
        </w:rPr>
        <w:t xml:space="preserve">тыс. рублей. Исполнение составило </w:t>
      </w:r>
      <w:r w:rsidRPr="00FA5F51">
        <w:rPr>
          <w:b/>
          <w:sz w:val="26"/>
          <w:szCs w:val="26"/>
        </w:rPr>
        <w:t>7 803,3</w:t>
      </w:r>
      <w:r>
        <w:rPr>
          <w:sz w:val="26"/>
          <w:szCs w:val="26"/>
        </w:rPr>
        <w:t xml:space="preserve"> тыс. рублей или 98,9</w:t>
      </w:r>
      <w:r w:rsidRPr="00FA5F51">
        <w:rPr>
          <w:sz w:val="26"/>
          <w:szCs w:val="26"/>
        </w:rPr>
        <w:t xml:space="preserve"> процента. </w:t>
      </w:r>
    </w:p>
    <w:p w14:paraId="5DAB85D8" w14:textId="77777777" w:rsidR="00402050" w:rsidRPr="00FA5F51" w:rsidRDefault="00402050" w:rsidP="00402050">
      <w:pPr>
        <w:ind w:firstLine="708"/>
        <w:jc w:val="both"/>
        <w:rPr>
          <w:sz w:val="26"/>
          <w:szCs w:val="26"/>
        </w:rPr>
      </w:pPr>
      <w:r w:rsidRPr="00296E6D">
        <w:rPr>
          <w:i/>
          <w:sz w:val="26"/>
          <w:szCs w:val="26"/>
        </w:rPr>
        <w:t>-</w:t>
      </w:r>
      <w:r w:rsidRPr="00FA5F51">
        <w:rPr>
          <w:b/>
          <w:i/>
          <w:sz w:val="26"/>
          <w:szCs w:val="26"/>
        </w:rPr>
        <w:t xml:space="preserve"> </w:t>
      </w:r>
      <w:r w:rsidRPr="00FA5F51">
        <w:rPr>
          <w:i/>
          <w:color w:val="0000FF"/>
          <w:sz w:val="26"/>
          <w:szCs w:val="26"/>
        </w:rPr>
        <w:t xml:space="preserve">субсидия на предоставление социальных выплат молодым семьям на приобретение (строительство) жилья, </w:t>
      </w:r>
      <w:r w:rsidRPr="00FA5F51">
        <w:rPr>
          <w:sz w:val="26"/>
          <w:szCs w:val="26"/>
        </w:rPr>
        <w:t>из них:</w:t>
      </w:r>
    </w:p>
    <w:p w14:paraId="183A9320" w14:textId="77777777" w:rsidR="00402050" w:rsidRPr="00FA5F51" w:rsidRDefault="00402050" w:rsidP="00402050">
      <w:pPr>
        <w:ind w:firstLine="708"/>
        <w:jc w:val="both"/>
        <w:rPr>
          <w:sz w:val="26"/>
          <w:szCs w:val="26"/>
        </w:rPr>
      </w:pPr>
      <w:r w:rsidRPr="00FA5F51">
        <w:rPr>
          <w:sz w:val="26"/>
          <w:szCs w:val="26"/>
        </w:rPr>
        <w:t xml:space="preserve">средства </w:t>
      </w:r>
      <w:r w:rsidRPr="00FA5F51">
        <w:rPr>
          <w:b/>
          <w:sz w:val="26"/>
          <w:szCs w:val="26"/>
        </w:rPr>
        <w:t xml:space="preserve">краевого бюджета </w:t>
      </w:r>
      <w:r w:rsidRPr="00FA5F51">
        <w:rPr>
          <w:sz w:val="26"/>
          <w:szCs w:val="26"/>
        </w:rPr>
        <w:t xml:space="preserve">в сумме </w:t>
      </w:r>
      <w:r w:rsidRPr="00FA5F51">
        <w:rPr>
          <w:b/>
          <w:sz w:val="26"/>
          <w:szCs w:val="26"/>
        </w:rPr>
        <w:t>10 217,9</w:t>
      </w:r>
      <w:r w:rsidRPr="00FA5F51">
        <w:rPr>
          <w:sz w:val="26"/>
          <w:szCs w:val="26"/>
        </w:rPr>
        <w:t xml:space="preserve"> тыс. рублей; </w:t>
      </w:r>
    </w:p>
    <w:p w14:paraId="1A2AFC6F" w14:textId="77777777" w:rsidR="00402050" w:rsidRPr="00FA5F51" w:rsidRDefault="00402050" w:rsidP="00402050">
      <w:pPr>
        <w:ind w:firstLine="708"/>
        <w:jc w:val="both"/>
        <w:rPr>
          <w:sz w:val="26"/>
          <w:szCs w:val="26"/>
        </w:rPr>
      </w:pPr>
      <w:r w:rsidRPr="00FA5F51">
        <w:rPr>
          <w:sz w:val="26"/>
          <w:szCs w:val="26"/>
        </w:rPr>
        <w:t xml:space="preserve">средства </w:t>
      </w:r>
      <w:r w:rsidRPr="00FA5F51">
        <w:rPr>
          <w:b/>
          <w:sz w:val="26"/>
          <w:szCs w:val="26"/>
        </w:rPr>
        <w:t>федерального бюджета</w:t>
      </w:r>
      <w:r w:rsidRPr="00FA5F51">
        <w:rPr>
          <w:sz w:val="26"/>
          <w:szCs w:val="26"/>
        </w:rPr>
        <w:t xml:space="preserve"> в сумме </w:t>
      </w:r>
      <w:r w:rsidRPr="00FA5F51">
        <w:rPr>
          <w:b/>
          <w:sz w:val="26"/>
          <w:szCs w:val="26"/>
        </w:rPr>
        <w:t>3 681,7</w:t>
      </w:r>
      <w:r w:rsidRPr="00FA5F51">
        <w:rPr>
          <w:sz w:val="26"/>
          <w:szCs w:val="26"/>
        </w:rPr>
        <w:t xml:space="preserve"> тыс. рублей. </w:t>
      </w:r>
    </w:p>
    <w:p w14:paraId="7E22DE93" w14:textId="77777777" w:rsidR="00402050" w:rsidRPr="00FA5F51" w:rsidRDefault="00402050" w:rsidP="00402050">
      <w:pPr>
        <w:ind w:firstLine="708"/>
        <w:jc w:val="both"/>
        <w:rPr>
          <w:sz w:val="26"/>
          <w:szCs w:val="26"/>
        </w:rPr>
      </w:pPr>
      <w:r w:rsidRPr="00FA5F51">
        <w:rPr>
          <w:sz w:val="26"/>
          <w:szCs w:val="26"/>
        </w:rPr>
        <w:t>Исполнено в полном объеме.</w:t>
      </w:r>
    </w:p>
    <w:p w14:paraId="1AC1ACB5" w14:textId="77777777" w:rsidR="00402050" w:rsidRPr="00FA5F51" w:rsidRDefault="00402050" w:rsidP="00402050">
      <w:pPr>
        <w:ind w:firstLine="708"/>
        <w:jc w:val="both"/>
        <w:rPr>
          <w:sz w:val="26"/>
          <w:szCs w:val="26"/>
        </w:rPr>
      </w:pPr>
      <w:r w:rsidRPr="00FA5F51">
        <w:rPr>
          <w:sz w:val="26"/>
          <w:szCs w:val="26"/>
        </w:rPr>
        <w:t xml:space="preserve">Социальная выплата на приобретение (строительство) жилья предоставлена 32 молодым семьям. </w:t>
      </w:r>
    </w:p>
    <w:p w14:paraId="130B669C" w14:textId="77777777" w:rsidR="00402050" w:rsidRPr="00A13AAD" w:rsidRDefault="00402050" w:rsidP="00402050">
      <w:pPr>
        <w:ind w:firstLine="708"/>
        <w:jc w:val="both"/>
        <w:rPr>
          <w:rFonts w:ascii="Arial" w:hAnsi="Arial" w:cs="Arial"/>
          <w:b/>
          <w:bCs/>
          <w:kern w:val="32"/>
          <w:sz w:val="26"/>
          <w:szCs w:val="26"/>
        </w:rPr>
      </w:pPr>
      <w:r w:rsidRPr="00FA5F51">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437F4CDC" w14:textId="77777777" w:rsidR="001438AA" w:rsidRPr="00BC3133" w:rsidRDefault="001438AA" w:rsidP="001438AA">
      <w:pPr>
        <w:keepNext/>
        <w:spacing w:before="240" w:after="240"/>
        <w:jc w:val="center"/>
        <w:outlineLvl w:val="2"/>
        <w:rPr>
          <w:b/>
          <w:bCs/>
          <w:kern w:val="32"/>
          <w:sz w:val="26"/>
          <w:szCs w:val="26"/>
        </w:rPr>
      </w:pPr>
      <w:bookmarkStart w:id="124" w:name="_Toc133482698"/>
      <w:r w:rsidRPr="00BC3133">
        <w:rPr>
          <w:b/>
          <w:bCs/>
          <w:kern w:val="32"/>
          <w:sz w:val="26"/>
          <w:szCs w:val="26"/>
        </w:rPr>
        <w:t>МП «Содействие занятости населения»</w:t>
      </w:r>
      <w:bookmarkEnd w:id="124"/>
      <w:r w:rsidRPr="00BC3133">
        <w:rPr>
          <w:b/>
          <w:bCs/>
          <w:kern w:val="32"/>
          <w:sz w:val="26"/>
          <w:szCs w:val="26"/>
        </w:rPr>
        <w:t xml:space="preserve"> </w:t>
      </w:r>
    </w:p>
    <w:p w14:paraId="6E886D84" w14:textId="77777777" w:rsidR="00BC3133" w:rsidRDefault="00BC3133" w:rsidP="00BC3133">
      <w:pPr>
        <w:spacing w:before="60" w:after="60"/>
        <w:ind w:firstLine="708"/>
        <w:jc w:val="both"/>
        <w:rPr>
          <w:sz w:val="26"/>
          <w:szCs w:val="26"/>
        </w:rPr>
      </w:pPr>
      <w:bookmarkStart w:id="125" w:name="_Toc512852094"/>
      <w:r w:rsidRPr="0000345D">
        <w:rPr>
          <w:sz w:val="26"/>
          <w:szCs w:val="26"/>
        </w:rPr>
        <w:t xml:space="preserve">В целом по муниципальной программе «Содействие занятости населения» (далее – Программа) расходы исполнены в сумме </w:t>
      </w:r>
      <w:r>
        <w:rPr>
          <w:sz w:val="26"/>
          <w:szCs w:val="26"/>
        </w:rPr>
        <w:t>23 603,3</w:t>
      </w:r>
      <w:r w:rsidRPr="0000345D">
        <w:rPr>
          <w:sz w:val="26"/>
          <w:szCs w:val="26"/>
        </w:rPr>
        <w:t xml:space="preserve"> тыс. рублей или </w:t>
      </w:r>
      <w:r>
        <w:rPr>
          <w:sz w:val="26"/>
          <w:szCs w:val="26"/>
        </w:rPr>
        <w:t>88,1</w:t>
      </w:r>
      <w:r w:rsidRPr="0000345D">
        <w:rPr>
          <w:sz w:val="26"/>
          <w:szCs w:val="26"/>
        </w:rPr>
        <w:t xml:space="preserve"> </w:t>
      </w:r>
      <w:r>
        <w:rPr>
          <w:sz w:val="26"/>
          <w:szCs w:val="26"/>
        </w:rPr>
        <w:t>процент</w:t>
      </w:r>
      <w:r w:rsidRPr="0000345D">
        <w:rPr>
          <w:sz w:val="26"/>
          <w:szCs w:val="26"/>
        </w:rPr>
        <w:t xml:space="preserve"> от уточненных плановых ассигнований (</w:t>
      </w:r>
      <w:r>
        <w:rPr>
          <w:sz w:val="26"/>
          <w:szCs w:val="26"/>
        </w:rPr>
        <w:t>26 803,7</w:t>
      </w:r>
      <w:r w:rsidRPr="0000345D">
        <w:rPr>
          <w:sz w:val="26"/>
          <w:szCs w:val="26"/>
        </w:rPr>
        <w:t> тыс. </w:t>
      </w:r>
      <w:r>
        <w:rPr>
          <w:sz w:val="26"/>
          <w:szCs w:val="26"/>
        </w:rPr>
        <w:t xml:space="preserve">рублей). </w:t>
      </w:r>
      <w:r w:rsidRPr="009E3FC4">
        <w:rPr>
          <w:sz w:val="26"/>
          <w:szCs w:val="26"/>
        </w:rPr>
        <w:t>Программа реализуется за счет средств местного бюджета.</w:t>
      </w:r>
    </w:p>
    <w:p w14:paraId="02DE41FD" w14:textId="3E7EA2DD" w:rsidR="00BC3133" w:rsidRPr="0000345D" w:rsidRDefault="00BC3133" w:rsidP="00BC3133">
      <w:pPr>
        <w:ind w:firstLine="720"/>
        <w:jc w:val="right"/>
        <w:rPr>
          <w:bCs/>
        </w:rPr>
      </w:pPr>
      <w:r w:rsidRPr="00BC3133">
        <w:rPr>
          <w:bCs/>
        </w:rPr>
        <w:t>Таблица 10</w:t>
      </w:r>
      <w:r w:rsidR="00366223">
        <w:rPr>
          <w:bCs/>
        </w:rPr>
        <w:t>8</w:t>
      </w:r>
    </w:p>
    <w:p w14:paraId="23964314" w14:textId="77777777" w:rsidR="00BC3133" w:rsidRPr="0000345D" w:rsidRDefault="00BC3133" w:rsidP="00BC3133">
      <w:pPr>
        <w:ind w:firstLine="720"/>
        <w:jc w:val="right"/>
        <w:rPr>
          <w:bCs/>
        </w:rPr>
      </w:pPr>
      <w:r w:rsidRPr="0000345D">
        <w:rPr>
          <w:bCs/>
        </w:rPr>
        <w:t>тыс. рублей</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2321"/>
        <w:gridCol w:w="1704"/>
        <w:gridCol w:w="884"/>
        <w:gridCol w:w="2283"/>
      </w:tblGrid>
      <w:tr w:rsidR="00BC3133" w:rsidRPr="0000345D" w14:paraId="26A7841D" w14:textId="77777777" w:rsidTr="009515AC">
        <w:trPr>
          <w:trHeight w:val="521"/>
          <w:tblHeader/>
          <w:jc w:val="center"/>
        </w:trPr>
        <w:tc>
          <w:tcPr>
            <w:tcW w:w="0" w:type="auto"/>
            <w:vAlign w:val="center"/>
          </w:tcPr>
          <w:p w14:paraId="56982AA3" w14:textId="77777777" w:rsidR="00BC3133" w:rsidRPr="0000345D" w:rsidRDefault="00BC3133" w:rsidP="009515AC">
            <w:pPr>
              <w:spacing w:before="60" w:after="60"/>
              <w:ind w:left="283"/>
              <w:jc w:val="center"/>
              <w:rPr>
                <w:b/>
                <w:sz w:val="22"/>
                <w:szCs w:val="22"/>
              </w:rPr>
            </w:pPr>
            <w:r w:rsidRPr="0000345D">
              <w:rPr>
                <w:b/>
                <w:sz w:val="22"/>
                <w:szCs w:val="22"/>
              </w:rPr>
              <w:t>Наименование</w:t>
            </w:r>
          </w:p>
        </w:tc>
        <w:tc>
          <w:tcPr>
            <w:tcW w:w="0" w:type="auto"/>
            <w:vAlign w:val="center"/>
          </w:tcPr>
          <w:p w14:paraId="26A88DED" w14:textId="77777777" w:rsidR="00BC3133" w:rsidRPr="0000345D" w:rsidRDefault="00BC3133" w:rsidP="009515AC">
            <w:pPr>
              <w:spacing w:before="60" w:after="60"/>
              <w:ind w:left="283"/>
              <w:jc w:val="center"/>
              <w:rPr>
                <w:b/>
                <w:sz w:val="22"/>
                <w:szCs w:val="22"/>
              </w:rPr>
            </w:pPr>
            <w:r w:rsidRPr="0000345D">
              <w:rPr>
                <w:b/>
                <w:sz w:val="22"/>
                <w:szCs w:val="22"/>
              </w:rPr>
              <w:t>Уточненный план</w:t>
            </w:r>
          </w:p>
        </w:tc>
        <w:tc>
          <w:tcPr>
            <w:tcW w:w="0" w:type="auto"/>
            <w:vAlign w:val="center"/>
          </w:tcPr>
          <w:p w14:paraId="2B59875A" w14:textId="77777777" w:rsidR="00BC3133" w:rsidRPr="0000345D" w:rsidRDefault="00BC3133" w:rsidP="009515AC">
            <w:pPr>
              <w:spacing w:before="60" w:after="60"/>
              <w:ind w:left="283"/>
              <w:jc w:val="center"/>
              <w:rPr>
                <w:b/>
                <w:sz w:val="22"/>
                <w:szCs w:val="22"/>
              </w:rPr>
            </w:pPr>
            <w:r w:rsidRPr="0000345D">
              <w:rPr>
                <w:b/>
                <w:sz w:val="22"/>
                <w:szCs w:val="22"/>
              </w:rPr>
              <w:t>Исполнение</w:t>
            </w:r>
          </w:p>
        </w:tc>
        <w:tc>
          <w:tcPr>
            <w:tcW w:w="0" w:type="auto"/>
            <w:vAlign w:val="center"/>
          </w:tcPr>
          <w:p w14:paraId="24AA61C3" w14:textId="77777777" w:rsidR="00BC3133" w:rsidRPr="0000345D" w:rsidRDefault="00BC3133" w:rsidP="009515AC">
            <w:pPr>
              <w:spacing w:before="60" w:after="60"/>
              <w:ind w:left="283"/>
              <w:jc w:val="center"/>
              <w:rPr>
                <w:b/>
                <w:sz w:val="22"/>
                <w:szCs w:val="22"/>
              </w:rPr>
            </w:pPr>
            <w:r w:rsidRPr="0000345D">
              <w:rPr>
                <w:b/>
                <w:sz w:val="22"/>
                <w:szCs w:val="22"/>
              </w:rPr>
              <w:t>%</w:t>
            </w:r>
          </w:p>
        </w:tc>
        <w:tc>
          <w:tcPr>
            <w:tcW w:w="2283" w:type="dxa"/>
            <w:vAlign w:val="center"/>
          </w:tcPr>
          <w:p w14:paraId="3775360E" w14:textId="77777777" w:rsidR="00BC3133" w:rsidRPr="0000345D" w:rsidRDefault="00BC3133" w:rsidP="009515AC">
            <w:pPr>
              <w:spacing w:before="60" w:after="60"/>
              <w:ind w:left="283"/>
              <w:jc w:val="center"/>
              <w:rPr>
                <w:b/>
                <w:sz w:val="22"/>
                <w:szCs w:val="22"/>
              </w:rPr>
            </w:pPr>
            <w:r w:rsidRPr="0000345D">
              <w:rPr>
                <w:b/>
                <w:sz w:val="22"/>
                <w:szCs w:val="22"/>
              </w:rPr>
              <w:t>Отклонение</w:t>
            </w:r>
          </w:p>
        </w:tc>
      </w:tr>
      <w:tr w:rsidR="00BC3133" w:rsidRPr="0000345D" w14:paraId="767BCEDE" w14:textId="77777777" w:rsidTr="009515AC">
        <w:trPr>
          <w:trHeight w:val="489"/>
          <w:jc w:val="center"/>
        </w:trPr>
        <w:tc>
          <w:tcPr>
            <w:tcW w:w="0" w:type="auto"/>
          </w:tcPr>
          <w:p w14:paraId="03841BE3" w14:textId="77777777" w:rsidR="00BC3133" w:rsidRPr="0000345D" w:rsidRDefault="00BC3133" w:rsidP="009515AC">
            <w:pPr>
              <w:spacing w:before="60" w:after="60"/>
              <w:ind w:left="283"/>
              <w:jc w:val="center"/>
              <w:rPr>
                <w:sz w:val="22"/>
                <w:szCs w:val="22"/>
              </w:rPr>
            </w:pPr>
            <w:r w:rsidRPr="0000345D">
              <w:rPr>
                <w:sz w:val="22"/>
                <w:szCs w:val="22"/>
              </w:rPr>
              <w:t>Местный бюджет</w:t>
            </w:r>
          </w:p>
        </w:tc>
        <w:tc>
          <w:tcPr>
            <w:tcW w:w="0" w:type="auto"/>
            <w:vAlign w:val="center"/>
          </w:tcPr>
          <w:p w14:paraId="7E2E94A6" w14:textId="77777777" w:rsidR="00BC3133" w:rsidRPr="00EE7813" w:rsidRDefault="00BC3133" w:rsidP="009515AC">
            <w:pPr>
              <w:spacing w:before="60" w:after="60"/>
              <w:ind w:left="283" w:right="266"/>
              <w:jc w:val="right"/>
              <w:rPr>
                <w:sz w:val="22"/>
                <w:szCs w:val="22"/>
              </w:rPr>
            </w:pPr>
            <w:r>
              <w:rPr>
                <w:sz w:val="22"/>
                <w:szCs w:val="22"/>
              </w:rPr>
              <w:t>26 803</w:t>
            </w:r>
            <w:r w:rsidRPr="00EE7813">
              <w:rPr>
                <w:sz w:val="22"/>
                <w:szCs w:val="22"/>
              </w:rPr>
              <w:t>,7</w:t>
            </w:r>
          </w:p>
        </w:tc>
        <w:tc>
          <w:tcPr>
            <w:tcW w:w="0" w:type="auto"/>
            <w:vAlign w:val="center"/>
          </w:tcPr>
          <w:p w14:paraId="5C09A58E" w14:textId="77777777" w:rsidR="00BC3133" w:rsidRPr="00EE7813" w:rsidRDefault="00BC3133" w:rsidP="009515AC">
            <w:pPr>
              <w:spacing w:before="60" w:after="60"/>
              <w:ind w:left="283" w:right="266"/>
              <w:jc w:val="right"/>
              <w:rPr>
                <w:sz w:val="22"/>
                <w:szCs w:val="22"/>
              </w:rPr>
            </w:pPr>
            <w:r>
              <w:rPr>
                <w:sz w:val="22"/>
                <w:szCs w:val="22"/>
              </w:rPr>
              <w:t>23 603,3</w:t>
            </w:r>
          </w:p>
        </w:tc>
        <w:tc>
          <w:tcPr>
            <w:tcW w:w="0" w:type="auto"/>
            <w:vAlign w:val="center"/>
          </w:tcPr>
          <w:p w14:paraId="79211F29" w14:textId="77777777" w:rsidR="00BC3133" w:rsidRPr="00EE7813" w:rsidRDefault="00BC3133" w:rsidP="009515AC">
            <w:pPr>
              <w:spacing w:before="60" w:after="60"/>
              <w:ind w:left="283"/>
              <w:jc w:val="center"/>
              <w:rPr>
                <w:sz w:val="22"/>
                <w:szCs w:val="22"/>
              </w:rPr>
            </w:pPr>
            <w:r>
              <w:rPr>
                <w:sz w:val="22"/>
                <w:szCs w:val="22"/>
              </w:rPr>
              <w:t>88</w:t>
            </w:r>
            <w:r w:rsidRPr="00EE7813">
              <w:rPr>
                <w:sz w:val="22"/>
                <w:szCs w:val="22"/>
              </w:rPr>
              <w:t>,</w:t>
            </w:r>
            <w:r>
              <w:rPr>
                <w:sz w:val="22"/>
                <w:szCs w:val="22"/>
              </w:rPr>
              <w:t>1</w:t>
            </w:r>
          </w:p>
        </w:tc>
        <w:tc>
          <w:tcPr>
            <w:tcW w:w="2283" w:type="dxa"/>
            <w:vAlign w:val="center"/>
          </w:tcPr>
          <w:p w14:paraId="06B55B4A" w14:textId="77777777" w:rsidR="00BC3133" w:rsidRPr="00EE7813" w:rsidRDefault="00BC3133" w:rsidP="009515AC">
            <w:pPr>
              <w:spacing w:before="60" w:after="60"/>
              <w:ind w:left="283"/>
              <w:jc w:val="center"/>
              <w:rPr>
                <w:sz w:val="22"/>
                <w:szCs w:val="22"/>
              </w:rPr>
            </w:pPr>
            <w:r w:rsidRPr="00EE7813">
              <w:rPr>
                <w:sz w:val="22"/>
                <w:szCs w:val="22"/>
              </w:rPr>
              <w:t xml:space="preserve">- </w:t>
            </w:r>
            <w:r>
              <w:rPr>
                <w:sz w:val="22"/>
                <w:szCs w:val="22"/>
              </w:rPr>
              <w:t>3 200,4</w:t>
            </w:r>
          </w:p>
        </w:tc>
      </w:tr>
      <w:tr w:rsidR="00BC3133" w:rsidRPr="0000345D" w14:paraId="35C76F20" w14:textId="77777777" w:rsidTr="009515AC">
        <w:trPr>
          <w:trHeight w:val="402"/>
          <w:jc w:val="center"/>
        </w:trPr>
        <w:tc>
          <w:tcPr>
            <w:tcW w:w="0" w:type="auto"/>
          </w:tcPr>
          <w:p w14:paraId="06BC0234" w14:textId="77777777" w:rsidR="00BC3133" w:rsidRPr="0000345D" w:rsidRDefault="00BC3133" w:rsidP="009515AC">
            <w:pPr>
              <w:spacing w:before="60" w:after="60"/>
              <w:ind w:left="283"/>
              <w:jc w:val="center"/>
              <w:rPr>
                <w:b/>
                <w:sz w:val="22"/>
                <w:szCs w:val="22"/>
              </w:rPr>
            </w:pPr>
            <w:r w:rsidRPr="0000345D">
              <w:rPr>
                <w:b/>
                <w:sz w:val="22"/>
                <w:szCs w:val="22"/>
              </w:rPr>
              <w:t>ИТОГО</w:t>
            </w:r>
          </w:p>
        </w:tc>
        <w:tc>
          <w:tcPr>
            <w:tcW w:w="0" w:type="auto"/>
            <w:vAlign w:val="center"/>
          </w:tcPr>
          <w:p w14:paraId="75AD3990" w14:textId="77777777" w:rsidR="00BC3133" w:rsidRPr="00EE7813" w:rsidRDefault="00BC3133" w:rsidP="009515AC">
            <w:pPr>
              <w:spacing w:before="60" w:after="60"/>
              <w:ind w:left="283" w:right="266"/>
              <w:jc w:val="right"/>
              <w:rPr>
                <w:b/>
                <w:sz w:val="22"/>
                <w:szCs w:val="22"/>
              </w:rPr>
            </w:pPr>
            <w:r>
              <w:rPr>
                <w:b/>
                <w:sz w:val="22"/>
                <w:szCs w:val="22"/>
              </w:rPr>
              <w:t>26 803</w:t>
            </w:r>
            <w:r w:rsidRPr="00EE7813">
              <w:rPr>
                <w:b/>
                <w:sz w:val="22"/>
                <w:szCs w:val="22"/>
              </w:rPr>
              <w:t>,7</w:t>
            </w:r>
          </w:p>
        </w:tc>
        <w:tc>
          <w:tcPr>
            <w:tcW w:w="0" w:type="auto"/>
            <w:vAlign w:val="center"/>
          </w:tcPr>
          <w:p w14:paraId="11863DC1" w14:textId="77777777" w:rsidR="00BC3133" w:rsidRPr="00EE7813" w:rsidRDefault="00BC3133" w:rsidP="009515AC">
            <w:pPr>
              <w:spacing w:before="60" w:after="60"/>
              <w:ind w:left="283" w:right="266"/>
              <w:jc w:val="right"/>
              <w:rPr>
                <w:b/>
                <w:sz w:val="22"/>
                <w:szCs w:val="22"/>
              </w:rPr>
            </w:pPr>
            <w:r>
              <w:rPr>
                <w:b/>
                <w:sz w:val="22"/>
                <w:szCs w:val="22"/>
              </w:rPr>
              <w:t>23 603,3</w:t>
            </w:r>
          </w:p>
        </w:tc>
        <w:tc>
          <w:tcPr>
            <w:tcW w:w="0" w:type="auto"/>
            <w:vAlign w:val="center"/>
          </w:tcPr>
          <w:p w14:paraId="65FBD314" w14:textId="77777777" w:rsidR="00BC3133" w:rsidRPr="00EE7813" w:rsidRDefault="00BC3133" w:rsidP="009515AC">
            <w:pPr>
              <w:spacing w:before="60" w:after="60"/>
              <w:ind w:left="283"/>
              <w:jc w:val="center"/>
              <w:rPr>
                <w:b/>
                <w:sz w:val="22"/>
                <w:szCs w:val="22"/>
              </w:rPr>
            </w:pPr>
            <w:r>
              <w:rPr>
                <w:b/>
                <w:sz w:val="22"/>
                <w:szCs w:val="22"/>
              </w:rPr>
              <w:t>88</w:t>
            </w:r>
            <w:r w:rsidRPr="00EE7813">
              <w:rPr>
                <w:b/>
                <w:sz w:val="22"/>
                <w:szCs w:val="22"/>
              </w:rPr>
              <w:t>,</w:t>
            </w:r>
            <w:r>
              <w:rPr>
                <w:b/>
                <w:sz w:val="22"/>
                <w:szCs w:val="22"/>
              </w:rPr>
              <w:t>1</w:t>
            </w:r>
          </w:p>
        </w:tc>
        <w:tc>
          <w:tcPr>
            <w:tcW w:w="2283" w:type="dxa"/>
            <w:vAlign w:val="center"/>
          </w:tcPr>
          <w:p w14:paraId="08DD886D" w14:textId="77777777" w:rsidR="00BC3133" w:rsidRPr="00EE7813" w:rsidRDefault="00BC3133" w:rsidP="009515AC">
            <w:pPr>
              <w:spacing w:before="60" w:after="60"/>
              <w:ind w:left="283"/>
              <w:jc w:val="center"/>
              <w:rPr>
                <w:b/>
                <w:sz w:val="22"/>
                <w:szCs w:val="22"/>
              </w:rPr>
            </w:pPr>
            <w:r w:rsidRPr="00EE7813">
              <w:rPr>
                <w:b/>
                <w:sz w:val="22"/>
                <w:szCs w:val="22"/>
              </w:rPr>
              <w:t xml:space="preserve">- </w:t>
            </w:r>
            <w:r>
              <w:rPr>
                <w:b/>
                <w:sz w:val="22"/>
                <w:szCs w:val="22"/>
              </w:rPr>
              <w:t>3 200,4</w:t>
            </w:r>
          </w:p>
        </w:tc>
      </w:tr>
    </w:tbl>
    <w:p w14:paraId="1DFD09B7" w14:textId="77777777" w:rsidR="00BC3133" w:rsidRDefault="00BC3133" w:rsidP="00BC3133">
      <w:pPr>
        <w:spacing w:before="60" w:after="60"/>
        <w:ind w:firstLine="708"/>
        <w:jc w:val="both"/>
        <w:rPr>
          <w:sz w:val="26"/>
          <w:szCs w:val="26"/>
        </w:rPr>
      </w:pPr>
    </w:p>
    <w:p w14:paraId="56ED9AA2" w14:textId="22687FD6" w:rsidR="00BC3133" w:rsidRPr="0000345D" w:rsidRDefault="00BC3133" w:rsidP="00BC3133">
      <w:pPr>
        <w:spacing w:before="60" w:after="60"/>
        <w:ind w:firstLine="708"/>
        <w:jc w:val="both"/>
        <w:rPr>
          <w:sz w:val="26"/>
          <w:szCs w:val="26"/>
        </w:rPr>
      </w:pPr>
      <w:r w:rsidRPr="0000345D">
        <w:rPr>
          <w:sz w:val="26"/>
          <w:szCs w:val="26"/>
        </w:rPr>
        <w:t>Средства Программы распределены между главными распорядителями бюджетных средств следующим образом:</w:t>
      </w:r>
    </w:p>
    <w:p w14:paraId="745223B2" w14:textId="52CA36AE" w:rsidR="00BC3133" w:rsidRPr="0000345D" w:rsidRDefault="00BC3133" w:rsidP="00BC3133">
      <w:pPr>
        <w:spacing w:before="60" w:after="60"/>
        <w:jc w:val="right"/>
        <w:rPr>
          <w:bCs/>
        </w:rPr>
      </w:pPr>
      <w:r w:rsidRPr="0000345D">
        <w:rPr>
          <w:bCs/>
        </w:rPr>
        <w:t xml:space="preserve">Таблица </w:t>
      </w:r>
      <w:r>
        <w:rPr>
          <w:bCs/>
        </w:rPr>
        <w:t>10</w:t>
      </w:r>
      <w:r w:rsidR="00366223">
        <w:rPr>
          <w:bCs/>
        </w:rPr>
        <w:t>9</w:t>
      </w:r>
    </w:p>
    <w:p w14:paraId="0E30649E" w14:textId="77777777" w:rsidR="00BC3133" w:rsidRPr="0000345D" w:rsidRDefault="00BC3133" w:rsidP="00BC3133">
      <w:pPr>
        <w:spacing w:before="60" w:after="60"/>
        <w:jc w:val="right"/>
        <w:rPr>
          <w:bCs/>
        </w:rPr>
      </w:pPr>
      <w:r w:rsidRPr="0000345D">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363"/>
        <w:gridCol w:w="1635"/>
        <w:gridCol w:w="1421"/>
        <w:gridCol w:w="671"/>
        <w:gridCol w:w="1652"/>
      </w:tblGrid>
      <w:tr w:rsidR="00BC3133" w:rsidRPr="0000345D" w14:paraId="596B6200" w14:textId="77777777" w:rsidTr="009515AC">
        <w:trPr>
          <w:trHeight w:val="645"/>
          <w:tblHeader/>
          <w:jc w:val="center"/>
        </w:trPr>
        <w:tc>
          <w:tcPr>
            <w:tcW w:w="0" w:type="auto"/>
            <w:vAlign w:val="center"/>
          </w:tcPr>
          <w:p w14:paraId="7190CC19" w14:textId="77777777" w:rsidR="00BC3133" w:rsidRPr="0000345D" w:rsidRDefault="00BC3133" w:rsidP="009515AC">
            <w:pPr>
              <w:jc w:val="center"/>
              <w:rPr>
                <w:b/>
                <w:bCs/>
                <w:sz w:val="22"/>
                <w:szCs w:val="22"/>
              </w:rPr>
            </w:pPr>
            <w:r w:rsidRPr="0000345D">
              <w:rPr>
                <w:b/>
                <w:bCs/>
                <w:sz w:val="22"/>
                <w:szCs w:val="22"/>
              </w:rPr>
              <w:t>№ п/п</w:t>
            </w:r>
          </w:p>
        </w:tc>
        <w:tc>
          <w:tcPr>
            <w:tcW w:w="0" w:type="auto"/>
            <w:shd w:val="clear" w:color="auto" w:fill="auto"/>
            <w:vAlign w:val="center"/>
            <w:hideMark/>
          </w:tcPr>
          <w:p w14:paraId="5AF2DEF4" w14:textId="77777777" w:rsidR="00BC3133" w:rsidRPr="0000345D" w:rsidRDefault="00BC3133" w:rsidP="009515AC">
            <w:pPr>
              <w:jc w:val="center"/>
              <w:rPr>
                <w:b/>
                <w:bCs/>
                <w:sz w:val="22"/>
                <w:szCs w:val="22"/>
              </w:rPr>
            </w:pPr>
            <w:r w:rsidRPr="0000345D">
              <w:rPr>
                <w:b/>
                <w:bCs/>
                <w:sz w:val="22"/>
                <w:szCs w:val="22"/>
              </w:rPr>
              <w:t>Наименование ГРБС</w:t>
            </w:r>
          </w:p>
        </w:tc>
        <w:tc>
          <w:tcPr>
            <w:tcW w:w="0" w:type="auto"/>
            <w:shd w:val="clear" w:color="auto" w:fill="auto"/>
            <w:vAlign w:val="center"/>
            <w:hideMark/>
          </w:tcPr>
          <w:p w14:paraId="32602ADB" w14:textId="77777777" w:rsidR="00BC3133" w:rsidRPr="0000345D" w:rsidRDefault="00BC3133" w:rsidP="009515AC">
            <w:pPr>
              <w:jc w:val="center"/>
              <w:rPr>
                <w:b/>
                <w:bCs/>
                <w:sz w:val="22"/>
                <w:szCs w:val="22"/>
              </w:rPr>
            </w:pPr>
            <w:r w:rsidRPr="0000345D">
              <w:rPr>
                <w:b/>
                <w:bCs/>
                <w:sz w:val="22"/>
                <w:szCs w:val="22"/>
              </w:rPr>
              <w:t>Уточненный план</w:t>
            </w:r>
          </w:p>
        </w:tc>
        <w:tc>
          <w:tcPr>
            <w:tcW w:w="0" w:type="auto"/>
            <w:shd w:val="clear" w:color="auto" w:fill="auto"/>
            <w:vAlign w:val="center"/>
            <w:hideMark/>
          </w:tcPr>
          <w:p w14:paraId="2E58E2D6" w14:textId="77777777" w:rsidR="00BC3133" w:rsidRPr="0000345D" w:rsidRDefault="00BC3133" w:rsidP="009515AC">
            <w:pPr>
              <w:jc w:val="center"/>
              <w:rPr>
                <w:b/>
                <w:bCs/>
                <w:sz w:val="22"/>
                <w:szCs w:val="22"/>
              </w:rPr>
            </w:pPr>
            <w:r w:rsidRPr="0000345D">
              <w:rPr>
                <w:b/>
                <w:bCs/>
                <w:sz w:val="22"/>
                <w:szCs w:val="22"/>
              </w:rPr>
              <w:t>Исполнение</w:t>
            </w:r>
          </w:p>
        </w:tc>
        <w:tc>
          <w:tcPr>
            <w:tcW w:w="671" w:type="dxa"/>
            <w:shd w:val="clear" w:color="auto" w:fill="auto"/>
            <w:vAlign w:val="center"/>
            <w:hideMark/>
          </w:tcPr>
          <w:p w14:paraId="2302E5F7" w14:textId="77777777" w:rsidR="00BC3133" w:rsidRPr="0000345D" w:rsidRDefault="00BC3133" w:rsidP="009515AC">
            <w:pPr>
              <w:jc w:val="center"/>
              <w:rPr>
                <w:b/>
                <w:bCs/>
                <w:sz w:val="22"/>
                <w:szCs w:val="22"/>
              </w:rPr>
            </w:pPr>
            <w:r w:rsidRPr="0000345D">
              <w:rPr>
                <w:b/>
                <w:bCs/>
                <w:sz w:val="22"/>
                <w:szCs w:val="22"/>
              </w:rPr>
              <w:t>%</w:t>
            </w:r>
          </w:p>
        </w:tc>
        <w:tc>
          <w:tcPr>
            <w:tcW w:w="1652" w:type="dxa"/>
            <w:vAlign w:val="center"/>
          </w:tcPr>
          <w:p w14:paraId="413CED60" w14:textId="77777777" w:rsidR="00BC3133" w:rsidRPr="0000345D" w:rsidRDefault="00BC3133" w:rsidP="009515AC">
            <w:pPr>
              <w:jc w:val="center"/>
              <w:rPr>
                <w:b/>
                <w:bCs/>
                <w:sz w:val="22"/>
                <w:szCs w:val="22"/>
              </w:rPr>
            </w:pPr>
            <w:r w:rsidRPr="0000345D">
              <w:rPr>
                <w:b/>
                <w:bCs/>
                <w:sz w:val="22"/>
                <w:szCs w:val="22"/>
              </w:rPr>
              <w:t>Отклонение</w:t>
            </w:r>
          </w:p>
        </w:tc>
      </w:tr>
      <w:tr w:rsidR="00BC3133" w:rsidRPr="0000345D" w14:paraId="52513072" w14:textId="77777777" w:rsidTr="009515AC">
        <w:trPr>
          <w:trHeight w:val="420"/>
          <w:jc w:val="center"/>
        </w:trPr>
        <w:tc>
          <w:tcPr>
            <w:tcW w:w="0" w:type="auto"/>
            <w:gridSpan w:val="2"/>
          </w:tcPr>
          <w:p w14:paraId="079B89F2" w14:textId="77777777" w:rsidR="00BC3133" w:rsidRPr="0000345D" w:rsidRDefault="00BC3133" w:rsidP="009515AC">
            <w:pPr>
              <w:rPr>
                <w:b/>
                <w:bCs/>
                <w:sz w:val="22"/>
                <w:szCs w:val="22"/>
              </w:rPr>
            </w:pPr>
            <w:r w:rsidRPr="0000345D">
              <w:rPr>
                <w:b/>
                <w:bCs/>
                <w:sz w:val="22"/>
                <w:szCs w:val="22"/>
              </w:rPr>
              <w:t>ИТОГО:</w:t>
            </w:r>
          </w:p>
        </w:tc>
        <w:tc>
          <w:tcPr>
            <w:tcW w:w="0" w:type="auto"/>
            <w:shd w:val="clear" w:color="auto" w:fill="auto"/>
            <w:noWrap/>
            <w:vAlign w:val="center"/>
            <w:hideMark/>
          </w:tcPr>
          <w:p w14:paraId="7507CAA0" w14:textId="77777777" w:rsidR="00BC3133" w:rsidRPr="0000345D" w:rsidRDefault="00BC3133" w:rsidP="009515AC">
            <w:pPr>
              <w:jc w:val="center"/>
              <w:rPr>
                <w:b/>
                <w:bCs/>
                <w:sz w:val="22"/>
                <w:szCs w:val="22"/>
              </w:rPr>
            </w:pPr>
            <w:r>
              <w:rPr>
                <w:b/>
                <w:sz w:val="22"/>
                <w:szCs w:val="22"/>
              </w:rPr>
              <w:t>26 803</w:t>
            </w:r>
            <w:r w:rsidRPr="00EE7813">
              <w:rPr>
                <w:b/>
                <w:sz w:val="22"/>
                <w:szCs w:val="22"/>
              </w:rPr>
              <w:t>,7</w:t>
            </w:r>
          </w:p>
        </w:tc>
        <w:tc>
          <w:tcPr>
            <w:tcW w:w="0" w:type="auto"/>
            <w:shd w:val="clear" w:color="auto" w:fill="auto"/>
            <w:noWrap/>
            <w:vAlign w:val="center"/>
            <w:hideMark/>
          </w:tcPr>
          <w:p w14:paraId="46F5416E" w14:textId="77777777" w:rsidR="00BC3133" w:rsidRPr="0000345D" w:rsidRDefault="00BC3133" w:rsidP="009515AC">
            <w:pPr>
              <w:jc w:val="center"/>
              <w:rPr>
                <w:b/>
                <w:bCs/>
                <w:sz w:val="22"/>
                <w:szCs w:val="22"/>
              </w:rPr>
            </w:pPr>
            <w:r>
              <w:rPr>
                <w:b/>
                <w:sz w:val="22"/>
                <w:szCs w:val="22"/>
              </w:rPr>
              <w:t>23 603,3</w:t>
            </w:r>
          </w:p>
        </w:tc>
        <w:tc>
          <w:tcPr>
            <w:tcW w:w="671" w:type="dxa"/>
            <w:shd w:val="clear" w:color="auto" w:fill="auto"/>
            <w:noWrap/>
            <w:vAlign w:val="center"/>
            <w:hideMark/>
          </w:tcPr>
          <w:p w14:paraId="49DBE29D" w14:textId="77777777" w:rsidR="00BC3133" w:rsidRPr="0000345D" w:rsidRDefault="00BC3133" w:rsidP="009515AC">
            <w:pPr>
              <w:jc w:val="center"/>
              <w:rPr>
                <w:b/>
                <w:bCs/>
                <w:sz w:val="22"/>
                <w:szCs w:val="22"/>
              </w:rPr>
            </w:pPr>
            <w:r>
              <w:rPr>
                <w:b/>
                <w:sz w:val="22"/>
                <w:szCs w:val="22"/>
              </w:rPr>
              <w:t>88</w:t>
            </w:r>
            <w:r w:rsidRPr="00EE7813">
              <w:rPr>
                <w:b/>
                <w:sz w:val="22"/>
                <w:szCs w:val="22"/>
              </w:rPr>
              <w:t>,</w:t>
            </w:r>
            <w:r>
              <w:rPr>
                <w:b/>
                <w:sz w:val="22"/>
                <w:szCs w:val="22"/>
              </w:rPr>
              <w:t>1</w:t>
            </w:r>
          </w:p>
        </w:tc>
        <w:tc>
          <w:tcPr>
            <w:tcW w:w="1652" w:type="dxa"/>
            <w:vAlign w:val="center"/>
          </w:tcPr>
          <w:p w14:paraId="13919015" w14:textId="77777777" w:rsidR="00BC3133" w:rsidRPr="0000345D" w:rsidRDefault="00BC3133" w:rsidP="009515AC">
            <w:pPr>
              <w:jc w:val="center"/>
              <w:rPr>
                <w:b/>
                <w:bCs/>
                <w:sz w:val="22"/>
                <w:szCs w:val="22"/>
              </w:rPr>
            </w:pPr>
            <w:r w:rsidRPr="00EE7813">
              <w:rPr>
                <w:b/>
                <w:sz w:val="22"/>
                <w:szCs w:val="22"/>
              </w:rPr>
              <w:t xml:space="preserve">- </w:t>
            </w:r>
            <w:r>
              <w:rPr>
                <w:b/>
                <w:sz w:val="22"/>
                <w:szCs w:val="22"/>
              </w:rPr>
              <w:t>3 200,4</w:t>
            </w:r>
          </w:p>
        </w:tc>
      </w:tr>
      <w:tr w:rsidR="00BC3133" w:rsidRPr="0000345D" w14:paraId="42C81416" w14:textId="77777777" w:rsidTr="009515AC">
        <w:trPr>
          <w:trHeight w:val="765"/>
          <w:jc w:val="center"/>
        </w:trPr>
        <w:tc>
          <w:tcPr>
            <w:tcW w:w="0" w:type="auto"/>
            <w:vAlign w:val="center"/>
          </w:tcPr>
          <w:p w14:paraId="0FBC75CF" w14:textId="77777777" w:rsidR="00BC3133" w:rsidRPr="0000345D" w:rsidRDefault="00BC3133" w:rsidP="009515AC">
            <w:pPr>
              <w:jc w:val="center"/>
              <w:rPr>
                <w:sz w:val="22"/>
                <w:szCs w:val="22"/>
              </w:rPr>
            </w:pPr>
            <w:r w:rsidRPr="0000345D">
              <w:rPr>
                <w:sz w:val="22"/>
                <w:szCs w:val="22"/>
              </w:rPr>
              <w:t>1.</w:t>
            </w:r>
          </w:p>
        </w:tc>
        <w:tc>
          <w:tcPr>
            <w:tcW w:w="0" w:type="auto"/>
            <w:shd w:val="clear" w:color="auto" w:fill="auto"/>
            <w:vAlign w:val="center"/>
            <w:hideMark/>
          </w:tcPr>
          <w:p w14:paraId="4C004B5C" w14:textId="77777777" w:rsidR="00BC3133" w:rsidRPr="0000345D" w:rsidRDefault="00BC3133" w:rsidP="009515AC">
            <w:pPr>
              <w:rPr>
                <w:sz w:val="22"/>
                <w:szCs w:val="22"/>
              </w:rPr>
            </w:pPr>
            <w:r w:rsidRPr="0000345D">
              <w:rPr>
                <w:sz w:val="22"/>
                <w:szCs w:val="22"/>
              </w:rPr>
              <w:t>Администрация города Норильска</w:t>
            </w:r>
            <w:r>
              <w:rPr>
                <w:sz w:val="22"/>
                <w:szCs w:val="22"/>
              </w:rPr>
              <w:t xml:space="preserve"> (МКУ «</w:t>
            </w:r>
            <w:r w:rsidRPr="00B833DE">
              <w:rPr>
                <w:sz w:val="22"/>
                <w:szCs w:val="22"/>
              </w:rPr>
              <w:t>Управле</w:t>
            </w:r>
            <w:r>
              <w:rPr>
                <w:sz w:val="22"/>
                <w:szCs w:val="22"/>
              </w:rPr>
              <w:t>ние социальной политики»)</w:t>
            </w:r>
          </w:p>
        </w:tc>
        <w:tc>
          <w:tcPr>
            <w:tcW w:w="0" w:type="auto"/>
            <w:shd w:val="clear" w:color="auto" w:fill="auto"/>
            <w:vAlign w:val="center"/>
            <w:hideMark/>
          </w:tcPr>
          <w:p w14:paraId="4257D500" w14:textId="77777777" w:rsidR="00BC3133" w:rsidRPr="0000345D" w:rsidRDefault="00BC3133" w:rsidP="009515AC">
            <w:pPr>
              <w:jc w:val="center"/>
              <w:rPr>
                <w:sz w:val="22"/>
                <w:szCs w:val="22"/>
              </w:rPr>
            </w:pPr>
            <w:r>
              <w:rPr>
                <w:sz w:val="22"/>
                <w:szCs w:val="22"/>
              </w:rPr>
              <w:t>20 621,3</w:t>
            </w:r>
          </w:p>
        </w:tc>
        <w:tc>
          <w:tcPr>
            <w:tcW w:w="0" w:type="auto"/>
            <w:shd w:val="clear" w:color="auto" w:fill="auto"/>
            <w:vAlign w:val="center"/>
            <w:hideMark/>
          </w:tcPr>
          <w:p w14:paraId="3E932CE7" w14:textId="77777777" w:rsidR="00BC3133" w:rsidRPr="0000345D" w:rsidRDefault="00BC3133" w:rsidP="009515AC">
            <w:pPr>
              <w:jc w:val="center"/>
              <w:rPr>
                <w:sz w:val="22"/>
                <w:szCs w:val="22"/>
              </w:rPr>
            </w:pPr>
            <w:r>
              <w:rPr>
                <w:sz w:val="22"/>
                <w:szCs w:val="22"/>
              </w:rPr>
              <w:t>17 422,8</w:t>
            </w:r>
          </w:p>
        </w:tc>
        <w:tc>
          <w:tcPr>
            <w:tcW w:w="671" w:type="dxa"/>
            <w:shd w:val="clear" w:color="auto" w:fill="auto"/>
            <w:vAlign w:val="center"/>
            <w:hideMark/>
          </w:tcPr>
          <w:p w14:paraId="2F2E73D5" w14:textId="77777777" w:rsidR="00BC3133" w:rsidRPr="0000345D" w:rsidRDefault="00BC3133" w:rsidP="009515AC">
            <w:pPr>
              <w:jc w:val="center"/>
              <w:rPr>
                <w:sz w:val="22"/>
                <w:szCs w:val="22"/>
              </w:rPr>
            </w:pPr>
            <w:r>
              <w:rPr>
                <w:sz w:val="22"/>
                <w:szCs w:val="22"/>
              </w:rPr>
              <w:t>84,5</w:t>
            </w:r>
          </w:p>
        </w:tc>
        <w:tc>
          <w:tcPr>
            <w:tcW w:w="1652" w:type="dxa"/>
            <w:vAlign w:val="center"/>
          </w:tcPr>
          <w:p w14:paraId="241E8B05" w14:textId="77777777" w:rsidR="00BC3133" w:rsidRPr="0000345D" w:rsidRDefault="00BC3133" w:rsidP="009515AC">
            <w:pPr>
              <w:ind w:right="311"/>
              <w:jc w:val="right"/>
              <w:rPr>
                <w:sz w:val="22"/>
                <w:szCs w:val="22"/>
              </w:rPr>
            </w:pPr>
            <w:r w:rsidRPr="0000345D">
              <w:rPr>
                <w:sz w:val="22"/>
                <w:szCs w:val="22"/>
              </w:rPr>
              <w:t>-</w:t>
            </w:r>
            <w:r>
              <w:rPr>
                <w:sz w:val="22"/>
                <w:szCs w:val="22"/>
              </w:rPr>
              <w:t>3 198,5</w:t>
            </w:r>
          </w:p>
        </w:tc>
      </w:tr>
      <w:tr w:rsidR="00BC3133" w:rsidRPr="0000345D" w14:paraId="6D39D6E0" w14:textId="77777777" w:rsidTr="009515AC">
        <w:trPr>
          <w:trHeight w:val="765"/>
          <w:jc w:val="center"/>
        </w:trPr>
        <w:tc>
          <w:tcPr>
            <w:tcW w:w="0" w:type="auto"/>
            <w:vAlign w:val="center"/>
          </w:tcPr>
          <w:p w14:paraId="10B75E98" w14:textId="77777777" w:rsidR="00BC3133" w:rsidRPr="0000345D" w:rsidRDefault="00BC3133" w:rsidP="009515AC">
            <w:pPr>
              <w:jc w:val="center"/>
              <w:rPr>
                <w:sz w:val="22"/>
                <w:szCs w:val="22"/>
              </w:rPr>
            </w:pPr>
            <w:r w:rsidRPr="0000345D">
              <w:rPr>
                <w:sz w:val="22"/>
                <w:szCs w:val="22"/>
              </w:rPr>
              <w:t>2.</w:t>
            </w:r>
          </w:p>
        </w:tc>
        <w:tc>
          <w:tcPr>
            <w:tcW w:w="0" w:type="auto"/>
            <w:shd w:val="clear" w:color="auto" w:fill="auto"/>
            <w:vAlign w:val="center"/>
            <w:hideMark/>
          </w:tcPr>
          <w:p w14:paraId="65B4B573" w14:textId="77777777" w:rsidR="00BC3133" w:rsidRPr="0000345D" w:rsidRDefault="00BC3133" w:rsidP="009515AC">
            <w:pPr>
              <w:rPr>
                <w:sz w:val="22"/>
                <w:szCs w:val="22"/>
              </w:rPr>
            </w:pPr>
            <w:r w:rsidRPr="0000345D">
              <w:rPr>
                <w:sz w:val="22"/>
                <w:szCs w:val="22"/>
              </w:rPr>
              <w:t>Управление общего и дошкольного образования Администрации города Норильска</w:t>
            </w:r>
          </w:p>
        </w:tc>
        <w:tc>
          <w:tcPr>
            <w:tcW w:w="0" w:type="auto"/>
            <w:shd w:val="clear" w:color="auto" w:fill="auto"/>
            <w:vAlign w:val="center"/>
            <w:hideMark/>
          </w:tcPr>
          <w:p w14:paraId="60A1DA83" w14:textId="77777777" w:rsidR="00BC3133" w:rsidRPr="0000345D" w:rsidRDefault="00BC3133" w:rsidP="009515AC">
            <w:pPr>
              <w:jc w:val="center"/>
              <w:rPr>
                <w:sz w:val="22"/>
                <w:szCs w:val="22"/>
              </w:rPr>
            </w:pPr>
            <w:r>
              <w:rPr>
                <w:sz w:val="22"/>
                <w:szCs w:val="22"/>
              </w:rPr>
              <w:t>6 182,4</w:t>
            </w:r>
          </w:p>
        </w:tc>
        <w:tc>
          <w:tcPr>
            <w:tcW w:w="0" w:type="auto"/>
            <w:shd w:val="clear" w:color="auto" w:fill="auto"/>
            <w:vAlign w:val="center"/>
            <w:hideMark/>
          </w:tcPr>
          <w:p w14:paraId="3C48B659" w14:textId="77777777" w:rsidR="00BC3133" w:rsidRPr="0000345D" w:rsidRDefault="00BC3133" w:rsidP="009515AC">
            <w:pPr>
              <w:jc w:val="center"/>
              <w:rPr>
                <w:sz w:val="22"/>
                <w:szCs w:val="22"/>
              </w:rPr>
            </w:pPr>
            <w:r>
              <w:rPr>
                <w:sz w:val="22"/>
                <w:szCs w:val="22"/>
              </w:rPr>
              <w:t>6 180,5</w:t>
            </w:r>
          </w:p>
        </w:tc>
        <w:tc>
          <w:tcPr>
            <w:tcW w:w="671" w:type="dxa"/>
            <w:shd w:val="clear" w:color="auto" w:fill="auto"/>
            <w:vAlign w:val="center"/>
            <w:hideMark/>
          </w:tcPr>
          <w:p w14:paraId="4C88373E" w14:textId="77777777" w:rsidR="00BC3133" w:rsidRPr="0000345D" w:rsidRDefault="00BC3133" w:rsidP="009515AC">
            <w:pPr>
              <w:jc w:val="center"/>
              <w:rPr>
                <w:sz w:val="22"/>
                <w:szCs w:val="22"/>
              </w:rPr>
            </w:pPr>
            <w:r>
              <w:rPr>
                <w:sz w:val="22"/>
                <w:szCs w:val="22"/>
              </w:rPr>
              <w:t>100</w:t>
            </w:r>
          </w:p>
        </w:tc>
        <w:tc>
          <w:tcPr>
            <w:tcW w:w="1652" w:type="dxa"/>
            <w:vAlign w:val="center"/>
          </w:tcPr>
          <w:p w14:paraId="20BC273B" w14:textId="77777777" w:rsidR="00BC3133" w:rsidRPr="0000345D" w:rsidRDefault="00BC3133" w:rsidP="009515AC">
            <w:pPr>
              <w:ind w:right="311"/>
              <w:jc w:val="right"/>
              <w:rPr>
                <w:sz w:val="22"/>
                <w:szCs w:val="22"/>
              </w:rPr>
            </w:pPr>
            <w:r w:rsidRPr="0000345D">
              <w:rPr>
                <w:sz w:val="22"/>
                <w:szCs w:val="22"/>
              </w:rPr>
              <w:t>-</w:t>
            </w:r>
            <w:r>
              <w:rPr>
                <w:sz w:val="22"/>
                <w:szCs w:val="22"/>
              </w:rPr>
              <w:t>1,9</w:t>
            </w:r>
          </w:p>
        </w:tc>
      </w:tr>
    </w:tbl>
    <w:p w14:paraId="10904B68" w14:textId="77777777" w:rsidR="00BC3133" w:rsidRDefault="00BC3133" w:rsidP="00BC3133">
      <w:pPr>
        <w:spacing w:before="120"/>
        <w:ind w:firstLine="709"/>
        <w:jc w:val="both"/>
        <w:rPr>
          <w:sz w:val="26"/>
          <w:szCs w:val="26"/>
        </w:rPr>
      </w:pPr>
    </w:p>
    <w:p w14:paraId="5EF54469" w14:textId="2E4E6548" w:rsidR="00BC3133" w:rsidRPr="0000345D" w:rsidRDefault="00BC3133" w:rsidP="00BC3133">
      <w:pPr>
        <w:spacing w:before="120"/>
        <w:ind w:firstLine="709"/>
        <w:jc w:val="both"/>
        <w:rPr>
          <w:sz w:val="26"/>
          <w:szCs w:val="26"/>
        </w:rPr>
      </w:pPr>
      <w:r w:rsidRPr="0000345D">
        <w:rPr>
          <w:sz w:val="26"/>
          <w:szCs w:val="26"/>
        </w:rPr>
        <w:t>Программа включает в себя следующие основные мероприятия:</w:t>
      </w:r>
    </w:p>
    <w:p w14:paraId="024E65DC" w14:textId="77777777" w:rsidR="00BC3133" w:rsidRPr="0000345D" w:rsidRDefault="00BC3133" w:rsidP="00BC3133">
      <w:pPr>
        <w:numPr>
          <w:ilvl w:val="0"/>
          <w:numId w:val="2"/>
        </w:numPr>
        <w:ind w:left="0" w:firstLine="709"/>
        <w:jc w:val="both"/>
        <w:rPr>
          <w:sz w:val="26"/>
          <w:szCs w:val="26"/>
        </w:rPr>
      </w:pPr>
      <w:r w:rsidRPr="0000345D">
        <w:rPr>
          <w:sz w:val="26"/>
          <w:szCs w:val="26"/>
        </w:rPr>
        <w:t>Основное мероприятие 1. «Организация временного трудоустройства и отдыха несовершеннолетних граждан в возрасте от 14 до 18 лет в свободное от учебы время»;</w:t>
      </w:r>
    </w:p>
    <w:p w14:paraId="14A66A1D" w14:textId="77777777" w:rsidR="00BC3133" w:rsidRPr="0000345D" w:rsidRDefault="00BC3133" w:rsidP="00BC3133">
      <w:pPr>
        <w:numPr>
          <w:ilvl w:val="0"/>
          <w:numId w:val="2"/>
        </w:numPr>
        <w:ind w:left="0" w:firstLine="709"/>
        <w:jc w:val="both"/>
        <w:rPr>
          <w:sz w:val="26"/>
          <w:szCs w:val="26"/>
        </w:rPr>
      </w:pPr>
      <w:r w:rsidRPr="0000345D">
        <w:rPr>
          <w:sz w:val="26"/>
          <w:szCs w:val="26"/>
        </w:rPr>
        <w:t>Основное мероприятие 2. «Организация временного трудоустройства безработных и ищущих работу граждан».</w:t>
      </w:r>
    </w:p>
    <w:p w14:paraId="4F418F10" w14:textId="77777777" w:rsidR="00BC3133" w:rsidRPr="0000345D" w:rsidRDefault="00BC3133" w:rsidP="00BC3133">
      <w:pPr>
        <w:ind w:firstLine="709"/>
        <w:jc w:val="both"/>
        <w:rPr>
          <w:sz w:val="26"/>
          <w:szCs w:val="26"/>
        </w:rPr>
      </w:pPr>
      <w:r w:rsidRPr="0000345D">
        <w:rPr>
          <w:b/>
          <w:sz w:val="26"/>
          <w:szCs w:val="26"/>
        </w:rPr>
        <w:t>Основное мероприятие 1.</w:t>
      </w:r>
      <w:r w:rsidRPr="0000345D">
        <w:rPr>
          <w:sz w:val="26"/>
          <w:szCs w:val="26"/>
        </w:rPr>
        <w:t xml:space="preserve"> «Организация временного трудоустройства и отдыха несовершеннолетних граждан в возрасте от 14 до 18 лет в свободное от учебы время»</w:t>
      </w:r>
      <w:r>
        <w:rPr>
          <w:sz w:val="26"/>
          <w:szCs w:val="26"/>
        </w:rPr>
        <w:t xml:space="preserve">. </w:t>
      </w:r>
    </w:p>
    <w:p w14:paraId="211A2FF5" w14:textId="494FAC19" w:rsidR="00BC3133" w:rsidRPr="0000345D" w:rsidRDefault="00BC3133" w:rsidP="00BC3133">
      <w:pPr>
        <w:ind w:firstLine="720"/>
        <w:jc w:val="right"/>
        <w:rPr>
          <w:bCs/>
        </w:rPr>
      </w:pPr>
      <w:r w:rsidRPr="0000345D">
        <w:rPr>
          <w:bCs/>
        </w:rPr>
        <w:t xml:space="preserve">Таблица </w:t>
      </w:r>
      <w:r w:rsidR="00F36728">
        <w:rPr>
          <w:bCs/>
        </w:rPr>
        <w:t>1</w:t>
      </w:r>
      <w:r w:rsidR="00366223">
        <w:rPr>
          <w:bCs/>
        </w:rPr>
        <w:t>10</w:t>
      </w:r>
    </w:p>
    <w:p w14:paraId="04AE8700" w14:textId="77777777" w:rsidR="00BC3133" w:rsidRPr="0000345D" w:rsidRDefault="00BC3133" w:rsidP="00BC3133">
      <w:pPr>
        <w:jc w:val="right"/>
        <w:rPr>
          <w:bCs/>
        </w:rPr>
      </w:pPr>
      <w:r w:rsidRPr="0000345D">
        <w:rPr>
          <w:bCs/>
        </w:rPr>
        <w:t>тыс. рублей</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99"/>
        <w:gridCol w:w="4740"/>
        <w:gridCol w:w="837"/>
        <w:gridCol w:w="1432"/>
        <w:gridCol w:w="1365"/>
        <w:gridCol w:w="663"/>
      </w:tblGrid>
      <w:tr w:rsidR="00BC3133" w:rsidRPr="0000345D" w14:paraId="2B038CE0" w14:textId="77777777" w:rsidTr="009515AC">
        <w:trPr>
          <w:trHeight w:val="783"/>
          <w:tblHeader/>
          <w:jc w:val="center"/>
        </w:trPr>
        <w:tc>
          <w:tcPr>
            <w:tcW w:w="0" w:type="auto"/>
            <w:vMerge w:val="restart"/>
            <w:vAlign w:val="center"/>
          </w:tcPr>
          <w:p w14:paraId="367DB8EF" w14:textId="77777777" w:rsidR="00BC3133" w:rsidRPr="0000345D" w:rsidRDefault="00BC3133" w:rsidP="009515AC">
            <w:pPr>
              <w:jc w:val="center"/>
              <w:rPr>
                <w:b/>
                <w:sz w:val="22"/>
                <w:szCs w:val="22"/>
              </w:rPr>
            </w:pPr>
            <w:r w:rsidRPr="0000345D">
              <w:rPr>
                <w:b/>
                <w:bCs/>
                <w:sz w:val="22"/>
                <w:szCs w:val="22"/>
              </w:rPr>
              <w:t>№ п/п</w:t>
            </w:r>
          </w:p>
        </w:tc>
        <w:tc>
          <w:tcPr>
            <w:tcW w:w="4740" w:type="dxa"/>
            <w:vMerge w:val="restart"/>
            <w:vAlign w:val="center"/>
          </w:tcPr>
          <w:p w14:paraId="102C6991" w14:textId="77777777" w:rsidR="00BC3133" w:rsidRPr="0000345D" w:rsidRDefault="00BC3133" w:rsidP="009515AC">
            <w:pPr>
              <w:spacing w:before="60" w:after="60"/>
              <w:ind w:left="283"/>
              <w:jc w:val="center"/>
              <w:rPr>
                <w:b/>
                <w:sz w:val="22"/>
                <w:szCs w:val="22"/>
              </w:rPr>
            </w:pPr>
            <w:r w:rsidRPr="0000345D">
              <w:rPr>
                <w:b/>
                <w:sz w:val="22"/>
                <w:szCs w:val="22"/>
              </w:rPr>
              <w:t>Наименование ГРБС</w:t>
            </w:r>
          </w:p>
        </w:tc>
        <w:tc>
          <w:tcPr>
            <w:tcW w:w="0" w:type="auto"/>
            <w:vMerge w:val="restart"/>
            <w:textDirection w:val="btLr"/>
            <w:vAlign w:val="center"/>
          </w:tcPr>
          <w:p w14:paraId="12DA90C2" w14:textId="77777777" w:rsidR="00BC3133" w:rsidRPr="0000345D" w:rsidRDefault="00BC3133" w:rsidP="009515AC">
            <w:pPr>
              <w:spacing w:before="60" w:after="60"/>
              <w:ind w:left="283" w:right="113"/>
              <w:rPr>
                <w:b/>
                <w:sz w:val="22"/>
                <w:szCs w:val="22"/>
              </w:rPr>
            </w:pPr>
            <w:r w:rsidRPr="0000345D">
              <w:rPr>
                <w:b/>
                <w:sz w:val="22"/>
                <w:szCs w:val="22"/>
              </w:rPr>
              <w:t>Раздел, подраздел</w:t>
            </w:r>
          </w:p>
        </w:tc>
        <w:tc>
          <w:tcPr>
            <w:tcW w:w="2797" w:type="dxa"/>
            <w:gridSpan w:val="2"/>
            <w:vAlign w:val="center"/>
          </w:tcPr>
          <w:p w14:paraId="65F014FA" w14:textId="77777777" w:rsidR="00BC3133" w:rsidRPr="0000345D" w:rsidRDefault="00BC3133" w:rsidP="009515AC">
            <w:pPr>
              <w:spacing w:before="60" w:after="60"/>
              <w:ind w:left="283" w:right="-43"/>
              <w:jc w:val="center"/>
              <w:rPr>
                <w:b/>
                <w:sz w:val="22"/>
                <w:szCs w:val="22"/>
              </w:rPr>
            </w:pPr>
            <w:r w:rsidRPr="0000345D">
              <w:rPr>
                <w:b/>
                <w:sz w:val="22"/>
                <w:szCs w:val="22"/>
              </w:rPr>
              <w:t xml:space="preserve">Объем бюджетных ассигнований </w:t>
            </w:r>
          </w:p>
        </w:tc>
        <w:tc>
          <w:tcPr>
            <w:tcW w:w="0" w:type="auto"/>
            <w:vMerge w:val="restart"/>
            <w:vAlign w:val="center"/>
          </w:tcPr>
          <w:p w14:paraId="4661A4FE" w14:textId="77777777" w:rsidR="00BC3133" w:rsidRPr="0000345D" w:rsidRDefault="00BC3133" w:rsidP="009515AC">
            <w:pPr>
              <w:spacing w:before="60" w:after="60"/>
              <w:ind w:left="-61"/>
              <w:jc w:val="center"/>
              <w:rPr>
                <w:b/>
                <w:sz w:val="22"/>
                <w:szCs w:val="22"/>
              </w:rPr>
            </w:pPr>
            <w:r w:rsidRPr="0000345D">
              <w:rPr>
                <w:b/>
                <w:sz w:val="22"/>
                <w:szCs w:val="22"/>
              </w:rPr>
              <w:t>%</w:t>
            </w:r>
          </w:p>
        </w:tc>
      </w:tr>
      <w:tr w:rsidR="00BC3133" w:rsidRPr="0000345D" w14:paraId="6BB48AA2" w14:textId="77777777" w:rsidTr="00BC3133">
        <w:trPr>
          <w:trHeight w:val="482"/>
          <w:tblHeader/>
          <w:jc w:val="center"/>
        </w:trPr>
        <w:tc>
          <w:tcPr>
            <w:tcW w:w="0" w:type="auto"/>
            <w:vMerge/>
            <w:shd w:val="clear" w:color="auto" w:fill="BFBFBF"/>
          </w:tcPr>
          <w:p w14:paraId="424036BB" w14:textId="77777777" w:rsidR="00BC3133" w:rsidRPr="0000345D" w:rsidRDefault="00BC3133" w:rsidP="009515AC">
            <w:pPr>
              <w:spacing w:before="60" w:after="60"/>
              <w:ind w:left="283"/>
              <w:rPr>
                <w:b/>
                <w:sz w:val="22"/>
                <w:szCs w:val="22"/>
              </w:rPr>
            </w:pPr>
          </w:p>
        </w:tc>
        <w:tc>
          <w:tcPr>
            <w:tcW w:w="4740" w:type="dxa"/>
            <w:vMerge/>
            <w:shd w:val="clear" w:color="auto" w:fill="BFBFBF"/>
            <w:vAlign w:val="center"/>
          </w:tcPr>
          <w:p w14:paraId="3480771B" w14:textId="77777777" w:rsidR="00BC3133" w:rsidRPr="0000345D" w:rsidRDefault="00BC3133" w:rsidP="009515AC">
            <w:pPr>
              <w:spacing w:before="60" w:after="60"/>
              <w:ind w:left="283"/>
              <w:rPr>
                <w:b/>
                <w:sz w:val="22"/>
                <w:szCs w:val="22"/>
              </w:rPr>
            </w:pPr>
          </w:p>
        </w:tc>
        <w:tc>
          <w:tcPr>
            <w:tcW w:w="0" w:type="auto"/>
            <w:vMerge/>
            <w:shd w:val="clear" w:color="auto" w:fill="BFBFBF"/>
            <w:vAlign w:val="center"/>
          </w:tcPr>
          <w:p w14:paraId="3F66121D" w14:textId="77777777" w:rsidR="00BC3133" w:rsidRPr="0000345D" w:rsidRDefault="00BC3133" w:rsidP="009515AC">
            <w:pPr>
              <w:spacing w:before="60" w:after="60"/>
              <w:ind w:left="283"/>
              <w:jc w:val="center"/>
              <w:rPr>
                <w:b/>
                <w:bCs/>
                <w:sz w:val="22"/>
                <w:szCs w:val="22"/>
              </w:rPr>
            </w:pPr>
          </w:p>
        </w:tc>
        <w:tc>
          <w:tcPr>
            <w:tcW w:w="1432" w:type="dxa"/>
            <w:shd w:val="clear" w:color="auto" w:fill="FFFFFF" w:themeFill="background1"/>
            <w:vAlign w:val="center"/>
          </w:tcPr>
          <w:p w14:paraId="49D1AB11" w14:textId="77777777" w:rsidR="00BC3133" w:rsidRPr="0000345D" w:rsidRDefault="00BC3133" w:rsidP="009515AC">
            <w:pPr>
              <w:spacing w:before="60" w:after="60"/>
              <w:ind w:right="-43"/>
              <w:jc w:val="center"/>
              <w:rPr>
                <w:b/>
                <w:bCs/>
                <w:sz w:val="22"/>
                <w:szCs w:val="22"/>
              </w:rPr>
            </w:pPr>
            <w:r w:rsidRPr="0000345D">
              <w:rPr>
                <w:b/>
                <w:bCs/>
                <w:sz w:val="22"/>
                <w:szCs w:val="22"/>
              </w:rPr>
              <w:t>Уточненный план</w:t>
            </w:r>
          </w:p>
        </w:tc>
        <w:tc>
          <w:tcPr>
            <w:tcW w:w="0" w:type="auto"/>
            <w:shd w:val="clear" w:color="auto" w:fill="FFFFFF" w:themeFill="background1"/>
            <w:vAlign w:val="center"/>
          </w:tcPr>
          <w:p w14:paraId="0B9C7E6D" w14:textId="77777777" w:rsidR="00BC3133" w:rsidRPr="0000345D" w:rsidRDefault="00BC3133" w:rsidP="009515AC">
            <w:pPr>
              <w:spacing w:before="60" w:after="60"/>
              <w:ind w:right="-43"/>
              <w:jc w:val="center"/>
              <w:rPr>
                <w:b/>
                <w:bCs/>
                <w:sz w:val="22"/>
                <w:szCs w:val="22"/>
              </w:rPr>
            </w:pPr>
            <w:r w:rsidRPr="0000345D">
              <w:rPr>
                <w:b/>
                <w:bCs/>
                <w:sz w:val="22"/>
                <w:szCs w:val="22"/>
              </w:rPr>
              <w:t>Исполнение</w:t>
            </w:r>
          </w:p>
        </w:tc>
        <w:tc>
          <w:tcPr>
            <w:tcW w:w="0" w:type="auto"/>
            <w:vMerge/>
            <w:shd w:val="clear" w:color="auto" w:fill="FFFFFF" w:themeFill="background1"/>
            <w:vAlign w:val="center"/>
          </w:tcPr>
          <w:p w14:paraId="0DAAC782" w14:textId="77777777" w:rsidR="00BC3133" w:rsidRPr="0000345D" w:rsidRDefault="00BC3133" w:rsidP="009515AC">
            <w:pPr>
              <w:spacing w:before="60" w:after="60"/>
              <w:ind w:left="283"/>
              <w:jc w:val="center"/>
              <w:rPr>
                <w:b/>
                <w:bCs/>
                <w:sz w:val="22"/>
                <w:szCs w:val="22"/>
              </w:rPr>
            </w:pPr>
          </w:p>
        </w:tc>
      </w:tr>
      <w:tr w:rsidR="00BC3133" w:rsidRPr="0000345D" w14:paraId="53235DDE" w14:textId="77777777" w:rsidTr="009515AC">
        <w:trPr>
          <w:jc w:val="center"/>
        </w:trPr>
        <w:tc>
          <w:tcPr>
            <w:tcW w:w="0" w:type="auto"/>
            <w:shd w:val="clear" w:color="auto" w:fill="BFBFBF"/>
          </w:tcPr>
          <w:p w14:paraId="083762D7" w14:textId="77777777" w:rsidR="00BC3133" w:rsidRPr="0000345D" w:rsidRDefault="00BC3133" w:rsidP="009515AC">
            <w:pPr>
              <w:spacing w:before="60" w:after="60"/>
              <w:ind w:left="283"/>
              <w:rPr>
                <w:b/>
                <w:sz w:val="22"/>
                <w:szCs w:val="22"/>
              </w:rPr>
            </w:pPr>
          </w:p>
        </w:tc>
        <w:tc>
          <w:tcPr>
            <w:tcW w:w="4740" w:type="dxa"/>
            <w:shd w:val="clear" w:color="auto" w:fill="BFBFBF"/>
            <w:vAlign w:val="center"/>
          </w:tcPr>
          <w:p w14:paraId="4FD77A7E" w14:textId="77777777" w:rsidR="00BC3133" w:rsidRPr="0000345D" w:rsidRDefault="00BC3133" w:rsidP="009515AC">
            <w:pPr>
              <w:spacing w:before="60" w:after="60"/>
              <w:ind w:left="283"/>
              <w:rPr>
                <w:b/>
                <w:sz w:val="22"/>
                <w:szCs w:val="22"/>
              </w:rPr>
            </w:pPr>
            <w:r w:rsidRPr="0000345D">
              <w:rPr>
                <w:b/>
                <w:sz w:val="22"/>
                <w:szCs w:val="22"/>
              </w:rPr>
              <w:t>ВСЕГО:</w:t>
            </w:r>
          </w:p>
        </w:tc>
        <w:tc>
          <w:tcPr>
            <w:tcW w:w="0" w:type="auto"/>
            <w:shd w:val="clear" w:color="auto" w:fill="BFBFBF"/>
            <w:vAlign w:val="center"/>
          </w:tcPr>
          <w:p w14:paraId="188309F2" w14:textId="77777777" w:rsidR="00BC3133" w:rsidRPr="0000345D" w:rsidRDefault="00BC3133" w:rsidP="009515AC">
            <w:pPr>
              <w:spacing w:before="60" w:after="60"/>
              <w:ind w:left="283"/>
              <w:jc w:val="center"/>
              <w:rPr>
                <w:b/>
                <w:bCs/>
                <w:sz w:val="22"/>
                <w:szCs w:val="22"/>
              </w:rPr>
            </w:pPr>
          </w:p>
        </w:tc>
        <w:tc>
          <w:tcPr>
            <w:tcW w:w="1432" w:type="dxa"/>
            <w:shd w:val="clear" w:color="auto" w:fill="BFBFBF"/>
            <w:vAlign w:val="center"/>
          </w:tcPr>
          <w:p w14:paraId="7621380A" w14:textId="77777777" w:rsidR="00BC3133" w:rsidRPr="0000345D" w:rsidRDefault="00BC3133" w:rsidP="009515AC">
            <w:pPr>
              <w:tabs>
                <w:tab w:val="left" w:pos="1654"/>
              </w:tabs>
              <w:spacing w:before="60" w:after="60"/>
              <w:ind w:left="283" w:right="99"/>
              <w:jc w:val="right"/>
              <w:rPr>
                <w:b/>
                <w:sz w:val="22"/>
                <w:szCs w:val="22"/>
              </w:rPr>
            </w:pPr>
            <w:r>
              <w:rPr>
                <w:b/>
                <w:sz w:val="22"/>
                <w:szCs w:val="22"/>
              </w:rPr>
              <w:t>7 255,7</w:t>
            </w:r>
          </w:p>
        </w:tc>
        <w:tc>
          <w:tcPr>
            <w:tcW w:w="0" w:type="auto"/>
            <w:shd w:val="clear" w:color="auto" w:fill="BFBFBF"/>
            <w:vAlign w:val="center"/>
          </w:tcPr>
          <w:p w14:paraId="736FE180" w14:textId="77777777" w:rsidR="00BC3133" w:rsidRPr="0000345D" w:rsidRDefault="00BC3133" w:rsidP="009515AC">
            <w:pPr>
              <w:spacing w:before="60" w:after="60"/>
              <w:ind w:left="283" w:right="219"/>
              <w:jc w:val="right"/>
              <w:rPr>
                <w:b/>
                <w:bCs/>
                <w:sz w:val="22"/>
                <w:szCs w:val="22"/>
              </w:rPr>
            </w:pPr>
            <w:r>
              <w:rPr>
                <w:b/>
                <w:bCs/>
                <w:sz w:val="22"/>
                <w:szCs w:val="22"/>
              </w:rPr>
              <w:t>6 993,3</w:t>
            </w:r>
          </w:p>
        </w:tc>
        <w:tc>
          <w:tcPr>
            <w:tcW w:w="0" w:type="auto"/>
            <w:shd w:val="clear" w:color="auto" w:fill="BFBFBF"/>
            <w:vAlign w:val="center"/>
          </w:tcPr>
          <w:p w14:paraId="262ACDBC" w14:textId="77777777" w:rsidR="00BC3133" w:rsidRPr="0000345D" w:rsidRDefault="00BC3133" w:rsidP="009515AC">
            <w:pPr>
              <w:spacing w:before="60" w:after="60"/>
              <w:jc w:val="center"/>
              <w:rPr>
                <w:b/>
                <w:bCs/>
                <w:sz w:val="22"/>
                <w:szCs w:val="22"/>
              </w:rPr>
            </w:pPr>
            <w:r>
              <w:rPr>
                <w:b/>
                <w:bCs/>
                <w:sz w:val="22"/>
                <w:szCs w:val="22"/>
              </w:rPr>
              <w:t>96,4</w:t>
            </w:r>
          </w:p>
        </w:tc>
      </w:tr>
      <w:tr w:rsidR="00BC3133" w:rsidRPr="0000345D" w14:paraId="1D657E6C" w14:textId="77777777" w:rsidTr="009515AC">
        <w:trPr>
          <w:trHeight w:val="271"/>
          <w:jc w:val="center"/>
        </w:trPr>
        <w:tc>
          <w:tcPr>
            <w:tcW w:w="0" w:type="auto"/>
          </w:tcPr>
          <w:p w14:paraId="0ED4ECD0" w14:textId="77777777" w:rsidR="00BC3133" w:rsidRPr="0000345D" w:rsidRDefault="00BC3133" w:rsidP="009515AC">
            <w:pPr>
              <w:spacing w:before="60" w:after="60"/>
              <w:ind w:left="283"/>
              <w:rPr>
                <w:i/>
                <w:sz w:val="22"/>
                <w:szCs w:val="22"/>
              </w:rPr>
            </w:pPr>
          </w:p>
        </w:tc>
        <w:tc>
          <w:tcPr>
            <w:tcW w:w="4740" w:type="dxa"/>
          </w:tcPr>
          <w:p w14:paraId="198D8EE7" w14:textId="77777777" w:rsidR="00BC3133" w:rsidRPr="0000345D" w:rsidRDefault="00BC3133" w:rsidP="009515AC">
            <w:pPr>
              <w:tabs>
                <w:tab w:val="right" w:pos="4165"/>
              </w:tabs>
              <w:spacing w:before="60" w:after="60"/>
              <w:ind w:left="283"/>
              <w:rPr>
                <w:i/>
                <w:sz w:val="22"/>
                <w:szCs w:val="22"/>
              </w:rPr>
            </w:pPr>
            <w:r>
              <w:rPr>
                <w:i/>
                <w:sz w:val="22"/>
                <w:szCs w:val="22"/>
              </w:rPr>
              <w:t>в том числе:</w:t>
            </w:r>
            <w:r>
              <w:rPr>
                <w:i/>
                <w:sz w:val="22"/>
                <w:szCs w:val="22"/>
              </w:rPr>
              <w:tab/>
            </w:r>
          </w:p>
        </w:tc>
        <w:tc>
          <w:tcPr>
            <w:tcW w:w="0" w:type="auto"/>
          </w:tcPr>
          <w:p w14:paraId="66AFF541" w14:textId="77777777" w:rsidR="00BC3133" w:rsidRPr="0000345D" w:rsidRDefault="00BC3133" w:rsidP="009515AC">
            <w:pPr>
              <w:spacing w:before="60" w:after="60"/>
              <w:ind w:left="283"/>
              <w:jc w:val="center"/>
              <w:rPr>
                <w:b/>
                <w:sz w:val="22"/>
                <w:szCs w:val="22"/>
              </w:rPr>
            </w:pPr>
          </w:p>
        </w:tc>
        <w:tc>
          <w:tcPr>
            <w:tcW w:w="1432" w:type="dxa"/>
            <w:vAlign w:val="center"/>
          </w:tcPr>
          <w:p w14:paraId="0760A771" w14:textId="77777777" w:rsidR="00BC3133" w:rsidRPr="0000345D" w:rsidRDefault="00BC3133" w:rsidP="009515AC">
            <w:pPr>
              <w:tabs>
                <w:tab w:val="left" w:pos="1654"/>
              </w:tabs>
              <w:spacing w:before="60" w:after="60"/>
              <w:ind w:left="283" w:right="99"/>
              <w:jc w:val="right"/>
              <w:rPr>
                <w:b/>
                <w:sz w:val="22"/>
                <w:szCs w:val="22"/>
              </w:rPr>
            </w:pPr>
          </w:p>
        </w:tc>
        <w:tc>
          <w:tcPr>
            <w:tcW w:w="0" w:type="auto"/>
          </w:tcPr>
          <w:p w14:paraId="220451F3" w14:textId="77777777" w:rsidR="00BC3133" w:rsidRPr="0000345D" w:rsidRDefault="00BC3133" w:rsidP="009515AC">
            <w:pPr>
              <w:spacing w:before="60" w:after="60"/>
              <w:ind w:left="283" w:right="219"/>
              <w:jc w:val="right"/>
              <w:rPr>
                <w:b/>
                <w:sz w:val="22"/>
                <w:szCs w:val="22"/>
              </w:rPr>
            </w:pPr>
          </w:p>
        </w:tc>
        <w:tc>
          <w:tcPr>
            <w:tcW w:w="0" w:type="auto"/>
          </w:tcPr>
          <w:p w14:paraId="1AC89E16" w14:textId="77777777" w:rsidR="00BC3133" w:rsidRPr="0000345D" w:rsidRDefault="00BC3133" w:rsidP="009515AC">
            <w:pPr>
              <w:spacing w:before="60" w:after="60"/>
              <w:jc w:val="center"/>
              <w:rPr>
                <w:b/>
                <w:sz w:val="22"/>
                <w:szCs w:val="22"/>
              </w:rPr>
            </w:pPr>
          </w:p>
        </w:tc>
      </w:tr>
      <w:tr w:rsidR="00BC3133" w:rsidRPr="0000345D" w14:paraId="77FBBF91" w14:textId="77777777" w:rsidTr="009515AC">
        <w:trPr>
          <w:trHeight w:val="271"/>
          <w:jc w:val="center"/>
        </w:trPr>
        <w:tc>
          <w:tcPr>
            <w:tcW w:w="0" w:type="auto"/>
          </w:tcPr>
          <w:p w14:paraId="59AFB333" w14:textId="77777777" w:rsidR="00BC3133" w:rsidRPr="0000345D" w:rsidRDefault="00BC3133" w:rsidP="009515AC">
            <w:pPr>
              <w:spacing w:before="60" w:after="60"/>
              <w:jc w:val="center"/>
              <w:rPr>
                <w:i/>
                <w:sz w:val="22"/>
                <w:szCs w:val="22"/>
              </w:rPr>
            </w:pPr>
            <w:r w:rsidRPr="00CB628B">
              <w:rPr>
                <w:color w:val="0000FF"/>
                <w:sz w:val="22"/>
                <w:szCs w:val="22"/>
              </w:rPr>
              <w:t>1</w:t>
            </w:r>
            <w:r>
              <w:rPr>
                <w:i/>
                <w:sz w:val="22"/>
                <w:szCs w:val="22"/>
              </w:rPr>
              <w:t>.</w:t>
            </w:r>
          </w:p>
        </w:tc>
        <w:tc>
          <w:tcPr>
            <w:tcW w:w="4740" w:type="dxa"/>
          </w:tcPr>
          <w:p w14:paraId="447A8DAF" w14:textId="77777777" w:rsidR="00BC3133" w:rsidRDefault="00BC3133" w:rsidP="009515AC">
            <w:pPr>
              <w:spacing w:before="60" w:after="60"/>
              <w:ind w:left="283"/>
              <w:rPr>
                <w:i/>
                <w:color w:val="0000CC"/>
                <w:sz w:val="22"/>
                <w:szCs w:val="22"/>
              </w:rPr>
            </w:pPr>
            <w:r w:rsidRPr="0000345D">
              <w:rPr>
                <w:i/>
                <w:color w:val="0000CC"/>
                <w:sz w:val="22"/>
                <w:szCs w:val="22"/>
              </w:rPr>
              <w:t>Администрация города Норильс</w:t>
            </w:r>
            <w:r>
              <w:rPr>
                <w:i/>
                <w:color w:val="0000CC"/>
                <w:sz w:val="22"/>
                <w:szCs w:val="22"/>
              </w:rPr>
              <w:t>ка</w:t>
            </w:r>
          </w:p>
          <w:p w14:paraId="2C9A4A77" w14:textId="77777777" w:rsidR="00BC3133" w:rsidRPr="0000345D" w:rsidRDefault="00BC3133" w:rsidP="009515AC">
            <w:pPr>
              <w:spacing w:before="60" w:after="60"/>
              <w:ind w:left="283"/>
              <w:rPr>
                <w:i/>
                <w:sz w:val="22"/>
                <w:szCs w:val="22"/>
              </w:rPr>
            </w:pPr>
            <w:r w:rsidRPr="006E4DC9">
              <w:rPr>
                <w:i/>
                <w:color w:val="0000CC"/>
                <w:sz w:val="22"/>
                <w:szCs w:val="22"/>
              </w:rPr>
              <w:t>(МКУ «Управление социальной политики»)</w:t>
            </w:r>
          </w:p>
        </w:tc>
        <w:tc>
          <w:tcPr>
            <w:tcW w:w="0" w:type="auto"/>
            <w:vAlign w:val="center"/>
          </w:tcPr>
          <w:p w14:paraId="3627938B" w14:textId="77777777" w:rsidR="00BC3133" w:rsidRPr="00424C2F" w:rsidRDefault="00BC3133" w:rsidP="009515AC">
            <w:pPr>
              <w:spacing w:before="60" w:after="60"/>
              <w:ind w:left="283"/>
              <w:jc w:val="center"/>
              <w:rPr>
                <w:i/>
                <w:sz w:val="22"/>
                <w:szCs w:val="22"/>
              </w:rPr>
            </w:pPr>
            <w:r w:rsidRPr="00424C2F">
              <w:rPr>
                <w:i/>
                <w:color w:val="0000FF"/>
                <w:sz w:val="22"/>
                <w:szCs w:val="22"/>
              </w:rPr>
              <w:t>0113</w:t>
            </w:r>
          </w:p>
        </w:tc>
        <w:tc>
          <w:tcPr>
            <w:tcW w:w="1432" w:type="dxa"/>
            <w:vAlign w:val="center"/>
          </w:tcPr>
          <w:p w14:paraId="27540CF2" w14:textId="77777777" w:rsidR="00BC3133" w:rsidRPr="001A2EF5" w:rsidRDefault="00BC3133" w:rsidP="009515AC">
            <w:pPr>
              <w:spacing w:before="60" w:after="60"/>
              <w:ind w:left="283"/>
              <w:jc w:val="center"/>
              <w:rPr>
                <w:i/>
                <w:color w:val="0000FF"/>
                <w:sz w:val="22"/>
                <w:szCs w:val="22"/>
              </w:rPr>
            </w:pPr>
            <w:r>
              <w:rPr>
                <w:i/>
                <w:color w:val="0000FF"/>
                <w:sz w:val="22"/>
                <w:szCs w:val="22"/>
              </w:rPr>
              <w:t>1 073</w:t>
            </w:r>
            <w:r w:rsidRPr="001A2EF5">
              <w:rPr>
                <w:i/>
                <w:color w:val="0000FF"/>
                <w:sz w:val="22"/>
                <w:szCs w:val="22"/>
              </w:rPr>
              <w:t>,3</w:t>
            </w:r>
          </w:p>
        </w:tc>
        <w:tc>
          <w:tcPr>
            <w:tcW w:w="0" w:type="auto"/>
            <w:vAlign w:val="center"/>
          </w:tcPr>
          <w:p w14:paraId="5E816466" w14:textId="77777777" w:rsidR="00BC3133" w:rsidRPr="001A2EF5" w:rsidRDefault="00BC3133" w:rsidP="009515AC">
            <w:pPr>
              <w:spacing w:before="60" w:after="60"/>
              <w:ind w:left="283"/>
              <w:jc w:val="center"/>
              <w:rPr>
                <w:i/>
                <w:color w:val="0000FF"/>
                <w:sz w:val="22"/>
                <w:szCs w:val="22"/>
              </w:rPr>
            </w:pPr>
            <w:r>
              <w:rPr>
                <w:i/>
                <w:color w:val="0000FF"/>
                <w:sz w:val="22"/>
                <w:szCs w:val="22"/>
                <w:lang w:val="en-US"/>
              </w:rPr>
              <w:t>812</w:t>
            </w:r>
            <w:r w:rsidRPr="001A2EF5">
              <w:rPr>
                <w:i/>
                <w:color w:val="0000FF"/>
                <w:sz w:val="22"/>
                <w:szCs w:val="22"/>
              </w:rPr>
              <w:t>,8</w:t>
            </w:r>
          </w:p>
        </w:tc>
        <w:tc>
          <w:tcPr>
            <w:tcW w:w="0" w:type="auto"/>
            <w:vAlign w:val="center"/>
          </w:tcPr>
          <w:p w14:paraId="24F577A5" w14:textId="77777777" w:rsidR="00BC3133" w:rsidRPr="001A2EF5" w:rsidRDefault="00BC3133" w:rsidP="009515AC">
            <w:pPr>
              <w:spacing w:before="60" w:after="60"/>
              <w:ind w:left="164"/>
              <w:jc w:val="right"/>
              <w:rPr>
                <w:i/>
                <w:color w:val="0000FF"/>
                <w:sz w:val="22"/>
                <w:szCs w:val="22"/>
              </w:rPr>
            </w:pPr>
            <w:r>
              <w:rPr>
                <w:i/>
                <w:color w:val="0000FF"/>
                <w:sz w:val="22"/>
                <w:szCs w:val="22"/>
              </w:rPr>
              <w:t>75,7</w:t>
            </w:r>
          </w:p>
        </w:tc>
      </w:tr>
      <w:tr w:rsidR="00BC3133" w:rsidRPr="0000345D" w14:paraId="155FFF55" w14:textId="77777777" w:rsidTr="009515AC">
        <w:trPr>
          <w:jc w:val="center"/>
        </w:trPr>
        <w:tc>
          <w:tcPr>
            <w:tcW w:w="0" w:type="auto"/>
            <w:vAlign w:val="center"/>
          </w:tcPr>
          <w:p w14:paraId="0FF11A96" w14:textId="77777777" w:rsidR="00BC3133" w:rsidRPr="0000345D" w:rsidRDefault="00BC3133" w:rsidP="009515AC">
            <w:pPr>
              <w:spacing w:before="60" w:after="60"/>
              <w:jc w:val="center"/>
              <w:rPr>
                <w:color w:val="0000CC"/>
                <w:sz w:val="22"/>
                <w:szCs w:val="22"/>
              </w:rPr>
            </w:pPr>
            <w:r>
              <w:rPr>
                <w:color w:val="0000CC"/>
                <w:sz w:val="22"/>
                <w:szCs w:val="22"/>
              </w:rPr>
              <w:t>2</w:t>
            </w:r>
            <w:r w:rsidRPr="0000345D">
              <w:rPr>
                <w:color w:val="0000CC"/>
                <w:sz w:val="22"/>
                <w:szCs w:val="22"/>
              </w:rPr>
              <w:t>.</w:t>
            </w:r>
          </w:p>
        </w:tc>
        <w:tc>
          <w:tcPr>
            <w:tcW w:w="4740" w:type="dxa"/>
          </w:tcPr>
          <w:p w14:paraId="2F95982D" w14:textId="77777777" w:rsidR="00BC3133" w:rsidRPr="0000345D" w:rsidRDefault="00BC3133" w:rsidP="009515AC">
            <w:pPr>
              <w:spacing w:before="60" w:after="60"/>
              <w:ind w:left="283"/>
              <w:rPr>
                <w:i/>
                <w:color w:val="0000CC"/>
                <w:sz w:val="22"/>
                <w:szCs w:val="22"/>
              </w:rPr>
            </w:pPr>
            <w:r w:rsidRPr="0000345D">
              <w:rPr>
                <w:i/>
                <w:color w:val="0000CC"/>
                <w:sz w:val="22"/>
                <w:szCs w:val="22"/>
              </w:rPr>
              <w:t>Управление общего и дошкольного образования Администрации города Норильска</w:t>
            </w:r>
          </w:p>
        </w:tc>
        <w:tc>
          <w:tcPr>
            <w:tcW w:w="0" w:type="auto"/>
            <w:vAlign w:val="center"/>
          </w:tcPr>
          <w:p w14:paraId="18FBCC38" w14:textId="77777777" w:rsidR="00BC3133" w:rsidRPr="0000345D" w:rsidRDefault="00BC3133" w:rsidP="009515AC">
            <w:pPr>
              <w:spacing w:before="60" w:after="60"/>
              <w:ind w:left="283"/>
              <w:jc w:val="center"/>
              <w:rPr>
                <w:i/>
                <w:color w:val="0000CC"/>
                <w:sz w:val="22"/>
                <w:szCs w:val="22"/>
              </w:rPr>
            </w:pPr>
            <w:r w:rsidRPr="0000345D">
              <w:rPr>
                <w:i/>
                <w:color w:val="0000CC"/>
                <w:sz w:val="22"/>
                <w:szCs w:val="22"/>
              </w:rPr>
              <w:t>0707</w:t>
            </w:r>
          </w:p>
        </w:tc>
        <w:tc>
          <w:tcPr>
            <w:tcW w:w="1432" w:type="dxa"/>
            <w:shd w:val="clear" w:color="auto" w:fill="auto"/>
            <w:vAlign w:val="center"/>
          </w:tcPr>
          <w:p w14:paraId="0ED639F8" w14:textId="77777777" w:rsidR="00BC3133" w:rsidRPr="00376718" w:rsidRDefault="00BC3133" w:rsidP="009515AC">
            <w:pPr>
              <w:jc w:val="center"/>
              <w:rPr>
                <w:i/>
                <w:color w:val="0000CC"/>
                <w:sz w:val="22"/>
                <w:szCs w:val="22"/>
              </w:rPr>
            </w:pPr>
            <w:r w:rsidRPr="00376718">
              <w:rPr>
                <w:i/>
                <w:color w:val="0000CC"/>
                <w:sz w:val="22"/>
                <w:szCs w:val="22"/>
              </w:rPr>
              <w:t>6 182,4</w:t>
            </w:r>
          </w:p>
        </w:tc>
        <w:tc>
          <w:tcPr>
            <w:tcW w:w="0" w:type="auto"/>
            <w:shd w:val="clear" w:color="auto" w:fill="auto"/>
            <w:vAlign w:val="center"/>
          </w:tcPr>
          <w:p w14:paraId="4B7A865B" w14:textId="77777777" w:rsidR="00BC3133" w:rsidRPr="00376718" w:rsidRDefault="00BC3133" w:rsidP="009515AC">
            <w:pPr>
              <w:jc w:val="center"/>
              <w:rPr>
                <w:i/>
                <w:color w:val="0000CC"/>
                <w:sz w:val="22"/>
                <w:szCs w:val="22"/>
              </w:rPr>
            </w:pPr>
            <w:r w:rsidRPr="00376718">
              <w:rPr>
                <w:i/>
                <w:color w:val="0000CC"/>
                <w:sz w:val="22"/>
                <w:szCs w:val="22"/>
              </w:rPr>
              <w:t>6 180,5</w:t>
            </w:r>
          </w:p>
        </w:tc>
        <w:tc>
          <w:tcPr>
            <w:tcW w:w="0" w:type="auto"/>
            <w:shd w:val="clear" w:color="auto" w:fill="auto"/>
            <w:vAlign w:val="center"/>
          </w:tcPr>
          <w:p w14:paraId="368131CB" w14:textId="77777777" w:rsidR="00BC3133" w:rsidRPr="00376718" w:rsidRDefault="00BC3133" w:rsidP="009515AC">
            <w:pPr>
              <w:jc w:val="center"/>
              <w:rPr>
                <w:i/>
                <w:color w:val="0000CC"/>
                <w:sz w:val="22"/>
                <w:szCs w:val="22"/>
              </w:rPr>
            </w:pPr>
            <w:r>
              <w:rPr>
                <w:i/>
                <w:color w:val="0000CC"/>
                <w:sz w:val="22"/>
                <w:szCs w:val="22"/>
              </w:rPr>
              <w:t>100</w:t>
            </w:r>
          </w:p>
        </w:tc>
      </w:tr>
    </w:tbl>
    <w:p w14:paraId="044E5CC0" w14:textId="77777777" w:rsidR="00366223" w:rsidRDefault="00366223" w:rsidP="00BC3133">
      <w:pPr>
        <w:ind w:firstLine="709"/>
        <w:jc w:val="both"/>
        <w:rPr>
          <w:sz w:val="26"/>
          <w:szCs w:val="26"/>
        </w:rPr>
      </w:pPr>
    </w:p>
    <w:p w14:paraId="233594C0" w14:textId="66C08F82" w:rsidR="00BC3133" w:rsidRPr="00DD1269" w:rsidRDefault="00BC3133" w:rsidP="00BC3133">
      <w:pPr>
        <w:ind w:firstLine="709"/>
        <w:jc w:val="both"/>
        <w:rPr>
          <w:sz w:val="26"/>
          <w:szCs w:val="26"/>
        </w:rPr>
      </w:pPr>
      <w:r w:rsidRPr="0000345D">
        <w:rPr>
          <w:sz w:val="26"/>
          <w:szCs w:val="26"/>
        </w:rPr>
        <w:t>По</w:t>
      </w:r>
      <w:r w:rsidRPr="0000345D">
        <w:rPr>
          <w:b/>
          <w:sz w:val="26"/>
          <w:szCs w:val="26"/>
        </w:rPr>
        <w:t xml:space="preserve"> Администрации города Норильска</w:t>
      </w:r>
      <w:r w:rsidRPr="0000345D">
        <w:rPr>
          <w:sz w:val="26"/>
          <w:szCs w:val="26"/>
        </w:rPr>
        <w:t xml:space="preserve"> </w:t>
      </w:r>
      <w:r w:rsidRPr="006E4DC9">
        <w:rPr>
          <w:b/>
          <w:sz w:val="26"/>
          <w:szCs w:val="26"/>
        </w:rPr>
        <w:t>(МКУ «Управление социальной политики»)</w:t>
      </w:r>
      <w:r>
        <w:rPr>
          <w:sz w:val="26"/>
          <w:szCs w:val="26"/>
        </w:rPr>
        <w:t xml:space="preserve"> включены расходные </w:t>
      </w:r>
      <w:r w:rsidRPr="0000345D">
        <w:rPr>
          <w:sz w:val="26"/>
          <w:szCs w:val="26"/>
        </w:rPr>
        <w:t>обязательства</w:t>
      </w:r>
      <w:r>
        <w:t xml:space="preserve"> </w:t>
      </w:r>
      <w:r>
        <w:rPr>
          <w:i/>
          <w:color w:val="0000FF"/>
          <w:sz w:val="26"/>
          <w:szCs w:val="26"/>
        </w:rPr>
        <w:t xml:space="preserve">на возмещение затрат </w:t>
      </w:r>
      <w:r w:rsidRPr="0000345D">
        <w:rPr>
          <w:i/>
          <w:color w:val="0000FF"/>
          <w:sz w:val="26"/>
          <w:szCs w:val="26"/>
        </w:rPr>
        <w:t xml:space="preserve">работодателей на временное трудоустройство </w:t>
      </w:r>
      <w:r>
        <w:rPr>
          <w:i/>
          <w:color w:val="0000FF"/>
          <w:sz w:val="26"/>
          <w:szCs w:val="26"/>
        </w:rPr>
        <w:t xml:space="preserve">несовершеннолетних граждан в городские организации </w:t>
      </w:r>
      <w:r w:rsidRPr="00424C2F">
        <w:rPr>
          <w:i/>
          <w:sz w:val="26"/>
          <w:szCs w:val="26"/>
        </w:rPr>
        <w:t xml:space="preserve">в сумме </w:t>
      </w:r>
      <w:r>
        <w:rPr>
          <w:b/>
          <w:sz w:val="26"/>
          <w:szCs w:val="26"/>
        </w:rPr>
        <w:t>1 073,3</w:t>
      </w:r>
      <w:r>
        <w:rPr>
          <w:i/>
          <w:sz w:val="26"/>
          <w:szCs w:val="26"/>
        </w:rPr>
        <w:t xml:space="preserve"> </w:t>
      </w:r>
      <w:r w:rsidRPr="00424C2F">
        <w:rPr>
          <w:sz w:val="26"/>
          <w:szCs w:val="26"/>
        </w:rPr>
        <w:t>тыс. рублей</w:t>
      </w:r>
      <w:r>
        <w:rPr>
          <w:sz w:val="26"/>
          <w:szCs w:val="26"/>
        </w:rPr>
        <w:t xml:space="preserve">. Исполнение составило </w:t>
      </w:r>
      <w:r>
        <w:rPr>
          <w:b/>
          <w:sz w:val="26"/>
          <w:szCs w:val="26"/>
        </w:rPr>
        <w:t>812,8</w:t>
      </w:r>
      <w:r>
        <w:rPr>
          <w:sz w:val="26"/>
          <w:szCs w:val="26"/>
        </w:rPr>
        <w:t> тыс. </w:t>
      </w:r>
      <w:r w:rsidRPr="00424C2F">
        <w:rPr>
          <w:sz w:val="26"/>
          <w:szCs w:val="26"/>
        </w:rPr>
        <w:t>рублей</w:t>
      </w:r>
      <w:r>
        <w:rPr>
          <w:sz w:val="26"/>
          <w:szCs w:val="26"/>
        </w:rPr>
        <w:t xml:space="preserve"> или </w:t>
      </w:r>
      <w:r>
        <w:rPr>
          <w:b/>
          <w:bCs/>
          <w:sz w:val="26"/>
          <w:szCs w:val="26"/>
        </w:rPr>
        <w:t>75,7</w:t>
      </w:r>
      <w:r w:rsidRPr="0000345D">
        <w:rPr>
          <w:sz w:val="26"/>
          <w:szCs w:val="26"/>
        </w:rPr>
        <w:t xml:space="preserve"> процент</w:t>
      </w:r>
      <w:r>
        <w:rPr>
          <w:sz w:val="26"/>
          <w:szCs w:val="26"/>
        </w:rPr>
        <w:t>а</w:t>
      </w:r>
      <w:r w:rsidRPr="004F2DEA">
        <w:rPr>
          <w:color w:val="000000" w:themeColor="text1"/>
          <w:sz w:val="26"/>
          <w:szCs w:val="26"/>
        </w:rPr>
        <w:t>. В рамках данного мероприятия было заключено 4 договор</w:t>
      </w:r>
      <w:r>
        <w:rPr>
          <w:color w:val="000000" w:themeColor="text1"/>
          <w:sz w:val="26"/>
          <w:szCs w:val="26"/>
        </w:rPr>
        <w:t>а</w:t>
      </w:r>
      <w:r w:rsidRPr="004F2DEA">
        <w:rPr>
          <w:color w:val="000000" w:themeColor="text1"/>
          <w:sz w:val="26"/>
          <w:szCs w:val="26"/>
        </w:rPr>
        <w:t xml:space="preserve"> с организациями сферы ЖКХ и торговли, создано 45</w:t>
      </w:r>
      <w:r>
        <w:rPr>
          <w:color w:val="000000" w:themeColor="text1"/>
          <w:sz w:val="26"/>
          <w:szCs w:val="26"/>
        </w:rPr>
        <w:t xml:space="preserve"> рабочих мест или 100</w:t>
      </w:r>
      <w:r w:rsidRPr="004F2DEA">
        <w:rPr>
          <w:color w:val="000000" w:themeColor="text1"/>
          <w:sz w:val="26"/>
          <w:szCs w:val="26"/>
        </w:rPr>
        <w:t xml:space="preserve"> процентов от плана (45 ед.). </w:t>
      </w:r>
      <w:r>
        <w:rPr>
          <w:color w:val="000000" w:themeColor="text1"/>
          <w:sz w:val="26"/>
          <w:szCs w:val="26"/>
        </w:rPr>
        <w:t>На</w:t>
      </w:r>
      <w:r w:rsidRPr="004F2DEA">
        <w:rPr>
          <w:color w:val="000000" w:themeColor="text1"/>
          <w:sz w:val="26"/>
          <w:szCs w:val="26"/>
        </w:rPr>
        <w:t xml:space="preserve"> временных работах </w:t>
      </w:r>
      <w:r>
        <w:rPr>
          <w:color w:val="000000" w:themeColor="text1"/>
          <w:sz w:val="26"/>
          <w:szCs w:val="26"/>
        </w:rPr>
        <w:t>были задействованы</w:t>
      </w:r>
      <w:r w:rsidRPr="004F2DEA">
        <w:rPr>
          <w:color w:val="000000" w:themeColor="text1"/>
          <w:sz w:val="26"/>
          <w:szCs w:val="26"/>
        </w:rPr>
        <w:t xml:space="preserve"> 45 несовершеннолетних граждан или 80,3 процента от плана (56 чел.).</w:t>
      </w:r>
    </w:p>
    <w:p w14:paraId="5998446B" w14:textId="717E7952" w:rsidR="00BC3133" w:rsidRPr="0000345D" w:rsidRDefault="00BC3133" w:rsidP="00BC3133">
      <w:pPr>
        <w:spacing w:before="120"/>
        <w:ind w:firstLine="709"/>
        <w:jc w:val="both"/>
        <w:rPr>
          <w:sz w:val="26"/>
          <w:szCs w:val="26"/>
        </w:rPr>
      </w:pPr>
      <w:r w:rsidRPr="0000345D">
        <w:rPr>
          <w:sz w:val="26"/>
          <w:szCs w:val="26"/>
        </w:rPr>
        <w:t>По</w:t>
      </w:r>
      <w:r w:rsidRPr="0000345D">
        <w:rPr>
          <w:b/>
          <w:sz w:val="26"/>
          <w:szCs w:val="26"/>
        </w:rPr>
        <w:t xml:space="preserve"> Управлению общего и дошкольного образования Администрации города Норильска </w:t>
      </w:r>
      <w:r w:rsidRPr="0000345D">
        <w:rPr>
          <w:sz w:val="26"/>
          <w:szCs w:val="26"/>
        </w:rPr>
        <w:t xml:space="preserve">включены расходные обязательства: </w:t>
      </w:r>
    </w:p>
    <w:p w14:paraId="41859F54" w14:textId="77777777" w:rsidR="00BC3133" w:rsidRPr="00054988" w:rsidRDefault="00BC3133" w:rsidP="00BC3133">
      <w:pPr>
        <w:ind w:firstLine="708"/>
        <w:jc w:val="both"/>
        <w:rPr>
          <w:sz w:val="26"/>
          <w:szCs w:val="26"/>
        </w:rPr>
      </w:pPr>
      <w:r w:rsidRPr="0000345D">
        <w:rPr>
          <w:i/>
          <w:iCs/>
          <w:color w:val="0000FF"/>
          <w:sz w:val="26"/>
          <w:szCs w:val="26"/>
        </w:rPr>
        <w:t xml:space="preserve">на организацию отдыха несовершеннолетних граждан в городских трудовых отрядах школьников </w:t>
      </w:r>
      <w:r w:rsidRPr="006E4DC9">
        <w:rPr>
          <w:iCs/>
          <w:sz w:val="26"/>
          <w:szCs w:val="26"/>
        </w:rPr>
        <w:t>(далее - ТОШ)</w:t>
      </w:r>
      <w:r w:rsidRPr="0000345D">
        <w:rPr>
          <w:i/>
          <w:iCs/>
          <w:color w:val="0000FF"/>
          <w:sz w:val="26"/>
          <w:szCs w:val="26"/>
        </w:rPr>
        <w:t xml:space="preserve"> </w:t>
      </w:r>
      <w:r w:rsidRPr="0000345D">
        <w:rPr>
          <w:sz w:val="26"/>
          <w:szCs w:val="26"/>
        </w:rPr>
        <w:t xml:space="preserve">в сумме </w:t>
      </w:r>
      <w:r>
        <w:rPr>
          <w:b/>
          <w:bCs/>
          <w:sz w:val="26"/>
          <w:szCs w:val="26"/>
        </w:rPr>
        <w:t>6 182,4</w:t>
      </w:r>
      <w:r w:rsidRPr="0000345D">
        <w:rPr>
          <w:b/>
          <w:bCs/>
          <w:sz w:val="26"/>
          <w:szCs w:val="26"/>
        </w:rPr>
        <w:t xml:space="preserve"> </w:t>
      </w:r>
      <w:r w:rsidRPr="0000345D">
        <w:rPr>
          <w:sz w:val="26"/>
          <w:szCs w:val="26"/>
        </w:rPr>
        <w:t>ты</w:t>
      </w:r>
      <w:r>
        <w:rPr>
          <w:sz w:val="26"/>
          <w:szCs w:val="26"/>
        </w:rPr>
        <w:t xml:space="preserve">с. рублей. Исполнение составило </w:t>
      </w:r>
      <w:r>
        <w:rPr>
          <w:b/>
          <w:sz w:val="26"/>
          <w:szCs w:val="26"/>
        </w:rPr>
        <w:t>6 180,5</w:t>
      </w:r>
      <w:r>
        <w:rPr>
          <w:sz w:val="26"/>
          <w:szCs w:val="26"/>
        </w:rPr>
        <w:t xml:space="preserve"> или </w:t>
      </w:r>
      <w:r>
        <w:rPr>
          <w:b/>
          <w:bCs/>
          <w:sz w:val="26"/>
          <w:szCs w:val="26"/>
        </w:rPr>
        <w:t>99,9</w:t>
      </w:r>
      <w:r w:rsidRPr="0000345D">
        <w:rPr>
          <w:sz w:val="26"/>
          <w:szCs w:val="26"/>
        </w:rPr>
        <w:t xml:space="preserve"> процент</w:t>
      </w:r>
      <w:r>
        <w:rPr>
          <w:sz w:val="26"/>
          <w:szCs w:val="26"/>
        </w:rPr>
        <w:t>а</w:t>
      </w:r>
      <w:r w:rsidRPr="0000345D">
        <w:rPr>
          <w:sz w:val="26"/>
          <w:szCs w:val="26"/>
        </w:rPr>
        <w:t xml:space="preserve">. </w:t>
      </w:r>
      <w:r w:rsidRPr="004F2DEA">
        <w:rPr>
          <w:color w:val="000000" w:themeColor="text1"/>
          <w:sz w:val="26"/>
          <w:szCs w:val="26"/>
        </w:rPr>
        <w:t xml:space="preserve">В рамках данного мероприятия произведены расходы, связанные с выплатой вознаграждения по договорам гражданско-правового характера воспитателям и работникам штаба, занятых в ТОШ; приобретением расходных материалов, наградной атрибутики для проведения закрытия сезона ТОШ, а также </w:t>
      </w:r>
      <w:r>
        <w:rPr>
          <w:color w:val="000000" w:themeColor="text1"/>
          <w:sz w:val="26"/>
          <w:szCs w:val="26"/>
        </w:rPr>
        <w:t xml:space="preserve">с </w:t>
      </w:r>
      <w:r w:rsidRPr="004F2DEA">
        <w:rPr>
          <w:color w:val="000000" w:themeColor="text1"/>
          <w:sz w:val="26"/>
          <w:szCs w:val="26"/>
        </w:rPr>
        <w:t>приобретением спортивного инвентаря для организации спартакиад</w:t>
      </w:r>
      <w:r>
        <w:rPr>
          <w:color w:val="000000" w:themeColor="text1"/>
          <w:sz w:val="26"/>
          <w:szCs w:val="26"/>
        </w:rPr>
        <w:t>ы ТОШ</w:t>
      </w:r>
      <w:r w:rsidRPr="004F2DEA">
        <w:rPr>
          <w:color w:val="000000" w:themeColor="text1"/>
          <w:sz w:val="26"/>
          <w:szCs w:val="26"/>
        </w:rPr>
        <w:t>.</w:t>
      </w:r>
      <w:r>
        <w:rPr>
          <w:color w:val="000000" w:themeColor="text1"/>
          <w:sz w:val="26"/>
          <w:szCs w:val="26"/>
        </w:rPr>
        <w:t xml:space="preserve"> </w:t>
      </w:r>
      <w:r>
        <w:rPr>
          <w:sz w:val="26"/>
          <w:szCs w:val="26"/>
        </w:rPr>
        <w:t>Средства</w:t>
      </w:r>
      <w:r w:rsidRPr="005C20FB">
        <w:rPr>
          <w:sz w:val="26"/>
          <w:szCs w:val="26"/>
        </w:rPr>
        <w:t xml:space="preserve"> </w:t>
      </w:r>
      <w:r w:rsidRPr="005941BA">
        <w:rPr>
          <w:rFonts w:eastAsiaTheme="minorHAnsi"/>
          <w:sz w:val="26"/>
          <w:szCs w:val="26"/>
          <w:lang w:eastAsia="en-US"/>
        </w:rPr>
        <w:t xml:space="preserve">предоставлены </w:t>
      </w:r>
      <w:r>
        <w:rPr>
          <w:rFonts w:eastAsiaTheme="minorHAnsi"/>
          <w:sz w:val="26"/>
          <w:szCs w:val="26"/>
          <w:lang w:eastAsia="en-US"/>
        </w:rPr>
        <w:t xml:space="preserve">в виде </w:t>
      </w:r>
      <w:r w:rsidRPr="005941BA">
        <w:rPr>
          <w:rFonts w:eastAsiaTheme="minorHAnsi"/>
          <w:sz w:val="26"/>
          <w:szCs w:val="26"/>
          <w:lang w:eastAsia="en-US"/>
        </w:rPr>
        <w:t xml:space="preserve">субсидии на иные цели </w:t>
      </w:r>
      <w:r>
        <w:rPr>
          <w:sz w:val="26"/>
          <w:szCs w:val="26"/>
        </w:rPr>
        <w:t>25 муниципальным учреждениям.</w:t>
      </w:r>
    </w:p>
    <w:p w14:paraId="3E3E26EB" w14:textId="10383CEC" w:rsidR="00BC3133" w:rsidRPr="00794C14" w:rsidRDefault="00BC3133" w:rsidP="00BC3133">
      <w:pPr>
        <w:ind w:firstLine="708"/>
        <w:jc w:val="both"/>
        <w:rPr>
          <w:color w:val="000000" w:themeColor="text1"/>
          <w:sz w:val="26"/>
          <w:szCs w:val="26"/>
        </w:rPr>
      </w:pPr>
      <w:r w:rsidRPr="004F2DEA">
        <w:rPr>
          <w:color w:val="000000" w:themeColor="text1"/>
          <w:sz w:val="26"/>
          <w:szCs w:val="26"/>
        </w:rPr>
        <w:t xml:space="preserve">Также в </w:t>
      </w:r>
      <w:r w:rsidRPr="004F2DEA">
        <w:rPr>
          <w:color w:val="000000" w:themeColor="text1"/>
          <w:sz w:val="26"/>
          <w:szCs w:val="26"/>
          <w:lang w:val="en-US"/>
        </w:rPr>
        <w:t>IV</w:t>
      </w:r>
      <w:r w:rsidRPr="004F2DEA">
        <w:rPr>
          <w:color w:val="000000" w:themeColor="text1"/>
          <w:sz w:val="26"/>
          <w:szCs w:val="26"/>
        </w:rPr>
        <w:t xml:space="preserve"> квартале </w:t>
      </w:r>
      <w:r>
        <w:rPr>
          <w:color w:val="000000" w:themeColor="text1"/>
          <w:sz w:val="26"/>
          <w:szCs w:val="26"/>
        </w:rPr>
        <w:t>2022</w:t>
      </w:r>
      <w:r w:rsidRPr="004F2DEA">
        <w:rPr>
          <w:color w:val="000000" w:themeColor="text1"/>
          <w:sz w:val="26"/>
          <w:szCs w:val="26"/>
        </w:rPr>
        <w:t xml:space="preserve"> года были приобретены товарно-материальные ценности (спортинвентарь, призовой фонд для культурно-массовых и спортивно-массовых мероприятий), с целью подготовительного этапа организации отрядов ТОШ в 2023 году</w:t>
      </w:r>
      <w:r>
        <w:rPr>
          <w:color w:val="000000" w:themeColor="text1"/>
          <w:sz w:val="26"/>
          <w:szCs w:val="26"/>
        </w:rPr>
        <w:t>.</w:t>
      </w:r>
    </w:p>
    <w:p w14:paraId="4F700D1C" w14:textId="77777777" w:rsidR="00BC3133" w:rsidRDefault="00BC3133" w:rsidP="00BC3133">
      <w:pPr>
        <w:ind w:firstLine="708"/>
        <w:jc w:val="both"/>
        <w:rPr>
          <w:b/>
          <w:sz w:val="26"/>
          <w:szCs w:val="26"/>
        </w:rPr>
      </w:pPr>
    </w:p>
    <w:p w14:paraId="36D16479" w14:textId="04D73745" w:rsidR="00BC3133" w:rsidRPr="0000345D" w:rsidRDefault="00BC3133" w:rsidP="00BC3133">
      <w:pPr>
        <w:ind w:firstLine="708"/>
        <w:jc w:val="both"/>
        <w:rPr>
          <w:sz w:val="26"/>
          <w:szCs w:val="26"/>
        </w:rPr>
      </w:pPr>
      <w:r w:rsidRPr="0000345D">
        <w:rPr>
          <w:b/>
          <w:sz w:val="26"/>
          <w:szCs w:val="26"/>
        </w:rPr>
        <w:t>Основное мероприятие 2.</w:t>
      </w:r>
      <w:r w:rsidRPr="0000345D">
        <w:rPr>
          <w:sz w:val="26"/>
          <w:szCs w:val="26"/>
        </w:rPr>
        <w:t xml:space="preserve"> «Организация временного трудоустройства безработных и ищущих работу граждан</w:t>
      </w:r>
      <w:r>
        <w:rPr>
          <w:sz w:val="26"/>
          <w:szCs w:val="26"/>
        </w:rPr>
        <w:t>.</w:t>
      </w:r>
    </w:p>
    <w:p w14:paraId="1D70E4CC" w14:textId="77777777" w:rsidR="00366223" w:rsidRDefault="00366223" w:rsidP="00BC3133">
      <w:pPr>
        <w:spacing w:before="120"/>
        <w:ind w:firstLine="720"/>
        <w:jc w:val="right"/>
        <w:rPr>
          <w:bCs/>
        </w:rPr>
      </w:pPr>
    </w:p>
    <w:p w14:paraId="6712F52F" w14:textId="77777777" w:rsidR="00366223" w:rsidRDefault="00366223" w:rsidP="00BC3133">
      <w:pPr>
        <w:spacing w:before="120"/>
        <w:ind w:firstLine="720"/>
        <w:jc w:val="right"/>
        <w:rPr>
          <w:bCs/>
        </w:rPr>
      </w:pPr>
    </w:p>
    <w:p w14:paraId="4DDC4B8C" w14:textId="77777777" w:rsidR="00366223" w:rsidRDefault="00366223" w:rsidP="00BC3133">
      <w:pPr>
        <w:spacing w:before="120"/>
        <w:ind w:firstLine="720"/>
        <w:jc w:val="right"/>
        <w:rPr>
          <w:bCs/>
        </w:rPr>
      </w:pPr>
    </w:p>
    <w:p w14:paraId="4969C2E6" w14:textId="77777777" w:rsidR="00366223" w:rsidRDefault="00366223" w:rsidP="00BC3133">
      <w:pPr>
        <w:spacing w:before="120"/>
        <w:ind w:firstLine="720"/>
        <w:jc w:val="right"/>
        <w:rPr>
          <w:bCs/>
        </w:rPr>
      </w:pPr>
    </w:p>
    <w:p w14:paraId="627782BB" w14:textId="77777777" w:rsidR="00366223" w:rsidRDefault="00366223" w:rsidP="00BC3133">
      <w:pPr>
        <w:spacing w:before="120"/>
        <w:ind w:firstLine="720"/>
        <w:jc w:val="right"/>
        <w:rPr>
          <w:bCs/>
        </w:rPr>
      </w:pPr>
    </w:p>
    <w:p w14:paraId="4A614AA2" w14:textId="77777777" w:rsidR="00366223" w:rsidRDefault="00366223" w:rsidP="00BC3133">
      <w:pPr>
        <w:spacing w:before="120"/>
        <w:ind w:firstLine="720"/>
        <w:jc w:val="right"/>
        <w:rPr>
          <w:bCs/>
        </w:rPr>
      </w:pPr>
    </w:p>
    <w:p w14:paraId="2F5AE3C7" w14:textId="77777777" w:rsidR="00366223" w:rsidRDefault="00366223" w:rsidP="00BC3133">
      <w:pPr>
        <w:spacing w:before="120"/>
        <w:ind w:firstLine="720"/>
        <w:jc w:val="right"/>
        <w:rPr>
          <w:bCs/>
        </w:rPr>
      </w:pPr>
    </w:p>
    <w:p w14:paraId="1A0852CC" w14:textId="6A328666" w:rsidR="00BC3133" w:rsidRPr="0000345D" w:rsidRDefault="00BC3133" w:rsidP="00BC3133">
      <w:pPr>
        <w:spacing w:before="120"/>
        <w:ind w:firstLine="720"/>
        <w:jc w:val="right"/>
        <w:rPr>
          <w:bCs/>
        </w:rPr>
      </w:pPr>
      <w:r w:rsidRPr="00BC3133">
        <w:rPr>
          <w:bCs/>
        </w:rPr>
        <w:t>Таблица 1</w:t>
      </w:r>
      <w:r w:rsidR="00366223">
        <w:rPr>
          <w:bCs/>
        </w:rPr>
        <w:t>11</w:t>
      </w:r>
    </w:p>
    <w:p w14:paraId="4C5D119C" w14:textId="77777777" w:rsidR="00BC3133" w:rsidRDefault="00BC3133" w:rsidP="00BC3133">
      <w:pPr>
        <w:jc w:val="right"/>
        <w:rPr>
          <w:bCs/>
        </w:rPr>
      </w:pPr>
      <w:r w:rsidRPr="0000345D">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5"/>
        <w:gridCol w:w="3677"/>
        <w:gridCol w:w="837"/>
        <w:gridCol w:w="1841"/>
        <w:gridCol w:w="1602"/>
        <w:gridCol w:w="782"/>
      </w:tblGrid>
      <w:tr w:rsidR="00BC3133" w:rsidRPr="0000345D" w14:paraId="1108FBA3" w14:textId="77777777" w:rsidTr="009515AC">
        <w:trPr>
          <w:tblHeader/>
          <w:jc w:val="center"/>
        </w:trPr>
        <w:tc>
          <w:tcPr>
            <w:tcW w:w="0" w:type="auto"/>
            <w:vMerge w:val="restart"/>
            <w:vAlign w:val="center"/>
          </w:tcPr>
          <w:p w14:paraId="2FBEB2B2" w14:textId="77777777" w:rsidR="00BC3133" w:rsidRPr="0000345D" w:rsidRDefault="00BC3133" w:rsidP="009515AC">
            <w:pPr>
              <w:jc w:val="center"/>
              <w:rPr>
                <w:b/>
                <w:sz w:val="22"/>
                <w:szCs w:val="22"/>
              </w:rPr>
            </w:pPr>
            <w:r w:rsidRPr="0000345D">
              <w:rPr>
                <w:b/>
                <w:bCs/>
                <w:sz w:val="22"/>
                <w:szCs w:val="22"/>
              </w:rPr>
              <w:t>№ п/п</w:t>
            </w:r>
          </w:p>
        </w:tc>
        <w:tc>
          <w:tcPr>
            <w:tcW w:w="0" w:type="auto"/>
            <w:vMerge w:val="restart"/>
            <w:vAlign w:val="center"/>
          </w:tcPr>
          <w:p w14:paraId="41DA2F01" w14:textId="77777777" w:rsidR="00BC3133" w:rsidRPr="0000345D" w:rsidRDefault="00BC3133" w:rsidP="009515AC">
            <w:pPr>
              <w:spacing w:before="60" w:after="60"/>
              <w:ind w:left="283"/>
              <w:jc w:val="center"/>
              <w:rPr>
                <w:b/>
                <w:sz w:val="22"/>
                <w:szCs w:val="22"/>
              </w:rPr>
            </w:pPr>
            <w:r w:rsidRPr="0000345D">
              <w:rPr>
                <w:b/>
                <w:sz w:val="22"/>
                <w:szCs w:val="22"/>
              </w:rPr>
              <w:t>Наименование ГРБС</w:t>
            </w:r>
          </w:p>
        </w:tc>
        <w:tc>
          <w:tcPr>
            <w:tcW w:w="0" w:type="auto"/>
            <w:vMerge w:val="restart"/>
            <w:textDirection w:val="btLr"/>
            <w:vAlign w:val="center"/>
          </w:tcPr>
          <w:p w14:paraId="6A4A191F" w14:textId="77777777" w:rsidR="00BC3133" w:rsidRPr="0000345D" w:rsidRDefault="00BC3133" w:rsidP="009515AC">
            <w:pPr>
              <w:spacing w:before="60" w:after="60"/>
              <w:ind w:left="283" w:right="113"/>
              <w:rPr>
                <w:b/>
                <w:sz w:val="22"/>
                <w:szCs w:val="22"/>
              </w:rPr>
            </w:pPr>
            <w:r w:rsidRPr="0000345D">
              <w:rPr>
                <w:b/>
                <w:sz w:val="22"/>
                <w:szCs w:val="22"/>
              </w:rPr>
              <w:t>Раздел, подраздел</w:t>
            </w:r>
          </w:p>
        </w:tc>
        <w:tc>
          <w:tcPr>
            <w:tcW w:w="0" w:type="auto"/>
            <w:gridSpan w:val="2"/>
            <w:vAlign w:val="center"/>
          </w:tcPr>
          <w:p w14:paraId="37B29959" w14:textId="77777777" w:rsidR="00BC3133" w:rsidRPr="0000345D" w:rsidRDefault="00BC3133" w:rsidP="009515AC">
            <w:pPr>
              <w:spacing w:before="60" w:after="60"/>
              <w:ind w:left="283"/>
              <w:jc w:val="center"/>
              <w:rPr>
                <w:b/>
                <w:sz w:val="22"/>
                <w:szCs w:val="22"/>
              </w:rPr>
            </w:pPr>
            <w:r w:rsidRPr="0000345D">
              <w:rPr>
                <w:b/>
                <w:sz w:val="22"/>
                <w:szCs w:val="22"/>
              </w:rPr>
              <w:t xml:space="preserve">Объем бюджетных ассигнований </w:t>
            </w:r>
          </w:p>
        </w:tc>
        <w:tc>
          <w:tcPr>
            <w:tcW w:w="0" w:type="auto"/>
            <w:vMerge w:val="restart"/>
            <w:vAlign w:val="center"/>
          </w:tcPr>
          <w:p w14:paraId="59B1B210" w14:textId="77777777" w:rsidR="00BC3133" w:rsidRPr="0000345D" w:rsidRDefault="00BC3133" w:rsidP="009515AC">
            <w:pPr>
              <w:spacing w:before="60" w:after="60"/>
              <w:ind w:left="283"/>
              <w:jc w:val="center"/>
              <w:rPr>
                <w:b/>
                <w:sz w:val="22"/>
                <w:szCs w:val="22"/>
              </w:rPr>
            </w:pPr>
            <w:r w:rsidRPr="0000345D">
              <w:rPr>
                <w:b/>
                <w:sz w:val="22"/>
                <w:szCs w:val="22"/>
              </w:rPr>
              <w:t>%</w:t>
            </w:r>
          </w:p>
        </w:tc>
      </w:tr>
      <w:tr w:rsidR="00BC3133" w:rsidRPr="0000345D" w14:paraId="70F7FEA6" w14:textId="77777777" w:rsidTr="009515AC">
        <w:trPr>
          <w:trHeight w:val="1032"/>
          <w:tblHeader/>
          <w:jc w:val="center"/>
        </w:trPr>
        <w:tc>
          <w:tcPr>
            <w:tcW w:w="0" w:type="auto"/>
            <w:vMerge/>
            <w:shd w:val="clear" w:color="auto" w:fill="BFBFBF"/>
          </w:tcPr>
          <w:p w14:paraId="20AA5E4E" w14:textId="77777777" w:rsidR="00BC3133" w:rsidRPr="0000345D" w:rsidRDefault="00BC3133" w:rsidP="009515AC">
            <w:pPr>
              <w:spacing w:before="60" w:after="60"/>
              <w:ind w:left="283"/>
              <w:rPr>
                <w:b/>
                <w:sz w:val="22"/>
                <w:szCs w:val="22"/>
              </w:rPr>
            </w:pPr>
          </w:p>
        </w:tc>
        <w:tc>
          <w:tcPr>
            <w:tcW w:w="0" w:type="auto"/>
            <w:vMerge/>
            <w:shd w:val="clear" w:color="auto" w:fill="BFBFBF"/>
            <w:vAlign w:val="center"/>
          </w:tcPr>
          <w:p w14:paraId="42F091C1" w14:textId="77777777" w:rsidR="00BC3133" w:rsidRPr="0000345D" w:rsidRDefault="00BC3133" w:rsidP="009515AC">
            <w:pPr>
              <w:spacing w:before="60" w:after="60"/>
              <w:ind w:left="283"/>
              <w:rPr>
                <w:b/>
                <w:sz w:val="22"/>
                <w:szCs w:val="22"/>
              </w:rPr>
            </w:pPr>
          </w:p>
        </w:tc>
        <w:tc>
          <w:tcPr>
            <w:tcW w:w="0" w:type="auto"/>
            <w:vMerge/>
            <w:shd w:val="clear" w:color="auto" w:fill="BFBFBF"/>
            <w:vAlign w:val="center"/>
          </w:tcPr>
          <w:p w14:paraId="22147487" w14:textId="77777777" w:rsidR="00BC3133" w:rsidRPr="0000345D" w:rsidRDefault="00BC3133" w:rsidP="009515AC">
            <w:pPr>
              <w:spacing w:before="60" w:after="60"/>
              <w:ind w:left="283"/>
              <w:jc w:val="center"/>
              <w:rPr>
                <w:b/>
                <w:bCs/>
                <w:sz w:val="22"/>
                <w:szCs w:val="22"/>
              </w:rPr>
            </w:pPr>
          </w:p>
        </w:tc>
        <w:tc>
          <w:tcPr>
            <w:tcW w:w="0" w:type="auto"/>
            <w:shd w:val="clear" w:color="auto" w:fill="FFFFFF" w:themeFill="background1"/>
            <w:vAlign w:val="center"/>
          </w:tcPr>
          <w:p w14:paraId="05C7299A" w14:textId="77777777" w:rsidR="00BC3133" w:rsidRPr="0000345D" w:rsidRDefault="00BC3133" w:rsidP="009515AC">
            <w:pPr>
              <w:spacing w:before="60" w:after="60"/>
              <w:ind w:left="283"/>
              <w:jc w:val="center"/>
              <w:rPr>
                <w:b/>
                <w:bCs/>
                <w:sz w:val="22"/>
                <w:szCs w:val="22"/>
              </w:rPr>
            </w:pPr>
            <w:r w:rsidRPr="0000345D">
              <w:rPr>
                <w:b/>
                <w:bCs/>
                <w:sz w:val="22"/>
                <w:szCs w:val="22"/>
              </w:rPr>
              <w:t>Уточненный план</w:t>
            </w:r>
          </w:p>
        </w:tc>
        <w:tc>
          <w:tcPr>
            <w:tcW w:w="0" w:type="auto"/>
            <w:shd w:val="clear" w:color="auto" w:fill="FFFFFF" w:themeFill="background1"/>
            <w:vAlign w:val="center"/>
          </w:tcPr>
          <w:p w14:paraId="4493A228" w14:textId="77777777" w:rsidR="00BC3133" w:rsidRPr="0000345D" w:rsidRDefault="00BC3133" w:rsidP="009515AC">
            <w:pPr>
              <w:spacing w:before="60" w:after="60"/>
              <w:ind w:left="283"/>
              <w:jc w:val="center"/>
              <w:rPr>
                <w:b/>
                <w:bCs/>
                <w:sz w:val="22"/>
                <w:szCs w:val="22"/>
              </w:rPr>
            </w:pPr>
            <w:r w:rsidRPr="0000345D">
              <w:rPr>
                <w:b/>
                <w:bCs/>
                <w:sz w:val="22"/>
                <w:szCs w:val="22"/>
              </w:rPr>
              <w:t>Исполнение</w:t>
            </w:r>
          </w:p>
        </w:tc>
        <w:tc>
          <w:tcPr>
            <w:tcW w:w="0" w:type="auto"/>
            <w:vMerge/>
            <w:shd w:val="clear" w:color="auto" w:fill="FFFFFF" w:themeFill="background1"/>
            <w:vAlign w:val="center"/>
          </w:tcPr>
          <w:p w14:paraId="6EC0AE9F" w14:textId="77777777" w:rsidR="00BC3133" w:rsidRPr="0000345D" w:rsidRDefault="00BC3133" w:rsidP="009515AC">
            <w:pPr>
              <w:spacing w:before="60" w:after="60"/>
              <w:ind w:left="283"/>
              <w:jc w:val="center"/>
              <w:rPr>
                <w:b/>
                <w:bCs/>
                <w:sz w:val="22"/>
                <w:szCs w:val="22"/>
              </w:rPr>
            </w:pPr>
          </w:p>
        </w:tc>
      </w:tr>
      <w:tr w:rsidR="00BC3133" w:rsidRPr="0000345D" w14:paraId="3CA4528E" w14:textId="77777777" w:rsidTr="009515AC">
        <w:trPr>
          <w:jc w:val="center"/>
        </w:trPr>
        <w:tc>
          <w:tcPr>
            <w:tcW w:w="0" w:type="auto"/>
            <w:shd w:val="clear" w:color="auto" w:fill="BFBFBF"/>
          </w:tcPr>
          <w:p w14:paraId="74F10DED" w14:textId="77777777" w:rsidR="00BC3133" w:rsidRPr="0000345D" w:rsidRDefault="00BC3133" w:rsidP="009515AC">
            <w:pPr>
              <w:spacing w:before="60" w:after="60"/>
              <w:ind w:left="283"/>
              <w:rPr>
                <w:b/>
                <w:sz w:val="22"/>
                <w:szCs w:val="22"/>
              </w:rPr>
            </w:pPr>
          </w:p>
        </w:tc>
        <w:tc>
          <w:tcPr>
            <w:tcW w:w="0" w:type="auto"/>
            <w:shd w:val="clear" w:color="auto" w:fill="BFBFBF"/>
            <w:vAlign w:val="center"/>
          </w:tcPr>
          <w:p w14:paraId="5EB04564" w14:textId="77777777" w:rsidR="00BC3133" w:rsidRPr="0000345D" w:rsidRDefault="00BC3133" w:rsidP="009515AC">
            <w:pPr>
              <w:spacing w:before="60" w:after="60"/>
              <w:ind w:left="283"/>
              <w:rPr>
                <w:b/>
                <w:sz w:val="22"/>
                <w:szCs w:val="22"/>
              </w:rPr>
            </w:pPr>
            <w:r w:rsidRPr="0000345D">
              <w:rPr>
                <w:b/>
                <w:sz w:val="22"/>
                <w:szCs w:val="22"/>
              </w:rPr>
              <w:t>ВСЕГО:</w:t>
            </w:r>
          </w:p>
        </w:tc>
        <w:tc>
          <w:tcPr>
            <w:tcW w:w="0" w:type="auto"/>
            <w:shd w:val="clear" w:color="auto" w:fill="BFBFBF"/>
            <w:vAlign w:val="center"/>
          </w:tcPr>
          <w:p w14:paraId="2B62F6C1" w14:textId="77777777" w:rsidR="00BC3133" w:rsidRPr="0000345D" w:rsidRDefault="00BC3133" w:rsidP="009515AC">
            <w:pPr>
              <w:spacing w:before="60" w:after="60"/>
              <w:ind w:left="283"/>
              <w:jc w:val="center"/>
              <w:rPr>
                <w:b/>
                <w:bCs/>
                <w:sz w:val="22"/>
                <w:szCs w:val="22"/>
              </w:rPr>
            </w:pPr>
          </w:p>
        </w:tc>
        <w:tc>
          <w:tcPr>
            <w:tcW w:w="0" w:type="auto"/>
            <w:shd w:val="clear" w:color="auto" w:fill="BFBFBF"/>
            <w:vAlign w:val="center"/>
          </w:tcPr>
          <w:p w14:paraId="0EA11366" w14:textId="77777777" w:rsidR="00BC3133" w:rsidRPr="0000345D" w:rsidRDefault="00BC3133" w:rsidP="009515AC">
            <w:pPr>
              <w:spacing w:before="60" w:after="60"/>
              <w:ind w:left="283"/>
              <w:jc w:val="center"/>
              <w:rPr>
                <w:b/>
                <w:sz w:val="22"/>
                <w:szCs w:val="22"/>
              </w:rPr>
            </w:pPr>
            <w:r>
              <w:rPr>
                <w:b/>
                <w:sz w:val="22"/>
                <w:szCs w:val="22"/>
              </w:rPr>
              <w:t>19 548,0</w:t>
            </w:r>
          </w:p>
        </w:tc>
        <w:tc>
          <w:tcPr>
            <w:tcW w:w="0" w:type="auto"/>
            <w:shd w:val="clear" w:color="auto" w:fill="BFBFBF"/>
            <w:vAlign w:val="center"/>
          </w:tcPr>
          <w:p w14:paraId="5471D5E4" w14:textId="77777777" w:rsidR="00BC3133" w:rsidRPr="0000345D" w:rsidRDefault="00BC3133" w:rsidP="009515AC">
            <w:pPr>
              <w:spacing w:before="60" w:after="60"/>
              <w:ind w:left="283"/>
              <w:jc w:val="center"/>
              <w:rPr>
                <w:b/>
                <w:bCs/>
                <w:sz w:val="22"/>
                <w:szCs w:val="22"/>
              </w:rPr>
            </w:pPr>
            <w:r>
              <w:rPr>
                <w:b/>
                <w:bCs/>
                <w:sz w:val="22"/>
                <w:szCs w:val="22"/>
              </w:rPr>
              <w:t>16 610,0</w:t>
            </w:r>
          </w:p>
        </w:tc>
        <w:tc>
          <w:tcPr>
            <w:tcW w:w="0" w:type="auto"/>
            <w:shd w:val="clear" w:color="auto" w:fill="BFBFBF"/>
            <w:vAlign w:val="center"/>
          </w:tcPr>
          <w:p w14:paraId="2E27819E" w14:textId="77777777" w:rsidR="00BC3133" w:rsidRPr="0000345D" w:rsidRDefault="00BC3133" w:rsidP="009515AC">
            <w:pPr>
              <w:spacing w:before="60" w:after="60"/>
              <w:ind w:left="283"/>
              <w:jc w:val="center"/>
              <w:rPr>
                <w:b/>
                <w:bCs/>
                <w:sz w:val="22"/>
                <w:szCs w:val="22"/>
              </w:rPr>
            </w:pPr>
            <w:r>
              <w:rPr>
                <w:b/>
                <w:bCs/>
                <w:sz w:val="22"/>
                <w:szCs w:val="22"/>
              </w:rPr>
              <w:t>85,0</w:t>
            </w:r>
          </w:p>
        </w:tc>
      </w:tr>
      <w:tr w:rsidR="00BC3133" w:rsidRPr="0000345D" w14:paraId="3F67CF8F" w14:textId="77777777" w:rsidTr="009515AC">
        <w:trPr>
          <w:trHeight w:val="271"/>
          <w:jc w:val="center"/>
        </w:trPr>
        <w:tc>
          <w:tcPr>
            <w:tcW w:w="0" w:type="auto"/>
          </w:tcPr>
          <w:p w14:paraId="06FFE85B" w14:textId="77777777" w:rsidR="00BC3133" w:rsidRPr="0000345D" w:rsidRDefault="00BC3133" w:rsidP="009515AC">
            <w:pPr>
              <w:spacing w:before="60" w:after="60"/>
              <w:ind w:left="283"/>
              <w:rPr>
                <w:i/>
                <w:sz w:val="22"/>
                <w:szCs w:val="22"/>
              </w:rPr>
            </w:pPr>
          </w:p>
        </w:tc>
        <w:tc>
          <w:tcPr>
            <w:tcW w:w="0" w:type="auto"/>
          </w:tcPr>
          <w:p w14:paraId="2281AB93" w14:textId="77777777" w:rsidR="00BC3133" w:rsidRPr="0000345D" w:rsidRDefault="00BC3133" w:rsidP="009515AC">
            <w:pPr>
              <w:spacing w:before="60" w:after="60"/>
              <w:ind w:left="283"/>
              <w:rPr>
                <w:i/>
                <w:sz w:val="22"/>
                <w:szCs w:val="22"/>
              </w:rPr>
            </w:pPr>
            <w:r w:rsidRPr="0000345D">
              <w:rPr>
                <w:i/>
                <w:sz w:val="22"/>
                <w:szCs w:val="22"/>
              </w:rPr>
              <w:t>в том числе:</w:t>
            </w:r>
          </w:p>
        </w:tc>
        <w:tc>
          <w:tcPr>
            <w:tcW w:w="0" w:type="auto"/>
          </w:tcPr>
          <w:p w14:paraId="639FE8F0" w14:textId="77777777" w:rsidR="00BC3133" w:rsidRPr="0000345D" w:rsidRDefault="00BC3133" w:rsidP="009515AC">
            <w:pPr>
              <w:spacing w:before="60" w:after="60"/>
              <w:ind w:left="283"/>
              <w:jc w:val="center"/>
              <w:rPr>
                <w:b/>
                <w:sz w:val="22"/>
                <w:szCs w:val="22"/>
              </w:rPr>
            </w:pPr>
          </w:p>
        </w:tc>
        <w:tc>
          <w:tcPr>
            <w:tcW w:w="0" w:type="auto"/>
            <w:vAlign w:val="center"/>
          </w:tcPr>
          <w:p w14:paraId="08B8246B" w14:textId="77777777" w:rsidR="00BC3133" w:rsidRPr="0000345D" w:rsidRDefault="00BC3133" w:rsidP="009515AC">
            <w:pPr>
              <w:spacing w:before="60" w:after="60"/>
              <w:ind w:left="283"/>
              <w:jc w:val="center"/>
              <w:rPr>
                <w:b/>
                <w:sz w:val="22"/>
                <w:szCs w:val="22"/>
              </w:rPr>
            </w:pPr>
          </w:p>
        </w:tc>
        <w:tc>
          <w:tcPr>
            <w:tcW w:w="0" w:type="auto"/>
          </w:tcPr>
          <w:p w14:paraId="1B59DF8F" w14:textId="77777777" w:rsidR="00BC3133" w:rsidRPr="0000345D" w:rsidRDefault="00BC3133" w:rsidP="009515AC">
            <w:pPr>
              <w:spacing w:before="60" w:after="60"/>
              <w:ind w:left="283"/>
              <w:jc w:val="center"/>
              <w:rPr>
                <w:b/>
                <w:sz w:val="22"/>
                <w:szCs w:val="22"/>
              </w:rPr>
            </w:pPr>
          </w:p>
        </w:tc>
        <w:tc>
          <w:tcPr>
            <w:tcW w:w="0" w:type="auto"/>
          </w:tcPr>
          <w:p w14:paraId="61E23DC0" w14:textId="77777777" w:rsidR="00BC3133" w:rsidRPr="0000345D" w:rsidRDefault="00BC3133" w:rsidP="009515AC">
            <w:pPr>
              <w:spacing w:before="60" w:after="60"/>
              <w:ind w:left="283"/>
              <w:jc w:val="center"/>
              <w:rPr>
                <w:b/>
                <w:sz w:val="22"/>
                <w:szCs w:val="22"/>
              </w:rPr>
            </w:pPr>
          </w:p>
        </w:tc>
      </w:tr>
      <w:tr w:rsidR="00BC3133" w:rsidRPr="0000345D" w14:paraId="538C0CA4" w14:textId="77777777" w:rsidTr="009515AC">
        <w:trPr>
          <w:jc w:val="center"/>
        </w:trPr>
        <w:tc>
          <w:tcPr>
            <w:tcW w:w="0" w:type="auto"/>
            <w:vAlign w:val="center"/>
          </w:tcPr>
          <w:p w14:paraId="0C926E81" w14:textId="77777777" w:rsidR="00BC3133" w:rsidRPr="0000345D" w:rsidRDefault="00BC3133" w:rsidP="009515AC">
            <w:pPr>
              <w:spacing w:before="60" w:after="60"/>
              <w:ind w:left="283"/>
              <w:rPr>
                <w:i/>
                <w:color w:val="0000CC"/>
                <w:sz w:val="22"/>
                <w:szCs w:val="22"/>
              </w:rPr>
            </w:pPr>
            <w:r w:rsidRPr="0000345D">
              <w:rPr>
                <w:i/>
                <w:color w:val="0000CC"/>
                <w:sz w:val="22"/>
                <w:szCs w:val="22"/>
              </w:rPr>
              <w:t>1.</w:t>
            </w:r>
          </w:p>
        </w:tc>
        <w:tc>
          <w:tcPr>
            <w:tcW w:w="0" w:type="auto"/>
          </w:tcPr>
          <w:p w14:paraId="68A5FE43" w14:textId="77777777" w:rsidR="00BC3133" w:rsidRPr="0000345D" w:rsidRDefault="00BC3133" w:rsidP="009515AC">
            <w:pPr>
              <w:spacing w:before="60" w:after="60"/>
              <w:ind w:left="283"/>
              <w:rPr>
                <w:i/>
                <w:color w:val="0000CC"/>
                <w:sz w:val="22"/>
                <w:szCs w:val="22"/>
              </w:rPr>
            </w:pPr>
            <w:r w:rsidRPr="0000345D">
              <w:rPr>
                <w:i/>
                <w:color w:val="0000CC"/>
                <w:sz w:val="22"/>
                <w:szCs w:val="22"/>
              </w:rPr>
              <w:t>Администрация города Норильска</w:t>
            </w:r>
            <w:r>
              <w:rPr>
                <w:i/>
                <w:color w:val="0000CC"/>
                <w:sz w:val="22"/>
                <w:szCs w:val="22"/>
              </w:rPr>
              <w:t xml:space="preserve"> </w:t>
            </w:r>
            <w:r w:rsidRPr="006E4DC9">
              <w:rPr>
                <w:i/>
                <w:color w:val="0000CC"/>
                <w:sz w:val="22"/>
                <w:szCs w:val="22"/>
              </w:rPr>
              <w:t>(МКУ «Управление социальной политики»)</w:t>
            </w:r>
          </w:p>
        </w:tc>
        <w:tc>
          <w:tcPr>
            <w:tcW w:w="0" w:type="auto"/>
            <w:vAlign w:val="center"/>
          </w:tcPr>
          <w:p w14:paraId="43184168" w14:textId="77777777" w:rsidR="00BC3133" w:rsidRPr="0000345D" w:rsidRDefault="00BC3133" w:rsidP="009515AC">
            <w:pPr>
              <w:spacing w:before="60" w:after="60"/>
              <w:ind w:left="283"/>
              <w:jc w:val="center"/>
              <w:rPr>
                <w:i/>
                <w:color w:val="0000CC"/>
                <w:sz w:val="22"/>
                <w:szCs w:val="22"/>
              </w:rPr>
            </w:pPr>
            <w:r w:rsidRPr="0000345D">
              <w:rPr>
                <w:i/>
                <w:color w:val="0000CC"/>
                <w:sz w:val="22"/>
                <w:szCs w:val="22"/>
              </w:rPr>
              <w:t>0113</w:t>
            </w:r>
          </w:p>
        </w:tc>
        <w:tc>
          <w:tcPr>
            <w:tcW w:w="0" w:type="auto"/>
            <w:vAlign w:val="center"/>
          </w:tcPr>
          <w:p w14:paraId="1492104B" w14:textId="77777777" w:rsidR="00BC3133" w:rsidRPr="0000345D" w:rsidRDefault="00BC3133" w:rsidP="009515AC">
            <w:pPr>
              <w:spacing w:before="60" w:after="60"/>
              <w:ind w:left="283"/>
              <w:jc w:val="center"/>
              <w:rPr>
                <w:i/>
                <w:color w:val="0000CC"/>
                <w:sz w:val="22"/>
                <w:szCs w:val="22"/>
              </w:rPr>
            </w:pPr>
            <w:r>
              <w:rPr>
                <w:i/>
                <w:color w:val="0000CC"/>
                <w:sz w:val="22"/>
                <w:szCs w:val="22"/>
              </w:rPr>
              <w:t>19 548,0</w:t>
            </w:r>
          </w:p>
        </w:tc>
        <w:tc>
          <w:tcPr>
            <w:tcW w:w="0" w:type="auto"/>
            <w:vAlign w:val="center"/>
          </w:tcPr>
          <w:p w14:paraId="4287DB19" w14:textId="77777777" w:rsidR="00BC3133" w:rsidRPr="0000345D" w:rsidRDefault="00BC3133" w:rsidP="009515AC">
            <w:pPr>
              <w:spacing w:before="60" w:after="60"/>
              <w:ind w:left="283"/>
              <w:jc w:val="center"/>
              <w:rPr>
                <w:i/>
                <w:color w:val="0000CC"/>
                <w:sz w:val="22"/>
                <w:szCs w:val="22"/>
              </w:rPr>
            </w:pPr>
            <w:r>
              <w:rPr>
                <w:i/>
                <w:color w:val="0000CC"/>
                <w:sz w:val="22"/>
                <w:szCs w:val="22"/>
              </w:rPr>
              <w:t>16 610,0</w:t>
            </w:r>
          </w:p>
        </w:tc>
        <w:tc>
          <w:tcPr>
            <w:tcW w:w="0" w:type="auto"/>
            <w:vAlign w:val="center"/>
          </w:tcPr>
          <w:p w14:paraId="70ED1D5A" w14:textId="77777777" w:rsidR="00BC3133" w:rsidRPr="0000345D" w:rsidRDefault="00BC3133" w:rsidP="009515AC">
            <w:pPr>
              <w:spacing w:before="60" w:after="60"/>
              <w:ind w:left="283"/>
              <w:jc w:val="center"/>
              <w:rPr>
                <w:i/>
                <w:color w:val="0000CC"/>
                <w:sz w:val="22"/>
                <w:szCs w:val="22"/>
              </w:rPr>
            </w:pPr>
            <w:r>
              <w:rPr>
                <w:i/>
                <w:color w:val="0000CC"/>
                <w:sz w:val="22"/>
                <w:szCs w:val="22"/>
              </w:rPr>
              <w:t>85,0</w:t>
            </w:r>
          </w:p>
        </w:tc>
      </w:tr>
    </w:tbl>
    <w:p w14:paraId="4F905A72" w14:textId="77777777" w:rsidR="00BC3133" w:rsidRDefault="00BC3133" w:rsidP="00BC3133">
      <w:pPr>
        <w:spacing w:before="120"/>
        <w:ind w:firstLine="709"/>
        <w:jc w:val="both"/>
        <w:rPr>
          <w:sz w:val="26"/>
          <w:szCs w:val="26"/>
        </w:rPr>
      </w:pPr>
    </w:p>
    <w:p w14:paraId="3ECDCEAA" w14:textId="00336AAF" w:rsidR="00BC3133" w:rsidRPr="0083638F" w:rsidRDefault="00BC3133" w:rsidP="00BC3133">
      <w:pPr>
        <w:spacing w:before="120"/>
        <w:ind w:firstLine="709"/>
        <w:jc w:val="both"/>
        <w:rPr>
          <w:sz w:val="26"/>
          <w:szCs w:val="26"/>
        </w:rPr>
      </w:pPr>
      <w:r w:rsidRPr="0000345D">
        <w:rPr>
          <w:sz w:val="26"/>
          <w:szCs w:val="26"/>
        </w:rPr>
        <w:t>По</w:t>
      </w:r>
      <w:r w:rsidRPr="0000345D">
        <w:rPr>
          <w:b/>
          <w:sz w:val="26"/>
          <w:szCs w:val="26"/>
        </w:rPr>
        <w:t xml:space="preserve"> Администрации города Норильска</w:t>
      </w:r>
      <w:r>
        <w:rPr>
          <w:b/>
          <w:sz w:val="26"/>
          <w:szCs w:val="26"/>
        </w:rPr>
        <w:t xml:space="preserve"> </w:t>
      </w:r>
      <w:r w:rsidRPr="006E4DC9">
        <w:rPr>
          <w:sz w:val="26"/>
          <w:szCs w:val="26"/>
        </w:rPr>
        <w:t>(МКУ «Управление социальной политики»)</w:t>
      </w:r>
      <w:r w:rsidRPr="0000345D">
        <w:rPr>
          <w:sz w:val="26"/>
          <w:szCs w:val="26"/>
        </w:rPr>
        <w:t xml:space="preserve"> включены расходные обязательства</w:t>
      </w:r>
      <w:r>
        <w:rPr>
          <w:sz w:val="26"/>
          <w:szCs w:val="26"/>
        </w:rPr>
        <w:t xml:space="preserve"> </w:t>
      </w:r>
      <w:r w:rsidRPr="0000345D">
        <w:rPr>
          <w:i/>
          <w:color w:val="0000FF"/>
          <w:sz w:val="26"/>
          <w:szCs w:val="26"/>
        </w:rPr>
        <w:t>на возмещение затрат работодателей на временное трудоустройство безработных и ищущих работу граждан</w:t>
      </w:r>
      <w:r w:rsidRPr="0000345D">
        <w:rPr>
          <w:sz w:val="26"/>
          <w:szCs w:val="26"/>
        </w:rPr>
        <w:t xml:space="preserve"> в сумме </w:t>
      </w:r>
      <w:r>
        <w:rPr>
          <w:b/>
          <w:sz w:val="26"/>
          <w:szCs w:val="26"/>
        </w:rPr>
        <w:t xml:space="preserve">19 548,0 </w:t>
      </w:r>
      <w:r w:rsidRPr="0000345D">
        <w:rPr>
          <w:sz w:val="26"/>
          <w:szCs w:val="26"/>
        </w:rPr>
        <w:t xml:space="preserve">тыс. рублей. Исполнение составило </w:t>
      </w:r>
      <w:r>
        <w:rPr>
          <w:b/>
          <w:sz w:val="26"/>
          <w:szCs w:val="26"/>
        </w:rPr>
        <w:t>16 610,0</w:t>
      </w:r>
      <w:r w:rsidRPr="0000345D">
        <w:rPr>
          <w:sz w:val="26"/>
          <w:szCs w:val="26"/>
        </w:rPr>
        <w:t xml:space="preserve"> тыс. рублей или </w:t>
      </w:r>
      <w:r>
        <w:rPr>
          <w:b/>
          <w:sz w:val="26"/>
          <w:szCs w:val="26"/>
        </w:rPr>
        <w:t>85,0</w:t>
      </w:r>
      <w:r w:rsidRPr="0000345D">
        <w:rPr>
          <w:sz w:val="26"/>
          <w:szCs w:val="26"/>
        </w:rPr>
        <w:t xml:space="preserve"> процент</w:t>
      </w:r>
      <w:r>
        <w:rPr>
          <w:sz w:val="26"/>
          <w:szCs w:val="26"/>
        </w:rPr>
        <w:t xml:space="preserve">ов. </w:t>
      </w:r>
      <w:r w:rsidRPr="004F2DEA">
        <w:rPr>
          <w:color w:val="000000" w:themeColor="text1"/>
          <w:sz w:val="26"/>
          <w:szCs w:val="26"/>
        </w:rPr>
        <w:t>В рамках данного мероприятия осуществлялась организация временного трудоустройства безработных и ищущих работу граждан (общественные работы, временное трудоустройство безработных и ищущих работу граждан, испытывающих трудности в поиске работы, временное трудоустройство безработных граждан в возрасте от 18 до 20 лет, имеющих среднее профессиональное образование и ищущих работу впервые).</w:t>
      </w:r>
      <w:r w:rsidRPr="004F2DEA">
        <w:rPr>
          <w:color w:val="000000" w:themeColor="text1"/>
          <w:szCs w:val="26"/>
        </w:rPr>
        <w:t xml:space="preserve"> </w:t>
      </w:r>
      <w:r w:rsidRPr="004F2DEA">
        <w:rPr>
          <w:color w:val="000000" w:themeColor="text1"/>
          <w:sz w:val="26"/>
          <w:szCs w:val="26"/>
        </w:rPr>
        <w:t>На врем</w:t>
      </w:r>
      <w:r>
        <w:rPr>
          <w:color w:val="000000" w:themeColor="text1"/>
          <w:sz w:val="26"/>
          <w:szCs w:val="26"/>
        </w:rPr>
        <w:t>енные работы было направлено 310 человек (91,0</w:t>
      </w:r>
      <w:r w:rsidRPr="004F2DEA">
        <w:rPr>
          <w:color w:val="000000" w:themeColor="text1"/>
          <w:sz w:val="26"/>
          <w:szCs w:val="26"/>
        </w:rPr>
        <w:t xml:space="preserve"> процент</w:t>
      </w:r>
      <w:r>
        <w:rPr>
          <w:color w:val="000000" w:themeColor="text1"/>
          <w:sz w:val="26"/>
          <w:szCs w:val="26"/>
        </w:rPr>
        <w:t xml:space="preserve"> от планового показателя - 34</w:t>
      </w:r>
      <w:r w:rsidRPr="004F2DEA">
        <w:rPr>
          <w:color w:val="000000" w:themeColor="text1"/>
          <w:sz w:val="26"/>
          <w:szCs w:val="26"/>
        </w:rPr>
        <w:t>2 челов</w:t>
      </w:r>
      <w:r>
        <w:rPr>
          <w:color w:val="000000" w:themeColor="text1"/>
          <w:sz w:val="26"/>
          <w:szCs w:val="26"/>
        </w:rPr>
        <w:t>е</w:t>
      </w:r>
      <w:r w:rsidRPr="004F2DEA">
        <w:rPr>
          <w:color w:val="000000" w:themeColor="text1"/>
          <w:sz w:val="26"/>
          <w:szCs w:val="26"/>
        </w:rPr>
        <w:t>к</w:t>
      </w:r>
      <w:r>
        <w:rPr>
          <w:color w:val="000000" w:themeColor="text1"/>
          <w:sz w:val="26"/>
          <w:szCs w:val="26"/>
        </w:rPr>
        <w:t>а</w:t>
      </w:r>
      <w:r w:rsidRPr="004F2DEA">
        <w:rPr>
          <w:color w:val="000000" w:themeColor="text1"/>
          <w:sz w:val="26"/>
          <w:szCs w:val="26"/>
        </w:rPr>
        <w:t>)</w:t>
      </w:r>
      <w:r>
        <w:rPr>
          <w:color w:val="000000" w:themeColor="text1"/>
          <w:sz w:val="26"/>
          <w:szCs w:val="26"/>
        </w:rPr>
        <w:t>.</w:t>
      </w:r>
    </w:p>
    <w:p w14:paraId="787E167D" w14:textId="77777777" w:rsidR="00BC3133" w:rsidRPr="004F2DEA" w:rsidRDefault="00BC3133" w:rsidP="00BC3133">
      <w:pPr>
        <w:ind w:firstLine="708"/>
        <w:jc w:val="both"/>
        <w:rPr>
          <w:color w:val="000000" w:themeColor="text1"/>
          <w:sz w:val="26"/>
          <w:szCs w:val="26"/>
        </w:rPr>
      </w:pPr>
      <w:r w:rsidRPr="004F2DEA">
        <w:rPr>
          <w:color w:val="000000" w:themeColor="text1"/>
          <w:sz w:val="26"/>
          <w:szCs w:val="26"/>
        </w:rPr>
        <w:t xml:space="preserve">В целом по Программе субсидии были предоставлены в размере </w:t>
      </w:r>
      <w:r w:rsidRPr="004F2DEA">
        <w:rPr>
          <w:b/>
          <w:color w:val="000000" w:themeColor="text1"/>
          <w:sz w:val="26"/>
          <w:szCs w:val="26"/>
        </w:rPr>
        <w:t>6 180,5</w:t>
      </w:r>
      <w:r>
        <w:rPr>
          <w:color w:val="000000" w:themeColor="text1"/>
          <w:sz w:val="26"/>
          <w:szCs w:val="26"/>
        </w:rPr>
        <w:t> тыс. </w:t>
      </w:r>
      <w:r w:rsidRPr="004F2DEA">
        <w:rPr>
          <w:color w:val="000000" w:themeColor="text1"/>
          <w:sz w:val="26"/>
          <w:szCs w:val="26"/>
        </w:rPr>
        <w:t xml:space="preserve">рублей или </w:t>
      </w:r>
      <w:r>
        <w:rPr>
          <w:b/>
          <w:color w:val="000000" w:themeColor="text1"/>
          <w:sz w:val="26"/>
          <w:szCs w:val="26"/>
        </w:rPr>
        <w:t>100</w:t>
      </w:r>
      <w:r w:rsidRPr="004F2DEA">
        <w:rPr>
          <w:color w:val="000000" w:themeColor="text1"/>
          <w:sz w:val="26"/>
          <w:szCs w:val="26"/>
        </w:rPr>
        <w:t xml:space="preserve"> процентов при плановых </w:t>
      </w:r>
      <w:r w:rsidRPr="00926CBF">
        <w:rPr>
          <w:color w:val="000000" w:themeColor="text1"/>
          <w:sz w:val="26"/>
          <w:szCs w:val="26"/>
        </w:rPr>
        <w:t xml:space="preserve">назначениях </w:t>
      </w:r>
      <w:r w:rsidRPr="00926CBF">
        <w:rPr>
          <w:b/>
          <w:color w:val="000000" w:themeColor="text1"/>
          <w:sz w:val="26"/>
          <w:szCs w:val="26"/>
        </w:rPr>
        <w:t>6 182,4</w:t>
      </w:r>
      <w:r w:rsidRPr="00926CBF">
        <w:rPr>
          <w:color w:val="000000" w:themeColor="text1"/>
          <w:sz w:val="26"/>
          <w:szCs w:val="26"/>
        </w:rPr>
        <w:t xml:space="preserve"> тыс</w:t>
      </w:r>
      <w:r w:rsidRPr="004F2DEA">
        <w:rPr>
          <w:color w:val="000000" w:themeColor="text1"/>
          <w:sz w:val="26"/>
          <w:szCs w:val="26"/>
        </w:rPr>
        <w:t xml:space="preserve">. рублей, в том числе: </w:t>
      </w:r>
    </w:p>
    <w:p w14:paraId="1831A53C" w14:textId="2187168F" w:rsidR="00BC3133" w:rsidRPr="0000345D" w:rsidRDefault="00BC3133" w:rsidP="00BC3133">
      <w:pPr>
        <w:ind w:firstLine="720"/>
        <w:jc w:val="right"/>
        <w:rPr>
          <w:bCs/>
        </w:rPr>
      </w:pPr>
      <w:r w:rsidRPr="0000345D">
        <w:rPr>
          <w:bCs/>
        </w:rPr>
        <w:t xml:space="preserve">Таблица </w:t>
      </w:r>
      <w:r>
        <w:rPr>
          <w:bCs/>
        </w:rPr>
        <w:t>11</w:t>
      </w:r>
      <w:r w:rsidR="00366223">
        <w:rPr>
          <w:bCs/>
        </w:rPr>
        <w:t>2</w:t>
      </w:r>
    </w:p>
    <w:p w14:paraId="439CB0F5" w14:textId="77777777" w:rsidR="00BC3133" w:rsidRPr="0000345D" w:rsidRDefault="00BC3133" w:rsidP="00BC3133">
      <w:pPr>
        <w:ind w:firstLine="720"/>
        <w:jc w:val="right"/>
        <w:rPr>
          <w:bCs/>
          <w:sz w:val="22"/>
          <w:szCs w:val="22"/>
        </w:rPr>
      </w:pPr>
      <w:r w:rsidRPr="0000345D">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9"/>
        <w:gridCol w:w="4346"/>
        <w:gridCol w:w="1997"/>
        <w:gridCol w:w="1440"/>
        <w:gridCol w:w="892"/>
      </w:tblGrid>
      <w:tr w:rsidR="00BC3133" w:rsidRPr="0000345D" w14:paraId="6AB21B3B" w14:textId="77777777" w:rsidTr="009515AC">
        <w:trPr>
          <w:tblHeader/>
          <w:jc w:val="center"/>
        </w:trPr>
        <w:tc>
          <w:tcPr>
            <w:tcW w:w="0" w:type="auto"/>
            <w:vMerge w:val="restart"/>
            <w:vAlign w:val="center"/>
          </w:tcPr>
          <w:p w14:paraId="6D3D8FC0" w14:textId="77777777" w:rsidR="00BC3133" w:rsidRPr="0000345D" w:rsidRDefault="00BC3133" w:rsidP="009515AC">
            <w:pPr>
              <w:jc w:val="center"/>
              <w:rPr>
                <w:b/>
                <w:sz w:val="22"/>
                <w:szCs w:val="22"/>
              </w:rPr>
            </w:pPr>
            <w:r w:rsidRPr="0000345D">
              <w:rPr>
                <w:b/>
                <w:bCs/>
                <w:sz w:val="22"/>
                <w:szCs w:val="22"/>
              </w:rPr>
              <w:t>№ п/п</w:t>
            </w:r>
          </w:p>
        </w:tc>
        <w:tc>
          <w:tcPr>
            <w:tcW w:w="0" w:type="auto"/>
            <w:vMerge w:val="restart"/>
            <w:vAlign w:val="center"/>
          </w:tcPr>
          <w:p w14:paraId="6DC0B667" w14:textId="77777777" w:rsidR="00BC3133" w:rsidRPr="0000345D" w:rsidRDefault="00BC3133" w:rsidP="009515AC">
            <w:pPr>
              <w:spacing w:before="60" w:after="60"/>
              <w:ind w:left="283"/>
              <w:jc w:val="center"/>
              <w:rPr>
                <w:b/>
                <w:sz w:val="22"/>
                <w:szCs w:val="22"/>
              </w:rPr>
            </w:pPr>
            <w:r w:rsidRPr="0000345D">
              <w:rPr>
                <w:b/>
                <w:sz w:val="22"/>
                <w:szCs w:val="22"/>
              </w:rPr>
              <w:t>Наименование субсидий</w:t>
            </w:r>
          </w:p>
        </w:tc>
        <w:tc>
          <w:tcPr>
            <w:tcW w:w="0" w:type="auto"/>
            <w:gridSpan w:val="2"/>
            <w:vAlign w:val="center"/>
          </w:tcPr>
          <w:p w14:paraId="15227ECA" w14:textId="77777777" w:rsidR="00BC3133" w:rsidRPr="0000345D" w:rsidRDefault="00BC3133" w:rsidP="009515AC">
            <w:pPr>
              <w:spacing w:before="60" w:after="60"/>
              <w:ind w:left="283"/>
              <w:jc w:val="center"/>
              <w:rPr>
                <w:b/>
                <w:sz w:val="22"/>
                <w:szCs w:val="22"/>
              </w:rPr>
            </w:pPr>
            <w:r w:rsidRPr="0000345D">
              <w:rPr>
                <w:b/>
                <w:sz w:val="22"/>
                <w:szCs w:val="22"/>
              </w:rPr>
              <w:t xml:space="preserve">Объем бюджетных ассигнований </w:t>
            </w:r>
          </w:p>
        </w:tc>
        <w:tc>
          <w:tcPr>
            <w:tcW w:w="0" w:type="auto"/>
            <w:vMerge w:val="restart"/>
            <w:vAlign w:val="center"/>
          </w:tcPr>
          <w:p w14:paraId="6766B81D" w14:textId="77777777" w:rsidR="00BC3133" w:rsidRPr="0000345D" w:rsidRDefault="00BC3133" w:rsidP="009515AC">
            <w:pPr>
              <w:spacing w:before="60" w:after="60"/>
              <w:ind w:left="-83"/>
              <w:jc w:val="center"/>
              <w:rPr>
                <w:b/>
                <w:sz w:val="22"/>
                <w:szCs w:val="22"/>
              </w:rPr>
            </w:pPr>
            <w:r w:rsidRPr="0000345D">
              <w:rPr>
                <w:b/>
                <w:sz w:val="22"/>
                <w:szCs w:val="22"/>
              </w:rPr>
              <w:t>%</w:t>
            </w:r>
          </w:p>
        </w:tc>
      </w:tr>
      <w:tr w:rsidR="00BC3133" w:rsidRPr="0000345D" w14:paraId="50C0EE5F" w14:textId="77777777" w:rsidTr="009515AC">
        <w:trPr>
          <w:trHeight w:val="515"/>
          <w:tblHeader/>
          <w:jc w:val="center"/>
        </w:trPr>
        <w:tc>
          <w:tcPr>
            <w:tcW w:w="0" w:type="auto"/>
            <w:vMerge/>
            <w:shd w:val="clear" w:color="auto" w:fill="BFBFBF"/>
          </w:tcPr>
          <w:p w14:paraId="4DCB9973" w14:textId="77777777" w:rsidR="00BC3133" w:rsidRPr="0000345D" w:rsidRDefault="00BC3133" w:rsidP="009515AC">
            <w:pPr>
              <w:spacing w:before="60" w:after="60"/>
              <w:ind w:left="283"/>
              <w:rPr>
                <w:b/>
                <w:sz w:val="22"/>
                <w:szCs w:val="22"/>
              </w:rPr>
            </w:pPr>
          </w:p>
        </w:tc>
        <w:tc>
          <w:tcPr>
            <w:tcW w:w="0" w:type="auto"/>
            <w:vMerge/>
            <w:shd w:val="clear" w:color="auto" w:fill="BFBFBF"/>
            <w:vAlign w:val="center"/>
          </w:tcPr>
          <w:p w14:paraId="16CAA3A7" w14:textId="77777777" w:rsidR="00BC3133" w:rsidRPr="0000345D" w:rsidRDefault="00BC3133" w:rsidP="009515AC">
            <w:pPr>
              <w:spacing w:before="60" w:after="60"/>
              <w:ind w:left="283"/>
              <w:rPr>
                <w:b/>
                <w:sz w:val="22"/>
                <w:szCs w:val="22"/>
              </w:rPr>
            </w:pPr>
          </w:p>
        </w:tc>
        <w:tc>
          <w:tcPr>
            <w:tcW w:w="0" w:type="auto"/>
            <w:shd w:val="clear" w:color="auto" w:fill="FFFFFF" w:themeFill="background1"/>
            <w:vAlign w:val="center"/>
          </w:tcPr>
          <w:p w14:paraId="76F4ED18" w14:textId="77777777" w:rsidR="00BC3133" w:rsidRPr="0000345D" w:rsidRDefault="00BC3133" w:rsidP="009515AC">
            <w:pPr>
              <w:spacing w:before="60" w:after="60"/>
              <w:ind w:left="-66"/>
              <w:jc w:val="center"/>
              <w:rPr>
                <w:b/>
                <w:bCs/>
                <w:sz w:val="22"/>
                <w:szCs w:val="22"/>
              </w:rPr>
            </w:pPr>
            <w:r w:rsidRPr="0000345D">
              <w:rPr>
                <w:b/>
                <w:bCs/>
                <w:sz w:val="22"/>
                <w:szCs w:val="22"/>
              </w:rPr>
              <w:t>Уточненный план</w:t>
            </w:r>
          </w:p>
        </w:tc>
        <w:tc>
          <w:tcPr>
            <w:tcW w:w="0" w:type="auto"/>
            <w:shd w:val="clear" w:color="auto" w:fill="FFFFFF" w:themeFill="background1"/>
            <w:vAlign w:val="center"/>
          </w:tcPr>
          <w:p w14:paraId="2D38B119" w14:textId="77777777" w:rsidR="00BC3133" w:rsidRPr="0000345D" w:rsidRDefault="00BC3133" w:rsidP="009515AC">
            <w:pPr>
              <w:spacing w:before="60" w:after="60"/>
              <w:jc w:val="center"/>
              <w:rPr>
                <w:b/>
                <w:bCs/>
                <w:sz w:val="22"/>
                <w:szCs w:val="22"/>
              </w:rPr>
            </w:pPr>
            <w:r w:rsidRPr="0000345D">
              <w:rPr>
                <w:b/>
                <w:bCs/>
                <w:sz w:val="22"/>
                <w:szCs w:val="22"/>
              </w:rPr>
              <w:t>Исполнение</w:t>
            </w:r>
          </w:p>
        </w:tc>
        <w:tc>
          <w:tcPr>
            <w:tcW w:w="0" w:type="auto"/>
            <w:vMerge/>
            <w:shd w:val="clear" w:color="auto" w:fill="FFFFFF" w:themeFill="background1"/>
            <w:vAlign w:val="center"/>
          </w:tcPr>
          <w:p w14:paraId="72EEDDD3" w14:textId="77777777" w:rsidR="00BC3133" w:rsidRPr="0000345D" w:rsidRDefault="00BC3133" w:rsidP="009515AC">
            <w:pPr>
              <w:spacing w:before="60" w:after="60"/>
              <w:ind w:left="283"/>
              <w:jc w:val="center"/>
              <w:rPr>
                <w:b/>
                <w:bCs/>
                <w:sz w:val="22"/>
                <w:szCs w:val="22"/>
              </w:rPr>
            </w:pPr>
          </w:p>
        </w:tc>
      </w:tr>
      <w:tr w:rsidR="00BC3133" w:rsidRPr="0000345D" w14:paraId="28AC6FE2" w14:textId="77777777" w:rsidTr="009515AC">
        <w:trPr>
          <w:jc w:val="center"/>
        </w:trPr>
        <w:tc>
          <w:tcPr>
            <w:tcW w:w="0" w:type="auto"/>
            <w:vAlign w:val="center"/>
          </w:tcPr>
          <w:p w14:paraId="1485A322" w14:textId="77777777" w:rsidR="00BC3133" w:rsidRPr="0000345D" w:rsidRDefault="00BC3133" w:rsidP="009515AC">
            <w:pPr>
              <w:spacing w:before="60" w:after="60"/>
              <w:ind w:left="283"/>
              <w:rPr>
                <w:i/>
                <w:color w:val="0000CC"/>
                <w:sz w:val="22"/>
                <w:szCs w:val="22"/>
              </w:rPr>
            </w:pPr>
            <w:r w:rsidRPr="0000345D">
              <w:rPr>
                <w:i/>
                <w:color w:val="0000CC"/>
                <w:sz w:val="22"/>
                <w:szCs w:val="22"/>
              </w:rPr>
              <w:t>1.</w:t>
            </w:r>
          </w:p>
        </w:tc>
        <w:tc>
          <w:tcPr>
            <w:tcW w:w="0" w:type="auto"/>
          </w:tcPr>
          <w:p w14:paraId="65D0030D" w14:textId="77777777" w:rsidR="00BC3133" w:rsidRPr="0000345D" w:rsidRDefault="00BC3133" w:rsidP="009515AC">
            <w:pPr>
              <w:spacing w:before="60" w:after="60"/>
              <w:ind w:left="283"/>
              <w:rPr>
                <w:i/>
                <w:color w:val="0000CC"/>
                <w:sz w:val="22"/>
                <w:szCs w:val="22"/>
              </w:rPr>
            </w:pPr>
            <w:r w:rsidRPr="0000345D">
              <w:rPr>
                <w:i/>
                <w:color w:val="0000CC"/>
                <w:sz w:val="22"/>
                <w:szCs w:val="22"/>
              </w:rPr>
              <w:t>Субсидии бюджетным учреждениям на иные цели</w:t>
            </w:r>
          </w:p>
        </w:tc>
        <w:tc>
          <w:tcPr>
            <w:tcW w:w="0" w:type="auto"/>
            <w:vAlign w:val="center"/>
          </w:tcPr>
          <w:p w14:paraId="7811F04C" w14:textId="77777777" w:rsidR="00BC3133" w:rsidRPr="0000345D" w:rsidRDefault="00BC3133" w:rsidP="009515AC">
            <w:pPr>
              <w:spacing w:before="60" w:after="60"/>
              <w:ind w:left="283"/>
              <w:jc w:val="center"/>
              <w:rPr>
                <w:i/>
                <w:color w:val="0000CC"/>
                <w:sz w:val="22"/>
                <w:szCs w:val="22"/>
              </w:rPr>
            </w:pPr>
            <w:r>
              <w:rPr>
                <w:i/>
                <w:color w:val="0000CC"/>
                <w:sz w:val="22"/>
                <w:szCs w:val="22"/>
              </w:rPr>
              <w:t>6 119,8</w:t>
            </w:r>
          </w:p>
        </w:tc>
        <w:tc>
          <w:tcPr>
            <w:tcW w:w="0" w:type="auto"/>
            <w:vAlign w:val="center"/>
          </w:tcPr>
          <w:p w14:paraId="633C86FF" w14:textId="77777777" w:rsidR="00BC3133" w:rsidRPr="0000345D" w:rsidRDefault="00BC3133" w:rsidP="009515AC">
            <w:pPr>
              <w:spacing w:before="60" w:after="60"/>
              <w:ind w:left="283"/>
              <w:jc w:val="center"/>
              <w:rPr>
                <w:i/>
                <w:color w:val="0000CC"/>
                <w:sz w:val="22"/>
                <w:szCs w:val="22"/>
              </w:rPr>
            </w:pPr>
            <w:r>
              <w:rPr>
                <w:i/>
                <w:color w:val="0000CC"/>
                <w:sz w:val="22"/>
                <w:szCs w:val="22"/>
              </w:rPr>
              <w:t>6 118,0</w:t>
            </w:r>
          </w:p>
        </w:tc>
        <w:tc>
          <w:tcPr>
            <w:tcW w:w="0" w:type="auto"/>
            <w:vAlign w:val="center"/>
          </w:tcPr>
          <w:p w14:paraId="2413DA5A" w14:textId="77777777" w:rsidR="00BC3133" w:rsidRPr="0000345D" w:rsidRDefault="00BC3133" w:rsidP="009515AC">
            <w:pPr>
              <w:spacing w:before="60" w:after="60"/>
              <w:ind w:left="283"/>
              <w:jc w:val="center"/>
              <w:rPr>
                <w:i/>
                <w:color w:val="0000CC"/>
                <w:sz w:val="22"/>
                <w:szCs w:val="22"/>
              </w:rPr>
            </w:pPr>
            <w:r>
              <w:rPr>
                <w:i/>
                <w:color w:val="0000CC"/>
                <w:sz w:val="22"/>
                <w:szCs w:val="22"/>
              </w:rPr>
              <w:t>100,0</w:t>
            </w:r>
          </w:p>
        </w:tc>
      </w:tr>
      <w:tr w:rsidR="00BC3133" w:rsidRPr="0000345D" w14:paraId="2F6424B3" w14:textId="77777777" w:rsidTr="009515AC">
        <w:trPr>
          <w:trHeight w:val="789"/>
          <w:jc w:val="center"/>
        </w:trPr>
        <w:tc>
          <w:tcPr>
            <w:tcW w:w="0" w:type="auto"/>
            <w:vAlign w:val="center"/>
          </w:tcPr>
          <w:p w14:paraId="7A4D0BFD" w14:textId="77777777" w:rsidR="00BC3133" w:rsidRPr="0000345D" w:rsidRDefault="00BC3133" w:rsidP="009515AC">
            <w:pPr>
              <w:spacing w:before="60" w:after="60"/>
              <w:ind w:left="283"/>
              <w:rPr>
                <w:i/>
                <w:color w:val="0000CC"/>
                <w:sz w:val="22"/>
                <w:szCs w:val="22"/>
              </w:rPr>
            </w:pPr>
            <w:r>
              <w:rPr>
                <w:i/>
                <w:color w:val="0000CC"/>
                <w:sz w:val="22"/>
                <w:szCs w:val="22"/>
              </w:rPr>
              <w:t>2</w:t>
            </w:r>
            <w:r w:rsidRPr="0000345D">
              <w:rPr>
                <w:i/>
                <w:color w:val="0000CC"/>
                <w:sz w:val="22"/>
                <w:szCs w:val="22"/>
              </w:rPr>
              <w:t>.</w:t>
            </w:r>
          </w:p>
        </w:tc>
        <w:tc>
          <w:tcPr>
            <w:tcW w:w="0" w:type="auto"/>
          </w:tcPr>
          <w:p w14:paraId="78D1CF69" w14:textId="77777777" w:rsidR="00BC3133" w:rsidRPr="0000345D" w:rsidRDefault="00BC3133" w:rsidP="009515AC">
            <w:pPr>
              <w:spacing w:before="60" w:after="60"/>
              <w:ind w:left="283"/>
              <w:rPr>
                <w:i/>
                <w:color w:val="0000CC"/>
                <w:sz w:val="22"/>
                <w:szCs w:val="22"/>
              </w:rPr>
            </w:pPr>
            <w:r w:rsidRPr="0000345D">
              <w:rPr>
                <w:i/>
                <w:color w:val="0000CC"/>
                <w:sz w:val="22"/>
                <w:szCs w:val="22"/>
              </w:rPr>
              <w:t xml:space="preserve">Субсидии </w:t>
            </w:r>
            <w:r>
              <w:rPr>
                <w:i/>
                <w:color w:val="0000CC"/>
                <w:sz w:val="22"/>
                <w:szCs w:val="22"/>
              </w:rPr>
              <w:t>автономным у</w:t>
            </w:r>
            <w:r w:rsidRPr="0000345D">
              <w:rPr>
                <w:i/>
                <w:color w:val="0000CC"/>
                <w:sz w:val="22"/>
                <w:szCs w:val="22"/>
              </w:rPr>
              <w:t>чреждениям на иные цели</w:t>
            </w:r>
          </w:p>
        </w:tc>
        <w:tc>
          <w:tcPr>
            <w:tcW w:w="0" w:type="auto"/>
            <w:vAlign w:val="center"/>
          </w:tcPr>
          <w:p w14:paraId="240EDB91" w14:textId="77777777" w:rsidR="00BC3133" w:rsidRPr="0000345D" w:rsidRDefault="00BC3133" w:rsidP="009515AC">
            <w:pPr>
              <w:spacing w:before="60" w:after="60"/>
              <w:ind w:left="283"/>
              <w:jc w:val="center"/>
              <w:rPr>
                <w:i/>
                <w:color w:val="0000CC"/>
                <w:sz w:val="22"/>
                <w:szCs w:val="22"/>
              </w:rPr>
            </w:pPr>
            <w:r>
              <w:rPr>
                <w:i/>
                <w:color w:val="0000CC"/>
                <w:sz w:val="22"/>
                <w:szCs w:val="22"/>
              </w:rPr>
              <w:t>62,6</w:t>
            </w:r>
          </w:p>
        </w:tc>
        <w:tc>
          <w:tcPr>
            <w:tcW w:w="0" w:type="auto"/>
            <w:vAlign w:val="center"/>
          </w:tcPr>
          <w:p w14:paraId="690A1D38" w14:textId="77777777" w:rsidR="00BC3133" w:rsidRPr="0000345D" w:rsidRDefault="00BC3133" w:rsidP="009515AC">
            <w:pPr>
              <w:spacing w:before="60" w:after="60"/>
              <w:ind w:left="283"/>
              <w:jc w:val="center"/>
              <w:rPr>
                <w:i/>
                <w:color w:val="0000CC"/>
                <w:sz w:val="22"/>
                <w:szCs w:val="22"/>
              </w:rPr>
            </w:pPr>
            <w:r>
              <w:rPr>
                <w:i/>
                <w:color w:val="0000CC"/>
                <w:sz w:val="22"/>
                <w:szCs w:val="22"/>
              </w:rPr>
              <w:t>62,5</w:t>
            </w:r>
          </w:p>
        </w:tc>
        <w:tc>
          <w:tcPr>
            <w:tcW w:w="0" w:type="auto"/>
            <w:vAlign w:val="center"/>
          </w:tcPr>
          <w:p w14:paraId="440FDB7D" w14:textId="77777777" w:rsidR="00BC3133" w:rsidRPr="0000345D" w:rsidRDefault="00BC3133" w:rsidP="009515AC">
            <w:pPr>
              <w:spacing w:before="60" w:after="60"/>
              <w:ind w:left="283"/>
              <w:jc w:val="center"/>
              <w:rPr>
                <w:i/>
                <w:color w:val="0000CC"/>
                <w:sz w:val="22"/>
                <w:szCs w:val="22"/>
              </w:rPr>
            </w:pPr>
            <w:r>
              <w:rPr>
                <w:i/>
                <w:color w:val="0000CC"/>
                <w:sz w:val="22"/>
                <w:szCs w:val="22"/>
              </w:rPr>
              <w:t>99,8</w:t>
            </w:r>
          </w:p>
        </w:tc>
      </w:tr>
    </w:tbl>
    <w:p w14:paraId="2FE0BC26" w14:textId="77777777" w:rsidR="00BC3133" w:rsidRPr="0000345D" w:rsidRDefault="00BC3133" w:rsidP="00BC3133">
      <w:pPr>
        <w:spacing w:before="120"/>
        <w:ind w:firstLine="709"/>
        <w:jc w:val="both"/>
        <w:rPr>
          <w:sz w:val="26"/>
          <w:szCs w:val="26"/>
        </w:rPr>
      </w:pPr>
      <w:r w:rsidRPr="0000345D">
        <w:rPr>
          <w:sz w:val="26"/>
          <w:szCs w:val="26"/>
        </w:rPr>
        <w:t>Результаты и целевые индикаторы реализации Программы подробно представлены в отчете по муниципальн</w:t>
      </w:r>
      <w:r>
        <w:rPr>
          <w:sz w:val="26"/>
          <w:szCs w:val="26"/>
        </w:rPr>
        <w:t>ой</w:t>
      </w:r>
      <w:r w:rsidRPr="0000345D">
        <w:rPr>
          <w:sz w:val="26"/>
          <w:szCs w:val="26"/>
        </w:rPr>
        <w:t xml:space="preserve"> программ</w:t>
      </w:r>
      <w:r>
        <w:rPr>
          <w:sz w:val="26"/>
          <w:szCs w:val="26"/>
        </w:rPr>
        <w:t>е</w:t>
      </w:r>
      <w:r w:rsidRPr="0000345D">
        <w:rPr>
          <w:sz w:val="26"/>
          <w:szCs w:val="26"/>
        </w:rPr>
        <w:t>, который включен в состав годовой отчетности.</w:t>
      </w:r>
    </w:p>
    <w:p w14:paraId="00180C26" w14:textId="77777777" w:rsidR="001438AA" w:rsidRPr="00BC3133" w:rsidRDefault="001438AA" w:rsidP="001438AA">
      <w:pPr>
        <w:keepNext/>
        <w:spacing w:before="240" w:after="240"/>
        <w:jc w:val="center"/>
        <w:outlineLvl w:val="2"/>
        <w:rPr>
          <w:b/>
          <w:bCs/>
          <w:kern w:val="32"/>
          <w:sz w:val="26"/>
          <w:szCs w:val="26"/>
        </w:rPr>
      </w:pPr>
      <w:bookmarkStart w:id="126" w:name="_Toc133482699"/>
      <w:r w:rsidRPr="00BC3133">
        <w:rPr>
          <w:b/>
          <w:bCs/>
          <w:kern w:val="32"/>
          <w:sz w:val="26"/>
          <w:szCs w:val="26"/>
        </w:rPr>
        <w:t>МП «Управление муниципальными финансами»</w:t>
      </w:r>
      <w:bookmarkEnd w:id="125"/>
      <w:bookmarkEnd w:id="126"/>
      <w:r w:rsidRPr="00BC3133">
        <w:rPr>
          <w:b/>
          <w:bCs/>
          <w:kern w:val="32"/>
          <w:sz w:val="26"/>
          <w:szCs w:val="26"/>
        </w:rPr>
        <w:t xml:space="preserve"> </w:t>
      </w:r>
    </w:p>
    <w:p w14:paraId="7DBE134C" w14:textId="77777777" w:rsidR="00BC3133" w:rsidRPr="00532BD6" w:rsidRDefault="00BC3133" w:rsidP="00BC3133">
      <w:pPr>
        <w:ind w:firstLine="708"/>
        <w:jc w:val="both"/>
        <w:rPr>
          <w:sz w:val="26"/>
          <w:szCs w:val="26"/>
        </w:rPr>
      </w:pPr>
      <w:r w:rsidRPr="00532BD6">
        <w:rPr>
          <w:sz w:val="26"/>
          <w:szCs w:val="26"/>
        </w:rPr>
        <w:t xml:space="preserve">В целом по муниципальной программе «Управление муниципальными финансами» (далее – Программа) расходы исполнены в сумме 222 347,5 тыс. рублей или 97,1 процента от уточненных плановых ассигнований (228 938,3 тыс. рублей). Программа реализуется только за счет средств </w:t>
      </w:r>
      <w:r w:rsidRPr="00532BD6">
        <w:rPr>
          <w:b/>
          <w:sz w:val="26"/>
          <w:szCs w:val="26"/>
        </w:rPr>
        <w:t>местного бюджета</w:t>
      </w:r>
      <w:r w:rsidRPr="00532BD6">
        <w:rPr>
          <w:sz w:val="26"/>
          <w:szCs w:val="26"/>
        </w:rPr>
        <w:t>.</w:t>
      </w:r>
    </w:p>
    <w:p w14:paraId="7FF74663" w14:textId="1D80D576" w:rsidR="00BC3133" w:rsidRPr="00773ED7" w:rsidRDefault="00BC3133" w:rsidP="00BC3133">
      <w:pPr>
        <w:spacing w:before="120"/>
        <w:ind w:firstLine="720"/>
        <w:jc w:val="right"/>
        <w:rPr>
          <w:bCs/>
        </w:rPr>
      </w:pPr>
      <w:r w:rsidRPr="00BC3133">
        <w:rPr>
          <w:bCs/>
        </w:rPr>
        <w:t>Таблица 11</w:t>
      </w:r>
      <w:r w:rsidR="00366223">
        <w:rPr>
          <w:bCs/>
        </w:rPr>
        <w:t>3</w:t>
      </w:r>
    </w:p>
    <w:p w14:paraId="4C5446DD" w14:textId="77777777" w:rsidR="00BC3133" w:rsidRPr="00773ED7" w:rsidRDefault="00BC3133" w:rsidP="00BC3133">
      <w:pPr>
        <w:ind w:firstLine="720"/>
        <w:jc w:val="right"/>
        <w:rPr>
          <w:bCs/>
        </w:rPr>
      </w:pPr>
      <w:r w:rsidRPr="00773ED7">
        <w:rPr>
          <w:bCs/>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979"/>
        <w:gridCol w:w="1979"/>
        <w:gridCol w:w="1212"/>
        <w:gridCol w:w="1825"/>
      </w:tblGrid>
      <w:tr w:rsidR="00BC3133" w:rsidRPr="001E65EE" w14:paraId="5D18E8FC" w14:textId="77777777" w:rsidTr="009515AC">
        <w:trPr>
          <w:trHeight w:val="521"/>
          <w:tblHeader/>
          <w:jc w:val="center"/>
        </w:trPr>
        <w:tc>
          <w:tcPr>
            <w:tcW w:w="1272" w:type="pct"/>
            <w:vAlign w:val="center"/>
          </w:tcPr>
          <w:p w14:paraId="582F72B6" w14:textId="77777777" w:rsidR="00BC3133" w:rsidRPr="00532BD6" w:rsidRDefault="00BC3133" w:rsidP="009515AC">
            <w:pPr>
              <w:spacing w:before="60" w:after="60"/>
              <w:ind w:left="283"/>
              <w:jc w:val="center"/>
              <w:rPr>
                <w:b/>
              </w:rPr>
            </w:pPr>
            <w:r w:rsidRPr="00532BD6">
              <w:rPr>
                <w:b/>
              </w:rPr>
              <w:t>Наименование</w:t>
            </w:r>
          </w:p>
        </w:tc>
        <w:tc>
          <w:tcPr>
            <w:tcW w:w="1074" w:type="pct"/>
            <w:vAlign w:val="center"/>
          </w:tcPr>
          <w:p w14:paraId="2F509592" w14:textId="77777777" w:rsidR="00BC3133" w:rsidRPr="00532BD6" w:rsidRDefault="00BC3133" w:rsidP="009515AC">
            <w:pPr>
              <w:spacing w:before="60" w:after="60"/>
              <w:ind w:right="202"/>
              <w:jc w:val="center"/>
              <w:rPr>
                <w:b/>
              </w:rPr>
            </w:pPr>
            <w:r w:rsidRPr="00532BD6">
              <w:rPr>
                <w:b/>
              </w:rPr>
              <w:t>Уточненный план</w:t>
            </w:r>
          </w:p>
        </w:tc>
        <w:tc>
          <w:tcPr>
            <w:tcW w:w="1074" w:type="pct"/>
            <w:vAlign w:val="center"/>
          </w:tcPr>
          <w:p w14:paraId="4186D9A1" w14:textId="77777777" w:rsidR="00BC3133" w:rsidRPr="00532BD6" w:rsidRDefault="00BC3133" w:rsidP="009515AC">
            <w:pPr>
              <w:spacing w:before="60" w:after="60"/>
              <w:ind w:left="8" w:right="170"/>
              <w:jc w:val="center"/>
              <w:rPr>
                <w:b/>
              </w:rPr>
            </w:pPr>
            <w:r w:rsidRPr="00532BD6">
              <w:rPr>
                <w:b/>
              </w:rPr>
              <w:t>Исполнение</w:t>
            </w:r>
          </w:p>
        </w:tc>
        <w:tc>
          <w:tcPr>
            <w:tcW w:w="663" w:type="pct"/>
            <w:vAlign w:val="center"/>
          </w:tcPr>
          <w:p w14:paraId="6D57DC4A" w14:textId="77777777" w:rsidR="00BC3133" w:rsidRPr="00532BD6" w:rsidRDefault="00BC3133" w:rsidP="009515AC">
            <w:pPr>
              <w:spacing w:before="60" w:after="60"/>
              <w:ind w:left="283"/>
              <w:jc w:val="center"/>
              <w:rPr>
                <w:b/>
              </w:rPr>
            </w:pPr>
            <w:r w:rsidRPr="00532BD6">
              <w:rPr>
                <w:b/>
              </w:rPr>
              <w:t>%</w:t>
            </w:r>
          </w:p>
        </w:tc>
        <w:tc>
          <w:tcPr>
            <w:tcW w:w="917" w:type="pct"/>
            <w:vAlign w:val="center"/>
          </w:tcPr>
          <w:p w14:paraId="5EAAE4D0" w14:textId="77777777" w:rsidR="00BC3133" w:rsidRPr="00532BD6" w:rsidRDefault="00BC3133" w:rsidP="009515AC">
            <w:pPr>
              <w:spacing w:before="60" w:after="60"/>
              <w:ind w:left="283"/>
              <w:jc w:val="center"/>
              <w:rPr>
                <w:b/>
              </w:rPr>
            </w:pPr>
            <w:r w:rsidRPr="00532BD6">
              <w:rPr>
                <w:b/>
              </w:rPr>
              <w:t>Отклонение</w:t>
            </w:r>
          </w:p>
        </w:tc>
      </w:tr>
      <w:tr w:rsidR="00BC3133" w:rsidRPr="001E65EE" w14:paraId="7B43136E" w14:textId="77777777" w:rsidTr="009515AC">
        <w:trPr>
          <w:trHeight w:val="213"/>
          <w:jc w:val="center"/>
        </w:trPr>
        <w:tc>
          <w:tcPr>
            <w:tcW w:w="1272" w:type="pct"/>
          </w:tcPr>
          <w:p w14:paraId="1FAEFB31" w14:textId="77777777" w:rsidR="00BC3133" w:rsidRPr="00532BD6" w:rsidRDefault="00BC3133" w:rsidP="009515AC">
            <w:pPr>
              <w:spacing w:before="60" w:after="60"/>
            </w:pPr>
            <w:r w:rsidRPr="00532BD6">
              <w:t>Местный бюджет</w:t>
            </w:r>
          </w:p>
        </w:tc>
        <w:tc>
          <w:tcPr>
            <w:tcW w:w="1074" w:type="pct"/>
            <w:vAlign w:val="center"/>
          </w:tcPr>
          <w:p w14:paraId="16E75301" w14:textId="77777777" w:rsidR="00BC3133" w:rsidRPr="00532BD6" w:rsidRDefault="00BC3133" w:rsidP="009515AC">
            <w:pPr>
              <w:spacing w:before="60" w:after="60"/>
              <w:ind w:right="202"/>
              <w:jc w:val="right"/>
            </w:pPr>
            <w:r w:rsidRPr="00532BD6">
              <w:t>228 938,3</w:t>
            </w:r>
          </w:p>
        </w:tc>
        <w:tc>
          <w:tcPr>
            <w:tcW w:w="1074" w:type="pct"/>
            <w:vAlign w:val="center"/>
          </w:tcPr>
          <w:p w14:paraId="43681CCA" w14:textId="77777777" w:rsidR="00BC3133" w:rsidRPr="00532BD6" w:rsidRDefault="00BC3133" w:rsidP="009515AC">
            <w:pPr>
              <w:spacing w:before="60" w:after="60"/>
              <w:ind w:left="8" w:right="170"/>
              <w:jc w:val="right"/>
            </w:pPr>
            <w:r w:rsidRPr="00532BD6">
              <w:t>222 347,5</w:t>
            </w:r>
          </w:p>
        </w:tc>
        <w:tc>
          <w:tcPr>
            <w:tcW w:w="663" w:type="pct"/>
            <w:vAlign w:val="center"/>
          </w:tcPr>
          <w:p w14:paraId="0C25398B" w14:textId="77777777" w:rsidR="00BC3133" w:rsidRPr="00532BD6" w:rsidRDefault="00BC3133" w:rsidP="009515AC">
            <w:pPr>
              <w:spacing w:before="60" w:after="60"/>
              <w:ind w:left="39" w:right="77"/>
              <w:jc w:val="right"/>
            </w:pPr>
            <w:r w:rsidRPr="00532BD6">
              <w:t>97,1</w:t>
            </w:r>
          </w:p>
        </w:tc>
        <w:tc>
          <w:tcPr>
            <w:tcW w:w="917" w:type="pct"/>
            <w:vAlign w:val="center"/>
          </w:tcPr>
          <w:p w14:paraId="0B1D39E7" w14:textId="77777777" w:rsidR="00BC3133" w:rsidRPr="00532BD6" w:rsidRDefault="00BC3133" w:rsidP="009515AC">
            <w:pPr>
              <w:spacing w:before="60" w:after="60"/>
              <w:ind w:right="170"/>
              <w:jc w:val="right"/>
            </w:pPr>
            <w:r w:rsidRPr="00532BD6">
              <w:t>- 6 590,8</w:t>
            </w:r>
          </w:p>
        </w:tc>
      </w:tr>
      <w:tr w:rsidR="00BC3133" w:rsidRPr="001E65EE" w14:paraId="212452FD" w14:textId="77777777" w:rsidTr="009515AC">
        <w:trPr>
          <w:trHeight w:val="402"/>
          <w:jc w:val="center"/>
        </w:trPr>
        <w:tc>
          <w:tcPr>
            <w:tcW w:w="1272" w:type="pct"/>
          </w:tcPr>
          <w:p w14:paraId="574D4BDC" w14:textId="77777777" w:rsidR="00BC3133" w:rsidRPr="00532BD6" w:rsidRDefault="00BC3133" w:rsidP="009515AC">
            <w:pPr>
              <w:spacing w:before="60" w:after="60"/>
              <w:ind w:left="283"/>
              <w:jc w:val="center"/>
              <w:rPr>
                <w:b/>
              </w:rPr>
            </w:pPr>
            <w:r w:rsidRPr="00532BD6">
              <w:rPr>
                <w:b/>
              </w:rPr>
              <w:t>ИТОГО</w:t>
            </w:r>
          </w:p>
        </w:tc>
        <w:tc>
          <w:tcPr>
            <w:tcW w:w="1074" w:type="pct"/>
          </w:tcPr>
          <w:p w14:paraId="4B641C26" w14:textId="77777777" w:rsidR="00BC3133" w:rsidRPr="00532BD6" w:rsidRDefault="00BC3133" w:rsidP="009515AC">
            <w:pPr>
              <w:spacing w:before="60" w:after="60"/>
              <w:ind w:right="202"/>
              <w:jc w:val="right"/>
              <w:rPr>
                <w:b/>
              </w:rPr>
            </w:pPr>
            <w:r w:rsidRPr="00532BD6">
              <w:rPr>
                <w:b/>
              </w:rPr>
              <w:t>228 938,3</w:t>
            </w:r>
          </w:p>
        </w:tc>
        <w:tc>
          <w:tcPr>
            <w:tcW w:w="1074" w:type="pct"/>
          </w:tcPr>
          <w:p w14:paraId="5A98C6DA" w14:textId="77777777" w:rsidR="00BC3133" w:rsidRPr="00532BD6" w:rsidRDefault="00BC3133" w:rsidP="009515AC">
            <w:pPr>
              <w:spacing w:before="60" w:after="60"/>
              <w:ind w:left="8" w:right="170"/>
              <w:jc w:val="right"/>
              <w:rPr>
                <w:b/>
              </w:rPr>
            </w:pPr>
            <w:r w:rsidRPr="00532BD6">
              <w:rPr>
                <w:b/>
              </w:rPr>
              <w:t>222 347,5</w:t>
            </w:r>
          </w:p>
        </w:tc>
        <w:tc>
          <w:tcPr>
            <w:tcW w:w="663" w:type="pct"/>
          </w:tcPr>
          <w:p w14:paraId="32118C5C" w14:textId="77777777" w:rsidR="00BC3133" w:rsidRPr="00532BD6" w:rsidRDefault="00BC3133" w:rsidP="009515AC">
            <w:pPr>
              <w:spacing w:before="60" w:after="60"/>
              <w:ind w:left="39" w:right="77"/>
              <w:jc w:val="right"/>
              <w:rPr>
                <w:b/>
              </w:rPr>
            </w:pPr>
            <w:r w:rsidRPr="00532BD6">
              <w:rPr>
                <w:b/>
              </w:rPr>
              <w:t>97,1</w:t>
            </w:r>
          </w:p>
        </w:tc>
        <w:tc>
          <w:tcPr>
            <w:tcW w:w="917" w:type="pct"/>
          </w:tcPr>
          <w:p w14:paraId="6642863A" w14:textId="77777777" w:rsidR="00BC3133" w:rsidRPr="00532BD6" w:rsidRDefault="00BC3133" w:rsidP="009515AC">
            <w:pPr>
              <w:spacing w:before="60" w:after="60"/>
              <w:ind w:right="170"/>
              <w:jc w:val="right"/>
              <w:rPr>
                <w:b/>
              </w:rPr>
            </w:pPr>
            <w:r w:rsidRPr="00532BD6">
              <w:rPr>
                <w:b/>
              </w:rPr>
              <w:t>- 6 590,8</w:t>
            </w:r>
          </w:p>
        </w:tc>
      </w:tr>
    </w:tbl>
    <w:p w14:paraId="03D832C5" w14:textId="77777777" w:rsidR="00BC3133" w:rsidRPr="0044427B" w:rsidRDefault="00BC3133" w:rsidP="00366223">
      <w:pPr>
        <w:spacing w:before="240"/>
        <w:ind w:firstLine="709"/>
        <w:jc w:val="both"/>
        <w:rPr>
          <w:sz w:val="26"/>
          <w:szCs w:val="26"/>
        </w:rPr>
      </w:pPr>
      <w:r w:rsidRPr="0044427B">
        <w:rPr>
          <w:sz w:val="26"/>
          <w:szCs w:val="26"/>
        </w:rPr>
        <w:t>Бюджетные средства на реализацию Программы распределены между главными распорядителями бюджетных средств следующим образом:</w:t>
      </w:r>
    </w:p>
    <w:p w14:paraId="182066B7" w14:textId="500523A0" w:rsidR="00BC3133" w:rsidRPr="00773ED7" w:rsidRDefault="00BC3133" w:rsidP="00BC3133">
      <w:pPr>
        <w:spacing w:before="120"/>
        <w:jc w:val="right"/>
        <w:rPr>
          <w:bCs/>
        </w:rPr>
      </w:pPr>
      <w:r w:rsidRPr="00BC3133">
        <w:rPr>
          <w:bCs/>
        </w:rPr>
        <w:t>Таблица 11</w:t>
      </w:r>
      <w:r w:rsidR="00366223">
        <w:rPr>
          <w:bCs/>
        </w:rPr>
        <w:t>4</w:t>
      </w:r>
      <w:r w:rsidRPr="00773ED7">
        <w:rPr>
          <w:bCs/>
        </w:rPr>
        <w:t xml:space="preserve"> </w:t>
      </w:r>
    </w:p>
    <w:p w14:paraId="2E114855" w14:textId="77777777" w:rsidR="00BC3133" w:rsidRPr="00773ED7" w:rsidRDefault="00BC3133" w:rsidP="00BC3133">
      <w:pPr>
        <w:jc w:val="right"/>
        <w:rPr>
          <w:bCs/>
        </w:rPr>
      </w:pPr>
      <w:r w:rsidRPr="00773ED7">
        <w:rPr>
          <w:bCs/>
        </w:rPr>
        <w:t>тыс. рублей</w:t>
      </w:r>
    </w:p>
    <w:tbl>
      <w:tblPr>
        <w:tblW w:w="0" w:type="auto"/>
        <w:tblInd w:w="-5" w:type="dxa"/>
        <w:tblLook w:val="04A0" w:firstRow="1" w:lastRow="0" w:firstColumn="1" w:lastColumn="0" w:noHBand="0" w:noVBand="1"/>
      </w:tblPr>
      <w:tblGrid>
        <w:gridCol w:w="634"/>
        <w:gridCol w:w="2953"/>
        <w:gridCol w:w="1817"/>
        <w:gridCol w:w="1629"/>
        <w:gridCol w:w="636"/>
        <w:gridCol w:w="1680"/>
      </w:tblGrid>
      <w:tr w:rsidR="00BC3133" w:rsidRPr="0044427B" w14:paraId="5B9B122D" w14:textId="77777777" w:rsidTr="009515AC">
        <w:trPr>
          <w:trHeight w:val="557"/>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10B427" w14:textId="77777777" w:rsidR="00BC3133" w:rsidRPr="0044427B" w:rsidRDefault="00BC3133" w:rsidP="009515AC">
            <w:pPr>
              <w:jc w:val="center"/>
              <w:rPr>
                <w:b/>
                <w:bCs/>
              </w:rPr>
            </w:pPr>
            <w:r w:rsidRPr="0044427B">
              <w:rPr>
                <w:b/>
                <w:bCs/>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DC1CC0" w14:textId="77777777" w:rsidR="00BC3133" w:rsidRPr="0044427B" w:rsidRDefault="00BC3133" w:rsidP="009515AC">
            <w:pPr>
              <w:jc w:val="center"/>
              <w:rPr>
                <w:b/>
                <w:bCs/>
              </w:rPr>
            </w:pPr>
            <w:r w:rsidRPr="0044427B">
              <w:rPr>
                <w:b/>
                <w:bCs/>
              </w:rPr>
              <w:t>Наименование ГРБС</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E47D0C3" w14:textId="77777777" w:rsidR="00BC3133" w:rsidRPr="0044427B" w:rsidRDefault="00BC3133" w:rsidP="009515AC">
            <w:pPr>
              <w:ind w:right="61"/>
              <w:jc w:val="center"/>
              <w:rPr>
                <w:b/>
                <w:bCs/>
              </w:rPr>
            </w:pPr>
            <w:r w:rsidRPr="0044427B">
              <w:rPr>
                <w:b/>
                <w:bCs/>
              </w:rPr>
              <w:t>Уточненный план</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20889A" w14:textId="77777777" w:rsidR="00BC3133" w:rsidRPr="0044427B" w:rsidRDefault="00BC3133" w:rsidP="009515AC">
            <w:pPr>
              <w:ind w:right="98"/>
              <w:jc w:val="center"/>
              <w:rPr>
                <w:b/>
                <w:bCs/>
              </w:rPr>
            </w:pPr>
            <w:r w:rsidRPr="0044427B">
              <w:rPr>
                <w:b/>
                <w:bCs/>
              </w:rPr>
              <w:t>Исполнение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256BE4" w14:textId="77777777" w:rsidR="00BC3133" w:rsidRPr="0044427B" w:rsidRDefault="00BC3133" w:rsidP="009515AC">
            <w:pPr>
              <w:jc w:val="center"/>
              <w:rPr>
                <w:b/>
                <w:bCs/>
              </w:rPr>
            </w:pPr>
            <w:r w:rsidRPr="0044427B">
              <w:rPr>
                <w:b/>
                <w:bCs/>
              </w:rPr>
              <w:t>%</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9A8CBB0" w14:textId="77777777" w:rsidR="00BC3133" w:rsidRPr="0044427B" w:rsidRDefault="00BC3133" w:rsidP="009515AC">
            <w:pPr>
              <w:ind w:right="28"/>
              <w:jc w:val="center"/>
              <w:rPr>
                <w:b/>
                <w:bCs/>
              </w:rPr>
            </w:pPr>
            <w:r w:rsidRPr="0044427B">
              <w:rPr>
                <w:b/>
                <w:bCs/>
              </w:rPr>
              <w:t>Отклонение</w:t>
            </w:r>
          </w:p>
        </w:tc>
      </w:tr>
      <w:tr w:rsidR="00BC3133" w:rsidRPr="0044427B" w14:paraId="68C0FDDA" w14:textId="77777777" w:rsidTr="009515AC">
        <w:trPr>
          <w:trHeight w:val="255"/>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153045" w14:textId="77777777" w:rsidR="00BC3133" w:rsidRPr="0044427B" w:rsidRDefault="00BC3133" w:rsidP="009515AC">
            <w:pPr>
              <w:jc w:val="center"/>
              <w:rPr>
                <w:b/>
                <w:bCs/>
              </w:rPr>
            </w:pPr>
            <w:r w:rsidRPr="0044427B">
              <w:rPr>
                <w:b/>
                <w:bCs/>
              </w:rPr>
              <w:t>ИТОГО:</w:t>
            </w:r>
          </w:p>
        </w:tc>
        <w:tc>
          <w:tcPr>
            <w:tcW w:w="0" w:type="auto"/>
            <w:tcBorders>
              <w:top w:val="nil"/>
              <w:left w:val="nil"/>
              <w:bottom w:val="single" w:sz="4" w:space="0" w:color="auto"/>
              <w:right w:val="single" w:sz="4" w:space="0" w:color="auto"/>
            </w:tcBorders>
            <w:shd w:val="clear" w:color="auto" w:fill="auto"/>
            <w:noWrap/>
            <w:hideMark/>
          </w:tcPr>
          <w:p w14:paraId="32E9C4CC" w14:textId="77777777" w:rsidR="00BC3133" w:rsidRPr="0044427B" w:rsidRDefault="00BC3133" w:rsidP="009515AC">
            <w:pPr>
              <w:ind w:right="61"/>
              <w:jc w:val="right"/>
              <w:rPr>
                <w:b/>
                <w:bCs/>
              </w:rPr>
            </w:pPr>
            <w:r w:rsidRPr="0044427B">
              <w:rPr>
                <w:b/>
              </w:rPr>
              <w:t>228 938,3</w:t>
            </w:r>
          </w:p>
        </w:tc>
        <w:tc>
          <w:tcPr>
            <w:tcW w:w="0" w:type="auto"/>
            <w:tcBorders>
              <w:top w:val="nil"/>
              <w:left w:val="nil"/>
              <w:bottom w:val="single" w:sz="4" w:space="0" w:color="auto"/>
              <w:right w:val="single" w:sz="4" w:space="0" w:color="auto"/>
            </w:tcBorders>
            <w:shd w:val="clear" w:color="auto" w:fill="auto"/>
            <w:noWrap/>
            <w:hideMark/>
          </w:tcPr>
          <w:p w14:paraId="4D2F9801" w14:textId="77777777" w:rsidR="00BC3133" w:rsidRPr="0044427B" w:rsidRDefault="00BC3133" w:rsidP="009515AC">
            <w:pPr>
              <w:ind w:right="98"/>
              <w:jc w:val="right"/>
              <w:rPr>
                <w:b/>
                <w:bCs/>
              </w:rPr>
            </w:pPr>
            <w:r w:rsidRPr="0044427B">
              <w:rPr>
                <w:b/>
              </w:rPr>
              <w:t>222 347,5</w:t>
            </w:r>
          </w:p>
        </w:tc>
        <w:tc>
          <w:tcPr>
            <w:tcW w:w="0" w:type="auto"/>
            <w:tcBorders>
              <w:top w:val="nil"/>
              <w:left w:val="nil"/>
              <w:bottom w:val="single" w:sz="4" w:space="0" w:color="auto"/>
              <w:right w:val="single" w:sz="4" w:space="0" w:color="auto"/>
            </w:tcBorders>
            <w:shd w:val="clear" w:color="auto" w:fill="auto"/>
            <w:noWrap/>
            <w:hideMark/>
          </w:tcPr>
          <w:p w14:paraId="35E74CA9" w14:textId="77777777" w:rsidR="00BC3133" w:rsidRPr="0044427B" w:rsidRDefault="00BC3133" w:rsidP="009515AC">
            <w:pPr>
              <w:jc w:val="center"/>
              <w:rPr>
                <w:b/>
                <w:bCs/>
              </w:rPr>
            </w:pPr>
            <w:r w:rsidRPr="0044427B">
              <w:rPr>
                <w:b/>
              </w:rPr>
              <w:t>97,1</w:t>
            </w:r>
          </w:p>
        </w:tc>
        <w:tc>
          <w:tcPr>
            <w:tcW w:w="1680" w:type="dxa"/>
            <w:tcBorders>
              <w:top w:val="nil"/>
              <w:left w:val="nil"/>
              <w:bottom w:val="single" w:sz="4" w:space="0" w:color="auto"/>
              <w:right w:val="single" w:sz="4" w:space="0" w:color="auto"/>
            </w:tcBorders>
            <w:shd w:val="clear" w:color="auto" w:fill="auto"/>
            <w:noWrap/>
            <w:hideMark/>
          </w:tcPr>
          <w:p w14:paraId="0574B143" w14:textId="77777777" w:rsidR="00BC3133" w:rsidRPr="0044427B" w:rsidRDefault="00BC3133" w:rsidP="009515AC">
            <w:pPr>
              <w:ind w:right="28"/>
              <w:jc w:val="right"/>
              <w:rPr>
                <w:b/>
                <w:bCs/>
              </w:rPr>
            </w:pPr>
            <w:r w:rsidRPr="0044427B">
              <w:rPr>
                <w:b/>
              </w:rPr>
              <w:t>- 6 590,8</w:t>
            </w:r>
          </w:p>
        </w:tc>
      </w:tr>
      <w:tr w:rsidR="00BC3133" w:rsidRPr="0044427B" w14:paraId="2C04B3DB" w14:textId="77777777" w:rsidTr="009515AC">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D77BF8" w14:textId="77777777" w:rsidR="00BC3133" w:rsidRPr="0044427B" w:rsidRDefault="00BC3133" w:rsidP="009515AC">
            <w:pPr>
              <w:jc w:val="center"/>
            </w:pPr>
            <w:r w:rsidRPr="0044427B">
              <w:t>1.</w:t>
            </w:r>
          </w:p>
        </w:tc>
        <w:tc>
          <w:tcPr>
            <w:tcW w:w="0" w:type="auto"/>
            <w:tcBorders>
              <w:top w:val="nil"/>
              <w:left w:val="nil"/>
              <w:bottom w:val="single" w:sz="4" w:space="0" w:color="auto"/>
              <w:right w:val="single" w:sz="4" w:space="0" w:color="auto"/>
            </w:tcBorders>
            <w:shd w:val="clear" w:color="auto" w:fill="auto"/>
            <w:vAlign w:val="center"/>
            <w:hideMark/>
          </w:tcPr>
          <w:p w14:paraId="3BBBC8E3" w14:textId="77777777" w:rsidR="00BC3133" w:rsidRPr="0044427B" w:rsidRDefault="00BC3133" w:rsidP="009515AC">
            <w:r w:rsidRPr="0044427B">
              <w:t>Администрация города Норильска</w:t>
            </w:r>
          </w:p>
        </w:tc>
        <w:tc>
          <w:tcPr>
            <w:tcW w:w="0" w:type="auto"/>
            <w:tcBorders>
              <w:top w:val="nil"/>
              <w:left w:val="nil"/>
              <w:bottom w:val="single" w:sz="4" w:space="0" w:color="auto"/>
              <w:right w:val="single" w:sz="4" w:space="0" w:color="auto"/>
            </w:tcBorders>
            <w:shd w:val="clear" w:color="auto" w:fill="auto"/>
            <w:vAlign w:val="center"/>
            <w:hideMark/>
          </w:tcPr>
          <w:p w14:paraId="2E16869B" w14:textId="77777777" w:rsidR="00BC3133" w:rsidRPr="0044427B" w:rsidRDefault="00BC3133" w:rsidP="009515AC">
            <w:pPr>
              <w:ind w:right="61"/>
              <w:jc w:val="right"/>
            </w:pPr>
            <w:r w:rsidRPr="0044427B">
              <w:t>15 914,9</w:t>
            </w:r>
          </w:p>
        </w:tc>
        <w:tc>
          <w:tcPr>
            <w:tcW w:w="0" w:type="auto"/>
            <w:tcBorders>
              <w:top w:val="nil"/>
              <w:left w:val="nil"/>
              <w:bottom w:val="single" w:sz="4" w:space="0" w:color="auto"/>
              <w:right w:val="single" w:sz="4" w:space="0" w:color="auto"/>
            </w:tcBorders>
            <w:shd w:val="clear" w:color="auto" w:fill="auto"/>
            <w:vAlign w:val="center"/>
            <w:hideMark/>
          </w:tcPr>
          <w:p w14:paraId="3136AF7E" w14:textId="77777777" w:rsidR="00BC3133" w:rsidRPr="0044427B" w:rsidRDefault="00BC3133" w:rsidP="009515AC">
            <w:pPr>
              <w:ind w:right="98"/>
              <w:jc w:val="right"/>
            </w:pPr>
            <w:r w:rsidRPr="0044427B">
              <w:t>15 322,1</w:t>
            </w:r>
          </w:p>
        </w:tc>
        <w:tc>
          <w:tcPr>
            <w:tcW w:w="0" w:type="auto"/>
            <w:tcBorders>
              <w:top w:val="nil"/>
              <w:left w:val="nil"/>
              <w:bottom w:val="single" w:sz="4" w:space="0" w:color="auto"/>
              <w:right w:val="single" w:sz="4" w:space="0" w:color="auto"/>
            </w:tcBorders>
            <w:shd w:val="clear" w:color="auto" w:fill="auto"/>
            <w:noWrap/>
            <w:vAlign w:val="center"/>
            <w:hideMark/>
          </w:tcPr>
          <w:p w14:paraId="19F73DAE" w14:textId="77777777" w:rsidR="00BC3133" w:rsidRPr="0044427B" w:rsidRDefault="00BC3133" w:rsidP="009515AC">
            <w:pPr>
              <w:jc w:val="center"/>
            </w:pPr>
            <w:r w:rsidRPr="0044427B">
              <w:t>96,3</w:t>
            </w:r>
          </w:p>
        </w:tc>
        <w:tc>
          <w:tcPr>
            <w:tcW w:w="1680" w:type="dxa"/>
            <w:tcBorders>
              <w:top w:val="nil"/>
              <w:left w:val="nil"/>
              <w:bottom w:val="single" w:sz="4" w:space="0" w:color="auto"/>
              <w:right w:val="single" w:sz="4" w:space="0" w:color="auto"/>
            </w:tcBorders>
            <w:shd w:val="clear" w:color="auto" w:fill="auto"/>
            <w:noWrap/>
            <w:vAlign w:val="center"/>
            <w:hideMark/>
          </w:tcPr>
          <w:p w14:paraId="3D060BEF" w14:textId="77777777" w:rsidR="00BC3133" w:rsidRPr="0044427B" w:rsidRDefault="00BC3133" w:rsidP="009515AC">
            <w:pPr>
              <w:ind w:right="28"/>
              <w:jc w:val="right"/>
            </w:pPr>
            <w:r w:rsidRPr="0044427B">
              <w:t>- 592,8</w:t>
            </w:r>
          </w:p>
        </w:tc>
      </w:tr>
      <w:tr w:rsidR="00BC3133" w:rsidRPr="001E65EE" w14:paraId="56072BB5" w14:textId="77777777" w:rsidTr="009515AC">
        <w:trPr>
          <w:trHeight w:val="61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749ED7" w14:textId="77777777" w:rsidR="00BC3133" w:rsidRPr="0044427B" w:rsidRDefault="00BC3133" w:rsidP="009515AC">
            <w:pPr>
              <w:jc w:val="center"/>
            </w:pPr>
            <w:r w:rsidRPr="0044427B">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FE867B" w14:textId="77777777" w:rsidR="00BC3133" w:rsidRPr="0044427B" w:rsidRDefault="00BC3133" w:rsidP="009515AC">
            <w:pPr>
              <w:rPr>
                <w:i/>
                <w:iCs/>
                <w:color w:val="0000CC"/>
              </w:rPr>
            </w:pPr>
            <w:r w:rsidRPr="0044427B">
              <w:t>Финансовое управление Администрации города Норильска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79F77F" w14:textId="77777777" w:rsidR="00BC3133" w:rsidRPr="0044427B" w:rsidRDefault="00BC3133" w:rsidP="009515AC">
            <w:pPr>
              <w:ind w:right="61"/>
              <w:jc w:val="right"/>
              <w:rPr>
                <w:i/>
                <w:iCs/>
                <w:color w:val="0000CC"/>
              </w:rPr>
            </w:pPr>
            <w:r w:rsidRPr="0044427B">
              <w:t>213 023,4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18A2AB" w14:textId="77777777" w:rsidR="00BC3133" w:rsidRPr="0044427B" w:rsidRDefault="00BC3133" w:rsidP="009515AC">
            <w:pPr>
              <w:ind w:right="98"/>
              <w:jc w:val="right"/>
            </w:pPr>
            <w:r w:rsidRPr="0044427B">
              <w:t>207 025,5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256AA9" w14:textId="77777777" w:rsidR="00BC3133" w:rsidRPr="0044427B" w:rsidRDefault="00BC3133" w:rsidP="009515AC">
            <w:pPr>
              <w:jc w:val="center"/>
            </w:pPr>
            <w:r w:rsidRPr="0044427B">
              <w:t>97,2</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279CF01" w14:textId="77777777" w:rsidR="00BC3133" w:rsidRPr="0044427B" w:rsidRDefault="00BC3133" w:rsidP="009515AC">
            <w:pPr>
              <w:ind w:right="28"/>
              <w:jc w:val="right"/>
            </w:pPr>
            <w:r w:rsidRPr="0044427B">
              <w:t>- 5 997,9</w:t>
            </w:r>
          </w:p>
        </w:tc>
      </w:tr>
    </w:tbl>
    <w:p w14:paraId="6C24B07E" w14:textId="5D76BAB4" w:rsidR="00BC3133" w:rsidRPr="0044427B" w:rsidRDefault="00BC3133" w:rsidP="00366223">
      <w:pPr>
        <w:spacing w:before="240"/>
        <w:ind w:left="284" w:firstLine="425"/>
        <w:jc w:val="both"/>
        <w:rPr>
          <w:sz w:val="26"/>
          <w:szCs w:val="26"/>
        </w:rPr>
      </w:pPr>
      <w:r w:rsidRPr="0044427B">
        <w:rPr>
          <w:sz w:val="26"/>
          <w:szCs w:val="26"/>
        </w:rPr>
        <w:t>Программа включает в себя следующие подпрограммы:</w:t>
      </w:r>
    </w:p>
    <w:p w14:paraId="5693C7A2" w14:textId="77777777" w:rsidR="00BC3133" w:rsidRPr="0044427B" w:rsidRDefault="00BC3133" w:rsidP="00BC3133">
      <w:pPr>
        <w:numPr>
          <w:ilvl w:val="0"/>
          <w:numId w:val="2"/>
        </w:numPr>
        <w:jc w:val="both"/>
        <w:rPr>
          <w:sz w:val="26"/>
          <w:szCs w:val="26"/>
        </w:rPr>
      </w:pPr>
      <w:r w:rsidRPr="0044427B">
        <w:rPr>
          <w:sz w:val="26"/>
          <w:szCs w:val="26"/>
        </w:rPr>
        <w:t>Подпрограмма 1 «Организация бюджетного процесса»;</w:t>
      </w:r>
    </w:p>
    <w:p w14:paraId="7E5E8769" w14:textId="77777777" w:rsidR="00BC3133" w:rsidRPr="0044427B" w:rsidRDefault="00BC3133" w:rsidP="00BC3133">
      <w:pPr>
        <w:numPr>
          <w:ilvl w:val="0"/>
          <w:numId w:val="2"/>
        </w:numPr>
        <w:jc w:val="both"/>
        <w:rPr>
          <w:sz w:val="26"/>
          <w:szCs w:val="26"/>
        </w:rPr>
      </w:pPr>
      <w:r w:rsidRPr="0044427B">
        <w:rPr>
          <w:sz w:val="26"/>
          <w:szCs w:val="26"/>
        </w:rPr>
        <w:t>Подпрограмма 2 «Управление муниципальным долгом»;</w:t>
      </w:r>
    </w:p>
    <w:p w14:paraId="0B7DC720" w14:textId="77777777" w:rsidR="00BC3133" w:rsidRPr="0044427B" w:rsidRDefault="00BC3133" w:rsidP="00BC3133">
      <w:pPr>
        <w:numPr>
          <w:ilvl w:val="0"/>
          <w:numId w:val="2"/>
        </w:numPr>
        <w:tabs>
          <w:tab w:val="left" w:pos="993"/>
        </w:tabs>
        <w:ind w:left="0" w:firstLine="708"/>
        <w:jc w:val="both"/>
        <w:rPr>
          <w:sz w:val="26"/>
          <w:szCs w:val="26"/>
        </w:rPr>
      </w:pPr>
      <w:r w:rsidRPr="0044427B">
        <w:rPr>
          <w:sz w:val="26"/>
          <w:szCs w:val="26"/>
        </w:rPr>
        <w:t xml:space="preserve"> Подпрограмма 3 «Осуществление контроля в финансово-бюджетной сфере»;</w:t>
      </w:r>
    </w:p>
    <w:p w14:paraId="734CD364" w14:textId="77777777" w:rsidR="00BC3133" w:rsidRPr="0044427B" w:rsidRDefault="00BC3133" w:rsidP="00BC3133">
      <w:pPr>
        <w:numPr>
          <w:ilvl w:val="0"/>
          <w:numId w:val="2"/>
        </w:numPr>
        <w:tabs>
          <w:tab w:val="left" w:pos="709"/>
        </w:tabs>
        <w:ind w:left="0" w:firstLine="709"/>
        <w:jc w:val="both"/>
        <w:rPr>
          <w:sz w:val="26"/>
          <w:szCs w:val="26"/>
        </w:rPr>
      </w:pPr>
      <w:r w:rsidRPr="0044427B">
        <w:rPr>
          <w:sz w:val="26"/>
          <w:szCs w:val="26"/>
        </w:rPr>
        <w:t xml:space="preserve">Отдельное мероприятие. «Организация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 </w:t>
      </w:r>
    </w:p>
    <w:p w14:paraId="65568914" w14:textId="77777777" w:rsidR="00BC3133" w:rsidRPr="0044427B" w:rsidRDefault="00BC3133" w:rsidP="00BC3133">
      <w:pPr>
        <w:spacing w:before="120"/>
        <w:ind w:firstLine="709"/>
        <w:jc w:val="both"/>
        <w:rPr>
          <w:sz w:val="26"/>
          <w:szCs w:val="26"/>
        </w:rPr>
      </w:pPr>
      <w:r w:rsidRPr="0044427B">
        <w:rPr>
          <w:b/>
          <w:sz w:val="26"/>
          <w:szCs w:val="26"/>
        </w:rPr>
        <w:t xml:space="preserve">Подпрограмма 1. </w:t>
      </w:r>
      <w:r w:rsidRPr="0044427B">
        <w:rPr>
          <w:sz w:val="26"/>
          <w:szCs w:val="26"/>
        </w:rPr>
        <w:t>«Организация бюджетного процесса»</w:t>
      </w:r>
    </w:p>
    <w:p w14:paraId="43D5B7E1" w14:textId="04574578" w:rsidR="00BC3133" w:rsidRPr="00BC3133" w:rsidRDefault="00F36728" w:rsidP="00BC3133">
      <w:pPr>
        <w:spacing w:before="120"/>
        <w:ind w:firstLine="720"/>
        <w:jc w:val="right"/>
        <w:rPr>
          <w:bCs/>
        </w:rPr>
      </w:pPr>
      <w:r>
        <w:rPr>
          <w:bCs/>
        </w:rPr>
        <w:t>Таблица 11</w:t>
      </w:r>
      <w:r w:rsidR="00366223">
        <w:rPr>
          <w:bCs/>
        </w:rPr>
        <w:t>5</w:t>
      </w:r>
      <w:r w:rsidR="00BC3133" w:rsidRPr="00BC3133">
        <w:rPr>
          <w:bCs/>
        </w:rPr>
        <w:t xml:space="preserve"> </w:t>
      </w:r>
    </w:p>
    <w:p w14:paraId="78FC16FD" w14:textId="77777777" w:rsidR="00BC3133" w:rsidRPr="00773ED7" w:rsidRDefault="00BC3133" w:rsidP="00BC3133">
      <w:pPr>
        <w:ind w:firstLine="720"/>
        <w:jc w:val="right"/>
        <w:rPr>
          <w:bCs/>
        </w:rPr>
      </w:pPr>
      <w:r w:rsidRPr="00773ED7">
        <w:rPr>
          <w:bCs/>
        </w:rPr>
        <w:t>тыс. рублей</w:t>
      </w:r>
    </w:p>
    <w:tbl>
      <w:tblPr>
        <w:tblW w:w="0" w:type="auto"/>
        <w:tblInd w:w="-5" w:type="dxa"/>
        <w:tblLook w:val="04A0" w:firstRow="1" w:lastRow="0" w:firstColumn="1" w:lastColumn="0" w:noHBand="0" w:noVBand="1"/>
      </w:tblPr>
      <w:tblGrid>
        <w:gridCol w:w="648"/>
        <w:gridCol w:w="3156"/>
        <w:gridCol w:w="1556"/>
        <w:gridCol w:w="1801"/>
        <w:gridCol w:w="1542"/>
        <w:gridCol w:w="636"/>
      </w:tblGrid>
      <w:tr w:rsidR="00BC3133" w:rsidRPr="001E65EE" w14:paraId="1DBDFFBE" w14:textId="77777777" w:rsidTr="009515AC">
        <w:trPr>
          <w:trHeight w:val="546"/>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A0AE975" w14:textId="77777777" w:rsidR="00BC3133" w:rsidRPr="001E76D7" w:rsidRDefault="00BC3133" w:rsidP="009515AC">
            <w:pPr>
              <w:jc w:val="center"/>
              <w:rPr>
                <w:b/>
                <w:bCs/>
              </w:rPr>
            </w:pPr>
            <w:r w:rsidRPr="001E76D7">
              <w:rPr>
                <w:b/>
                <w:bCs/>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AB2FF5" w14:textId="77777777" w:rsidR="00BC3133" w:rsidRPr="001E76D7" w:rsidRDefault="00BC3133" w:rsidP="009515AC">
            <w:pPr>
              <w:jc w:val="center"/>
              <w:rPr>
                <w:b/>
                <w:bCs/>
              </w:rPr>
            </w:pPr>
            <w:r w:rsidRPr="001E76D7">
              <w:rPr>
                <w:b/>
                <w:bCs/>
              </w:rPr>
              <w:t>Наименование ГРБС</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5B869F" w14:textId="77777777" w:rsidR="00BC3133" w:rsidRPr="001E76D7" w:rsidRDefault="00BC3133" w:rsidP="009515AC">
            <w:pPr>
              <w:jc w:val="center"/>
              <w:rPr>
                <w:b/>
                <w:bCs/>
              </w:rPr>
            </w:pPr>
            <w:r w:rsidRPr="001E76D7">
              <w:rPr>
                <w:b/>
                <w:bCs/>
              </w:rPr>
              <w:t>Раздел, подраздел</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3485995" w14:textId="77777777" w:rsidR="00BC3133" w:rsidRPr="001E76D7" w:rsidRDefault="00BC3133" w:rsidP="009515AC">
            <w:pPr>
              <w:jc w:val="center"/>
              <w:rPr>
                <w:b/>
                <w:bCs/>
              </w:rPr>
            </w:pPr>
            <w:r w:rsidRPr="001E76D7">
              <w:rPr>
                <w:b/>
                <w:bCs/>
              </w:rPr>
              <w:t>Объем бюджетных ассигнований</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9A1581C" w14:textId="77777777" w:rsidR="00BC3133" w:rsidRPr="001E76D7" w:rsidRDefault="00BC3133" w:rsidP="009515AC">
            <w:pPr>
              <w:jc w:val="center"/>
              <w:rPr>
                <w:b/>
                <w:bCs/>
              </w:rPr>
            </w:pPr>
            <w:r w:rsidRPr="001E76D7">
              <w:rPr>
                <w:b/>
                <w:bCs/>
              </w:rPr>
              <w:t>%</w:t>
            </w:r>
          </w:p>
        </w:tc>
      </w:tr>
      <w:tr w:rsidR="00BC3133" w:rsidRPr="001E65EE" w14:paraId="37123E3D" w14:textId="77777777" w:rsidTr="009515AC">
        <w:trPr>
          <w:trHeight w:val="288"/>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D08E023" w14:textId="77777777" w:rsidR="00BC3133" w:rsidRPr="001E76D7" w:rsidRDefault="00BC3133" w:rsidP="009515AC">
            <w:pPr>
              <w:rPr>
                <w:b/>
                <w:bCs/>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88B5675" w14:textId="77777777" w:rsidR="00BC3133" w:rsidRPr="001E76D7" w:rsidRDefault="00BC3133" w:rsidP="009515AC">
            <w:pPr>
              <w:jc w:val="center"/>
              <w:rPr>
                <w:b/>
                <w:bCs/>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480CC1B" w14:textId="77777777" w:rsidR="00BC3133" w:rsidRPr="001E76D7" w:rsidRDefault="00BC3133" w:rsidP="009515AC">
            <w:pPr>
              <w:jc w:val="center"/>
              <w:rPr>
                <w:b/>
                <w:bCs/>
              </w:rPr>
            </w:pPr>
          </w:p>
        </w:tc>
        <w:tc>
          <w:tcPr>
            <w:tcW w:w="0" w:type="auto"/>
            <w:tcBorders>
              <w:top w:val="nil"/>
              <w:left w:val="nil"/>
              <w:bottom w:val="single" w:sz="8" w:space="0" w:color="auto"/>
              <w:right w:val="single" w:sz="8" w:space="0" w:color="auto"/>
            </w:tcBorders>
            <w:shd w:val="clear" w:color="000000" w:fill="FFFFFF"/>
            <w:vAlign w:val="center"/>
            <w:hideMark/>
          </w:tcPr>
          <w:p w14:paraId="2C22D631" w14:textId="77777777" w:rsidR="00BC3133" w:rsidRPr="001E76D7" w:rsidRDefault="00BC3133" w:rsidP="009515AC">
            <w:pPr>
              <w:jc w:val="center"/>
              <w:rPr>
                <w:b/>
                <w:bCs/>
              </w:rPr>
            </w:pPr>
            <w:r w:rsidRPr="001E76D7">
              <w:rPr>
                <w:b/>
                <w:bCs/>
              </w:rPr>
              <w:t>Уточненный план</w:t>
            </w:r>
          </w:p>
        </w:tc>
        <w:tc>
          <w:tcPr>
            <w:tcW w:w="0" w:type="auto"/>
            <w:tcBorders>
              <w:top w:val="nil"/>
              <w:left w:val="nil"/>
              <w:bottom w:val="single" w:sz="8" w:space="0" w:color="auto"/>
              <w:right w:val="single" w:sz="8" w:space="0" w:color="auto"/>
            </w:tcBorders>
            <w:shd w:val="clear" w:color="000000" w:fill="FFFFFF"/>
            <w:vAlign w:val="center"/>
            <w:hideMark/>
          </w:tcPr>
          <w:p w14:paraId="4F7FD9FC" w14:textId="77777777" w:rsidR="00BC3133" w:rsidRPr="001E76D7" w:rsidRDefault="00BC3133" w:rsidP="009515AC">
            <w:pPr>
              <w:jc w:val="center"/>
              <w:rPr>
                <w:b/>
                <w:bCs/>
              </w:rPr>
            </w:pPr>
            <w:r w:rsidRPr="001E76D7">
              <w:rPr>
                <w:b/>
                <w:bCs/>
              </w:rPr>
              <w:t>Исполнение</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6DA7D9F" w14:textId="77777777" w:rsidR="00BC3133" w:rsidRPr="001E76D7" w:rsidRDefault="00BC3133" w:rsidP="009515AC">
            <w:pPr>
              <w:rPr>
                <w:b/>
                <w:bCs/>
              </w:rPr>
            </w:pPr>
          </w:p>
        </w:tc>
      </w:tr>
      <w:tr w:rsidR="00BC3133" w:rsidRPr="001E65EE" w14:paraId="05C9E25D" w14:textId="77777777" w:rsidTr="009515AC">
        <w:trPr>
          <w:trHeight w:val="415"/>
        </w:trPr>
        <w:tc>
          <w:tcPr>
            <w:tcW w:w="0" w:type="auto"/>
            <w:tcBorders>
              <w:top w:val="nil"/>
              <w:left w:val="single" w:sz="8" w:space="0" w:color="auto"/>
              <w:bottom w:val="single" w:sz="8" w:space="0" w:color="auto"/>
              <w:right w:val="single" w:sz="8" w:space="0" w:color="auto"/>
            </w:tcBorders>
            <w:shd w:val="clear" w:color="000000" w:fill="BFBFBF"/>
            <w:vAlign w:val="center"/>
            <w:hideMark/>
          </w:tcPr>
          <w:p w14:paraId="51EA7F34" w14:textId="77777777" w:rsidR="00BC3133" w:rsidRPr="001E76D7" w:rsidRDefault="00BC3133" w:rsidP="009515AC">
            <w:pPr>
              <w:rPr>
                <w:b/>
                <w:bCs/>
              </w:rPr>
            </w:pPr>
            <w:r w:rsidRPr="001E76D7">
              <w:rPr>
                <w:b/>
                <w:bCs/>
              </w:rPr>
              <w:t> </w:t>
            </w:r>
          </w:p>
        </w:tc>
        <w:tc>
          <w:tcPr>
            <w:tcW w:w="0" w:type="auto"/>
            <w:tcBorders>
              <w:top w:val="nil"/>
              <w:left w:val="nil"/>
              <w:bottom w:val="single" w:sz="8" w:space="0" w:color="auto"/>
              <w:right w:val="single" w:sz="8" w:space="0" w:color="auto"/>
            </w:tcBorders>
            <w:shd w:val="clear" w:color="000000" w:fill="BFBFBF"/>
            <w:vAlign w:val="center"/>
            <w:hideMark/>
          </w:tcPr>
          <w:p w14:paraId="2C1ECDF3" w14:textId="77777777" w:rsidR="00BC3133" w:rsidRPr="001E76D7" w:rsidRDefault="00BC3133" w:rsidP="009515AC">
            <w:pPr>
              <w:rPr>
                <w:b/>
                <w:bCs/>
              </w:rPr>
            </w:pPr>
            <w:r w:rsidRPr="001E76D7">
              <w:rPr>
                <w:b/>
                <w:bCs/>
              </w:rPr>
              <w:t>ВСЕГО:</w:t>
            </w:r>
          </w:p>
        </w:tc>
        <w:tc>
          <w:tcPr>
            <w:tcW w:w="0" w:type="auto"/>
            <w:tcBorders>
              <w:top w:val="nil"/>
              <w:left w:val="nil"/>
              <w:bottom w:val="single" w:sz="8" w:space="0" w:color="auto"/>
              <w:right w:val="single" w:sz="8" w:space="0" w:color="auto"/>
            </w:tcBorders>
            <w:shd w:val="clear" w:color="000000" w:fill="BFBFBF"/>
            <w:vAlign w:val="center"/>
            <w:hideMark/>
          </w:tcPr>
          <w:p w14:paraId="34CFB7DF" w14:textId="77777777" w:rsidR="00BC3133" w:rsidRPr="001E76D7" w:rsidRDefault="00BC3133" w:rsidP="009515AC">
            <w:pPr>
              <w:jc w:val="center"/>
              <w:rPr>
                <w:b/>
                <w:bCs/>
              </w:rPr>
            </w:pPr>
            <w:r w:rsidRPr="001E76D7">
              <w:rPr>
                <w:b/>
                <w:bCs/>
              </w:rPr>
              <w:t> </w:t>
            </w:r>
          </w:p>
        </w:tc>
        <w:tc>
          <w:tcPr>
            <w:tcW w:w="0" w:type="auto"/>
            <w:tcBorders>
              <w:top w:val="nil"/>
              <w:left w:val="nil"/>
              <w:bottom w:val="single" w:sz="8" w:space="0" w:color="auto"/>
              <w:right w:val="single" w:sz="8" w:space="0" w:color="auto"/>
            </w:tcBorders>
            <w:shd w:val="clear" w:color="000000" w:fill="BFBFBF"/>
            <w:vAlign w:val="center"/>
            <w:hideMark/>
          </w:tcPr>
          <w:p w14:paraId="1FCDC2A0" w14:textId="77777777" w:rsidR="00BC3133" w:rsidRPr="001E76D7" w:rsidRDefault="00BC3133" w:rsidP="009515AC">
            <w:pPr>
              <w:ind w:right="112"/>
              <w:jc w:val="right"/>
              <w:rPr>
                <w:b/>
                <w:bCs/>
              </w:rPr>
            </w:pPr>
            <w:r w:rsidRPr="001E76D7">
              <w:rPr>
                <w:b/>
                <w:bCs/>
              </w:rPr>
              <w:t>93 273,3</w:t>
            </w:r>
          </w:p>
        </w:tc>
        <w:tc>
          <w:tcPr>
            <w:tcW w:w="0" w:type="auto"/>
            <w:tcBorders>
              <w:top w:val="nil"/>
              <w:left w:val="nil"/>
              <w:bottom w:val="single" w:sz="8" w:space="0" w:color="auto"/>
              <w:right w:val="single" w:sz="8" w:space="0" w:color="auto"/>
            </w:tcBorders>
            <w:shd w:val="clear" w:color="000000" w:fill="BFBFBF"/>
            <w:vAlign w:val="center"/>
            <w:hideMark/>
          </w:tcPr>
          <w:p w14:paraId="33B03B15" w14:textId="77777777" w:rsidR="00BC3133" w:rsidRPr="001E76D7" w:rsidRDefault="00BC3133" w:rsidP="009515AC">
            <w:pPr>
              <w:ind w:right="61"/>
              <w:jc w:val="right"/>
              <w:rPr>
                <w:b/>
                <w:bCs/>
              </w:rPr>
            </w:pPr>
            <w:r w:rsidRPr="001E76D7">
              <w:rPr>
                <w:b/>
                <w:bCs/>
              </w:rPr>
              <w:t>91 272,4</w:t>
            </w:r>
          </w:p>
        </w:tc>
        <w:tc>
          <w:tcPr>
            <w:tcW w:w="0" w:type="auto"/>
            <w:tcBorders>
              <w:top w:val="nil"/>
              <w:left w:val="nil"/>
              <w:bottom w:val="single" w:sz="8" w:space="0" w:color="auto"/>
              <w:right w:val="single" w:sz="8" w:space="0" w:color="auto"/>
            </w:tcBorders>
            <w:shd w:val="clear" w:color="000000" w:fill="BFBFBF"/>
            <w:vAlign w:val="center"/>
            <w:hideMark/>
          </w:tcPr>
          <w:p w14:paraId="0AD76EFF" w14:textId="77777777" w:rsidR="00BC3133" w:rsidRPr="001E76D7" w:rsidRDefault="00BC3133" w:rsidP="009515AC">
            <w:pPr>
              <w:jc w:val="center"/>
              <w:rPr>
                <w:b/>
                <w:bCs/>
              </w:rPr>
            </w:pPr>
            <w:r w:rsidRPr="001E76D7">
              <w:rPr>
                <w:b/>
                <w:bCs/>
              </w:rPr>
              <w:t>97,9</w:t>
            </w:r>
          </w:p>
        </w:tc>
      </w:tr>
      <w:tr w:rsidR="00BC3133" w:rsidRPr="001E65EE" w14:paraId="1EFEC67B" w14:textId="77777777" w:rsidTr="009515AC">
        <w:trPr>
          <w:trHeight w:val="407"/>
        </w:trPr>
        <w:tc>
          <w:tcPr>
            <w:tcW w:w="0" w:type="auto"/>
            <w:tcBorders>
              <w:top w:val="nil"/>
              <w:left w:val="single" w:sz="8" w:space="0" w:color="auto"/>
              <w:bottom w:val="single" w:sz="4" w:space="0" w:color="auto"/>
              <w:right w:val="single" w:sz="8" w:space="0" w:color="auto"/>
            </w:tcBorders>
            <w:shd w:val="clear" w:color="auto" w:fill="auto"/>
            <w:vAlign w:val="center"/>
            <w:hideMark/>
          </w:tcPr>
          <w:p w14:paraId="2CFDC654" w14:textId="77777777" w:rsidR="00BC3133" w:rsidRPr="001E76D7" w:rsidRDefault="00BC3133" w:rsidP="009515AC">
            <w:pPr>
              <w:rPr>
                <w:i/>
                <w:iCs/>
              </w:rPr>
            </w:pPr>
            <w:r w:rsidRPr="001E76D7">
              <w:rPr>
                <w:i/>
                <w:iCs/>
              </w:rPr>
              <w:t> </w:t>
            </w:r>
          </w:p>
        </w:tc>
        <w:tc>
          <w:tcPr>
            <w:tcW w:w="0" w:type="auto"/>
            <w:tcBorders>
              <w:top w:val="nil"/>
              <w:left w:val="nil"/>
              <w:bottom w:val="single" w:sz="8" w:space="0" w:color="auto"/>
              <w:right w:val="single" w:sz="8" w:space="0" w:color="auto"/>
            </w:tcBorders>
            <w:shd w:val="clear" w:color="auto" w:fill="auto"/>
            <w:vAlign w:val="center"/>
            <w:hideMark/>
          </w:tcPr>
          <w:p w14:paraId="1EAE555E" w14:textId="77777777" w:rsidR="00BC3133" w:rsidRPr="001E76D7" w:rsidRDefault="00BC3133" w:rsidP="009515AC">
            <w:pPr>
              <w:rPr>
                <w:i/>
                <w:iCs/>
              </w:rPr>
            </w:pPr>
            <w:r w:rsidRPr="001E76D7">
              <w:rPr>
                <w:i/>
                <w:iCs/>
              </w:rPr>
              <w:t>в том числе:</w:t>
            </w:r>
          </w:p>
        </w:tc>
        <w:tc>
          <w:tcPr>
            <w:tcW w:w="0" w:type="auto"/>
            <w:tcBorders>
              <w:top w:val="nil"/>
              <w:left w:val="nil"/>
              <w:bottom w:val="single" w:sz="8" w:space="0" w:color="auto"/>
              <w:right w:val="single" w:sz="8" w:space="0" w:color="auto"/>
            </w:tcBorders>
            <w:shd w:val="clear" w:color="auto" w:fill="auto"/>
            <w:vAlign w:val="center"/>
            <w:hideMark/>
          </w:tcPr>
          <w:p w14:paraId="210DAA40" w14:textId="77777777" w:rsidR="00BC3133" w:rsidRPr="001E76D7" w:rsidRDefault="00BC3133" w:rsidP="009515AC">
            <w:pPr>
              <w:jc w:val="center"/>
              <w:rPr>
                <w:b/>
                <w:bCs/>
              </w:rPr>
            </w:pPr>
            <w:r w:rsidRPr="001E76D7">
              <w:rPr>
                <w:b/>
                <w:bCs/>
              </w:rPr>
              <w:t> </w:t>
            </w:r>
          </w:p>
        </w:tc>
        <w:tc>
          <w:tcPr>
            <w:tcW w:w="0" w:type="auto"/>
            <w:tcBorders>
              <w:top w:val="nil"/>
              <w:left w:val="nil"/>
              <w:bottom w:val="single" w:sz="8" w:space="0" w:color="auto"/>
              <w:right w:val="single" w:sz="8" w:space="0" w:color="auto"/>
            </w:tcBorders>
            <w:shd w:val="clear" w:color="auto" w:fill="auto"/>
            <w:vAlign w:val="center"/>
            <w:hideMark/>
          </w:tcPr>
          <w:p w14:paraId="24492E72" w14:textId="77777777" w:rsidR="00BC3133" w:rsidRPr="001E76D7" w:rsidRDefault="00BC3133" w:rsidP="009515AC">
            <w:pPr>
              <w:ind w:right="112"/>
              <w:jc w:val="right"/>
              <w:rPr>
                <w:b/>
                <w:bCs/>
              </w:rPr>
            </w:pPr>
            <w:r w:rsidRPr="001E76D7">
              <w:rPr>
                <w:b/>
                <w:bCs/>
              </w:rPr>
              <w:t> </w:t>
            </w:r>
          </w:p>
        </w:tc>
        <w:tc>
          <w:tcPr>
            <w:tcW w:w="0" w:type="auto"/>
            <w:tcBorders>
              <w:top w:val="nil"/>
              <w:left w:val="nil"/>
              <w:bottom w:val="single" w:sz="8" w:space="0" w:color="auto"/>
              <w:right w:val="single" w:sz="8" w:space="0" w:color="auto"/>
            </w:tcBorders>
            <w:shd w:val="clear" w:color="auto" w:fill="auto"/>
            <w:vAlign w:val="center"/>
            <w:hideMark/>
          </w:tcPr>
          <w:p w14:paraId="2687930C" w14:textId="77777777" w:rsidR="00BC3133" w:rsidRPr="001E76D7" w:rsidRDefault="00BC3133" w:rsidP="009515AC">
            <w:pPr>
              <w:ind w:right="61"/>
              <w:jc w:val="right"/>
              <w:rPr>
                <w:b/>
                <w:bCs/>
              </w:rPr>
            </w:pPr>
            <w:r w:rsidRPr="001E76D7">
              <w:rPr>
                <w:b/>
                <w:bCs/>
              </w:rPr>
              <w:t> </w:t>
            </w:r>
          </w:p>
        </w:tc>
        <w:tc>
          <w:tcPr>
            <w:tcW w:w="0" w:type="auto"/>
            <w:tcBorders>
              <w:top w:val="nil"/>
              <w:left w:val="nil"/>
              <w:bottom w:val="single" w:sz="8" w:space="0" w:color="auto"/>
              <w:right w:val="single" w:sz="8" w:space="0" w:color="auto"/>
            </w:tcBorders>
            <w:shd w:val="clear" w:color="auto" w:fill="auto"/>
            <w:vAlign w:val="center"/>
            <w:hideMark/>
          </w:tcPr>
          <w:p w14:paraId="3A20FFB6" w14:textId="77777777" w:rsidR="00BC3133" w:rsidRPr="001E76D7" w:rsidRDefault="00BC3133" w:rsidP="009515AC">
            <w:pPr>
              <w:jc w:val="center"/>
              <w:rPr>
                <w:b/>
                <w:bCs/>
              </w:rPr>
            </w:pPr>
            <w:r w:rsidRPr="001E76D7">
              <w:rPr>
                <w:b/>
                <w:bCs/>
              </w:rPr>
              <w:t> </w:t>
            </w:r>
          </w:p>
        </w:tc>
      </w:tr>
      <w:tr w:rsidR="00BC3133" w:rsidRPr="001E65EE" w14:paraId="026365C4" w14:textId="77777777" w:rsidTr="009515AC">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111C99" w14:textId="77777777" w:rsidR="00BC3133" w:rsidRPr="001E76D7" w:rsidRDefault="00BC3133" w:rsidP="009515AC">
            <w:pPr>
              <w:jc w:val="center"/>
              <w:rPr>
                <w:i/>
                <w:iCs/>
                <w:color w:val="0000CC"/>
              </w:rPr>
            </w:pPr>
            <w:r w:rsidRPr="001E76D7">
              <w:rPr>
                <w:i/>
                <w:iCs/>
                <w:color w:val="0000CC"/>
              </w:rPr>
              <w:t>1.</w:t>
            </w:r>
          </w:p>
        </w:tc>
        <w:tc>
          <w:tcPr>
            <w:tcW w:w="0" w:type="auto"/>
            <w:tcBorders>
              <w:top w:val="nil"/>
              <w:left w:val="single" w:sz="4" w:space="0" w:color="auto"/>
              <w:bottom w:val="single" w:sz="8" w:space="0" w:color="auto"/>
              <w:right w:val="single" w:sz="8" w:space="0" w:color="auto"/>
            </w:tcBorders>
            <w:shd w:val="clear" w:color="auto" w:fill="auto"/>
            <w:vAlign w:val="center"/>
          </w:tcPr>
          <w:p w14:paraId="3E82F119" w14:textId="77777777" w:rsidR="00BC3133" w:rsidRPr="001E76D7" w:rsidRDefault="00BC3133" w:rsidP="009515AC">
            <w:pPr>
              <w:rPr>
                <w:i/>
                <w:iCs/>
                <w:color w:val="0000CC"/>
              </w:rPr>
            </w:pPr>
            <w:r w:rsidRPr="001E76D7">
              <w:rPr>
                <w:i/>
                <w:iCs/>
                <w:color w:val="0000CC"/>
              </w:rPr>
              <w:t>Финансовое управление Администрации города Норильска</w:t>
            </w:r>
          </w:p>
        </w:tc>
        <w:tc>
          <w:tcPr>
            <w:tcW w:w="0" w:type="auto"/>
            <w:tcBorders>
              <w:top w:val="nil"/>
              <w:left w:val="nil"/>
              <w:bottom w:val="single" w:sz="8" w:space="0" w:color="auto"/>
              <w:right w:val="single" w:sz="8" w:space="0" w:color="auto"/>
            </w:tcBorders>
            <w:shd w:val="clear" w:color="auto" w:fill="auto"/>
            <w:vAlign w:val="center"/>
          </w:tcPr>
          <w:p w14:paraId="40682BEA" w14:textId="77777777" w:rsidR="00BC3133" w:rsidRPr="001E76D7" w:rsidRDefault="00BC3133" w:rsidP="009515AC">
            <w:pPr>
              <w:jc w:val="center"/>
              <w:rPr>
                <w:i/>
                <w:iCs/>
                <w:color w:val="0000CC"/>
              </w:rPr>
            </w:pPr>
            <w:r w:rsidRPr="001E76D7">
              <w:rPr>
                <w:i/>
                <w:iCs/>
              </w:rPr>
              <w:t>0106, 0705</w:t>
            </w:r>
          </w:p>
        </w:tc>
        <w:tc>
          <w:tcPr>
            <w:tcW w:w="0" w:type="auto"/>
            <w:tcBorders>
              <w:top w:val="nil"/>
              <w:left w:val="nil"/>
              <w:bottom w:val="single" w:sz="8" w:space="0" w:color="auto"/>
              <w:right w:val="single" w:sz="8" w:space="0" w:color="auto"/>
            </w:tcBorders>
            <w:shd w:val="clear" w:color="auto" w:fill="auto"/>
            <w:vAlign w:val="center"/>
          </w:tcPr>
          <w:p w14:paraId="7769960F" w14:textId="77777777" w:rsidR="00BC3133" w:rsidRPr="001E76D7" w:rsidRDefault="00BC3133" w:rsidP="009515AC">
            <w:pPr>
              <w:ind w:right="112"/>
              <w:jc w:val="right"/>
              <w:rPr>
                <w:i/>
                <w:iCs/>
                <w:color w:val="0000CC"/>
              </w:rPr>
            </w:pPr>
            <w:r>
              <w:rPr>
                <w:i/>
                <w:iCs/>
                <w:color w:val="0000CC"/>
              </w:rPr>
              <w:t>93 273,3</w:t>
            </w:r>
          </w:p>
        </w:tc>
        <w:tc>
          <w:tcPr>
            <w:tcW w:w="0" w:type="auto"/>
            <w:tcBorders>
              <w:top w:val="nil"/>
              <w:left w:val="nil"/>
              <w:bottom w:val="single" w:sz="8" w:space="0" w:color="auto"/>
              <w:right w:val="single" w:sz="8" w:space="0" w:color="auto"/>
            </w:tcBorders>
            <w:shd w:val="clear" w:color="auto" w:fill="auto"/>
            <w:vAlign w:val="center"/>
          </w:tcPr>
          <w:p w14:paraId="28AEA66D" w14:textId="77777777" w:rsidR="00BC3133" w:rsidRPr="001E76D7" w:rsidRDefault="00BC3133" w:rsidP="009515AC">
            <w:pPr>
              <w:ind w:right="61"/>
              <w:jc w:val="right"/>
              <w:rPr>
                <w:i/>
                <w:iCs/>
                <w:color w:val="0000CC"/>
              </w:rPr>
            </w:pPr>
            <w:r>
              <w:rPr>
                <w:i/>
                <w:iCs/>
                <w:color w:val="0000CC"/>
              </w:rPr>
              <w:t>91 272,4</w:t>
            </w:r>
          </w:p>
        </w:tc>
        <w:tc>
          <w:tcPr>
            <w:tcW w:w="0" w:type="auto"/>
            <w:tcBorders>
              <w:top w:val="nil"/>
              <w:left w:val="nil"/>
              <w:bottom w:val="single" w:sz="8" w:space="0" w:color="auto"/>
              <w:right w:val="single" w:sz="8" w:space="0" w:color="auto"/>
            </w:tcBorders>
            <w:shd w:val="clear" w:color="auto" w:fill="auto"/>
            <w:vAlign w:val="center"/>
          </w:tcPr>
          <w:p w14:paraId="4F336981" w14:textId="77777777" w:rsidR="00BC3133" w:rsidRPr="001E76D7" w:rsidRDefault="00BC3133" w:rsidP="009515AC">
            <w:pPr>
              <w:jc w:val="center"/>
              <w:rPr>
                <w:i/>
                <w:iCs/>
                <w:color w:val="0000CC"/>
              </w:rPr>
            </w:pPr>
            <w:r>
              <w:rPr>
                <w:i/>
                <w:iCs/>
                <w:color w:val="0000CC"/>
              </w:rPr>
              <w:t>97,9</w:t>
            </w:r>
          </w:p>
        </w:tc>
      </w:tr>
    </w:tbl>
    <w:p w14:paraId="3A43B2E5" w14:textId="77777777" w:rsidR="00BC3133" w:rsidRPr="001E65EE" w:rsidRDefault="00BC3133" w:rsidP="00BC3133">
      <w:pPr>
        <w:ind w:firstLine="709"/>
        <w:jc w:val="both"/>
        <w:rPr>
          <w:sz w:val="26"/>
          <w:szCs w:val="26"/>
          <w:highlight w:val="yellow"/>
        </w:rPr>
      </w:pPr>
    </w:p>
    <w:p w14:paraId="5232D8DA" w14:textId="77777777" w:rsidR="00BC3133" w:rsidRPr="001E65EE" w:rsidRDefault="00BC3133" w:rsidP="00BC3133">
      <w:pPr>
        <w:ind w:firstLine="709"/>
        <w:jc w:val="both"/>
        <w:rPr>
          <w:sz w:val="26"/>
          <w:szCs w:val="26"/>
          <w:highlight w:val="yellow"/>
        </w:rPr>
      </w:pPr>
      <w:r w:rsidRPr="0059655E">
        <w:rPr>
          <w:sz w:val="26"/>
          <w:szCs w:val="26"/>
        </w:rPr>
        <w:t>По</w:t>
      </w:r>
      <w:r w:rsidRPr="0059655E">
        <w:rPr>
          <w:b/>
          <w:sz w:val="26"/>
          <w:szCs w:val="26"/>
        </w:rPr>
        <w:t xml:space="preserve"> Финансовому управлению Администрации города Норильска</w:t>
      </w:r>
      <w:r w:rsidRPr="0059655E">
        <w:rPr>
          <w:sz w:val="26"/>
          <w:szCs w:val="26"/>
        </w:rPr>
        <w:t xml:space="preserve"> включены расходные обязательства </w:t>
      </w:r>
      <w:r w:rsidRPr="0059655E">
        <w:rPr>
          <w:i/>
          <w:color w:val="0000FF"/>
          <w:sz w:val="26"/>
          <w:szCs w:val="26"/>
        </w:rPr>
        <w:t xml:space="preserve">на осуществление полномочий Финансового управления Администрации города Норильска </w:t>
      </w:r>
      <w:r w:rsidRPr="0059655E">
        <w:rPr>
          <w:sz w:val="26"/>
          <w:szCs w:val="26"/>
        </w:rPr>
        <w:t xml:space="preserve">в сумме </w:t>
      </w:r>
      <w:r w:rsidRPr="0059655E">
        <w:rPr>
          <w:b/>
          <w:sz w:val="26"/>
          <w:szCs w:val="26"/>
        </w:rPr>
        <w:t xml:space="preserve">93 273,3 </w:t>
      </w:r>
      <w:r w:rsidRPr="0059655E">
        <w:rPr>
          <w:sz w:val="26"/>
          <w:szCs w:val="26"/>
        </w:rPr>
        <w:t xml:space="preserve">тыс. рублей. Исполнение составило 91 272,4 тыс. рублей или 97,9 процента. В рамках данного мероприятия были предусмотрены средства на обеспечение деятельности управления. </w:t>
      </w:r>
      <w:r w:rsidRPr="001346A9">
        <w:rPr>
          <w:sz w:val="26"/>
          <w:szCs w:val="26"/>
        </w:rPr>
        <w:t>Неполное освоение обусловлено следующими причинами: оплата стоимости проезда к месту отдыха и обратно осуществлялась по фактически предоставленным проездным документам; освоение денежных средств на прохождение медицинских осмотров осуществлено по фактическим расходам; сформировалась экономия по коммунальным услугам.</w:t>
      </w:r>
    </w:p>
    <w:p w14:paraId="03B615FD" w14:textId="77777777" w:rsidR="00BC3133" w:rsidRPr="001E65EE" w:rsidRDefault="00BC3133" w:rsidP="00BC3133">
      <w:pPr>
        <w:ind w:left="284" w:firstLine="425"/>
        <w:jc w:val="both"/>
        <w:rPr>
          <w:b/>
          <w:sz w:val="26"/>
          <w:szCs w:val="26"/>
          <w:highlight w:val="yellow"/>
        </w:rPr>
      </w:pPr>
    </w:p>
    <w:p w14:paraId="7B7648DF" w14:textId="77777777" w:rsidR="00BC3133" w:rsidRPr="00567FA4" w:rsidRDefault="00BC3133" w:rsidP="00BC3133">
      <w:pPr>
        <w:ind w:left="284" w:firstLine="425"/>
        <w:jc w:val="both"/>
        <w:rPr>
          <w:sz w:val="26"/>
          <w:szCs w:val="26"/>
        </w:rPr>
      </w:pPr>
      <w:r w:rsidRPr="00567FA4">
        <w:rPr>
          <w:b/>
          <w:sz w:val="26"/>
          <w:szCs w:val="26"/>
        </w:rPr>
        <w:t>Подпрограмма 2.</w:t>
      </w:r>
      <w:r w:rsidRPr="00567FA4">
        <w:rPr>
          <w:sz w:val="26"/>
          <w:szCs w:val="26"/>
        </w:rPr>
        <w:t xml:space="preserve"> «Управление муниципальным долгом»</w:t>
      </w:r>
    </w:p>
    <w:p w14:paraId="03D69B89" w14:textId="77777777" w:rsidR="00BC3133" w:rsidRPr="00567FA4" w:rsidRDefault="00BC3133" w:rsidP="00BC3133">
      <w:pPr>
        <w:ind w:firstLine="709"/>
        <w:jc w:val="both"/>
        <w:rPr>
          <w:sz w:val="26"/>
          <w:szCs w:val="26"/>
        </w:rPr>
      </w:pPr>
      <w:r w:rsidRPr="00567FA4">
        <w:rPr>
          <w:sz w:val="26"/>
          <w:szCs w:val="26"/>
        </w:rPr>
        <w:t xml:space="preserve">Привлечение </w:t>
      </w:r>
      <w:r w:rsidRPr="00567FA4">
        <w:rPr>
          <w:iCs/>
          <w:color w:val="000000"/>
          <w:sz w:val="26"/>
          <w:szCs w:val="26"/>
        </w:rPr>
        <w:t>заемных средств в кредитных организациях</w:t>
      </w:r>
      <w:r w:rsidRPr="00567FA4">
        <w:rPr>
          <w:sz w:val="26"/>
          <w:szCs w:val="26"/>
        </w:rPr>
        <w:t xml:space="preserve"> в течение 2022 года не осуществлялось. Муниципальный долг на 01 января 20232 года отсутствует.</w:t>
      </w:r>
    </w:p>
    <w:p w14:paraId="5B198872" w14:textId="77777777" w:rsidR="00BC3133" w:rsidRPr="001E65EE" w:rsidRDefault="00BC3133" w:rsidP="00BC3133">
      <w:pPr>
        <w:ind w:left="284" w:firstLine="425"/>
        <w:jc w:val="both"/>
        <w:rPr>
          <w:b/>
          <w:sz w:val="26"/>
          <w:szCs w:val="26"/>
          <w:highlight w:val="yellow"/>
        </w:rPr>
      </w:pPr>
    </w:p>
    <w:p w14:paraId="7D9467A9" w14:textId="77777777" w:rsidR="00BC3133" w:rsidRPr="00567FA4" w:rsidRDefault="00BC3133" w:rsidP="00BC3133">
      <w:pPr>
        <w:ind w:left="284" w:firstLine="425"/>
        <w:jc w:val="both"/>
        <w:rPr>
          <w:sz w:val="26"/>
          <w:szCs w:val="26"/>
        </w:rPr>
      </w:pPr>
      <w:r w:rsidRPr="00567FA4">
        <w:rPr>
          <w:b/>
          <w:sz w:val="26"/>
          <w:szCs w:val="26"/>
        </w:rPr>
        <w:t>Подпрограмма 3.</w:t>
      </w:r>
      <w:r w:rsidRPr="00567FA4">
        <w:rPr>
          <w:sz w:val="26"/>
          <w:szCs w:val="26"/>
        </w:rPr>
        <w:t xml:space="preserve"> «Осуществление контроля в финансово-бюджетной сфере»</w:t>
      </w:r>
    </w:p>
    <w:p w14:paraId="474881AD" w14:textId="77777777" w:rsidR="00BC3133" w:rsidRDefault="00BC3133" w:rsidP="00BC3133">
      <w:pPr>
        <w:ind w:firstLine="720"/>
        <w:jc w:val="right"/>
        <w:rPr>
          <w:bCs/>
          <w:highlight w:val="yellow"/>
        </w:rPr>
      </w:pPr>
    </w:p>
    <w:p w14:paraId="4159ADF7" w14:textId="1CA0B678" w:rsidR="00BC3133" w:rsidRPr="00BC3133" w:rsidRDefault="00BC3133" w:rsidP="00BC3133">
      <w:pPr>
        <w:ind w:firstLine="720"/>
        <w:jc w:val="right"/>
        <w:rPr>
          <w:bCs/>
        </w:rPr>
      </w:pPr>
      <w:r w:rsidRPr="00BC3133">
        <w:rPr>
          <w:bCs/>
        </w:rPr>
        <w:t>Таблица 11</w:t>
      </w:r>
      <w:r w:rsidR="00366223">
        <w:rPr>
          <w:bCs/>
        </w:rPr>
        <w:t>6</w:t>
      </w:r>
      <w:r w:rsidRPr="00BC3133">
        <w:rPr>
          <w:bCs/>
        </w:rPr>
        <w:t xml:space="preserve"> </w:t>
      </w:r>
    </w:p>
    <w:p w14:paraId="2873A20A" w14:textId="77777777" w:rsidR="00BC3133" w:rsidRPr="00773ED7" w:rsidRDefault="00BC3133" w:rsidP="00BC3133">
      <w:pPr>
        <w:ind w:firstLine="720"/>
        <w:jc w:val="right"/>
        <w:rPr>
          <w:bCs/>
        </w:rPr>
      </w:pPr>
      <w:r w:rsidRPr="00773ED7">
        <w:rPr>
          <w:bCs/>
        </w:rPr>
        <w:t>тыс. рублей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2681"/>
        <w:gridCol w:w="1843"/>
        <w:gridCol w:w="1843"/>
        <w:gridCol w:w="1417"/>
        <w:gridCol w:w="851"/>
      </w:tblGrid>
      <w:tr w:rsidR="00BC3133" w:rsidRPr="00567FA4" w14:paraId="1C672263" w14:textId="77777777" w:rsidTr="009515AC">
        <w:trPr>
          <w:trHeight w:val="735"/>
          <w:tblHeader/>
        </w:trPr>
        <w:tc>
          <w:tcPr>
            <w:tcW w:w="716" w:type="dxa"/>
            <w:vMerge w:val="restart"/>
            <w:shd w:val="clear" w:color="auto" w:fill="auto"/>
            <w:vAlign w:val="center"/>
            <w:hideMark/>
          </w:tcPr>
          <w:p w14:paraId="771C3425" w14:textId="77777777" w:rsidR="00BC3133" w:rsidRPr="00567FA4" w:rsidRDefault="00BC3133" w:rsidP="009515AC">
            <w:pPr>
              <w:jc w:val="center"/>
              <w:rPr>
                <w:b/>
                <w:bCs/>
              </w:rPr>
            </w:pPr>
            <w:r w:rsidRPr="00567FA4">
              <w:rPr>
                <w:b/>
                <w:bCs/>
              </w:rPr>
              <w:t>№ п/п</w:t>
            </w:r>
          </w:p>
        </w:tc>
        <w:tc>
          <w:tcPr>
            <w:tcW w:w="2681" w:type="dxa"/>
            <w:vMerge w:val="restart"/>
            <w:shd w:val="clear" w:color="auto" w:fill="auto"/>
            <w:vAlign w:val="center"/>
            <w:hideMark/>
          </w:tcPr>
          <w:p w14:paraId="10095978" w14:textId="77777777" w:rsidR="00BC3133" w:rsidRPr="00567FA4" w:rsidRDefault="00BC3133" w:rsidP="009515AC">
            <w:pPr>
              <w:jc w:val="center"/>
              <w:rPr>
                <w:b/>
                <w:bCs/>
              </w:rPr>
            </w:pPr>
            <w:r w:rsidRPr="00567FA4">
              <w:rPr>
                <w:b/>
                <w:bCs/>
              </w:rPr>
              <w:t>Наименование ГРБС</w:t>
            </w:r>
          </w:p>
        </w:tc>
        <w:tc>
          <w:tcPr>
            <w:tcW w:w="1843" w:type="dxa"/>
            <w:vMerge w:val="restart"/>
            <w:shd w:val="clear" w:color="auto" w:fill="auto"/>
            <w:vAlign w:val="center"/>
            <w:hideMark/>
          </w:tcPr>
          <w:p w14:paraId="51BA04F8" w14:textId="77777777" w:rsidR="00BC3133" w:rsidRPr="00567FA4" w:rsidRDefault="00BC3133" w:rsidP="009515AC">
            <w:pPr>
              <w:rPr>
                <w:b/>
                <w:bCs/>
              </w:rPr>
            </w:pPr>
            <w:r w:rsidRPr="00567FA4">
              <w:rPr>
                <w:b/>
                <w:bCs/>
              </w:rPr>
              <w:t>Раздел, подраздел</w:t>
            </w:r>
          </w:p>
        </w:tc>
        <w:tc>
          <w:tcPr>
            <w:tcW w:w="3260" w:type="dxa"/>
            <w:gridSpan w:val="2"/>
            <w:shd w:val="clear" w:color="auto" w:fill="auto"/>
            <w:vAlign w:val="center"/>
            <w:hideMark/>
          </w:tcPr>
          <w:p w14:paraId="685D76A8" w14:textId="77777777" w:rsidR="00BC3133" w:rsidRPr="00567FA4" w:rsidRDefault="00BC3133" w:rsidP="009515AC">
            <w:pPr>
              <w:jc w:val="center"/>
              <w:rPr>
                <w:b/>
                <w:bCs/>
              </w:rPr>
            </w:pPr>
            <w:r w:rsidRPr="00567FA4">
              <w:rPr>
                <w:b/>
                <w:bCs/>
              </w:rPr>
              <w:t xml:space="preserve">Объем бюджетных ассигнований </w:t>
            </w:r>
          </w:p>
        </w:tc>
        <w:tc>
          <w:tcPr>
            <w:tcW w:w="851" w:type="dxa"/>
            <w:vMerge w:val="restart"/>
            <w:shd w:val="clear" w:color="auto" w:fill="auto"/>
            <w:vAlign w:val="center"/>
            <w:hideMark/>
          </w:tcPr>
          <w:p w14:paraId="649DFFB1" w14:textId="77777777" w:rsidR="00BC3133" w:rsidRPr="00567FA4" w:rsidRDefault="00BC3133" w:rsidP="009515AC">
            <w:pPr>
              <w:jc w:val="center"/>
              <w:rPr>
                <w:b/>
                <w:bCs/>
              </w:rPr>
            </w:pPr>
            <w:r w:rsidRPr="00567FA4">
              <w:rPr>
                <w:b/>
                <w:bCs/>
              </w:rPr>
              <w:t>%</w:t>
            </w:r>
          </w:p>
        </w:tc>
      </w:tr>
      <w:tr w:rsidR="00BC3133" w:rsidRPr="00567FA4" w14:paraId="12E4384C" w14:textId="77777777" w:rsidTr="009515AC">
        <w:trPr>
          <w:trHeight w:val="255"/>
          <w:tblHeader/>
        </w:trPr>
        <w:tc>
          <w:tcPr>
            <w:tcW w:w="716" w:type="dxa"/>
            <w:vMerge/>
            <w:vAlign w:val="center"/>
            <w:hideMark/>
          </w:tcPr>
          <w:p w14:paraId="3B9EF7D2" w14:textId="77777777" w:rsidR="00BC3133" w:rsidRPr="00567FA4" w:rsidRDefault="00BC3133" w:rsidP="009515AC">
            <w:pPr>
              <w:rPr>
                <w:b/>
                <w:bCs/>
              </w:rPr>
            </w:pPr>
          </w:p>
        </w:tc>
        <w:tc>
          <w:tcPr>
            <w:tcW w:w="2681" w:type="dxa"/>
            <w:vMerge/>
            <w:vAlign w:val="center"/>
            <w:hideMark/>
          </w:tcPr>
          <w:p w14:paraId="5C96148B" w14:textId="77777777" w:rsidR="00BC3133" w:rsidRPr="00567FA4" w:rsidRDefault="00BC3133" w:rsidP="009515AC">
            <w:pPr>
              <w:rPr>
                <w:b/>
                <w:bCs/>
              </w:rPr>
            </w:pPr>
          </w:p>
        </w:tc>
        <w:tc>
          <w:tcPr>
            <w:tcW w:w="1843" w:type="dxa"/>
            <w:vMerge/>
            <w:vAlign w:val="center"/>
            <w:hideMark/>
          </w:tcPr>
          <w:p w14:paraId="049F0FDC" w14:textId="77777777" w:rsidR="00BC3133" w:rsidRPr="00567FA4" w:rsidRDefault="00BC3133" w:rsidP="009515AC">
            <w:pPr>
              <w:rPr>
                <w:b/>
                <w:bCs/>
              </w:rPr>
            </w:pPr>
          </w:p>
        </w:tc>
        <w:tc>
          <w:tcPr>
            <w:tcW w:w="1843" w:type="dxa"/>
            <w:shd w:val="clear" w:color="000000" w:fill="FFFFFF"/>
            <w:vAlign w:val="center"/>
            <w:hideMark/>
          </w:tcPr>
          <w:p w14:paraId="65302BF5" w14:textId="77777777" w:rsidR="00BC3133" w:rsidRPr="00567FA4" w:rsidRDefault="00BC3133" w:rsidP="009515AC">
            <w:pPr>
              <w:jc w:val="center"/>
              <w:rPr>
                <w:b/>
                <w:bCs/>
              </w:rPr>
            </w:pPr>
            <w:r w:rsidRPr="00567FA4">
              <w:rPr>
                <w:b/>
                <w:bCs/>
              </w:rPr>
              <w:t>Уточненный план</w:t>
            </w:r>
          </w:p>
        </w:tc>
        <w:tc>
          <w:tcPr>
            <w:tcW w:w="1417" w:type="dxa"/>
            <w:shd w:val="clear" w:color="000000" w:fill="FFFFFF"/>
            <w:vAlign w:val="center"/>
            <w:hideMark/>
          </w:tcPr>
          <w:p w14:paraId="04134953" w14:textId="77777777" w:rsidR="00BC3133" w:rsidRPr="00567FA4" w:rsidRDefault="00BC3133" w:rsidP="009515AC">
            <w:pPr>
              <w:jc w:val="center"/>
              <w:rPr>
                <w:b/>
                <w:bCs/>
              </w:rPr>
            </w:pPr>
            <w:r w:rsidRPr="00567FA4">
              <w:rPr>
                <w:b/>
                <w:bCs/>
              </w:rPr>
              <w:t>Исполнение</w:t>
            </w:r>
          </w:p>
        </w:tc>
        <w:tc>
          <w:tcPr>
            <w:tcW w:w="851" w:type="dxa"/>
            <w:vMerge/>
            <w:vAlign w:val="center"/>
            <w:hideMark/>
          </w:tcPr>
          <w:p w14:paraId="72F0972B" w14:textId="77777777" w:rsidR="00BC3133" w:rsidRPr="00567FA4" w:rsidRDefault="00BC3133" w:rsidP="009515AC">
            <w:pPr>
              <w:rPr>
                <w:b/>
                <w:bCs/>
              </w:rPr>
            </w:pPr>
          </w:p>
        </w:tc>
      </w:tr>
      <w:tr w:rsidR="00BC3133" w:rsidRPr="00567FA4" w14:paraId="332D42F1" w14:textId="77777777" w:rsidTr="009515AC">
        <w:trPr>
          <w:trHeight w:val="255"/>
        </w:trPr>
        <w:tc>
          <w:tcPr>
            <w:tcW w:w="716" w:type="dxa"/>
            <w:shd w:val="clear" w:color="000000" w:fill="BFBFBF"/>
            <w:vAlign w:val="center"/>
            <w:hideMark/>
          </w:tcPr>
          <w:p w14:paraId="58506FD5" w14:textId="77777777" w:rsidR="00BC3133" w:rsidRPr="00567FA4" w:rsidRDefault="00BC3133" w:rsidP="009515AC">
            <w:pPr>
              <w:rPr>
                <w:b/>
                <w:bCs/>
              </w:rPr>
            </w:pPr>
            <w:r w:rsidRPr="00567FA4">
              <w:rPr>
                <w:b/>
                <w:bCs/>
              </w:rPr>
              <w:t> </w:t>
            </w:r>
          </w:p>
        </w:tc>
        <w:tc>
          <w:tcPr>
            <w:tcW w:w="2681" w:type="dxa"/>
            <w:shd w:val="clear" w:color="000000" w:fill="BFBFBF"/>
            <w:vAlign w:val="center"/>
            <w:hideMark/>
          </w:tcPr>
          <w:p w14:paraId="20DF2F5F" w14:textId="77777777" w:rsidR="00BC3133" w:rsidRPr="00567FA4" w:rsidRDefault="00BC3133" w:rsidP="009515AC">
            <w:pPr>
              <w:rPr>
                <w:b/>
                <w:bCs/>
              </w:rPr>
            </w:pPr>
            <w:r w:rsidRPr="00567FA4">
              <w:rPr>
                <w:b/>
                <w:bCs/>
              </w:rPr>
              <w:t>ВСЕГО:</w:t>
            </w:r>
          </w:p>
        </w:tc>
        <w:tc>
          <w:tcPr>
            <w:tcW w:w="1843" w:type="dxa"/>
            <w:shd w:val="clear" w:color="000000" w:fill="BFBFBF"/>
            <w:vAlign w:val="center"/>
            <w:hideMark/>
          </w:tcPr>
          <w:p w14:paraId="2D29260E" w14:textId="77777777" w:rsidR="00BC3133" w:rsidRPr="00567FA4" w:rsidRDefault="00BC3133" w:rsidP="009515AC">
            <w:pPr>
              <w:jc w:val="center"/>
              <w:rPr>
                <w:b/>
                <w:bCs/>
              </w:rPr>
            </w:pPr>
            <w:r w:rsidRPr="00567FA4">
              <w:rPr>
                <w:b/>
                <w:bCs/>
              </w:rPr>
              <w:t> </w:t>
            </w:r>
          </w:p>
        </w:tc>
        <w:tc>
          <w:tcPr>
            <w:tcW w:w="1843" w:type="dxa"/>
            <w:shd w:val="clear" w:color="000000" w:fill="BFBFBF"/>
            <w:vAlign w:val="center"/>
          </w:tcPr>
          <w:p w14:paraId="1EA5B90F" w14:textId="77777777" w:rsidR="00BC3133" w:rsidRPr="00567FA4" w:rsidRDefault="00BC3133" w:rsidP="009515AC">
            <w:pPr>
              <w:ind w:right="111"/>
              <w:jc w:val="right"/>
              <w:rPr>
                <w:b/>
                <w:bCs/>
              </w:rPr>
            </w:pPr>
            <w:r w:rsidRPr="00567FA4">
              <w:rPr>
                <w:b/>
                <w:bCs/>
              </w:rPr>
              <w:t>15 914,9</w:t>
            </w:r>
          </w:p>
        </w:tc>
        <w:tc>
          <w:tcPr>
            <w:tcW w:w="1417" w:type="dxa"/>
            <w:shd w:val="clear" w:color="000000" w:fill="BFBFBF"/>
            <w:vAlign w:val="center"/>
          </w:tcPr>
          <w:p w14:paraId="56B94359" w14:textId="77777777" w:rsidR="00BC3133" w:rsidRPr="00567FA4" w:rsidRDefault="00BC3133" w:rsidP="009515AC">
            <w:pPr>
              <w:ind w:right="207"/>
              <w:jc w:val="right"/>
              <w:rPr>
                <w:b/>
                <w:bCs/>
              </w:rPr>
            </w:pPr>
            <w:r w:rsidRPr="00567FA4">
              <w:rPr>
                <w:b/>
                <w:bCs/>
              </w:rPr>
              <w:t>15 322,1</w:t>
            </w:r>
          </w:p>
        </w:tc>
        <w:tc>
          <w:tcPr>
            <w:tcW w:w="851" w:type="dxa"/>
            <w:shd w:val="clear" w:color="000000" w:fill="BFBFBF"/>
            <w:vAlign w:val="center"/>
          </w:tcPr>
          <w:p w14:paraId="1C599170" w14:textId="77777777" w:rsidR="00BC3133" w:rsidRPr="00567FA4" w:rsidRDefault="00BC3133" w:rsidP="009515AC">
            <w:pPr>
              <w:jc w:val="center"/>
              <w:rPr>
                <w:b/>
                <w:bCs/>
              </w:rPr>
            </w:pPr>
            <w:r w:rsidRPr="00567FA4">
              <w:rPr>
                <w:b/>
                <w:bCs/>
              </w:rPr>
              <w:t>96,3</w:t>
            </w:r>
          </w:p>
        </w:tc>
      </w:tr>
      <w:tr w:rsidR="00BC3133" w:rsidRPr="00567FA4" w14:paraId="16AF4B4B" w14:textId="77777777" w:rsidTr="009515AC">
        <w:trPr>
          <w:trHeight w:val="255"/>
        </w:trPr>
        <w:tc>
          <w:tcPr>
            <w:tcW w:w="716" w:type="dxa"/>
            <w:shd w:val="clear" w:color="auto" w:fill="auto"/>
            <w:vAlign w:val="center"/>
            <w:hideMark/>
          </w:tcPr>
          <w:p w14:paraId="6A6DD570" w14:textId="77777777" w:rsidR="00BC3133" w:rsidRPr="00567FA4" w:rsidRDefault="00BC3133" w:rsidP="009515AC">
            <w:pPr>
              <w:rPr>
                <w:i/>
                <w:iCs/>
              </w:rPr>
            </w:pPr>
            <w:r w:rsidRPr="00567FA4">
              <w:rPr>
                <w:i/>
                <w:iCs/>
              </w:rPr>
              <w:t> </w:t>
            </w:r>
          </w:p>
        </w:tc>
        <w:tc>
          <w:tcPr>
            <w:tcW w:w="2681" w:type="dxa"/>
            <w:shd w:val="clear" w:color="auto" w:fill="auto"/>
            <w:vAlign w:val="center"/>
            <w:hideMark/>
          </w:tcPr>
          <w:p w14:paraId="12A22B3E" w14:textId="77777777" w:rsidR="00BC3133" w:rsidRPr="00567FA4" w:rsidRDefault="00BC3133" w:rsidP="009515AC">
            <w:pPr>
              <w:rPr>
                <w:i/>
                <w:iCs/>
              </w:rPr>
            </w:pPr>
            <w:r w:rsidRPr="00567FA4">
              <w:rPr>
                <w:i/>
                <w:iCs/>
              </w:rPr>
              <w:t>в том числе:</w:t>
            </w:r>
          </w:p>
        </w:tc>
        <w:tc>
          <w:tcPr>
            <w:tcW w:w="1843" w:type="dxa"/>
            <w:shd w:val="clear" w:color="auto" w:fill="auto"/>
            <w:vAlign w:val="center"/>
            <w:hideMark/>
          </w:tcPr>
          <w:p w14:paraId="72619F2B" w14:textId="77777777" w:rsidR="00BC3133" w:rsidRPr="00567FA4" w:rsidRDefault="00BC3133" w:rsidP="009515AC">
            <w:pPr>
              <w:jc w:val="center"/>
              <w:rPr>
                <w:b/>
                <w:bCs/>
              </w:rPr>
            </w:pPr>
            <w:r w:rsidRPr="00567FA4">
              <w:rPr>
                <w:b/>
                <w:bCs/>
              </w:rPr>
              <w:t> </w:t>
            </w:r>
          </w:p>
        </w:tc>
        <w:tc>
          <w:tcPr>
            <w:tcW w:w="1843" w:type="dxa"/>
            <w:shd w:val="clear" w:color="auto" w:fill="auto"/>
            <w:vAlign w:val="center"/>
          </w:tcPr>
          <w:p w14:paraId="262436EC" w14:textId="77777777" w:rsidR="00BC3133" w:rsidRPr="00567FA4" w:rsidRDefault="00BC3133" w:rsidP="009515AC">
            <w:pPr>
              <w:jc w:val="center"/>
              <w:rPr>
                <w:b/>
                <w:bCs/>
              </w:rPr>
            </w:pPr>
          </w:p>
        </w:tc>
        <w:tc>
          <w:tcPr>
            <w:tcW w:w="1417" w:type="dxa"/>
            <w:shd w:val="clear" w:color="auto" w:fill="auto"/>
            <w:vAlign w:val="center"/>
          </w:tcPr>
          <w:p w14:paraId="565BD0C7" w14:textId="77777777" w:rsidR="00BC3133" w:rsidRPr="00567FA4" w:rsidRDefault="00BC3133" w:rsidP="009515AC">
            <w:pPr>
              <w:ind w:right="207"/>
              <w:jc w:val="right"/>
              <w:rPr>
                <w:b/>
                <w:bCs/>
              </w:rPr>
            </w:pPr>
          </w:p>
        </w:tc>
        <w:tc>
          <w:tcPr>
            <w:tcW w:w="851" w:type="dxa"/>
            <w:shd w:val="clear" w:color="auto" w:fill="auto"/>
            <w:vAlign w:val="center"/>
          </w:tcPr>
          <w:p w14:paraId="1B65425B" w14:textId="77777777" w:rsidR="00BC3133" w:rsidRPr="00567FA4" w:rsidRDefault="00BC3133" w:rsidP="009515AC">
            <w:pPr>
              <w:jc w:val="center"/>
              <w:rPr>
                <w:b/>
                <w:bCs/>
              </w:rPr>
            </w:pPr>
          </w:p>
        </w:tc>
      </w:tr>
      <w:tr w:rsidR="00BC3133" w:rsidRPr="001E65EE" w14:paraId="7F62C706" w14:textId="77777777" w:rsidTr="009515AC">
        <w:trPr>
          <w:trHeight w:val="255"/>
        </w:trPr>
        <w:tc>
          <w:tcPr>
            <w:tcW w:w="716" w:type="dxa"/>
            <w:shd w:val="clear" w:color="auto" w:fill="auto"/>
            <w:vAlign w:val="center"/>
            <w:hideMark/>
          </w:tcPr>
          <w:p w14:paraId="5DE8327E" w14:textId="77777777" w:rsidR="00BC3133" w:rsidRPr="00567FA4" w:rsidRDefault="00BC3133" w:rsidP="009515AC">
            <w:pPr>
              <w:jc w:val="center"/>
              <w:rPr>
                <w:i/>
                <w:iCs/>
                <w:color w:val="0000CC"/>
              </w:rPr>
            </w:pPr>
            <w:r w:rsidRPr="00567FA4">
              <w:rPr>
                <w:i/>
                <w:iCs/>
                <w:color w:val="0000CC"/>
              </w:rPr>
              <w:t>1.</w:t>
            </w:r>
          </w:p>
        </w:tc>
        <w:tc>
          <w:tcPr>
            <w:tcW w:w="2681" w:type="dxa"/>
            <w:shd w:val="clear" w:color="auto" w:fill="auto"/>
            <w:vAlign w:val="center"/>
            <w:hideMark/>
          </w:tcPr>
          <w:p w14:paraId="2FE5F918" w14:textId="77777777" w:rsidR="00BC3133" w:rsidRPr="00567FA4" w:rsidRDefault="00BC3133" w:rsidP="009515AC">
            <w:pPr>
              <w:rPr>
                <w:i/>
                <w:iCs/>
                <w:color w:val="0000CC"/>
              </w:rPr>
            </w:pPr>
            <w:r w:rsidRPr="00567FA4">
              <w:rPr>
                <w:i/>
                <w:iCs/>
                <w:color w:val="0000CC"/>
              </w:rPr>
              <w:t>Администрация города Норильска</w:t>
            </w:r>
          </w:p>
        </w:tc>
        <w:tc>
          <w:tcPr>
            <w:tcW w:w="1843" w:type="dxa"/>
            <w:shd w:val="clear" w:color="auto" w:fill="auto"/>
            <w:vAlign w:val="center"/>
            <w:hideMark/>
          </w:tcPr>
          <w:p w14:paraId="2491E816" w14:textId="77777777" w:rsidR="00BC3133" w:rsidRPr="00567FA4" w:rsidRDefault="00BC3133" w:rsidP="009515AC">
            <w:pPr>
              <w:jc w:val="center"/>
              <w:rPr>
                <w:i/>
                <w:iCs/>
                <w:color w:val="0000CC"/>
              </w:rPr>
            </w:pPr>
            <w:r w:rsidRPr="00567FA4">
              <w:rPr>
                <w:i/>
                <w:iCs/>
                <w:color w:val="0000CC"/>
              </w:rPr>
              <w:t>0104</w:t>
            </w:r>
          </w:p>
        </w:tc>
        <w:tc>
          <w:tcPr>
            <w:tcW w:w="1843" w:type="dxa"/>
            <w:shd w:val="clear" w:color="auto" w:fill="auto"/>
            <w:vAlign w:val="center"/>
          </w:tcPr>
          <w:p w14:paraId="0C8149B8" w14:textId="77777777" w:rsidR="00BC3133" w:rsidRPr="00567FA4" w:rsidRDefault="00BC3133" w:rsidP="009515AC">
            <w:pPr>
              <w:ind w:right="111"/>
              <w:jc w:val="right"/>
              <w:rPr>
                <w:i/>
                <w:iCs/>
                <w:color w:val="0000CC"/>
              </w:rPr>
            </w:pPr>
            <w:r w:rsidRPr="00567FA4">
              <w:rPr>
                <w:i/>
                <w:iCs/>
                <w:color w:val="0000CC"/>
              </w:rPr>
              <w:t>15 914,9</w:t>
            </w:r>
          </w:p>
        </w:tc>
        <w:tc>
          <w:tcPr>
            <w:tcW w:w="1417" w:type="dxa"/>
            <w:shd w:val="clear" w:color="auto" w:fill="auto"/>
            <w:vAlign w:val="center"/>
          </w:tcPr>
          <w:p w14:paraId="56F5D462" w14:textId="77777777" w:rsidR="00BC3133" w:rsidRPr="00567FA4" w:rsidRDefault="00BC3133" w:rsidP="009515AC">
            <w:pPr>
              <w:ind w:right="207"/>
              <w:jc w:val="right"/>
              <w:rPr>
                <w:i/>
                <w:iCs/>
                <w:color w:val="0000CC"/>
              </w:rPr>
            </w:pPr>
            <w:r w:rsidRPr="00567FA4">
              <w:rPr>
                <w:i/>
                <w:iCs/>
                <w:color w:val="0000CC"/>
              </w:rPr>
              <w:t>15 322,1</w:t>
            </w:r>
          </w:p>
        </w:tc>
        <w:tc>
          <w:tcPr>
            <w:tcW w:w="851" w:type="dxa"/>
            <w:shd w:val="clear" w:color="auto" w:fill="auto"/>
            <w:vAlign w:val="center"/>
          </w:tcPr>
          <w:p w14:paraId="2FE1AAD0" w14:textId="77777777" w:rsidR="00BC3133" w:rsidRPr="00567FA4" w:rsidRDefault="00BC3133" w:rsidP="009515AC">
            <w:pPr>
              <w:jc w:val="center"/>
              <w:rPr>
                <w:i/>
                <w:iCs/>
                <w:color w:val="0000CC"/>
              </w:rPr>
            </w:pPr>
            <w:r w:rsidRPr="00567FA4">
              <w:rPr>
                <w:i/>
                <w:iCs/>
                <w:color w:val="0000CC"/>
              </w:rPr>
              <w:t>96,3</w:t>
            </w:r>
          </w:p>
        </w:tc>
      </w:tr>
    </w:tbl>
    <w:p w14:paraId="0B7A2CBD" w14:textId="77777777" w:rsidR="00BC3133" w:rsidRPr="001E65EE" w:rsidRDefault="00BC3133" w:rsidP="00BC3133">
      <w:pPr>
        <w:ind w:firstLine="709"/>
        <w:jc w:val="both"/>
        <w:rPr>
          <w:sz w:val="26"/>
          <w:szCs w:val="26"/>
          <w:highlight w:val="yellow"/>
        </w:rPr>
      </w:pPr>
    </w:p>
    <w:p w14:paraId="6913165D" w14:textId="77777777" w:rsidR="00BC3133" w:rsidRPr="00B21C3B" w:rsidRDefault="00BC3133" w:rsidP="00BC3133">
      <w:pPr>
        <w:ind w:firstLine="709"/>
        <w:jc w:val="both"/>
        <w:rPr>
          <w:sz w:val="26"/>
          <w:szCs w:val="26"/>
        </w:rPr>
      </w:pPr>
      <w:r w:rsidRPr="00B21C3B">
        <w:rPr>
          <w:sz w:val="26"/>
          <w:szCs w:val="26"/>
        </w:rPr>
        <w:t>По</w:t>
      </w:r>
      <w:r w:rsidRPr="00B21C3B">
        <w:rPr>
          <w:b/>
          <w:sz w:val="26"/>
          <w:szCs w:val="26"/>
        </w:rPr>
        <w:t xml:space="preserve"> Администрации города Норильска</w:t>
      </w:r>
      <w:r w:rsidRPr="00B21C3B">
        <w:rPr>
          <w:color w:val="0000FF"/>
          <w:sz w:val="26"/>
          <w:szCs w:val="26"/>
        </w:rPr>
        <w:t xml:space="preserve"> </w:t>
      </w:r>
      <w:r w:rsidRPr="00B21C3B">
        <w:rPr>
          <w:sz w:val="26"/>
          <w:szCs w:val="26"/>
        </w:rPr>
        <w:t xml:space="preserve">включены расходные обязательства </w:t>
      </w:r>
      <w:r w:rsidRPr="00B21C3B">
        <w:rPr>
          <w:i/>
          <w:color w:val="0000FF"/>
          <w:sz w:val="26"/>
          <w:szCs w:val="26"/>
        </w:rPr>
        <w:t>на обеспечение контроля соблюдения бюджетного законодательства</w:t>
      </w:r>
      <w:r w:rsidRPr="00B21C3B">
        <w:rPr>
          <w:color w:val="0000FF"/>
          <w:sz w:val="26"/>
          <w:szCs w:val="26"/>
        </w:rPr>
        <w:t xml:space="preserve"> </w:t>
      </w:r>
      <w:r w:rsidRPr="00B21C3B">
        <w:rPr>
          <w:sz w:val="26"/>
          <w:szCs w:val="26"/>
        </w:rPr>
        <w:t xml:space="preserve">в сумме </w:t>
      </w:r>
      <w:r w:rsidRPr="00B21C3B">
        <w:rPr>
          <w:b/>
          <w:sz w:val="26"/>
          <w:szCs w:val="26"/>
        </w:rPr>
        <w:t>15 914,9</w:t>
      </w:r>
      <w:r w:rsidRPr="00B21C3B">
        <w:rPr>
          <w:sz w:val="26"/>
          <w:szCs w:val="26"/>
        </w:rPr>
        <w:t xml:space="preserve"> тыс. рублей. Исполнение составило 15 322,1 тыс. рублей или 96,3 процента. Неполное освоение бюджетных средств связано с оплатой стоимости проезда к месту отдыха и обратно по фактически предоставленным проездным документам.</w:t>
      </w:r>
    </w:p>
    <w:p w14:paraId="1C4DE779" w14:textId="77777777" w:rsidR="00BC3133" w:rsidRPr="00B21C3B" w:rsidRDefault="00BC3133" w:rsidP="00BC3133">
      <w:pPr>
        <w:autoSpaceDE w:val="0"/>
        <w:autoSpaceDN w:val="0"/>
        <w:adjustRightInd w:val="0"/>
        <w:ind w:firstLine="709"/>
        <w:jc w:val="both"/>
        <w:rPr>
          <w:sz w:val="26"/>
          <w:szCs w:val="26"/>
        </w:rPr>
      </w:pPr>
      <w:r>
        <w:rPr>
          <w:sz w:val="26"/>
          <w:szCs w:val="26"/>
        </w:rPr>
        <w:t>Расходы в</w:t>
      </w:r>
      <w:r w:rsidRPr="00B21C3B">
        <w:rPr>
          <w:sz w:val="26"/>
          <w:szCs w:val="26"/>
        </w:rPr>
        <w:t xml:space="preserve"> рамках данной подпрограммы были </w:t>
      </w:r>
      <w:r>
        <w:rPr>
          <w:sz w:val="26"/>
          <w:szCs w:val="26"/>
        </w:rPr>
        <w:t>направлены</w:t>
      </w:r>
      <w:r w:rsidRPr="00B21C3B">
        <w:rPr>
          <w:sz w:val="26"/>
          <w:szCs w:val="26"/>
        </w:rPr>
        <w:t xml:space="preserve"> на содержание Контрольно-ревизионного отдела Администрации города Норильска.</w:t>
      </w:r>
    </w:p>
    <w:p w14:paraId="73B5BFD5" w14:textId="77777777" w:rsidR="00BC3133" w:rsidRPr="001E65EE" w:rsidRDefault="00BC3133" w:rsidP="00BC3133">
      <w:pPr>
        <w:ind w:firstLine="709"/>
        <w:jc w:val="both"/>
        <w:rPr>
          <w:b/>
          <w:sz w:val="26"/>
          <w:szCs w:val="26"/>
          <w:highlight w:val="yellow"/>
        </w:rPr>
      </w:pPr>
    </w:p>
    <w:p w14:paraId="1E8D3508" w14:textId="77777777" w:rsidR="00BC3133" w:rsidRPr="00B21C3B" w:rsidRDefault="00BC3133" w:rsidP="00BC3133">
      <w:pPr>
        <w:ind w:firstLine="709"/>
        <w:jc w:val="both"/>
        <w:rPr>
          <w:sz w:val="26"/>
          <w:szCs w:val="26"/>
        </w:rPr>
      </w:pPr>
      <w:r w:rsidRPr="00B21C3B">
        <w:rPr>
          <w:b/>
          <w:sz w:val="26"/>
          <w:szCs w:val="26"/>
        </w:rPr>
        <w:t>Отдельное мероприятие.</w:t>
      </w:r>
      <w:r w:rsidRPr="00B21C3B">
        <w:rPr>
          <w:sz w:val="26"/>
          <w:szCs w:val="26"/>
        </w:rPr>
        <w:t xml:space="preserve"> «Организация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p w14:paraId="2A38480D" w14:textId="74A3AB19" w:rsidR="00BC3133" w:rsidRPr="00BC3133" w:rsidRDefault="00BC3133" w:rsidP="00BC3133">
      <w:pPr>
        <w:ind w:firstLine="720"/>
        <w:jc w:val="right"/>
        <w:rPr>
          <w:bCs/>
        </w:rPr>
      </w:pPr>
      <w:r w:rsidRPr="00BC3133">
        <w:rPr>
          <w:bCs/>
        </w:rPr>
        <w:t>Таблица 11</w:t>
      </w:r>
      <w:r w:rsidR="00366223">
        <w:rPr>
          <w:bCs/>
        </w:rPr>
        <w:t>7</w:t>
      </w:r>
    </w:p>
    <w:p w14:paraId="4C30F3E3" w14:textId="77777777" w:rsidR="00BC3133" w:rsidRPr="00773ED7" w:rsidRDefault="00BC3133" w:rsidP="00BC3133">
      <w:pPr>
        <w:ind w:firstLine="720"/>
        <w:jc w:val="right"/>
        <w:rPr>
          <w:bCs/>
        </w:rPr>
      </w:pPr>
      <w:r w:rsidRPr="00BC3133">
        <w:rPr>
          <w:bCs/>
        </w:rPr>
        <w:t>тыс. рублей</w:t>
      </w:r>
    </w:p>
    <w:tbl>
      <w:tblPr>
        <w:tblW w:w="9356" w:type="dxa"/>
        <w:tblInd w:w="-5" w:type="dxa"/>
        <w:tblLayout w:type="fixed"/>
        <w:tblLook w:val="04A0" w:firstRow="1" w:lastRow="0" w:firstColumn="1" w:lastColumn="0" w:noHBand="0" w:noVBand="1"/>
      </w:tblPr>
      <w:tblGrid>
        <w:gridCol w:w="655"/>
        <w:gridCol w:w="3063"/>
        <w:gridCol w:w="1434"/>
        <w:gridCol w:w="1876"/>
        <w:gridCol w:w="1650"/>
        <w:gridCol w:w="678"/>
      </w:tblGrid>
      <w:tr w:rsidR="00BC3133" w:rsidRPr="001E65EE" w14:paraId="5E6528EB" w14:textId="77777777" w:rsidTr="009515AC">
        <w:trPr>
          <w:trHeight w:val="735"/>
          <w:tblHeader/>
        </w:trPr>
        <w:tc>
          <w:tcPr>
            <w:tcW w:w="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092B27" w14:textId="77777777" w:rsidR="00BC3133" w:rsidRPr="00B21C3B" w:rsidRDefault="00BC3133" w:rsidP="009515AC">
            <w:pPr>
              <w:jc w:val="center"/>
              <w:rPr>
                <w:b/>
                <w:bCs/>
              </w:rPr>
            </w:pPr>
            <w:r w:rsidRPr="00B21C3B">
              <w:rPr>
                <w:b/>
                <w:bCs/>
              </w:rPr>
              <w:t>№ п/п</w:t>
            </w:r>
          </w:p>
        </w:tc>
        <w:tc>
          <w:tcPr>
            <w:tcW w:w="3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C928EC" w14:textId="77777777" w:rsidR="00BC3133" w:rsidRPr="00B21C3B" w:rsidRDefault="00BC3133" w:rsidP="009515AC">
            <w:pPr>
              <w:jc w:val="center"/>
              <w:rPr>
                <w:b/>
                <w:bCs/>
              </w:rPr>
            </w:pPr>
            <w:r w:rsidRPr="00B21C3B">
              <w:rPr>
                <w:b/>
                <w:bCs/>
              </w:rPr>
              <w:t>Наименование ГРБС</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33B096" w14:textId="77777777" w:rsidR="00BC3133" w:rsidRPr="00B21C3B" w:rsidRDefault="00BC3133" w:rsidP="009515AC">
            <w:pPr>
              <w:jc w:val="center"/>
              <w:rPr>
                <w:b/>
                <w:bCs/>
              </w:rPr>
            </w:pPr>
            <w:r w:rsidRPr="00B21C3B">
              <w:rPr>
                <w:b/>
                <w:bCs/>
              </w:rPr>
              <w:t>Раздел, подраздел</w:t>
            </w:r>
          </w:p>
        </w:tc>
        <w:tc>
          <w:tcPr>
            <w:tcW w:w="3526" w:type="dxa"/>
            <w:gridSpan w:val="2"/>
            <w:tcBorders>
              <w:top w:val="single" w:sz="4" w:space="0" w:color="auto"/>
              <w:left w:val="nil"/>
              <w:bottom w:val="single" w:sz="4" w:space="0" w:color="auto"/>
              <w:right w:val="single" w:sz="4" w:space="0" w:color="auto"/>
            </w:tcBorders>
            <w:shd w:val="clear" w:color="auto" w:fill="auto"/>
            <w:vAlign w:val="center"/>
            <w:hideMark/>
          </w:tcPr>
          <w:p w14:paraId="250A55F1" w14:textId="77777777" w:rsidR="00BC3133" w:rsidRPr="00B21C3B" w:rsidRDefault="00BC3133" w:rsidP="009515AC">
            <w:pPr>
              <w:jc w:val="center"/>
              <w:rPr>
                <w:b/>
                <w:bCs/>
              </w:rPr>
            </w:pPr>
            <w:r w:rsidRPr="00B21C3B">
              <w:rPr>
                <w:b/>
                <w:bCs/>
              </w:rPr>
              <w:t xml:space="preserve">Объем бюджетных ассигнований </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8FC429" w14:textId="77777777" w:rsidR="00BC3133" w:rsidRPr="00B21C3B" w:rsidRDefault="00BC3133" w:rsidP="009515AC">
            <w:pPr>
              <w:jc w:val="center"/>
              <w:rPr>
                <w:b/>
                <w:bCs/>
              </w:rPr>
            </w:pPr>
            <w:r w:rsidRPr="00B21C3B">
              <w:rPr>
                <w:b/>
                <w:bCs/>
              </w:rPr>
              <w:t>%</w:t>
            </w:r>
          </w:p>
        </w:tc>
      </w:tr>
      <w:tr w:rsidR="00BC3133" w:rsidRPr="001E65EE" w14:paraId="63DFDDE6" w14:textId="77777777" w:rsidTr="009515AC">
        <w:trPr>
          <w:trHeight w:val="255"/>
          <w:tblHeader/>
        </w:trPr>
        <w:tc>
          <w:tcPr>
            <w:tcW w:w="655" w:type="dxa"/>
            <w:vMerge/>
            <w:tcBorders>
              <w:top w:val="single" w:sz="4" w:space="0" w:color="auto"/>
              <w:left w:val="single" w:sz="4" w:space="0" w:color="auto"/>
              <w:bottom w:val="single" w:sz="4" w:space="0" w:color="auto"/>
              <w:right w:val="single" w:sz="4" w:space="0" w:color="auto"/>
            </w:tcBorders>
            <w:vAlign w:val="center"/>
            <w:hideMark/>
          </w:tcPr>
          <w:p w14:paraId="69DF98E8" w14:textId="77777777" w:rsidR="00BC3133" w:rsidRPr="00B21C3B" w:rsidRDefault="00BC3133" w:rsidP="009515AC">
            <w:pPr>
              <w:rPr>
                <w:b/>
                <w:bCs/>
              </w:rPr>
            </w:pPr>
          </w:p>
        </w:tc>
        <w:tc>
          <w:tcPr>
            <w:tcW w:w="3063" w:type="dxa"/>
            <w:vMerge/>
            <w:tcBorders>
              <w:top w:val="single" w:sz="4" w:space="0" w:color="auto"/>
              <w:left w:val="single" w:sz="4" w:space="0" w:color="auto"/>
              <w:bottom w:val="single" w:sz="4" w:space="0" w:color="auto"/>
              <w:right w:val="single" w:sz="4" w:space="0" w:color="auto"/>
            </w:tcBorders>
            <w:vAlign w:val="center"/>
            <w:hideMark/>
          </w:tcPr>
          <w:p w14:paraId="41F9FECE" w14:textId="77777777" w:rsidR="00BC3133" w:rsidRPr="00B21C3B" w:rsidRDefault="00BC3133" w:rsidP="009515AC">
            <w:pPr>
              <w:rPr>
                <w:b/>
                <w:bCs/>
              </w:rPr>
            </w:pPr>
          </w:p>
        </w:tc>
        <w:tc>
          <w:tcPr>
            <w:tcW w:w="1434" w:type="dxa"/>
            <w:vMerge/>
            <w:tcBorders>
              <w:top w:val="single" w:sz="4" w:space="0" w:color="auto"/>
              <w:left w:val="single" w:sz="4" w:space="0" w:color="auto"/>
              <w:bottom w:val="single" w:sz="4" w:space="0" w:color="auto"/>
              <w:right w:val="single" w:sz="4" w:space="0" w:color="auto"/>
            </w:tcBorders>
            <w:vAlign w:val="center"/>
            <w:hideMark/>
          </w:tcPr>
          <w:p w14:paraId="2EB10EB6" w14:textId="77777777" w:rsidR="00BC3133" w:rsidRPr="00B21C3B" w:rsidRDefault="00BC3133" w:rsidP="009515AC">
            <w:pPr>
              <w:rPr>
                <w:b/>
                <w:bCs/>
              </w:rPr>
            </w:pPr>
          </w:p>
        </w:tc>
        <w:tc>
          <w:tcPr>
            <w:tcW w:w="1876" w:type="dxa"/>
            <w:tcBorders>
              <w:top w:val="nil"/>
              <w:left w:val="nil"/>
              <w:bottom w:val="single" w:sz="4" w:space="0" w:color="auto"/>
              <w:right w:val="single" w:sz="4" w:space="0" w:color="auto"/>
            </w:tcBorders>
            <w:shd w:val="clear" w:color="000000" w:fill="FFFFFF"/>
            <w:vAlign w:val="center"/>
            <w:hideMark/>
          </w:tcPr>
          <w:p w14:paraId="598E28D8" w14:textId="77777777" w:rsidR="00BC3133" w:rsidRPr="00B21C3B" w:rsidRDefault="00BC3133" w:rsidP="009515AC">
            <w:pPr>
              <w:jc w:val="center"/>
              <w:rPr>
                <w:b/>
                <w:bCs/>
              </w:rPr>
            </w:pPr>
            <w:r w:rsidRPr="00B21C3B">
              <w:rPr>
                <w:b/>
                <w:bCs/>
              </w:rPr>
              <w:t>Уточненный план</w:t>
            </w:r>
          </w:p>
        </w:tc>
        <w:tc>
          <w:tcPr>
            <w:tcW w:w="1650" w:type="dxa"/>
            <w:tcBorders>
              <w:top w:val="nil"/>
              <w:left w:val="nil"/>
              <w:bottom w:val="single" w:sz="4" w:space="0" w:color="auto"/>
              <w:right w:val="single" w:sz="4" w:space="0" w:color="auto"/>
            </w:tcBorders>
            <w:shd w:val="clear" w:color="000000" w:fill="FFFFFF"/>
            <w:vAlign w:val="center"/>
            <w:hideMark/>
          </w:tcPr>
          <w:p w14:paraId="3DC1C04F" w14:textId="77777777" w:rsidR="00BC3133" w:rsidRPr="00B21C3B" w:rsidRDefault="00BC3133" w:rsidP="009515AC">
            <w:pPr>
              <w:jc w:val="center"/>
              <w:rPr>
                <w:b/>
                <w:bCs/>
              </w:rPr>
            </w:pPr>
            <w:r w:rsidRPr="00B21C3B">
              <w:rPr>
                <w:b/>
                <w:bCs/>
              </w:rPr>
              <w:t>Исполнение</w:t>
            </w:r>
          </w:p>
        </w:tc>
        <w:tc>
          <w:tcPr>
            <w:tcW w:w="678" w:type="dxa"/>
            <w:vMerge/>
            <w:tcBorders>
              <w:top w:val="single" w:sz="4" w:space="0" w:color="auto"/>
              <w:left w:val="single" w:sz="4" w:space="0" w:color="auto"/>
              <w:bottom w:val="single" w:sz="4" w:space="0" w:color="auto"/>
              <w:right w:val="single" w:sz="4" w:space="0" w:color="auto"/>
            </w:tcBorders>
            <w:vAlign w:val="center"/>
            <w:hideMark/>
          </w:tcPr>
          <w:p w14:paraId="4CFB685F" w14:textId="77777777" w:rsidR="00BC3133" w:rsidRPr="00B21C3B" w:rsidRDefault="00BC3133" w:rsidP="009515AC">
            <w:pPr>
              <w:rPr>
                <w:b/>
                <w:bCs/>
              </w:rPr>
            </w:pPr>
          </w:p>
        </w:tc>
      </w:tr>
      <w:tr w:rsidR="00BC3133" w:rsidRPr="001E65EE" w14:paraId="758D233F" w14:textId="77777777" w:rsidTr="009515AC">
        <w:trPr>
          <w:trHeight w:val="255"/>
        </w:trPr>
        <w:tc>
          <w:tcPr>
            <w:tcW w:w="655" w:type="dxa"/>
            <w:tcBorders>
              <w:top w:val="nil"/>
              <w:left w:val="single" w:sz="4" w:space="0" w:color="auto"/>
              <w:bottom w:val="single" w:sz="4" w:space="0" w:color="auto"/>
              <w:right w:val="single" w:sz="4" w:space="0" w:color="auto"/>
            </w:tcBorders>
            <w:shd w:val="clear" w:color="000000" w:fill="BFBFBF"/>
            <w:vAlign w:val="center"/>
            <w:hideMark/>
          </w:tcPr>
          <w:p w14:paraId="1E50B525" w14:textId="77777777" w:rsidR="00BC3133" w:rsidRPr="00B21C3B" w:rsidRDefault="00BC3133" w:rsidP="009515AC">
            <w:pPr>
              <w:jc w:val="center"/>
              <w:rPr>
                <w:b/>
                <w:bCs/>
              </w:rPr>
            </w:pPr>
            <w:r w:rsidRPr="00B21C3B">
              <w:rPr>
                <w:b/>
                <w:bCs/>
              </w:rPr>
              <w:t> </w:t>
            </w:r>
          </w:p>
        </w:tc>
        <w:tc>
          <w:tcPr>
            <w:tcW w:w="3063" w:type="dxa"/>
            <w:tcBorders>
              <w:top w:val="nil"/>
              <w:left w:val="nil"/>
              <w:bottom w:val="single" w:sz="4" w:space="0" w:color="auto"/>
              <w:right w:val="single" w:sz="4" w:space="0" w:color="auto"/>
            </w:tcBorders>
            <w:shd w:val="clear" w:color="000000" w:fill="BFBFBF"/>
            <w:vAlign w:val="center"/>
            <w:hideMark/>
          </w:tcPr>
          <w:p w14:paraId="19421832" w14:textId="77777777" w:rsidR="00BC3133" w:rsidRPr="00B21C3B" w:rsidRDefault="00BC3133" w:rsidP="009515AC">
            <w:pPr>
              <w:jc w:val="center"/>
              <w:rPr>
                <w:b/>
                <w:bCs/>
              </w:rPr>
            </w:pPr>
            <w:r w:rsidRPr="00B21C3B">
              <w:rPr>
                <w:b/>
                <w:bCs/>
              </w:rPr>
              <w:t>ВСЕГО:</w:t>
            </w:r>
          </w:p>
        </w:tc>
        <w:tc>
          <w:tcPr>
            <w:tcW w:w="1434" w:type="dxa"/>
            <w:tcBorders>
              <w:top w:val="nil"/>
              <w:left w:val="nil"/>
              <w:bottom w:val="single" w:sz="4" w:space="0" w:color="auto"/>
              <w:right w:val="single" w:sz="4" w:space="0" w:color="auto"/>
            </w:tcBorders>
            <w:shd w:val="clear" w:color="000000" w:fill="BFBFBF"/>
            <w:vAlign w:val="center"/>
            <w:hideMark/>
          </w:tcPr>
          <w:p w14:paraId="17A70225" w14:textId="77777777" w:rsidR="00BC3133" w:rsidRPr="00B21C3B" w:rsidRDefault="00BC3133" w:rsidP="009515AC">
            <w:pPr>
              <w:jc w:val="center"/>
              <w:rPr>
                <w:b/>
                <w:bCs/>
              </w:rPr>
            </w:pPr>
            <w:r w:rsidRPr="00B21C3B">
              <w:rPr>
                <w:b/>
                <w:bCs/>
              </w:rPr>
              <w:t> </w:t>
            </w:r>
          </w:p>
        </w:tc>
        <w:tc>
          <w:tcPr>
            <w:tcW w:w="1876" w:type="dxa"/>
            <w:tcBorders>
              <w:top w:val="nil"/>
              <w:left w:val="nil"/>
              <w:bottom w:val="single" w:sz="4" w:space="0" w:color="auto"/>
              <w:right w:val="single" w:sz="4" w:space="0" w:color="auto"/>
            </w:tcBorders>
            <w:shd w:val="clear" w:color="000000" w:fill="BFBFBF"/>
            <w:vAlign w:val="center"/>
            <w:hideMark/>
          </w:tcPr>
          <w:p w14:paraId="7D09FFF5" w14:textId="77777777" w:rsidR="00BC3133" w:rsidRPr="00B21C3B" w:rsidRDefault="00BC3133" w:rsidP="009515AC">
            <w:pPr>
              <w:jc w:val="center"/>
              <w:rPr>
                <w:b/>
                <w:bCs/>
              </w:rPr>
            </w:pPr>
            <w:r w:rsidRPr="00B21C3B">
              <w:rPr>
                <w:b/>
                <w:bCs/>
              </w:rPr>
              <w:t>119 750,1</w:t>
            </w:r>
          </w:p>
        </w:tc>
        <w:tc>
          <w:tcPr>
            <w:tcW w:w="1650" w:type="dxa"/>
            <w:tcBorders>
              <w:top w:val="nil"/>
              <w:left w:val="nil"/>
              <w:bottom w:val="single" w:sz="4" w:space="0" w:color="auto"/>
              <w:right w:val="single" w:sz="4" w:space="0" w:color="auto"/>
            </w:tcBorders>
            <w:shd w:val="clear" w:color="000000" w:fill="BFBFBF"/>
            <w:vAlign w:val="center"/>
            <w:hideMark/>
          </w:tcPr>
          <w:p w14:paraId="03AD54E4" w14:textId="77777777" w:rsidR="00BC3133" w:rsidRPr="00B21C3B" w:rsidRDefault="00BC3133" w:rsidP="009515AC">
            <w:pPr>
              <w:jc w:val="center"/>
              <w:rPr>
                <w:b/>
                <w:bCs/>
              </w:rPr>
            </w:pPr>
            <w:r w:rsidRPr="00B21C3B">
              <w:rPr>
                <w:b/>
                <w:bCs/>
              </w:rPr>
              <w:t>115 753,1</w:t>
            </w:r>
          </w:p>
        </w:tc>
        <w:tc>
          <w:tcPr>
            <w:tcW w:w="678" w:type="dxa"/>
            <w:tcBorders>
              <w:top w:val="nil"/>
              <w:left w:val="nil"/>
              <w:bottom w:val="single" w:sz="4" w:space="0" w:color="auto"/>
              <w:right w:val="single" w:sz="4" w:space="0" w:color="auto"/>
            </w:tcBorders>
            <w:shd w:val="clear" w:color="000000" w:fill="BFBFBF"/>
            <w:vAlign w:val="center"/>
            <w:hideMark/>
          </w:tcPr>
          <w:p w14:paraId="2B9E5E1C" w14:textId="77777777" w:rsidR="00BC3133" w:rsidRPr="00B21C3B" w:rsidRDefault="00BC3133" w:rsidP="009515AC">
            <w:pPr>
              <w:rPr>
                <w:b/>
                <w:bCs/>
              </w:rPr>
            </w:pPr>
            <w:r w:rsidRPr="00B21C3B">
              <w:rPr>
                <w:b/>
                <w:bCs/>
              </w:rPr>
              <w:t>96,7</w:t>
            </w:r>
          </w:p>
        </w:tc>
      </w:tr>
      <w:tr w:rsidR="00BC3133" w:rsidRPr="001E65EE" w14:paraId="12CA65C9" w14:textId="77777777" w:rsidTr="009515AC">
        <w:trPr>
          <w:trHeight w:val="255"/>
        </w:trPr>
        <w:tc>
          <w:tcPr>
            <w:tcW w:w="655" w:type="dxa"/>
            <w:tcBorders>
              <w:top w:val="nil"/>
              <w:left w:val="single" w:sz="4" w:space="0" w:color="auto"/>
              <w:bottom w:val="single" w:sz="4" w:space="0" w:color="auto"/>
              <w:right w:val="single" w:sz="4" w:space="0" w:color="auto"/>
            </w:tcBorders>
            <w:shd w:val="clear" w:color="auto" w:fill="auto"/>
            <w:vAlign w:val="center"/>
            <w:hideMark/>
          </w:tcPr>
          <w:p w14:paraId="428E283D" w14:textId="77777777" w:rsidR="00BC3133" w:rsidRPr="00B21C3B" w:rsidRDefault="00BC3133" w:rsidP="009515AC">
            <w:pPr>
              <w:jc w:val="center"/>
              <w:rPr>
                <w:i/>
                <w:iCs/>
              </w:rPr>
            </w:pPr>
            <w:r w:rsidRPr="00B21C3B">
              <w:rPr>
                <w:i/>
                <w:iCs/>
              </w:rPr>
              <w:t> </w:t>
            </w:r>
          </w:p>
        </w:tc>
        <w:tc>
          <w:tcPr>
            <w:tcW w:w="3063" w:type="dxa"/>
            <w:tcBorders>
              <w:top w:val="nil"/>
              <w:left w:val="nil"/>
              <w:bottom w:val="single" w:sz="4" w:space="0" w:color="auto"/>
              <w:right w:val="single" w:sz="4" w:space="0" w:color="auto"/>
            </w:tcBorders>
            <w:shd w:val="clear" w:color="auto" w:fill="auto"/>
            <w:vAlign w:val="center"/>
            <w:hideMark/>
          </w:tcPr>
          <w:p w14:paraId="62AA8BD7" w14:textId="77777777" w:rsidR="00BC3133" w:rsidRPr="00B21C3B" w:rsidRDefault="00BC3133" w:rsidP="009515AC">
            <w:pPr>
              <w:rPr>
                <w:i/>
                <w:iCs/>
              </w:rPr>
            </w:pPr>
            <w:r w:rsidRPr="00B21C3B">
              <w:rPr>
                <w:i/>
                <w:iCs/>
              </w:rPr>
              <w:t>в том числе:</w:t>
            </w:r>
          </w:p>
        </w:tc>
        <w:tc>
          <w:tcPr>
            <w:tcW w:w="1434" w:type="dxa"/>
            <w:tcBorders>
              <w:top w:val="nil"/>
              <w:left w:val="nil"/>
              <w:bottom w:val="single" w:sz="4" w:space="0" w:color="auto"/>
              <w:right w:val="single" w:sz="4" w:space="0" w:color="auto"/>
            </w:tcBorders>
            <w:shd w:val="clear" w:color="auto" w:fill="auto"/>
            <w:vAlign w:val="center"/>
            <w:hideMark/>
          </w:tcPr>
          <w:p w14:paraId="43C3B596" w14:textId="77777777" w:rsidR="00BC3133" w:rsidRPr="00B21C3B" w:rsidRDefault="00BC3133" w:rsidP="009515AC">
            <w:pPr>
              <w:jc w:val="center"/>
              <w:rPr>
                <w:b/>
                <w:bCs/>
              </w:rPr>
            </w:pPr>
            <w:r w:rsidRPr="00B21C3B">
              <w:rPr>
                <w:b/>
                <w:bCs/>
              </w:rPr>
              <w:t> </w:t>
            </w:r>
          </w:p>
        </w:tc>
        <w:tc>
          <w:tcPr>
            <w:tcW w:w="1876" w:type="dxa"/>
            <w:tcBorders>
              <w:top w:val="nil"/>
              <w:left w:val="nil"/>
              <w:bottom w:val="single" w:sz="4" w:space="0" w:color="auto"/>
              <w:right w:val="single" w:sz="4" w:space="0" w:color="auto"/>
            </w:tcBorders>
            <w:shd w:val="clear" w:color="auto" w:fill="auto"/>
            <w:vAlign w:val="center"/>
            <w:hideMark/>
          </w:tcPr>
          <w:p w14:paraId="461A0658" w14:textId="77777777" w:rsidR="00BC3133" w:rsidRPr="00B21C3B" w:rsidRDefault="00BC3133" w:rsidP="009515AC">
            <w:pPr>
              <w:jc w:val="center"/>
              <w:rPr>
                <w:b/>
                <w:bCs/>
              </w:rPr>
            </w:pPr>
          </w:p>
        </w:tc>
        <w:tc>
          <w:tcPr>
            <w:tcW w:w="1650" w:type="dxa"/>
            <w:tcBorders>
              <w:top w:val="nil"/>
              <w:left w:val="nil"/>
              <w:bottom w:val="single" w:sz="4" w:space="0" w:color="auto"/>
              <w:right w:val="single" w:sz="4" w:space="0" w:color="auto"/>
            </w:tcBorders>
            <w:shd w:val="clear" w:color="auto" w:fill="auto"/>
            <w:vAlign w:val="center"/>
            <w:hideMark/>
          </w:tcPr>
          <w:p w14:paraId="6F72496A" w14:textId="77777777" w:rsidR="00BC3133" w:rsidRPr="00B21C3B" w:rsidRDefault="00BC3133" w:rsidP="009515AC">
            <w:pPr>
              <w:jc w:val="center"/>
              <w:rPr>
                <w:b/>
                <w:bCs/>
              </w:rPr>
            </w:pPr>
          </w:p>
        </w:tc>
        <w:tc>
          <w:tcPr>
            <w:tcW w:w="678" w:type="dxa"/>
            <w:tcBorders>
              <w:top w:val="nil"/>
              <w:left w:val="nil"/>
              <w:bottom w:val="single" w:sz="4" w:space="0" w:color="auto"/>
              <w:right w:val="single" w:sz="4" w:space="0" w:color="auto"/>
            </w:tcBorders>
            <w:shd w:val="clear" w:color="auto" w:fill="auto"/>
            <w:vAlign w:val="center"/>
            <w:hideMark/>
          </w:tcPr>
          <w:p w14:paraId="0E77537C" w14:textId="77777777" w:rsidR="00BC3133" w:rsidRPr="00B21C3B" w:rsidRDefault="00BC3133" w:rsidP="009515AC">
            <w:pPr>
              <w:jc w:val="center"/>
              <w:rPr>
                <w:b/>
                <w:bCs/>
              </w:rPr>
            </w:pPr>
          </w:p>
        </w:tc>
      </w:tr>
      <w:tr w:rsidR="00BC3133" w:rsidRPr="001E65EE" w14:paraId="7EA0B4C3" w14:textId="77777777" w:rsidTr="009515AC">
        <w:trPr>
          <w:trHeight w:val="255"/>
        </w:trPr>
        <w:tc>
          <w:tcPr>
            <w:tcW w:w="655" w:type="dxa"/>
            <w:tcBorders>
              <w:top w:val="nil"/>
              <w:left w:val="single" w:sz="4" w:space="0" w:color="auto"/>
              <w:bottom w:val="single" w:sz="4" w:space="0" w:color="auto"/>
              <w:right w:val="single" w:sz="4" w:space="0" w:color="auto"/>
            </w:tcBorders>
            <w:shd w:val="clear" w:color="auto" w:fill="auto"/>
            <w:vAlign w:val="center"/>
            <w:hideMark/>
          </w:tcPr>
          <w:p w14:paraId="79AF8A29" w14:textId="77777777" w:rsidR="00BC3133" w:rsidRPr="00B21C3B" w:rsidRDefault="00BC3133" w:rsidP="009515AC">
            <w:pPr>
              <w:jc w:val="center"/>
              <w:rPr>
                <w:i/>
                <w:iCs/>
                <w:color w:val="0000CC"/>
              </w:rPr>
            </w:pPr>
            <w:r w:rsidRPr="00B21C3B">
              <w:rPr>
                <w:i/>
                <w:iCs/>
                <w:color w:val="0000CC"/>
              </w:rPr>
              <w:t>1.</w:t>
            </w:r>
          </w:p>
        </w:tc>
        <w:tc>
          <w:tcPr>
            <w:tcW w:w="3063" w:type="dxa"/>
            <w:tcBorders>
              <w:top w:val="nil"/>
              <w:left w:val="nil"/>
              <w:bottom w:val="single" w:sz="4" w:space="0" w:color="auto"/>
              <w:right w:val="single" w:sz="4" w:space="0" w:color="auto"/>
            </w:tcBorders>
            <w:shd w:val="clear" w:color="auto" w:fill="auto"/>
            <w:vAlign w:val="center"/>
            <w:hideMark/>
          </w:tcPr>
          <w:p w14:paraId="5E54454C" w14:textId="77777777" w:rsidR="00BC3133" w:rsidRPr="00B21C3B" w:rsidRDefault="00BC3133" w:rsidP="009515AC">
            <w:pPr>
              <w:rPr>
                <w:i/>
                <w:iCs/>
                <w:color w:val="0000CC"/>
              </w:rPr>
            </w:pPr>
            <w:r w:rsidRPr="00B21C3B">
              <w:rPr>
                <w:i/>
                <w:iCs/>
                <w:color w:val="0000CC"/>
              </w:rPr>
              <w:t>Финансовое управление Администрации города Норильска (субсидия Фонду социальной защиты населения и развития территории Норильского промышленного района)</w:t>
            </w:r>
          </w:p>
        </w:tc>
        <w:tc>
          <w:tcPr>
            <w:tcW w:w="1434" w:type="dxa"/>
            <w:tcBorders>
              <w:top w:val="nil"/>
              <w:left w:val="nil"/>
              <w:bottom w:val="single" w:sz="4" w:space="0" w:color="auto"/>
              <w:right w:val="single" w:sz="4" w:space="0" w:color="auto"/>
            </w:tcBorders>
            <w:shd w:val="clear" w:color="auto" w:fill="auto"/>
            <w:vAlign w:val="center"/>
            <w:hideMark/>
          </w:tcPr>
          <w:p w14:paraId="61F35EEE" w14:textId="77777777" w:rsidR="00BC3133" w:rsidRPr="00B21C3B" w:rsidRDefault="00BC3133" w:rsidP="009515AC">
            <w:pPr>
              <w:jc w:val="center"/>
              <w:rPr>
                <w:i/>
                <w:iCs/>
                <w:color w:val="0000CC"/>
              </w:rPr>
            </w:pPr>
            <w:r w:rsidRPr="00B21C3B">
              <w:rPr>
                <w:i/>
                <w:iCs/>
                <w:color w:val="0000CC"/>
              </w:rPr>
              <w:t>0113</w:t>
            </w:r>
          </w:p>
        </w:tc>
        <w:tc>
          <w:tcPr>
            <w:tcW w:w="1876" w:type="dxa"/>
            <w:tcBorders>
              <w:top w:val="nil"/>
              <w:left w:val="nil"/>
              <w:bottom w:val="single" w:sz="4" w:space="0" w:color="auto"/>
              <w:right w:val="single" w:sz="4" w:space="0" w:color="auto"/>
            </w:tcBorders>
            <w:shd w:val="clear" w:color="auto" w:fill="auto"/>
            <w:vAlign w:val="center"/>
            <w:hideMark/>
          </w:tcPr>
          <w:p w14:paraId="508DC6FF" w14:textId="77777777" w:rsidR="00BC3133" w:rsidRPr="00B21C3B" w:rsidRDefault="00BC3133" w:rsidP="009515AC">
            <w:pPr>
              <w:jc w:val="center"/>
              <w:rPr>
                <w:i/>
                <w:iCs/>
                <w:color w:val="0000CC"/>
              </w:rPr>
            </w:pPr>
            <w:r w:rsidRPr="00B21C3B">
              <w:rPr>
                <w:i/>
                <w:iCs/>
                <w:color w:val="0000CC"/>
              </w:rPr>
              <w:t>119 750,1</w:t>
            </w:r>
          </w:p>
        </w:tc>
        <w:tc>
          <w:tcPr>
            <w:tcW w:w="1650" w:type="dxa"/>
            <w:tcBorders>
              <w:top w:val="nil"/>
              <w:left w:val="nil"/>
              <w:bottom w:val="single" w:sz="4" w:space="0" w:color="auto"/>
              <w:right w:val="single" w:sz="4" w:space="0" w:color="auto"/>
            </w:tcBorders>
            <w:shd w:val="clear" w:color="auto" w:fill="auto"/>
            <w:vAlign w:val="center"/>
            <w:hideMark/>
          </w:tcPr>
          <w:p w14:paraId="6A180C1C" w14:textId="77777777" w:rsidR="00BC3133" w:rsidRPr="00B21C3B" w:rsidRDefault="00BC3133" w:rsidP="009515AC">
            <w:pPr>
              <w:jc w:val="center"/>
              <w:rPr>
                <w:i/>
                <w:iCs/>
                <w:color w:val="0000CC"/>
              </w:rPr>
            </w:pPr>
            <w:r w:rsidRPr="00B21C3B">
              <w:rPr>
                <w:i/>
                <w:iCs/>
                <w:color w:val="0000CC"/>
              </w:rPr>
              <w:t>115 753,1</w:t>
            </w:r>
          </w:p>
        </w:tc>
        <w:tc>
          <w:tcPr>
            <w:tcW w:w="678" w:type="dxa"/>
            <w:tcBorders>
              <w:top w:val="nil"/>
              <w:left w:val="nil"/>
              <w:bottom w:val="single" w:sz="4" w:space="0" w:color="auto"/>
              <w:right w:val="single" w:sz="4" w:space="0" w:color="auto"/>
            </w:tcBorders>
            <w:shd w:val="clear" w:color="auto" w:fill="auto"/>
            <w:vAlign w:val="center"/>
            <w:hideMark/>
          </w:tcPr>
          <w:p w14:paraId="37958875" w14:textId="77777777" w:rsidR="00BC3133" w:rsidRPr="00B21C3B" w:rsidRDefault="00BC3133" w:rsidP="009515AC">
            <w:pPr>
              <w:jc w:val="center"/>
              <w:rPr>
                <w:i/>
                <w:iCs/>
                <w:color w:val="0000CC"/>
              </w:rPr>
            </w:pPr>
            <w:r w:rsidRPr="00B21C3B">
              <w:rPr>
                <w:i/>
                <w:iCs/>
                <w:color w:val="0000CC"/>
              </w:rPr>
              <w:t>96,7</w:t>
            </w:r>
          </w:p>
        </w:tc>
      </w:tr>
    </w:tbl>
    <w:p w14:paraId="764388E2" w14:textId="77777777" w:rsidR="00BC3133" w:rsidRPr="00D30387" w:rsidRDefault="00BC3133" w:rsidP="00BC3133">
      <w:pPr>
        <w:autoSpaceDE w:val="0"/>
        <w:autoSpaceDN w:val="0"/>
        <w:adjustRightInd w:val="0"/>
        <w:spacing w:before="120"/>
        <w:ind w:firstLine="709"/>
        <w:jc w:val="both"/>
        <w:rPr>
          <w:b/>
          <w:sz w:val="26"/>
          <w:szCs w:val="26"/>
        </w:rPr>
      </w:pPr>
      <w:r w:rsidRPr="00D30387">
        <w:rPr>
          <w:sz w:val="26"/>
          <w:szCs w:val="26"/>
        </w:rPr>
        <w:t xml:space="preserve">По данному мероприятию исполнение в целом составило 96,7 процента или 115 753,1 тыс. рублей </w:t>
      </w:r>
      <w:r w:rsidRPr="00D30387">
        <w:rPr>
          <w:b/>
          <w:sz w:val="26"/>
          <w:szCs w:val="26"/>
        </w:rPr>
        <w:t xml:space="preserve">(подпункты 1, 3 пункта 1 статьи 17 Решения Норильского городского Совета депутатов от 15.12.2020 № 24/5-553 «О бюджете муниципального образования город Норильск на 2021 год и на плановый период 2022 и 2024 годов») </w:t>
      </w:r>
      <w:r w:rsidRPr="00D30387">
        <w:rPr>
          <w:sz w:val="26"/>
          <w:szCs w:val="26"/>
        </w:rPr>
        <w:t xml:space="preserve">за счет </w:t>
      </w:r>
      <w:r w:rsidRPr="00D30387">
        <w:rPr>
          <w:b/>
          <w:sz w:val="26"/>
          <w:szCs w:val="26"/>
        </w:rPr>
        <w:t>средств местного бюджета:</w:t>
      </w:r>
    </w:p>
    <w:p w14:paraId="17E7439C" w14:textId="77777777" w:rsidR="00BC3133" w:rsidRPr="00D30387" w:rsidRDefault="00BC3133" w:rsidP="00BC3133">
      <w:pPr>
        <w:tabs>
          <w:tab w:val="left" w:pos="0"/>
          <w:tab w:val="left" w:pos="720"/>
        </w:tabs>
        <w:ind w:firstLine="709"/>
        <w:jc w:val="both"/>
        <w:rPr>
          <w:iCs/>
          <w:sz w:val="26"/>
          <w:szCs w:val="26"/>
        </w:rPr>
      </w:pPr>
      <w:r w:rsidRPr="00D30387">
        <w:rPr>
          <w:i/>
          <w:color w:val="0000FF"/>
          <w:sz w:val="26"/>
          <w:szCs w:val="26"/>
        </w:rPr>
        <w:t>для осуществления социальных выплат населению муниципального образования город Норильск (дополнительных компенсационных выплат лицам, работающим и проживающим в локальной природно-климатической зоне Крайнего Севера в муниципальном образовании город Норильск)</w:t>
      </w:r>
      <w:r w:rsidRPr="00D30387">
        <w:rPr>
          <w:iCs/>
          <w:sz w:val="26"/>
          <w:szCs w:val="26"/>
        </w:rPr>
        <w:t xml:space="preserve"> – было предусмотрено</w:t>
      </w:r>
      <w:r w:rsidRPr="00D30387">
        <w:rPr>
          <w:i/>
          <w:iCs/>
          <w:color w:val="0000CC"/>
          <w:sz w:val="26"/>
          <w:szCs w:val="26"/>
        </w:rPr>
        <w:t xml:space="preserve"> </w:t>
      </w:r>
      <w:r w:rsidRPr="00D30387">
        <w:rPr>
          <w:b/>
          <w:iCs/>
          <w:sz w:val="26"/>
          <w:szCs w:val="26"/>
        </w:rPr>
        <w:t>97 591,0</w:t>
      </w:r>
      <w:r w:rsidRPr="00D30387">
        <w:rPr>
          <w:iCs/>
          <w:sz w:val="26"/>
          <w:szCs w:val="26"/>
        </w:rPr>
        <w:t xml:space="preserve"> тыс. рублей, исполнение составило </w:t>
      </w:r>
      <w:r w:rsidRPr="00D30387">
        <w:rPr>
          <w:b/>
          <w:iCs/>
          <w:sz w:val="26"/>
          <w:szCs w:val="26"/>
        </w:rPr>
        <w:t>93 596,0</w:t>
      </w:r>
      <w:r w:rsidRPr="00D30387">
        <w:rPr>
          <w:iCs/>
          <w:sz w:val="26"/>
          <w:szCs w:val="26"/>
        </w:rPr>
        <w:t xml:space="preserve"> тыс. рублей или 95,9 процента. Выплаты осуществляются согласно заявок, поданных Фондом социальной защиты населения и развития территории Норильского промышленного района, по фактической потребности;</w:t>
      </w:r>
    </w:p>
    <w:p w14:paraId="1E1974BE" w14:textId="77777777" w:rsidR="00BC3133" w:rsidRPr="00D30387" w:rsidRDefault="00BC3133" w:rsidP="00BC3133">
      <w:pPr>
        <w:tabs>
          <w:tab w:val="left" w:pos="0"/>
          <w:tab w:val="left" w:pos="720"/>
        </w:tabs>
        <w:ind w:firstLine="709"/>
        <w:jc w:val="both"/>
        <w:rPr>
          <w:i/>
          <w:iCs/>
          <w:color w:val="0000CC"/>
          <w:sz w:val="26"/>
          <w:szCs w:val="26"/>
        </w:rPr>
      </w:pPr>
      <w:r w:rsidRPr="00D30387">
        <w:rPr>
          <w:i/>
          <w:color w:val="0000FF"/>
          <w:sz w:val="26"/>
          <w:szCs w:val="26"/>
        </w:rPr>
        <w:t xml:space="preserve">на содержание Фонда социальной защиты населения и развития территории Норильского промышленного района для выполнения социально значимой задачи, поставленной перед ним </w:t>
      </w:r>
      <w:r w:rsidRPr="00D30387">
        <w:rPr>
          <w:i/>
          <w:iCs/>
          <w:color w:val="0000CC"/>
          <w:sz w:val="26"/>
          <w:szCs w:val="26"/>
        </w:rPr>
        <w:t xml:space="preserve">– </w:t>
      </w:r>
      <w:r w:rsidRPr="00D30387">
        <w:rPr>
          <w:sz w:val="26"/>
          <w:szCs w:val="26"/>
        </w:rPr>
        <w:t>предусмотрено в бюджете</w:t>
      </w:r>
      <w:r w:rsidRPr="00D30387">
        <w:rPr>
          <w:iCs/>
          <w:color w:val="0000CC"/>
          <w:sz w:val="26"/>
          <w:szCs w:val="26"/>
        </w:rPr>
        <w:t xml:space="preserve"> </w:t>
      </w:r>
      <w:r w:rsidRPr="00D30387">
        <w:rPr>
          <w:b/>
          <w:sz w:val="26"/>
          <w:szCs w:val="26"/>
        </w:rPr>
        <w:t>22 159,1</w:t>
      </w:r>
      <w:r w:rsidRPr="00D30387">
        <w:rPr>
          <w:sz w:val="26"/>
          <w:szCs w:val="26"/>
        </w:rPr>
        <w:t xml:space="preserve"> тыс. рублей, исполнено – </w:t>
      </w:r>
      <w:r w:rsidRPr="00D30387">
        <w:rPr>
          <w:b/>
          <w:sz w:val="26"/>
          <w:szCs w:val="26"/>
        </w:rPr>
        <w:t>22 157,1</w:t>
      </w:r>
      <w:r w:rsidRPr="00D30387">
        <w:rPr>
          <w:sz w:val="26"/>
          <w:szCs w:val="26"/>
        </w:rPr>
        <w:t xml:space="preserve"> тыс. рублей или 100,0 процентов.</w:t>
      </w:r>
    </w:p>
    <w:p w14:paraId="51A051EC" w14:textId="77777777" w:rsidR="00BC3133" w:rsidRPr="00D30387" w:rsidRDefault="00BC3133" w:rsidP="00BC3133">
      <w:pPr>
        <w:ind w:firstLine="708"/>
        <w:jc w:val="both"/>
        <w:rPr>
          <w:sz w:val="26"/>
          <w:szCs w:val="26"/>
        </w:rPr>
      </w:pPr>
      <w:r w:rsidRPr="00D30387">
        <w:rPr>
          <w:sz w:val="26"/>
          <w:szCs w:val="26"/>
        </w:rPr>
        <w:t xml:space="preserve">В целом по Программе субсидии были фактически предоставлены в размере </w:t>
      </w:r>
      <w:r w:rsidRPr="00D30387">
        <w:rPr>
          <w:b/>
          <w:sz w:val="26"/>
          <w:szCs w:val="26"/>
        </w:rPr>
        <w:t>115 753,1</w:t>
      </w:r>
      <w:r w:rsidRPr="00D30387">
        <w:rPr>
          <w:sz w:val="26"/>
          <w:szCs w:val="26"/>
        </w:rPr>
        <w:t xml:space="preserve"> тыс. рублей или 96,7 процента при плановых назначениях 119 750,1 тыс. рублей, в том числе: </w:t>
      </w:r>
    </w:p>
    <w:p w14:paraId="0E73ADB8" w14:textId="08B78A89" w:rsidR="00BC3133" w:rsidRPr="00BC3133" w:rsidRDefault="00BC3133" w:rsidP="00BC3133">
      <w:pPr>
        <w:ind w:firstLine="720"/>
        <w:jc w:val="right"/>
        <w:rPr>
          <w:bCs/>
        </w:rPr>
      </w:pPr>
      <w:r w:rsidRPr="00BC3133">
        <w:rPr>
          <w:bCs/>
        </w:rPr>
        <w:t>Таблица 11</w:t>
      </w:r>
      <w:r w:rsidR="00366223">
        <w:rPr>
          <w:bCs/>
        </w:rPr>
        <w:t>8</w:t>
      </w:r>
    </w:p>
    <w:p w14:paraId="06DC1D4D" w14:textId="77777777" w:rsidR="00BC3133" w:rsidRPr="00773ED7" w:rsidRDefault="00BC3133" w:rsidP="00BC3133">
      <w:pPr>
        <w:ind w:firstLine="720"/>
        <w:jc w:val="right"/>
        <w:rPr>
          <w:bCs/>
        </w:rPr>
      </w:pPr>
      <w:r w:rsidRPr="00773ED7">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3"/>
        <w:gridCol w:w="4433"/>
        <w:gridCol w:w="1999"/>
        <w:gridCol w:w="1712"/>
        <w:gridCol w:w="637"/>
      </w:tblGrid>
      <w:tr w:rsidR="00BC3133" w:rsidRPr="00D30387" w14:paraId="57181D72" w14:textId="77777777" w:rsidTr="009515AC">
        <w:trPr>
          <w:tblHeader/>
          <w:jc w:val="center"/>
        </w:trPr>
        <w:tc>
          <w:tcPr>
            <w:tcW w:w="0" w:type="auto"/>
            <w:vMerge w:val="restart"/>
            <w:vAlign w:val="center"/>
          </w:tcPr>
          <w:p w14:paraId="455CC1F4" w14:textId="77777777" w:rsidR="00BC3133" w:rsidRPr="00D30387" w:rsidRDefault="00BC3133" w:rsidP="009515AC">
            <w:pPr>
              <w:jc w:val="center"/>
              <w:rPr>
                <w:b/>
              </w:rPr>
            </w:pPr>
            <w:r w:rsidRPr="00D30387">
              <w:rPr>
                <w:b/>
                <w:bCs/>
              </w:rPr>
              <w:t>№ п/п</w:t>
            </w:r>
          </w:p>
        </w:tc>
        <w:tc>
          <w:tcPr>
            <w:tcW w:w="0" w:type="auto"/>
            <w:vMerge w:val="restart"/>
            <w:vAlign w:val="center"/>
          </w:tcPr>
          <w:p w14:paraId="12898336" w14:textId="77777777" w:rsidR="00BC3133" w:rsidRPr="00D30387" w:rsidRDefault="00BC3133" w:rsidP="009515AC">
            <w:pPr>
              <w:spacing w:before="60" w:after="60"/>
              <w:ind w:left="283"/>
              <w:jc w:val="center"/>
              <w:rPr>
                <w:b/>
              </w:rPr>
            </w:pPr>
            <w:r w:rsidRPr="00D30387">
              <w:rPr>
                <w:b/>
              </w:rPr>
              <w:t>Наименование субсидий</w:t>
            </w:r>
          </w:p>
        </w:tc>
        <w:tc>
          <w:tcPr>
            <w:tcW w:w="0" w:type="auto"/>
            <w:gridSpan w:val="2"/>
            <w:vAlign w:val="center"/>
          </w:tcPr>
          <w:p w14:paraId="407B72BA" w14:textId="77777777" w:rsidR="00BC3133" w:rsidRPr="00D30387" w:rsidRDefault="00BC3133" w:rsidP="009515AC">
            <w:pPr>
              <w:spacing w:before="60" w:after="60"/>
              <w:ind w:left="283"/>
              <w:jc w:val="center"/>
              <w:rPr>
                <w:b/>
              </w:rPr>
            </w:pPr>
            <w:r w:rsidRPr="00D30387">
              <w:rPr>
                <w:b/>
              </w:rPr>
              <w:t xml:space="preserve">Объем бюджетных ассигнований </w:t>
            </w:r>
          </w:p>
        </w:tc>
        <w:tc>
          <w:tcPr>
            <w:tcW w:w="0" w:type="auto"/>
            <w:vMerge w:val="restart"/>
            <w:vAlign w:val="center"/>
          </w:tcPr>
          <w:p w14:paraId="5AED27AE" w14:textId="77777777" w:rsidR="00BC3133" w:rsidRPr="00D30387" w:rsidRDefault="00BC3133" w:rsidP="009515AC">
            <w:pPr>
              <w:spacing w:before="60" w:after="60"/>
              <w:ind w:left="283"/>
              <w:jc w:val="center"/>
              <w:rPr>
                <w:b/>
              </w:rPr>
            </w:pPr>
            <w:r w:rsidRPr="00D30387">
              <w:rPr>
                <w:b/>
              </w:rPr>
              <w:t>%</w:t>
            </w:r>
          </w:p>
        </w:tc>
      </w:tr>
      <w:tr w:rsidR="00BC3133" w:rsidRPr="00D30387" w14:paraId="394EFCA3" w14:textId="77777777" w:rsidTr="009515AC">
        <w:trPr>
          <w:trHeight w:val="580"/>
          <w:tblHeader/>
          <w:jc w:val="center"/>
        </w:trPr>
        <w:tc>
          <w:tcPr>
            <w:tcW w:w="0" w:type="auto"/>
            <w:vMerge/>
            <w:shd w:val="clear" w:color="auto" w:fill="BFBFBF"/>
          </w:tcPr>
          <w:p w14:paraId="532E7315" w14:textId="77777777" w:rsidR="00BC3133" w:rsidRPr="00D30387" w:rsidRDefault="00BC3133" w:rsidP="009515AC">
            <w:pPr>
              <w:spacing w:before="60" w:after="60"/>
              <w:ind w:left="283"/>
              <w:rPr>
                <w:b/>
              </w:rPr>
            </w:pPr>
          </w:p>
        </w:tc>
        <w:tc>
          <w:tcPr>
            <w:tcW w:w="0" w:type="auto"/>
            <w:vMerge/>
            <w:shd w:val="clear" w:color="auto" w:fill="BFBFBF"/>
            <w:vAlign w:val="center"/>
          </w:tcPr>
          <w:p w14:paraId="3801D036" w14:textId="77777777" w:rsidR="00BC3133" w:rsidRPr="00D30387" w:rsidRDefault="00BC3133" w:rsidP="009515AC">
            <w:pPr>
              <w:spacing w:before="60" w:after="60"/>
              <w:ind w:left="283"/>
              <w:rPr>
                <w:b/>
              </w:rPr>
            </w:pPr>
          </w:p>
        </w:tc>
        <w:tc>
          <w:tcPr>
            <w:tcW w:w="0" w:type="auto"/>
            <w:shd w:val="clear" w:color="auto" w:fill="FFFFFF" w:themeFill="background1"/>
            <w:vAlign w:val="center"/>
          </w:tcPr>
          <w:p w14:paraId="389D6A74" w14:textId="77777777" w:rsidR="00BC3133" w:rsidRPr="00D30387" w:rsidRDefault="00BC3133" w:rsidP="009515AC">
            <w:pPr>
              <w:spacing w:before="60" w:after="60"/>
              <w:ind w:left="283"/>
              <w:jc w:val="center"/>
              <w:rPr>
                <w:b/>
                <w:bCs/>
              </w:rPr>
            </w:pPr>
            <w:r w:rsidRPr="00D30387">
              <w:rPr>
                <w:b/>
                <w:bCs/>
              </w:rPr>
              <w:t>Уточненный план</w:t>
            </w:r>
          </w:p>
        </w:tc>
        <w:tc>
          <w:tcPr>
            <w:tcW w:w="0" w:type="auto"/>
            <w:shd w:val="clear" w:color="auto" w:fill="FFFFFF" w:themeFill="background1"/>
            <w:vAlign w:val="center"/>
          </w:tcPr>
          <w:p w14:paraId="0A09BEE2" w14:textId="77777777" w:rsidR="00BC3133" w:rsidRPr="00D30387" w:rsidRDefault="00BC3133" w:rsidP="009515AC">
            <w:pPr>
              <w:spacing w:before="60" w:after="60"/>
              <w:ind w:left="283"/>
              <w:jc w:val="center"/>
              <w:rPr>
                <w:b/>
                <w:bCs/>
              </w:rPr>
            </w:pPr>
            <w:r w:rsidRPr="00D30387">
              <w:rPr>
                <w:b/>
                <w:bCs/>
              </w:rPr>
              <w:t>Исполнение</w:t>
            </w:r>
          </w:p>
        </w:tc>
        <w:tc>
          <w:tcPr>
            <w:tcW w:w="0" w:type="auto"/>
            <w:vMerge/>
            <w:shd w:val="clear" w:color="auto" w:fill="FFFFFF" w:themeFill="background1"/>
            <w:vAlign w:val="center"/>
          </w:tcPr>
          <w:p w14:paraId="32EC964E" w14:textId="77777777" w:rsidR="00BC3133" w:rsidRPr="00D30387" w:rsidRDefault="00BC3133" w:rsidP="009515AC">
            <w:pPr>
              <w:spacing w:before="60" w:after="60"/>
              <w:ind w:left="283"/>
              <w:jc w:val="center"/>
              <w:rPr>
                <w:b/>
                <w:bCs/>
              </w:rPr>
            </w:pPr>
          </w:p>
        </w:tc>
      </w:tr>
      <w:tr w:rsidR="00BC3133" w:rsidRPr="001E65EE" w14:paraId="0C14CCDB" w14:textId="77777777" w:rsidTr="009515AC">
        <w:trPr>
          <w:jc w:val="center"/>
        </w:trPr>
        <w:tc>
          <w:tcPr>
            <w:tcW w:w="0" w:type="auto"/>
            <w:vAlign w:val="center"/>
          </w:tcPr>
          <w:p w14:paraId="263ECBF0" w14:textId="77777777" w:rsidR="00BC3133" w:rsidRPr="00D30387" w:rsidRDefault="00BC3133" w:rsidP="009515AC">
            <w:pPr>
              <w:spacing w:before="60" w:after="60"/>
              <w:jc w:val="center"/>
              <w:rPr>
                <w:i/>
                <w:color w:val="0000FF"/>
              </w:rPr>
            </w:pPr>
            <w:r w:rsidRPr="00D30387">
              <w:rPr>
                <w:i/>
                <w:color w:val="0000FF"/>
              </w:rPr>
              <w:t>1.</w:t>
            </w:r>
          </w:p>
        </w:tc>
        <w:tc>
          <w:tcPr>
            <w:tcW w:w="0" w:type="auto"/>
          </w:tcPr>
          <w:p w14:paraId="52227E0B" w14:textId="77777777" w:rsidR="00BC3133" w:rsidRPr="00D30387" w:rsidRDefault="00BC3133" w:rsidP="009515AC">
            <w:pPr>
              <w:autoSpaceDE w:val="0"/>
              <w:autoSpaceDN w:val="0"/>
              <w:adjustRightInd w:val="0"/>
              <w:rPr>
                <w:i/>
                <w:color w:val="0000FF"/>
              </w:rPr>
            </w:pPr>
            <w:r w:rsidRPr="00D30387">
              <w:rPr>
                <w:i/>
                <w:iCs/>
                <w:color w:val="0000CC"/>
              </w:rPr>
              <w:t>Субсидии (гранты в форме субсидий), не подлежащие казначейскому сопровождению</w:t>
            </w:r>
          </w:p>
        </w:tc>
        <w:tc>
          <w:tcPr>
            <w:tcW w:w="0" w:type="auto"/>
            <w:vAlign w:val="center"/>
          </w:tcPr>
          <w:p w14:paraId="104A4D42" w14:textId="77777777" w:rsidR="00BC3133" w:rsidRPr="00D30387" w:rsidRDefault="00BC3133" w:rsidP="009515AC">
            <w:pPr>
              <w:spacing w:before="60" w:after="60"/>
              <w:ind w:left="283" w:right="152"/>
              <w:jc w:val="right"/>
              <w:rPr>
                <w:i/>
                <w:color w:val="0000FF"/>
              </w:rPr>
            </w:pPr>
            <w:r w:rsidRPr="00D30387">
              <w:rPr>
                <w:i/>
                <w:color w:val="0000FF"/>
              </w:rPr>
              <w:t>119 750,1</w:t>
            </w:r>
          </w:p>
        </w:tc>
        <w:tc>
          <w:tcPr>
            <w:tcW w:w="0" w:type="auto"/>
            <w:vAlign w:val="center"/>
          </w:tcPr>
          <w:p w14:paraId="0D82879D" w14:textId="77777777" w:rsidR="00BC3133" w:rsidRPr="00D30387" w:rsidRDefault="00BC3133" w:rsidP="009515AC">
            <w:pPr>
              <w:spacing w:before="60" w:after="60"/>
              <w:ind w:left="283" w:right="131"/>
              <w:jc w:val="right"/>
              <w:rPr>
                <w:i/>
                <w:color w:val="0000FF"/>
              </w:rPr>
            </w:pPr>
            <w:r w:rsidRPr="00D30387">
              <w:rPr>
                <w:i/>
                <w:color w:val="0000FF"/>
              </w:rPr>
              <w:t>115 753,1</w:t>
            </w:r>
          </w:p>
        </w:tc>
        <w:tc>
          <w:tcPr>
            <w:tcW w:w="0" w:type="auto"/>
            <w:vAlign w:val="center"/>
          </w:tcPr>
          <w:p w14:paraId="63995312" w14:textId="77777777" w:rsidR="00BC3133" w:rsidRPr="00D30387" w:rsidRDefault="00BC3133" w:rsidP="009515AC">
            <w:pPr>
              <w:spacing w:before="60" w:after="60"/>
              <w:ind w:left="75"/>
              <w:jc w:val="right"/>
              <w:rPr>
                <w:i/>
                <w:color w:val="0000FF"/>
              </w:rPr>
            </w:pPr>
            <w:r w:rsidRPr="00D30387">
              <w:rPr>
                <w:i/>
                <w:color w:val="0000FF"/>
              </w:rPr>
              <w:t>96,7</w:t>
            </w:r>
          </w:p>
        </w:tc>
      </w:tr>
    </w:tbl>
    <w:p w14:paraId="1503B5F1" w14:textId="77777777" w:rsidR="00BC3133" w:rsidRPr="00D30387" w:rsidRDefault="00BC3133" w:rsidP="00BC3133">
      <w:pPr>
        <w:spacing w:before="120"/>
        <w:ind w:firstLine="709"/>
        <w:jc w:val="both"/>
        <w:rPr>
          <w:sz w:val="26"/>
          <w:szCs w:val="26"/>
        </w:rPr>
      </w:pPr>
      <w:r w:rsidRPr="00D30387">
        <w:rPr>
          <w:sz w:val="26"/>
          <w:szCs w:val="26"/>
        </w:rPr>
        <w:t>Результаты и целевые индикаторы реализации Программы подробно представлены в отчете по муниципальной программе, который включен в состав годовой отчетности.</w:t>
      </w:r>
    </w:p>
    <w:p w14:paraId="4EFD471E" w14:textId="77777777" w:rsidR="001438AA" w:rsidRPr="00BC3133" w:rsidRDefault="001438AA" w:rsidP="001438AA">
      <w:pPr>
        <w:keepNext/>
        <w:spacing w:before="240" w:after="240"/>
        <w:jc w:val="center"/>
        <w:outlineLvl w:val="2"/>
        <w:rPr>
          <w:b/>
          <w:bCs/>
          <w:kern w:val="32"/>
          <w:sz w:val="26"/>
          <w:szCs w:val="26"/>
        </w:rPr>
      </w:pPr>
      <w:bookmarkStart w:id="127" w:name="_Toc133482700"/>
      <w:r w:rsidRPr="00BC3133">
        <w:rPr>
          <w:b/>
          <w:bCs/>
          <w:kern w:val="32"/>
          <w:sz w:val="26"/>
          <w:szCs w:val="26"/>
        </w:rPr>
        <w:t>МП «Экология и охрана окружающей среды»</w:t>
      </w:r>
      <w:bookmarkEnd w:id="127"/>
      <w:r w:rsidRPr="00BC3133">
        <w:rPr>
          <w:b/>
          <w:bCs/>
          <w:kern w:val="32"/>
          <w:sz w:val="26"/>
          <w:szCs w:val="26"/>
        </w:rPr>
        <w:t xml:space="preserve"> </w:t>
      </w:r>
    </w:p>
    <w:bookmarkEnd w:id="103"/>
    <w:p w14:paraId="0AA4F0D1" w14:textId="77777777" w:rsidR="00BC3133" w:rsidRPr="00BC3133" w:rsidRDefault="00BC3133" w:rsidP="00BC3133">
      <w:pPr>
        <w:ind w:firstLine="709"/>
        <w:jc w:val="both"/>
        <w:rPr>
          <w:sz w:val="26"/>
          <w:szCs w:val="26"/>
        </w:rPr>
      </w:pPr>
      <w:r w:rsidRPr="00BC3133">
        <w:rPr>
          <w:sz w:val="26"/>
          <w:szCs w:val="26"/>
        </w:rPr>
        <w:t xml:space="preserve">В целом по муниципальной программе «Экология и охрана окружающей среды» (далее – Программа) расходы исполнены в сумме 404 175,2 тыс. рублей или 95,4 процента от уточненных плановых ассигнований (423 493,3 тыс. рублей), в том числе за счет средств краевого бюджета </w:t>
      </w:r>
      <w:r w:rsidRPr="00BC3133">
        <w:rPr>
          <w:bCs/>
          <w:iCs/>
          <w:szCs w:val="26"/>
        </w:rPr>
        <w:t xml:space="preserve">4 949,4 </w:t>
      </w:r>
      <w:r w:rsidRPr="00BC3133">
        <w:rPr>
          <w:sz w:val="26"/>
          <w:szCs w:val="26"/>
        </w:rPr>
        <w:t xml:space="preserve">тыс. рублей или 83,9 процента от планируемых поступлений межбюджетных трансфертов в сумме </w:t>
      </w:r>
      <w:r w:rsidRPr="00BC3133">
        <w:rPr>
          <w:bCs/>
          <w:iCs/>
          <w:szCs w:val="26"/>
        </w:rPr>
        <w:t>5 898,1</w:t>
      </w:r>
      <w:r w:rsidRPr="00BC3133">
        <w:rPr>
          <w:sz w:val="26"/>
          <w:szCs w:val="26"/>
        </w:rPr>
        <w:t> тыс. рублей.</w:t>
      </w:r>
    </w:p>
    <w:p w14:paraId="72B571E6" w14:textId="77777777" w:rsidR="00BC3133" w:rsidRDefault="00BC3133" w:rsidP="00BC3133">
      <w:pPr>
        <w:ind w:firstLine="708"/>
        <w:jc w:val="both"/>
        <w:rPr>
          <w:sz w:val="26"/>
          <w:szCs w:val="26"/>
        </w:rPr>
      </w:pPr>
    </w:p>
    <w:p w14:paraId="74B72EA8" w14:textId="021174AB" w:rsidR="00BC3133" w:rsidRPr="00BC3133" w:rsidRDefault="00BC3133" w:rsidP="00BC3133">
      <w:pPr>
        <w:ind w:firstLine="708"/>
        <w:jc w:val="both"/>
        <w:rPr>
          <w:sz w:val="26"/>
          <w:szCs w:val="26"/>
        </w:rPr>
      </w:pPr>
      <w:r w:rsidRPr="00BC3133">
        <w:rPr>
          <w:sz w:val="26"/>
          <w:szCs w:val="26"/>
        </w:rPr>
        <w:t>Бюджетные ассигнования на реализацию Программы распределены следующим образом:</w:t>
      </w:r>
    </w:p>
    <w:p w14:paraId="3285CDBB" w14:textId="1F5D02E0" w:rsidR="00BC3133" w:rsidRPr="00BC3133" w:rsidRDefault="00BC3133" w:rsidP="00BC3133">
      <w:pPr>
        <w:ind w:firstLine="720"/>
        <w:jc w:val="right"/>
        <w:rPr>
          <w:bCs/>
        </w:rPr>
      </w:pPr>
      <w:r w:rsidRPr="00BC3133">
        <w:rPr>
          <w:bCs/>
        </w:rPr>
        <w:t>Таблица 11</w:t>
      </w:r>
      <w:r w:rsidR="00366223">
        <w:rPr>
          <w:bCs/>
        </w:rPr>
        <w:t>9</w:t>
      </w:r>
    </w:p>
    <w:p w14:paraId="52324B96" w14:textId="77777777" w:rsidR="00BC3133" w:rsidRPr="00707E21" w:rsidRDefault="00BC3133" w:rsidP="00BC3133">
      <w:pPr>
        <w:ind w:firstLine="720"/>
        <w:jc w:val="right"/>
        <w:rPr>
          <w:bCs/>
        </w:rPr>
      </w:pPr>
      <w:r w:rsidRPr="00BC3133">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2018"/>
        <w:gridCol w:w="1923"/>
        <w:gridCol w:w="978"/>
        <w:gridCol w:w="1714"/>
      </w:tblGrid>
      <w:tr w:rsidR="00BC3133" w:rsidRPr="00707E21" w14:paraId="66C4C8AC" w14:textId="77777777" w:rsidTr="009515AC">
        <w:trPr>
          <w:trHeight w:val="521"/>
          <w:tblHeader/>
          <w:jc w:val="center"/>
        </w:trPr>
        <w:tc>
          <w:tcPr>
            <w:tcW w:w="2637" w:type="dxa"/>
            <w:vAlign w:val="center"/>
          </w:tcPr>
          <w:p w14:paraId="6E8A8C5C" w14:textId="77777777" w:rsidR="00BC3133" w:rsidRPr="00707E21" w:rsidRDefault="00BC3133" w:rsidP="009515AC">
            <w:pPr>
              <w:spacing w:before="60" w:after="60"/>
              <w:ind w:left="283"/>
              <w:jc w:val="center"/>
              <w:rPr>
                <w:b/>
                <w:sz w:val="22"/>
                <w:szCs w:val="22"/>
              </w:rPr>
            </w:pPr>
            <w:r w:rsidRPr="00707E21">
              <w:rPr>
                <w:b/>
                <w:sz w:val="22"/>
                <w:szCs w:val="22"/>
              </w:rPr>
              <w:t>Наименование</w:t>
            </w:r>
          </w:p>
        </w:tc>
        <w:tc>
          <w:tcPr>
            <w:tcW w:w="2018" w:type="dxa"/>
            <w:vAlign w:val="center"/>
          </w:tcPr>
          <w:p w14:paraId="5437A194" w14:textId="77777777" w:rsidR="00BC3133" w:rsidRPr="00707E21" w:rsidRDefault="00BC3133" w:rsidP="009515AC">
            <w:pPr>
              <w:spacing w:before="60" w:after="60"/>
              <w:ind w:left="283"/>
              <w:jc w:val="center"/>
              <w:rPr>
                <w:b/>
                <w:sz w:val="22"/>
                <w:szCs w:val="22"/>
              </w:rPr>
            </w:pPr>
            <w:r w:rsidRPr="00707E21">
              <w:rPr>
                <w:b/>
                <w:sz w:val="22"/>
                <w:szCs w:val="22"/>
              </w:rPr>
              <w:t>Уточненный план</w:t>
            </w:r>
          </w:p>
        </w:tc>
        <w:tc>
          <w:tcPr>
            <w:tcW w:w="1923" w:type="dxa"/>
            <w:vAlign w:val="center"/>
          </w:tcPr>
          <w:p w14:paraId="753E83DA" w14:textId="77777777" w:rsidR="00BC3133" w:rsidRPr="00707E21" w:rsidRDefault="00BC3133" w:rsidP="009515AC">
            <w:pPr>
              <w:spacing w:before="60" w:after="60"/>
              <w:ind w:left="283"/>
              <w:jc w:val="center"/>
              <w:rPr>
                <w:b/>
                <w:sz w:val="22"/>
                <w:szCs w:val="22"/>
              </w:rPr>
            </w:pPr>
            <w:r w:rsidRPr="00707E21">
              <w:rPr>
                <w:b/>
                <w:sz w:val="22"/>
                <w:szCs w:val="22"/>
              </w:rPr>
              <w:t>Исполнение</w:t>
            </w:r>
          </w:p>
        </w:tc>
        <w:tc>
          <w:tcPr>
            <w:tcW w:w="978" w:type="dxa"/>
            <w:vAlign w:val="center"/>
          </w:tcPr>
          <w:p w14:paraId="7A554145" w14:textId="77777777" w:rsidR="00BC3133" w:rsidRPr="00707E21" w:rsidRDefault="00BC3133" w:rsidP="009515AC">
            <w:pPr>
              <w:spacing w:before="60" w:after="60"/>
              <w:ind w:left="283"/>
              <w:jc w:val="center"/>
              <w:rPr>
                <w:b/>
                <w:sz w:val="22"/>
                <w:szCs w:val="22"/>
              </w:rPr>
            </w:pPr>
            <w:r w:rsidRPr="00707E21">
              <w:rPr>
                <w:b/>
                <w:sz w:val="22"/>
                <w:szCs w:val="22"/>
              </w:rPr>
              <w:t>%</w:t>
            </w:r>
          </w:p>
        </w:tc>
        <w:tc>
          <w:tcPr>
            <w:tcW w:w="0" w:type="auto"/>
            <w:vAlign w:val="center"/>
          </w:tcPr>
          <w:p w14:paraId="33B5F6AB" w14:textId="77777777" w:rsidR="00BC3133" w:rsidRPr="00707E21" w:rsidRDefault="00BC3133" w:rsidP="009515AC">
            <w:pPr>
              <w:spacing w:before="60" w:after="60"/>
              <w:ind w:left="283"/>
              <w:jc w:val="center"/>
              <w:rPr>
                <w:b/>
                <w:sz w:val="22"/>
                <w:szCs w:val="22"/>
              </w:rPr>
            </w:pPr>
            <w:r w:rsidRPr="00707E21">
              <w:rPr>
                <w:b/>
                <w:sz w:val="22"/>
                <w:szCs w:val="22"/>
              </w:rPr>
              <w:t>Отклонение</w:t>
            </w:r>
          </w:p>
        </w:tc>
      </w:tr>
      <w:tr w:rsidR="00BC3133" w:rsidRPr="00707E21" w14:paraId="4AC8DFE9" w14:textId="77777777" w:rsidTr="009515AC">
        <w:trPr>
          <w:trHeight w:val="489"/>
          <w:jc w:val="center"/>
        </w:trPr>
        <w:tc>
          <w:tcPr>
            <w:tcW w:w="2637" w:type="dxa"/>
            <w:vAlign w:val="center"/>
          </w:tcPr>
          <w:p w14:paraId="2653646C" w14:textId="77777777" w:rsidR="00BC3133" w:rsidRPr="00707E21" w:rsidRDefault="00BC3133" w:rsidP="009515AC">
            <w:pPr>
              <w:spacing w:before="60" w:after="60"/>
              <w:ind w:left="283"/>
              <w:jc w:val="center"/>
              <w:rPr>
                <w:sz w:val="22"/>
                <w:szCs w:val="22"/>
              </w:rPr>
            </w:pPr>
            <w:r w:rsidRPr="00707E21">
              <w:rPr>
                <w:sz w:val="22"/>
                <w:szCs w:val="22"/>
              </w:rPr>
              <w:t>Местный бюджет</w:t>
            </w:r>
          </w:p>
        </w:tc>
        <w:tc>
          <w:tcPr>
            <w:tcW w:w="2018" w:type="dxa"/>
            <w:vAlign w:val="center"/>
          </w:tcPr>
          <w:p w14:paraId="68405953" w14:textId="77777777" w:rsidR="00BC3133" w:rsidRPr="00707E21" w:rsidRDefault="00BC3133" w:rsidP="009515AC">
            <w:pPr>
              <w:spacing w:before="60" w:after="60"/>
              <w:ind w:left="283"/>
              <w:jc w:val="center"/>
              <w:rPr>
                <w:sz w:val="22"/>
                <w:szCs w:val="22"/>
              </w:rPr>
            </w:pPr>
            <w:r>
              <w:rPr>
                <w:sz w:val="22"/>
                <w:szCs w:val="22"/>
              </w:rPr>
              <w:t>417 595,2</w:t>
            </w:r>
          </w:p>
        </w:tc>
        <w:tc>
          <w:tcPr>
            <w:tcW w:w="1923" w:type="dxa"/>
            <w:vAlign w:val="center"/>
          </w:tcPr>
          <w:p w14:paraId="07AFBA0B" w14:textId="77777777" w:rsidR="00BC3133" w:rsidRPr="00707E21" w:rsidRDefault="00BC3133" w:rsidP="009515AC">
            <w:pPr>
              <w:spacing w:before="60" w:after="60"/>
              <w:ind w:left="283"/>
              <w:jc w:val="center"/>
              <w:rPr>
                <w:sz w:val="22"/>
                <w:szCs w:val="22"/>
              </w:rPr>
            </w:pPr>
            <w:r>
              <w:rPr>
                <w:sz w:val="22"/>
                <w:szCs w:val="22"/>
              </w:rPr>
              <w:t>399 225,8</w:t>
            </w:r>
          </w:p>
        </w:tc>
        <w:tc>
          <w:tcPr>
            <w:tcW w:w="978" w:type="dxa"/>
            <w:vAlign w:val="center"/>
          </w:tcPr>
          <w:p w14:paraId="7B80F941" w14:textId="77777777" w:rsidR="00BC3133" w:rsidRPr="00707E21" w:rsidRDefault="00BC3133" w:rsidP="009515AC">
            <w:pPr>
              <w:spacing w:before="60" w:after="60"/>
              <w:ind w:left="283"/>
              <w:jc w:val="center"/>
              <w:rPr>
                <w:sz w:val="22"/>
                <w:szCs w:val="22"/>
              </w:rPr>
            </w:pPr>
            <w:r>
              <w:rPr>
                <w:sz w:val="22"/>
                <w:szCs w:val="22"/>
              </w:rPr>
              <w:t>95,6</w:t>
            </w:r>
          </w:p>
        </w:tc>
        <w:tc>
          <w:tcPr>
            <w:tcW w:w="0" w:type="auto"/>
            <w:vAlign w:val="center"/>
          </w:tcPr>
          <w:p w14:paraId="1DE73AD6" w14:textId="77777777" w:rsidR="00BC3133" w:rsidRPr="00707E21" w:rsidRDefault="00BC3133" w:rsidP="009515AC">
            <w:pPr>
              <w:spacing w:before="60" w:after="60"/>
              <w:ind w:left="283"/>
              <w:jc w:val="center"/>
              <w:rPr>
                <w:sz w:val="22"/>
                <w:szCs w:val="22"/>
              </w:rPr>
            </w:pPr>
            <w:r w:rsidRPr="00707E21">
              <w:rPr>
                <w:sz w:val="22"/>
                <w:szCs w:val="22"/>
              </w:rPr>
              <w:t xml:space="preserve">- </w:t>
            </w:r>
            <w:r>
              <w:rPr>
                <w:sz w:val="22"/>
                <w:szCs w:val="22"/>
              </w:rPr>
              <w:t>18 369,4</w:t>
            </w:r>
          </w:p>
        </w:tc>
      </w:tr>
      <w:tr w:rsidR="00BC3133" w:rsidRPr="00707E21" w14:paraId="5DCC9EA1" w14:textId="77777777" w:rsidTr="009515AC">
        <w:trPr>
          <w:trHeight w:val="626"/>
          <w:jc w:val="center"/>
        </w:trPr>
        <w:tc>
          <w:tcPr>
            <w:tcW w:w="2637" w:type="dxa"/>
            <w:vAlign w:val="center"/>
          </w:tcPr>
          <w:p w14:paraId="1742C204" w14:textId="77777777" w:rsidR="00BC3133" w:rsidRPr="00707E21" w:rsidRDefault="00BC3133" w:rsidP="009515AC">
            <w:pPr>
              <w:spacing w:before="60" w:after="60"/>
              <w:ind w:left="283"/>
              <w:jc w:val="center"/>
              <w:rPr>
                <w:sz w:val="22"/>
                <w:szCs w:val="22"/>
              </w:rPr>
            </w:pPr>
            <w:r w:rsidRPr="00707E21">
              <w:rPr>
                <w:sz w:val="22"/>
                <w:szCs w:val="22"/>
              </w:rPr>
              <w:t>Краевой бюджет</w:t>
            </w:r>
          </w:p>
        </w:tc>
        <w:tc>
          <w:tcPr>
            <w:tcW w:w="2018" w:type="dxa"/>
            <w:vAlign w:val="center"/>
          </w:tcPr>
          <w:p w14:paraId="7719DB28" w14:textId="77777777" w:rsidR="00BC3133" w:rsidRPr="00707E21" w:rsidRDefault="00BC3133" w:rsidP="009515AC">
            <w:pPr>
              <w:spacing w:before="60" w:after="60"/>
              <w:ind w:left="283"/>
              <w:jc w:val="center"/>
              <w:rPr>
                <w:sz w:val="22"/>
                <w:szCs w:val="22"/>
              </w:rPr>
            </w:pPr>
            <w:r>
              <w:rPr>
                <w:sz w:val="22"/>
                <w:szCs w:val="22"/>
              </w:rPr>
              <w:t>5 898,1</w:t>
            </w:r>
          </w:p>
        </w:tc>
        <w:tc>
          <w:tcPr>
            <w:tcW w:w="1923" w:type="dxa"/>
            <w:vAlign w:val="center"/>
          </w:tcPr>
          <w:p w14:paraId="35F98737" w14:textId="77777777" w:rsidR="00BC3133" w:rsidRPr="00707E21" w:rsidRDefault="00BC3133" w:rsidP="009515AC">
            <w:pPr>
              <w:spacing w:before="60" w:after="60"/>
              <w:ind w:left="283"/>
              <w:jc w:val="center"/>
              <w:rPr>
                <w:sz w:val="22"/>
                <w:szCs w:val="22"/>
              </w:rPr>
            </w:pPr>
            <w:r>
              <w:rPr>
                <w:sz w:val="22"/>
                <w:szCs w:val="22"/>
              </w:rPr>
              <w:t>4 949,4</w:t>
            </w:r>
          </w:p>
        </w:tc>
        <w:tc>
          <w:tcPr>
            <w:tcW w:w="978" w:type="dxa"/>
            <w:vAlign w:val="center"/>
          </w:tcPr>
          <w:p w14:paraId="40C52238" w14:textId="77777777" w:rsidR="00BC3133" w:rsidRPr="00707E21" w:rsidRDefault="00BC3133" w:rsidP="009515AC">
            <w:pPr>
              <w:spacing w:before="60" w:after="60"/>
              <w:ind w:left="283"/>
              <w:jc w:val="center"/>
              <w:rPr>
                <w:sz w:val="22"/>
                <w:szCs w:val="22"/>
              </w:rPr>
            </w:pPr>
            <w:r>
              <w:rPr>
                <w:sz w:val="22"/>
                <w:szCs w:val="22"/>
              </w:rPr>
              <w:t>83,9</w:t>
            </w:r>
          </w:p>
        </w:tc>
        <w:tc>
          <w:tcPr>
            <w:tcW w:w="0" w:type="auto"/>
            <w:vAlign w:val="center"/>
          </w:tcPr>
          <w:p w14:paraId="65BEA4FE" w14:textId="77777777" w:rsidR="00BC3133" w:rsidRPr="00707E21" w:rsidRDefault="00BC3133" w:rsidP="009515AC">
            <w:pPr>
              <w:tabs>
                <w:tab w:val="left" w:pos="480"/>
                <w:tab w:val="center" w:pos="936"/>
              </w:tabs>
              <w:spacing w:before="60" w:after="60"/>
              <w:ind w:left="283"/>
              <w:rPr>
                <w:sz w:val="22"/>
                <w:szCs w:val="22"/>
              </w:rPr>
            </w:pPr>
            <w:r w:rsidRPr="00707E21">
              <w:rPr>
                <w:sz w:val="22"/>
                <w:szCs w:val="22"/>
              </w:rPr>
              <w:tab/>
            </w:r>
            <w:r w:rsidRPr="00707E21">
              <w:rPr>
                <w:sz w:val="22"/>
                <w:szCs w:val="22"/>
              </w:rPr>
              <w:tab/>
            </w:r>
            <w:r>
              <w:rPr>
                <w:sz w:val="22"/>
                <w:szCs w:val="22"/>
              </w:rPr>
              <w:t>- 948,7</w:t>
            </w:r>
          </w:p>
        </w:tc>
      </w:tr>
      <w:tr w:rsidR="00BC3133" w:rsidRPr="00707E21" w14:paraId="4581AC1D" w14:textId="77777777" w:rsidTr="009515AC">
        <w:trPr>
          <w:trHeight w:val="402"/>
          <w:jc w:val="center"/>
        </w:trPr>
        <w:tc>
          <w:tcPr>
            <w:tcW w:w="2637" w:type="dxa"/>
            <w:vAlign w:val="center"/>
          </w:tcPr>
          <w:p w14:paraId="0DEE7815" w14:textId="77777777" w:rsidR="00BC3133" w:rsidRPr="00707E21" w:rsidRDefault="00BC3133" w:rsidP="009515AC">
            <w:pPr>
              <w:spacing w:before="60" w:after="60"/>
              <w:ind w:left="283"/>
              <w:jc w:val="center"/>
              <w:rPr>
                <w:b/>
                <w:sz w:val="22"/>
                <w:szCs w:val="22"/>
              </w:rPr>
            </w:pPr>
            <w:r w:rsidRPr="00707E21">
              <w:rPr>
                <w:b/>
                <w:sz w:val="22"/>
                <w:szCs w:val="22"/>
              </w:rPr>
              <w:t>ИТОГО</w:t>
            </w:r>
          </w:p>
        </w:tc>
        <w:tc>
          <w:tcPr>
            <w:tcW w:w="2018" w:type="dxa"/>
            <w:vAlign w:val="center"/>
          </w:tcPr>
          <w:p w14:paraId="10817F32" w14:textId="77777777" w:rsidR="00BC3133" w:rsidRPr="00707E21" w:rsidRDefault="00BC3133" w:rsidP="009515AC">
            <w:pPr>
              <w:spacing w:before="60" w:after="60"/>
              <w:ind w:left="283"/>
              <w:jc w:val="center"/>
              <w:rPr>
                <w:b/>
                <w:sz w:val="22"/>
                <w:szCs w:val="22"/>
              </w:rPr>
            </w:pPr>
            <w:r>
              <w:rPr>
                <w:b/>
                <w:sz w:val="22"/>
                <w:szCs w:val="22"/>
              </w:rPr>
              <w:t>423 493,3</w:t>
            </w:r>
          </w:p>
        </w:tc>
        <w:tc>
          <w:tcPr>
            <w:tcW w:w="1923" w:type="dxa"/>
            <w:vAlign w:val="center"/>
          </w:tcPr>
          <w:p w14:paraId="52F9522B" w14:textId="77777777" w:rsidR="00BC3133" w:rsidRPr="00707E21" w:rsidRDefault="00BC3133" w:rsidP="009515AC">
            <w:pPr>
              <w:spacing w:before="60" w:after="60"/>
              <w:ind w:left="283"/>
              <w:jc w:val="center"/>
              <w:rPr>
                <w:b/>
                <w:sz w:val="22"/>
                <w:szCs w:val="22"/>
              </w:rPr>
            </w:pPr>
            <w:r>
              <w:rPr>
                <w:b/>
                <w:sz w:val="22"/>
                <w:szCs w:val="22"/>
              </w:rPr>
              <w:t>404 175,2</w:t>
            </w:r>
          </w:p>
        </w:tc>
        <w:tc>
          <w:tcPr>
            <w:tcW w:w="978" w:type="dxa"/>
            <w:vAlign w:val="center"/>
          </w:tcPr>
          <w:p w14:paraId="41D20D85" w14:textId="77777777" w:rsidR="00BC3133" w:rsidRPr="00707E21" w:rsidRDefault="00BC3133" w:rsidP="009515AC">
            <w:pPr>
              <w:spacing w:before="60" w:after="60"/>
              <w:ind w:left="283"/>
              <w:jc w:val="center"/>
              <w:rPr>
                <w:b/>
                <w:sz w:val="22"/>
                <w:szCs w:val="22"/>
              </w:rPr>
            </w:pPr>
            <w:r>
              <w:rPr>
                <w:b/>
                <w:sz w:val="22"/>
                <w:szCs w:val="22"/>
              </w:rPr>
              <w:t>95,4</w:t>
            </w:r>
          </w:p>
        </w:tc>
        <w:tc>
          <w:tcPr>
            <w:tcW w:w="0" w:type="auto"/>
            <w:vAlign w:val="center"/>
          </w:tcPr>
          <w:p w14:paraId="325D6F40" w14:textId="77777777" w:rsidR="00BC3133" w:rsidRPr="00707E21" w:rsidRDefault="00BC3133" w:rsidP="009515AC">
            <w:pPr>
              <w:spacing w:before="60" w:after="60"/>
              <w:ind w:left="283"/>
              <w:jc w:val="center"/>
              <w:rPr>
                <w:b/>
                <w:sz w:val="22"/>
                <w:szCs w:val="22"/>
              </w:rPr>
            </w:pPr>
            <w:r w:rsidRPr="00707E21">
              <w:rPr>
                <w:b/>
                <w:sz w:val="22"/>
                <w:szCs w:val="22"/>
              </w:rPr>
              <w:t xml:space="preserve">- </w:t>
            </w:r>
            <w:r>
              <w:rPr>
                <w:b/>
                <w:sz w:val="22"/>
                <w:szCs w:val="22"/>
              </w:rPr>
              <w:t>19 318,1</w:t>
            </w:r>
          </w:p>
        </w:tc>
      </w:tr>
    </w:tbl>
    <w:p w14:paraId="5609AFCD" w14:textId="77777777" w:rsidR="00BC3133" w:rsidRDefault="00BC3133" w:rsidP="00BC3133">
      <w:pPr>
        <w:spacing w:before="120" w:line="259" w:lineRule="auto"/>
        <w:ind w:firstLine="709"/>
        <w:jc w:val="both"/>
        <w:rPr>
          <w:sz w:val="26"/>
          <w:szCs w:val="26"/>
        </w:rPr>
      </w:pPr>
    </w:p>
    <w:p w14:paraId="1AB4A16A" w14:textId="27FAA7F2" w:rsidR="00BC3133" w:rsidRPr="00707E21" w:rsidRDefault="00BC3133" w:rsidP="00BC3133">
      <w:pPr>
        <w:spacing w:before="120" w:line="259" w:lineRule="auto"/>
        <w:ind w:firstLine="709"/>
        <w:jc w:val="both"/>
        <w:rPr>
          <w:sz w:val="26"/>
          <w:szCs w:val="26"/>
        </w:rPr>
      </w:pPr>
      <w:r w:rsidRPr="00EB434F">
        <w:rPr>
          <w:sz w:val="26"/>
          <w:szCs w:val="26"/>
        </w:rPr>
        <w:t>Главным распорядителем бюджетных средств, предусмотренных в Программе, является Управление городского хозяйства Администрации города Норильска</w:t>
      </w:r>
      <w:r>
        <w:rPr>
          <w:sz w:val="26"/>
          <w:szCs w:val="26"/>
        </w:rPr>
        <w:t xml:space="preserve"> (МКУ «Управление э</w:t>
      </w:r>
      <w:r w:rsidRPr="00EB434F">
        <w:rPr>
          <w:sz w:val="26"/>
          <w:szCs w:val="26"/>
        </w:rPr>
        <w:t>кологии»).</w:t>
      </w:r>
    </w:p>
    <w:p w14:paraId="1EA120EC" w14:textId="77777777" w:rsidR="00BC3133" w:rsidRPr="00707E21" w:rsidRDefault="00BC3133" w:rsidP="00BC3133">
      <w:pPr>
        <w:spacing w:before="120"/>
        <w:ind w:left="284" w:firstLine="425"/>
        <w:jc w:val="both"/>
        <w:rPr>
          <w:sz w:val="26"/>
          <w:szCs w:val="26"/>
        </w:rPr>
      </w:pPr>
      <w:r w:rsidRPr="00707E21">
        <w:rPr>
          <w:sz w:val="26"/>
          <w:szCs w:val="26"/>
        </w:rPr>
        <w:t>Программа включает в себя следующие основные мероприятия:</w:t>
      </w:r>
    </w:p>
    <w:p w14:paraId="2678C72A" w14:textId="77777777" w:rsidR="00BC3133" w:rsidRPr="00707E21" w:rsidRDefault="00BC3133" w:rsidP="00BC3133">
      <w:pPr>
        <w:numPr>
          <w:ilvl w:val="0"/>
          <w:numId w:val="2"/>
        </w:numPr>
        <w:jc w:val="both"/>
        <w:rPr>
          <w:sz w:val="26"/>
          <w:szCs w:val="26"/>
        </w:rPr>
      </w:pPr>
      <w:r w:rsidRPr="00707E21">
        <w:rPr>
          <w:sz w:val="26"/>
          <w:szCs w:val="26"/>
        </w:rPr>
        <w:t>Основное мероприятие 1 «</w:t>
      </w:r>
      <w:r w:rsidRPr="00733301">
        <w:rPr>
          <w:sz w:val="26"/>
          <w:szCs w:val="26"/>
        </w:rPr>
        <w:t>Организация деятельности по обращению с отходами</w:t>
      </w:r>
      <w:r w:rsidRPr="00707E21">
        <w:rPr>
          <w:sz w:val="26"/>
          <w:szCs w:val="26"/>
        </w:rPr>
        <w:t>»;</w:t>
      </w:r>
    </w:p>
    <w:p w14:paraId="027D7067" w14:textId="77777777" w:rsidR="00BC3133" w:rsidRPr="00707E21" w:rsidRDefault="00BC3133" w:rsidP="00BC3133">
      <w:pPr>
        <w:numPr>
          <w:ilvl w:val="0"/>
          <w:numId w:val="2"/>
        </w:numPr>
        <w:jc w:val="both"/>
        <w:rPr>
          <w:sz w:val="26"/>
          <w:szCs w:val="26"/>
        </w:rPr>
      </w:pPr>
      <w:r>
        <w:rPr>
          <w:sz w:val="26"/>
          <w:szCs w:val="26"/>
        </w:rPr>
        <w:t xml:space="preserve">Основное мероприятие 2 </w:t>
      </w:r>
      <w:r w:rsidRPr="00707E21">
        <w:rPr>
          <w:sz w:val="26"/>
          <w:szCs w:val="26"/>
        </w:rPr>
        <w:t>«</w:t>
      </w:r>
      <w:r w:rsidRPr="00733301">
        <w:rPr>
          <w:sz w:val="26"/>
          <w:szCs w:val="26"/>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Pr="00707E21">
        <w:rPr>
          <w:sz w:val="26"/>
          <w:szCs w:val="26"/>
        </w:rPr>
        <w:t>»;</w:t>
      </w:r>
    </w:p>
    <w:p w14:paraId="214DC03D" w14:textId="77777777" w:rsidR="00BC3133" w:rsidRDefault="00BC3133" w:rsidP="00BC3133">
      <w:pPr>
        <w:numPr>
          <w:ilvl w:val="0"/>
          <w:numId w:val="2"/>
        </w:numPr>
        <w:jc w:val="both"/>
        <w:rPr>
          <w:sz w:val="26"/>
          <w:szCs w:val="26"/>
        </w:rPr>
      </w:pPr>
      <w:r w:rsidRPr="00707E21">
        <w:rPr>
          <w:sz w:val="26"/>
          <w:szCs w:val="26"/>
        </w:rPr>
        <w:t xml:space="preserve">Основное мероприятие </w:t>
      </w:r>
      <w:r>
        <w:rPr>
          <w:sz w:val="26"/>
          <w:szCs w:val="26"/>
        </w:rPr>
        <w:t>3</w:t>
      </w:r>
      <w:r w:rsidRPr="00707E21">
        <w:rPr>
          <w:sz w:val="26"/>
          <w:szCs w:val="26"/>
        </w:rPr>
        <w:t xml:space="preserve"> «</w:t>
      </w:r>
      <w:r w:rsidRPr="00733301">
        <w:rPr>
          <w:sz w:val="26"/>
          <w:szCs w:val="26"/>
        </w:rPr>
        <w:t>Организация обращения с животными без владельцев</w:t>
      </w:r>
      <w:r w:rsidRPr="00707E21">
        <w:rPr>
          <w:sz w:val="26"/>
          <w:szCs w:val="26"/>
        </w:rPr>
        <w:t>».</w:t>
      </w:r>
    </w:p>
    <w:p w14:paraId="3ED4AD11" w14:textId="77777777" w:rsidR="00BC3133" w:rsidRPr="00707E21" w:rsidRDefault="00BC3133" w:rsidP="00BC3133">
      <w:pPr>
        <w:numPr>
          <w:ilvl w:val="0"/>
          <w:numId w:val="2"/>
        </w:numPr>
        <w:jc w:val="both"/>
        <w:rPr>
          <w:sz w:val="26"/>
          <w:szCs w:val="26"/>
        </w:rPr>
      </w:pPr>
      <w:r w:rsidRPr="00707E21">
        <w:rPr>
          <w:sz w:val="26"/>
          <w:szCs w:val="26"/>
        </w:rPr>
        <w:t>Основное мероприятие 4 «</w:t>
      </w:r>
      <w:r w:rsidRPr="00733301">
        <w:rPr>
          <w:sz w:val="26"/>
          <w:szCs w:val="26"/>
        </w:rPr>
        <w:t>Обеспечение выполнения функций органами местного самоуправления в части вопросов местного значения</w:t>
      </w:r>
      <w:r w:rsidRPr="00707E21">
        <w:rPr>
          <w:sz w:val="26"/>
          <w:szCs w:val="26"/>
        </w:rPr>
        <w:t>».</w:t>
      </w:r>
    </w:p>
    <w:p w14:paraId="00004BE8" w14:textId="77777777" w:rsidR="00BC3133" w:rsidRPr="00707E21" w:rsidRDefault="00BC3133" w:rsidP="00BC3133">
      <w:pPr>
        <w:ind w:left="1068"/>
        <w:jc w:val="both"/>
        <w:rPr>
          <w:sz w:val="26"/>
          <w:szCs w:val="26"/>
        </w:rPr>
      </w:pPr>
    </w:p>
    <w:p w14:paraId="266CB7E2" w14:textId="77777777" w:rsidR="00BC3133" w:rsidRPr="00707E21" w:rsidRDefault="00BC3133" w:rsidP="00BC3133">
      <w:pPr>
        <w:ind w:left="283"/>
        <w:jc w:val="both"/>
        <w:rPr>
          <w:sz w:val="26"/>
          <w:szCs w:val="26"/>
        </w:rPr>
      </w:pPr>
      <w:r w:rsidRPr="00707E21">
        <w:rPr>
          <w:b/>
          <w:sz w:val="26"/>
          <w:szCs w:val="26"/>
        </w:rPr>
        <w:t xml:space="preserve">Основное мероприятие 1: </w:t>
      </w:r>
      <w:r w:rsidRPr="00707E21">
        <w:rPr>
          <w:sz w:val="26"/>
          <w:szCs w:val="26"/>
        </w:rPr>
        <w:t>«</w:t>
      </w:r>
      <w:r w:rsidRPr="00733301">
        <w:rPr>
          <w:sz w:val="26"/>
          <w:szCs w:val="26"/>
        </w:rPr>
        <w:t>Организация деятельности по обращению с отходами</w:t>
      </w:r>
      <w:r w:rsidRPr="00707E21">
        <w:rPr>
          <w:sz w:val="26"/>
          <w:szCs w:val="26"/>
        </w:rPr>
        <w:t>»</w:t>
      </w:r>
      <w:r>
        <w:rPr>
          <w:sz w:val="26"/>
          <w:szCs w:val="26"/>
        </w:rPr>
        <w:t>.</w:t>
      </w:r>
    </w:p>
    <w:p w14:paraId="13211F90" w14:textId="77777777" w:rsidR="00366223" w:rsidRDefault="00366223" w:rsidP="00BC3133">
      <w:pPr>
        <w:ind w:firstLine="720"/>
        <w:jc w:val="right"/>
        <w:rPr>
          <w:bCs/>
        </w:rPr>
      </w:pPr>
    </w:p>
    <w:p w14:paraId="3FC1CFF1" w14:textId="77777777" w:rsidR="00366223" w:rsidRDefault="00366223" w:rsidP="00BC3133">
      <w:pPr>
        <w:ind w:firstLine="720"/>
        <w:jc w:val="right"/>
        <w:rPr>
          <w:bCs/>
        </w:rPr>
      </w:pPr>
    </w:p>
    <w:p w14:paraId="019D694D" w14:textId="77777777" w:rsidR="00366223" w:rsidRDefault="00366223" w:rsidP="00BC3133">
      <w:pPr>
        <w:ind w:firstLine="720"/>
        <w:jc w:val="right"/>
        <w:rPr>
          <w:bCs/>
        </w:rPr>
      </w:pPr>
    </w:p>
    <w:p w14:paraId="4C955BB6" w14:textId="77777777" w:rsidR="00366223" w:rsidRDefault="00366223" w:rsidP="00BC3133">
      <w:pPr>
        <w:ind w:firstLine="720"/>
        <w:jc w:val="right"/>
        <w:rPr>
          <w:bCs/>
        </w:rPr>
      </w:pPr>
    </w:p>
    <w:p w14:paraId="505BAAF8" w14:textId="77777777" w:rsidR="00366223" w:rsidRDefault="00366223" w:rsidP="00BC3133">
      <w:pPr>
        <w:ind w:firstLine="720"/>
        <w:jc w:val="right"/>
        <w:rPr>
          <w:bCs/>
        </w:rPr>
      </w:pPr>
    </w:p>
    <w:p w14:paraId="4B05D192" w14:textId="77777777" w:rsidR="00366223" w:rsidRDefault="00366223" w:rsidP="00BC3133">
      <w:pPr>
        <w:ind w:firstLine="720"/>
        <w:jc w:val="right"/>
        <w:rPr>
          <w:bCs/>
        </w:rPr>
      </w:pPr>
    </w:p>
    <w:p w14:paraId="33D72036" w14:textId="69B2D681" w:rsidR="00BC3133" w:rsidRPr="00707E21" w:rsidRDefault="00BC3133" w:rsidP="00BC3133">
      <w:pPr>
        <w:ind w:firstLine="720"/>
        <w:jc w:val="right"/>
        <w:rPr>
          <w:bCs/>
        </w:rPr>
      </w:pPr>
      <w:r w:rsidRPr="00BC3133">
        <w:rPr>
          <w:bCs/>
        </w:rPr>
        <w:t>Таблица 1</w:t>
      </w:r>
      <w:r w:rsidR="00366223">
        <w:rPr>
          <w:bCs/>
        </w:rPr>
        <w:t>20</w:t>
      </w:r>
    </w:p>
    <w:p w14:paraId="5EFB8757" w14:textId="77777777" w:rsidR="00BC3133" w:rsidRPr="00707E21" w:rsidRDefault="00BC3133" w:rsidP="00BC3133">
      <w:pPr>
        <w:ind w:firstLine="720"/>
        <w:jc w:val="right"/>
        <w:rPr>
          <w:bCs/>
          <w:sz w:val="22"/>
          <w:szCs w:val="22"/>
        </w:rPr>
      </w:pPr>
      <w:r w:rsidRPr="00707E21">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77"/>
        <w:gridCol w:w="3466"/>
        <w:gridCol w:w="837"/>
        <w:gridCol w:w="1885"/>
        <w:gridCol w:w="1797"/>
        <w:gridCol w:w="782"/>
      </w:tblGrid>
      <w:tr w:rsidR="00BC3133" w:rsidRPr="00707E21" w14:paraId="4503983A" w14:textId="77777777" w:rsidTr="009515AC">
        <w:trPr>
          <w:tblHeader/>
          <w:jc w:val="center"/>
        </w:trPr>
        <w:tc>
          <w:tcPr>
            <w:tcW w:w="0" w:type="auto"/>
            <w:vMerge w:val="restart"/>
            <w:vAlign w:val="center"/>
          </w:tcPr>
          <w:p w14:paraId="7283F8A2" w14:textId="77777777" w:rsidR="00BC3133" w:rsidRPr="00707E21" w:rsidRDefault="00BC3133" w:rsidP="009515AC">
            <w:pPr>
              <w:jc w:val="center"/>
              <w:rPr>
                <w:b/>
                <w:sz w:val="22"/>
                <w:szCs w:val="22"/>
              </w:rPr>
            </w:pPr>
            <w:r w:rsidRPr="00707E21">
              <w:rPr>
                <w:b/>
                <w:bCs/>
                <w:sz w:val="22"/>
                <w:szCs w:val="22"/>
              </w:rPr>
              <w:t>№ п/п</w:t>
            </w:r>
          </w:p>
        </w:tc>
        <w:tc>
          <w:tcPr>
            <w:tcW w:w="3466" w:type="dxa"/>
            <w:vMerge w:val="restart"/>
            <w:vAlign w:val="center"/>
          </w:tcPr>
          <w:p w14:paraId="4BE64B7F" w14:textId="77777777" w:rsidR="00BC3133" w:rsidRPr="00707E21" w:rsidRDefault="00BC3133" w:rsidP="009515AC">
            <w:pPr>
              <w:spacing w:before="60" w:after="60"/>
              <w:ind w:left="283"/>
              <w:jc w:val="center"/>
              <w:rPr>
                <w:b/>
                <w:sz w:val="22"/>
                <w:szCs w:val="22"/>
              </w:rPr>
            </w:pPr>
            <w:r w:rsidRPr="00707E21">
              <w:rPr>
                <w:b/>
                <w:sz w:val="22"/>
                <w:szCs w:val="22"/>
              </w:rPr>
              <w:t>Наименование ГРБС</w:t>
            </w:r>
          </w:p>
        </w:tc>
        <w:tc>
          <w:tcPr>
            <w:tcW w:w="837" w:type="dxa"/>
            <w:vMerge w:val="restart"/>
            <w:textDirection w:val="btLr"/>
            <w:vAlign w:val="center"/>
          </w:tcPr>
          <w:p w14:paraId="5CEB2FA9" w14:textId="77777777" w:rsidR="00BC3133" w:rsidRPr="00707E21" w:rsidRDefault="00BC3133" w:rsidP="009515AC">
            <w:pPr>
              <w:spacing w:before="60" w:after="60"/>
              <w:ind w:left="283" w:right="113"/>
              <w:rPr>
                <w:b/>
                <w:sz w:val="22"/>
                <w:szCs w:val="22"/>
              </w:rPr>
            </w:pPr>
            <w:r w:rsidRPr="00707E21">
              <w:rPr>
                <w:b/>
                <w:sz w:val="22"/>
                <w:szCs w:val="22"/>
              </w:rPr>
              <w:t>Раздел, подраздел</w:t>
            </w:r>
          </w:p>
        </w:tc>
        <w:tc>
          <w:tcPr>
            <w:tcW w:w="3682" w:type="dxa"/>
            <w:gridSpan w:val="2"/>
            <w:vAlign w:val="center"/>
          </w:tcPr>
          <w:p w14:paraId="45904F25" w14:textId="77777777" w:rsidR="00BC3133" w:rsidRPr="00707E21" w:rsidRDefault="00BC3133" w:rsidP="009515AC">
            <w:pPr>
              <w:spacing w:before="60" w:after="60"/>
              <w:ind w:left="283"/>
              <w:jc w:val="center"/>
              <w:rPr>
                <w:b/>
                <w:sz w:val="22"/>
                <w:szCs w:val="22"/>
              </w:rPr>
            </w:pPr>
            <w:r w:rsidRPr="00707E21">
              <w:rPr>
                <w:b/>
                <w:sz w:val="22"/>
                <w:szCs w:val="22"/>
              </w:rPr>
              <w:t xml:space="preserve">Объем бюджетных ассигнований </w:t>
            </w:r>
          </w:p>
        </w:tc>
        <w:tc>
          <w:tcPr>
            <w:tcW w:w="0" w:type="auto"/>
            <w:vMerge w:val="restart"/>
            <w:vAlign w:val="center"/>
          </w:tcPr>
          <w:p w14:paraId="4C3915BC" w14:textId="77777777" w:rsidR="00BC3133" w:rsidRPr="00707E21" w:rsidRDefault="00BC3133" w:rsidP="009515AC">
            <w:pPr>
              <w:spacing w:before="60" w:after="60"/>
              <w:ind w:left="283"/>
              <w:jc w:val="center"/>
              <w:rPr>
                <w:b/>
                <w:sz w:val="22"/>
                <w:szCs w:val="22"/>
              </w:rPr>
            </w:pPr>
            <w:r w:rsidRPr="00707E21">
              <w:rPr>
                <w:b/>
                <w:sz w:val="22"/>
                <w:szCs w:val="22"/>
              </w:rPr>
              <w:t>%</w:t>
            </w:r>
          </w:p>
        </w:tc>
      </w:tr>
      <w:tr w:rsidR="00BC3133" w:rsidRPr="00707E21" w14:paraId="77214494" w14:textId="77777777" w:rsidTr="009515AC">
        <w:trPr>
          <w:trHeight w:val="988"/>
          <w:jc w:val="center"/>
        </w:trPr>
        <w:tc>
          <w:tcPr>
            <w:tcW w:w="0" w:type="auto"/>
            <w:vMerge/>
            <w:shd w:val="clear" w:color="auto" w:fill="BFBFBF"/>
          </w:tcPr>
          <w:p w14:paraId="35F3B520" w14:textId="77777777" w:rsidR="00BC3133" w:rsidRPr="00707E21" w:rsidRDefault="00BC3133" w:rsidP="009515AC">
            <w:pPr>
              <w:spacing w:before="60" w:after="60"/>
              <w:ind w:left="283"/>
              <w:rPr>
                <w:b/>
                <w:sz w:val="22"/>
                <w:szCs w:val="22"/>
              </w:rPr>
            </w:pPr>
          </w:p>
        </w:tc>
        <w:tc>
          <w:tcPr>
            <w:tcW w:w="3466" w:type="dxa"/>
            <w:vMerge/>
            <w:shd w:val="clear" w:color="auto" w:fill="BFBFBF"/>
            <w:vAlign w:val="center"/>
          </w:tcPr>
          <w:p w14:paraId="61784E1C" w14:textId="77777777" w:rsidR="00BC3133" w:rsidRPr="00707E21" w:rsidRDefault="00BC3133" w:rsidP="009515AC">
            <w:pPr>
              <w:spacing w:before="60" w:after="60"/>
              <w:ind w:left="283"/>
              <w:rPr>
                <w:b/>
                <w:sz w:val="22"/>
                <w:szCs w:val="22"/>
              </w:rPr>
            </w:pPr>
          </w:p>
        </w:tc>
        <w:tc>
          <w:tcPr>
            <w:tcW w:w="837" w:type="dxa"/>
            <w:vMerge/>
            <w:shd w:val="clear" w:color="auto" w:fill="BFBFBF"/>
            <w:vAlign w:val="center"/>
          </w:tcPr>
          <w:p w14:paraId="5F597EEE" w14:textId="77777777" w:rsidR="00BC3133" w:rsidRPr="00707E21" w:rsidRDefault="00BC3133" w:rsidP="009515AC">
            <w:pPr>
              <w:spacing w:before="60" w:after="60"/>
              <w:ind w:left="283"/>
              <w:jc w:val="center"/>
              <w:rPr>
                <w:b/>
                <w:bCs/>
                <w:sz w:val="22"/>
                <w:szCs w:val="22"/>
              </w:rPr>
            </w:pPr>
          </w:p>
        </w:tc>
        <w:tc>
          <w:tcPr>
            <w:tcW w:w="1885" w:type="dxa"/>
            <w:shd w:val="clear" w:color="auto" w:fill="FFFFFF" w:themeFill="background1"/>
            <w:vAlign w:val="center"/>
          </w:tcPr>
          <w:p w14:paraId="07676CD8" w14:textId="77777777" w:rsidR="00BC3133" w:rsidRPr="00707E21" w:rsidRDefault="00BC3133" w:rsidP="009515AC">
            <w:pPr>
              <w:spacing w:before="60" w:after="60"/>
              <w:ind w:left="283"/>
              <w:jc w:val="center"/>
              <w:rPr>
                <w:b/>
                <w:bCs/>
                <w:sz w:val="22"/>
                <w:szCs w:val="22"/>
              </w:rPr>
            </w:pPr>
            <w:r w:rsidRPr="00707E21">
              <w:rPr>
                <w:b/>
                <w:bCs/>
                <w:sz w:val="22"/>
                <w:szCs w:val="22"/>
              </w:rPr>
              <w:t>Уточненный план</w:t>
            </w:r>
          </w:p>
        </w:tc>
        <w:tc>
          <w:tcPr>
            <w:tcW w:w="1797" w:type="dxa"/>
            <w:shd w:val="clear" w:color="auto" w:fill="FFFFFF" w:themeFill="background1"/>
            <w:vAlign w:val="center"/>
          </w:tcPr>
          <w:p w14:paraId="25C76207" w14:textId="77777777" w:rsidR="00BC3133" w:rsidRPr="00707E21" w:rsidRDefault="00BC3133" w:rsidP="009515AC">
            <w:pPr>
              <w:spacing w:before="60" w:after="60"/>
              <w:ind w:left="283"/>
              <w:jc w:val="center"/>
              <w:rPr>
                <w:b/>
                <w:bCs/>
                <w:sz w:val="22"/>
                <w:szCs w:val="22"/>
              </w:rPr>
            </w:pPr>
            <w:r w:rsidRPr="00707E21">
              <w:rPr>
                <w:b/>
                <w:bCs/>
                <w:sz w:val="22"/>
                <w:szCs w:val="22"/>
              </w:rPr>
              <w:t>Исполнение</w:t>
            </w:r>
          </w:p>
        </w:tc>
        <w:tc>
          <w:tcPr>
            <w:tcW w:w="0" w:type="auto"/>
            <w:vMerge/>
            <w:shd w:val="clear" w:color="auto" w:fill="FFFFFF" w:themeFill="background1"/>
            <w:vAlign w:val="center"/>
          </w:tcPr>
          <w:p w14:paraId="6D086BED" w14:textId="77777777" w:rsidR="00BC3133" w:rsidRPr="00707E21" w:rsidRDefault="00BC3133" w:rsidP="009515AC">
            <w:pPr>
              <w:spacing w:before="60" w:after="60"/>
              <w:ind w:left="283"/>
              <w:jc w:val="center"/>
              <w:rPr>
                <w:b/>
                <w:bCs/>
                <w:sz w:val="22"/>
                <w:szCs w:val="22"/>
              </w:rPr>
            </w:pPr>
          </w:p>
        </w:tc>
      </w:tr>
      <w:tr w:rsidR="00BC3133" w:rsidRPr="00707E21" w14:paraId="5B416E69" w14:textId="77777777" w:rsidTr="009515AC">
        <w:trPr>
          <w:jc w:val="center"/>
        </w:trPr>
        <w:tc>
          <w:tcPr>
            <w:tcW w:w="0" w:type="auto"/>
            <w:shd w:val="clear" w:color="auto" w:fill="BFBFBF"/>
          </w:tcPr>
          <w:p w14:paraId="5250C7BE" w14:textId="77777777" w:rsidR="00BC3133" w:rsidRPr="00707E21" w:rsidRDefault="00BC3133" w:rsidP="009515AC">
            <w:pPr>
              <w:spacing w:before="60" w:after="60"/>
              <w:ind w:left="283"/>
              <w:rPr>
                <w:b/>
                <w:sz w:val="22"/>
                <w:szCs w:val="22"/>
              </w:rPr>
            </w:pPr>
          </w:p>
        </w:tc>
        <w:tc>
          <w:tcPr>
            <w:tcW w:w="3466" w:type="dxa"/>
            <w:shd w:val="clear" w:color="auto" w:fill="BFBFBF"/>
            <w:vAlign w:val="center"/>
          </w:tcPr>
          <w:p w14:paraId="000BA61C" w14:textId="77777777" w:rsidR="00BC3133" w:rsidRPr="00707E21" w:rsidRDefault="00BC3133" w:rsidP="009515AC">
            <w:pPr>
              <w:spacing w:before="60" w:after="60"/>
              <w:ind w:left="283"/>
              <w:rPr>
                <w:b/>
                <w:sz w:val="22"/>
                <w:szCs w:val="22"/>
              </w:rPr>
            </w:pPr>
            <w:r w:rsidRPr="00707E21">
              <w:rPr>
                <w:b/>
                <w:sz w:val="22"/>
                <w:szCs w:val="22"/>
              </w:rPr>
              <w:t>ВСЕГО:</w:t>
            </w:r>
          </w:p>
        </w:tc>
        <w:tc>
          <w:tcPr>
            <w:tcW w:w="837" w:type="dxa"/>
            <w:shd w:val="clear" w:color="auto" w:fill="BFBFBF"/>
            <w:vAlign w:val="center"/>
          </w:tcPr>
          <w:p w14:paraId="59F02ABB" w14:textId="77777777" w:rsidR="00BC3133" w:rsidRPr="00707E21" w:rsidRDefault="00BC3133" w:rsidP="009515AC">
            <w:pPr>
              <w:spacing w:before="60" w:after="60"/>
              <w:ind w:left="283"/>
              <w:jc w:val="center"/>
              <w:rPr>
                <w:b/>
                <w:bCs/>
                <w:sz w:val="22"/>
                <w:szCs w:val="22"/>
              </w:rPr>
            </w:pPr>
          </w:p>
        </w:tc>
        <w:tc>
          <w:tcPr>
            <w:tcW w:w="1885" w:type="dxa"/>
            <w:shd w:val="clear" w:color="auto" w:fill="BFBFBF"/>
            <w:vAlign w:val="center"/>
          </w:tcPr>
          <w:p w14:paraId="6DA4285D" w14:textId="77777777" w:rsidR="00BC3133" w:rsidRPr="00707E21" w:rsidRDefault="00BC3133" w:rsidP="009515AC">
            <w:pPr>
              <w:spacing w:before="60" w:after="60"/>
              <w:ind w:left="283"/>
              <w:jc w:val="center"/>
              <w:rPr>
                <w:b/>
                <w:sz w:val="22"/>
                <w:szCs w:val="22"/>
              </w:rPr>
            </w:pPr>
            <w:r>
              <w:rPr>
                <w:b/>
                <w:sz w:val="22"/>
                <w:szCs w:val="22"/>
              </w:rPr>
              <w:t>238 933,9</w:t>
            </w:r>
          </w:p>
        </w:tc>
        <w:tc>
          <w:tcPr>
            <w:tcW w:w="1797" w:type="dxa"/>
            <w:shd w:val="clear" w:color="auto" w:fill="BFBFBF"/>
            <w:vAlign w:val="center"/>
          </w:tcPr>
          <w:p w14:paraId="4DAD7CDB" w14:textId="77777777" w:rsidR="00BC3133" w:rsidRPr="00707E21" w:rsidRDefault="00BC3133" w:rsidP="009515AC">
            <w:pPr>
              <w:spacing w:before="60" w:after="60"/>
              <w:ind w:left="283"/>
              <w:jc w:val="center"/>
              <w:rPr>
                <w:b/>
                <w:bCs/>
                <w:sz w:val="22"/>
                <w:szCs w:val="22"/>
              </w:rPr>
            </w:pPr>
            <w:r>
              <w:rPr>
                <w:b/>
                <w:bCs/>
                <w:sz w:val="22"/>
                <w:szCs w:val="22"/>
              </w:rPr>
              <w:t>230 320,2</w:t>
            </w:r>
          </w:p>
        </w:tc>
        <w:tc>
          <w:tcPr>
            <w:tcW w:w="0" w:type="auto"/>
            <w:shd w:val="clear" w:color="auto" w:fill="BFBFBF"/>
            <w:vAlign w:val="center"/>
          </w:tcPr>
          <w:p w14:paraId="139BCE2E" w14:textId="77777777" w:rsidR="00BC3133" w:rsidRPr="00707E21" w:rsidRDefault="00BC3133" w:rsidP="009515AC">
            <w:pPr>
              <w:spacing w:before="60" w:after="60"/>
              <w:ind w:left="283"/>
              <w:jc w:val="center"/>
              <w:rPr>
                <w:b/>
                <w:bCs/>
                <w:sz w:val="22"/>
                <w:szCs w:val="22"/>
              </w:rPr>
            </w:pPr>
            <w:r>
              <w:rPr>
                <w:b/>
                <w:bCs/>
                <w:sz w:val="22"/>
                <w:szCs w:val="22"/>
              </w:rPr>
              <w:t>96,4</w:t>
            </w:r>
          </w:p>
        </w:tc>
      </w:tr>
      <w:tr w:rsidR="00BC3133" w:rsidRPr="00707E21" w14:paraId="307E0E1D" w14:textId="77777777" w:rsidTr="009515AC">
        <w:trPr>
          <w:trHeight w:val="389"/>
          <w:jc w:val="center"/>
        </w:trPr>
        <w:tc>
          <w:tcPr>
            <w:tcW w:w="0" w:type="auto"/>
          </w:tcPr>
          <w:p w14:paraId="783598B8" w14:textId="77777777" w:rsidR="00BC3133" w:rsidRPr="00707E21" w:rsidRDefault="00BC3133" w:rsidP="009515AC">
            <w:pPr>
              <w:spacing w:before="60" w:after="60"/>
              <w:ind w:left="283"/>
              <w:rPr>
                <w:i/>
                <w:sz w:val="22"/>
                <w:szCs w:val="22"/>
              </w:rPr>
            </w:pPr>
          </w:p>
        </w:tc>
        <w:tc>
          <w:tcPr>
            <w:tcW w:w="3466" w:type="dxa"/>
          </w:tcPr>
          <w:p w14:paraId="3B30BE3C" w14:textId="77777777" w:rsidR="00BC3133" w:rsidRPr="00707E21" w:rsidRDefault="00BC3133" w:rsidP="009515AC">
            <w:pPr>
              <w:spacing w:before="60" w:after="60"/>
              <w:ind w:left="283"/>
              <w:rPr>
                <w:i/>
                <w:sz w:val="22"/>
                <w:szCs w:val="22"/>
              </w:rPr>
            </w:pPr>
            <w:r w:rsidRPr="00707E21">
              <w:rPr>
                <w:i/>
                <w:sz w:val="22"/>
                <w:szCs w:val="22"/>
              </w:rPr>
              <w:t>в том числе:</w:t>
            </w:r>
          </w:p>
        </w:tc>
        <w:tc>
          <w:tcPr>
            <w:tcW w:w="837" w:type="dxa"/>
          </w:tcPr>
          <w:p w14:paraId="57FED325" w14:textId="77777777" w:rsidR="00BC3133" w:rsidRPr="00707E21" w:rsidRDefault="00BC3133" w:rsidP="009515AC">
            <w:pPr>
              <w:spacing w:before="60" w:after="60"/>
              <w:ind w:left="283"/>
              <w:jc w:val="center"/>
              <w:rPr>
                <w:b/>
                <w:sz w:val="22"/>
                <w:szCs w:val="22"/>
              </w:rPr>
            </w:pPr>
          </w:p>
        </w:tc>
        <w:tc>
          <w:tcPr>
            <w:tcW w:w="1885" w:type="dxa"/>
            <w:vAlign w:val="center"/>
          </w:tcPr>
          <w:p w14:paraId="65F719FE" w14:textId="77777777" w:rsidR="00BC3133" w:rsidRPr="00707E21" w:rsidRDefault="00BC3133" w:rsidP="009515AC">
            <w:pPr>
              <w:spacing w:before="60" w:after="60"/>
              <w:ind w:left="283"/>
              <w:jc w:val="center"/>
              <w:rPr>
                <w:b/>
                <w:sz w:val="22"/>
                <w:szCs w:val="22"/>
              </w:rPr>
            </w:pPr>
          </w:p>
        </w:tc>
        <w:tc>
          <w:tcPr>
            <w:tcW w:w="1797" w:type="dxa"/>
          </w:tcPr>
          <w:p w14:paraId="53AD0029" w14:textId="77777777" w:rsidR="00BC3133" w:rsidRPr="00707E21" w:rsidRDefault="00BC3133" w:rsidP="009515AC">
            <w:pPr>
              <w:spacing w:before="60" w:after="60"/>
              <w:ind w:left="283"/>
              <w:jc w:val="center"/>
              <w:rPr>
                <w:b/>
                <w:sz w:val="22"/>
                <w:szCs w:val="22"/>
              </w:rPr>
            </w:pPr>
          </w:p>
        </w:tc>
        <w:tc>
          <w:tcPr>
            <w:tcW w:w="0" w:type="auto"/>
          </w:tcPr>
          <w:p w14:paraId="2EEC0B66" w14:textId="77777777" w:rsidR="00BC3133" w:rsidRPr="00707E21" w:rsidRDefault="00BC3133" w:rsidP="009515AC">
            <w:pPr>
              <w:spacing w:before="60" w:after="60"/>
              <w:ind w:left="283"/>
              <w:jc w:val="center"/>
              <w:rPr>
                <w:b/>
                <w:sz w:val="22"/>
                <w:szCs w:val="22"/>
              </w:rPr>
            </w:pPr>
          </w:p>
        </w:tc>
      </w:tr>
      <w:tr w:rsidR="00BC3133" w:rsidRPr="00707E21" w14:paraId="7EB523DB" w14:textId="77777777" w:rsidTr="009515AC">
        <w:trPr>
          <w:jc w:val="center"/>
        </w:trPr>
        <w:tc>
          <w:tcPr>
            <w:tcW w:w="0" w:type="auto"/>
            <w:vMerge w:val="restart"/>
            <w:vAlign w:val="center"/>
          </w:tcPr>
          <w:p w14:paraId="6EF04201" w14:textId="77777777" w:rsidR="00BC3133" w:rsidRPr="00707E21" w:rsidRDefault="00BC3133" w:rsidP="009515AC">
            <w:pPr>
              <w:spacing w:before="60" w:after="60"/>
              <w:ind w:left="283"/>
              <w:rPr>
                <w:color w:val="0000CC"/>
                <w:sz w:val="22"/>
                <w:szCs w:val="22"/>
              </w:rPr>
            </w:pPr>
            <w:r w:rsidRPr="00707E21">
              <w:rPr>
                <w:color w:val="0000CC"/>
                <w:sz w:val="22"/>
                <w:szCs w:val="22"/>
              </w:rPr>
              <w:t>1.</w:t>
            </w:r>
          </w:p>
        </w:tc>
        <w:tc>
          <w:tcPr>
            <w:tcW w:w="3466" w:type="dxa"/>
          </w:tcPr>
          <w:p w14:paraId="1221078B" w14:textId="77777777" w:rsidR="00BC3133" w:rsidRPr="003A5E33" w:rsidRDefault="00BC3133" w:rsidP="009515AC">
            <w:pPr>
              <w:spacing w:before="60" w:after="60"/>
              <w:rPr>
                <w:i/>
                <w:color w:val="0000FF"/>
                <w:sz w:val="22"/>
                <w:szCs w:val="22"/>
              </w:rPr>
            </w:pPr>
            <w:r w:rsidRPr="003A5E33">
              <w:rPr>
                <w:i/>
                <w:color w:val="0000CC"/>
                <w:sz w:val="22"/>
                <w:szCs w:val="22"/>
                <w:lang w:eastAsia="en-US"/>
              </w:rPr>
              <w:t>Управление городского хозяйства</w:t>
            </w:r>
            <w:r w:rsidRPr="003A5E33">
              <w:rPr>
                <w:color w:val="0000CC"/>
                <w:sz w:val="22"/>
                <w:szCs w:val="22"/>
              </w:rPr>
              <w:t xml:space="preserve"> </w:t>
            </w:r>
            <w:r w:rsidRPr="003A5E33">
              <w:rPr>
                <w:i/>
                <w:color w:val="0000CC"/>
                <w:sz w:val="22"/>
                <w:szCs w:val="22"/>
              </w:rPr>
              <w:t>Администрации города Норильска</w:t>
            </w:r>
            <w:r w:rsidRPr="003A5E33">
              <w:rPr>
                <w:i/>
                <w:color w:val="0000CC"/>
                <w:sz w:val="22"/>
                <w:szCs w:val="22"/>
                <w:lang w:eastAsia="en-US"/>
              </w:rPr>
              <w:t xml:space="preserve"> (МКУ «Управление экологии»)</w:t>
            </w:r>
          </w:p>
        </w:tc>
        <w:tc>
          <w:tcPr>
            <w:tcW w:w="837" w:type="dxa"/>
          </w:tcPr>
          <w:p w14:paraId="182B179F" w14:textId="77777777" w:rsidR="00BC3133" w:rsidRPr="00707E21" w:rsidRDefault="00BC3133" w:rsidP="009515AC">
            <w:pPr>
              <w:spacing w:before="60" w:after="60"/>
              <w:ind w:left="283"/>
              <w:jc w:val="center"/>
              <w:rPr>
                <w:i/>
                <w:color w:val="0000CC"/>
                <w:sz w:val="22"/>
                <w:szCs w:val="22"/>
              </w:rPr>
            </w:pPr>
          </w:p>
        </w:tc>
        <w:tc>
          <w:tcPr>
            <w:tcW w:w="1885" w:type="dxa"/>
            <w:vAlign w:val="center"/>
          </w:tcPr>
          <w:p w14:paraId="4835E41C" w14:textId="77777777" w:rsidR="00BC3133" w:rsidRPr="00707E21" w:rsidRDefault="00BC3133" w:rsidP="009515AC">
            <w:pPr>
              <w:spacing w:before="60" w:after="60"/>
              <w:ind w:left="283"/>
              <w:jc w:val="center"/>
              <w:rPr>
                <w:i/>
                <w:color w:val="0000CC"/>
                <w:sz w:val="22"/>
                <w:szCs w:val="22"/>
              </w:rPr>
            </w:pPr>
            <w:r>
              <w:rPr>
                <w:i/>
                <w:color w:val="0000CC"/>
                <w:sz w:val="22"/>
                <w:szCs w:val="22"/>
              </w:rPr>
              <w:t>238 933,9</w:t>
            </w:r>
          </w:p>
        </w:tc>
        <w:tc>
          <w:tcPr>
            <w:tcW w:w="1797" w:type="dxa"/>
            <w:vAlign w:val="center"/>
          </w:tcPr>
          <w:p w14:paraId="567CEC99" w14:textId="77777777" w:rsidR="00BC3133" w:rsidRPr="00707E21" w:rsidRDefault="00BC3133" w:rsidP="009515AC">
            <w:pPr>
              <w:spacing w:before="60" w:after="60"/>
              <w:ind w:left="283"/>
              <w:jc w:val="center"/>
              <w:rPr>
                <w:i/>
                <w:color w:val="0000CC"/>
                <w:sz w:val="22"/>
                <w:szCs w:val="22"/>
              </w:rPr>
            </w:pPr>
            <w:r>
              <w:rPr>
                <w:i/>
                <w:color w:val="0000CC"/>
                <w:sz w:val="22"/>
                <w:szCs w:val="22"/>
              </w:rPr>
              <w:t>230 320,2</w:t>
            </w:r>
          </w:p>
        </w:tc>
        <w:tc>
          <w:tcPr>
            <w:tcW w:w="0" w:type="auto"/>
            <w:vAlign w:val="center"/>
          </w:tcPr>
          <w:p w14:paraId="118D8F0A" w14:textId="77777777" w:rsidR="00BC3133" w:rsidRPr="00707E21" w:rsidRDefault="00BC3133" w:rsidP="009515AC">
            <w:pPr>
              <w:spacing w:before="60" w:after="60"/>
              <w:ind w:left="283"/>
              <w:jc w:val="center"/>
              <w:rPr>
                <w:i/>
                <w:color w:val="0000CC"/>
                <w:sz w:val="22"/>
                <w:szCs w:val="22"/>
              </w:rPr>
            </w:pPr>
            <w:r>
              <w:rPr>
                <w:i/>
                <w:color w:val="0000CC"/>
                <w:sz w:val="22"/>
                <w:szCs w:val="22"/>
              </w:rPr>
              <w:t>96,4</w:t>
            </w:r>
          </w:p>
        </w:tc>
      </w:tr>
      <w:tr w:rsidR="00BC3133" w:rsidRPr="005D3EF8" w14:paraId="63B8AE02" w14:textId="77777777" w:rsidTr="009515AC">
        <w:trPr>
          <w:jc w:val="center"/>
        </w:trPr>
        <w:tc>
          <w:tcPr>
            <w:tcW w:w="0" w:type="auto"/>
            <w:vMerge/>
            <w:vAlign w:val="center"/>
          </w:tcPr>
          <w:p w14:paraId="062D95BA" w14:textId="77777777" w:rsidR="00BC3133" w:rsidRPr="00707E21" w:rsidRDefault="00BC3133" w:rsidP="009515AC">
            <w:pPr>
              <w:spacing w:before="60" w:after="60"/>
              <w:ind w:left="283"/>
              <w:rPr>
                <w:color w:val="0000CC"/>
                <w:sz w:val="22"/>
                <w:szCs w:val="22"/>
              </w:rPr>
            </w:pPr>
          </w:p>
        </w:tc>
        <w:tc>
          <w:tcPr>
            <w:tcW w:w="3466" w:type="dxa"/>
          </w:tcPr>
          <w:p w14:paraId="1DD5BC24" w14:textId="77777777" w:rsidR="00BC3133" w:rsidRPr="002B1A67" w:rsidRDefault="00BC3133" w:rsidP="009515AC">
            <w:pPr>
              <w:spacing w:before="60" w:after="60"/>
              <w:ind w:left="283"/>
              <w:rPr>
                <w:i/>
                <w:sz w:val="22"/>
                <w:szCs w:val="22"/>
              </w:rPr>
            </w:pPr>
            <w:r w:rsidRPr="002B1A67">
              <w:rPr>
                <w:i/>
                <w:sz w:val="22"/>
                <w:szCs w:val="22"/>
              </w:rPr>
              <w:t>- средства местного бюджета</w:t>
            </w:r>
          </w:p>
        </w:tc>
        <w:tc>
          <w:tcPr>
            <w:tcW w:w="837" w:type="dxa"/>
            <w:vAlign w:val="center"/>
          </w:tcPr>
          <w:p w14:paraId="2B9F7411" w14:textId="77777777" w:rsidR="00BC3133" w:rsidRPr="00707E21" w:rsidRDefault="00BC3133" w:rsidP="009515AC">
            <w:pPr>
              <w:spacing w:before="60" w:after="60"/>
              <w:ind w:left="283"/>
              <w:jc w:val="center"/>
              <w:rPr>
                <w:i/>
                <w:sz w:val="22"/>
                <w:szCs w:val="22"/>
              </w:rPr>
            </w:pPr>
            <w:r>
              <w:rPr>
                <w:i/>
                <w:sz w:val="22"/>
                <w:szCs w:val="22"/>
              </w:rPr>
              <w:t>0602</w:t>
            </w:r>
          </w:p>
        </w:tc>
        <w:tc>
          <w:tcPr>
            <w:tcW w:w="1885" w:type="dxa"/>
            <w:vAlign w:val="center"/>
          </w:tcPr>
          <w:p w14:paraId="1F34727D" w14:textId="77777777" w:rsidR="00BC3133" w:rsidRPr="001F4446" w:rsidRDefault="00BC3133" w:rsidP="009515AC">
            <w:pPr>
              <w:spacing w:before="60" w:after="60"/>
              <w:ind w:left="283"/>
              <w:jc w:val="center"/>
              <w:rPr>
                <w:i/>
                <w:sz w:val="22"/>
                <w:szCs w:val="22"/>
              </w:rPr>
            </w:pPr>
            <w:r>
              <w:rPr>
                <w:i/>
                <w:sz w:val="22"/>
                <w:szCs w:val="22"/>
              </w:rPr>
              <w:t>238 933,9</w:t>
            </w:r>
          </w:p>
        </w:tc>
        <w:tc>
          <w:tcPr>
            <w:tcW w:w="1797" w:type="dxa"/>
            <w:vAlign w:val="center"/>
          </w:tcPr>
          <w:p w14:paraId="3A18F5BC" w14:textId="77777777" w:rsidR="00BC3133" w:rsidRPr="001F4446" w:rsidRDefault="00BC3133" w:rsidP="009515AC">
            <w:pPr>
              <w:spacing w:before="60" w:after="60"/>
              <w:ind w:left="283"/>
              <w:jc w:val="center"/>
              <w:rPr>
                <w:i/>
                <w:sz w:val="22"/>
                <w:szCs w:val="22"/>
              </w:rPr>
            </w:pPr>
            <w:r>
              <w:rPr>
                <w:i/>
                <w:sz w:val="22"/>
                <w:szCs w:val="22"/>
              </w:rPr>
              <w:t>230 320,2</w:t>
            </w:r>
          </w:p>
        </w:tc>
        <w:tc>
          <w:tcPr>
            <w:tcW w:w="0" w:type="auto"/>
            <w:vAlign w:val="center"/>
          </w:tcPr>
          <w:p w14:paraId="6A97FC58" w14:textId="77777777" w:rsidR="00BC3133" w:rsidRPr="005D3EF8" w:rsidRDefault="00BC3133" w:rsidP="009515AC">
            <w:pPr>
              <w:spacing w:before="60" w:after="60"/>
              <w:ind w:left="283"/>
              <w:jc w:val="center"/>
              <w:rPr>
                <w:i/>
                <w:sz w:val="22"/>
                <w:szCs w:val="22"/>
              </w:rPr>
            </w:pPr>
            <w:r>
              <w:rPr>
                <w:i/>
                <w:sz w:val="22"/>
                <w:szCs w:val="22"/>
              </w:rPr>
              <w:t>96,4</w:t>
            </w:r>
          </w:p>
        </w:tc>
      </w:tr>
    </w:tbl>
    <w:p w14:paraId="3EF86E19" w14:textId="77777777" w:rsidR="00BC3133" w:rsidRPr="000F144D" w:rsidRDefault="00BC3133" w:rsidP="00BC3133">
      <w:pPr>
        <w:spacing w:before="120"/>
        <w:ind w:firstLine="709"/>
        <w:jc w:val="both"/>
        <w:rPr>
          <w:sz w:val="26"/>
          <w:szCs w:val="26"/>
        </w:rPr>
      </w:pPr>
      <w:r w:rsidRPr="000F144D">
        <w:rPr>
          <w:sz w:val="26"/>
          <w:szCs w:val="26"/>
        </w:rPr>
        <w:t xml:space="preserve">За счет средств </w:t>
      </w:r>
      <w:r w:rsidRPr="000F144D">
        <w:rPr>
          <w:b/>
          <w:sz w:val="26"/>
          <w:szCs w:val="26"/>
        </w:rPr>
        <w:t>местного бюджета</w:t>
      </w:r>
      <w:r w:rsidRPr="000F144D">
        <w:rPr>
          <w:sz w:val="26"/>
          <w:szCs w:val="26"/>
        </w:rPr>
        <w:t xml:space="preserve"> по </w:t>
      </w:r>
      <w:r w:rsidRPr="000F144D">
        <w:rPr>
          <w:b/>
          <w:sz w:val="26"/>
          <w:szCs w:val="26"/>
        </w:rPr>
        <w:t>Управлению городского хозяйства</w:t>
      </w:r>
      <w:r w:rsidRPr="000F144D">
        <w:rPr>
          <w:sz w:val="22"/>
          <w:szCs w:val="22"/>
        </w:rPr>
        <w:t xml:space="preserve"> </w:t>
      </w:r>
      <w:r w:rsidRPr="000F144D">
        <w:rPr>
          <w:b/>
          <w:sz w:val="26"/>
          <w:szCs w:val="26"/>
        </w:rPr>
        <w:t>Администрации города Норильска</w:t>
      </w:r>
      <w:r w:rsidRPr="000F144D">
        <w:rPr>
          <w:sz w:val="26"/>
          <w:szCs w:val="26"/>
        </w:rPr>
        <w:t xml:space="preserve"> </w:t>
      </w:r>
      <w:r w:rsidRPr="000F144D">
        <w:rPr>
          <w:sz w:val="26"/>
          <w:szCs w:val="26"/>
          <w:lang w:eastAsia="en-US"/>
        </w:rPr>
        <w:t>(МКУ «Управление экологии»)</w:t>
      </w:r>
      <w:r w:rsidRPr="00F12F0A">
        <w:rPr>
          <w:sz w:val="26"/>
          <w:szCs w:val="26"/>
        </w:rPr>
        <w:t xml:space="preserve"> </w:t>
      </w:r>
      <w:r w:rsidRPr="000F144D">
        <w:rPr>
          <w:sz w:val="26"/>
          <w:szCs w:val="26"/>
        </w:rPr>
        <w:t>включены расходные обязательства:</w:t>
      </w:r>
    </w:p>
    <w:p w14:paraId="5BA49A16" w14:textId="77777777" w:rsidR="00BC3133" w:rsidRDefault="00BC3133" w:rsidP="00BC3133">
      <w:pPr>
        <w:spacing w:before="120"/>
        <w:ind w:firstLine="709"/>
        <w:jc w:val="both"/>
        <w:rPr>
          <w:sz w:val="26"/>
          <w:szCs w:val="26"/>
        </w:rPr>
      </w:pPr>
      <w:r>
        <w:rPr>
          <w:i/>
          <w:color w:val="0000FF"/>
          <w:sz w:val="26"/>
          <w:szCs w:val="26"/>
        </w:rPr>
        <w:t>у</w:t>
      </w:r>
      <w:r w:rsidRPr="004C32FF">
        <w:rPr>
          <w:i/>
          <w:color w:val="0000FF"/>
          <w:sz w:val="26"/>
          <w:szCs w:val="26"/>
        </w:rPr>
        <w:t xml:space="preserve">борка территорий, прилегающих к селитебным зонам районов, ликвидация несанкционированных мест размещения отходов </w:t>
      </w:r>
      <w:r w:rsidRPr="004C32FF">
        <w:rPr>
          <w:sz w:val="26"/>
          <w:szCs w:val="26"/>
        </w:rPr>
        <w:t xml:space="preserve">в сумме </w:t>
      </w:r>
      <w:r w:rsidRPr="004C32FF">
        <w:rPr>
          <w:b/>
          <w:sz w:val="25"/>
          <w:szCs w:val="25"/>
        </w:rPr>
        <w:t>209 951,5</w:t>
      </w:r>
      <w:r w:rsidRPr="004C32FF">
        <w:rPr>
          <w:i/>
          <w:sz w:val="25"/>
          <w:szCs w:val="25"/>
        </w:rPr>
        <w:t xml:space="preserve"> </w:t>
      </w:r>
      <w:r w:rsidRPr="004C32FF">
        <w:rPr>
          <w:sz w:val="26"/>
          <w:szCs w:val="26"/>
        </w:rPr>
        <w:t xml:space="preserve">тыс. рублей. Исполнение составило </w:t>
      </w:r>
      <w:r w:rsidRPr="004C32FF">
        <w:rPr>
          <w:b/>
          <w:sz w:val="26"/>
          <w:szCs w:val="26"/>
        </w:rPr>
        <w:t>207 597,2</w:t>
      </w:r>
      <w:r w:rsidRPr="004C32FF">
        <w:rPr>
          <w:b/>
          <w:sz w:val="25"/>
          <w:szCs w:val="25"/>
        </w:rPr>
        <w:t xml:space="preserve"> </w:t>
      </w:r>
      <w:r w:rsidRPr="004C32FF">
        <w:rPr>
          <w:sz w:val="26"/>
          <w:szCs w:val="26"/>
        </w:rPr>
        <w:t xml:space="preserve">тыс. рублей или </w:t>
      </w:r>
      <w:r w:rsidRPr="004C32FF">
        <w:rPr>
          <w:sz w:val="25"/>
          <w:szCs w:val="25"/>
        </w:rPr>
        <w:t xml:space="preserve">98,9 </w:t>
      </w:r>
      <w:r w:rsidRPr="004C32FF">
        <w:rPr>
          <w:sz w:val="26"/>
          <w:szCs w:val="26"/>
        </w:rPr>
        <w:t>процента</w:t>
      </w:r>
      <w:r>
        <w:rPr>
          <w:sz w:val="26"/>
          <w:szCs w:val="26"/>
        </w:rPr>
        <w:t>.</w:t>
      </w:r>
    </w:p>
    <w:p w14:paraId="54B81223" w14:textId="77777777" w:rsidR="00BC3133" w:rsidRPr="003B2156" w:rsidRDefault="00BC3133" w:rsidP="00BC3133">
      <w:pPr>
        <w:ind w:firstLine="708"/>
        <w:jc w:val="both"/>
        <w:rPr>
          <w:sz w:val="26"/>
          <w:szCs w:val="26"/>
        </w:rPr>
      </w:pPr>
      <w:r>
        <w:rPr>
          <w:sz w:val="26"/>
          <w:szCs w:val="26"/>
        </w:rPr>
        <w:t>По результатам проведенных</w:t>
      </w:r>
      <w:r w:rsidRPr="0016302A">
        <w:rPr>
          <w:sz w:val="26"/>
          <w:szCs w:val="26"/>
        </w:rPr>
        <w:t xml:space="preserve"> работ в 2022 году в муниципальном образовании город Норильск были ликвидированы несанкционированные места размещения отходов общей площадью </w:t>
      </w:r>
      <w:r w:rsidRPr="0016302A">
        <w:rPr>
          <w:b/>
          <w:sz w:val="26"/>
          <w:szCs w:val="26"/>
        </w:rPr>
        <w:t>124 502,3 м</w:t>
      </w:r>
      <w:r w:rsidRPr="0016302A">
        <w:rPr>
          <w:b/>
          <w:sz w:val="26"/>
          <w:szCs w:val="26"/>
          <w:vertAlign w:val="superscript"/>
        </w:rPr>
        <w:t>2</w:t>
      </w:r>
      <w:r w:rsidRPr="0016302A">
        <w:rPr>
          <w:sz w:val="26"/>
          <w:szCs w:val="26"/>
        </w:rPr>
        <w:t>. Вывезено 83 210,4 м³ отходов.</w:t>
      </w:r>
    </w:p>
    <w:p w14:paraId="349CA1E1" w14:textId="77777777" w:rsidR="00BC3133" w:rsidRDefault="00BC3133" w:rsidP="00BC3133">
      <w:pPr>
        <w:pStyle w:val="af8"/>
        <w:tabs>
          <w:tab w:val="left" w:pos="1276"/>
        </w:tabs>
        <w:autoSpaceDE w:val="0"/>
        <w:autoSpaceDN w:val="0"/>
        <w:adjustRightInd w:val="0"/>
        <w:ind w:left="0" w:firstLine="709"/>
        <w:jc w:val="both"/>
        <w:rPr>
          <w:sz w:val="26"/>
          <w:szCs w:val="26"/>
        </w:rPr>
      </w:pPr>
      <w:r w:rsidRPr="004C32FF">
        <w:rPr>
          <w:i/>
          <w:color w:val="0000FF"/>
          <w:sz w:val="26"/>
          <w:szCs w:val="26"/>
        </w:rPr>
        <w:t>создание и оборудование мест (площадок) накопления твердых коммунальных отходов в соответствии с требованиями СанПиН</w:t>
      </w:r>
      <w:r>
        <w:rPr>
          <w:i/>
          <w:color w:val="0000FF"/>
          <w:sz w:val="26"/>
          <w:szCs w:val="26"/>
        </w:rPr>
        <w:t xml:space="preserve"> </w:t>
      </w:r>
      <w:r w:rsidRPr="004C32FF">
        <w:rPr>
          <w:sz w:val="26"/>
          <w:szCs w:val="26"/>
        </w:rPr>
        <w:t xml:space="preserve">в сумме </w:t>
      </w:r>
      <w:r>
        <w:rPr>
          <w:b/>
          <w:sz w:val="25"/>
          <w:szCs w:val="25"/>
        </w:rPr>
        <w:t>7 079,4</w:t>
      </w:r>
      <w:r w:rsidRPr="004C32FF">
        <w:rPr>
          <w:i/>
          <w:sz w:val="25"/>
          <w:szCs w:val="25"/>
        </w:rPr>
        <w:t xml:space="preserve"> </w:t>
      </w:r>
      <w:r w:rsidRPr="004C32FF">
        <w:rPr>
          <w:sz w:val="26"/>
          <w:szCs w:val="26"/>
        </w:rPr>
        <w:t xml:space="preserve">тыс. рублей. Исполнение составило </w:t>
      </w:r>
      <w:r>
        <w:rPr>
          <w:b/>
          <w:sz w:val="26"/>
          <w:szCs w:val="26"/>
        </w:rPr>
        <w:t>6 831,6</w:t>
      </w:r>
      <w:r w:rsidRPr="004C32FF">
        <w:rPr>
          <w:b/>
          <w:sz w:val="25"/>
          <w:szCs w:val="25"/>
        </w:rPr>
        <w:t xml:space="preserve"> </w:t>
      </w:r>
      <w:r w:rsidRPr="004C32FF">
        <w:rPr>
          <w:sz w:val="26"/>
          <w:szCs w:val="26"/>
        </w:rPr>
        <w:t xml:space="preserve">тыс. рублей или </w:t>
      </w:r>
      <w:r>
        <w:rPr>
          <w:sz w:val="25"/>
          <w:szCs w:val="25"/>
        </w:rPr>
        <w:t>96,5</w:t>
      </w:r>
      <w:r w:rsidRPr="004C32FF">
        <w:rPr>
          <w:sz w:val="25"/>
          <w:szCs w:val="25"/>
        </w:rPr>
        <w:t xml:space="preserve"> </w:t>
      </w:r>
      <w:r w:rsidRPr="004C32FF">
        <w:rPr>
          <w:sz w:val="26"/>
          <w:szCs w:val="26"/>
        </w:rPr>
        <w:t>процента</w:t>
      </w:r>
      <w:r>
        <w:rPr>
          <w:sz w:val="26"/>
          <w:szCs w:val="26"/>
        </w:rPr>
        <w:t>.</w:t>
      </w:r>
    </w:p>
    <w:p w14:paraId="77FB146B" w14:textId="77777777" w:rsidR="00BC3133" w:rsidRPr="003B2156" w:rsidRDefault="00BC3133" w:rsidP="00BC3133">
      <w:pPr>
        <w:pStyle w:val="af8"/>
        <w:tabs>
          <w:tab w:val="left" w:pos="1276"/>
        </w:tabs>
        <w:autoSpaceDE w:val="0"/>
        <w:autoSpaceDN w:val="0"/>
        <w:adjustRightInd w:val="0"/>
        <w:ind w:left="0" w:firstLine="709"/>
        <w:jc w:val="both"/>
        <w:rPr>
          <w:sz w:val="26"/>
          <w:szCs w:val="26"/>
        </w:rPr>
      </w:pPr>
      <w:r>
        <w:rPr>
          <w:sz w:val="26"/>
          <w:szCs w:val="26"/>
        </w:rPr>
        <w:t>Заключен</w:t>
      </w:r>
      <w:r w:rsidRPr="0016302A">
        <w:rPr>
          <w:sz w:val="26"/>
          <w:szCs w:val="26"/>
        </w:rPr>
        <w:t xml:space="preserve"> муниципальный контракт на обустройство 60 мест (площадок) накопления твердых коммунальных отходов в Центральн</w:t>
      </w:r>
      <w:r>
        <w:rPr>
          <w:sz w:val="26"/>
          <w:szCs w:val="26"/>
        </w:rPr>
        <w:t>ом</w:t>
      </w:r>
      <w:r w:rsidRPr="0016302A">
        <w:rPr>
          <w:sz w:val="26"/>
          <w:szCs w:val="26"/>
        </w:rPr>
        <w:t xml:space="preserve"> районе города Норильска.</w:t>
      </w:r>
      <w:r w:rsidRPr="007C6669">
        <w:rPr>
          <w:sz w:val="26"/>
          <w:szCs w:val="26"/>
        </w:rPr>
        <w:t xml:space="preserve"> </w:t>
      </w:r>
    </w:p>
    <w:p w14:paraId="764B4B59" w14:textId="77777777" w:rsidR="00BC3133" w:rsidRPr="00957B61" w:rsidRDefault="00BC3133" w:rsidP="00BC3133">
      <w:pPr>
        <w:ind w:firstLine="709"/>
        <w:jc w:val="both"/>
        <w:rPr>
          <w:sz w:val="26"/>
          <w:szCs w:val="26"/>
        </w:rPr>
      </w:pPr>
      <w:r w:rsidRPr="00957B61">
        <w:rPr>
          <w:i/>
          <w:color w:val="0000FF"/>
          <w:sz w:val="26"/>
          <w:szCs w:val="26"/>
        </w:rPr>
        <w:t xml:space="preserve">содержание мест (площадок) накопления твердых коммунальных отходов </w:t>
      </w:r>
      <w:r w:rsidRPr="00957B61">
        <w:rPr>
          <w:sz w:val="26"/>
          <w:szCs w:val="26"/>
        </w:rPr>
        <w:t xml:space="preserve">в сумме </w:t>
      </w:r>
      <w:r w:rsidRPr="00957B61">
        <w:rPr>
          <w:b/>
          <w:sz w:val="25"/>
          <w:szCs w:val="25"/>
        </w:rPr>
        <w:t>15 356,4</w:t>
      </w:r>
      <w:r w:rsidRPr="00957B61">
        <w:rPr>
          <w:i/>
          <w:sz w:val="25"/>
          <w:szCs w:val="25"/>
        </w:rPr>
        <w:t xml:space="preserve"> </w:t>
      </w:r>
      <w:r w:rsidRPr="00957B61">
        <w:rPr>
          <w:sz w:val="26"/>
          <w:szCs w:val="26"/>
        </w:rPr>
        <w:t xml:space="preserve">тыс. рублей. Исполнение составило </w:t>
      </w:r>
      <w:r w:rsidRPr="00957B61">
        <w:rPr>
          <w:b/>
          <w:sz w:val="26"/>
          <w:szCs w:val="26"/>
        </w:rPr>
        <w:t>11 199,5</w:t>
      </w:r>
      <w:r w:rsidRPr="00957B61">
        <w:rPr>
          <w:b/>
          <w:sz w:val="25"/>
          <w:szCs w:val="25"/>
        </w:rPr>
        <w:t xml:space="preserve"> </w:t>
      </w:r>
      <w:r w:rsidRPr="00957B61">
        <w:rPr>
          <w:sz w:val="26"/>
          <w:szCs w:val="26"/>
        </w:rPr>
        <w:t xml:space="preserve">тыс. рублей или </w:t>
      </w:r>
      <w:r w:rsidRPr="00957B61">
        <w:rPr>
          <w:sz w:val="25"/>
          <w:szCs w:val="25"/>
        </w:rPr>
        <w:t xml:space="preserve">72,9 </w:t>
      </w:r>
      <w:r w:rsidRPr="00957B61">
        <w:rPr>
          <w:sz w:val="26"/>
          <w:szCs w:val="26"/>
        </w:rPr>
        <w:t>процента.</w:t>
      </w:r>
    </w:p>
    <w:p w14:paraId="4196868D" w14:textId="77777777" w:rsidR="00BC3133" w:rsidRPr="00626F52" w:rsidRDefault="00BC3133" w:rsidP="00BC3133">
      <w:pPr>
        <w:ind w:firstLine="709"/>
        <w:jc w:val="both"/>
        <w:rPr>
          <w:sz w:val="26"/>
          <w:szCs w:val="26"/>
        </w:rPr>
      </w:pPr>
      <w:r w:rsidRPr="00957B61">
        <w:rPr>
          <w:sz w:val="26"/>
          <w:szCs w:val="26"/>
        </w:rPr>
        <w:t>В рамках данного мероприятия были оплачены услуги по содержан</w:t>
      </w:r>
      <w:r>
        <w:rPr>
          <w:sz w:val="26"/>
          <w:szCs w:val="26"/>
        </w:rPr>
        <w:t>ию</w:t>
      </w:r>
      <w:r w:rsidRPr="00957B61">
        <w:rPr>
          <w:sz w:val="26"/>
          <w:szCs w:val="26"/>
        </w:rPr>
        <w:t xml:space="preserve"> 88 площадок </w:t>
      </w:r>
      <w:r w:rsidRPr="00687535">
        <w:rPr>
          <w:sz w:val="26"/>
          <w:szCs w:val="26"/>
        </w:rPr>
        <w:t>накопления твердых коммунальных отходов</w:t>
      </w:r>
      <w:r w:rsidRPr="00957B61">
        <w:rPr>
          <w:sz w:val="26"/>
          <w:szCs w:val="26"/>
        </w:rPr>
        <w:t xml:space="preserve"> в Центральном районе города Норильска. Экономия сложилась по фактически оказанным услугам</w:t>
      </w:r>
      <w:r>
        <w:rPr>
          <w:sz w:val="26"/>
          <w:szCs w:val="26"/>
        </w:rPr>
        <w:t>.</w:t>
      </w:r>
    </w:p>
    <w:p w14:paraId="46B49462" w14:textId="77777777" w:rsidR="00BC3133" w:rsidRPr="00957B61" w:rsidRDefault="00BC3133" w:rsidP="00BC3133">
      <w:pPr>
        <w:ind w:firstLine="708"/>
        <w:jc w:val="both"/>
        <w:rPr>
          <w:sz w:val="26"/>
          <w:szCs w:val="26"/>
        </w:rPr>
      </w:pPr>
      <w:r w:rsidRPr="00957B61">
        <w:rPr>
          <w:i/>
          <w:color w:val="0000FF"/>
          <w:sz w:val="26"/>
          <w:szCs w:val="26"/>
        </w:rPr>
        <w:t xml:space="preserve">сбор, транспортировка, размещение отходов </w:t>
      </w:r>
      <w:r w:rsidRPr="00957B61">
        <w:rPr>
          <w:sz w:val="26"/>
          <w:szCs w:val="26"/>
        </w:rPr>
        <w:t xml:space="preserve">в сумме </w:t>
      </w:r>
      <w:r w:rsidRPr="00957B61">
        <w:rPr>
          <w:b/>
          <w:sz w:val="25"/>
          <w:szCs w:val="25"/>
        </w:rPr>
        <w:t>6 546,6</w:t>
      </w:r>
      <w:r w:rsidRPr="00957B61">
        <w:rPr>
          <w:i/>
          <w:sz w:val="25"/>
          <w:szCs w:val="25"/>
        </w:rPr>
        <w:t xml:space="preserve"> </w:t>
      </w:r>
      <w:r w:rsidRPr="00957B61">
        <w:rPr>
          <w:sz w:val="26"/>
          <w:szCs w:val="26"/>
        </w:rPr>
        <w:t xml:space="preserve">тыс. рублей. Исполнение составило </w:t>
      </w:r>
      <w:r w:rsidRPr="00957B61">
        <w:rPr>
          <w:b/>
          <w:sz w:val="26"/>
          <w:szCs w:val="26"/>
        </w:rPr>
        <w:t>4 691,9</w:t>
      </w:r>
      <w:r w:rsidRPr="00957B61">
        <w:rPr>
          <w:b/>
          <w:sz w:val="25"/>
          <w:szCs w:val="25"/>
        </w:rPr>
        <w:t xml:space="preserve"> </w:t>
      </w:r>
      <w:r w:rsidRPr="00957B61">
        <w:rPr>
          <w:sz w:val="26"/>
          <w:szCs w:val="26"/>
        </w:rPr>
        <w:t xml:space="preserve">тыс. рублей или </w:t>
      </w:r>
      <w:r w:rsidRPr="00957B61">
        <w:rPr>
          <w:sz w:val="25"/>
          <w:szCs w:val="25"/>
        </w:rPr>
        <w:t xml:space="preserve">71,7 </w:t>
      </w:r>
      <w:r w:rsidRPr="00957B61">
        <w:rPr>
          <w:sz w:val="26"/>
          <w:szCs w:val="26"/>
        </w:rPr>
        <w:t xml:space="preserve">процента. </w:t>
      </w:r>
    </w:p>
    <w:p w14:paraId="18AD402E" w14:textId="77777777" w:rsidR="00BC3133" w:rsidRDefault="00BC3133" w:rsidP="00BC3133">
      <w:pPr>
        <w:ind w:firstLine="708"/>
        <w:jc w:val="both"/>
        <w:rPr>
          <w:sz w:val="26"/>
          <w:szCs w:val="26"/>
        </w:rPr>
      </w:pPr>
      <w:r w:rsidRPr="00957B61">
        <w:rPr>
          <w:sz w:val="26"/>
          <w:szCs w:val="26"/>
        </w:rPr>
        <w:t>В рамках данного мероприятия было вывезено более 3 132,02 м</w:t>
      </w:r>
      <w:r w:rsidRPr="00957B61">
        <w:rPr>
          <w:sz w:val="26"/>
          <w:szCs w:val="26"/>
          <w:vertAlign w:val="superscript"/>
        </w:rPr>
        <w:t>3</w:t>
      </w:r>
      <w:r w:rsidRPr="00957B61">
        <w:rPr>
          <w:sz w:val="26"/>
          <w:szCs w:val="26"/>
        </w:rPr>
        <w:t xml:space="preserve"> отходов </w:t>
      </w:r>
      <w:r w:rsidRPr="00957B61">
        <w:rPr>
          <w:sz w:val="26"/>
          <w:szCs w:val="26"/>
          <w:lang w:val="en-US"/>
        </w:rPr>
        <w:t>V</w:t>
      </w:r>
      <w:r w:rsidRPr="00957B61">
        <w:rPr>
          <w:sz w:val="26"/>
          <w:szCs w:val="26"/>
        </w:rPr>
        <w:t xml:space="preserve"> класса при проведении комплекса работ по уборке территорий общего пользования района Центральный, Талнах, Кайеркан (общегородские субботники, мероприятия по очистке территорий муниципального образования город Норильск). </w:t>
      </w:r>
    </w:p>
    <w:p w14:paraId="4983F09D" w14:textId="77777777" w:rsidR="00BC3133" w:rsidRPr="00957B61" w:rsidRDefault="00BC3133" w:rsidP="00BC3133">
      <w:pPr>
        <w:ind w:firstLine="708"/>
        <w:jc w:val="both"/>
        <w:rPr>
          <w:sz w:val="26"/>
          <w:szCs w:val="26"/>
        </w:rPr>
      </w:pPr>
      <w:r w:rsidRPr="00957B61">
        <w:rPr>
          <w:sz w:val="26"/>
          <w:szCs w:val="26"/>
        </w:rPr>
        <w:t>Заказаны и изготовлены информационные плакаты (2 000 шт.) для размещения в рамках просветительской работы МКУ «Управлени</w:t>
      </w:r>
      <w:r>
        <w:rPr>
          <w:sz w:val="26"/>
          <w:szCs w:val="26"/>
        </w:rPr>
        <w:t>е</w:t>
      </w:r>
      <w:r w:rsidRPr="00957B61">
        <w:rPr>
          <w:sz w:val="26"/>
          <w:szCs w:val="26"/>
        </w:rPr>
        <w:t xml:space="preserve"> экологии» на досках объявлений в подъездах многоквартирных домов, а также металлические таблички (50 шт.), для размещения на газонах муниципального образования                      </w:t>
      </w:r>
      <w:r>
        <w:rPr>
          <w:sz w:val="26"/>
          <w:szCs w:val="26"/>
        </w:rPr>
        <w:t>город</w:t>
      </w:r>
      <w:r w:rsidRPr="00957B61">
        <w:rPr>
          <w:sz w:val="26"/>
          <w:szCs w:val="26"/>
        </w:rPr>
        <w:t xml:space="preserve"> Норильск. </w:t>
      </w:r>
    </w:p>
    <w:p w14:paraId="65B290F2" w14:textId="77777777" w:rsidR="00BC3133" w:rsidRDefault="00BC3133" w:rsidP="00BC3133">
      <w:pPr>
        <w:ind w:firstLine="708"/>
        <w:jc w:val="both"/>
        <w:rPr>
          <w:sz w:val="26"/>
          <w:szCs w:val="26"/>
        </w:rPr>
      </w:pPr>
      <w:r w:rsidRPr="00957B61">
        <w:rPr>
          <w:sz w:val="26"/>
          <w:szCs w:val="26"/>
        </w:rPr>
        <w:t>Экономия средств сложилась по фактически оказанным услугам.</w:t>
      </w:r>
    </w:p>
    <w:p w14:paraId="0E6F92EC" w14:textId="77777777" w:rsidR="00BC3133" w:rsidRPr="00957B61" w:rsidRDefault="00BC3133" w:rsidP="00BC3133">
      <w:pPr>
        <w:ind w:firstLine="708"/>
        <w:jc w:val="both"/>
        <w:rPr>
          <w:sz w:val="26"/>
          <w:szCs w:val="26"/>
        </w:rPr>
      </w:pPr>
    </w:p>
    <w:p w14:paraId="696416A3" w14:textId="77777777" w:rsidR="00BC3133" w:rsidRPr="00707E21" w:rsidRDefault="00BC3133" w:rsidP="00BC3133">
      <w:pPr>
        <w:ind w:firstLine="708"/>
        <w:jc w:val="both"/>
        <w:rPr>
          <w:sz w:val="26"/>
          <w:szCs w:val="26"/>
        </w:rPr>
      </w:pPr>
      <w:r w:rsidRPr="00957B61">
        <w:rPr>
          <w:b/>
          <w:sz w:val="26"/>
          <w:szCs w:val="26"/>
        </w:rPr>
        <w:t xml:space="preserve">Основное мероприятие 2: </w:t>
      </w:r>
      <w:r w:rsidRPr="00957B61">
        <w:rPr>
          <w:sz w:val="26"/>
          <w:szCs w:val="26"/>
        </w:rPr>
        <w:t>«Создание условий, направленных на</w:t>
      </w:r>
      <w:r w:rsidRPr="00733301">
        <w:rPr>
          <w:sz w:val="26"/>
          <w:szCs w:val="26"/>
        </w:rPr>
        <w:t xml:space="preserve"> удовлетворение потребности населения муниципального образования город Норильск в природных ресурсах, охрану окружающей среды</w:t>
      </w:r>
      <w:r w:rsidRPr="00707E21">
        <w:rPr>
          <w:sz w:val="26"/>
          <w:szCs w:val="26"/>
        </w:rPr>
        <w:t>»</w:t>
      </w:r>
      <w:r>
        <w:rPr>
          <w:sz w:val="26"/>
          <w:szCs w:val="26"/>
        </w:rPr>
        <w:t>.</w:t>
      </w:r>
    </w:p>
    <w:p w14:paraId="3FC5602E" w14:textId="615DE94B" w:rsidR="00BC3133" w:rsidRPr="00BC3133" w:rsidRDefault="00F36728" w:rsidP="00BC3133">
      <w:pPr>
        <w:jc w:val="right"/>
        <w:rPr>
          <w:bCs/>
        </w:rPr>
      </w:pPr>
      <w:r>
        <w:rPr>
          <w:bCs/>
        </w:rPr>
        <w:t>Таблица 1</w:t>
      </w:r>
      <w:r w:rsidR="00366223">
        <w:rPr>
          <w:bCs/>
        </w:rPr>
        <w:t>21</w:t>
      </w:r>
      <w:r w:rsidR="00BC3133" w:rsidRPr="00BC3133">
        <w:rPr>
          <w:bCs/>
        </w:rPr>
        <w:t xml:space="preserve"> </w:t>
      </w:r>
    </w:p>
    <w:p w14:paraId="12078CF2" w14:textId="77777777" w:rsidR="00BC3133" w:rsidRPr="00707E21" w:rsidRDefault="00BC3133" w:rsidP="00BC3133">
      <w:pPr>
        <w:ind w:firstLine="720"/>
        <w:jc w:val="right"/>
        <w:rPr>
          <w:bCs/>
          <w:sz w:val="22"/>
          <w:szCs w:val="22"/>
        </w:rPr>
      </w:pPr>
      <w:r w:rsidRPr="00707E21">
        <w:rPr>
          <w:bCs/>
        </w:rPr>
        <w:t>тыс. рублей</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23"/>
        <w:gridCol w:w="3908"/>
        <w:gridCol w:w="851"/>
        <w:gridCol w:w="1559"/>
        <w:gridCol w:w="1559"/>
        <w:gridCol w:w="986"/>
      </w:tblGrid>
      <w:tr w:rsidR="00BC3133" w:rsidRPr="00707E21" w14:paraId="4CDF199C" w14:textId="77777777" w:rsidTr="009515AC">
        <w:trPr>
          <w:tblHeader/>
          <w:jc w:val="center"/>
        </w:trPr>
        <w:tc>
          <w:tcPr>
            <w:tcW w:w="623" w:type="dxa"/>
            <w:vMerge w:val="restart"/>
            <w:vAlign w:val="center"/>
          </w:tcPr>
          <w:p w14:paraId="46B6D749" w14:textId="77777777" w:rsidR="00BC3133" w:rsidRPr="00707E21" w:rsidRDefault="00BC3133" w:rsidP="009515AC">
            <w:pPr>
              <w:jc w:val="center"/>
              <w:rPr>
                <w:b/>
                <w:sz w:val="22"/>
                <w:szCs w:val="22"/>
              </w:rPr>
            </w:pPr>
            <w:r w:rsidRPr="00707E21">
              <w:rPr>
                <w:b/>
                <w:bCs/>
                <w:sz w:val="22"/>
                <w:szCs w:val="22"/>
              </w:rPr>
              <w:t>№ п/п</w:t>
            </w:r>
          </w:p>
        </w:tc>
        <w:tc>
          <w:tcPr>
            <w:tcW w:w="3908" w:type="dxa"/>
            <w:vMerge w:val="restart"/>
            <w:vAlign w:val="center"/>
          </w:tcPr>
          <w:p w14:paraId="6F6DEE46" w14:textId="77777777" w:rsidR="00BC3133" w:rsidRPr="00707E21" w:rsidRDefault="00BC3133" w:rsidP="009515AC">
            <w:pPr>
              <w:spacing w:before="60" w:after="60"/>
              <w:ind w:left="283"/>
              <w:jc w:val="center"/>
              <w:rPr>
                <w:b/>
                <w:sz w:val="22"/>
                <w:szCs w:val="22"/>
              </w:rPr>
            </w:pPr>
            <w:r w:rsidRPr="00707E21">
              <w:rPr>
                <w:b/>
                <w:sz w:val="22"/>
                <w:szCs w:val="22"/>
              </w:rPr>
              <w:t>Наименование ГРБС</w:t>
            </w:r>
          </w:p>
        </w:tc>
        <w:tc>
          <w:tcPr>
            <w:tcW w:w="851" w:type="dxa"/>
            <w:vMerge w:val="restart"/>
            <w:textDirection w:val="btLr"/>
            <w:vAlign w:val="center"/>
          </w:tcPr>
          <w:p w14:paraId="675ADCB4" w14:textId="77777777" w:rsidR="00BC3133" w:rsidRPr="00707E21" w:rsidRDefault="00BC3133" w:rsidP="009515AC">
            <w:pPr>
              <w:spacing w:before="60" w:after="60"/>
              <w:ind w:left="283" w:right="113"/>
              <w:rPr>
                <w:b/>
                <w:sz w:val="22"/>
                <w:szCs w:val="22"/>
              </w:rPr>
            </w:pPr>
            <w:r w:rsidRPr="00707E21">
              <w:rPr>
                <w:b/>
                <w:sz w:val="22"/>
                <w:szCs w:val="22"/>
              </w:rPr>
              <w:t>Раздел, подраздел</w:t>
            </w:r>
          </w:p>
        </w:tc>
        <w:tc>
          <w:tcPr>
            <w:tcW w:w="3118" w:type="dxa"/>
            <w:gridSpan w:val="2"/>
            <w:vAlign w:val="center"/>
          </w:tcPr>
          <w:p w14:paraId="23D1C72D" w14:textId="77777777" w:rsidR="00BC3133" w:rsidRPr="00707E21" w:rsidRDefault="00BC3133" w:rsidP="009515AC">
            <w:pPr>
              <w:spacing w:before="60" w:after="60"/>
              <w:ind w:left="74"/>
              <w:jc w:val="center"/>
              <w:rPr>
                <w:b/>
                <w:sz w:val="22"/>
                <w:szCs w:val="22"/>
              </w:rPr>
            </w:pPr>
            <w:r w:rsidRPr="00707E21">
              <w:rPr>
                <w:b/>
                <w:sz w:val="22"/>
                <w:szCs w:val="22"/>
              </w:rPr>
              <w:t xml:space="preserve">Объем бюджетных ассигнований </w:t>
            </w:r>
          </w:p>
        </w:tc>
        <w:tc>
          <w:tcPr>
            <w:tcW w:w="986" w:type="dxa"/>
            <w:vMerge w:val="restart"/>
            <w:vAlign w:val="center"/>
          </w:tcPr>
          <w:p w14:paraId="41D2BE66" w14:textId="77777777" w:rsidR="00BC3133" w:rsidRPr="00707E21" w:rsidRDefault="00BC3133" w:rsidP="009515AC">
            <w:pPr>
              <w:spacing w:before="60" w:after="60"/>
              <w:ind w:left="283"/>
              <w:jc w:val="center"/>
              <w:rPr>
                <w:b/>
                <w:sz w:val="22"/>
                <w:szCs w:val="22"/>
              </w:rPr>
            </w:pPr>
            <w:r w:rsidRPr="00707E21">
              <w:rPr>
                <w:b/>
                <w:sz w:val="22"/>
                <w:szCs w:val="22"/>
              </w:rPr>
              <w:t>%</w:t>
            </w:r>
          </w:p>
        </w:tc>
      </w:tr>
      <w:tr w:rsidR="00BC3133" w:rsidRPr="00707E21" w14:paraId="4328B0A4" w14:textId="77777777" w:rsidTr="009515AC">
        <w:trPr>
          <w:trHeight w:val="1024"/>
          <w:tblHeader/>
          <w:jc w:val="center"/>
        </w:trPr>
        <w:tc>
          <w:tcPr>
            <w:tcW w:w="623" w:type="dxa"/>
            <w:vMerge/>
            <w:shd w:val="clear" w:color="auto" w:fill="BFBFBF"/>
          </w:tcPr>
          <w:p w14:paraId="25E6453F" w14:textId="77777777" w:rsidR="00BC3133" w:rsidRPr="00707E21" w:rsidRDefault="00BC3133" w:rsidP="009515AC">
            <w:pPr>
              <w:spacing w:before="60" w:after="60"/>
              <w:ind w:left="283"/>
              <w:rPr>
                <w:b/>
                <w:sz w:val="22"/>
                <w:szCs w:val="22"/>
              </w:rPr>
            </w:pPr>
          </w:p>
        </w:tc>
        <w:tc>
          <w:tcPr>
            <w:tcW w:w="3908" w:type="dxa"/>
            <w:vMerge/>
            <w:shd w:val="clear" w:color="auto" w:fill="BFBFBF"/>
            <w:vAlign w:val="center"/>
          </w:tcPr>
          <w:p w14:paraId="0DFB57FC" w14:textId="77777777" w:rsidR="00BC3133" w:rsidRPr="00707E21" w:rsidRDefault="00BC3133" w:rsidP="009515AC">
            <w:pPr>
              <w:spacing w:before="60" w:after="60"/>
              <w:ind w:left="283"/>
              <w:rPr>
                <w:b/>
                <w:sz w:val="22"/>
                <w:szCs w:val="22"/>
              </w:rPr>
            </w:pPr>
          </w:p>
        </w:tc>
        <w:tc>
          <w:tcPr>
            <w:tcW w:w="851" w:type="dxa"/>
            <w:vMerge/>
            <w:shd w:val="clear" w:color="auto" w:fill="BFBFBF"/>
            <w:vAlign w:val="center"/>
          </w:tcPr>
          <w:p w14:paraId="7E6B06B4" w14:textId="77777777" w:rsidR="00BC3133" w:rsidRPr="00707E21" w:rsidRDefault="00BC3133" w:rsidP="009515AC">
            <w:pPr>
              <w:spacing w:before="60" w:after="60"/>
              <w:ind w:left="283"/>
              <w:jc w:val="center"/>
              <w:rPr>
                <w:b/>
                <w:bCs/>
                <w:sz w:val="22"/>
                <w:szCs w:val="22"/>
              </w:rPr>
            </w:pPr>
          </w:p>
        </w:tc>
        <w:tc>
          <w:tcPr>
            <w:tcW w:w="1559" w:type="dxa"/>
            <w:shd w:val="clear" w:color="auto" w:fill="FFFFFF" w:themeFill="background1"/>
            <w:vAlign w:val="center"/>
          </w:tcPr>
          <w:p w14:paraId="6AED3561" w14:textId="77777777" w:rsidR="00BC3133" w:rsidRPr="00707E21" w:rsidRDefault="00BC3133" w:rsidP="009515AC">
            <w:pPr>
              <w:spacing w:before="60" w:after="60"/>
              <w:ind w:left="74"/>
              <w:jc w:val="center"/>
              <w:rPr>
                <w:b/>
                <w:bCs/>
                <w:sz w:val="22"/>
                <w:szCs w:val="22"/>
              </w:rPr>
            </w:pPr>
            <w:r w:rsidRPr="00707E21">
              <w:rPr>
                <w:b/>
                <w:bCs/>
                <w:sz w:val="22"/>
                <w:szCs w:val="22"/>
              </w:rPr>
              <w:t>Уточненный план</w:t>
            </w:r>
          </w:p>
        </w:tc>
        <w:tc>
          <w:tcPr>
            <w:tcW w:w="1559" w:type="dxa"/>
            <w:shd w:val="clear" w:color="auto" w:fill="FFFFFF" w:themeFill="background1"/>
            <w:vAlign w:val="center"/>
          </w:tcPr>
          <w:p w14:paraId="2925AC2C" w14:textId="77777777" w:rsidR="00BC3133" w:rsidRPr="00707E21" w:rsidRDefault="00BC3133" w:rsidP="009515AC">
            <w:pPr>
              <w:spacing w:before="60" w:after="60"/>
              <w:ind w:left="74"/>
              <w:jc w:val="center"/>
              <w:rPr>
                <w:b/>
                <w:bCs/>
                <w:sz w:val="22"/>
                <w:szCs w:val="22"/>
              </w:rPr>
            </w:pPr>
            <w:r w:rsidRPr="00707E21">
              <w:rPr>
                <w:b/>
                <w:bCs/>
                <w:sz w:val="22"/>
                <w:szCs w:val="22"/>
              </w:rPr>
              <w:t>Исполнение</w:t>
            </w:r>
          </w:p>
        </w:tc>
        <w:tc>
          <w:tcPr>
            <w:tcW w:w="986" w:type="dxa"/>
            <w:vMerge/>
            <w:shd w:val="clear" w:color="auto" w:fill="FFFFFF" w:themeFill="background1"/>
            <w:vAlign w:val="center"/>
          </w:tcPr>
          <w:p w14:paraId="254AD70C" w14:textId="77777777" w:rsidR="00BC3133" w:rsidRPr="00707E21" w:rsidRDefault="00BC3133" w:rsidP="009515AC">
            <w:pPr>
              <w:spacing w:before="60" w:after="60"/>
              <w:ind w:left="283"/>
              <w:jc w:val="center"/>
              <w:rPr>
                <w:b/>
                <w:bCs/>
                <w:sz w:val="22"/>
                <w:szCs w:val="22"/>
              </w:rPr>
            </w:pPr>
          </w:p>
        </w:tc>
      </w:tr>
      <w:tr w:rsidR="00BC3133" w:rsidRPr="00707E21" w14:paraId="67DE7B95" w14:textId="77777777" w:rsidTr="009515AC">
        <w:trPr>
          <w:jc w:val="center"/>
        </w:trPr>
        <w:tc>
          <w:tcPr>
            <w:tcW w:w="623" w:type="dxa"/>
            <w:shd w:val="clear" w:color="auto" w:fill="BFBFBF"/>
          </w:tcPr>
          <w:p w14:paraId="0B0D4FC9" w14:textId="77777777" w:rsidR="00BC3133" w:rsidRPr="00707E21" w:rsidRDefault="00BC3133" w:rsidP="009515AC">
            <w:pPr>
              <w:spacing w:before="60" w:after="60"/>
              <w:ind w:left="283"/>
              <w:rPr>
                <w:b/>
                <w:sz w:val="22"/>
                <w:szCs w:val="22"/>
              </w:rPr>
            </w:pPr>
          </w:p>
        </w:tc>
        <w:tc>
          <w:tcPr>
            <w:tcW w:w="3908" w:type="dxa"/>
            <w:shd w:val="clear" w:color="auto" w:fill="BFBFBF"/>
            <w:vAlign w:val="center"/>
          </w:tcPr>
          <w:p w14:paraId="18BA7B15" w14:textId="77777777" w:rsidR="00BC3133" w:rsidRPr="00707E21" w:rsidRDefault="00BC3133" w:rsidP="009515AC">
            <w:pPr>
              <w:spacing w:before="60" w:after="60"/>
              <w:ind w:left="283"/>
              <w:rPr>
                <w:b/>
                <w:sz w:val="22"/>
                <w:szCs w:val="22"/>
              </w:rPr>
            </w:pPr>
            <w:r w:rsidRPr="00707E21">
              <w:rPr>
                <w:b/>
                <w:sz w:val="22"/>
                <w:szCs w:val="22"/>
              </w:rPr>
              <w:t>ВСЕГО:</w:t>
            </w:r>
          </w:p>
        </w:tc>
        <w:tc>
          <w:tcPr>
            <w:tcW w:w="851" w:type="dxa"/>
            <w:shd w:val="clear" w:color="auto" w:fill="BFBFBF"/>
            <w:vAlign w:val="center"/>
          </w:tcPr>
          <w:p w14:paraId="45109CC9" w14:textId="77777777" w:rsidR="00BC3133" w:rsidRPr="00707E21" w:rsidRDefault="00BC3133" w:rsidP="009515AC">
            <w:pPr>
              <w:spacing w:before="60" w:after="60"/>
              <w:ind w:left="283"/>
              <w:jc w:val="center"/>
              <w:rPr>
                <w:b/>
                <w:bCs/>
                <w:sz w:val="22"/>
                <w:szCs w:val="22"/>
              </w:rPr>
            </w:pPr>
          </w:p>
        </w:tc>
        <w:tc>
          <w:tcPr>
            <w:tcW w:w="1559" w:type="dxa"/>
            <w:shd w:val="clear" w:color="auto" w:fill="BFBFBF"/>
            <w:vAlign w:val="center"/>
          </w:tcPr>
          <w:p w14:paraId="295BA1CA" w14:textId="77777777" w:rsidR="00BC3133" w:rsidRPr="00707E21" w:rsidRDefault="00BC3133" w:rsidP="009515AC">
            <w:pPr>
              <w:spacing w:before="60" w:after="60"/>
              <w:ind w:left="283"/>
              <w:jc w:val="center"/>
              <w:rPr>
                <w:b/>
                <w:sz w:val="22"/>
                <w:szCs w:val="22"/>
              </w:rPr>
            </w:pPr>
            <w:r>
              <w:rPr>
                <w:b/>
                <w:sz w:val="22"/>
                <w:szCs w:val="22"/>
              </w:rPr>
              <w:t>123 765,9</w:t>
            </w:r>
          </w:p>
        </w:tc>
        <w:tc>
          <w:tcPr>
            <w:tcW w:w="1559" w:type="dxa"/>
            <w:shd w:val="clear" w:color="auto" w:fill="BFBFBF"/>
            <w:vAlign w:val="center"/>
          </w:tcPr>
          <w:p w14:paraId="3B5A82E6" w14:textId="77777777" w:rsidR="00BC3133" w:rsidRPr="00707E21" w:rsidRDefault="00BC3133" w:rsidP="009515AC">
            <w:pPr>
              <w:spacing w:before="60" w:after="60"/>
              <w:ind w:left="283"/>
              <w:jc w:val="center"/>
              <w:rPr>
                <w:b/>
                <w:bCs/>
                <w:sz w:val="22"/>
                <w:szCs w:val="22"/>
              </w:rPr>
            </w:pPr>
            <w:r>
              <w:rPr>
                <w:b/>
                <w:bCs/>
                <w:sz w:val="22"/>
                <w:szCs w:val="22"/>
              </w:rPr>
              <w:t>121 107,2</w:t>
            </w:r>
          </w:p>
        </w:tc>
        <w:tc>
          <w:tcPr>
            <w:tcW w:w="986" w:type="dxa"/>
            <w:shd w:val="clear" w:color="auto" w:fill="BFBFBF"/>
            <w:vAlign w:val="center"/>
          </w:tcPr>
          <w:p w14:paraId="1A5C7418" w14:textId="77777777" w:rsidR="00BC3133" w:rsidRPr="00707E21" w:rsidRDefault="00BC3133" w:rsidP="009515AC">
            <w:pPr>
              <w:spacing w:before="60" w:after="60"/>
              <w:ind w:left="283"/>
              <w:jc w:val="center"/>
              <w:rPr>
                <w:b/>
                <w:bCs/>
                <w:sz w:val="22"/>
                <w:szCs w:val="22"/>
              </w:rPr>
            </w:pPr>
            <w:r>
              <w:rPr>
                <w:b/>
                <w:bCs/>
                <w:sz w:val="22"/>
                <w:szCs w:val="22"/>
              </w:rPr>
              <w:t>97,9</w:t>
            </w:r>
          </w:p>
        </w:tc>
      </w:tr>
      <w:tr w:rsidR="00BC3133" w:rsidRPr="00707E21" w14:paraId="1E63E5B6" w14:textId="77777777" w:rsidTr="009515AC">
        <w:trPr>
          <w:trHeight w:val="271"/>
          <w:jc w:val="center"/>
        </w:trPr>
        <w:tc>
          <w:tcPr>
            <w:tcW w:w="623" w:type="dxa"/>
          </w:tcPr>
          <w:p w14:paraId="5D37EC2D" w14:textId="77777777" w:rsidR="00BC3133" w:rsidRPr="00707E21" w:rsidRDefault="00BC3133" w:rsidP="009515AC">
            <w:pPr>
              <w:spacing w:before="60" w:after="60"/>
              <w:ind w:left="283"/>
              <w:rPr>
                <w:i/>
                <w:sz w:val="22"/>
                <w:szCs w:val="22"/>
              </w:rPr>
            </w:pPr>
          </w:p>
        </w:tc>
        <w:tc>
          <w:tcPr>
            <w:tcW w:w="3908" w:type="dxa"/>
          </w:tcPr>
          <w:p w14:paraId="456C6D83" w14:textId="77777777" w:rsidR="00BC3133" w:rsidRPr="00707E21" w:rsidRDefault="00BC3133" w:rsidP="009515AC">
            <w:pPr>
              <w:spacing w:before="60" w:after="60"/>
              <w:ind w:left="283"/>
              <w:rPr>
                <w:i/>
                <w:sz w:val="22"/>
                <w:szCs w:val="22"/>
              </w:rPr>
            </w:pPr>
            <w:r w:rsidRPr="00707E21">
              <w:rPr>
                <w:i/>
                <w:sz w:val="22"/>
                <w:szCs w:val="22"/>
              </w:rPr>
              <w:t>в том числе:</w:t>
            </w:r>
          </w:p>
        </w:tc>
        <w:tc>
          <w:tcPr>
            <w:tcW w:w="851" w:type="dxa"/>
          </w:tcPr>
          <w:p w14:paraId="6BB21B65" w14:textId="77777777" w:rsidR="00BC3133" w:rsidRPr="00707E21" w:rsidRDefault="00BC3133" w:rsidP="009515AC">
            <w:pPr>
              <w:spacing w:before="60" w:after="60"/>
              <w:ind w:left="283"/>
              <w:jc w:val="center"/>
              <w:rPr>
                <w:b/>
                <w:sz w:val="22"/>
                <w:szCs w:val="22"/>
              </w:rPr>
            </w:pPr>
          </w:p>
        </w:tc>
        <w:tc>
          <w:tcPr>
            <w:tcW w:w="1559" w:type="dxa"/>
            <w:vAlign w:val="center"/>
          </w:tcPr>
          <w:p w14:paraId="2AD1E59B" w14:textId="77777777" w:rsidR="00BC3133" w:rsidRPr="00707E21" w:rsidRDefault="00BC3133" w:rsidP="009515AC">
            <w:pPr>
              <w:spacing w:before="60" w:after="60"/>
              <w:ind w:left="283"/>
              <w:jc w:val="center"/>
              <w:rPr>
                <w:b/>
                <w:sz w:val="22"/>
                <w:szCs w:val="22"/>
              </w:rPr>
            </w:pPr>
          </w:p>
        </w:tc>
        <w:tc>
          <w:tcPr>
            <w:tcW w:w="1559" w:type="dxa"/>
          </w:tcPr>
          <w:p w14:paraId="51624526" w14:textId="77777777" w:rsidR="00BC3133" w:rsidRPr="00707E21" w:rsidRDefault="00BC3133" w:rsidP="009515AC">
            <w:pPr>
              <w:spacing w:before="60" w:after="60"/>
              <w:ind w:left="283"/>
              <w:jc w:val="center"/>
              <w:rPr>
                <w:b/>
                <w:sz w:val="22"/>
                <w:szCs w:val="22"/>
              </w:rPr>
            </w:pPr>
          </w:p>
        </w:tc>
        <w:tc>
          <w:tcPr>
            <w:tcW w:w="986" w:type="dxa"/>
          </w:tcPr>
          <w:p w14:paraId="4203947A" w14:textId="77777777" w:rsidR="00BC3133" w:rsidRPr="00707E21" w:rsidRDefault="00BC3133" w:rsidP="009515AC">
            <w:pPr>
              <w:spacing w:before="60" w:after="60"/>
              <w:ind w:left="283"/>
              <w:jc w:val="center"/>
              <w:rPr>
                <w:b/>
                <w:sz w:val="22"/>
                <w:szCs w:val="22"/>
              </w:rPr>
            </w:pPr>
          </w:p>
        </w:tc>
      </w:tr>
      <w:tr w:rsidR="00BC3133" w:rsidRPr="00707E21" w14:paraId="15EB7F9A" w14:textId="77777777" w:rsidTr="009515AC">
        <w:trPr>
          <w:jc w:val="center"/>
        </w:trPr>
        <w:tc>
          <w:tcPr>
            <w:tcW w:w="623" w:type="dxa"/>
            <w:vMerge w:val="restart"/>
            <w:vAlign w:val="center"/>
          </w:tcPr>
          <w:p w14:paraId="79704557" w14:textId="77777777" w:rsidR="00BC3133" w:rsidRPr="00707E21" w:rsidRDefault="00BC3133" w:rsidP="009515AC">
            <w:pPr>
              <w:spacing w:before="60" w:after="60"/>
              <w:ind w:left="283"/>
              <w:rPr>
                <w:i/>
                <w:color w:val="0000CC"/>
                <w:sz w:val="22"/>
                <w:szCs w:val="22"/>
              </w:rPr>
            </w:pPr>
            <w:r w:rsidRPr="00707E21">
              <w:rPr>
                <w:i/>
                <w:color w:val="0000CC"/>
                <w:sz w:val="22"/>
                <w:szCs w:val="22"/>
              </w:rPr>
              <w:t>1.</w:t>
            </w:r>
          </w:p>
        </w:tc>
        <w:tc>
          <w:tcPr>
            <w:tcW w:w="3908" w:type="dxa"/>
          </w:tcPr>
          <w:p w14:paraId="63210CB8" w14:textId="77777777" w:rsidR="00BC3133" w:rsidRPr="00707E21" w:rsidRDefault="00BC3133" w:rsidP="009515AC">
            <w:pPr>
              <w:spacing w:before="60" w:after="60"/>
              <w:rPr>
                <w:i/>
                <w:color w:val="0000CC"/>
                <w:sz w:val="22"/>
                <w:szCs w:val="22"/>
              </w:rPr>
            </w:pPr>
            <w:r w:rsidRPr="00224751">
              <w:rPr>
                <w:i/>
                <w:color w:val="0000CC"/>
                <w:sz w:val="22"/>
                <w:szCs w:val="22"/>
                <w:lang w:eastAsia="en-US"/>
              </w:rPr>
              <w:t>Управление городского хозяйства</w:t>
            </w:r>
            <w:r w:rsidRPr="00125E82">
              <w:rPr>
                <w:sz w:val="22"/>
                <w:szCs w:val="22"/>
              </w:rPr>
              <w:t xml:space="preserve"> </w:t>
            </w:r>
            <w:r w:rsidRPr="003A5E33">
              <w:rPr>
                <w:i/>
                <w:color w:val="0000CC"/>
                <w:sz w:val="22"/>
                <w:szCs w:val="22"/>
              </w:rPr>
              <w:t>Администрации города Норильска</w:t>
            </w:r>
            <w:r w:rsidRPr="003A5E33">
              <w:rPr>
                <w:i/>
                <w:color w:val="0000CC"/>
                <w:sz w:val="22"/>
                <w:szCs w:val="22"/>
                <w:lang w:eastAsia="en-US"/>
              </w:rPr>
              <w:t xml:space="preserve"> </w:t>
            </w:r>
            <w:r w:rsidRPr="00224751">
              <w:rPr>
                <w:i/>
                <w:color w:val="0000CC"/>
                <w:sz w:val="22"/>
                <w:szCs w:val="22"/>
                <w:lang w:eastAsia="en-US"/>
              </w:rPr>
              <w:t>(МКУ «Управление экологии»)</w:t>
            </w:r>
          </w:p>
        </w:tc>
        <w:tc>
          <w:tcPr>
            <w:tcW w:w="851" w:type="dxa"/>
          </w:tcPr>
          <w:p w14:paraId="05F1E143" w14:textId="77777777" w:rsidR="00BC3133" w:rsidRPr="00707E21" w:rsidRDefault="00BC3133" w:rsidP="009515AC">
            <w:pPr>
              <w:spacing w:before="60" w:after="60"/>
              <w:ind w:left="283"/>
              <w:jc w:val="center"/>
              <w:rPr>
                <w:i/>
                <w:color w:val="0000CC"/>
                <w:sz w:val="22"/>
                <w:szCs w:val="22"/>
              </w:rPr>
            </w:pPr>
          </w:p>
        </w:tc>
        <w:tc>
          <w:tcPr>
            <w:tcW w:w="1559" w:type="dxa"/>
            <w:vAlign w:val="center"/>
          </w:tcPr>
          <w:p w14:paraId="2B5B88D4" w14:textId="77777777" w:rsidR="00BC3133" w:rsidRPr="00707E21" w:rsidRDefault="00BC3133" w:rsidP="009515AC">
            <w:pPr>
              <w:spacing w:before="60" w:after="60"/>
              <w:ind w:left="283"/>
              <w:jc w:val="center"/>
              <w:rPr>
                <w:i/>
                <w:color w:val="0000CC"/>
                <w:sz w:val="22"/>
                <w:szCs w:val="22"/>
              </w:rPr>
            </w:pPr>
            <w:r>
              <w:rPr>
                <w:i/>
                <w:color w:val="0000CC"/>
                <w:sz w:val="22"/>
                <w:szCs w:val="22"/>
              </w:rPr>
              <w:t>123 765,9</w:t>
            </w:r>
          </w:p>
        </w:tc>
        <w:tc>
          <w:tcPr>
            <w:tcW w:w="1559" w:type="dxa"/>
            <w:vAlign w:val="center"/>
          </w:tcPr>
          <w:p w14:paraId="719CFD69" w14:textId="77777777" w:rsidR="00BC3133" w:rsidRPr="00707E21" w:rsidRDefault="00BC3133" w:rsidP="009515AC">
            <w:pPr>
              <w:spacing w:before="60" w:after="60"/>
              <w:ind w:left="283"/>
              <w:jc w:val="center"/>
              <w:rPr>
                <w:i/>
                <w:color w:val="0000CC"/>
                <w:sz w:val="22"/>
                <w:szCs w:val="22"/>
              </w:rPr>
            </w:pPr>
            <w:r>
              <w:rPr>
                <w:i/>
                <w:color w:val="0000CC"/>
                <w:sz w:val="22"/>
                <w:szCs w:val="22"/>
              </w:rPr>
              <w:t>121 107,2</w:t>
            </w:r>
          </w:p>
        </w:tc>
        <w:tc>
          <w:tcPr>
            <w:tcW w:w="986" w:type="dxa"/>
            <w:vAlign w:val="center"/>
          </w:tcPr>
          <w:p w14:paraId="2EB2A187" w14:textId="77777777" w:rsidR="00BC3133" w:rsidRPr="002A27BF" w:rsidRDefault="00BC3133" w:rsidP="009515AC">
            <w:pPr>
              <w:spacing w:before="60" w:after="60"/>
              <w:ind w:left="283"/>
              <w:jc w:val="center"/>
              <w:rPr>
                <w:i/>
                <w:color w:val="0000CC"/>
                <w:sz w:val="22"/>
                <w:szCs w:val="22"/>
              </w:rPr>
            </w:pPr>
            <w:r>
              <w:rPr>
                <w:i/>
                <w:color w:val="0000CC"/>
                <w:sz w:val="22"/>
                <w:szCs w:val="22"/>
              </w:rPr>
              <w:t>97,9</w:t>
            </w:r>
          </w:p>
        </w:tc>
      </w:tr>
      <w:tr w:rsidR="00BC3133" w:rsidRPr="00707E21" w14:paraId="5E9D7B99" w14:textId="77777777" w:rsidTr="009515AC">
        <w:trPr>
          <w:trHeight w:val="480"/>
          <w:jc w:val="center"/>
        </w:trPr>
        <w:tc>
          <w:tcPr>
            <w:tcW w:w="623" w:type="dxa"/>
            <w:vMerge/>
          </w:tcPr>
          <w:p w14:paraId="068AFC55" w14:textId="77777777" w:rsidR="00BC3133" w:rsidRPr="00707E21" w:rsidRDefault="00BC3133" w:rsidP="009515AC">
            <w:pPr>
              <w:spacing w:before="60" w:after="60"/>
              <w:ind w:left="283"/>
              <w:rPr>
                <w:i/>
                <w:color w:val="0000CC"/>
                <w:sz w:val="22"/>
                <w:szCs w:val="22"/>
              </w:rPr>
            </w:pPr>
          </w:p>
        </w:tc>
        <w:tc>
          <w:tcPr>
            <w:tcW w:w="3908" w:type="dxa"/>
          </w:tcPr>
          <w:p w14:paraId="1CFF0400" w14:textId="77777777" w:rsidR="00BC3133" w:rsidRPr="00707E21" w:rsidRDefault="00BC3133" w:rsidP="009515AC">
            <w:pPr>
              <w:spacing w:before="60" w:after="60"/>
              <w:ind w:left="283"/>
              <w:rPr>
                <w:i/>
                <w:sz w:val="22"/>
                <w:szCs w:val="22"/>
              </w:rPr>
            </w:pPr>
            <w:r w:rsidRPr="00707E21">
              <w:rPr>
                <w:i/>
                <w:sz w:val="22"/>
                <w:szCs w:val="22"/>
              </w:rPr>
              <w:t>- средства местного бюджета</w:t>
            </w:r>
          </w:p>
        </w:tc>
        <w:tc>
          <w:tcPr>
            <w:tcW w:w="851" w:type="dxa"/>
          </w:tcPr>
          <w:p w14:paraId="7E493389" w14:textId="77777777" w:rsidR="00BC3133" w:rsidRPr="00707E21" w:rsidRDefault="00BC3133" w:rsidP="009515AC">
            <w:pPr>
              <w:spacing w:before="60" w:after="60"/>
              <w:jc w:val="center"/>
              <w:rPr>
                <w:i/>
                <w:sz w:val="22"/>
                <w:szCs w:val="22"/>
              </w:rPr>
            </w:pPr>
            <w:r w:rsidRPr="00707E21">
              <w:rPr>
                <w:i/>
                <w:sz w:val="22"/>
                <w:szCs w:val="22"/>
              </w:rPr>
              <w:t>0</w:t>
            </w:r>
            <w:r>
              <w:rPr>
                <w:i/>
                <w:sz w:val="22"/>
                <w:szCs w:val="22"/>
              </w:rPr>
              <w:t>503</w:t>
            </w:r>
          </w:p>
        </w:tc>
        <w:tc>
          <w:tcPr>
            <w:tcW w:w="1559" w:type="dxa"/>
            <w:vAlign w:val="center"/>
          </w:tcPr>
          <w:p w14:paraId="594B102B" w14:textId="77777777" w:rsidR="00BC3133" w:rsidRPr="00707E21" w:rsidRDefault="00BC3133" w:rsidP="009515AC">
            <w:pPr>
              <w:spacing w:before="60" w:after="60"/>
              <w:ind w:left="283"/>
              <w:jc w:val="center"/>
              <w:rPr>
                <w:i/>
                <w:sz w:val="22"/>
                <w:szCs w:val="22"/>
              </w:rPr>
            </w:pPr>
            <w:r>
              <w:rPr>
                <w:i/>
                <w:sz w:val="22"/>
                <w:szCs w:val="22"/>
              </w:rPr>
              <w:t>123 765,9</w:t>
            </w:r>
          </w:p>
        </w:tc>
        <w:tc>
          <w:tcPr>
            <w:tcW w:w="1559" w:type="dxa"/>
            <w:vAlign w:val="center"/>
          </w:tcPr>
          <w:p w14:paraId="2FB83623" w14:textId="77777777" w:rsidR="00BC3133" w:rsidRPr="00707E21" w:rsidRDefault="00BC3133" w:rsidP="009515AC">
            <w:pPr>
              <w:spacing w:before="60" w:after="60"/>
              <w:ind w:left="283"/>
              <w:jc w:val="center"/>
              <w:rPr>
                <w:i/>
                <w:sz w:val="22"/>
                <w:szCs w:val="22"/>
              </w:rPr>
            </w:pPr>
            <w:r>
              <w:rPr>
                <w:i/>
                <w:sz w:val="22"/>
                <w:szCs w:val="22"/>
              </w:rPr>
              <w:t>121 107,2</w:t>
            </w:r>
          </w:p>
        </w:tc>
        <w:tc>
          <w:tcPr>
            <w:tcW w:w="986" w:type="dxa"/>
            <w:vAlign w:val="center"/>
          </w:tcPr>
          <w:p w14:paraId="4901A180" w14:textId="77777777" w:rsidR="00BC3133" w:rsidRPr="002A27BF" w:rsidRDefault="00BC3133" w:rsidP="009515AC">
            <w:pPr>
              <w:spacing w:before="60" w:after="60"/>
              <w:ind w:left="283"/>
              <w:jc w:val="center"/>
              <w:rPr>
                <w:i/>
                <w:sz w:val="22"/>
                <w:szCs w:val="22"/>
              </w:rPr>
            </w:pPr>
            <w:r>
              <w:rPr>
                <w:i/>
                <w:sz w:val="22"/>
                <w:szCs w:val="22"/>
              </w:rPr>
              <w:t>97,9</w:t>
            </w:r>
          </w:p>
        </w:tc>
      </w:tr>
    </w:tbl>
    <w:p w14:paraId="5A9B7D17" w14:textId="77777777" w:rsidR="00BC3133" w:rsidRPr="000F144D" w:rsidRDefault="00BC3133" w:rsidP="00BC3133">
      <w:pPr>
        <w:spacing w:before="120"/>
        <w:ind w:firstLine="709"/>
        <w:jc w:val="both"/>
        <w:rPr>
          <w:sz w:val="26"/>
          <w:szCs w:val="26"/>
        </w:rPr>
      </w:pPr>
      <w:r w:rsidRPr="000F144D">
        <w:rPr>
          <w:sz w:val="26"/>
          <w:szCs w:val="26"/>
        </w:rPr>
        <w:t xml:space="preserve">За счет средств </w:t>
      </w:r>
      <w:r w:rsidRPr="000F144D">
        <w:rPr>
          <w:b/>
          <w:sz w:val="26"/>
          <w:szCs w:val="26"/>
        </w:rPr>
        <w:t>местного бюджета</w:t>
      </w:r>
      <w:r w:rsidRPr="000F144D">
        <w:rPr>
          <w:sz w:val="26"/>
          <w:szCs w:val="26"/>
        </w:rPr>
        <w:t xml:space="preserve"> включены расходные обязательства:</w:t>
      </w:r>
    </w:p>
    <w:p w14:paraId="1A1AB366" w14:textId="77777777" w:rsidR="00BC3133" w:rsidRPr="000F144D" w:rsidRDefault="00BC3133" w:rsidP="00BC3133">
      <w:pPr>
        <w:spacing w:before="120"/>
        <w:ind w:firstLine="709"/>
        <w:jc w:val="both"/>
        <w:rPr>
          <w:sz w:val="26"/>
          <w:szCs w:val="26"/>
        </w:rPr>
      </w:pPr>
      <w:r w:rsidRPr="000F144D">
        <w:rPr>
          <w:sz w:val="26"/>
          <w:szCs w:val="26"/>
        </w:rPr>
        <w:t xml:space="preserve">по </w:t>
      </w:r>
      <w:r w:rsidRPr="000F144D">
        <w:rPr>
          <w:b/>
          <w:sz w:val="26"/>
          <w:szCs w:val="26"/>
        </w:rPr>
        <w:t>Управлению городского хозяйства</w:t>
      </w:r>
      <w:r w:rsidRPr="000F144D">
        <w:rPr>
          <w:sz w:val="22"/>
          <w:szCs w:val="22"/>
        </w:rPr>
        <w:t xml:space="preserve"> </w:t>
      </w:r>
      <w:r w:rsidRPr="000F144D">
        <w:rPr>
          <w:b/>
          <w:sz w:val="26"/>
          <w:szCs w:val="26"/>
        </w:rPr>
        <w:t>Администрации города Норильска</w:t>
      </w:r>
      <w:r w:rsidRPr="000F144D">
        <w:rPr>
          <w:sz w:val="26"/>
          <w:szCs w:val="26"/>
        </w:rPr>
        <w:t xml:space="preserve"> </w:t>
      </w:r>
      <w:r w:rsidRPr="000F144D">
        <w:rPr>
          <w:sz w:val="26"/>
          <w:szCs w:val="26"/>
          <w:lang w:eastAsia="en-US"/>
        </w:rPr>
        <w:t>(МКУ «Управление экологии»)</w:t>
      </w:r>
      <w:r w:rsidRPr="000F144D">
        <w:rPr>
          <w:sz w:val="26"/>
          <w:szCs w:val="26"/>
        </w:rPr>
        <w:t>:</w:t>
      </w:r>
    </w:p>
    <w:p w14:paraId="0D6113F1" w14:textId="77777777" w:rsidR="00BC3133" w:rsidRDefault="00BC3133" w:rsidP="00BC3133">
      <w:pPr>
        <w:ind w:firstLine="708"/>
        <w:jc w:val="both"/>
        <w:rPr>
          <w:sz w:val="26"/>
          <w:szCs w:val="26"/>
        </w:rPr>
      </w:pPr>
      <w:r w:rsidRPr="000F144D">
        <w:rPr>
          <w:i/>
          <w:color w:val="0000FF"/>
          <w:sz w:val="26"/>
          <w:szCs w:val="26"/>
        </w:rPr>
        <w:t>озеленение</w:t>
      </w:r>
      <w:r>
        <w:rPr>
          <w:i/>
          <w:color w:val="0000FF"/>
          <w:sz w:val="26"/>
          <w:szCs w:val="26"/>
        </w:rPr>
        <w:t xml:space="preserve"> </w:t>
      </w:r>
      <w:r w:rsidRPr="004C32FF">
        <w:rPr>
          <w:sz w:val="26"/>
          <w:szCs w:val="26"/>
        </w:rPr>
        <w:t xml:space="preserve">в сумме </w:t>
      </w:r>
      <w:r>
        <w:rPr>
          <w:b/>
          <w:sz w:val="25"/>
          <w:szCs w:val="25"/>
        </w:rPr>
        <w:t>123 765,9</w:t>
      </w:r>
      <w:r w:rsidRPr="004C32FF">
        <w:rPr>
          <w:i/>
          <w:sz w:val="25"/>
          <w:szCs w:val="25"/>
        </w:rPr>
        <w:t xml:space="preserve"> </w:t>
      </w:r>
      <w:r w:rsidRPr="004C32FF">
        <w:rPr>
          <w:sz w:val="26"/>
          <w:szCs w:val="26"/>
        </w:rPr>
        <w:t xml:space="preserve">тыс. рублей. Исполнение составило </w:t>
      </w:r>
      <w:r>
        <w:rPr>
          <w:b/>
          <w:sz w:val="26"/>
          <w:szCs w:val="26"/>
        </w:rPr>
        <w:t>121 107,2</w:t>
      </w:r>
      <w:r w:rsidRPr="004C32FF">
        <w:rPr>
          <w:b/>
          <w:sz w:val="25"/>
          <w:szCs w:val="25"/>
        </w:rPr>
        <w:t xml:space="preserve"> </w:t>
      </w:r>
      <w:r w:rsidRPr="004C32FF">
        <w:rPr>
          <w:sz w:val="26"/>
          <w:szCs w:val="26"/>
        </w:rPr>
        <w:t xml:space="preserve">тыс. рублей или </w:t>
      </w:r>
      <w:r>
        <w:rPr>
          <w:sz w:val="25"/>
          <w:szCs w:val="25"/>
        </w:rPr>
        <w:t>97,9</w:t>
      </w:r>
      <w:r w:rsidRPr="004C32FF">
        <w:rPr>
          <w:sz w:val="25"/>
          <w:szCs w:val="25"/>
        </w:rPr>
        <w:t xml:space="preserve"> </w:t>
      </w:r>
      <w:r w:rsidRPr="004C32FF">
        <w:rPr>
          <w:sz w:val="26"/>
          <w:szCs w:val="26"/>
        </w:rPr>
        <w:t>процента</w:t>
      </w:r>
      <w:r>
        <w:rPr>
          <w:sz w:val="26"/>
          <w:szCs w:val="26"/>
        </w:rPr>
        <w:t>.</w:t>
      </w:r>
    </w:p>
    <w:p w14:paraId="6046CDC1" w14:textId="77777777" w:rsidR="00BC3133" w:rsidRPr="0016302A" w:rsidRDefault="00BC3133" w:rsidP="00BC3133">
      <w:pPr>
        <w:tabs>
          <w:tab w:val="left" w:pos="709"/>
        </w:tabs>
        <w:ind w:firstLine="709"/>
        <w:contextualSpacing/>
        <w:jc w:val="both"/>
        <w:rPr>
          <w:bCs/>
          <w:sz w:val="26"/>
          <w:szCs w:val="26"/>
        </w:rPr>
      </w:pPr>
      <w:r w:rsidRPr="0016302A">
        <w:rPr>
          <w:rStyle w:val="FontStyle18"/>
          <w:sz w:val="26"/>
          <w:szCs w:val="26"/>
        </w:rPr>
        <w:t xml:space="preserve">В рамках данного мероприятия </w:t>
      </w:r>
      <w:r w:rsidRPr="0016302A">
        <w:rPr>
          <w:sz w:val="26"/>
          <w:szCs w:val="26"/>
        </w:rPr>
        <w:t xml:space="preserve">выполнены и оплачены работы по озеленению объектов благоустройства </w:t>
      </w:r>
      <w:r w:rsidRPr="0016302A">
        <w:rPr>
          <w:rStyle w:val="FontStyle18"/>
          <w:sz w:val="26"/>
          <w:szCs w:val="26"/>
        </w:rPr>
        <w:t>в Центральном районе общей площадью 25 432,2 м</w:t>
      </w:r>
      <w:r w:rsidRPr="0016302A">
        <w:rPr>
          <w:rStyle w:val="FontStyle18"/>
          <w:sz w:val="26"/>
          <w:szCs w:val="26"/>
          <w:vertAlign w:val="superscript"/>
        </w:rPr>
        <w:t>2</w:t>
      </w:r>
      <w:r w:rsidRPr="0016302A">
        <w:rPr>
          <w:bCs/>
          <w:sz w:val="26"/>
          <w:szCs w:val="26"/>
        </w:rPr>
        <w:t xml:space="preserve">, </w:t>
      </w:r>
      <w:r w:rsidRPr="0016302A">
        <w:rPr>
          <w:rStyle w:val="FontStyle18"/>
          <w:sz w:val="26"/>
          <w:szCs w:val="26"/>
        </w:rPr>
        <w:t>в районе Талнах</w:t>
      </w:r>
      <w:r w:rsidRPr="0016302A">
        <w:rPr>
          <w:bCs/>
          <w:iCs/>
          <w:sz w:val="26"/>
          <w:szCs w:val="26"/>
        </w:rPr>
        <w:t xml:space="preserve"> общей площадью </w:t>
      </w:r>
      <w:r w:rsidRPr="0016302A">
        <w:rPr>
          <w:sz w:val="26"/>
          <w:szCs w:val="26"/>
        </w:rPr>
        <w:t xml:space="preserve">41 562,2 </w:t>
      </w:r>
      <w:r w:rsidRPr="0016302A">
        <w:rPr>
          <w:rStyle w:val="FontStyle18"/>
          <w:sz w:val="26"/>
          <w:szCs w:val="26"/>
        </w:rPr>
        <w:t>м</w:t>
      </w:r>
      <w:r w:rsidRPr="0016302A">
        <w:rPr>
          <w:rStyle w:val="FontStyle18"/>
          <w:sz w:val="26"/>
          <w:szCs w:val="26"/>
          <w:vertAlign w:val="superscript"/>
        </w:rPr>
        <w:t>2</w:t>
      </w:r>
      <w:r w:rsidRPr="0016302A">
        <w:rPr>
          <w:bCs/>
          <w:sz w:val="26"/>
          <w:szCs w:val="26"/>
        </w:rPr>
        <w:t xml:space="preserve">, </w:t>
      </w:r>
      <w:r w:rsidRPr="0016302A">
        <w:rPr>
          <w:rStyle w:val="FontStyle18"/>
          <w:sz w:val="26"/>
          <w:szCs w:val="26"/>
        </w:rPr>
        <w:t xml:space="preserve">в районе Кайеркан </w:t>
      </w:r>
      <w:r w:rsidRPr="0016302A">
        <w:rPr>
          <w:bCs/>
          <w:iCs/>
          <w:sz w:val="26"/>
          <w:szCs w:val="26"/>
        </w:rPr>
        <w:t xml:space="preserve">общей площадью </w:t>
      </w:r>
      <w:r w:rsidRPr="0016302A">
        <w:rPr>
          <w:sz w:val="26"/>
          <w:szCs w:val="26"/>
        </w:rPr>
        <w:t xml:space="preserve">11 922,9 </w:t>
      </w:r>
      <w:r w:rsidRPr="0016302A">
        <w:rPr>
          <w:rStyle w:val="FontStyle18"/>
          <w:sz w:val="26"/>
          <w:szCs w:val="26"/>
        </w:rPr>
        <w:t>м</w:t>
      </w:r>
      <w:r w:rsidRPr="0016302A">
        <w:rPr>
          <w:rStyle w:val="FontStyle18"/>
          <w:sz w:val="26"/>
          <w:szCs w:val="26"/>
          <w:vertAlign w:val="superscript"/>
        </w:rPr>
        <w:t>2</w:t>
      </w:r>
      <w:r w:rsidRPr="0016302A">
        <w:rPr>
          <w:bCs/>
          <w:sz w:val="26"/>
          <w:szCs w:val="26"/>
        </w:rPr>
        <w:t>, в</w:t>
      </w:r>
      <w:r w:rsidRPr="0016302A">
        <w:rPr>
          <w:color w:val="000000"/>
          <w:sz w:val="26"/>
          <w:szCs w:val="26"/>
          <w:shd w:val="clear" w:color="auto" w:fill="FFFFFF"/>
        </w:rPr>
        <w:t xml:space="preserve"> городском поселке Снежногорск </w:t>
      </w:r>
      <w:r w:rsidRPr="0016302A">
        <w:rPr>
          <w:bCs/>
          <w:iCs/>
          <w:sz w:val="26"/>
          <w:szCs w:val="26"/>
        </w:rPr>
        <w:t xml:space="preserve">общей площадью </w:t>
      </w:r>
      <w:r w:rsidRPr="0016302A">
        <w:rPr>
          <w:sz w:val="26"/>
          <w:szCs w:val="26"/>
        </w:rPr>
        <w:t xml:space="preserve">41 562,2 </w:t>
      </w:r>
      <w:r w:rsidRPr="0016302A">
        <w:rPr>
          <w:rStyle w:val="FontStyle18"/>
          <w:sz w:val="26"/>
          <w:szCs w:val="26"/>
        </w:rPr>
        <w:t>м</w:t>
      </w:r>
      <w:r w:rsidRPr="0016302A">
        <w:rPr>
          <w:rStyle w:val="FontStyle18"/>
          <w:sz w:val="26"/>
          <w:szCs w:val="26"/>
          <w:vertAlign w:val="superscript"/>
        </w:rPr>
        <w:t>2</w:t>
      </w:r>
      <w:r w:rsidRPr="0016302A">
        <w:rPr>
          <w:bCs/>
          <w:sz w:val="26"/>
          <w:szCs w:val="26"/>
        </w:rPr>
        <w:t>.</w:t>
      </w:r>
    </w:p>
    <w:p w14:paraId="175050B7" w14:textId="77777777" w:rsidR="00BC3133" w:rsidRPr="00837F88" w:rsidRDefault="00BC3133" w:rsidP="00BC3133">
      <w:pPr>
        <w:tabs>
          <w:tab w:val="left" w:pos="709"/>
        </w:tabs>
        <w:ind w:firstLine="709"/>
        <w:contextualSpacing/>
        <w:jc w:val="both"/>
        <w:rPr>
          <w:bCs/>
          <w:sz w:val="26"/>
          <w:szCs w:val="26"/>
        </w:rPr>
      </w:pPr>
      <w:r w:rsidRPr="0016302A">
        <w:rPr>
          <w:bCs/>
          <w:sz w:val="26"/>
          <w:szCs w:val="26"/>
        </w:rPr>
        <w:t xml:space="preserve"> По обустройству газонов и высадке цветов работы были выполнены в полном объеме.</w:t>
      </w:r>
      <w:r>
        <w:rPr>
          <w:bCs/>
          <w:sz w:val="26"/>
          <w:szCs w:val="26"/>
        </w:rPr>
        <w:t xml:space="preserve"> </w:t>
      </w:r>
    </w:p>
    <w:p w14:paraId="7F3529A9" w14:textId="77777777" w:rsidR="00BC3133" w:rsidRPr="00707E21" w:rsidRDefault="00BC3133" w:rsidP="00BC3133">
      <w:pPr>
        <w:jc w:val="both"/>
        <w:rPr>
          <w:bCs/>
          <w:sz w:val="22"/>
          <w:szCs w:val="22"/>
        </w:rPr>
      </w:pPr>
      <w:r w:rsidRPr="00707E21">
        <w:rPr>
          <w:b/>
          <w:sz w:val="26"/>
          <w:szCs w:val="26"/>
        </w:rPr>
        <w:tab/>
        <w:t xml:space="preserve">Основное мероприятие </w:t>
      </w:r>
      <w:r>
        <w:rPr>
          <w:b/>
          <w:sz w:val="26"/>
          <w:szCs w:val="26"/>
        </w:rPr>
        <w:t>3</w:t>
      </w:r>
      <w:r w:rsidRPr="00707E21">
        <w:rPr>
          <w:b/>
          <w:sz w:val="26"/>
          <w:szCs w:val="26"/>
        </w:rPr>
        <w:t xml:space="preserve">: </w:t>
      </w:r>
      <w:r w:rsidRPr="00707E21">
        <w:rPr>
          <w:sz w:val="26"/>
          <w:szCs w:val="26"/>
        </w:rPr>
        <w:t>«</w:t>
      </w:r>
      <w:r w:rsidRPr="00733301">
        <w:rPr>
          <w:sz w:val="26"/>
          <w:szCs w:val="26"/>
        </w:rPr>
        <w:t>Организация обращения с животными без владельцев</w:t>
      </w:r>
      <w:r w:rsidRPr="00707E21">
        <w:rPr>
          <w:sz w:val="26"/>
          <w:szCs w:val="26"/>
        </w:rPr>
        <w:t>».</w:t>
      </w:r>
    </w:p>
    <w:p w14:paraId="358C268A" w14:textId="6CD513B2" w:rsidR="00BC3133" w:rsidRPr="00707E21" w:rsidRDefault="00BC3133" w:rsidP="00BC3133">
      <w:pPr>
        <w:jc w:val="right"/>
        <w:rPr>
          <w:bCs/>
        </w:rPr>
      </w:pPr>
      <w:r w:rsidRPr="00BC3133">
        <w:rPr>
          <w:bCs/>
        </w:rPr>
        <w:t>Таблица 12</w:t>
      </w:r>
      <w:r w:rsidR="00366223">
        <w:rPr>
          <w:bCs/>
        </w:rPr>
        <w:t>2</w:t>
      </w:r>
      <w:r w:rsidRPr="00BC3133">
        <w:rPr>
          <w:bCs/>
        </w:rPr>
        <w:t xml:space="preserve"> </w:t>
      </w:r>
    </w:p>
    <w:p w14:paraId="5CAF5692" w14:textId="77777777" w:rsidR="00BC3133" w:rsidRPr="00707E21" w:rsidRDefault="00BC3133" w:rsidP="00BC3133">
      <w:pPr>
        <w:ind w:firstLine="720"/>
        <w:jc w:val="right"/>
        <w:rPr>
          <w:bCs/>
          <w:sz w:val="22"/>
          <w:szCs w:val="22"/>
        </w:rPr>
      </w:pPr>
      <w:r w:rsidRPr="00707E21">
        <w:rPr>
          <w:bCs/>
        </w:rPr>
        <w:t>тыс. рублей</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23"/>
        <w:gridCol w:w="3908"/>
        <w:gridCol w:w="851"/>
        <w:gridCol w:w="1559"/>
        <w:gridCol w:w="1559"/>
        <w:gridCol w:w="986"/>
      </w:tblGrid>
      <w:tr w:rsidR="00BC3133" w:rsidRPr="00707E21" w14:paraId="21423719" w14:textId="77777777" w:rsidTr="009515AC">
        <w:trPr>
          <w:tblHeader/>
          <w:jc w:val="center"/>
        </w:trPr>
        <w:tc>
          <w:tcPr>
            <w:tcW w:w="623" w:type="dxa"/>
            <w:vMerge w:val="restart"/>
            <w:vAlign w:val="center"/>
          </w:tcPr>
          <w:p w14:paraId="4D990218" w14:textId="77777777" w:rsidR="00BC3133" w:rsidRPr="00707E21" w:rsidRDefault="00BC3133" w:rsidP="009515AC">
            <w:pPr>
              <w:jc w:val="center"/>
              <w:rPr>
                <w:b/>
                <w:sz w:val="22"/>
                <w:szCs w:val="22"/>
              </w:rPr>
            </w:pPr>
            <w:r w:rsidRPr="00707E21">
              <w:rPr>
                <w:b/>
                <w:bCs/>
                <w:sz w:val="22"/>
                <w:szCs w:val="22"/>
              </w:rPr>
              <w:t>№ п/п</w:t>
            </w:r>
          </w:p>
        </w:tc>
        <w:tc>
          <w:tcPr>
            <w:tcW w:w="3908" w:type="dxa"/>
            <w:vMerge w:val="restart"/>
            <w:vAlign w:val="center"/>
          </w:tcPr>
          <w:p w14:paraId="01F23182" w14:textId="77777777" w:rsidR="00BC3133" w:rsidRPr="00707E21" w:rsidRDefault="00BC3133" w:rsidP="009515AC">
            <w:pPr>
              <w:spacing w:before="60" w:after="60"/>
              <w:ind w:left="283"/>
              <w:jc w:val="center"/>
              <w:rPr>
                <w:b/>
                <w:sz w:val="22"/>
                <w:szCs w:val="22"/>
              </w:rPr>
            </w:pPr>
            <w:r w:rsidRPr="00707E21">
              <w:rPr>
                <w:b/>
                <w:sz w:val="22"/>
                <w:szCs w:val="22"/>
              </w:rPr>
              <w:t>Наименование ГРБС</w:t>
            </w:r>
          </w:p>
        </w:tc>
        <w:tc>
          <w:tcPr>
            <w:tcW w:w="851" w:type="dxa"/>
            <w:vMerge w:val="restart"/>
            <w:textDirection w:val="btLr"/>
            <w:vAlign w:val="center"/>
          </w:tcPr>
          <w:p w14:paraId="4361F316" w14:textId="77777777" w:rsidR="00BC3133" w:rsidRPr="00707E21" w:rsidRDefault="00BC3133" w:rsidP="009515AC">
            <w:pPr>
              <w:spacing w:before="60" w:after="60"/>
              <w:ind w:left="283" w:right="113"/>
              <w:rPr>
                <w:b/>
                <w:sz w:val="22"/>
                <w:szCs w:val="22"/>
              </w:rPr>
            </w:pPr>
            <w:r w:rsidRPr="00707E21">
              <w:rPr>
                <w:b/>
                <w:sz w:val="22"/>
                <w:szCs w:val="22"/>
              </w:rPr>
              <w:t>Раздел, подраздел</w:t>
            </w:r>
          </w:p>
        </w:tc>
        <w:tc>
          <w:tcPr>
            <w:tcW w:w="3118" w:type="dxa"/>
            <w:gridSpan w:val="2"/>
            <w:vAlign w:val="center"/>
          </w:tcPr>
          <w:p w14:paraId="1FB768F1" w14:textId="77777777" w:rsidR="00BC3133" w:rsidRPr="00707E21" w:rsidRDefault="00BC3133" w:rsidP="009515AC">
            <w:pPr>
              <w:spacing w:before="60" w:after="60"/>
              <w:ind w:left="74"/>
              <w:jc w:val="center"/>
              <w:rPr>
                <w:b/>
                <w:sz w:val="22"/>
                <w:szCs w:val="22"/>
              </w:rPr>
            </w:pPr>
            <w:r w:rsidRPr="00707E21">
              <w:rPr>
                <w:b/>
                <w:sz w:val="22"/>
                <w:szCs w:val="22"/>
              </w:rPr>
              <w:t xml:space="preserve">Объем бюджетных ассигнований </w:t>
            </w:r>
          </w:p>
        </w:tc>
        <w:tc>
          <w:tcPr>
            <w:tcW w:w="986" w:type="dxa"/>
            <w:vMerge w:val="restart"/>
            <w:vAlign w:val="center"/>
          </w:tcPr>
          <w:p w14:paraId="5A4196C7" w14:textId="77777777" w:rsidR="00BC3133" w:rsidRPr="00707E21" w:rsidRDefault="00BC3133" w:rsidP="009515AC">
            <w:pPr>
              <w:spacing w:before="60" w:after="60"/>
              <w:ind w:left="283"/>
              <w:jc w:val="center"/>
              <w:rPr>
                <w:b/>
                <w:sz w:val="22"/>
                <w:szCs w:val="22"/>
              </w:rPr>
            </w:pPr>
            <w:r w:rsidRPr="00707E21">
              <w:rPr>
                <w:b/>
                <w:sz w:val="22"/>
                <w:szCs w:val="22"/>
              </w:rPr>
              <w:t>%</w:t>
            </w:r>
          </w:p>
        </w:tc>
      </w:tr>
      <w:tr w:rsidR="00BC3133" w:rsidRPr="00707E21" w14:paraId="3F424C2B" w14:textId="77777777" w:rsidTr="009515AC">
        <w:trPr>
          <w:trHeight w:val="988"/>
          <w:tblHeader/>
          <w:jc w:val="center"/>
        </w:trPr>
        <w:tc>
          <w:tcPr>
            <w:tcW w:w="623" w:type="dxa"/>
            <w:vMerge/>
            <w:shd w:val="clear" w:color="auto" w:fill="BFBFBF"/>
          </w:tcPr>
          <w:p w14:paraId="044875A7" w14:textId="77777777" w:rsidR="00BC3133" w:rsidRPr="00707E21" w:rsidRDefault="00BC3133" w:rsidP="009515AC">
            <w:pPr>
              <w:spacing w:before="60" w:after="60"/>
              <w:ind w:left="283"/>
              <w:rPr>
                <w:b/>
                <w:sz w:val="22"/>
                <w:szCs w:val="22"/>
              </w:rPr>
            </w:pPr>
          </w:p>
        </w:tc>
        <w:tc>
          <w:tcPr>
            <w:tcW w:w="3908" w:type="dxa"/>
            <w:vMerge/>
            <w:shd w:val="clear" w:color="auto" w:fill="BFBFBF"/>
            <w:vAlign w:val="center"/>
          </w:tcPr>
          <w:p w14:paraId="6AD64AA7" w14:textId="77777777" w:rsidR="00BC3133" w:rsidRPr="00707E21" w:rsidRDefault="00BC3133" w:rsidP="009515AC">
            <w:pPr>
              <w:spacing w:before="60" w:after="60"/>
              <w:ind w:left="283"/>
              <w:rPr>
                <w:b/>
                <w:sz w:val="22"/>
                <w:szCs w:val="22"/>
              </w:rPr>
            </w:pPr>
          </w:p>
        </w:tc>
        <w:tc>
          <w:tcPr>
            <w:tcW w:w="851" w:type="dxa"/>
            <w:vMerge/>
            <w:shd w:val="clear" w:color="auto" w:fill="BFBFBF"/>
            <w:vAlign w:val="center"/>
          </w:tcPr>
          <w:p w14:paraId="39FAD158" w14:textId="77777777" w:rsidR="00BC3133" w:rsidRPr="00707E21" w:rsidRDefault="00BC3133" w:rsidP="009515AC">
            <w:pPr>
              <w:spacing w:before="60" w:after="60"/>
              <w:ind w:left="283"/>
              <w:jc w:val="center"/>
              <w:rPr>
                <w:b/>
                <w:bCs/>
                <w:sz w:val="22"/>
                <w:szCs w:val="22"/>
              </w:rPr>
            </w:pPr>
          </w:p>
        </w:tc>
        <w:tc>
          <w:tcPr>
            <w:tcW w:w="1559" w:type="dxa"/>
            <w:shd w:val="clear" w:color="auto" w:fill="FFFFFF" w:themeFill="background1"/>
            <w:vAlign w:val="center"/>
          </w:tcPr>
          <w:p w14:paraId="663DED5D" w14:textId="77777777" w:rsidR="00BC3133" w:rsidRPr="00707E21" w:rsidRDefault="00BC3133" w:rsidP="009515AC">
            <w:pPr>
              <w:spacing w:before="60" w:after="60"/>
              <w:ind w:left="74"/>
              <w:jc w:val="center"/>
              <w:rPr>
                <w:b/>
                <w:bCs/>
                <w:sz w:val="22"/>
                <w:szCs w:val="22"/>
              </w:rPr>
            </w:pPr>
            <w:r w:rsidRPr="00707E21">
              <w:rPr>
                <w:b/>
                <w:bCs/>
                <w:sz w:val="22"/>
                <w:szCs w:val="22"/>
              </w:rPr>
              <w:t>Уточненный план</w:t>
            </w:r>
          </w:p>
        </w:tc>
        <w:tc>
          <w:tcPr>
            <w:tcW w:w="1559" w:type="dxa"/>
            <w:shd w:val="clear" w:color="auto" w:fill="FFFFFF" w:themeFill="background1"/>
            <w:vAlign w:val="center"/>
          </w:tcPr>
          <w:p w14:paraId="70C8052A" w14:textId="77777777" w:rsidR="00BC3133" w:rsidRPr="00707E21" w:rsidRDefault="00BC3133" w:rsidP="009515AC">
            <w:pPr>
              <w:spacing w:before="60" w:after="60"/>
              <w:ind w:left="74"/>
              <w:jc w:val="center"/>
              <w:rPr>
                <w:b/>
                <w:bCs/>
                <w:sz w:val="22"/>
                <w:szCs w:val="22"/>
              </w:rPr>
            </w:pPr>
            <w:r w:rsidRPr="00707E21">
              <w:rPr>
                <w:b/>
                <w:bCs/>
                <w:sz w:val="22"/>
                <w:szCs w:val="22"/>
              </w:rPr>
              <w:t>Исполнение</w:t>
            </w:r>
          </w:p>
        </w:tc>
        <w:tc>
          <w:tcPr>
            <w:tcW w:w="986" w:type="dxa"/>
            <w:vMerge/>
            <w:shd w:val="clear" w:color="auto" w:fill="FFFFFF" w:themeFill="background1"/>
            <w:vAlign w:val="center"/>
          </w:tcPr>
          <w:p w14:paraId="447B0A2D" w14:textId="77777777" w:rsidR="00BC3133" w:rsidRPr="00707E21" w:rsidRDefault="00BC3133" w:rsidP="009515AC">
            <w:pPr>
              <w:spacing w:before="60" w:after="60"/>
              <w:ind w:left="283"/>
              <w:jc w:val="center"/>
              <w:rPr>
                <w:b/>
                <w:bCs/>
                <w:sz w:val="22"/>
                <w:szCs w:val="22"/>
              </w:rPr>
            </w:pPr>
          </w:p>
        </w:tc>
      </w:tr>
      <w:tr w:rsidR="00BC3133" w:rsidRPr="00707E21" w14:paraId="27A99821" w14:textId="77777777" w:rsidTr="009515AC">
        <w:trPr>
          <w:jc w:val="center"/>
        </w:trPr>
        <w:tc>
          <w:tcPr>
            <w:tcW w:w="623" w:type="dxa"/>
            <w:shd w:val="clear" w:color="auto" w:fill="BFBFBF"/>
          </w:tcPr>
          <w:p w14:paraId="6D70F612" w14:textId="77777777" w:rsidR="00BC3133" w:rsidRPr="00707E21" w:rsidRDefault="00BC3133" w:rsidP="009515AC">
            <w:pPr>
              <w:spacing w:before="60" w:after="60"/>
              <w:ind w:left="283"/>
              <w:rPr>
                <w:b/>
                <w:sz w:val="22"/>
                <w:szCs w:val="22"/>
              </w:rPr>
            </w:pPr>
          </w:p>
        </w:tc>
        <w:tc>
          <w:tcPr>
            <w:tcW w:w="3908" w:type="dxa"/>
            <w:shd w:val="clear" w:color="auto" w:fill="BFBFBF"/>
            <w:vAlign w:val="center"/>
          </w:tcPr>
          <w:p w14:paraId="219CF253" w14:textId="77777777" w:rsidR="00BC3133" w:rsidRPr="00707E21" w:rsidRDefault="00BC3133" w:rsidP="009515AC">
            <w:pPr>
              <w:spacing w:before="60" w:after="60"/>
              <w:ind w:left="283"/>
              <w:rPr>
                <w:b/>
                <w:sz w:val="22"/>
                <w:szCs w:val="22"/>
              </w:rPr>
            </w:pPr>
            <w:r w:rsidRPr="00707E21">
              <w:rPr>
                <w:b/>
                <w:sz w:val="22"/>
                <w:szCs w:val="22"/>
              </w:rPr>
              <w:t>ВСЕГО:</w:t>
            </w:r>
          </w:p>
        </w:tc>
        <w:tc>
          <w:tcPr>
            <w:tcW w:w="851" w:type="dxa"/>
            <w:shd w:val="clear" w:color="auto" w:fill="BFBFBF"/>
            <w:vAlign w:val="center"/>
          </w:tcPr>
          <w:p w14:paraId="1D090F47" w14:textId="77777777" w:rsidR="00BC3133" w:rsidRPr="00707E21" w:rsidRDefault="00BC3133" w:rsidP="009515AC">
            <w:pPr>
              <w:spacing w:before="60" w:after="60"/>
              <w:ind w:left="283"/>
              <w:jc w:val="center"/>
              <w:rPr>
                <w:b/>
                <w:bCs/>
                <w:sz w:val="22"/>
                <w:szCs w:val="22"/>
              </w:rPr>
            </w:pPr>
          </w:p>
        </w:tc>
        <w:tc>
          <w:tcPr>
            <w:tcW w:w="1559" w:type="dxa"/>
            <w:shd w:val="clear" w:color="auto" w:fill="BFBFBF"/>
            <w:vAlign w:val="center"/>
          </w:tcPr>
          <w:p w14:paraId="7F9BE850" w14:textId="77777777" w:rsidR="00BC3133" w:rsidRPr="00707E21" w:rsidRDefault="00BC3133" w:rsidP="009515AC">
            <w:pPr>
              <w:spacing w:before="60" w:after="60"/>
              <w:ind w:left="283"/>
              <w:jc w:val="center"/>
              <w:rPr>
                <w:b/>
                <w:sz w:val="22"/>
                <w:szCs w:val="22"/>
              </w:rPr>
            </w:pPr>
            <w:r>
              <w:rPr>
                <w:b/>
                <w:sz w:val="22"/>
                <w:szCs w:val="22"/>
              </w:rPr>
              <w:t>22 374,7</w:t>
            </w:r>
          </w:p>
        </w:tc>
        <w:tc>
          <w:tcPr>
            <w:tcW w:w="1559" w:type="dxa"/>
            <w:shd w:val="clear" w:color="auto" w:fill="BFBFBF"/>
            <w:vAlign w:val="center"/>
          </w:tcPr>
          <w:p w14:paraId="1B2C36E2" w14:textId="77777777" w:rsidR="00BC3133" w:rsidRPr="00707E21" w:rsidRDefault="00BC3133" w:rsidP="009515AC">
            <w:pPr>
              <w:spacing w:before="60" w:after="60"/>
              <w:ind w:left="283"/>
              <w:jc w:val="center"/>
              <w:rPr>
                <w:b/>
                <w:bCs/>
                <w:sz w:val="22"/>
                <w:szCs w:val="22"/>
              </w:rPr>
            </w:pPr>
            <w:r>
              <w:rPr>
                <w:b/>
                <w:bCs/>
                <w:sz w:val="22"/>
                <w:szCs w:val="22"/>
              </w:rPr>
              <w:t>21 419,7</w:t>
            </w:r>
          </w:p>
        </w:tc>
        <w:tc>
          <w:tcPr>
            <w:tcW w:w="986" w:type="dxa"/>
            <w:shd w:val="clear" w:color="auto" w:fill="BFBFBF"/>
            <w:vAlign w:val="center"/>
          </w:tcPr>
          <w:p w14:paraId="0A422C49" w14:textId="77777777" w:rsidR="00BC3133" w:rsidRPr="00707E21" w:rsidRDefault="00BC3133" w:rsidP="009515AC">
            <w:pPr>
              <w:spacing w:before="60" w:after="60"/>
              <w:ind w:left="283"/>
              <w:jc w:val="center"/>
              <w:rPr>
                <w:b/>
                <w:bCs/>
                <w:sz w:val="22"/>
                <w:szCs w:val="22"/>
              </w:rPr>
            </w:pPr>
            <w:r>
              <w:rPr>
                <w:b/>
                <w:bCs/>
                <w:sz w:val="22"/>
                <w:szCs w:val="22"/>
              </w:rPr>
              <w:t>95,7</w:t>
            </w:r>
          </w:p>
        </w:tc>
      </w:tr>
      <w:tr w:rsidR="00BC3133" w:rsidRPr="00707E21" w14:paraId="004EF159" w14:textId="77777777" w:rsidTr="009515AC">
        <w:trPr>
          <w:trHeight w:val="271"/>
          <w:jc w:val="center"/>
        </w:trPr>
        <w:tc>
          <w:tcPr>
            <w:tcW w:w="623" w:type="dxa"/>
          </w:tcPr>
          <w:p w14:paraId="303DF8E4" w14:textId="77777777" w:rsidR="00BC3133" w:rsidRPr="00707E21" w:rsidRDefault="00BC3133" w:rsidP="009515AC">
            <w:pPr>
              <w:spacing w:before="60" w:after="60"/>
              <w:ind w:left="283"/>
              <w:rPr>
                <w:i/>
                <w:sz w:val="22"/>
                <w:szCs w:val="22"/>
              </w:rPr>
            </w:pPr>
          </w:p>
        </w:tc>
        <w:tc>
          <w:tcPr>
            <w:tcW w:w="3908" w:type="dxa"/>
          </w:tcPr>
          <w:p w14:paraId="54820091" w14:textId="77777777" w:rsidR="00BC3133" w:rsidRPr="00707E21" w:rsidRDefault="00BC3133" w:rsidP="009515AC">
            <w:pPr>
              <w:spacing w:before="60" w:after="60"/>
              <w:ind w:left="283"/>
              <w:rPr>
                <w:i/>
                <w:sz w:val="22"/>
                <w:szCs w:val="22"/>
              </w:rPr>
            </w:pPr>
            <w:r w:rsidRPr="00707E21">
              <w:rPr>
                <w:i/>
                <w:sz w:val="22"/>
                <w:szCs w:val="22"/>
              </w:rPr>
              <w:t>в том числе:</w:t>
            </w:r>
          </w:p>
        </w:tc>
        <w:tc>
          <w:tcPr>
            <w:tcW w:w="851" w:type="dxa"/>
          </w:tcPr>
          <w:p w14:paraId="1A5CAE4B" w14:textId="77777777" w:rsidR="00BC3133" w:rsidRPr="00707E21" w:rsidRDefault="00BC3133" w:rsidP="009515AC">
            <w:pPr>
              <w:spacing w:before="60" w:after="60"/>
              <w:ind w:left="283"/>
              <w:jc w:val="center"/>
              <w:rPr>
                <w:b/>
                <w:sz w:val="22"/>
                <w:szCs w:val="22"/>
              </w:rPr>
            </w:pPr>
          </w:p>
        </w:tc>
        <w:tc>
          <w:tcPr>
            <w:tcW w:w="1559" w:type="dxa"/>
            <w:vAlign w:val="center"/>
          </w:tcPr>
          <w:p w14:paraId="70973122" w14:textId="77777777" w:rsidR="00BC3133" w:rsidRPr="00707E21" w:rsidRDefault="00BC3133" w:rsidP="009515AC">
            <w:pPr>
              <w:spacing w:before="60" w:after="60"/>
              <w:ind w:left="283"/>
              <w:jc w:val="center"/>
              <w:rPr>
                <w:b/>
                <w:sz w:val="22"/>
                <w:szCs w:val="22"/>
              </w:rPr>
            </w:pPr>
          </w:p>
        </w:tc>
        <w:tc>
          <w:tcPr>
            <w:tcW w:w="1559" w:type="dxa"/>
          </w:tcPr>
          <w:p w14:paraId="7344E6E6" w14:textId="77777777" w:rsidR="00BC3133" w:rsidRPr="00707E21" w:rsidRDefault="00BC3133" w:rsidP="009515AC">
            <w:pPr>
              <w:spacing w:before="60" w:after="60"/>
              <w:ind w:left="283"/>
              <w:jc w:val="center"/>
              <w:rPr>
                <w:b/>
                <w:sz w:val="22"/>
                <w:szCs w:val="22"/>
              </w:rPr>
            </w:pPr>
          </w:p>
        </w:tc>
        <w:tc>
          <w:tcPr>
            <w:tcW w:w="986" w:type="dxa"/>
          </w:tcPr>
          <w:p w14:paraId="355B0801" w14:textId="77777777" w:rsidR="00BC3133" w:rsidRPr="00707E21" w:rsidRDefault="00BC3133" w:rsidP="009515AC">
            <w:pPr>
              <w:spacing w:before="60" w:after="60"/>
              <w:ind w:left="283"/>
              <w:jc w:val="center"/>
              <w:rPr>
                <w:b/>
                <w:sz w:val="22"/>
                <w:szCs w:val="22"/>
              </w:rPr>
            </w:pPr>
          </w:p>
        </w:tc>
      </w:tr>
      <w:tr w:rsidR="00BC3133" w:rsidRPr="00707E21" w14:paraId="6CCC0C81" w14:textId="77777777" w:rsidTr="009515AC">
        <w:trPr>
          <w:jc w:val="center"/>
        </w:trPr>
        <w:tc>
          <w:tcPr>
            <w:tcW w:w="623" w:type="dxa"/>
            <w:vMerge w:val="restart"/>
            <w:vAlign w:val="center"/>
          </w:tcPr>
          <w:p w14:paraId="6F8D94C8" w14:textId="77777777" w:rsidR="00BC3133" w:rsidRPr="00707E21" w:rsidRDefault="00BC3133" w:rsidP="009515AC">
            <w:pPr>
              <w:spacing w:before="60" w:after="60"/>
              <w:ind w:left="283"/>
              <w:rPr>
                <w:i/>
                <w:color w:val="0000CC"/>
                <w:sz w:val="22"/>
                <w:szCs w:val="22"/>
              </w:rPr>
            </w:pPr>
            <w:r w:rsidRPr="00707E21">
              <w:rPr>
                <w:i/>
                <w:color w:val="0000CC"/>
                <w:sz w:val="22"/>
                <w:szCs w:val="22"/>
              </w:rPr>
              <w:t>1.</w:t>
            </w:r>
          </w:p>
        </w:tc>
        <w:tc>
          <w:tcPr>
            <w:tcW w:w="3908" w:type="dxa"/>
          </w:tcPr>
          <w:p w14:paraId="2591B85E" w14:textId="77777777" w:rsidR="00BC3133" w:rsidRPr="00707E21" w:rsidRDefault="00BC3133" w:rsidP="009515AC">
            <w:pPr>
              <w:spacing w:before="60" w:after="60"/>
              <w:rPr>
                <w:i/>
                <w:color w:val="0000CC"/>
                <w:sz w:val="22"/>
                <w:szCs w:val="22"/>
              </w:rPr>
            </w:pPr>
            <w:r w:rsidRPr="00224751">
              <w:rPr>
                <w:i/>
                <w:color w:val="0000CC"/>
                <w:sz w:val="22"/>
                <w:szCs w:val="22"/>
                <w:lang w:eastAsia="en-US"/>
              </w:rPr>
              <w:t>Управление городского хозяйства</w:t>
            </w:r>
            <w:r w:rsidRPr="00125E82">
              <w:rPr>
                <w:sz w:val="22"/>
                <w:szCs w:val="22"/>
              </w:rPr>
              <w:t xml:space="preserve"> </w:t>
            </w:r>
            <w:r w:rsidRPr="003A5E33">
              <w:rPr>
                <w:i/>
                <w:color w:val="0000CC"/>
                <w:sz w:val="22"/>
                <w:szCs w:val="22"/>
              </w:rPr>
              <w:t>Администрации города Норильска</w:t>
            </w:r>
            <w:r w:rsidRPr="003A5E33">
              <w:rPr>
                <w:i/>
                <w:color w:val="0000CC"/>
                <w:sz w:val="22"/>
                <w:szCs w:val="22"/>
                <w:lang w:eastAsia="en-US"/>
              </w:rPr>
              <w:t xml:space="preserve"> </w:t>
            </w:r>
            <w:r w:rsidRPr="00224751">
              <w:rPr>
                <w:i/>
                <w:color w:val="0000CC"/>
                <w:sz w:val="22"/>
                <w:szCs w:val="22"/>
                <w:lang w:eastAsia="en-US"/>
              </w:rPr>
              <w:t>(МКУ «Управление экологии»)</w:t>
            </w:r>
          </w:p>
        </w:tc>
        <w:tc>
          <w:tcPr>
            <w:tcW w:w="851" w:type="dxa"/>
          </w:tcPr>
          <w:p w14:paraId="625AABD0" w14:textId="77777777" w:rsidR="00BC3133" w:rsidRPr="00707E21" w:rsidRDefault="00BC3133" w:rsidP="009515AC">
            <w:pPr>
              <w:spacing w:before="60" w:after="60"/>
              <w:ind w:left="283"/>
              <w:jc w:val="center"/>
              <w:rPr>
                <w:i/>
                <w:color w:val="0000CC"/>
                <w:sz w:val="22"/>
                <w:szCs w:val="22"/>
              </w:rPr>
            </w:pPr>
          </w:p>
        </w:tc>
        <w:tc>
          <w:tcPr>
            <w:tcW w:w="1559" w:type="dxa"/>
            <w:vAlign w:val="center"/>
          </w:tcPr>
          <w:p w14:paraId="4B7E3735" w14:textId="77777777" w:rsidR="00BC3133" w:rsidRPr="00707E21" w:rsidRDefault="00BC3133" w:rsidP="009515AC">
            <w:pPr>
              <w:spacing w:before="60" w:after="60"/>
              <w:ind w:left="283"/>
              <w:jc w:val="center"/>
              <w:rPr>
                <w:i/>
                <w:color w:val="0000CC"/>
                <w:sz w:val="22"/>
                <w:szCs w:val="22"/>
              </w:rPr>
            </w:pPr>
            <w:r>
              <w:rPr>
                <w:i/>
                <w:color w:val="0000CC"/>
                <w:sz w:val="22"/>
                <w:szCs w:val="22"/>
              </w:rPr>
              <w:t>22 374,7</w:t>
            </w:r>
          </w:p>
        </w:tc>
        <w:tc>
          <w:tcPr>
            <w:tcW w:w="1559" w:type="dxa"/>
            <w:vAlign w:val="center"/>
          </w:tcPr>
          <w:p w14:paraId="4418D4A1" w14:textId="77777777" w:rsidR="00BC3133" w:rsidRPr="00707E21" w:rsidRDefault="00BC3133" w:rsidP="009515AC">
            <w:pPr>
              <w:spacing w:before="60" w:after="60"/>
              <w:ind w:left="283"/>
              <w:jc w:val="center"/>
              <w:rPr>
                <w:i/>
                <w:color w:val="0000CC"/>
                <w:sz w:val="22"/>
                <w:szCs w:val="22"/>
              </w:rPr>
            </w:pPr>
            <w:r>
              <w:rPr>
                <w:i/>
                <w:color w:val="0000CC"/>
                <w:sz w:val="22"/>
                <w:szCs w:val="22"/>
              </w:rPr>
              <w:t>21 419,7</w:t>
            </w:r>
          </w:p>
        </w:tc>
        <w:tc>
          <w:tcPr>
            <w:tcW w:w="986" w:type="dxa"/>
            <w:vAlign w:val="center"/>
          </w:tcPr>
          <w:p w14:paraId="07A1FF4E" w14:textId="77777777" w:rsidR="00BC3133" w:rsidRPr="000A5675" w:rsidRDefault="00BC3133" w:rsidP="009515AC">
            <w:pPr>
              <w:spacing w:before="60" w:after="60"/>
              <w:ind w:left="283"/>
              <w:jc w:val="center"/>
              <w:rPr>
                <w:i/>
                <w:color w:val="0000CC"/>
                <w:sz w:val="22"/>
                <w:szCs w:val="22"/>
              </w:rPr>
            </w:pPr>
            <w:r>
              <w:rPr>
                <w:i/>
                <w:color w:val="0000CC"/>
                <w:sz w:val="22"/>
                <w:szCs w:val="22"/>
              </w:rPr>
              <w:t>95,7</w:t>
            </w:r>
          </w:p>
        </w:tc>
      </w:tr>
      <w:tr w:rsidR="00BC3133" w:rsidRPr="00AA44A9" w14:paraId="54DB9FCE" w14:textId="77777777" w:rsidTr="009515AC">
        <w:trPr>
          <w:trHeight w:val="480"/>
          <w:jc w:val="center"/>
        </w:trPr>
        <w:tc>
          <w:tcPr>
            <w:tcW w:w="623" w:type="dxa"/>
            <w:vMerge/>
          </w:tcPr>
          <w:p w14:paraId="6B08A167" w14:textId="77777777" w:rsidR="00BC3133" w:rsidRPr="00707E21" w:rsidRDefault="00BC3133" w:rsidP="009515AC">
            <w:pPr>
              <w:spacing w:before="60" w:after="60"/>
              <w:ind w:left="283"/>
              <w:rPr>
                <w:i/>
                <w:color w:val="0000CC"/>
                <w:sz w:val="22"/>
                <w:szCs w:val="22"/>
              </w:rPr>
            </w:pPr>
          </w:p>
        </w:tc>
        <w:tc>
          <w:tcPr>
            <w:tcW w:w="3908" w:type="dxa"/>
          </w:tcPr>
          <w:p w14:paraId="4524E607" w14:textId="77777777" w:rsidR="00BC3133" w:rsidRPr="00707E21" w:rsidRDefault="00BC3133" w:rsidP="009515AC">
            <w:pPr>
              <w:spacing w:before="60" w:after="60"/>
              <w:ind w:left="283"/>
              <w:rPr>
                <w:i/>
                <w:sz w:val="22"/>
                <w:szCs w:val="22"/>
              </w:rPr>
            </w:pPr>
            <w:r w:rsidRPr="00707E21">
              <w:rPr>
                <w:i/>
                <w:sz w:val="22"/>
                <w:szCs w:val="22"/>
              </w:rPr>
              <w:t>- средства местного бюджета</w:t>
            </w:r>
          </w:p>
        </w:tc>
        <w:tc>
          <w:tcPr>
            <w:tcW w:w="851" w:type="dxa"/>
          </w:tcPr>
          <w:p w14:paraId="33996CE4" w14:textId="77777777" w:rsidR="00BC3133" w:rsidRPr="00707E21" w:rsidRDefault="00BC3133" w:rsidP="009515AC">
            <w:pPr>
              <w:spacing w:before="60" w:after="60"/>
              <w:jc w:val="center"/>
              <w:rPr>
                <w:i/>
                <w:sz w:val="22"/>
                <w:szCs w:val="22"/>
              </w:rPr>
            </w:pPr>
            <w:r>
              <w:rPr>
                <w:i/>
                <w:sz w:val="22"/>
                <w:szCs w:val="22"/>
              </w:rPr>
              <w:t>0603</w:t>
            </w:r>
          </w:p>
        </w:tc>
        <w:tc>
          <w:tcPr>
            <w:tcW w:w="1559" w:type="dxa"/>
            <w:vAlign w:val="center"/>
          </w:tcPr>
          <w:p w14:paraId="1FF33235" w14:textId="77777777" w:rsidR="00BC3133" w:rsidRPr="00707E21" w:rsidRDefault="00BC3133" w:rsidP="009515AC">
            <w:pPr>
              <w:spacing w:before="60" w:after="60"/>
              <w:ind w:left="283"/>
              <w:jc w:val="center"/>
              <w:rPr>
                <w:i/>
                <w:sz w:val="22"/>
                <w:szCs w:val="22"/>
              </w:rPr>
            </w:pPr>
            <w:r>
              <w:rPr>
                <w:i/>
                <w:sz w:val="22"/>
                <w:szCs w:val="22"/>
              </w:rPr>
              <w:t>16 476,6</w:t>
            </w:r>
          </w:p>
        </w:tc>
        <w:tc>
          <w:tcPr>
            <w:tcW w:w="1559" w:type="dxa"/>
            <w:vAlign w:val="center"/>
          </w:tcPr>
          <w:p w14:paraId="4FD9EAC1" w14:textId="77777777" w:rsidR="00BC3133" w:rsidRPr="00707E21" w:rsidRDefault="00BC3133" w:rsidP="009515AC">
            <w:pPr>
              <w:spacing w:before="60" w:after="60"/>
              <w:ind w:left="283"/>
              <w:jc w:val="center"/>
              <w:rPr>
                <w:i/>
                <w:sz w:val="22"/>
                <w:szCs w:val="22"/>
              </w:rPr>
            </w:pPr>
            <w:r>
              <w:rPr>
                <w:i/>
                <w:sz w:val="22"/>
                <w:szCs w:val="22"/>
              </w:rPr>
              <w:t>16 470,3</w:t>
            </w:r>
          </w:p>
        </w:tc>
        <w:tc>
          <w:tcPr>
            <w:tcW w:w="986" w:type="dxa"/>
            <w:vAlign w:val="center"/>
          </w:tcPr>
          <w:p w14:paraId="760FBD3C" w14:textId="77777777" w:rsidR="00BC3133" w:rsidRPr="000A5675" w:rsidRDefault="00BC3133" w:rsidP="009515AC">
            <w:pPr>
              <w:spacing w:before="60" w:after="60"/>
              <w:ind w:left="283"/>
              <w:jc w:val="center"/>
              <w:rPr>
                <w:i/>
                <w:sz w:val="22"/>
                <w:szCs w:val="22"/>
              </w:rPr>
            </w:pPr>
            <w:r w:rsidRPr="000A5675">
              <w:rPr>
                <w:i/>
                <w:sz w:val="22"/>
                <w:szCs w:val="22"/>
              </w:rPr>
              <w:t>100,0</w:t>
            </w:r>
          </w:p>
        </w:tc>
      </w:tr>
      <w:tr w:rsidR="00BC3133" w:rsidRPr="00707E21" w14:paraId="6DB1C7F1" w14:textId="77777777" w:rsidTr="009515AC">
        <w:trPr>
          <w:trHeight w:val="210"/>
          <w:jc w:val="center"/>
        </w:trPr>
        <w:tc>
          <w:tcPr>
            <w:tcW w:w="623" w:type="dxa"/>
            <w:vMerge/>
          </w:tcPr>
          <w:p w14:paraId="088E892A" w14:textId="77777777" w:rsidR="00BC3133" w:rsidRPr="00707E21" w:rsidRDefault="00BC3133" w:rsidP="009515AC">
            <w:pPr>
              <w:spacing w:before="60" w:after="60"/>
              <w:ind w:left="283"/>
              <w:rPr>
                <w:i/>
                <w:color w:val="0000CC"/>
                <w:sz w:val="22"/>
                <w:szCs w:val="22"/>
              </w:rPr>
            </w:pPr>
          </w:p>
        </w:tc>
        <w:tc>
          <w:tcPr>
            <w:tcW w:w="3908" w:type="dxa"/>
          </w:tcPr>
          <w:p w14:paraId="5F30D63D" w14:textId="77777777" w:rsidR="00BC3133" w:rsidRPr="00707E21" w:rsidRDefault="00BC3133" w:rsidP="009515AC">
            <w:pPr>
              <w:spacing w:before="60" w:after="60"/>
              <w:ind w:left="283"/>
              <w:rPr>
                <w:i/>
                <w:sz w:val="22"/>
                <w:szCs w:val="22"/>
              </w:rPr>
            </w:pPr>
            <w:r w:rsidRPr="002B1A67">
              <w:rPr>
                <w:i/>
                <w:sz w:val="22"/>
                <w:szCs w:val="22"/>
              </w:rPr>
              <w:t>- средства краевого бюджета</w:t>
            </w:r>
          </w:p>
        </w:tc>
        <w:tc>
          <w:tcPr>
            <w:tcW w:w="851" w:type="dxa"/>
          </w:tcPr>
          <w:p w14:paraId="6F97D506" w14:textId="77777777" w:rsidR="00BC3133" w:rsidRPr="00707E21" w:rsidRDefault="00BC3133" w:rsidP="009515AC">
            <w:pPr>
              <w:spacing w:before="60" w:after="60"/>
              <w:jc w:val="center"/>
              <w:rPr>
                <w:i/>
                <w:sz w:val="22"/>
                <w:szCs w:val="22"/>
              </w:rPr>
            </w:pPr>
            <w:r>
              <w:rPr>
                <w:i/>
                <w:sz w:val="22"/>
                <w:szCs w:val="22"/>
              </w:rPr>
              <w:t>0603</w:t>
            </w:r>
          </w:p>
        </w:tc>
        <w:tc>
          <w:tcPr>
            <w:tcW w:w="1559" w:type="dxa"/>
            <w:vAlign w:val="center"/>
          </w:tcPr>
          <w:p w14:paraId="2ED4327A" w14:textId="77777777" w:rsidR="00BC3133" w:rsidRPr="00707E21" w:rsidRDefault="00BC3133" w:rsidP="009515AC">
            <w:pPr>
              <w:spacing w:before="60" w:after="60"/>
              <w:ind w:left="283"/>
              <w:jc w:val="center"/>
              <w:rPr>
                <w:i/>
                <w:sz w:val="22"/>
                <w:szCs w:val="22"/>
              </w:rPr>
            </w:pPr>
            <w:r>
              <w:rPr>
                <w:i/>
                <w:sz w:val="22"/>
                <w:szCs w:val="22"/>
              </w:rPr>
              <w:t>5 898,1</w:t>
            </w:r>
          </w:p>
        </w:tc>
        <w:tc>
          <w:tcPr>
            <w:tcW w:w="1559" w:type="dxa"/>
            <w:vAlign w:val="center"/>
          </w:tcPr>
          <w:p w14:paraId="1DA1505C" w14:textId="77777777" w:rsidR="00BC3133" w:rsidRPr="00707E21" w:rsidRDefault="00BC3133" w:rsidP="009515AC">
            <w:pPr>
              <w:spacing w:before="60" w:after="60"/>
              <w:ind w:left="283"/>
              <w:jc w:val="center"/>
              <w:rPr>
                <w:i/>
                <w:sz w:val="22"/>
                <w:szCs w:val="22"/>
              </w:rPr>
            </w:pPr>
            <w:r>
              <w:rPr>
                <w:i/>
                <w:sz w:val="22"/>
                <w:szCs w:val="22"/>
              </w:rPr>
              <w:t>4 949,4</w:t>
            </w:r>
          </w:p>
        </w:tc>
        <w:tc>
          <w:tcPr>
            <w:tcW w:w="986" w:type="dxa"/>
            <w:vAlign w:val="center"/>
          </w:tcPr>
          <w:p w14:paraId="50948B53" w14:textId="77777777" w:rsidR="00BC3133" w:rsidRPr="000A5675" w:rsidRDefault="00BC3133" w:rsidP="009515AC">
            <w:pPr>
              <w:spacing w:before="60" w:after="60"/>
              <w:ind w:left="283"/>
              <w:jc w:val="center"/>
              <w:rPr>
                <w:i/>
                <w:sz w:val="22"/>
                <w:szCs w:val="22"/>
              </w:rPr>
            </w:pPr>
            <w:r>
              <w:rPr>
                <w:i/>
                <w:sz w:val="22"/>
                <w:szCs w:val="22"/>
              </w:rPr>
              <w:t>83,9</w:t>
            </w:r>
          </w:p>
        </w:tc>
      </w:tr>
    </w:tbl>
    <w:p w14:paraId="58504BC1" w14:textId="77777777" w:rsidR="00BC3133" w:rsidRDefault="00BC3133" w:rsidP="00BC3133">
      <w:pPr>
        <w:ind w:firstLine="720"/>
        <w:jc w:val="right"/>
        <w:rPr>
          <w:bCs/>
        </w:rPr>
      </w:pPr>
    </w:p>
    <w:p w14:paraId="1B7717D6" w14:textId="77777777" w:rsidR="00BC3133" w:rsidRPr="00E138C1" w:rsidRDefault="00BC3133" w:rsidP="00BC3133">
      <w:pPr>
        <w:ind w:firstLine="708"/>
        <w:jc w:val="both"/>
        <w:rPr>
          <w:sz w:val="26"/>
          <w:szCs w:val="26"/>
        </w:rPr>
      </w:pPr>
      <w:r w:rsidRPr="00E138C1">
        <w:rPr>
          <w:sz w:val="26"/>
          <w:szCs w:val="26"/>
        </w:rPr>
        <w:t xml:space="preserve">по </w:t>
      </w:r>
      <w:r w:rsidRPr="00E138C1">
        <w:rPr>
          <w:b/>
          <w:sz w:val="26"/>
          <w:szCs w:val="26"/>
        </w:rPr>
        <w:t>Управлению городского хозяйства</w:t>
      </w:r>
      <w:r w:rsidRPr="00E138C1">
        <w:rPr>
          <w:sz w:val="22"/>
          <w:szCs w:val="22"/>
        </w:rPr>
        <w:t xml:space="preserve"> </w:t>
      </w:r>
      <w:r w:rsidRPr="00E138C1">
        <w:rPr>
          <w:b/>
          <w:sz w:val="26"/>
          <w:szCs w:val="26"/>
        </w:rPr>
        <w:t>Администрации города Норильска</w:t>
      </w:r>
      <w:r w:rsidRPr="00E138C1">
        <w:rPr>
          <w:sz w:val="26"/>
          <w:szCs w:val="26"/>
        </w:rPr>
        <w:t xml:space="preserve"> </w:t>
      </w:r>
      <w:r w:rsidRPr="00E138C1">
        <w:rPr>
          <w:sz w:val="26"/>
          <w:szCs w:val="26"/>
          <w:lang w:eastAsia="en-US"/>
        </w:rPr>
        <w:t xml:space="preserve">(МКУ «Управление экологии») </w:t>
      </w:r>
      <w:r w:rsidRPr="00E138C1">
        <w:rPr>
          <w:sz w:val="26"/>
          <w:szCs w:val="26"/>
        </w:rPr>
        <w:t>включены расходные обязательства:</w:t>
      </w:r>
    </w:p>
    <w:p w14:paraId="42DA35B9" w14:textId="77777777" w:rsidR="00BC3133" w:rsidRPr="00E138C1" w:rsidRDefault="00BC3133" w:rsidP="00BC3133">
      <w:pPr>
        <w:ind w:firstLine="708"/>
        <w:jc w:val="both"/>
        <w:rPr>
          <w:sz w:val="26"/>
          <w:szCs w:val="26"/>
        </w:rPr>
      </w:pPr>
      <w:r w:rsidRPr="00E138C1">
        <w:rPr>
          <w:sz w:val="26"/>
          <w:szCs w:val="26"/>
        </w:rPr>
        <w:t xml:space="preserve">за счет средств </w:t>
      </w:r>
      <w:r w:rsidRPr="00E138C1">
        <w:rPr>
          <w:b/>
          <w:sz w:val="26"/>
          <w:szCs w:val="26"/>
        </w:rPr>
        <w:t>местного бюджета</w:t>
      </w:r>
      <w:r w:rsidRPr="00E138C1">
        <w:rPr>
          <w:sz w:val="26"/>
          <w:szCs w:val="26"/>
        </w:rPr>
        <w:t>:</w:t>
      </w:r>
    </w:p>
    <w:p w14:paraId="484BD0E6" w14:textId="77777777" w:rsidR="00BC3133" w:rsidRPr="00E138C1" w:rsidRDefault="00BC3133" w:rsidP="00BC3133">
      <w:pPr>
        <w:ind w:firstLine="708"/>
        <w:jc w:val="both"/>
        <w:rPr>
          <w:sz w:val="26"/>
          <w:szCs w:val="26"/>
        </w:rPr>
      </w:pPr>
      <w:r w:rsidRPr="00E138C1">
        <w:rPr>
          <w:i/>
          <w:color w:val="0000FF"/>
          <w:sz w:val="26"/>
          <w:szCs w:val="26"/>
        </w:rPr>
        <w:t xml:space="preserve">организация обращения с животными без владельцев </w:t>
      </w:r>
      <w:r w:rsidRPr="00E138C1">
        <w:rPr>
          <w:sz w:val="26"/>
          <w:szCs w:val="26"/>
        </w:rPr>
        <w:t xml:space="preserve">в сумме </w:t>
      </w:r>
      <w:r w:rsidRPr="00E138C1">
        <w:rPr>
          <w:b/>
          <w:sz w:val="25"/>
          <w:szCs w:val="25"/>
        </w:rPr>
        <w:t>16 476,6</w:t>
      </w:r>
      <w:r w:rsidRPr="00E138C1">
        <w:rPr>
          <w:i/>
          <w:sz w:val="25"/>
          <w:szCs w:val="25"/>
        </w:rPr>
        <w:t xml:space="preserve"> </w:t>
      </w:r>
      <w:r w:rsidRPr="00E138C1">
        <w:rPr>
          <w:sz w:val="26"/>
          <w:szCs w:val="26"/>
        </w:rPr>
        <w:t xml:space="preserve">тыс. рублей. Исполнение составило </w:t>
      </w:r>
      <w:r w:rsidRPr="00E138C1">
        <w:rPr>
          <w:b/>
          <w:sz w:val="26"/>
          <w:szCs w:val="26"/>
        </w:rPr>
        <w:t>16 470,3</w:t>
      </w:r>
      <w:r w:rsidRPr="00E138C1">
        <w:rPr>
          <w:b/>
          <w:sz w:val="25"/>
          <w:szCs w:val="25"/>
        </w:rPr>
        <w:t xml:space="preserve"> </w:t>
      </w:r>
      <w:r w:rsidRPr="00E138C1">
        <w:rPr>
          <w:sz w:val="26"/>
          <w:szCs w:val="26"/>
        </w:rPr>
        <w:t xml:space="preserve">тыс. рублей или </w:t>
      </w:r>
      <w:r w:rsidRPr="00E138C1">
        <w:rPr>
          <w:sz w:val="25"/>
          <w:szCs w:val="25"/>
        </w:rPr>
        <w:t xml:space="preserve">100,0 </w:t>
      </w:r>
      <w:r w:rsidRPr="00E138C1">
        <w:rPr>
          <w:sz w:val="26"/>
          <w:szCs w:val="26"/>
        </w:rPr>
        <w:t xml:space="preserve">процентов. </w:t>
      </w:r>
    </w:p>
    <w:p w14:paraId="1F99E777" w14:textId="77777777" w:rsidR="00BC3133" w:rsidRPr="00E138C1" w:rsidRDefault="00BC3133" w:rsidP="00BC3133">
      <w:pPr>
        <w:ind w:firstLine="708"/>
        <w:jc w:val="both"/>
        <w:rPr>
          <w:sz w:val="26"/>
          <w:szCs w:val="26"/>
        </w:rPr>
      </w:pPr>
      <w:r w:rsidRPr="00E138C1">
        <w:rPr>
          <w:sz w:val="26"/>
          <w:szCs w:val="26"/>
        </w:rPr>
        <w:t xml:space="preserve">за счет средств </w:t>
      </w:r>
      <w:r w:rsidRPr="00E138C1">
        <w:rPr>
          <w:b/>
          <w:sz w:val="26"/>
          <w:szCs w:val="26"/>
        </w:rPr>
        <w:t>краевого бюджета</w:t>
      </w:r>
      <w:r w:rsidRPr="00E138C1">
        <w:rPr>
          <w:sz w:val="26"/>
          <w:szCs w:val="26"/>
        </w:rPr>
        <w:t>:</w:t>
      </w:r>
    </w:p>
    <w:p w14:paraId="6E5186E3" w14:textId="77777777" w:rsidR="00BC3133" w:rsidRPr="00E138C1" w:rsidRDefault="00BC3133" w:rsidP="00BC3133">
      <w:pPr>
        <w:ind w:firstLine="708"/>
        <w:jc w:val="both"/>
        <w:rPr>
          <w:sz w:val="26"/>
          <w:szCs w:val="26"/>
        </w:rPr>
      </w:pPr>
      <w:r w:rsidRPr="00E138C1">
        <w:rPr>
          <w:i/>
          <w:color w:val="3333FF"/>
          <w:sz w:val="26"/>
          <w:szCs w:val="26"/>
        </w:rPr>
        <w:t>субвенция Красноярского края на реализацию Закона края от 13 июня 2013 года № 4-1402 «О наделении органов местного самоуправления муниципальных районов и городских округов  края  отдельными государственными полномочиями по организации проведения мероприятий по отлову и содержанию безнадзорных животных»</w:t>
      </w:r>
      <w:r w:rsidRPr="00E138C1">
        <w:rPr>
          <w:sz w:val="26"/>
          <w:szCs w:val="26"/>
        </w:rPr>
        <w:t xml:space="preserve"> в сумме </w:t>
      </w:r>
      <w:r w:rsidRPr="00E138C1">
        <w:rPr>
          <w:b/>
          <w:sz w:val="26"/>
          <w:szCs w:val="26"/>
        </w:rPr>
        <w:t xml:space="preserve">5 898,1 </w:t>
      </w:r>
      <w:r w:rsidRPr="00E138C1">
        <w:rPr>
          <w:sz w:val="26"/>
          <w:szCs w:val="26"/>
        </w:rPr>
        <w:t xml:space="preserve">тыс. рублей. Исполнение составило </w:t>
      </w:r>
      <w:r w:rsidRPr="00E138C1">
        <w:rPr>
          <w:b/>
          <w:sz w:val="26"/>
          <w:szCs w:val="26"/>
        </w:rPr>
        <w:t>4 949,4</w:t>
      </w:r>
      <w:r w:rsidRPr="00E138C1">
        <w:rPr>
          <w:b/>
          <w:sz w:val="25"/>
          <w:szCs w:val="25"/>
        </w:rPr>
        <w:t xml:space="preserve"> </w:t>
      </w:r>
      <w:r w:rsidRPr="00E138C1">
        <w:rPr>
          <w:sz w:val="26"/>
          <w:szCs w:val="26"/>
        </w:rPr>
        <w:t xml:space="preserve">тыс. рублей или </w:t>
      </w:r>
      <w:r w:rsidRPr="00E138C1">
        <w:rPr>
          <w:sz w:val="25"/>
          <w:szCs w:val="25"/>
        </w:rPr>
        <w:t xml:space="preserve">83,9 </w:t>
      </w:r>
      <w:r w:rsidRPr="00E138C1">
        <w:rPr>
          <w:sz w:val="26"/>
          <w:szCs w:val="26"/>
        </w:rPr>
        <w:t xml:space="preserve">процента Неполное освоение субвенции связано с проработкой вопроса использования средств на оплату труда специалистов и материальные затраты  с учетом внесенных изменений в методику расчета объема субвенции. </w:t>
      </w:r>
    </w:p>
    <w:p w14:paraId="48B09751" w14:textId="77777777" w:rsidR="00BC3133" w:rsidRDefault="00BC3133" w:rsidP="00BC3133">
      <w:pPr>
        <w:ind w:firstLine="720"/>
        <w:jc w:val="right"/>
        <w:rPr>
          <w:bCs/>
        </w:rPr>
      </w:pPr>
    </w:p>
    <w:p w14:paraId="39A9EB26" w14:textId="77777777" w:rsidR="00BC3133" w:rsidRPr="00707E21" w:rsidRDefault="00BC3133" w:rsidP="00BC3133">
      <w:pPr>
        <w:ind w:firstLine="709"/>
        <w:jc w:val="both"/>
        <w:rPr>
          <w:bCs/>
          <w:sz w:val="22"/>
          <w:szCs w:val="22"/>
        </w:rPr>
      </w:pPr>
      <w:r w:rsidRPr="00707E21">
        <w:rPr>
          <w:b/>
          <w:sz w:val="26"/>
          <w:szCs w:val="26"/>
        </w:rPr>
        <w:t xml:space="preserve">Основное мероприятие </w:t>
      </w:r>
      <w:r>
        <w:rPr>
          <w:b/>
          <w:sz w:val="26"/>
          <w:szCs w:val="26"/>
        </w:rPr>
        <w:t>4</w:t>
      </w:r>
      <w:r w:rsidRPr="00707E21">
        <w:rPr>
          <w:b/>
          <w:sz w:val="26"/>
          <w:szCs w:val="26"/>
        </w:rPr>
        <w:t xml:space="preserve">: </w:t>
      </w:r>
      <w:r w:rsidRPr="00707E21">
        <w:rPr>
          <w:sz w:val="26"/>
          <w:szCs w:val="26"/>
        </w:rPr>
        <w:t>«</w:t>
      </w:r>
      <w:r w:rsidRPr="00733301">
        <w:rPr>
          <w:sz w:val="26"/>
          <w:szCs w:val="26"/>
        </w:rPr>
        <w:t>Обеспечение выполнения функций органами местного самоуправления в части вопросов местного значения</w:t>
      </w:r>
      <w:r w:rsidRPr="00707E21">
        <w:rPr>
          <w:sz w:val="26"/>
          <w:szCs w:val="26"/>
        </w:rPr>
        <w:t>».</w:t>
      </w:r>
    </w:p>
    <w:p w14:paraId="46AED9C9" w14:textId="77777777" w:rsidR="00BC3133" w:rsidRDefault="00BC3133" w:rsidP="00BC3133">
      <w:pPr>
        <w:ind w:firstLine="720"/>
        <w:jc w:val="right"/>
        <w:rPr>
          <w:bCs/>
        </w:rPr>
      </w:pPr>
    </w:p>
    <w:p w14:paraId="3CE5CAB6" w14:textId="04592A58" w:rsidR="00BC3133" w:rsidRPr="00707E21" w:rsidRDefault="00BC3133" w:rsidP="00BC3133">
      <w:pPr>
        <w:ind w:firstLine="720"/>
        <w:jc w:val="right"/>
        <w:rPr>
          <w:bCs/>
        </w:rPr>
      </w:pPr>
      <w:r w:rsidRPr="00BC3133">
        <w:rPr>
          <w:bCs/>
        </w:rPr>
        <w:t>Таблица 12</w:t>
      </w:r>
      <w:r w:rsidR="00366223">
        <w:rPr>
          <w:bCs/>
        </w:rPr>
        <w:t>3</w:t>
      </w:r>
      <w:r w:rsidRPr="00BC3133">
        <w:rPr>
          <w:bCs/>
        </w:rPr>
        <w:t xml:space="preserve"> </w:t>
      </w:r>
    </w:p>
    <w:p w14:paraId="569E8806" w14:textId="77777777" w:rsidR="00BC3133" w:rsidRPr="00707E21" w:rsidRDefault="00BC3133" w:rsidP="00BC3133">
      <w:pPr>
        <w:ind w:firstLine="720"/>
        <w:jc w:val="right"/>
        <w:rPr>
          <w:bCs/>
        </w:rPr>
      </w:pPr>
      <w:r w:rsidRPr="00707E21">
        <w:rPr>
          <w:bCs/>
        </w:rPr>
        <w:t>тыс. рублей</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2"/>
        <w:gridCol w:w="3145"/>
        <w:gridCol w:w="929"/>
        <w:gridCol w:w="1877"/>
        <w:gridCol w:w="1602"/>
        <w:gridCol w:w="1444"/>
      </w:tblGrid>
      <w:tr w:rsidR="00BC3133" w:rsidRPr="00707E21" w14:paraId="1E77BADE" w14:textId="77777777" w:rsidTr="009515AC">
        <w:trPr>
          <w:trHeight w:val="556"/>
          <w:tblHeader/>
          <w:jc w:val="center"/>
        </w:trPr>
        <w:tc>
          <w:tcPr>
            <w:tcW w:w="562" w:type="dxa"/>
            <w:vMerge w:val="restart"/>
            <w:vAlign w:val="center"/>
          </w:tcPr>
          <w:p w14:paraId="1AD53B34" w14:textId="77777777" w:rsidR="00BC3133" w:rsidRPr="00707E21" w:rsidRDefault="00BC3133" w:rsidP="009515AC">
            <w:pPr>
              <w:jc w:val="center"/>
              <w:rPr>
                <w:b/>
                <w:sz w:val="22"/>
                <w:szCs w:val="22"/>
              </w:rPr>
            </w:pPr>
            <w:r w:rsidRPr="00707E21">
              <w:rPr>
                <w:b/>
                <w:bCs/>
                <w:sz w:val="22"/>
                <w:szCs w:val="22"/>
              </w:rPr>
              <w:t>№ п/п</w:t>
            </w:r>
          </w:p>
        </w:tc>
        <w:tc>
          <w:tcPr>
            <w:tcW w:w="3145" w:type="dxa"/>
            <w:vMerge w:val="restart"/>
            <w:vAlign w:val="center"/>
          </w:tcPr>
          <w:p w14:paraId="014CF863" w14:textId="77777777" w:rsidR="00BC3133" w:rsidRPr="00707E21" w:rsidRDefault="00BC3133" w:rsidP="009515AC">
            <w:pPr>
              <w:spacing w:before="60" w:after="60"/>
              <w:ind w:left="283"/>
              <w:jc w:val="center"/>
              <w:rPr>
                <w:b/>
                <w:sz w:val="22"/>
                <w:szCs w:val="22"/>
              </w:rPr>
            </w:pPr>
            <w:r w:rsidRPr="00707E21">
              <w:rPr>
                <w:b/>
                <w:sz w:val="22"/>
                <w:szCs w:val="22"/>
              </w:rPr>
              <w:t>Наименование ГРБС</w:t>
            </w:r>
          </w:p>
        </w:tc>
        <w:tc>
          <w:tcPr>
            <w:tcW w:w="929" w:type="dxa"/>
            <w:vMerge w:val="restart"/>
            <w:textDirection w:val="btLr"/>
            <w:vAlign w:val="center"/>
          </w:tcPr>
          <w:p w14:paraId="00E18DD0" w14:textId="77777777" w:rsidR="00BC3133" w:rsidRPr="00707E21" w:rsidRDefault="00BC3133" w:rsidP="009515AC">
            <w:pPr>
              <w:spacing w:before="60" w:after="60"/>
              <w:ind w:left="283" w:right="113"/>
              <w:rPr>
                <w:b/>
                <w:sz w:val="22"/>
                <w:szCs w:val="22"/>
              </w:rPr>
            </w:pPr>
            <w:r w:rsidRPr="00707E21">
              <w:rPr>
                <w:b/>
                <w:sz w:val="22"/>
                <w:szCs w:val="22"/>
              </w:rPr>
              <w:t>Раздел, подраздел</w:t>
            </w:r>
          </w:p>
        </w:tc>
        <w:tc>
          <w:tcPr>
            <w:tcW w:w="3479" w:type="dxa"/>
            <w:gridSpan w:val="2"/>
            <w:vAlign w:val="center"/>
          </w:tcPr>
          <w:p w14:paraId="680A1F9B" w14:textId="77777777" w:rsidR="00BC3133" w:rsidRPr="00707E21" w:rsidRDefault="00BC3133" w:rsidP="009515AC">
            <w:pPr>
              <w:spacing w:before="60" w:after="60"/>
              <w:ind w:left="283"/>
              <w:jc w:val="center"/>
              <w:rPr>
                <w:b/>
                <w:sz w:val="22"/>
                <w:szCs w:val="22"/>
              </w:rPr>
            </w:pPr>
            <w:r w:rsidRPr="00707E21">
              <w:rPr>
                <w:b/>
                <w:sz w:val="22"/>
                <w:szCs w:val="22"/>
              </w:rPr>
              <w:t xml:space="preserve">Объем бюджетных ассигнований </w:t>
            </w:r>
          </w:p>
        </w:tc>
        <w:tc>
          <w:tcPr>
            <w:tcW w:w="0" w:type="auto"/>
            <w:vMerge w:val="restart"/>
            <w:vAlign w:val="center"/>
          </w:tcPr>
          <w:p w14:paraId="676B67BD" w14:textId="77777777" w:rsidR="00BC3133" w:rsidRPr="00707E21" w:rsidRDefault="00BC3133" w:rsidP="009515AC">
            <w:pPr>
              <w:spacing w:before="60" w:after="60"/>
              <w:ind w:left="283"/>
              <w:jc w:val="center"/>
              <w:rPr>
                <w:b/>
                <w:sz w:val="22"/>
                <w:szCs w:val="22"/>
              </w:rPr>
            </w:pPr>
            <w:r w:rsidRPr="00707E21">
              <w:rPr>
                <w:b/>
                <w:sz w:val="22"/>
                <w:szCs w:val="22"/>
              </w:rPr>
              <w:t>%</w:t>
            </w:r>
          </w:p>
        </w:tc>
      </w:tr>
      <w:tr w:rsidR="00BC3133" w:rsidRPr="00707E21" w14:paraId="6D07C5FA" w14:textId="77777777" w:rsidTr="009515AC">
        <w:trPr>
          <w:trHeight w:val="768"/>
          <w:tblHeader/>
          <w:jc w:val="center"/>
        </w:trPr>
        <w:tc>
          <w:tcPr>
            <w:tcW w:w="562" w:type="dxa"/>
            <w:vMerge/>
            <w:shd w:val="clear" w:color="auto" w:fill="BFBFBF"/>
          </w:tcPr>
          <w:p w14:paraId="72489E21" w14:textId="77777777" w:rsidR="00BC3133" w:rsidRPr="00707E21" w:rsidRDefault="00BC3133" w:rsidP="009515AC">
            <w:pPr>
              <w:spacing w:before="60" w:after="60"/>
              <w:ind w:left="283"/>
              <w:rPr>
                <w:b/>
                <w:sz w:val="22"/>
                <w:szCs w:val="22"/>
              </w:rPr>
            </w:pPr>
          </w:p>
        </w:tc>
        <w:tc>
          <w:tcPr>
            <w:tcW w:w="3145" w:type="dxa"/>
            <w:vMerge/>
            <w:shd w:val="clear" w:color="auto" w:fill="BFBFBF"/>
            <w:vAlign w:val="center"/>
          </w:tcPr>
          <w:p w14:paraId="66E73CC4" w14:textId="77777777" w:rsidR="00BC3133" w:rsidRPr="00707E21" w:rsidRDefault="00BC3133" w:rsidP="009515AC">
            <w:pPr>
              <w:spacing w:before="60" w:after="60"/>
              <w:ind w:left="283"/>
              <w:rPr>
                <w:b/>
                <w:sz w:val="22"/>
                <w:szCs w:val="22"/>
              </w:rPr>
            </w:pPr>
          </w:p>
        </w:tc>
        <w:tc>
          <w:tcPr>
            <w:tcW w:w="929" w:type="dxa"/>
            <w:vMerge/>
            <w:shd w:val="clear" w:color="auto" w:fill="BFBFBF"/>
            <w:vAlign w:val="center"/>
          </w:tcPr>
          <w:p w14:paraId="501310E1" w14:textId="77777777" w:rsidR="00BC3133" w:rsidRPr="00707E21" w:rsidRDefault="00BC3133" w:rsidP="009515AC">
            <w:pPr>
              <w:spacing w:before="60" w:after="60"/>
              <w:ind w:left="283"/>
              <w:jc w:val="center"/>
              <w:rPr>
                <w:b/>
                <w:bCs/>
                <w:sz w:val="22"/>
                <w:szCs w:val="22"/>
              </w:rPr>
            </w:pPr>
          </w:p>
        </w:tc>
        <w:tc>
          <w:tcPr>
            <w:tcW w:w="1877" w:type="dxa"/>
            <w:shd w:val="clear" w:color="auto" w:fill="FFFFFF" w:themeFill="background1"/>
            <w:vAlign w:val="center"/>
          </w:tcPr>
          <w:p w14:paraId="067B743D" w14:textId="77777777" w:rsidR="00BC3133" w:rsidRPr="00707E21" w:rsidRDefault="00BC3133" w:rsidP="009515AC">
            <w:pPr>
              <w:spacing w:before="60" w:after="60"/>
              <w:ind w:left="283"/>
              <w:jc w:val="center"/>
              <w:rPr>
                <w:b/>
                <w:bCs/>
                <w:sz w:val="22"/>
                <w:szCs w:val="22"/>
              </w:rPr>
            </w:pPr>
            <w:r w:rsidRPr="00707E21">
              <w:rPr>
                <w:b/>
                <w:bCs/>
                <w:sz w:val="22"/>
                <w:szCs w:val="22"/>
              </w:rPr>
              <w:t>Уточненный план</w:t>
            </w:r>
          </w:p>
        </w:tc>
        <w:tc>
          <w:tcPr>
            <w:tcW w:w="0" w:type="auto"/>
            <w:shd w:val="clear" w:color="auto" w:fill="FFFFFF" w:themeFill="background1"/>
            <w:vAlign w:val="center"/>
          </w:tcPr>
          <w:p w14:paraId="4926FC3C" w14:textId="77777777" w:rsidR="00BC3133" w:rsidRPr="00707E21" w:rsidRDefault="00BC3133" w:rsidP="009515AC">
            <w:pPr>
              <w:spacing w:before="60" w:after="60"/>
              <w:ind w:left="283"/>
              <w:jc w:val="center"/>
              <w:rPr>
                <w:b/>
                <w:bCs/>
                <w:sz w:val="22"/>
                <w:szCs w:val="22"/>
              </w:rPr>
            </w:pPr>
            <w:r w:rsidRPr="00707E21">
              <w:rPr>
                <w:b/>
                <w:bCs/>
                <w:sz w:val="22"/>
                <w:szCs w:val="22"/>
              </w:rPr>
              <w:t>Исполнение</w:t>
            </w:r>
          </w:p>
        </w:tc>
        <w:tc>
          <w:tcPr>
            <w:tcW w:w="0" w:type="auto"/>
            <w:vMerge/>
            <w:shd w:val="clear" w:color="auto" w:fill="FFFFFF" w:themeFill="background1"/>
            <w:vAlign w:val="center"/>
          </w:tcPr>
          <w:p w14:paraId="77A76CD9" w14:textId="77777777" w:rsidR="00BC3133" w:rsidRPr="00707E21" w:rsidRDefault="00BC3133" w:rsidP="009515AC">
            <w:pPr>
              <w:spacing w:before="60" w:after="60"/>
              <w:ind w:left="283"/>
              <w:jc w:val="center"/>
              <w:rPr>
                <w:b/>
                <w:bCs/>
                <w:sz w:val="22"/>
                <w:szCs w:val="22"/>
              </w:rPr>
            </w:pPr>
          </w:p>
        </w:tc>
      </w:tr>
      <w:tr w:rsidR="00BC3133" w:rsidRPr="00707E21" w14:paraId="432A6221" w14:textId="77777777" w:rsidTr="009515AC">
        <w:trPr>
          <w:jc w:val="center"/>
        </w:trPr>
        <w:tc>
          <w:tcPr>
            <w:tcW w:w="562" w:type="dxa"/>
            <w:shd w:val="clear" w:color="auto" w:fill="BFBFBF"/>
          </w:tcPr>
          <w:p w14:paraId="5E42FF7B" w14:textId="77777777" w:rsidR="00BC3133" w:rsidRPr="00707E21" w:rsidRDefault="00BC3133" w:rsidP="009515AC">
            <w:pPr>
              <w:spacing w:before="60" w:after="60"/>
              <w:ind w:left="283"/>
              <w:rPr>
                <w:b/>
                <w:sz w:val="22"/>
                <w:szCs w:val="22"/>
              </w:rPr>
            </w:pPr>
          </w:p>
        </w:tc>
        <w:tc>
          <w:tcPr>
            <w:tcW w:w="3145" w:type="dxa"/>
            <w:shd w:val="clear" w:color="auto" w:fill="BFBFBF"/>
            <w:vAlign w:val="center"/>
          </w:tcPr>
          <w:p w14:paraId="4B4FEEAB" w14:textId="77777777" w:rsidR="00BC3133" w:rsidRPr="00707E21" w:rsidRDefault="00BC3133" w:rsidP="009515AC">
            <w:pPr>
              <w:spacing w:before="60" w:after="60"/>
              <w:ind w:left="283"/>
              <w:rPr>
                <w:b/>
                <w:sz w:val="22"/>
                <w:szCs w:val="22"/>
              </w:rPr>
            </w:pPr>
            <w:r w:rsidRPr="00707E21">
              <w:rPr>
                <w:b/>
                <w:sz w:val="22"/>
                <w:szCs w:val="22"/>
              </w:rPr>
              <w:t>ВСЕГО:</w:t>
            </w:r>
          </w:p>
        </w:tc>
        <w:tc>
          <w:tcPr>
            <w:tcW w:w="929" w:type="dxa"/>
            <w:shd w:val="clear" w:color="auto" w:fill="BFBFBF"/>
            <w:vAlign w:val="center"/>
          </w:tcPr>
          <w:p w14:paraId="5483FFEB" w14:textId="77777777" w:rsidR="00BC3133" w:rsidRPr="00707E21" w:rsidRDefault="00BC3133" w:rsidP="009515AC">
            <w:pPr>
              <w:spacing w:before="60" w:after="60"/>
              <w:ind w:left="283"/>
              <w:jc w:val="center"/>
              <w:rPr>
                <w:b/>
                <w:bCs/>
                <w:sz w:val="22"/>
                <w:szCs w:val="22"/>
              </w:rPr>
            </w:pPr>
          </w:p>
        </w:tc>
        <w:tc>
          <w:tcPr>
            <w:tcW w:w="1877" w:type="dxa"/>
            <w:shd w:val="clear" w:color="auto" w:fill="BFBFBF"/>
            <w:vAlign w:val="center"/>
          </w:tcPr>
          <w:p w14:paraId="66FDC67E" w14:textId="77777777" w:rsidR="00BC3133" w:rsidRPr="00707E21" w:rsidRDefault="00BC3133" w:rsidP="009515AC">
            <w:pPr>
              <w:spacing w:before="60" w:after="60"/>
              <w:ind w:left="283"/>
              <w:jc w:val="center"/>
              <w:rPr>
                <w:b/>
                <w:sz w:val="22"/>
                <w:szCs w:val="22"/>
              </w:rPr>
            </w:pPr>
            <w:r>
              <w:rPr>
                <w:b/>
                <w:sz w:val="22"/>
                <w:szCs w:val="22"/>
              </w:rPr>
              <w:t>38 418,8</w:t>
            </w:r>
          </w:p>
        </w:tc>
        <w:tc>
          <w:tcPr>
            <w:tcW w:w="0" w:type="auto"/>
            <w:shd w:val="clear" w:color="auto" w:fill="BFBFBF"/>
            <w:vAlign w:val="center"/>
          </w:tcPr>
          <w:p w14:paraId="30B4ADBC" w14:textId="77777777" w:rsidR="00BC3133" w:rsidRPr="00707E21" w:rsidRDefault="00BC3133" w:rsidP="009515AC">
            <w:pPr>
              <w:spacing w:before="60" w:after="60"/>
              <w:ind w:left="283"/>
              <w:jc w:val="center"/>
              <w:rPr>
                <w:b/>
                <w:bCs/>
                <w:sz w:val="22"/>
                <w:szCs w:val="22"/>
              </w:rPr>
            </w:pPr>
            <w:r>
              <w:rPr>
                <w:b/>
                <w:bCs/>
                <w:sz w:val="22"/>
                <w:szCs w:val="22"/>
              </w:rPr>
              <w:t>31 328,1</w:t>
            </w:r>
          </w:p>
        </w:tc>
        <w:tc>
          <w:tcPr>
            <w:tcW w:w="0" w:type="auto"/>
            <w:shd w:val="clear" w:color="auto" w:fill="BFBFBF"/>
            <w:vAlign w:val="center"/>
          </w:tcPr>
          <w:p w14:paraId="1E79D699" w14:textId="77777777" w:rsidR="00BC3133" w:rsidRPr="00707E21" w:rsidRDefault="00BC3133" w:rsidP="009515AC">
            <w:pPr>
              <w:spacing w:before="60" w:after="60"/>
              <w:ind w:left="283"/>
              <w:jc w:val="center"/>
              <w:rPr>
                <w:b/>
                <w:bCs/>
                <w:sz w:val="22"/>
                <w:szCs w:val="22"/>
              </w:rPr>
            </w:pPr>
            <w:r>
              <w:rPr>
                <w:b/>
                <w:bCs/>
                <w:sz w:val="22"/>
                <w:szCs w:val="22"/>
              </w:rPr>
              <w:t>81,5</w:t>
            </w:r>
          </w:p>
        </w:tc>
      </w:tr>
      <w:tr w:rsidR="00BC3133" w:rsidRPr="00707E21" w14:paraId="63C24C7B" w14:textId="77777777" w:rsidTr="009515AC">
        <w:trPr>
          <w:trHeight w:val="561"/>
          <w:jc w:val="center"/>
        </w:trPr>
        <w:tc>
          <w:tcPr>
            <w:tcW w:w="562" w:type="dxa"/>
          </w:tcPr>
          <w:p w14:paraId="4C036ED1" w14:textId="77777777" w:rsidR="00BC3133" w:rsidRPr="00707E21" w:rsidRDefault="00BC3133" w:rsidP="009515AC">
            <w:pPr>
              <w:spacing w:before="60" w:after="60"/>
              <w:ind w:left="283"/>
              <w:rPr>
                <w:i/>
                <w:sz w:val="22"/>
                <w:szCs w:val="22"/>
              </w:rPr>
            </w:pPr>
          </w:p>
        </w:tc>
        <w:tc>
          <w:tcPr>
            <w:tcW w:w="3145" w:type="dxa"/>
          </w:tcPr>
          <w:p w14:paraId="3ABF382B" w14:textId="77777777" w:rsidR="00BC3133" w:rsidRPr="00707E21" w:rsidRDefault="00BC3133" w:rsidP="009515AC">
            <w:pPr>
              <w:spacing w:before="60" w:after="60"/>
              <w:ind w:left="283"/>
              <w:rPr>
                <w:i/>
                <w:sz w:val="22"/>
                <w:szCs w:val="22"/>
              </w:rPr>
            </w:pPr>
            <w:r w:rsidRPr="00707E21">
              <w:rPr>
                <w:i/>
                <w:sz w:val="22"/>
                <w:szCs w:val="22"/>
              </w:rPr>
              <w:t>в том числе:</w:t>
            </w:r>
          </w:p>
        </w:tc>
        <w:tc>
          <w:tcPr>
            <w:tcW w:w="929" w:type="dxa"/>
          </w:tcPr>
          <w:p w14:paraId="54DAA735" w14:textId="77777777" w:rsidR="00BC3133" w:rsidRPr="00707E21" w:rsidRDefault="00BC3133" w:rsidP="009515AC">
            <w:pPr>
              <w:spacing w:before="60" w:after="60"/>
              <w:ind w:left="283"/>
              <w:jc w:val="center"/>
              <w:rPr>
                <w:b/>
                <w:sz w:val="22"/>
                <w:szCs w:val="22"/>
              </w:rPr>
            </w:pPr>
          </w:p>
        </w:tc>
        <w:tc>
          <w:tcPr>
            <w:tcW w:w="1877" w:type="dxa"/>
            <w:vAlign w:val="center"/>
          </w:tcPr>
          <w:p w14:paraId="634D7112" w14:textId="77777777" w:rsidR="00BC3133" w:rsidRPr="00707E21" w:rsidRDefault="00BC3133" w:rsidP="009515AC">
            <w:pPr>
              <w:spacing w:before="60" w:after="60"/>
              <w:ind w:left="283"/>
              <w:jc w:val="center"/>
              <w:rPr>
                <w:b/>
                <w:sz w:val="22"/>
                <w:szCs w:val="22"/>
              </w:rPr>
            </w:pPr>
          </w:p>
        </w:tc>
        <w:tc>
          <w:tcPr>
            <w:tcW w:w="0" w:type="auto"/>
          </w:tcPr>
          <w:p w14:paraId="2CF7B10F" w14:textId="77777777" w:rsidR="00BC3133" w:rsidRPr="00707E21" w:rsidRDefault="00BC3133" w:rsidP="009515AC">
            <w:pPr>
              <w:spacing w:before="60" w:after="60"/>
              <w:ind w:left="283"/>
              <w:jc w:val="center"/>
              <w:rPr>
                <w:b/>
                <w:sz w:val="22"/>
                <w:szCs w:val="22"/>
              </w:rPr>
            </w:pPr>
          </w:p>
        </w:tc>
        <w:tc>
          <w:tcPr>
            <w:tcW w:w="0" w:type="auto"/>
          </w:tcPr>
          <w:p w14:paraId="3550470B" w14:textId="77777777" w:rsidR="00BC3133" w:rsidRPr="00707E21" w:rsidRDefault="00BC3133" w:rsidP="009515AC">
            <w:pPr>
              <w:spacing w:before="60" w:after="60"/>
              <w:ind w:left="283"/>
              <w:jc w:val="center"/>
              <w:rPr>
                <w:b/>
                <w:sz w:val="22"/>
                <w:szCs w:val="22"/>
              </w:rPr>
            </w:pPr>
          </w:p>
        </w:tc>
      </w:tr>
      <w:tr w:rsidR="00BC3133" w:rsidRPr="00707E21" w14:paraId="22513745" w14:textId="77777777" w:rsidTr="009515AC">
        <w:trPr>
          <w:trHeight w:val="737"/>
          <w:jc w:val="center"/>
        </w:trPr>
        <w:tc>
          <w:tcPr>
            <w:tcW w:w="562" w:type="dxa"/>
            <w:vAlign w:val="center"/>
          </w:tcPr>
          <w:p w14:paraId="2FFD0292" w14:textId="77777777" w:rsidR="00BC3133" w:rsidRPr="00707E21" w:rsidRDefault="00BC3133" w:rsidP="009515AC">
            <w:pPr>
              <w:spacing w:before="60" w:after="60"/>
              <w:ind w:left="283"/>
              <w:rPr>
                <w:i/>
                <w:color w:val="0000CC"/>
                <w:sz w:val="22"/>
                <w:szCs w:val="22"/>
              </w:rPr>
            </w:pPr>
            <w:r w:rsidRPr="00707E21">
              <w:rPr>
                <w:i/>
                <w:color w:val="0000CC"/>
                <w:sz w:val="22"/>
                <w:szCs w:val="22"/>
              </w:rPr>
              <w:t>1.</w:t>
            </w:r>
          </w:p>
        </w:tc>
        <w:tc>
          <w:tcPr>
            <w:tcW w:w="3145" w:type="dxa"/>
          </w:tcPr>
          <w:p w14:paraId="1858667F" w14:textId="77777777" w:rsidR="00BC3133" w:rsidRPr="00707E21" w:rsidRDefault="00BC3133" w:rsidP="009515AC">
            <w:pPr>
              <w:spacing w:before="60" w:after="60"/>
              <w:ind w:left="283"/>
              <w:rPr>
                <w:i/>
                <w:color w:val="0000CC"/>
                <w:sz w:val="22"/>
                <w:szCs w:val="22"/>
              </w:rPr>
            </w:pPr>
            <w:r w:rsidRPr="00224751">
              <w:rPr>
                <w:i/>
                <w:color w:val="0000CC"/>
                <w:sz w:val="22"/>
                <w:szCs w:val="22"/>
                <w:lang w:eastAsia="en-US"/>
              </w:rPr>
              <w:t>Управление городского хозяйства</w:t>
            </w:r>
            <w:r w:rsidRPr="00125E82">
              <w:rPr>
                <w:sz w:val="22"/>
                <w:szCs w:val="22"/>
              </w:rPr>
              <w:t xml:space="preserve"> </w:t>
            </w:r>
            <w:r w:rsidRPr="003A5E33">
              <w:rPr>
                <w:i/>
                <w:color w:val="0000CC"/>
                <w:sz w:val="22"/>
                <w:szCs w:val="22"/>
              </w:rPr>
              <w:t>Администрации города Норильска</w:t>
            </w:r>
            <w:r w:rsidRPr="003A5E33">
              <w:rPr>
                <w:i/>
                <w:color w:val="0000CC"/>
                <w:sz w:val="22"/>
                <w:szCs w:val="22"/>
                <w:lang w:eastAsia="en-US"/>
              </w:rPr>
              <w:t xml:space="preserve"> </w:t>
            </w:r>
            <w:r w:rsidRPr="00224751">
              <w:rPr>
                <w:i/>
                <w:color w:val="0000CC"/>
                <w:sz w:val="22"/>
                <w:szCs w:val="22"/>
                <w:lang w:eastAsia="en-US"/>
              </w:rPr>
              <w:t>(МКУ «Управление экологии»)</w:t>
            </w:r>
          </w:p>
        </w:tc>
        <w:tc>
          <w:tcPr>
            <w:tcW w:w="929" w:type="dxa"/>
          </w:tcPr>
          <w:p w14:paraId="1260C63E" w14:textId="77777777" w:rsidR="00BC3133" w:rsidRPr="00707E21" w:rsidRDefault="00BC3133" w:rsidP="009515AC">
            <w:pPr>
              <w:spacing w:before="60" w:after="60"/>
              <w:ind w:left="283"/>
              <w:jc w:val="center"/>
              <w:rPr>
                <w:i/>
                <w:color w:val="0000CC"/>
                <w:sz w:val="22"/>
                <w:szCs w:val="22"/>
              </w:rPr>
            </w:pPr>
          </w:p>
        </w:tc>
        <w:tc>
          <w:tcPr>
            <w:tcW w:w="1877" w:type="dxa"/>
            <w:vAlign w:val="center"/>
          </w:tcPr>
          <w:p w14:paraId="25A20387" w14:textId="77777777" w:rsidR="00BC3133" w:rsidRPr="00707E21" w:rsidRDefault="00BC3133" w:rsidP="009515AC">
            <w:pPr>
              <w:spacing w:before="60" w:after="60"/>
              <w:ind w:left="283"/>
              <w:jc w:val="center"/>
              <w:rPr>
                <w:i/>
                <w:color w:val="0000CC"/>
                <w:sz w:val="22"/>
                <w:szCs w:val="22"/>
              </w:rPr>
            </w:pPr>
            <w:r>
              <w:rPr>
                <w:i/>
                <w:color w:val="0000CC"/>
                <w:sz w:val="22"/>
                <w:szCs w:val="22"/>
              </w:rPr>
              <w:t>38 418,8</w:t>
            </w:r>
          </w:p>
        </w:tc>
        <w:tc>
          <w:tcPr>
            <w:tcW w:w="0" w:type="auto"/>
            <w:vAlign w:val="center"/>
          </w:tcPr>
          <w:p w14:paraId="536E2510" w14:textId="77777777" w:rsidR="00BC3133" w:rsidRPr="00707E21" w:rsidRDefault="00BC3133" w:rsidP="009515AC">
            <w:pPr>
              <w:spacing w:before="60" w:after="60"/>
              <w:ind w:left="283"/>
              <w:jc w:val="center"/>
              <w:rPr>
                <w:i/>
                <w:color w:val="0000CC"/>
                <w:sz w:val="22"/>
                <w:szCs w:val="22"/>
              </w:rPr>
            </w:pPr>
            <w:r>
              <w:rPr>
                <w:i/>
                <w:color w:val="0000CC"/>
                <w:sz w:val="22"/>
                <w:szCs w:val="22"/>
              </w:rPr>
              <w:t>31 328,1</w:t>
            </w:r>
          </w:p>
        </w:tc>
        <w:tc>
          <w:tcPr>
            <w:tcW w:w="0" w:type="auto"/>
            <w:vAlign w:val="center"/>
          </w:tcPr>
          <w:p w14:paraId="4390BA8B" w14:textId="77777777" w:rsidR="00BC3133" w:rsidRPr="00707E21" w:rsidRDefault="00BC3133" w:rsidP="009515AC">
            <w:pPr>
              <w:spacing w:before="60" w:after="60"/>
              <w:ind w:left="283"/>
              <w:jc w:val="center"/>
              <w:rPr>
                <w:i/>
                <w:color w:val="0000CC"/>
                <w:sz w:val="22"/>
                <w:szCs w:val="22"/>
              </w:rPr>
            </w:pPr>
            <w:r>
              <w:rPr>
                <w:i/>
                <w:color w:val="0000CC"/>
                <w:sz w:val="22"/>
                <w:szCs w:val="22"/>
              </w:rPr>
              <w:t>81,5</w:t>
            </w:r>
          </w:p>
        </w:tc>
      </w:tr>
      <w:tr w:rsidR="00BC3133" w:rsidRPr="00707E21" w14:paraId="109BF66C" w14:textId="77777777" w:rsidTr="009515AC">
        <w:trPr>
          <w:trHeight w:val="705"/>
          <w:jc w:val="center"/>
        </w:trPr>
        <w:tc>
          <w:tcPr>
            <w:tcW w:w="562" w:type="dxa"/>
            <w:vAlign w:val="center"/>
          </w:tcPr>
          <w:p w14:paraId="20C22491" w14:textId="77777777" w:rsidR="00BC3133" w:rsidRPr="00707E21" w:rsidRDefault="00BC3133" w:rsidP="009515AC">
            <w:pPr>
              <w:spacing w:before="60" w:after="60"/>
              <w:ind w:left="283"/>
              <w:rPr>
                <w:i/>
                <w:color w:val="0000CC"/>
                <w:sz w:val="22"/>
                <w:szCs w:val="22"/>
              </w:rPr>
            </w:pPr>
          </w:p>
        </w:tc>
        <w:tc>
          <w:tcPr>
            <w:tcW w:w="3145" w:type="dxa"/>
          </w:tcPr>
          <w:p w14:paraId="530181A0" w14:textId="77777777" w:rsidR="00BC3133" w:rsidRPr="00707E21" w:rsidRDefault="00BC3133" w:rsidP="009515AC">
            <w:pPr>
              <w:spacing w:before="60" w:after="60"/>
              <w:ind w:left="283" w:hanging="283"/>
              <w:rPr>
                <w:i/>
                <w:sz w:val="22"/>
                <w:szCs w:val="22"/>
              </w:rPr>
            </w:pPr>
            <w:r w:rsidRPr="00707E21">
              <w:rPr>
                <w:i/>
                <w:sz w:val="22"/>
                <w:szCs w:val="22"/>
              </w:rPr>
              <w:t xml:space="preserve">     - средства местного бюджета</w:t>
            </w:r>
          </w:p>
        </w:tc>
        <w:tc>
          <w:tcPr>
            <w:tcW w:w="929" w:type="dxa"/>
            <w:vAlign w:val="center"/>
          </w:tcPr>
          <w:p w14:paraId="7BD6C4BE" w14:textId="77777777" w:rsidR="00BC3133" w:rsidRPr="00707E21" w:rsidRDefault="00BC3133" w:rsidP="009515AC">
            <w:pPr>
              <w:spacing w:before="60" w:after="60"/>
              <w:ind w:left="283"/>
              <w:jc w:val="center"/>
              <w:rPr>
                <w:i/>
                <w:sz w:val="22"/>
                <w:szCs w:val="22"/>
              </w:rPr>
            </w:pPr>
            <w:r>
              <w:rPr>
                <w:i/>
                <w:sz w:val="22"/>
                <w:szCs w:val="22"/>
              </w:rPr>
              <w:t>0605, 0705</w:t>
            </w:r>
          </w:p>
        </w:tc>
        <w:tc>
          <w:tcPr>
            <w:tcW w:w="1877" w:type="dxa"/>
            <w:vAlign w:val="center"/>
          </w:tcPr>
          <w:p w14:paraId="7946A342" w14:textId="77777777" w:rsidR="00BC3133" w:rsidRPr="00707E21" w:rsidRDefault="00BC3133" w:rsidP="009515AC">
            <w:pPr>
              <w:spacing w:before="60" w:after="60"/>
              <w:ind w:left="283"/>
              <w:jc w:val="center"/>
              <w:rPr>
                <w:i/>
                <w:sz w:val="22"/>
                <w:szCs w:val="22"/>
              </w:rPr>
            </w:pPr>
            <w:r>
              <w:rPr>
                <w:i/>
                <w:sz w:val="22"/>
                <w:szCs w:val="22"/>
              </w:rPr>
              <w:t>38 418,8</w:t>
            </w:r>
          </w:p>
        </w:tc>
        <w:tc>
          <w:tcPr>
            <w:tcW w:w="0" w:type="auto"/>
            <w:vAlign w:val="center"/>
          </w:tcPr>
          <w:p w14:paraId="25F20D18" w14:textId="77777777" w:rsidR="00BC3133" w:rsidRPr="00707E21" w:rsidRDefault="00BC3133" w:rsidP="009515AC">
            <w:pPr>
              <w:spacing w:before="60" w:after="60"/>
              <w:ind w:left="283"/>
              <w:jc w:val="center"/>
              <w:rPr>
                <w:i/>
                <w:sz w:val="22"/>
                <w:szCs w:val="22"/>
              </w:rPr>
            </w:pPr>
            <w:r>
              <w:rPr>
                <w:i/>
                <w:sz w:val="22"/>
                <w:szCs w:val="22"/>
              </w:rPr>
              <w:t>31 328,1</w:t>
            </w:r>
          </w:p>
        </w:tc>
        <w:tc>
          <w:tcPr>
            <w:tcW w:w="0" w:type="auto"/>
            <w:vAlign w:val="center"/>
          </w:tcPr>
          <w:p w14:paraId="51ED1DC5" w14:textId="77777777" w:rsidR="00BC3133" w:rsidRPr="00707E21" w:rsidRDefault="00BC3133" w:rsidP="009515AC">
            <w:pPr>
              <w:spacing w:before="60" w:after="60"/>
              <w:ind w:left="283"/>
              <w:jc w:val="center"/>
              <w:rPr>
                <w:i/>
                <w:sz w:val="22"/>
                <w:szCs w:val="22"/>
              </w:rPr>
            </w:pPr>
            <w:r>
              <w:rPr>
                <w:i/>
                <w:sz w:val="22"/>
                <w:szCs w:val="22"/>
              </w:rPr>
              <w:t>81,5</w:t>
            </w:r>
          </w:p>
        </w:tc>
      </w:tr>
    </w:tbl>
    <w:p w14:paraId="4A493745" w14:textId="77777777" w:rsidR="00BC3133" w:rsidRDefault="00BC3133" w:rsidP="00BC3133">
      <w:pPr>
        <w:ind w:firstLine="709"/>
        <w:jc w:val="both"/>
        <w:rPr>
          <w:sz w:val="26"/>
          <w:szCs w:val="26"/>
        </w:rPr>
      </w:pPr>
    </w:p>
    <w:p w14:paraId="75DA2815" w14:textId="77777777" w:rsidR="00BC3133" w:rsidRPr="004C16FD" w:rsidRDefault="00BC3133" w:rsidP="00BC3133">
      <w:pPr>
        <w:ind w:firstLine="709"/>
        <w:jc w:val="both"/>
        <w:rPr>
          <w:sz w:val="26"/>
          <w:szCs w:val="26"/>
        </w:rPr>
      </w:pPr>
      <w:r w:rsidRPr="004C16FD">
        <w:rPr>
          <w:sz w:val="26"/>
          <w:szCs w:val="26"/>
        </w:rPr>
        <w:t>по</w:t>
      </w:r>
      <w:r w:rsidRPr="004C16FD">
        <w:rPr>
          <w:b/>
          <w:sz w:val="26"/>
          <w:szCs w:val="26"/>
        </w:rPr>
        <w:t xml:space="preserve"> Управлению городского хозяйства</w:t>
      </w:r>
      <w:r w:rsidRPr="004C16FD">
        <w:rPr>
          <w:sz w:val="22"/>
          <w:szCs w:val="22"/>
        </w:rPr>
        <w:t xml:space="preserve"> </w:t>
      </w:r>
      <w:r w:rsidRPr="004C16FD">
        <w:rPr>
          <w:b/>
          <w:sz w:val="26"/>
          <w:szCs w:val="26"/>
        </w:rPr>
        <w:t>Администрации города Норильска</w:t>
      </w:r>
      <w:r w:rsidRPr="004C16FD">
        <w:rPr>
          <w:sz w:val="26"/>
          <w:szCs w:val="26"/>
        </w:rPr>
        <w:t xml:space="preserve"> (</w:t>
      </w:r>
      <w:r w:rsidRPr="004C16FD">
        <w:rPr>
          <w:i/>
          <w:sz w:val="26"/>
          <w:szCs w:val="26"/>
          <w:lang w:eastAsia="en-US"/>
        </w:rPr>
        <w:t>МКУ «Управление экологии»)</w:t>
      </w:r>
      <w:r w:rsidRPr="004C16FD">
        <w:rPr>
          <w:i/>
          <w:sz w:val="22"/>
          <w:szCs w:val="22"/>
          <w:lang w:eastAsia="en-US"/>
        </w:rPr>
        <w:t xml:space="preserve"> </w:t>
      </w:r>
      <w:r w:rsidRPr="004C16FD">
        <w:rPr>
          <w:sz w:val="26"/>
          <w:szCs w:val="26"/>
        </w:rPr>
        <w:t xml:space="preserve">включены расходные обязательства за счет средств </w:t>
      </w:r>
      <w:r w:rsidRPr="004C16FD">
        <w:rPr>
          <w:b/>
          <w:sz w:val="26"/>
          <w:szCs w:val="26"/>
        </w:rPr>
        <w:t>местного бюджета</w:t>
      </w:r>
      <w:r w:rsidRPr="004C16FD">
        <w:rPr>
          <w:sz w:val="26"/>
          <w:szCs w:val="26"/>
        </w:rPr>
        <w:t>:</w:t>
      </w:r>
    </w:p>
    <w:p w14:paraId="4D409B8C" w14:textId="77777777" w:rsidR="00BC3133" w:rsidRPr="004C16FD" w:rsidRDefault="00BC3133" w:rsidP="00BC3133">
      <w:pPr>
        <w:ind w:firstLine="708"/>
        <w:jc w:val="both"/>
        <w:rPr>
          <w:sz w:val="26"/>
          <w:szCs w:val="26"/>
        </w:rPr>
      </w:pPr>
      <w:r w:rsidRPr="004C16FD">
        <w:rPr>
          <w:i/>
          <w:color w:val="0000FF"/>
          <w:sz w:val="26"/>
          <w:szCs w:val="26"/>
        </w:rPr>
        <w:t xml:space="preserve">обеспечение выполнения функций органами местного самоуправления в части вопросов местного значения </w:t>
      </w:r>
      <w:r w:rsidRPr="004C16FD">
        <w:rPr>
          <w:sz w:val="26"/>
          <w:szCs w:val="26"/>
        </w:rPr>
        <w:t xml:space="preserve">в сумме </w:t>
      </w:r>
      <w:r w:rsidRPr="004C16FD">
        <w:rPr>
          <w:b/>
          <w:sz w:val="25"/>
          <w:szCs w:val="25"/>
        </w:rPr>
        <w:t>38 418,8</w:t>
      </w:r>
      <w:r>
        <w:rPr>
          <w:b/>
          <w:sz w:val="25"/>
          <w:szCs w:val="25"/>
        </w:rPr>
        <w:t xml:space="preserve"> </w:t>
      </w:r>
      <w:r w:rsidRPr="004C16FD">
        <w:rPr>
          <w:sz w:val="26"/>
          <w:szCs w:val="26"/>
        </w:rPr>
        <w:t xml:space="preserve">тыс. рублей. Исполнение составило </w:t>
      </w:r>
      <w:r w:rsidRPr="004C16FD">
        <w:rPr>
          <w:b/>
          <w:sz w:val="25"/>
          <w:szCs w:val="25"/>
        </w:rPr>
        <w:t>31 328,1</w:t>
      </w:r>
      <w:r w:rsidRPr="004C16FD">
        <w:rPr>
          <w:sz w:val="26"/>
          <w:szCs w:val="26"/>
        </w:rPr>
        <w:t xml:space="preserve"> тыс. рублей или 81,5 процента. Неполное освоение денежных средств связано с тем, что фактическая списочная численность на конец 2022 года составила 12 человек (8 штатных единиц оставались вакантны).</w:t>
      </w:r>
    </w:p>
    <w:p w14:paraId="429C35AE" w14:textId="77777777" w:rsidR="00BC3133" w:rsidRDefault="00BC3133" w:rsidP="00BC3133">
      <w:pPr>
        <w:ind w:firstLine="708"/>
        <w:jc w:val="both"/>
        <w:rPr>
          <w:sz w:val="26"/>
          <w:szCs w:val="26"/>
        </w:rPr>
      </w:pPr>
      <w:r w:rsidRPr="004C16FD">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487BB583" w14:textId="77777777" w:rsidR="00FD26A4" w:rsidRPr="003D4C96" w:rsidRDefault="00FD26A4" w:rsidP="001438AA">
      <w:pPr>
        <w:autoSpaceDE w:val="0"/>
        <w:autoSpaceDN w:val="0"/>
        <w:adjustRightInd w:val="0"/>
        <w:ind w:firstLine="708"/>
        <w:jc w:val="both"/>
        <w:rPr>
          <w:rFonts w:eastAsiaTheme="minorHAnsi"/>
          <w:sz w:val="26"/>
          <w:szCs w:val="26"/>
          <w:highlight w:val="yellow"/>
          <w:lang w:eastAsia="en-US"/>
        </w:rPr>
      </w:pPr>
    </w:p>
    <w:p w14:paraId="3D34BA4F" w14:textId="77777777" w:rsidR="00BC3133" w:rsidRDefault="00BC3133" w:rsidP="00BC3133">
      <w:pPr>
        <w:keepNext/>
        <w:spacing w:before="240" w:after="240"/>
        <w:jc w:val="center"/>
        <w:outlineLvl w:val="2"/>
        <w:rPr>
          <w:b/>
          <w:bCs/>
          <w:kern w:val="32"/>
          <w:sz w:val="30"/>
          <w:szCs w:val="30"/>
        </w:rPr>
      </w:pPr>
      <w:bookmarkStart w:id="128" w:name="_Toc133482701"/>
      <w:r>
        <w:rPr>
          <w:b/>
          <w:bCs/>
          <w:kern w:val="32"/>
          <w:sz w:val="30"/>
          <w:szCs w:val="30"/>
        </w:rPr>
        <w:t>МП «</w:t>
      </w:r>
      <w:r>
        <w:rPr>
          <w:b/>
          <w:sz w:val="26"/>
          <w:szCs w:val="26"/>
        </w:rPr>
        <w:t>Профилактика правонарушений, обеспечение общественного порядка и противодействие преступности</w:t>
      </w:r>
      <w:r>
        <w:rPr>
          <w:b/>
          <w:bCs/>
          <w:kern w:val="32"/>
          <w:sz w:val="30"/>
          <w:szCs w:val="30"/>
        </w:rPr>
        <w:t>»</w:t>
      </w:r>
      <w:bookmarkEnd w:id="128"/>
      <w:r>
        <w:rPr>
          <w:b/>
          <w:bCs/>
          <w:kern w:val="32"/>
          <w:sz w:val="30"/>
          <w:szCs w:val="30"/>
        </w:rPr>
        <w:t xml:space="preserve"> </w:t>
      </w:r>
    </w:p>
    <w:p w14:paraId="2ADC3CB2" w14:textId="77777777" w:rsidR="00BC3133" w:rsidRDefault="00BC3133" w:rsidP="00BC3133">
      <w:pPr>
        <w:ind w:firstLine="708"/>
        <w:jc w:val="both"/>
        <w:rPr>
          <w:sz w:val="26"/>
          <w:szCs w:val="26"/>
        </w:rPr>
      </w:pPr>
      <w:r>
        <w:rPr>
          <w:sz w:val="26"/>
          <w:szCs w:val="26"/>
        </w:rPr>
        <w:t>В целом по муниципальной программе «Профилактика правонарушений, обеспечение общественного порядка и противодействие преступности» (далее – Программа) расходы исполнены в сумме 64 115,1 тыс. рублей или 96,8 процента от уточненных плановых ассигнований (66 248,4 тыс. рублей).</w:t>
      </w:r>
    </w:p>
    <w:p w14:paraId="5E1143E4" w14:textId="52850814" w:rsidR="00BC3133" w:rsidRDefault="00BC3133" w:rsidP="00BC3133">
      <w:pPr>
        <w:ind w:firstLine="720"/>
        <w:jc w:val="right"/>
        <w:rPr>
          <w:bCs/>
        </w:rPr>
      </w:pPr>
      <w:r>
        <w:rPr>
          <w:bCs/>
        </w:rPr>
        <w:t xml:space="preserve">Таблица </w:t>
      </w:r>
      <w:r w:rsidR="00B54110">
        <w:rPr>
          <w:bCs/>
        </w:rPr>
        <w:t>12</w:t>
      </w:r>
      <w:r w:rsidR="00366223">
        <w:rPr>
          <w:bCs/>
        </w:rPr>
        <w:t>4</w:t>
      </w:r>
    </w:p>
    <w:p w14:paraId="576669C1" w14:textId="77777777" w:rsidR="00BC3133" w:rsidRDefault="00BC3133" w:rsidP="00BC3133">
      <w:pPr>
        <w:ind w:firstLine="720"/>
        <w:jc w:val="right"/>
        <w:rPr>
          <w:bCs/>
        </w:rPr>
      </w:pPr>
      <w:r>
        <w:rPr>
          <w:bCs/>
        </w:rPr>
        <w:t>тыс. рублей</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005"/>
        <w:gridCol w:w="1704"/>
        <w:gridCol w:w="954"/>
        <w:gridCol w:w="2283"/>
      </w:tblGrid>
      <w:tr w:rsidR="00BC3133" w14:paraId="26611473" w14:textId="77777777" w:rsidTr="009515AC">
        <w:trPr>
          <w:trHeight w:val="521"/>
          <w:tblHeade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EF3E87C" w14:textId="77777777" w:rsidR="00BC3133" w:rsidRDefault="00BC3133" w:rsidP="009515AC">
            <w:pPr>
              <w:spacing w:before="60" w:after="60" w:line="256" w:lineRule="auto"/>
              <w:ind w:left="283"/>
              <w:jc w:val="center"/>
              <w:rPr>
                <w:b/>
                <w:sz w:val="22"/>
                <w:szCs w:val="22"/>
                <w:lang w:eastAsia="en-US"/>
              </w:rPr>
            </w:pPr>
            <w:r>
              <w:rPr>
                <w:b/>
                <w:sz w:val="22"/>
                <w:szCs w:val="22"/>
                <w:lang w:eastAsia="en-US"/>
              </w:rPr>
              <w:t>Наименование</w:t>
            </w:r>
          </w:p>
        </w:tc>
        <w:tc>
          <w:tcPr>
            <w:tcW w:w="2005" w:type="dxa"/>
            <w:tcBorders>
              <w:top w:val="single" w:sz="4" w:space="0" w:color="auto"/>
              <w:left w:val="single" w:sz="4" w:space="0" w:color="auto"/>
              <w:bottom w:val="single" w:sz="4" w:space="0" w:color="auto"/>
              <w:right w:val="single" w:sz="4" w:space="0" w:color="auto"/>
            </w:tcBorders>
            <w:vAlign w:val="center"/>
            <w:hideMark/>
          </w:tcPr>
          <w:p w14:paraId="3E2A8895" w14:textId="77777777" w:rsidR="00BC3133" w:rsidRDefault="00BC3133" w:rsidP="009515AC">
            <w:pPr>
              <w:spacing w:before="60" w:after="60" w:line="256" w:lineRule="auto"/>
              <w:ind w:left="283"/>
              <w:jc w:val="center"/>
              <w:rPr>
                <w:b/>
                <w:sz w:val="22"/>
                <w:szCs w:val="22"/>
                <w:lang w:eastAsia="en-US"/>
              </w:rPr>
            </w:pPr>
            <w:r>
              <w:rPr>
                <w:b/>
                <w:sz w:val="22"/>
                <w:szCs w:val="22"/>
                <w:lang w:eastAsia="en-US"/>
              </w:rPr>
              <w:t>Уточненный план</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68410" w14:textId="77777777" w:rsidR="00BC3133" w:rsidRDefault="00BC3133" w:rsidP="009515AC">
            <w:pPr>
              <w:spacing w:before="60" w:after="60" w:line="256" w:lineRule="auto"/>
              <w:ind w:left="283"/>
              <w:jc w:val="center"/>
              <w:rPr>
                <w:b/>
                <w:sz w:val="22"/>
                <w:szCs w:val="22"/>
                <w:lang w:eastAsia="en-US"/>
              </w:rPr>
            </w:pPr>
            <w:r>
              <w:rPr>
                <w:b/>
                <w:sz w:val="22"/>
                <w:szCs w:val="22"/>
                <w:lang w:eastAsia="en-US"/>
              </w:rPr>
              <w:t>Исполнение</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51BAC" w14:textId="77777777" w:rsidR="00BC3133" w:rsidRDefault="00BC3133" w:rsidP="009515AC">
            <w:pPr>
              <w:spacing w:before="60" w:after="60" w:line="256" w:lineRule="auto"/>
              <w:ind w:left="283"/>
              <w:jc w:val="center"/>
              <w:rPr>
                <w:b/>
                <w:sz w:val="22"/>
                <w:szCs w:val="22"/>
                <w:lang w:eastAsia="en-US"/>
              </w:rPr>
            </w:pPr>
            <w:r>
              <w:rPr>
                <w:b/>
                <w:sz w:val="22"/>
                <w:szCs w:val="22"/>
                <w:lang w:eastAsia="en-US"/>
              </w:rPr>
              <w:t>%</w:t>
            </w:r>
          </w:p>
        </w:tc>
        <w:tc>
          <w:tcPr>
            <w:tcW w:w="2283" w:type="dxa"/>
            <w:tcBorders>
              <w:top w:val="single" w:sz="4" w:space="0" w:color="auto"/>
              <w:left w:val="single" w:sz="4" w:space="0" w:color="auto"/>
              <w:bottom w:val="single" w:sz="4" w:space="0" w:color="auto"/>
              <w:right w:val="single" w:sz="4" w:space="0" w:color="auto"/>
            </w:tcBorders>
            <w:vAlign w:val="center"/>
            <w:hideMark/>
          </w:tcPr>
          <w:p w14:paraId="56C388B9" w14:textId="77777777" w:rsidR="00BC3133" w:rsidRDefault="00BC3133" w:rsidP="009515AC">
            <w:pPr>
              <w:spacing w:before="60" w:after="60" w:line="256" w:lineRule="auto"/>
              <w:ind w:left="283"/>
              <w:jc w:val="center"/>
              <w:rPr>
                <w:b/>
                <w:sz w:val="22"/>
                <w:szCs w:val="22"/>
                <w:lang w:eastAsia="en-US"/>
              </w:rPr>
            </w:pPr>
            <w:r>
              <w:rPr>
                <w:b/>
                <w:sz w:val="22"/>
                <w:szCs w:val="22"/>
                <w:lang w:eastAsia="en-US"/>
              </w:rPr>
              <w:t>Отклонение</w:t>
            </w:r>
          </w:p>
        </w:tc>
      </w:tr>
      <w:tr w:rsidR="00BC3133" w14:paraId="30FBC0C8" w14:textId="77777777" w:rsidTr="009515AC">
        <w:trPr>
          <w:trHeight w:val="489"/>
          <w:jc w:val="center"/>
        </w:trPr>
        <w:tc>
          <w:tcPr>
            <w:tcW w:w="2405" w:type="dxa"/>
            <w:tcBorders>
              <w:top w:val="single" w:sz="4" w:space="0" w:color="auto"/>
              <w:left w:val="single" w:sz="4" w:space="0" w:color="auto"/>
              <w:bottom w:val="single" w:sz="4" w:space="0" w:color="auto"/>
              <w:right w:val="single" w:sz="4" w:space="0" w:color="auto"/>
            </w:tcBorders>
            <w:hideMark/>
          </w:tcPr>
          <w:p w14:paraId="755A4130" w14:textId="77777777" w:rsidR="00BC3133" w:rsidRDefault="00BC3133" w:rsidP="009515AC">
            <w:pPr>
              <w:spacing w:before="60" w:after="60" w:line="256" w:lineRule="auto"/>
              <w:rPr>
                <w:sz w:val="26"/>
                <w:szCs w:val="26"/>
                <w:lang w:eastAsia="en-US"/>
              </w:rPr>
            </w:pPr>
            <w:r>
              <w:rPr>
                <w:sz w:val="26"/>
                <w:szCs w:val="26"/>
                <w:lang w:eastAsia="en-US"/>
              </w:rPr>
              <w:t xml:space="preserve">  Местный бюджет</w:t>
            </w:r>
          </w:p>
        </w:tc>
        <w:tc>
          <w:tcPr>
            <w:tcW w:w="2005" w:type="dxa"/>
            <w:tcBorders>
              <w:top w:val="single" w:sz="4" w:space="0" w:color="auto"/>
              <w:left w:val="single" w:sz="4" w:space="0" w:color="auto"/>
              <w:bottom w:val="single" w:sz="4" w:space="0" w:color="auto"/>
              <w:right w:val="single" w:sz="4" w:space="0" w:color="auto"/>
            </w:tcBorders>
            <w:vAlign w:val="center"/>
            <w:hideMark/>
          </w:tcPr>
          <w:p w14:paraId="2283BE3C" w14:textId="77777777" w:rsidR="00BC3133" w:rsidRDefault="00BC3133" w:rsidP="009515AC">
            <w:pPr>
              <w:spacing w:before="60" w:after="60" w:line="256" w:lineRule="auto"/>
              <w:ind w:left="283"/>
              <w:jc w:val="center"/>
              <w:rPr>
                <w:sz w:val="22"/>
                <w:szCs w:val="22"/>
                <w:lang w:eastAsia="en-US"/>
              </w:rPr>
            </w:pPr>
            <w:r>
              <w:rPr>
                <w:sz w:val="26"/>
                <w:szCs w:val="26"/>
                <w:lang w:eastAsia="en-US"/>
              </w:rPr>
              <w:t>66 248,4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5B793" w14:textId="77777777" w:rsidR="00BC3133" w:rsidRDefault="00BC3133" w:rsidP="009515AC">
            <w:pPr>
              <w:spacing w:before="60" w:after="60" w:line="256" w:lineRule="auto"/>
              <w:ind w:left="283"/>
              <w:rPr>
                <w:sz w:val="22"/>
                <w:szCs w:val="22"/>
                <w:lang w:eastAsia="en-US"/>
              </w:rPr>
            </w:pPr>
            <w:r>
              <w:rPr>
                <w:sz w:val="26"/>
                <w:szCs w:val="26"/>
                <w:lang w:eastAsia="en-US"/>
              </w:rPr>
              <w:t>64 115,1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04996" w14:textId="77777777" w:rsidR="00BC3133" w:rsidRDefault="00BC3133" w:rsidP="009515AC">
            <w:pPr>
              <w:spacing w:before="60" w:after="60" w:line="256" w:lineRule="auto"/>
              <w:ind w:left="283"/>
              <w:jc w:val="center"/>
              <w:rPr>
                <w:sz w:val="26"/>
                <w:szCs w:val="26"/>
                <w:lang w:eastAsia="en-US"/>
              </w:rPr>
            </w:pPr>
            <w:r>
              <w:rPr>
                <w:sz w:val="26"/>
                <w:szCs w:val="26"/>
                <w:lang w:eastAsia="en-US"/>
              </w:rPr>
              <w:t>96,8</w:t>
            </w:r>
          </w:p>
        </w:tc>
        <w:tc>
          <w:tcPr>
            <w:tcW w:w="2283" w:type="dxa"/>
            <w:tcBorders>
              <w:top w:val="single" w:sz="4" w:space="0" w:color="auto"/>
              <w:left w:val="single" w:sz="4" w:space="0" w:color="auto"/>
              <w:bottom w:val="single" w:sz="4" w:space="0" w:color="auto"/>
              <w:right w:val="single" w:sz="4" w:space="0" w:color="auto"/>
            </w:tcBorders>
            <w:vAlign w:val="center"/>
            <w:hideMark/>
          </w:tcPr>
          <w:p w14:paraId="2B13C866" w14:textId="77777777" w:rsidR="00BC3133" w:rsidRDefault="00BC3133" w:rsidP="009515AC">
            <w:pPr>
              <w:spacing w:before="60" w:after="60" w:line="256" w:lineRule="auto"/>
              <w:ind w:left="283"/>
              <w:jc w:val="center"/>
              <w:rPr>
                <w:sz w:val="26"/>
                <w:szCs w:val="26"/>
                <w:lang w:eastAsia="en-US"/>
              </w:rPr>
            </w:pPr>
            <w:r>
              <w:rPr>
                <w:sz w:val="26"/>
                <w:szCs w:val="26"/>
                <w:lang w:eastAsia="en-US"/>
              </w:rPr>
              <w:t>- 2 133,3</w:t>
            </w:r>
          </w:p>
        </w:tc>
      </w:tr>
      <w:tr w:rsidR="00BC3133" w14:paraId="064B93C3" w14:textId="77777777" w:rsidTr="009515AC">
        <w:trPr>
          <w:trHeight w:val="402"/>
          <w:jc w:val="center"/>
        </w:trPr>
        <w:tc>
          <w:tcPr>
            <w:tcW w:w="2405" w:type="dxa"/>
            <w:tcBorders>
              <w:top w:val="single" w:sz="4" w:space="0" w:color="auto"/>
              <w:left w:val="single" w:sz="4" w:space="0" w:color="auto"/>
              <w:bottom w:val="single" w:sz="4" w:space="0" w:color="auto"/>
              <w:right w:val="single" w:sz="4" w:space="0" w:color="auto"/>
            </w:tcBorders>
            <w:hideMark/>
          </w:tcPr>
          <w:p w14:paraId="451F7652" w14:textId="77777777" w:rsidR="00BC3133" w:rsidRDefault="00BC3133" w:rsidP="009515AC">
            <w:pPr>
              <w:spacing w:before="60" w:after="60" w:line="256" w:lineRule="auto"/>
              <w:ind w:left="283"/>
              <w:jc w:val="center"/>
              <w:rPr>
                <w:b/>
                <w:sz w:val="22"/>
                <w:szCs w:val="22"/>
                <w:lang w:eastAsia="en-US"/>
              </w:rPr>
            </w:pPr>
            <w:r>
              <w:rPr>
                <w:b/>
                <w:sz w:val="22"/>
                <w:szCs w:val="22"/>
                <w:lang w:eastAsia="en-US"/>
              </w:rPr>
              <w:t>ИТОГО</w:t>
            </w:r>
          </w:p>
        </w:tc>
        <w:tc>
          <w:tcPr>
            <w:tcW w:w="2005" w:type="dxa"/>
            <w:tcBorders>
              <w:top w:val="single" w:sz="4" w:space="0" w:color="auto"/>
              <w:left w:val="single" w:sz="4" w:space="0" w:color="auto"/>
              <w:bottom w:val="single" w:sz="4" w:space="0" w:color="auto"/>
              <w:right w:val="single" w:sz="4" w:space="0" w:color="auto"/>
            </w:tcBorders>
            <w:vAlign w:val="center"/>
            <w:hideMark/>
          </w:tcPr>
          <w:p w14:paraId="630B146F" w14:textId="77777777" w:rsidR="00BC3133" w:rsidRDefault="00BC3133" w:rsidP="009515AC">
            <w:pPr>
              <w:spacing w:before="60" w:after="60" w:line="256" w:lineRule="auto"/>
              <w:ind w:left="283"/>
              <w:jc w:val="center"/>
              <w:rPr>
                <w:b/>
                <w:sz w:val="22"/>
                <w:szCs w:val="22"/>
                <w:lang w:eastAsia="en-US"/>
              </w:rPr>
            </w:pPr>
            <w:r>
              <w:rPr>
                <w:b/>
                <w:sz w:val="26"/>
                <w:szCs w:val="26"/>
                <w:lang w:eastAsia="en-US"/>
              </w:rPr>
              <w:t>66 248,4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BCEB3" w14:textId="77777777" w:rsidR="00BC3133" w:rsidRDefault="00BC3133" w:rsidP="009515AC">
            <w:pPr>
              <w:spacing w:before="60" w:after="60" w:line="256" w:lineRule="auto"/>
              <w:ind w:left="283"/>
              <w:rPr>
                <w:b/>
                <w:sz w:val="22"/>
                <w:szCs w:val="22"/>
                <w:lang w:eastAsia="en-US"/>
              </w:rPr>
            </w:pPr>
            <w:r>
              <w:rPr>
                <w:b/>
                <w:sz w:val="26"/>
                <w:szCs w:val="26"/>
                <w:lang w:eastAsia="en-US"/>
              </w:rPr>
              <w:t>66 115,1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583D7" w14:textId="77777777" w:rsidR="00BC3133" w:rsidRDefault="00BC3133" w:rsidP="009515AC">
            <w:pPr>
              <w:spacing w:before="60" w:after="60" w:line="256" w:lineRule="auto"/>
              <w:ind w:left="283"/>
              <w:jc w:val="center"/>
              <w:rPr>
                <w:b/>
                <w:sz w:val="26"/>
                <w:szCs w:val="26"/>
                <w:lang w:eastAsia="en-US"/>
              </w:rPr>
            </w:pPr>
            <w:r>
              <w:rPr>
                <w:b/>
                <w:sz w:val="26"/>
                <w:szCs w:val="26"/>
                <w:lang w:eastAsia="en-US"/>
              </w:rPr>
              <w:t>96,8</w:t>
            </w:r>
          </w:p>
        </w:tc>
        <w:tc>
          <w:tcPr>
            <w:tcW w:w="2283" w:type="dxa"/>
            <w:tcBorders>
              <w:top w:val="single" w:sz="4" w:space="0" w:color="auto"/>
              <w:left w:val="single" w:sz="4" w:space="0" w:color="auto"/>
              <w:bottom w:val="single" w:sz="4" w:space="0" w:color="auto"/>
              <w:right w:val="single" w:sz="4" w:space="0" w:color="auto"/>
            </w:tcBorders>
            <w:vAlign w:val="center"/>
            <w:hideMark/>
          </w:tcPr>
          <w:p w14:paraId="7E2FAEA3" w14:textId="77777777" w:rsidR="00BC3133" w:rsidRDefault="00BC3133" w:rsidP="009515AC">
            <w:pPr>
              <w:spacing w:before="60" w:after="60" w:line="256" w:lineRule="auto"/>
              <w:ind w:left="283"/>
              <w:jc w:val="center"/>
              <w:rPr>
                <w:b/>
                <w:sz w:val="26"/>
                <w:szCs w:val="26"/>
                <w:lang w:eastAsia="en-US"/>
              </w:rPr>
            </w:pPr>
            <w:r>
              <w:rPr>
                <w:b/>
                <w:sz w:val="26"/>
                <w:szCs w:val="26"/>
                <w:lang w:eastAsia="en-US"/>
              </w:rPr>
              <w:t>- 2 133,3</w:t>
            </w:r>
          </w:p>
        </w:tc>
      </w:tr>
    </w:tbl>
    <w:p w14:paraId="1C704CB9" w14:textId="77777777" w:rsidR="00BC3133" w:rsidRDefault="00BC3133" w:rsidP="00BC3133">
      <w:pPr>
        <w:spacing w:before="60" w:after="60"/>
        <w:ind w:firstLine="708"/>
        <w:jc w:val="both"/>
        <w:rPr>
          <w:sz w:val="22"/>
          <w:szCs w:val="22"/>
        </w:rPr>
      </w:pPr>
    </w:p>
    <w:p w14:paraId="1B3C277B" w14:textId="77777777" w:rsidR="00BC3133" w:rsidRDefault="00BC3133" w:rsidP="00BC3133">
      <w:pPr>
        <w:spacing w:before="60" w:after="60"/>
        <w:ind w:firstLine="708"/>
        <w:jc w:val="both"/>
        <w:rPr>
          <w:sz w:val="26"/>
          <w:szCs w:val="26"/>
        </w:rPr>
      </w:pPr>
      <w:r>
        <w:rPr>
          <w:sz w:val="26"/>
          <w:szCs w:val="26"/>
        </w:rPr>
        <w:t>Средства Программы распределены между главными распорядителями бюджетных средств следующим образом:</w:t>
      </w:r>
    </w:p>
    <w:p w14:paraId="6DC35E17" w14:textId="54E4CADB" w:rsidR="00BC3133" w:rsidRDefault="00BC3133" w:rsidP="00BC3133">
      <w:pPr>
        <w:spacing w:before="60" w:after="60"/>
        <w:jc w:val="right"/>
        <w:rPr>
          <w:bCs/>
        </w:rPr>
      </w:pPr>
      <w:r>
        <w:rPr>
          <w:bCs/>
        </w:rPr>
        <w:t xml:space="preserve">Таблица </w:t>
      </w:r>
      <w:r w:rsidR="00B54110">
        <w:rPr>
          <w:bCs/>
        </w:rPr>
        <w:t>12</w:t>
      </w:r>
      <w:r w:rsidR="00366223">
        <w:rPr>
          <w:bCs/>
        </w:rPr>
        <w:t>5</w:t>
      </w:r>
    </w:p>
    <w:p w14:paraId="7AFD9256" w14:textId="77777777" w:rsidR="00BC3133" w:rsidRDefault="00BC3133" w:rsidP="00BC3133">
      <w:pPr>
        <w:spacing w:before="60" w:after="60"/>
        <w:jc w:val="right"/>
        <w:rPr>
          <w:bCs/>
        </w:rPr>
      </w:pPr>
      <w:r>
        <w:rPr>
          <w:bCs/>
        </w:rPr>
        <w:t>тыс. рублей</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544"/>
        <w:gridCol w:w="1701"/>
        <w:gridCol w:w="1571"/>
        <w:gridCol w:w="801"/>
        <w:gridCol w:w="1431"/>
      </w:tblGrid>
      <w:tr w:rsidR="00BC3133" w14:paraId="5D902C12" w14:textId="77777777" w:rsidTr="009515AC">
        <w:trPr>
          <w:trHeight w:val="645"/>
          <w:tblHeade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CE3E25A" w14:textId="77777777" w:rsidR="00BC3133" w:rsidRDefault="00BC3133" w:rsidP="009515AC">
            <w:pPr>
              <w:spacing w:line="256" w:lineRule="auto"/>
              <w:jc w:val="center"/>
              <w:rPr>
                <w:b/>
                <w:bCs/>
                <w:sz w:val="22"/>
                <w:szCs w:val="22"/>
                <w:lang w:eastAsia="en-US"/>
              </w:rPr>
            </w:pPr>
            <w:r>
              <w:rPr>
                <w:b/>
                <w:bCs/>
                <w:sz w:val="22"/>
                <w:szCs w:val="22"/>
                <w:lang w:eastAsia="en-US"/>
              </w:rPr>
              <w:t>№ п/п</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6F934C" w14:textId="77777777" w:rsidR="00BC3133" w:rsidRDefault="00BC3133" w:rsidP="009515AC">
            <w:pPr>
              <w:spacing w:line="256" w:lineRule="auto"/>
              <w:jc w:val="center"/>
              <w:rPr>
                <w:b/>
                <w:bCs/>
                <w:sz w:val="22"/>
                <w:szCs w:val="22"/>
                <w:lang w:eastAsia="en-US"/>
              </w:rPr>
            </w:pPr>
            <w:r>
              <w:rPr>
                <w:b/>
                <w:bCs/>
                <w:sz w:val="22"/>
                <w:szCs w:val="22"/>
                <w:lang w:eastAsia="en-US"/>
              </w:rPr>
              <w:t>Наименование ГРБС</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2CD82" w14:textId="77777777" w:rsidR="00BC3133" w:rsidRDefault="00BC3133" w:rsidP="009515AC">
            <w:pPr>
              <w:spacing w:line="256" w:lineRule="auto"/>
              <w:jc w:val="center"/>
              <w:rPr>
                <w:b/>
                <w:bCs/>
                <w:sz w:val="22"/>
                <w:szCs w:val="22"/>
                <w:lang w:eastAsia="en-US"/>
              </w:rPr>
            </w:pPr>
            <w:r>
              <w:rPr>
                <w:b/>
                <w:bCs/>
                <w:sz w:val="22"/>
                <w:szCs w:val="22"/>
                <w:lang w:eastAsia="en-US"/>
              </w:rPr>
              <w:t>Уточненный план</w:t>
            </w:r>
          </w:p>
        </w:tc>
        <w:tc>
          <w:tcPr>
            <w:tcW w:w="1571" w:type="dxa"/>
            <w:tcBorders>
              <w:top w:val="single" w:sz="4" w:space="0" w:color="auto"/>
              <w:left w:val="single" w:sz="4" w:space="0" w:color="auto"/>
              <w:bottom w:val="single" w:sz="4" w:space="0" w:color="auto"/>
              <w:right w:val="single" w:sz="4" w:space="0" w:color="auto"/>
            </w:tcBorders>
            <w:vAlign w:val="center"/>
            <w:hideMark/>
          </w:tcPr>
          <w:p w14:paraId="1B42DAA8" w14:textId="77777777" w:rsidR="00BC3133" w:rsidRDefault="00BC3133" w:rsidP="009515AC">
            <w:pPr>
              <w:spacing w:line="256" w:lineRule="auto"/>
              <w:jc w:val="center"/>
              <w:rPr>
                <w:b/>
                <w:bCs/>
                <w:sz w:val="22"/>
                <w:szCs w:val="22"/>
                <w:lang w:eastAsia="en-US"/>
              </w:rPr>
            </w:pPr>
            <w:r>
              <w:rPr>
                <w:b/>
                <w:bCs/>
                <w:sz w:val="22"/>
                <w:szCs w:val="22"/>
                <w:lang w:eastAsia="en-US"/>
              </w:rPr>
              <w:t>Исполнение</w:t>
            </w:r>
          </w:p>
        </w:tc>
        <w:tc>
          <w:tcPr>
            <w:tcW w:w="801" w:type="dxa"/>
            <w:tcBorders>
              <w:top w:val="single" w:sz="4" w:space="0" w:color="auto"/>
              <w:left w:val="single" w:sz="4" w:space="0" w:color="auto"/>
              <w:bottom w:val="single" w:sz="4" w:space="0" w:color="auto"/>
              <w:right w:val="single" w:sz="4" w:space="0" w:color="auto"/>
            </w:tcBorders>
            <w:vAlign w:val="center"/>
            <w:hideMark/>
          </w:tcPr>
          <w:p w14:paraId="6ECB1E1E" w14:textId="77777777" w:rsidR="00BC3133" w:rsidRDefault="00BC3133" w:rsidP="009515AC">
            <w:pPr>
              <w:spacing w:line="256" w:lineRule="auto"/>
              <w:jc w:val="center"/>
              <w:rPr>
                <w:b/>
                <w:bCs/>
                <w:sz w:val="22"/>
                <w:szCs w:val="22"/>
                <w:lang w:eastAsia="en-US"/>
              </w:rPr>
            </w:pPr>
            <w:r>
              <w:rPr>
                <w:b/>
                <w:bCs/>
                <w:sz w:val="22"/>
                <w:szCs w:val="22"/>
                <w:lang w:eastAsia="en-US"/>
              </w:rPr>
              <w:t>%</w:t>
            </w:r>
          </w:p>
        </w:tc>
        <w:tc>
          <w:tcPr>
            <w:tcW w:w="1431" w:type="dxa"/>
            <w:tcBorders>
              <w:top w:val="single" w:sz="4" w:space="0" w:color="auto"/>
              <w:left w:val="single" w:sz="4" w:space="0" w:color="auto"/>
              <w:bottom w:val="single" w:sz="4" w:space="0" w:color="auto"/>
              <w:right w:val="single" w:sz="4" w:space="0" w:color="auto"/>
            </w:tcBorders>
            <w:vAlign w:val="center"/>
            <w:hideMark/>
          </w:tcPr>
          <w:p w14:paraId="014F62DB" w14:textId="77777777" w:rsidR="00BC3133" w:rsidRDefault="00BC3133" w:rsidP="009515AC">
            <w:pPr>
              <w:spacing w:line="256" w:lineRule="auto"/>
              <w:jc w:val="center"/>
              <w:rPr>
                <w:b/>
                <w:bCs/>
                <w:sz w:val="22"/>
                <w:szCs w:val="22"/>
                <w:lang w:eastAsia="en-US"/>
              </w:rPr>
            </w:pPr>
            <w:r>
              <w:rPr>
                <w:b/>
                <w:bCs/>
                <w:sz w:val="22"/>
                <w:szCs w:val="22"/>
                <w:lang w:eastAsia="en-US"/>
              </w:rPr>
              <w:t>Отклонение</w:t>
            </w:r>
          </w:p>
        </w:tc>
      </w:tr>
      <w:tr w:rsidR="00BC3133" w14:paraId="465ACDF3" w14:textId="77777777" w:rsidTr="009515AC">
        <w:trPr>
          <w:trHeight w:val="23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EF79770" w14:textId="77777777" w:rsidR="00BC3133" w:rsidRDefault="00BC3133" w:rsidP="009515AC">
            <w:pPr>
              <w:spacing w:line="256" w:lineRule="auto"/>
              <w:rPr>
                <w:b/>
                <w:bCs/>
                <w:sz w:val="22"/>
                <w:szCs w:val="22"/>
                <w:lang w:eastAsia="en-US"/>
              </w:rPr>
            </w:pPr>
            <w:r>
              <w:rPr>
                <w:b/>
                <w:bCs/>
                <w:sz w:val="22"/>
                <w:szCs w:val="22"/>
                <w:lang w:eastAsia="en-US"/>
              </w:rPr>
              <w:t xml:space="preserve">          </w:t>
            </w:r>
          </w:p>
        </w:tc>
        <w:tc>
          <w:tcPr>
            <w:tcW w:w="3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799460" w14:textId="77777777" w:rsidR="00BC3133" w:rsidRDefault="00BC3133" w:rsidP="009515AC">
            <w:pPr>
              <w:spacing w:line="256" w:lineRule="auto"/>
              <w:rPr>
                <w:b/>
                <w:bCs/>
                <w:sz w:val="22"/>
                <w:szCs w:val="22"/>
                <w:lang w:eastAsia="en-US"/>
              </w:rPr>
            </w:pPr>
            <w:r>
              <w:rPr>
                <w:b/>
                <w:bCs/>
                <w:sz w:val="22"/>
                <w:szCs w:val="22"/>
                <w:lang w:eastAsia="en-US"/>
              </w:rPr>
              <w:t>ИТОГО:</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023E2E46" w14:textId="77777777" w:rsidR="00BC3133" w:rsidRDefault="00BC3133" w:rsidP="009515AC">
            <w:pPr>
              <w:spacing w:line="256" w:lineRule="auto"/>
              <w:jc w:val="right"/>
              <w:rPr>
                <w:b/>
                <w:sz w:val="22"/>
                <w:szCs w:val="22"/>
                <w:lang w:eastAsia="en-US"/>
              </w:rPr>
            </w:pPr>
            <w:r>
              <w:rPr>
                <w:b/>
                <w:sz w:val="22"/>
                <w:szCs w:val="22"/>
                <w:lang w:eastAsia="en-US"/>
              </w:rPr>
              <w:t>66 248,4</w:t>
            </w:r>
          </w:p>
        </w:tc>
        <w:tc>
          <w:tcPr>
            <w:tcW w:w="157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681EF99" w14:textId="77777777" w:rsidR="00BC3133" w:rsidRDefault="00BC3133" w:rsidP="009515AC">
            <w:pPr>
              <w:spacing w:line="256" w:lineRule="auto"/>
              <w:jc w:val="right"/>
              <w:rPr>
                <w:b/>
                <w:sz w:val="22"/>
                <w:szCs w:val="22"/>
                <w:lang w:eastAsia="en-US"/>
              </w:rPr>
            </w:pPr>
            <w:r>
              <w:rPr>
                <w:b/>
                <w:sz w:val="22"/>
                <w:szCs w:val="22"/>
                <w:lang w:eastAsia="en-US"/>
              </w:rPr>
              <w:t>64 115,1</w:t>
            </w:r>
          </w:p>
        </w:tc>
        <w:tc>
          <w:tcPr>
            <w:tcW w:w="80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61D194F4" w14:textId="77777777" w:rsidR="00BC3133" w:rsidRDefault="00BC3133" w:rsidP="009515AC">
            <w:pPr>
              <w:spacing w:line="256" w:lineRule="auto"/>
              <w:jc w:val="right"/>
              <w:rPr>
                <w:b/>
                <w:bCs/>
                <w:sz w:val="22"/>
                <w:szCs w:val="22"/>
                <w:lang w:eastAsia="en-US"/>
              </w:rPr>
            </w:pPr>
            <w:r>
              <w:rPr>
                <w:b/>
                <w:sz w:val="22"/>
                <w:szCs w:val="22"/>
                <w:lang w:eastAsia="en-US"/>
              </w:rPr>
              <w:t>96,8</w:t>
            </w:r>
          </w:p>
        </w:tc>
        <w:tc>
          <w:tcPr>
            <w:tcW w:w="143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4C335A" w14:textId="77777777" w:rsidR="00BC3133" w:rsidRDefault="00BC3133" w:rsidP="009515AC">
            <w:pPr>
              <w:spacing w:line="256" w:lineRule="auto"/>
              <w:jc w:val="center"/>
              <w:rPr>
                <w:b/>
                <w:bCs/>
                <w:sz w:val="22"/>
                <w:szCs w:val="22"/>
                <w:lang w:eastAsia="en-US"/>
              </w:rPr>
            </w:pPr>
            <w:r>
              <w:rPr>
                <w:b/>
                <w:sz w:val="22"/>
                <w:szCs w:val="22"/>
                <w:lang w:eastAsia="en-US"/>
              </w:rPr>
              <w:t>-2 133,3</w:t>
            </w:r>
          </w:p>
        </w:tc>
      </w:tr>
      <w:tr w:rsidR="00BC3133" w14:paraId="628520A3" w14:textId="77777777" w:rsidTr="009515AC">
        <w:trPr>
          <w:trHeight w:val="53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49BBD58" w14:textId="77777777" w:rsidR="00BC3133" w:rsidRDefault="00BC3133" w:rsidP="009515AC">
            <w:pPr>
              <w:spacing w:line="256" w:lineRule="auto"/>
              <w:jc w:val="center"/>
              <w:rPr>
                <w:sz w:val="22"/>
                <w:szCs w:val="22"/>
                <w:lang w:eastAsia="en-US"/>
              </w:rPr>
            </w:pPr>
            <w:r>
              <w:rPr>
                <w:sz w:val="22"/>
                <w:szCs w:val="22"/>
                <w:lang w:eastAsia="en-US"/>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BB9930" w14:textId="77777777" w:rsidR="00BC3133" w:rsidRDefault="00BC3133" w:rsidP="009515AC">
            <w:pPr>
              <w:spacing w:line="256" w:lineRule="auto"/>
              <w:rPr>
                <w:sz w:val="22"/>
                <w:szCs w:val="22"/>
                <w:lang w:eastAsia="en-US"/>
              </w:rPr>
            </w:pPr>
            <w:r>
              <w:rPr>
                <w:sz w:val="22"/>
                <w:szCs w:val="22"/>
                <w:lang w:eastAsia="en-US"/>
              </w:rPr>
              <w:t>Администрация города Норильска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06D1B" w14:textId="77777777" w:rsidR="00BC3133" w:rsidRDefault="00BC3133" w:rsidP="009515AC">
            <w:pPr>
              <w:spacing w:line="256" w:lineRule="auto"/>
              <w:jc w:val="right"/>
              <w:rPr>
                <w:sz w:val="22"/>
                <w:szCs w:val="22"/>
                <w:lang w:eastAsia="en-US"/>
              </w:rPr>
            </w:pPr>
            <w:r>
              <w:rPr>
                <w:sz w:val="22"/>
                <w:szCs w:val="22"/>
                <w:lang w:eastAsia="en-US"/>
              </w:rPr>
              <w:t>3 346,8</w:t>
            </w:r>
          </w:p>
        </w:tc>
        <w:tc>
          <w:tcPr>
            <w:tcW w:w="1571" w:type="dxa"/>
            <w:tcBorders>
              <w:top w:val="single" w:sz="4" w:space="0" w:color="auto"/>
              <w:left w:val="single" w:sz="4" w:space="0" w:color="auto"/>
              <w:bottom w:val="single" w:sz="4" w:space="0" w:color="auto"/>
              <w:right w:val="single" w:sz="4" w:space="0" w:color="auto"/>
            </w:tcBorders>
            <w:vAlign w:val="center"/>
            <w:hideMark/>
          </w:tcPr>
          <w:p w14:paraId="0A964DCC" w14:textId="77777777" w:rsidR="00BC3133" w:rsidRDefault="00BC3133" w:rsidP="009515AC">
            <w:pPr>
              <w:spacing w:line="256" w:lineRule="auto"/>
              <w:jc w:val="right"/>
              <w:rPr>
                <w:sz w:val="22"/>
                <w:szCs w:val="22"/>
                <w:lang w:eastAsia="en-US"/>
              </w:rPr>
            </w:pPr>
            <w:r>
              <w:rPr>
                <w:sz w:val="22"/>
                <w:szCs w:val="22"/>
                <w:lang w:eastAsia="en-US"/>
              </w:rPr>
              <w:t>3 128,0</w:t>
            </w:r>
          </w:p>
        </w:tc>
        <w:tc>
          <w:tcPr>
            <w:tcW w:w="801" w:type="dxa"/>
            <w:tcBorders>
              <w:top w:val="single" w:sz="4" w:space="0" w:color="auto"/>
              <w:left w:val="single" w:sz="4" w:space="0" w:color="auto"/>
              <w:bottom w:val="single" w:sz="4" w:space="0" w:color="auto"/>
              <w:right w:val="single" w:sz="4" w:space="0" w:color="auto"/>
            </w:tcBorders>
            <w:vAlign w:val="center"/>
            <w:hideMark/>
          </w:tcPr>
          <w:p w14:paraId="43334C4C" w14:textId="77777777" w:rsidR="00BC3133" w:rsidRDefault="00BC3133" w:rsidP="009515AC">
            <w:pPr>
              <w:spacing w:line="256" w:lineRule="auto"/>
              <w:jc w:val="right"/>
              <w:rPr>
                <w:sz w:val="22"/>
                <w:szCs w:val="22"/>
                <w:lang w:eastAsia="en-US"/>
              </w:rPr>
            </w:pPr>
            <w:r>
              <w:rPr>
                <w:sz w:val="22"/>
                <w:szCs w:val="22"/>
                <w:lang w:eastAsia="en-US"/>
              </w:rPr>
              <w:t>93,5</w:t>
            </w:r>
          </w:p>
        </w:tc>
        <w:tc>
          <w:tcPr>
            <w:tcW w:w="1431" w:type="dxa"/>
            <w:tcBorders>
              <w:top w:val="single" w:sz="4" w:space="0" w:color="auto"/>
              <w:left w:val="single" w:sz="4" w:space="0" w:color="auto"/>
              <w:bottom w:val="single" w:sz="4" w:space="0" w:color="auto"/>
              <w:right w:val="single" w:sz="4" w:space="0" w:color="auto"/>
            </w:tcBorders>
            <w:vAlign w:val="center"/>
            <w:hideMark/>
          </w:tcPr>
          <w:p w14:paraId="2202DA80" w14:textId="77777777" w:rsidR="00BC3133" w:rsidRDefault="00BC3133" w:rsidP="009515AC">
            <w:pPr>
              <w:spacing w:line="256" w:lineRule="auto"/>
              <w:jc w:val="center"/>
              <w:rPr>
                <w:sz w:val="22"/>
                <w:szCs w:val="22"/>
                <w:lang w:eastAsia="en-US"/>
              </w:rPr>
            </w:pPr>
            <w:r>
              <w:rPr>
                <w:sz w:val="22"/>
                <w:szCs w:val="22"/>
                <w:lang w:eastAsia="en-US"/>
              </w:rPr>
              <w:t>-218,8</w:t>
            </w:r>
          </w:p>
        </w:tc>
      </w:tr>
      <w:tr w:rsidR="00BC3133" w14:paraId="145E1EEC" w14:textId="77777777" w:rsidTr="009515AC">
        <w:trPr>
          <w:trHeight w:val="765"/>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841F9A3" w14:textId="77777777" w:rsidR="00BC3133" w:rsidRDefault="00BC3133" w:rsidP="009515AC">
            <w:pPr>
              <w:spacing w:line="256" w:lineRule="auto"/>
              <w:jc w:val="center"/>
              <w:rPr>
                <w:sz w:val="22"/>
                <w:szCs w:val="22"/>
                <w:lang w:eastAsia="en-US"/>
              </w:rPr>
            </w:pPr>
            <w:r>
              <w:rPr>
                <w:sz w:val="22"/>
                <w:szCs w:val="22"/>
                <w:lang w:eastAsia="en-US"/>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12B5B0" w14:textId="77777777" w:rsidR="00BC3133" w:rsidRDefault="00BC3133" w:rsidP="009515AC">
            <w:pPr>
              <w:spacing w:line="256" w:lineRule="auto"/>
              <w:rPr>
                <w:sz w:val="22"/>
                <w:szCs w:val="22"/>
                <w:lang w:eastAsia="en-US"/>
              </w:rPr>
            </w:pPr>
            <w:r>
              <w:rPr>
                <w:sz w:val="22"/>
                <w:szCs w:val="22"/>
                <w:lang w:eastAsia="en-US"/>
              </w:rPr>
              <w:t>Управление общего и дошкольного образования Администрации города Норильска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D0E1C1" w14:textId="77777777" w:rsidR="00BC3133" w:rsidRDefault="00BC3133" w:rsidP="009515AC">
            <w:pPr>
              <w:spacing w:line="256" w:lineRule="auto"/>
              <w:jc w:val="right"/>
              <w:rPr>
                <w:sz w:val="22"/>
                <w:szCs w:val="22"/>
                <w:lang w:eastAsia="en-US"/>
              </w:rPr>
            </w:pPr>
            <w:r>
              <w:rPr>
                <w:sz w:val="22"/>
                <w:szCs w:val="22"/>
                <w:lang w:eastAsia="en-US"/>
              </w:rPr>
              <w:t>22 126,6</w:t>
            </w:r>
          </w:p>
        </w:tc>
        <w:tc>
          <w:tcPr>
            <w:tcW w:w="1571" w:type="dxa"/>
            <w:tcBorders>
              <w:top w:val="single" w:sz="4" w:space="0" w:color="auto"/>
              <w:left w:val="single" w:sz="4" w:space="0" w:color="auto"/>
              <w:bottom w:val="single" w:sz="4" w:space="0" w:color="auto"/>
              <w:right w:val="single" w:sz="4" w:space="0" w:color="auto"/>
            </w:tcBorders>
            <w:vAlign w:val="center"/>
            <w:hideMark/>
          </w:tcPr>
          <w:p w14:paraId="66716128" w14:textId="77777777" w:rsidR="00BC3133" w:rsidRDefault="00BC3133" w:rsidP="009515AC">
            <w:pPr>
              <w:spacing w:line="256" w:lineRule="auto"/>
              <w:jc w:val="right"/>
              <w:rPr>
                <w:sz w:val="22"/>
                <w:szCs w:val="22"/>
                <w:lang w:eastAsia="en-US"/>
              </w:rPr>
            </w:pPr>
            <w:r>
              <w:rPr>
                <w:sz w:val="22"/>
                <w:szCs w:val="22"/>
                <w:lang w:eastAsia="en-US"/>
              </w:rPr>
              <w:t>22 125,7</w:t>
            </w:r>
          </w:p>
        </w:tc>
        <w:tc>
          <w:tcPr>
            <w:tcW w:w="801" w:type="dxa"/>
            <w:tcBorders>
              <w:top w:val="single" w:sz="4" w:space="0" w:color="auto"/>
              <w:left w:val="single" w:sz="4" w:space="0" w:color="auto"/>
              <w:bottom w:val="single" w:sz="4" w:space="0" w:color="auto"/>
              <w:right w:val="single" w:sz="4" w:space="0" w:color="auto"/>
            </w:tcBorders>
            <w:vAlign w:val="center"/>
            <w:hideMark/>
          </w:tcPr>
          <w:p w14:paraId="26A936A4" w14:textId="77777777" w:rsidR="00BC3133" w:rsidRDefault="00BC3133" w:rsidP="009515AC">
            <w:pPr>
              <w:spacing w:line="256" w:lineRule="auto"/>
              <w:jc w:val="right"/>
              <w:rPr>
                <w:sz w:val="22"/>
                <w:szCs w:val="22"/>
                <w:lang w:eastAsia="en-US"/>
              </w:rPr>
            </w:pPr>
            <w:r>
              <w:rPr>
                <w:sz w:val="22"/>
                <w:szCs w:val="22"/>
                <w:lang w:eastAsia="en-US"/>
              </w:rPr>
              <w:t>100,0</w:t>
            </w:r>
          </w:p>
        </w:tc>
        <w:tc>
          <w:tcPr>
            <w:tcW w:w="1431" w:type="dxa"/>
            <w:tcBorders>
              <w:top w:val="single" w:sz="4" w:space="0" w:color="auto"/>
              <w:left w:val="single" w:sz="4" w:space="0" w:color="auto"/>
              <w:bottom w:val="single" w:sz="4" w:space="0" w:color="auto"/>
              <w:right w:val="single" w:sz="4" w:space="0" w:color="auto"/>
            </w:tcBorders>
            <w:vAlign w:val="center"/>
            <w:hideMark/>
          </w:tcPr>
          <w:p w14:paraId="44A1F5C3" w14:textId="77777777" w:rsidR="00BC3133" w:rsidRDefault="00BC3133" w:rsidP="009515AC">
            <w:pPr>
              <w:spacing w:line="256" w:lineRule="auto"/>
              <w:jc w:val="center"/>
              <w:rPr>
                <w:sz w:val="22"/>
                <w:szCs w:val="22"/>
                <w:lang w:eastAsia="en-US"/>
              </w:rPr>
            </w:pPr>
            <w:r>
              <w:rPr>
                <w:sz w:val="22"/>
                <w:szCs w:val="22"/>
                <w:lang w:eastAsia="en-US"/>
              </w:rPr>
              <w:t>-0,9</w:t>
            </w:r>
          </w:p>
        </w:tc>
      </w:tr>
      <w:tr w:rsidR="00BC3133" w14:paraId="47D6F6B7" w14:textId="77777777" w:rsidTr="009515AC">
        <w:trPr>
          <w:trHeight w:val="35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9D4F87B" w14:textId="77777777" w:rsidR="00BC3133" w:rsidRDefault="00BC3133" w:rsidP="009515AC">
            <w:pPr>
              <w:spacing w:line="256" w:lineRule="auto"/>
              <w:jc w:val="center"/>
              <w:rPr>
                <w:sz w:val="22"/>
                <w:szCs w:val="22"/>
                <w:lang w:eastAsia="en-US"/>
              </w:rPr>
            </w:pPr>
            <w:r>
              <w:rPr>
                <w:sz w:val="22"/>
                <w:szCs w:val="22"/>
                <w:lang w:eastAsia="en-US"/>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4D8216" w14:textId="77777777" w:rsidR="00BC3133" w:rsidRDefault="00BC3133" w:rsidP="009515AC">
            <w:pPr>
              <w:spacing w:line="256" w:lineRule="auto"/>
              <w:rPr>
                <w:color w:val="0000CC"/>
                <w:sz w:val="22"/>
                <w:szCs w:val="22"/>
                <w:lang w:eastAsia="en-US"/>
              </w:rPr>
            </w:pPr>
            <w:r>
              <w:rPr>
                <w:sz w:val="22"/>
                <w:szCs w:val="22"/>
                <w:lang w:eastAsia="en-US"/>
              </w:rPr>
              <w:t>Управление по спорту Администрации города Норильска</w:t>
            </w:r>
          </w:p>
        </w:tc>
        <w:tc>
          <w:tcPr>
            <w:tcW w:w="1701" w:type="dxa"/>
            <w:tcBorders>
              <w:top w:val="single" w:sz="4" w:space="0" w:color="auto"/>
              <w:left w:val="nil"/>
              <w:bottom w:val="single" w:sz="4" w:space="0" w:color="auto"/>
              <w:right w:val="single" w:sz="4" w:space="0" w:color="auto"/>
            </w:tcBorders>
            <w:vAlign w:val="center"/>
            <w:hideMark/>
          </w:tcPr>
          <w:p w14:paraId="0A848C7E" w14:textId="77777777" w:rsidR="00BC3133" w:rsidRDefault="00BC3133" w:rsidP="009515AC">
            <w:pPr>
              <w:spacing w:line="256" w:lineRule="auto"/>
              <w:jc w:val="right"/>
              <w:rPr>
                <w:sz w:val="22"/>
                <w:szCs w:val="22"/>
                <w:lang w:eastAsia="en-US"/>
              </w:rPr>
            </w:pPr>
            <w:r>
              <w:rPr>
                <w:sz w:val="22"/>
                <w:szCs w:val="22"/>
                <w:lang w:eastAsia="en-US"/>
              </w:rPr>
              <w:t>1 689,5</w:t>
            </w:r>
          </w:p>
        </w:tc>
        <w:tc>
          <w:tcPr>
            <w:tcW w:w="1571" w:type="dxa"/>
            <w:tcBorders>
              <w:top w:val="single" w:sz="4" w:space="0" w:color="auto"/>
              <w:left w:val="nil"/>
              <w:bottom w:val="single" w:sz="4" w:space="0" w:color="auto"/>
              <w:right w:val="single" w:sz="4" w:space="0" w:color="auto"/>
            </w:tcBorders>
            <w:vAlign w:val="center"/>
            <w:hideMark/>
          </w:tcPr>
          <w:p w14:paraId="1A0E730D" w14:textId="77777777" w:rsidR="00BC3133" w:rsidRDefault="00BC3133" w:rsidP="009515AC">
            <w:pPr>
              <w:spacing w:line="256" w:lineRule="auto"/>
              <w:jc w:val="right"/>
              <w:rPr>
                <w:sz w:val="22"/>
                <w:szCs w:val="22"/>
                <w:lang w:eastAsia="en-US"/>
              </w:rPr>
            </w:pPr>
            <w:r>
              <w:rPr>
                <w:sz w:val="22"/>
                <w:szCs w:val="22"/>
                <w:lang w:eastAsia="en-US"/>
              </w:rPr>
              <w:t>1 689,4</w:t>
            </w:r>
          </w:p>
        </w:tc>
        <w:tc>
          <w:tcPr>
            <w:tcW w:w="801" w:type="dxa"/>
            <w:tcBorders>
              <w:top w:val="single" w:sz="4" w:space="0" w:color="auto"/>
              <w:left w:val="nil"/>
              <w:bottom w:val="single" w:sz="4" w:space="0" w:color="auto"/>
              <w:right w:val="single" w:sz="4" w:space="0" w:color="auto"/>
            </w:tcBorders>
            <w:vAlign w:val="center"/>
            <w:hideMark/>
          </w:tcPr>
          <w:p w14:paraId="376072D2" w14:textId="77777777" w:rsidR="00BC3133" w:rsidRDefault="00BC3133" w:rsidP="009515AC">
            <w:pPr>
              <w:spacing w:line="256" w:lineRule="auto"/>
              <w:jc w:val="right"/>
              <w:rPr>
                <w:sz w:val="22"/>
                <w:szCs w:val="22"/>
                <w:lang w:eastAsia="en-US"/>
              </w:rPr>
            </w:pPr>
            <w:r>
              <w:rPr>
                <w:sz w:val="22"/>
                <w:szCs w:val="22"/>
                <w:lang w:eastAsia="en-US"/>
              </w:rPr>
              <w:t>100,0</w:t>
            </w:r>
          </w:p>
        </w:tc>
        <w:tc>
          <w:tcPr>
            <w:tcW w:w="1431" w:type="dxa"/>
            <w:tcBorders>
              <w:top w:val="single" w:sz="4" w:space="0" w:color="auto"/>
              <w:left w:val="nil"/>
              <w:bottom w:val="single" w:sz="4" w:space="0" w:color="auto"/>
              <w:right w:val="single" w:sz="4" w:space="0" w:color="auto"/>
            </w:tcBorders>
            <w:vAlign w:val="center"/>
            <w:hideMark/>
          </w:tcPr>
          <w:p w14:paraId="0A21A581" w14:textId="77777777" w:rsidR="00BC3133" w:rsidRDefault="00BC3133" w:rsidP="009515AC">
            <w:pPr>
              <w:spacing w:line="256" w:lineRule="auto"/>
              <w:jc w:val="center"/>
              <w:rPr>
                <w:sz w:val="22"/>
                <w:szCs w:val="22"/>
                <w:lang w:eastAsia="en-US"/>
              </w:rPr>
            </w:pPr>
            <w:r>
              <w:rPr>
                <w:sz w:val="22"/>
                <w:szCs w:val="22"/>
                <w:lang w:eastAsia="en-US"/>
              </w:rPr>
              <w:t>-0,1</w:t>
            </w:r>
          </w:p>
        </w:tc>
      </w:tr>
      <w:tr w:rsidR="00BC3133" w14:paraId="6CDFD63B" w14:textId="77777777" w:rsidTr="009515AC">
        <w:trPr>
          <w:trHeight w:val="527"/>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CC3B4CE" w14:textId="77777777" w:rsidR="00BC3133" w:rsidRDefault="00BC3133" w:rsidP="009515AC">
            <w:pPr>
              <w:spacing w:line="256" w:lineRule="auto"/>
              <w:jc w:val="center"/>
              <w:rPr>
                <w:sz w:val="22"/>
                <w:szCs w:val="22"/>
                <w:lang w:eastAsia="en-US"/>
              </w:rPr>
            </w:pPr>
            <w:r>
              <w:rPr>
                <w:sz w:val="22"/>
                <w:szCs w:val="22"/>
                <w:lang w:eastAsia="en-US"/>
              </w:rPr>
              <w:t>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FC1303" w14:textId="77777777" w:rsidR="00BC3133" w:rsidRDefault="00BC3133" w:rsidP="009515AC">
            <w:pPr>
              <w:spacing w:line="256" w:lineRule="auto"/>
              <w:rPr>
                <w:color w:val="0000CC"/>
                <w:sz w:val="22"/>
                <w:szCs w:val="22"/>
                <w:lang w:eastAsia="en-US"/>
              </w:rPr>
            </w:pPr>
            <w:r>
              <w:rPr>
                <w:sz w:val="22"/>
                <w:szCs w:val="22"/>
                <w:lang w:eastAsia="en-US"/>
              </w:rPr>
              <w:t xml:space="preserve">Управление по делам ГО и ЧС Администрации города Норильска </w:t>
            </w:r>
          </w:p>
        </w:tc>
        <w:tc>
          <w:tcPr>
            <w:tcW w:w="1701" w:type="dxa"/>
            <w:tcBorders>
              <w:top w:val="single" w:sz="4" w:space="0" w:color="auto"/>
              <w:left w:val="nil"/>
              <w:bottom w:val="single" w:sz="4" w:space="0" w:color="auto"/>
              <w:right w:val="single" w:sz="4" w:space="0" w:color="auto"/>
            </w:tcBorders>
            <w:vAlign w:val="center"/>
            <w:hideMark/>
          </w:tcPr>
          <w:p w14:paraId="53721B34" w14:textId="77777777" w:rsidR="00BC3133" w:rsidRDefault="00BC3133" w:rsidP="009515AC">
            <w:pPr>
              <w:spacing w:line="256" w:lineRule="auto"/>
              <w:jc w:val="right"/>
              <w:rPr>
                <w:sz w:val="22"/>
                <w:szCs w:val="22"/>
                <w:lang w:eastAsia="en-US"/>
              </w:rPr>
            </w:pPr>
            <w:r>
              <w:rPr>
                <w:sz w:val="22"/>
                <w:szCs w:val="22"/>
                <w:lang w:eastAsia="en-US"/>
              </w:rPr>
              <w:t>23 156,7</w:t>
            </w:r>
          </w:p>
        </w:tc>
        <w:tc>
          <w:tcPr>
            <w:tcW w:w="1571" w:type="dxa"/>
            <w:tcBorders>
              <w:top w:val="single" w:sz="4" w:space="0" w:color="auto"/>
              <w:left w:val="nil"/>
              <w:bottom w:val="single" w:sz="4" w:space="0" w:color="auto"/>
              <w:right w:val="single" w:sz="4" w:space="0" w:color="auto"/>
            </w:tcBorders>
            <w:vAlign w:val="center"/>
            <w:hideMark/>
          </w:tcPr>
          <w:p w14:paraId="5B8A6DCF" w14:textId="77777777" w:rsidR="00BC3133" w:rsidRDefault="00BC3133" w:rsidP="009515AC">
            <w:pPr>
              <w:spacing w:line="256" w:lineRule="auto"/>
              <w:jc w:val="right"/>
              <w:rPr>
                <w:sz w:val="22"/>
                <w:szCs w:val="22"/>
                <w:lang w:eastAsia="en-US"/>
              </w:rPr>
            </w:pPr>
            <w:r>
              <w:rPr>
                <w:sz w:val="22"/>
                <w:szCs w:val="22"/>
                <w:lang w:eastAsia="en-US"/>
              </w:rPr>
              <w:t>23 132,2</w:t>
            </w:r>
          </w:p>
        </w:tc>
        <w:tc>
          <w:tcPr>
            <w:tcW w:w="801" w:type="dxa"/>
            <w:tcBorders>
              <w:top w:val="single" w:sz="4" w:space="0" w:color="auto"/>
              <w:left w:val="nil"/>
              <w:bottom w:val="single" w:sz="4" w:space="0" w:color="auto"/>
              <w:right w:val="single" w:sz="4" w:space="0" w:color="auto"/>
            </w:tcBorders>
            <w:vAlign w:val="center"/>
            <w:hideMark/>
          </w:tcPr>
          <w:p w14:paraId="68A388D2" w14:textId="77777777" w:rsidR="00BC3133" w:rsidRDefault="00BC3133" w:rsidP="009515AC">
            <w:pPr>
              <w:spacing w:line="256" w:lineRule="auto"/>
              <w:jc w:val="right"/>
              <w:rPr>
                <w:sz w:val="22"/>
                <w:szCs w:val="22"/>
                <w:lang w:eastAsia="en-US"/>
              </w:rPr>
            </w:pPr>
            <w:r>
              <w:rPr>
                <w:sz w:val="22"/>
                <w:szCs w:val="22"/>
                <w:lang w:eastAsia="en-US"/>
              </w:rPr>
              <w:t>99,9</w:t>
            </w:r>
          </w:p>
        </w:tc>
        <w:tc>
          <w:tcPr>
            <w:tcW w:w="1431" w:type="dxa"/>
            <w:tcBorders>
              <w:top w:val="single" w:sz="4" w:space="0" w:color="auto"/>
              <w:left w:val="nil"/>
              <w:bottom w:val="single" w:sz="4" w:space="0" w:color="auto"/>
              <w:right w:val="single" w:sz="4" w:space="0" w:color="auto"/>
            </w:tcBorders>
            <w:vAlign w:val="center"/>
            <w:hideMark/>
          </w:tcPr>
          <w:p w14:paraId="64C4CC55" w14:textId="77777777" w:rsidR="00BC3133" w:rsidRDefault="00BC3133" w:rsidP="009515AC">
            <w:pPr>
              <w:spacing w:line="256" w:lineRule="auto"/>
              <w:jc w:val="center"/>
              <w:rPr>
                <w:sz w:val="22"/>
                <w:szCs w:val="22"/>
                <w:lang w:eastAsia="en-US"/>
              </w:rPr>
            </w:pPr>
            <w:r>
              <w:rPr>
                <w:sz w:val="22"/>
                <w:szCs w:val="22"/>
                <w:lang w:eastAsia="en-US"/>
              </w:rPr>
              <w:t>-24,5</w:t>
            </w:r>
          </w:p>
        </w:tc>
      </w:tr>
      <w:tr w:rsidR="00BC3133" w14:paraId="1F76CC0E" w14:textId="77777777" w:rsidTr="009515AC">
        <w:trPr>
          <w:trHeight w:val="45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22A9137" w14:textId="77777777" w:rsidR="00BC3133" w:rsidRDefault="00BC3133" w:rsidP="009515AC">
            <w:pPr>
              <w:spacing w:line="256" w:lineRule="auto"/>
              <w:jc w:val="center"/>
              <w:rPr>
                <w:sz w:val="22"/>
                <w:szCs w:val="22"/>
                <w:lang w:eastAsia="en-US"/>
              </w:rPr>
            </w:pPr>
            <w:r>
              <w:rPr>
                <w:sz w:val="22"/>
                <w:szCs w:val="22"/>
                <w:lang w:eastAsia="en-US"/>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11C785" w14:textId="77777777" w:rsidR="00BC3133" w:rsidRDefault="00BC3133" w:rsidP="009515AC">
            <w:pPr>
              <w:spacing w:line="256" w:lineRule="auto"/>
              <w:rPr>
                <w:sz w:val="22"/>
                <w:szCs w:val="22"/>
                <w:lang w:eastAsia="en-US"/>
              </w:rPr>
            </w:pPr>
            <w:r>
              <w:rPr>
                <w:sz w:val="22"/>
                <w:szCs w:val="22"/>
                <w:lang w:eastAsia="en-US"/>
              </w:rPr>
              <w:t>Управление имущества Администрации города Норильска</w:t>
            </w:r>
          </w:p>
        </w:tc>
        <w:tc>
          <w:tcPr>
            <w:tcW w:w="1701" w:type="dxa"/>
            <w:tcBorders>
              <w:top w:val="single" w:sz="4" w:space="0" w:color="auto"/>
              <w:left w:val="nil"/>
              <w:bottom w:val="single" w:sz="4" w:space="0" w:color="auto"/>
              <w:right w:val="single" w:sz="4" w:space="0" w:color="auto"/>
            </w:tcBorders>
            <w:vAlign w:val="center"/>
            <w:hideMark/>
          </w:tcPr>
          <w:p w14:paraId="431FF94E" w14:textId="77777777" w:rsidR="00BC3133" w:rsidRDefault="00BC3133" w:rsidP="009515AC">
            <w:pPr>
              <w:spacing w:line="256" w:lineRule="auto"/>
              <w:jc w:val="right"/>
              <w:rPr>
                <w:sz w:val="22"/>
                <w:szCs w:val="22"/>
                <w:lang w:eastAsia="en-US"/>
              </w:rPr>
            </w:pPr>
            <w:r>
              <w:rPr>
                <w:sz w:val="22"/>
                <w:szCs w:val="22"/>
                <w:lang w:eastAsia="en-US"/>
              </w:rPr>
              <w:t>5 796,9</w:t>
            </w:r>
          </w:p>
        </w:tc>
        <w:tc>
          <w:tcPr>
            <w:tcW w:w="1571" w:type="dxa"/>
            <w:tcBorders>
              <w:top w:val="single" w:sz="4" w:space="0" w:color="auto"/>
              <w:left w:val="nil"/>
              <w:bottom w:val="single" w:sz="4" w:space="0" w:color="auto"/>
              <w:right w:val="single" w:sz="4" w:space="0" w:color="auto"/>
            </w:tcBorders>
            <w:vAlign w:val="center"/>
            <w:hideMark/>
          </w:tcPr>
          <w:p w14:paraId="3CAC03D2" w14:textId="77777777" w:rsidR="00BC3133" w:rsidRDefault="00BC3133" w:rsidP="009515AC">
            <w:pPr>
              <w:spacing w:line="256" w:lineRule="auto"/>
              <w:jc w:val="right"/>
              <w:rPr>
                <w:sz w:val="22"/>
                <w:szCs w:val="22"/>
                <w:lang w:eastAsia="en-US"/>
              </w:rPr>
            </w:pPr>
            <w:r>
              <w:rPr>
                <w:sz w:val="22"/>
                <w:szCs w:val="22"/>
                <w:lang w:eastAsia="en-US"/>
              </w:rPr>
              <w:t>4 926,0</w:t>
            </w:r>
          </w:p>
        </w:tc>
        <w:tc>
          <w:tcPr>
            <w:tcW w:w="801" w:type="dxa"/>
            <w:tcBorders>
              <w:top w:val="single" w:sz="4" w:space="0" w:color="auto"/>
              <w:left w:val="nil"/>
              <w:bottom w:val="single" w:sz="4" w:space="0" w:color="auto"/>
              <w:right w:val="single" w:sz="4" w:space="0" w:color="auto"/>
            </w:tcBorders>
            <w:vAlign w:val="center"/>
            <w:hideMark/>
          </w:tcPr>
          <w:p w14:paraId="2E1B6B01" w14:textId="77777777" w:rsidR="00BC3133" w:rsidRDefault="00BC3133" w:rsidP="009515AC">
            <w:pPr>
              <w:spacing w:line="256" w:lineRule="auto"/>
              <w:jc w:val="right"/>
              <w:rPr>
                <w:sz w:val="22"/>
                <w:szCs w:val="22"/>
                <w:lang w:eastAsia="en-US"/>
              </w:rPr>
            </w:pPr>
            <w:r>
              <w:rPr>
                <w:sz w:val="22"/>
                <w:szCs w:val="22"/>
                <w:lang w:eastAsia="en-US"/>
              </w:rPr>
              <w:t>85,0</w:t>
            </w:r>
          </w:p>
        </w:tc>
        <w:tc>
          <w:tcPr>
            <w:tcW w:w="1431" w:type="dxa"/>
            <w:tcBorders>
              <w:top w:val="single" w:sz="4" w:space="0" w:color="auto"/>
              <w:left w:val="nil"/>
              <w:bottom w:val="single" w:sz="4" w:space="0" w:color="auto"/>
              <w:right w:val="single" w:sz="4" w:space="0" w:color="auto"/>
            </w:tcBorders>
            <w:vAlign w:val="center"/>
            <w:hideMark/>
          </w:tcPr>
          <w:p w14:paraId="6CE4C56D" w14:textId="77777777" w:rsidR="00BC3133" w:rsidRDefault="00BC3133" w:rsidP="009515AC">
            <w:pPr>
              <w:spacing w:line="256" w:lineRule="auto"/>
              <w:jc w:val="center"/>
              <w:rPr>
                <w:sz w:val="22"/>
                <w:szCs w:val="22"/>
                <w:lang w:eastAsia="en-US"/>
              </w:rPr>
            </w:pPr>
            <w:r>
              <w:rPr>
                <w:sz w:val="22"/>
                <w:szCs w:val="22"/>
                <w:lang w:eastAsia="en-US"/>
              </w:rPr>
              <w:t>-870,9</w:t>
            </w:r>
          </w:p>
        </w:tc>
      </w:tr>
      <w:tr w:rsidR="00BC3133" w14:paraId="24B7B9FC" w14:textId="77777777" w:rsidTr="009515AC">
        <w:trPr>
          <w:trHeight w:val="527"/>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B7EE677" w14:textId="77777777" w:rsidR="00BC3133" w:rsidRDefault="00BC3133" w:rsidP="009515AC">
            <w:pPr>
              <w:spacing w:line="256" w:lineRule="auto"/>
              <w:jc w:val="center"/>
              <w:rPr>
                <w:sz w:val="22"/>
                <w:szCs w:val="22"/>
                <w:lang w:eastAsia="en-US"/>
              </w:rPr>
            </w:pPr>
            <w:r>
              <w:rPr>
                <w:sz w:val="22"/>
                <w:szCs w:val="22"/>
                <w:lang w:eastAsia="en-US"/>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5C319B" w14:textId="77777777" w:rsidR="00BC3133" w:rsidRDefault="00BC3133" w:rsidP="009515AC">
            <w:pPr>
              <w:spacing w:line="256" w:lineRule="auto"/>
              <w:rPr>
                <w:color w:val="0000CC"/>
                <w:sz w:val="22"/>
                <w:szCs w:val="22"/>
                <w:lang w:eastAsia="en-US"/>
              </w:rPr>
            </w:pPr>
            <w:r>
              <w:rPr>
                <w:sz w:val="22"/>
                <w:szCs w:val="22"/>
                <w:lang w:eastAsia="en-US"/>
              </w:rPr>
              <w:t xml:space="preserve">Управление по реновации Администрации города Норильска </w:t>
            </w:r>
          </w:p>
        </w:tc>
        <w:tc>
          <w:tcPr>
            <w:tcW w:w="1701" w:type="dxa"/>
            <w:tcBorders>
              <w:top w:val="single" w:sz="4" w:space="0" w:color="auto"/>
              <w:left w:val="nil"/>
              <w:bottom w:val="single" w:sz="4" w:space="0" w:color="auto"/>
              <w:right w:val="single" w:sz="4" w:space="0" w:color="auto"/>
            </w:tcBorders>
            <w:vAlign w:val="center"/>
            <w:hideMark/>
          </w:tcPr>
          <w:p w14:paraId="71E7E0FF" w14:textId="77777777" w:rsidR="00BC3133" w:rsidRDefault="00BC3133" w:rsidP="009515AC">
            <w:pPr>
              <w:spacing w:line="256" w:lineRule="auto"/>
              <w:jc w:val="right"/>
              <w:rPr>
                <w:sz w:val="22"/>
                <w:szCs w:val="22"/>
                <w:lang w:eastAsia="en-US"/>
              </w:rPr>
            </w:pPr>
            <w:r>
              <w:rPr>
                <w:sz w:val="22"/>
                <w:szCs w:val="22"/>
                <w:lang w:eastAsia="en-US"/>
              </w:rPr>
              <w:t>10 131,9</w:t>
            </w:r>
          </w:p>
        </w:tc>
        <w:tc>
          <w:tcPr>
            <w:tcW w:w="1571" w:type="dxa"/>
            <w:tcBorders>
              <w:top w:val="single" w:sz="4" w:space="0" w:color="auto"/>
              <w:left w:val="nil"/>
              <w:bottom w:val="single" w:sz="4" w:space="0" w:color="auto"/>
              <w:right w:val="single" w:sz="4" w:space="0" w:color="auto"/>
            </w:tcBorders>
            <w:vAlign w:val="center"/>
            <w:hideMark/>
          </w:tcPr>
          <w:p w14:paraId="67AF80BC" w14:textId="77777777" w:rsidR="00BC3133" w:rsidRDefault="00BC3133" w:rsidP="009515AC">
            <w:pPr>
              <w:spacing w:line="256" w:lineRule="auto"/>
              <w:jc w:val="right"/>
              <w:rPr>
                <w:sz w:val="22"/>
                <w:szCs w:val="22"/>
                <w:lang w:eastAsia="en-US"/>
              </w:rPr>
            </w:pPr>
            <w:r>
              <w:rPr>
                <w:sz w:val="22"/>
                <w:szCs w:val="22"/>
                <w:lang w:eastAsia="en-US"/>
              </w:rPr>
              <w:t>9 113,8</w:t>
            </w:r>
          </w:p>
        </w:tc>
        <w:tc>
          <w:tcPr>
            <w:tcW w:w="801" w:type="dxa"/>
            <w:tcBorders>
              <w:top w:val="single" w:sz="4" w:space="0" w:color="auto"/>
              <w:left w:val="nil"/>
              <w:bottom w:val="single" w:sz="4" w:space="0" w:color="auto"/>
              <w:right w:val="single" w:sz="4" w:space="0" w:color="auto"/>
            </w:tcBorders>
            <w:vAlign w:val="center"/>
            <w:hideMark/>
          </w:tcPr>
          <w:p w14:paraId="52EA8DED" w14:textId="77777777" w:rsidR="00BC3133" w:rsidRDefault="00BC3133" w:rsidP="009515AC">
            <w:pPr>
              <w:spacing w:line="256" w:lineRule="auto"/>
              <w:jc w:val="right"/>
              <w:rPr>
                <w:sz w:val="22"/>
                <w:szCs w:val="22"/>
                <w:lang w:eastAsia="en-US"/>
              </w:rPr>
            </w:pPr>
            <w:r>
              <w:rPr>
                <w:sz w:val="22"/>
                <w:szCs w:val="22"/>
                <w:lang w:eastAsia="en-US"/>
              </w:rPr>
              <w:t>90,0</w:t>
            </w:r>
          </w:p>
        </w:tc>
        <w:tc>
          <w:tcPr>
            <w:tcW w:w="1431" w:type="dxa"/>
            <w:tcBorders>
              <w:top w:val="single" w:sz="4" w:space="0" w:color="auto"/>
              <w:left w:val="nil"/>
              <w:bottom w:val="single" w:sz="4" w:space="0" w:color="auto"/>
              <w:right w:val="single" w:sz="4" w:space="0" w:color="auto"/>
            </w:tcBorders>
            <w:vAlign w:val="center"/>
            <w:hideMark/>
          </w:tcPr>
          <w:p w14:paraId="0B53B0F1" w14:textId="77777777" w:rsidR="00BC3133" w:rsidRDefault="00BC3133" w:rsidP="009515AC">
            <w:pPr>
              <w:spacing w:line="256" w:lineRule="auto"/>
              <w:jc w:val="center"/>
              <w:rPr>
                <w:sz w:val="22"/>
                <w:szCs w:val="22"/>
                <w:lang w:eastAsia="en-US"/>
              </w:rPr>
            </w:pPr>
            <w:r>
              <w:rPr>
                <w:sz w:val="22"/>
                <w:szCs w:val="22"/>
                <w:lang w:eastAsia="en-US"/>
              </w:rPr>
              <w:t>-1 018,1</w:t>
            </w:r>
          </w:p>
        </w:tc>
      </w:tr>
    </w:tbl>
    <w:p w14:paraId="7519493D" w14:textId="77777777" w:rsidR="00B54110" w:rsidRDefault="00B54110" w:rsidP="00BC3133">
      <w:pPr>
        <w:spacing w:before="120"/>
        <w:ind w:firstLine="709"/>
        <w:jc w:val="both"/>
        <w:rPr>
          <w:sz w:val="26"/>
          <w:szCs w:val="26"/>
        </w:rPr>
      </w:pPr>
    </w:p>
    <w:p w14:paraId="3766C75F" w14:textId="54FC7B76" w:rsidR="00BC3133" w:rsidRDefault="00BC3133" w:rsidP="00BC3133">
      <w:pPr>
        <w:spacing w:before="120"/>
        <w:ind w:firstLine="709"/>
        <w:jc w:val="both"/>
        <w:rPr>
          <w:sz w:val="26"/>
          <w:szCs w:val="26"/>
        </w:rPr>
      </w:pPr>
      <w:r>
        <w:rPr>
          <w:sz w:val="26"/>
          <w:szCs w:val="26"/>
        </w:rPr>
        <w:t>Программа включает в себя следующие подпрограммы:</w:t>
      </w:r>
    </w:p>
    <w:p w14:paraId="7CFB64A5" w14:textId="77777777" w:rsidR="00BC3133" w:rsidRDefault="00BC3133" w:rsidP="00BC3133">
      <w:pPr>
        <w:numPr>
          <w:ilvl w:val="0"/>
          <w:numId w:val="2"/>
        </w:numPr>
        <w:tabs>
          <w:tab w:val="left" w:pos="993"/>
        </w:tabs>
        <w:ind w:left="0" w:right="-143" w:firstLine="710"/>
        <w:jc w:val="both"/>
        <w:rPr>
          <w:sz w:val="26"/>
          <w:szCs w:val="26"/>
        </w:rPr>
      </w:pPr>
      <w:r>
        <w:rPr>
          <w:b/>
          <w:sz w:val="26"/>
          <w:szCs w:val="26"/>
        </w:rPr>
        <w:t>Подпрограмма 1</w:t>
      </w:r>
      <w:r>
        <w:rPr>
          <w:sz w:val="26"/>
          <w:szCs w:val="26"/>
        </w:rPr>
        <w:t xml:space="preserve"> «Профилактика правонарушений, обеспечение общественного порядка и противодействие преступности» (далее – Подпрограмма 1);</w:t>
      </w:r>
    </w:p>
    <w:p w14:paraId="535105AD" w14:textId="77777777" w:rsidR="00BC3133" w:rsidRDefault="00BC3133" w:rsidP="00BC3133">
      <w:pPr>
        <w:numPr>
          <w:ilvl w:val="0"/>
          <w:numId w:val="2"/>
        </w:numPr>
        <w:tabs>
          <w:tab w:val="left" w:pos="993"/>
        </w:tabs>
        <w:ind w:left="0" w:right="-143" w:firstLine="710"/>
        <w:jc w:val="both"/>
        <w:rPr>
          <w:sz w:val="26"/>
          <w:szCs w:val="26"/>
        </w:rPr>
      </w:pPr>
      <w:r>
        <w:rPr>
          <w:b/>
          <w:sz w:val="26"/>
          <w:szCs w:val="26"/>
        </w:rPr>
        <w:t xml:space="preserve">Подпрограмма 2 </w:t>
      </w:r>
      <w:r>
        <w:rPr>
          <w:sz w:val="26"/>
          <w:szCs w:val="26"/>
        </w:rPr>
        <w:t>«Развитие межнационального согласия на территории муниципального образования город Норильск» (далее – Подпрограмма 2).</w:t>
      </w:r>
    </w:p>
    <w:p w14:paraId="6653A1E0" w14:textId="77777777" w:rsidR="00BC3133" w:rsidRDefault="00BC3133" w:rsidP="00BC3133">
      <w:pPr>
        <w:ind w:firstLine="710"/>
        <w:jc w:val="both"/>
        <w:rPr>
          <w:sz w:val="26"/>
          <w:szCs w:val="26"/>
        </w:rPr>
      </w:pPr>
      <w:r>
        <w:rPr>
          <w:sz w:val="26"/>
          <w:szCs w:val="26"/>
        </w:rPr>
        <w:t xml:space="preserve">Мероприятия в рамках программы реализуется за счет средств </w:t>
      </w:r>
      <w:r>
        <w:rPr>
          <w:b/>
          <w:sz w:val="26"/>
          <w:szCs w:val="26"/>
        </w:rPr>
        <w:t>местного бюджета.</w:t>
      </w:r>
    </w:p>
    <w:p w14:paraId="3175FB06" w14:textId="77777777" w:rsidR="00BC3133" w:rsidRDefault="00BC3133" w:rsidP="00BC3133">
      <w:pPr>
        <w:spacing w:before="60" w:after="60"/>
        <w:ind w:firstLine="709"/>
        <w:jc w:val="both"/>
        <w:rPr>
          <w:sz w:val="26"/>
          <w:szCs w:val="26"/>
        </w:rPr>
      </w:pPr>
      <w:r>
        <w:rPr>
          <w:sz w:val="26"/>
          <w:szCs w:val="26"/>
        </w:rPr>
        <w:t xml:space="preserve">Средства </w:t>
      </w:r>
      <w:r>
        <w:rPr>
          <w:b/>
          <w:sz w:val="26"/>
          <w:szCs w:val="26"/>
        </w:rPr>
        <w:t>Подпрограммы 1</w:t>
      </w:r>
      <w:r>
        <w:rPr>
          <w:sz w:val="26"/>
          <w:szCs w:val="26"/>
        </w:rPr>
        <w:t xml:space="preserve"> распределены между главными распорядителями бюджетных средств следующим образом:</w:t>
      </w:r>
    </w:p>
    <w:p w14:paraId="162BD732" w14:textId="77777777" w:rsidR="00BC3133" w:rsidRDefault="00BC3133" w:rsidP="00BC3133">
      <w:pPr>
        <w:ind w:firstLine="720"/>
        <w:jc w:val="right"/>
        <w:rPr>
          <w:sz w:val="26"/>
          <w:szCs w:val="26"/>
        </w:rPr>
      </w:pPr>
    </w:p>
    <w:p w14:paraId="2AEB4D9E" w14:textId="40602EB4" w:rsidR="00BC3133" w:rsidRDefault="00BC3133" w:rsidP="00BC3133">
      <w:pPr>
        <w:ind w:firstLine="720"/>
        <w:jc w:val="right"/>
        <w:rPr>
          <w:bCs/>
        </w:rPr>
      </w:pPr>
      <w:r>
        <w:rPr>
          <w:bCs/>
        </w:rPr>
        <w:t xml:space="preserve">Таблица </w:t>
      </w:r>
      <w:r w:rsidR="00B54110">
        <w:rPr>
          <w:bCs/>
        </w:rPr>
        <w:t>12</w:t>
      </w:r>
      <w:r w:rsidR="00366223">
        <w:rPr>
          <w:bCs/>
        </w:rPr>
        <w:t>6</w:t>
      </w:r>
    </w:p>
    <w:p w14:paraId="200D5F92" w14:textId="77777777" w:rsidR="00BC3133" w:rsidRDefault="00BC3133" w:rsidP="00BC3133">
      <w:pPr>
        <w:jc w:val="right"/>
        <w:rPr>
          <w:bCs/>
        </w:rPr>
      </w:pPr>
      <w:r>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20"/>
        <w:gridCol w:w="4024"/>
        <w:gridCol w:w="1104"/>
        <w:gridCol w:w="1648"/>
        <w:gridCol w:w="1439"/>
        <w:gridCol w:w="609"/>
      </w:tblGrid>
      <w:tr w:rsidR="00BC3133" w14:paraId="61B2BABA" w14:textId="77777777" w:rsidTr="009515AC">
        <w:trPr>
          <w:trHeight w:val="783"/>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182E38" w14:textId="77777777" w:rsidR="00BC3133" w:rsidRDefault="00BC3133" w:rsidP="009515AC">
            <w:pPr>
              <w:spacing w:line="256" w:lineRule="auto"/>
              <w:jc w:val="center"/>
              <w:rPr>
                <w:b/>
                <w:sz w:val="22"/>
                <w:szCs w:val="22"/>
                <w:lang w:eastAsia="en-US"/>
              </w:rPr>
            </w:pPr>
            <w:r>
              <w:rPr>
                <w:b/>
                <w:bCs/>
                <w:sz w:val="22"/>
                <w:szCs w:val="22"/>
                <w:lang w:eastAsia="en-US"/>
              </w:rPr>
              <w:t>№ п/п</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B1ED71" w14:textId="77777777" w:rsidR="00BC3133" w:rsidRDefault="00BC3133" w:rsidP="009515AC">
            <w:pPr>
              <w:spacing w:before="60" w:after="60" w:line="256" w:lineRule="auto"/>
              <w:ind w:left="283"/>
              <w:jc w:val="center"/>
              <w:rPr>
                <w:b/>
                <w:sz w:val="22"/>
                <w:szCs w:val="22"/>
                <w:lang w:eastAsia="en-US"/>
              </w:rPr>
            </w:pPr>
            <w:r>
              <w:rPr>
                <w:b/>
                <w:sz w:val="22"/>
                <w:szCs w:val="22"/>
                <w:lang w:eastAsia="en-US"/>
              </w:rPr>
              <w:t>Наименование ГРБС</w:t>
            </w:r>
          </w:p>
        </w:tc>
        <w:tc>
          <w:tcPr>
            <w:tcW w:w="0" w:type="auto"/>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EECC62" w14:textId="77777777" w:rsidR="00BC3133" w:rsidRDefault="00BC3133" w:rsidP="009515AC">
            <w:pPr>
              <w:spacing w:before="60" w:after="60" w:line="256" w:lineRule="auto"/>
              <w:ind w:left="283" w:right="113"/>
              <w:rPr>
                <w:b/>
                <w:sz w:val="22"/>
                <w:szCs w:val="22"/>
                <w:lang w:eastAsia="en-US"/>
              </w:rPr>
            </w:pPr>
            <w:r>
              <w:rPr>
                <w:b/>
                <w:sz w:val="22"/>
                <w:szCs w:val="22"/>
                <w:lang w:eastAsia="en-US"/>
              </w:rPr>
              <w:t>Раздел, подраздел</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23BE9E" w14:textId="77777777" w:rsidR="00BC3133" w:rsidRDefault="00BC3133" w:rsidP="009515AC">
            <w:pPr>
              <w:spacing w:before="60" w:after="60" w:line="256" w:lineRule="auto"/>
              <w:ind w:left="283" w:right="-43"/>
              <w:jc w:val="center"/>
              <w:rPr>
                <w:b/>
                <w:sz w:val="22"/>
                <w:szCs w:val="22"/>
                <w:lang w:eastAsia="en-US"/>
              </w:rPr>
            </w:pPr>
            <w:r>
              <w:rPr>
                <w:b/>
                <w:sz w:val="22"/>
                <w:szCs w:val="22"/>
                <w:lang w:eastAsia="en-US"/>
              </w:rPr>
              <w:t xml:space="preserve">Объем бюджетных ассигнований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548658" w14:textId="77777777" w:rsidR="00BC3133" w:rsidRDefault="00BC3133" w:rsidP="009515AC">
            <w:pPr>
              <w:spacing w:before="60" w:after="60" w:line="256" w:lineRule="auto"/>
              <w:ind w:left="-61"/>
              <w:jc w:val="center"/>
              <w:rPr>
                <w:b/>
                <w:sz w:val="22"/>
                <w:szCs w:val="22"/>
                <w:lang w:eastAsia="en-US"/>
              </w:rPr>
            </w:pPr>
            <w:r>
              <w:rPr>
                <w:b/>
                <w:sz w:val="22"/>
                <w:szCs w:val="22"/>
                <w:lang w:eastAsia="en-US"/>
              </w:rPr>
              <w:t>%</w:t>
            </w:r>
          </w:p>
        </w:tc>
      </w:tr>
      <w:tr w:rsidR="00BC3133" w14:paraId="0581CA98" w14:textId="77777777" w:rsidTr="009515AC">
        <w:trPr>
          <w:trHeight w:val="52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26CD4" w14:textId="77777777" w:rsidR="00BC3133" w:rsidRDefault="00BC3133" w:rsidP="009515AC">
            <w:pPr>
              <w:spacing w:line="256" w:lineRule="auto"/>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5D322" w14:textId="77777777" w:rsidR="00BC3133" w:rsidRDefault="00BC3133" w:rsidP="009515AC">
            <w:pPr>
              <w:spacing w:line="256" w:lineRule="auto"/>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1C28E" w14:textId="77777777" w:rsidR="00BC3133" w:rsidRDefault="00BC3133" w:rsidP="009515AC">
            <w:pPr>
              <w:spacing w:line="256" w:lineRule="auto"/>
              <w:rPr>
                <w:b/>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11772A" w14:textId="77777777" w:rsidR="00BC3133" w:rsidRDefault="00BC3133" w:rsidP="009515AC">
            <w:pPr>
              <w:spacing w:before="60" w:after="60" w:line="256" w:lineRule="auto"/>
              <w:ind w:right="-43"/>
              <w:jc w:val="center"/>
              <w:rPr>
                <w:b/>
                <w:bCs/>
                <w:sz w:val="22"/>
                <w:szCs w:val="22"/>
                <w:lang w:eastAsia="en-US"/>
              </w:rPr>
            </w:pPr>
            <w:r>
              <w:rPr>
                <w:b/>
                <w:bCs/>
                <w:sz w:val="22"/>
                <w:szCs w:val="22"/>
                <w:lang w:eastAsia="en-US"/>
              </w:rPr>
              <w:t>Уточненный план</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1534DE" w14:textId="77777777" w:rsidR="00BC3133" w:rsidRDefault="00BC3133" w:rsidP="009515AC">
            <w:pPr>
              <w:spacing w:before="60" w:after="60" w:line="256" w:lineRule="auto"/>
              <w:ind w:right="-43"/>
              <w:jc w:val="center"/>
              <w:rPr>
                <w:b/>
                <w:bCs/>
                <w:sz w:val="22"/>
                <w:szCs w:val="22"/>
                <w:lang w:eastAsia="en-US"/>
              </w:rPr>
            </w:pPr>
            <w:r>
              <w:rPr>
                <w:b/>
                <w:bCs/>
                <w:sz w:val="22"/>
                <w:szCs w:val="22"/>
                <w:lang w:eastAsia="en-US"/>
              </w:rPr>
              <w:t>Исполнение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9DB61" w14:textId="77777777" w:rsidR="00BC3133" w:rsidRDefault="00BC3133" w:rsidP="009515AC">
            <w:pPr>
              <w:spacing w:line="256" w:lineRule="auto"/>
              <w:rPr>
                <w:b/>
                <w:sz w:val="22"/>
                <w:szCs w:val="22"/>
                <w:lang w:eastAsia="en-US"/>
              </w:rPr>
            </w:pPr>
          </w:p>
        </w:tc>
      </w:tr>
      <w:tr w:rsidR="00BC3133" w14:paraId="200B1A85" w14:textId="77777777" w:rsidTr="009515AC">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5F45DF17" w14:textId="77777777" w:rsidR="00BC3133" w:rsidRDefault="00BC3133" w:rsidP="009515AC">
            <w:pPr>
              <w:spacing w:before="60" w:after="60" w:line="256" w:lineRule="auto"/>
              <w:ind w:left="283"/>
              <w:rPr>
                <w:b/>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hideMark/>
          </w:tcPr>
          <w:p w14:paraId="168C6633" w14:textId="77777777" w:rsidR="00BC3133" w:rsidRDefault="00BC3133" w:rsidP="009515AC">
            <w:pPr>
              <w:spacing w:before="60" w:after="60" w:line="256" w:lineRule="auto"/>
              <w:ind w:left="283"/>
              <w:rPr>
                <w:b/>
                <w:sz w:val="22"/>
                <w:szCs w:val="22"/>
                <w:lang w:eastAsia="en-US"/>
              </w:rPr>
            </w:pPr>
            <w:r>
              <w:rPr>
                <w:b/>
                <w:sz w:val="22"/>
                <w:szCs w:val="22"/>
                <w:lang w:eastAsia="en-US"/>
              </w:rPr>
              <w:t>ВСЕГО:</w:t>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14:paraId="23397B23" w14:textId="77777777" w:rsidR="00BC3133" w:rsidRDefault="00BC3133" w:rsidP="009515AC">
            <w:pPr>
              <w:spacing w:before="60" w:after="60" w:line="256" w:lineRule="auto"/>
              <w:ind w:left="283"/>
              <w:jc w:val="center"/>
              <w:rPr>
                <w:b/>
                <w:bCs/>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hideMark/>
          </w:tcPr>
          <w:p w14:paraId="6F35A190" w14:textId="77777777" w:rsidR="00BC3133" w:rsidRDefault="00BC3133" w:rsidP="009515AC">
            <w:pPr>
              <w:tabs>
                <w:tab w:val="left" w:pos="1654"/>
              </w:tabs>
              <w:spacing w:before="60" w:after="60" w:line="256" w:lineRule="auto"/>
              <w:ind w:left="283" w:right="99"/>
              <w:jc w:val="right"/>
              <w:rPr>
                <w:b/>
                <w:sz w:val="22"/>
                <w:szCs w:val="22"/>
                <w:lang w:eastAsia="en-US"/>
              </w:rPr>
            </w:pPr>
            <w:r>
              <w:rPr>
                <w:b/>
                <w:sz w:val="22"/>
                <w:szCs w:val="22"/>
                <w:lang w:eastAsia="en-US"/>
              </w:rPr>
              <w:t>64 267,0</w:t>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hideMark/>
          </w:tcPr>
          <w:p w14:paraId="778405D3" w14:textId="77777777" w:rsidR="00BC3133" w:rsidRDefault="00BC3133" w:rsidP="009515AC">
            <w:pPr>
              <w:spacing w:before="60" w:after="60" w:line="256" w:lineRule="auto"/>
              <w:ind w:left="283" w:right="219"/>
              <w:jc w:val="right"/>
              <w:rPr>
                <w:b/>
                <w:bCs/>
                <w:sz w:val="22"/>
                <w:szCs w:val="22"/>
                <w:lang w:eastAsia="en-US"/>
              </w:rPr>
            </w:pPr>
            <w:r>
              <w:rPr>
                <w:b/>
                <w:bCs/>
                <w:sz w:val="22"/>
                <w:szCs w:val="22"/>
                <w:lang w:eastAsia="en-US"/>
              </w:rPr>
              <w:t>62 352,5</w:t>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hideMark/>
          </w:tcPr>
          <w:p w14:paraId="1EE05AE1" w14:textId="77777777" w:rsidR="00BC3133" w:rsidRDefault="00BC3133" w:rsidP="009515AC">
            <w:pPr>
              <w:spacing w:before="60" w:after="60" w:line="256" w:lineRule="auto"/>
              <w:jc w:val="center"/>
              <w:rPr>
                <w:b/>
                <w:bCs/>
                <w:sz w:val="22"/>
                <w:szCs w:val="22"/>
                <w:lang w:eastAsia="en-US"/>
              </w:rPr>
            </w:pPr>
            <w:r>
              <w:rPr>
                <w:b/>
                <w:bCs/>
                <w:sz w:val="22"/>
                <w:szCs w:val="22"/>
                <w:lang w:eastAsia="en-US"/>
              </w:rPr>
              <w:t>97,0</w:t>
            </w:r>
          </w:p>
        </w:tc>
      </w:tr>
      <w:tr w:rsidR="00BC3133" w14:paraId="45293AB0" w14:textId="77777777" w:rsidTr="009515AC">
        <w:trPr>
          <w:trHeight w:val="256"/>
          <w:jc w:val="center"/>
        </w:trPr>
        <w:tc>
          <w:tcPr>
            <w:tcW w:w="0" w:type="auto"/>
            <w:tcBorders>
              <w:top w:val="single" w:sz="4" w:space="0" w:color="auto"/>
              <w:left w:val="single" w:sz="4" w:space="0" w:color="auto"/>
              <w:bottom w:val="single" w:sz="4" w:space="0" w:color="auto"/>
              <w:right w:val="single" w:sz="4" w:space="0" w:color="auto"/>
            </w:tcBorders>
          </w:tcPr>
          <w:p w14:paraId="65051D4E" w14:textId="77777777" w:rsidR="00BC3133" w:rsidRDefault="00BC3133" w:rsidP="009515AC">
            <w:pPr>
              <w:spacing w:before="60" w:after="60" w:line="256" w:lineRule="auto"/>
              <w:ind w:left="283"/>
              <w:rPr>
                <w:i/>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04233FF" w14:textId="77777777" w:rsidR="00BC3133" w:rsidRDefault="00BC3133" w:rsidP="009515AC">
            <w:pPr>
              <w:tabs>
                <w:tab w:val="right" w:pos="4165"/>
              </w:tabs>
              <w:spacing w:before="60" w:after="60" w:line="256" w:lineRule="auto"/>
              <w:rPr>
                <w:i/>
                <w:sz w:val="22"/>
                <w:szCs w:val="22"/>
                <w:lang w:eastAsia="en-US"/>
              </w:rPr>
            </w:pPr>
            <w:r>
              <w:rPr>
                <w:i/>
                <w:sz w:val="22"/>
                <w:szCs w:val="22"/>
                <w:lang w:eastAsia="en-US"/>
              </w:rPr>
              <w:t xml:space="preserve">     в том числе:</w:t>
            </w:r>
          </w:p>
        </w:tc>
        <w:tc>
          <w:tcPr>
            <w:tcW w:w="0" w:type="auto"/>
            <w:tcBorders>
              <w:top w:val="single" w:sz="4" w:space="0" w:color="auto"/>
              <w:left w:val="single" w:sz="4" w:space="0" w:color="auto"/>
              <w:bottom w:val="single" w:sz="4" w:space="0" w:color="auto"/>
              <w:right w:val="single" w:sz="4" w:space="0" w:color="auto"/>
            </w:tcBorders>
          </w:tcPr>
          <w:p w14:paraId="56D17E60" w14:textId="77777777" w:rsidR="00BC3133" w:rsidRDefault="00BC3133" w:rsidP="009515AC">
            <w:pPr>
              <w:spacing w:before="60" w:after="60" w:line="256" w:lineRule="auto"/>
              <w:ind w:left="283"/>
              <w:jc w:val="center"/>
              <w:rPr>
                <w:b/>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DEA0051" w14:textId="77777777" w:rsidR="00BC3133" w:rsidRDefault="00BC3133" w:rsidP="009515AC">
            <w:pPr>
              <w:tabs>
                <w:tab w:val="left" w:pos="1654"/>
              </w:tabs>
              <w:spacing w:before="60" w:after="60" w:line="256" w:lineRule="auto"/>
              <w:ind w:left="283" w:right="99"/>
              <w:jc w:val="right"/>
              <w:rPr>
                <w:b/>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tcPr>
          <w:p w14:paraId="551AFC4A" w14:textId="77777777" w:rsidR="00BC3133" w:rsidRDefault="00BC3133" w:rsidP="009515AC">
            <w:pPr>
              <w:spacing w:before="60" w:after="60" w:line="256" w:lineRule="auto"/>
              <w:ind w:left="283" w:right="219"/>
              <w:jc w:val="right"/>
              <w:rPr>
                <w:b/>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tcPr>
          <w:p w14:paraId="074D8D0F" w14:textId="77777777" w:rsidR="00BC3133" w:rsidRDefault="00BC3133" w:rsidP="009515AC">
            <w:pPr>
              <w:spacing w:before="60" w:after="60" w:line="256" w:lineRule="auto"/>
              <w:jc w:val="center"/>
              <w:rPr>
                <w:b/>
                <w:sz w:val="22"/>
                <w:szCs w:val="22"/>
                <w:lang w:eastAsia="en-US"/>
              </w:rPr>
            </w:pPr>
          </w:p>
        </w:tc>
      </w:tr>
      <w:tr w:rsidR="00BC3133" w14:paraId="1AAD2942" w14:textId="77777777" w:rsidTr="009515AC">
        <w:trPr>
          <w:trHeight w:val="271"/>
          <w:jc w:val="center"/>
        </w:trPr>
        <w:tc>
          <w:tcPr>
            <w:tcW w:w="0" w:type="auto"/>
            <w:tcBorders>
              <w:top w:val="single" w:sz="4" w:space="0" w:color="auto"/>
              <w:left w:val="single" w:sz="4" w:space="0" w:color="auto"/>
              <w:bottom w:val="single" w:sz="4" w:space="0" w:color="auto"/>
              <w:right w:val="single" w:sz="4" w:space="0" w:color="auto"/>
            </w:tcBorders>
            <w:hideMark/>
          </w:tcPr>
          <w:p w14:paraId="59BD3B4B" w14:textId="77777777" w:rsidR="00BC3133" w:rsidRDefault="00BC3133" w:rsidP="009515AC">
            <w:pPr>
              <w:spacing w:after="60" w:line="256" w:lineRule="auto"/>
              <w:rPr>
                <w:i/>
                <w:sz w:val="22"/>
                <w:szCs w:val="22"/>
                <w:lang w:eastAsia="en-US"/>
              </w:rPr>
            </w:pPr>
            <w:r>
              <w:rPr>
                <w:sz w:val="22"/>
                <w:szCs w:val="22"/>
                <w:lang w:eastAsia="en-US"/>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4B987F6B" w14:textId="77777777" w:rsidR="00BC3133" w:rsidRDefault="00BC3133" w:rsidP="009515AC">
            <w:pPr>
              <w:spacing w:after="60" w:line="256" w:lineRule="auto"/>
              <w:ind w:left="283"/>
              <w:rPr>
                <w:i/>
                <w:sz w:val="22"/>
                <w:szCs w:val="22"/>
                <w:lang w:eastAsia="en-US"/>
              </w:rPr>
            </w:pPr>
            <w:r>
              <w:rPr>
                <w:sz w:val="22"/>
                <w:szCs w:val="22"/>
                <w:lang w:eastAsia="en-US"/>
              </w:rPr>
              <w:t>Управление общего и дошкольного образования Администрации города Норильска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CF72D" w14:textId="77777777" w:rsidR="00BC3133" w:rsidRDefault="00BC3133" w:rsidP="009515AC">
            <w:pPr>
              <w:spacing w:line="256" w:lineRule="auto"/>
              <w:jc w:val="center"/>
              <w:rPr>
                <w:i/>
                <w:sz w:val="22"/>
                <w:szCs w:val="22"/>
                <w:lang w:eastAsia="en-US"/>
              </w:rPr>
            </w:pPr>
            <w:r>
              <w:rPr>
                <w:i/>
                <w:sz w:val="22"/>
                <w:szCs w:val="22"/>
                <w:lang w:eastAsia="en-US"/>
              </w:rPr>
              <w:t>0701,0702,</w:t>
            </w:r>
          </w:p>
          <w:p w14:paraId="6D8341E0" w14:textId="77777777" w:rsidR="00BC3133" w:rsidRDefault="00BC3133" w:rsidP="009515AC">
            <w:pPr>
              <w:spacing w:line="256" w:lineRule="auto"/>
              <w:jc w:val="center"/>
              <w:rPr>
                <w:i/>
                <w:sz w:val="22"/>
                <w:szCs w:val="22"/>
                <w:lang w:eastAsia="en-US"/>
              </w:rPr>
            </w:pPr>
            <w:r>
              <w:rPr>
                <w:i/>
                <w:sz w:val="22"/>
                <w:szCs w:val="22"/>
                <w:lang w:eastAsia="en-US"/>
              </w:rPr>
              <w:t>0703,0709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327FB" w14:textId="77777777" w:rsidR="00BC3133" w:rsidRDefault="00BC3133" w:rsidP="009515AC">
            <w:pPr>
              <w:spacing w:line="256" w:lineRule="auto"/>
              <w:jc w:val="right"/>
              <w:rPr>
                <w:sz w:val="22"/>
                <w:szCs w:val="22"/>
                <w:lang w:eastAsia="en-US"/>
              </w:rPr>
            </w:pPr>
            <w:r>
              <w:rPr>
                <w:sz w:val="22"/>
                <w:szCs w:val="22"/>
                <w:lang w:eastAsia="en-US"/>
              </w:rPr>
              <w:t>22 126,6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1C0E5" w14:textId="77777777" w:rsidR="00BC3133" w:rsidRDefault="00BC3133" w:rsidP="009515AC">
            <w:pPr>
              <w:spacing w:line="256" w:lineRule="auto"/>
              <w:jc w:val="right"/>
              <w:rPr>
                <w:sz w:val="22"/>
                <w:szCs w:val="22"/>
                <w:lang w:eastAsia="en-US"/>
              </w:rPr>
            </w:pPr>
            <w:r>
              <w:rPr>
                <w:sz w:val="22"/>
                <w:szCs w:val="22"/>
                <w:lang w:eastAsia="en-US"/>
              </w:rPr>
              <w:t>22 125,7</w:t>
            </w:r>
          </w:p>
        </w:tc>
        <w:tc>
          <w:tcPr>
            <w:tcW w:w="0" w:type="auto"/>
            <w:tcBorders>
              <w:top w:val="single" w:sz="4" w:space="0" w:color="auto"/>
              <w:left w:val="single" w:sz="4" w:space="0" w:color="auto"/>
              <w:bottom w:val="single" w:sz="4" w:space="0" w:color="auto"/>
              <w:right w:val="single" w:sz="4" w:space="0" w:color="auto"/>
            </w:tcBorders>
          </w:tcPr>
          <w:p w14:paraId="6971DC91" w14:textId="77777777" w:rsidR="00BC3133" w:rsidRDefault="00BC3133" w:rsidP="009515AC">
            <w:pPr>
              <w:spacing w:after="60" w:line="256" w:lineRule="auto"/>
              <w:jc w:val="center"/>
              <w:rPr>
                <w:i/>
                <w:sz w:val="22"/>
                <w:szCs w:val="22"/>
                <w:lang w:eastAsia="en-US"/>
              </w:rPr>
            </w:pPr>
          </w:p>
          <w:p w14:paraId="50279C8A" w14:textId="77777777" w:rsidR="00BC3133" w:rsidRDefault="00BC3133" w:rsidP="009515AC">
            <w:pPr>
              <w:spacing w:after="60" w:line="256" w:lineRule="auto"/>
              <w:jc w:val="center"/>
              <w:rPr>
                <w:i/>
                <w:sz w:val="22"/>
                <w:szCs w:val="22"/>
                <w:lang w:eastAsia="en-US"/>
              </w:rPr>
            </w:pPr>
            <w:r>
              <w:rPr>
                <w:i/>
                <w:sz w:val="22"/>
                <w:szCs w:val="22"/>
                <w:lang w:eastAsia="en-US"/>
              </w:rPr>
              <w:t>100,0</w:t>
            </w:r>
          </w:p>
        </w:tc>
      </w:tr>
      <w:tr w:rsidR="00BC3133" w14:paraId="452EB4BB" w14:textId="77777777" w:rsidTr="009515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149BA0" w14:textId="77777777" w:rsidR="00BC3133" w:rsidRDefault="00BC3133" w:rsidP="009515AC">
            <w:pPr>
              <w:spacing w:before="60" w:after="60" w:line="256" w:lineRule="auto"/>
              <w:jc w:val="center"/>
              <w:rPr>
                <w:sz w:val="22"/>
                <w:szCs w:val="22"/>
                <w:lang w:eastAsia="en-US"/>
              </w:rPr>
            </w:pPr>
            <w:r>
              <w:rPr>
                <w:sz w:val="22"/>
                <w:szCs w:val="22"/>
                <w:lang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31A30A04" w14:textId="77777777" w:rsidR="00BC3133" w:rsidRDefault="00BC3133" w:rsidP="009515AC">
            <w:pPr>
              <w:spacing w:before="60" w:after="60" w:line="256" w:lineRule="auto"/>
              <w:ind w:left="283"/>
              <w:rPr>
                <w:color w:val="0000CC"/>
                <w:sz w:val="22"/>
                <w:szCs w:val="22"/>
                <w:lang w:eastAsia="en-US"/>
              </w:rPr>
            </w:pPr>
            <w:r>
              <w:rPr>
                <w:sz w:val="22"/>
                <w:szCs w:val="22"/>
                <w:lang w:eastAsia="en-US"/>
              </w:rPr>
              <w:t>Управление по спорту Администрации города Норильска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3FA78" w14:textId="77777777" w:rsidR="00BC3133" w:rsidRDefault="00BC3133" w:rsidP="009515AC">
            <w:pPr>
              <w:spacing w:before="60" w:after="60" w:line="256" w:lineRule="auto"/>
              <w:jc w:val="center"/>
              <w:rPr>
                <w:i/>
                <w:sz w:val="22"/>
                <w:szCs w:val="22"/>
                <w:lang w:eastAsia="en-US"/>
              </w:rPr>
            </w:pPr>
            <w:r>
              <w:rPr>
                <w:i/>
                <w:sz w:val="22"/>
                <w:szCs w:val="22"/>
                <w:lang w:eastAsia="en-US"/>
              </w:rPr>
              <w:t>1101</w:t>
            </w:r>
          </w:p>
        </w:tc>
        <w:tc>
          <w:tcPr>
            <w:tcW w:w="0" w:type="auto"/>
            <w:tcBorders>
              <w:top w:val="single" w:sz="4" w:space="0" w:color="auto"/>
              <w:left w:val="nil"/>
              <w:bottom w:val="single" w:sz="4" w:space="0" w:color="auto"/>
              <w:right w:val="single" w:sz="4" w:space="0" w:color="auto"/>
            </w:tcBorders>
            <w:vAlign w:val="center"/>
            <w:hideMark/>
          </w:tcPr>
          <w:p w14:paraId="376CABDB" w14:textId="77777777" w:rsidR="00BC3133" w:rsidRDefault="00BC3133" w:rsidP="009515AC">
            <w:pPr>
              <w:spacing w:line="256" w:lineRule="auto"/>
              <w:jc w:val="right"/>
              <w:rPr>
                <w:sz w:val="22"/>
                <w:szCs w:val="22"/>
                <w:lang w:eastAsia="en-US"/>
              </w:rPr>
            </w:pPr>
            <w:r>
              <w:rPr>
                <w:sz w:val="22"/>
                <w:szCs w:val="22"/>
                <w:lang w:eastAsia="en-US"/>
              </w:rPr>
              <w:t>1 689,5</w:t>
            </w:r>
          </w:p>
        </w:tc>
        <w:tc>
          <w:tcPr>
            <w:tcW w:w="0" w:type="auto"/>
            <w:tcBorders>
              <w:top w:val="single" w:sz="4" w:space="0" w:color="auto"/>
              <w:left w:val="nil"/>
              <w:bottom w:val="single" w:sz="4" w:space="0" w:color="auto"/>
              <w:right w:val="single" w:sz="4" w:space="0" w:color="auto"/>
            </w:tcBorders>
            <w:vAlign w:val="center"/>
            <w:hideMark/>
          </w:tcPr>
          <w:p w14:paraId="5F09B75D" w14:textId="77777777" w:rsidR="00BC3133" w:rsidRDefault="00BC3133" w:rsidP="009515AC">
            <w:pPr>
              <w:spacing w:line="256" w:lineRule="auto"/>
              <w:jc w:val="right"/>
              <w:rPr>
                <w:sz w:val="22"/>
                <w:szCs w:val="22"/>
                <w:lang w:eastAsia="en-US"/>
              </w:rPr>
            </w:pPr>
            <w:r>
              <w:rPr>
                <w:sz w:val="22"/>
                <w:szCs w:val="22"/>
                <w:lang w:eastAsia="en-US"/>
              </w:rPr>
              <w:t>1 689,4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C5D94" w14:textId="77777777" w:rsidR="00BC3133" w:rsidRDefault="00BC3133" w:rsidP="009515AC">
            <w:pPr>
              <w:spacing w:before="60" w:after="60" w:line="256" w:lineRule="auto"/>
              <w:jc w:val="center"/>
              <w:rPr>
                <w:i/>
                <w:sz w:val="22"/>
                <w:szCs w:val="22"/>
                <w:lang w:eastAsia="en-US"/>
              </w:rPr>
            </w:pPr>
            <w:r>
              <w:rPr>
                <w:i/>
                <w:sz w:val="22"/>
                <w:szCs w:val="22"/>
                <w:lang w:eastAsia="en-US"/>
              </w:rPr>
              <w:t>100,0</w:t>
            </w:r>
          </w:p>
        </w:tc>
      </w:tr>
      <w:tr w:rsidR="00BC3133" w14:paraId="06DFD7BB" w14:textId="77777777" w:rsidTr="009515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D84C17" w14:textId="77777777" w:rsidR="00BC3133" w:rsidRDefault="00BC3133" w:rsidP="009515AC">
            <w:pPr>
              <w:spacing w:before="60" w:after="60" w:line="256" w:lineRule="auto"/>
              <w:jc w:val="center"/>
              <w:rPr>
                <w:sz w:val="22"/>
                <w:szCs w:val="22"/>
                <w:lang w:eastAsia="en-US"/>
              </w:rPr>
            </w:pPr>
            <w:r>
              <w:rPr>
                <w:sz w:val="22"/>
                <w:szCs w:val="22"/>
                <w:lang w:eastAsia="en-US"/>
              </w:rPr>
              <w:t>3</w:t>
            </w:r>
          </w:p>
        </w:tc>
        <w:tc>
          <w:tcPr>
            <w:tcW w:w="0" w:type="auto"/>
            <w:tcBorders>
              <w:top w:val="single" w:sz="4" w:space="0" w:color="auto"/>
              <w:left w:val="single" w:sz="4" w:space="0" w:color="auto"/>
              <w:bottom w:val="single" w:sz="4" w:space="0" w:color="auto"/>
              <w:right w:val="single" w:sz="4" w:space="0" w:color="auto"/>
            </w:tcBorders>
            <w:hideMark/>
          </w:tcPr>
          <w:p w14:paraId="23EBE640" w14:textId="77777777" w:rsidR="00BC3133" w:rsidRDefault="00BC3133" w:rsidP="009515AC">
            <w:pPr>
              <w:spacing w:before="60" w:after="60" w:line="256" w:lineRule="auto"/>
              <w:ind w:left="283"/>
              <w:rPr>
                <w:sz w:val="22"/>
                <w:szCs w:val="22"/>
                <w:lang w:eastAsia="en-US"/>
              </w:rPr>
            </w:pPr>
            <w:r>
              <w:rPr>
                <w:sz w:val="22"/>
                <w:szCs w:val="22"/>
                <w:lang w:eastAsia="en-US"/>
              </w:rPr>
              <w:t>Управление имущества Администрации города Норильска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CDB33" w14:textId="77777777" w:rsidR="00BC3133" w:rsidRDefault="00BC3133" w:rsidP="009515AC">
            <w:pPr>
              <w:spacing w:before="60" w:after="60" w:line="256" w:lineRule="auto"/>
              <w:jc w:val="center"/>
              <w:rPr>
                <w:i/>
                <w:sz w:val="22"/>
                <w:szCs w:val="22"/>
                <w:lang w:eastAsia="en-US"/>
              </w:rPr>
            </w:pPr>
            <w:r>
              <w:rPr>
                <w:i/>
                <w:sz w:val="22"/>
                <w:szCs w:val="22"/>
                <w:lang w:eastAsia="en-US"/>
              </w:rPr>
              <w:t>0314</w:t>
            </w:r>
          </w:p>
        </w:tc>
        <w:tc>
          <w:tcPr>
            <w:tcW w:w="0" w:type="auto"/>
            <w:tcBorders>
              <w:top w:val="single" w:sz="4" w:space="0" w:color="auto"/>
              <w:left w:val="nil"/>
              <w:bottom w:val="single" w:sz="4" w:space="0" w:color="auto"/>
              <w:right w:val="single" w:sz="4" w:space="0" w:color="auto"/>
            </w:tcBorders>
            <w:vAlign w:val="center"/>
            <w:hideMark/>
          </w:tcPr>
          <w:p w14:paraId="38A204FA" w14:textId="77777777" w:rsidR="00BC3133" w:rsidRDefault="00BC3133" w:rsidP="009515AC">
            <w:pPr>
              <w:spacing w:line="256" w:lineRule="auto"/>
              <w:jc w:val="right"/>
              <w:rPr>
                <w:sz w:val="22"/>
                <w:szCs w:val="22"/>
                <w:lang w:eastAsia="en-US"/>
              </w:rPr>
            </w:pPr>
            <w:r>
              <w:rPr>
                <w:sz w:val="22"/>
                <w:szCs w:val="22"/>
                <w:lang w:eastAsia="en-US"/>
              </w:rPr>
              <w:t>5 796,9</w:t>
            </w:r>
          </w:p>
        </w:tc>
        <w:tc>
          <w:tcPr>
            <w:tcW w:w="0" w:type="auto"/>
            <w:tcBorders>
              <w:top w:val="single" w:sz="4" w:space="0" w:color="auto"/>
              <w:left w:val="nil"/>
              <w:bottom w:val="single" w:sz="4" w:space="0" w:color="auto"/>
              <w:right w:val="single" w:sz="4" w:space="0" w:color="auto"/>
            </w:tcBorders>
            <w:vAlign w:val="center"/>
            <w:hideMark/>
          </w:tcPr>
          <w:p w14:paraId="3AA5AF4E" w14:textId="77777777" w:rsidR="00BC3133" w:rsidRDefault="00BC3133" w:rsidP="009515AC">
            <w:pPr>
              <w:spacing w:line="256" w:lineRule="auto"/>
              <w:jc w:val="right"/>
              <w:rPr>
                <w:sz w:val="22"/>
                <w:szCs w:val="22"/>
                <w:lang w:eastAsia="en-US"/>
              </w:rPr>
            </w:pPr>
            <w:r>
              <w:rPr>
                <w:sz w:val="22"/>
                <w:szCs w:val="22"/>
                <w:lang w:eastAsia="en-US"/>
              </w:rPr>
              <w:t>4 926,0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31DEE" w14:textId="77777777" w:rsidR="00BC3133" w:rsidRDefault="00BC3133" w:rsidP="009515AC">
            <w:pPr>
              <w:spacing w:before="60" w:after="60" w:line="256" w:lineRule="auto"/>
              <w:jc w:val="center"/>
              <w:rPr>
                <w:i/>
                <w:sz w:val="22"/>
                <w:szCs w:val="22"/>
                <w:lang w:eastAsia="en-US"/>
              </w:rPr>
            </w:pPr>
            <w:r>
              <w:rPr>
                <w:i/>
                <w:sz w:val="22"/>
                <w:szCs w:val="22"/>
                <w:lang w:eastAsia="en-US"/>
              </w:rPr>
              <w:t>85,0</w:t>
            </w:r>
          </w:p>
        </w:tc>
      </w:tr>
      <w:tr w:rsidR="00BC3133" w14:paraId="4B24C228" w14:textId="77777777" w:rsidTr="009515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63D11D" w14:textId="77777777" w:rsidR="00BC3133" w:rsidRDefault="00BC3133" w:rsidP="009515AC">
            <w:pPr>
              <w:spacing w:before="60" w:after="60" w:line="256" w:lineRule="auto"/>
              <w:jc w:val="center"/>
              <w:rPr>
                <w:sz w:val="22"/>
                <w:szCs w:val="22"/>
                <w:lang w:eastAsia="en-US"/>
              </w:rPr>
            </w:pPr>
            <w:r>
              <w:rPr>
                <w:sz w:val="22"/>
                <w:szCs w:val="22"/>
                <w:lang w:eastAsia="en-US"/>
              </w:rPr>
              <w:t>4</w:t>
            </w:r>
          </w:p>
        </w:tc>
        <w:tc>
          <w:tcPr>
            <w:tcW w:w="0" w:type="auto"/>
            <w:tcBorders>
              <w:top w:val="single" w:sz="4" w:space="0" w:color="auto"/>
              <w:left w:val="single" w:sz="4" w:space="0" w:color="auto"/>
              <w:bottom w:val="single" w:sz="4" w:space="0" w:color="auto"/>
              <w:right w:val="single" w:sz="4" w:space="0" w:color="auto"/>
            </w:tcBorders>
            <w:hideMark/>
          </w:tcPr>
          <w:p w14:paraId="145A2303" w14:textId="77777777" w:rsidR="00BC3133" w:rsidRDefault="00BC3133" w:rsidP="009515AC">
            <w:pPr>
              <w:spacing w:before="60" w:after="60" w:line="256" w:lineRule="auto"/>
              <w:ind w:left="283"/>
              <w:rPr>
                <w:sz w:val="22"/>
                <w:szCs w:val="22"/>
                <w:lang w:eastAsia="en-US"/>
              </w:rPr>
            </w:pPr>
            <w:r>
              <w:rPr>
                <w:sz w:val="22"/>
                <w:szCs w:val="22"/>
                <w:lang w:eastAsia="en-US"/>
              </w:rPr>
              <w:t xml:space="preserve">Управление по делам ГО и ЧС Администрации города Норильска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DE13C" w14:textId="77777777" w:rsidR="00BC3133" w:rsidRDefault="00BC3133" w:rsidP="009515AC">
            <w:pPr>
              <w:spacing w:before="60" w:after="60" w:line="256" w:lineRule="auto"/>
              <w:jc w:val="center"/>
              <w:rPr>
                <w:i/>
                <w:sz w:val="22"/>
                <w:szCs w:val="22"/>
                <w:lang w:eastAsia="en-US"/>
              </w:rPr>
            </w:pPr>
            <w:r>
              <w:rPr>
                <w:i/>
                <w:sz w:val="22"/>
                <w:szCs w:val="22"/>
                <w:lang w:eastAsia="en-US"/>
              </w:rPr>
              <w:t>0314</w:t>
            </w:r>
          </w:p>
        </w:tc>
        <w:tc>
          <w:tcPr>
            <w:tcW w:w="0" w:type="auto"/>
            <w:tcBorders>
              <w:top w:val="single" w:sz="4" w:space="0" w:color="auto"/>
              <w:left w:val="nil"/>
              <w:bottom w:val="single" w:sz="4" w:space="0" w:color="auto"/>
              <w:right w:val="single" w:sz="4" w:space="0" w:color="auto"/>
            </w:tcBorders>
            <w:vAlign w:val="center"/>
            <w:hideMark/>
          </w:tcPr>
          <w:p w14:paraId="06B6AF04" w14:textId="77777777" w:rsidR="00BC3133" w:rsidRDefault="00BC3133" w:rsidP="009515AC">
            <w:pPr>
              <w:spacing w:line="256" w:lineRule="auto"/>
              <w:jc w:val="right"/>
              <w:rPr>
                <w:sz w:val="22"/>
                <w:szCs w:val="22"/>
                <w:lang w:eastAsia="en-US"/>
              </w:rPr>
            </w:pPr>
            <w:r>
              <w:rPr>
                <w:sz w:val="22"/>
                <w:szCs w:val="22"/>
                <w:lang w:eastAsia="en-US"/>
              </w:rPr>
              <w:t>23 156,7</w:t>
            </w:r>
          </w:p>
        </w:tc>
        <w:tc>
          <w:tcPr>
            <w:tcW w:w="0" w:type="auto"/>
            <w:tcBorders>
              <w:top w:val="single" w:sz="4" w:space="0" w:color="auto"/>
              <w:left w:val="nil"/>
              <w:bottom w:val="single" w:sz="4" w:space="0" w:color="auto"/>
              <w:right w:val="single" w:sz="4" w:space="0" w:color="auto"/>
            </w:tcBorders>
            <w:vAlign w:val="center"/>
            <w:hideMark/>
          </w:tcPr>
          <w:p w14:paraId="2964D55E" w14:textId="77777777" w:rsidR="00BC3133" w:rsidRDefault="00BC3133" w:rsidP="009515AC">
            <w:pPr>
              <w:spacing w:line="256" w:lineRule="auto"/>
              <w:jc w:val="right"/>
              <w:rPr>
                <w:sz w:val="22"/>
                <w:szCs w:val="22"/>
                <w:lang w:eastAsia="en-US"/>
              </w:rPr>
            </w:pPr>
            <w:r>
              <w:rPr>
                <w:sz w:val="22"/>
                <w:szCs w:val="22"/>
                <w:lang w:eastAsia="en-US"/>
              </w:rPr>
              <w:t>23 132,2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A315F" w14:textId="77777777" w:rsidR="00BC3133" w:rsidRDefault="00BC3133" w:rsidP="009515AC">
            <w:pPr>
              <w:spacing w:before="60" w:after="60" w:line="256" w:lineRule="auto"/>
              <w:jc w:val="center"/>
              <w:rPr>
                <w:i/>
                <w:sz w:val="22"/>
                <w:szCs w:val="22"/>
                <w:lang w:eastAsia="en-US"/>
              </w:rPr>
            </w:pPr>
            <w:r>
              <w:rPr>
                <w:i/>
                <w:sz w:val="22"/>
                <w:szCs w:val="22"/>
                <w:lang w:eastAsia="en-US"/>
              </w:rPr>
              <w:t>99,9</w:t>
            </w:r>
          </w:p>
        </w:tc>
      </w:tr>
      <w:tr w:rsidR="00BC3133" w14:paraId="18FF5CDB" w14:textId="77777777" w:rsidTr="009515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395EA8" w14:textId="77777777" w:rsidR="00BC3133" w:rsidRDefault="00BC3133" w:rsidP="009515AC">
            <w:pPr>
              <w:spacing w:before="60" w:after="60" w:line="256" w:lineRule="auto"/>
              <w:jc w:val="center"/>
              <w:rPr>
                <w:sz w:val="22"/>
                <w:szCs w:val="22"/>
                <w:lang w:eastAsia="en-US"/>
              </w:rPr>
            </w:pPr>
            <w:r>
              <w:rPr>
                <w:sz w:val="22"/>
                <w:szCs w:val="22"/>
                <w:lang w:eastAsia="en-US"/>
              </w:rPr>
              <w:t>5</w:t>
            </w:r>
          </w:p>
        </w:tc>
        <w:tc>
          <w:tcPr>
            <w:tcW w:w="0" w:type="auto"/>
            <w:tcBorders>
              <w:top w:val="single" w:sz="4" w:space="0" w:color="auto"/>
              <w:left w:val="single" w:sz="4" w:space="0" w:color="auto"/>
              <w:bottom w:val="single" w:sz="4" w:space="0" w:color="auto"/>
              <w:right w:val="single" w:sz="4" w:space="0" w:color="auto"/>
            </w:tcBorders>
            <w:hideMark/>
          </w:tcPr>
          <w:p w14:paraId="1FF142FA" w14:textId="77777777" w:rsidR="00BC3133" w:rsidRDefault="00BC3133" w:rsidP="009515AC">
            <w:pPr>
              <w:spacing w:before="60" w:after="60" w:line="256" w:lineRule="auto"/>
              <w:ind w:left="283"/>
              <w:rPr>
                <w:color w:val="0000CC"/>
                <w:sz w:val="22"/>
                <w:szCs w:val="22"/>
                <w:lang w:eastAsia="en-US"/>
              </w:rPr>
            </w:pPr>
            <w:r>
              <w:rPr>
                <w:sz w:val="22"/>
                <w:szCs w:val="22"/>
                <w:lang w:eastAsia="en-US"/>
              </w:rPr>
              <w:t>Администрация города Норильска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33289" w14:textId="77777777" w:rsidR="00BC3133" w:rsidRDefault="00BC3133" w:rsidP="009515AC">
            <w:pPr>
              <w:spacing w:before="60" w:after="60" w:line="256" w:lineRule="auto"/>
              <w:jc w:val="center"/>
              <w:rPr>
                <w:i/>
                <w:sz w:val="22"/>
                <w:szCs w:val="22"/>
                <w:lang w:eastAsia="en-US"/>
              </w:rPr>
            </w:pPr>
            <w:r>
              <w:rPr>
                <w:i/>
                <w:sz w:val="22"/>
                <w:szCs w:val="22"/>
                <w:lang w:eastAsia="en-US"/>
              </w:rPr>
              <w:t>0314</w:t>
            </w:r>
          </w:p>
        </w:tc>
        <w:tc>
          <w:tcPr>
            <w:tcW w:w="0" w:type="auto"/>
            <w:tcBorders>
              <w:top w:val="single" w:sz="4" w:space="0" w:color="auto"/>
              <w:left w:val="nil"/>
              <w:bottom w:val="single" w:sz="4" w:space="0" w:color="auto"/>
              <w:right w:val="single" w:sz="4" w:space="0" w:color="auto"/>
            </w:tcBorders>
            <w:vAlign w:val="center"/>
            <w:hideMark/>
          </w:tcPr>
          <w:p w14:paraId="60D670B5" w14:textId="77777777" w:rsidR="00BC3133" w:rsidRDefault="00BC3133" w:rsidP="009515AC">
            <w:pPr>
              <w:spacing w:line="256" w:lineRule="auto"/>
              <w:jc w:val="right"/>
              <w:rPr>
                <w:sz w:val="22"/>
                <w:szCs w:val="22"/>
                <w:lang w:eastAsia="en-US"/>
              </w:rPr>
            </w:pPr>
            <w:r>
              <w:rPr>
                <w:sz w:val="22"/>
                <w:szCs w:val="22"/>
                <w:lang w:eastAsia="en-US"/>
              </w:rPr>
              <w:t>1 365,4</w:t>
            </w:r>
          </w:p>
        </w:tc>
        <w:tc>
          <w:tcPr>
            <w:tcW w:w="0" w:type="auto"/>
            <w:tcBorders>
              <w:top w:val="single" w:sz="4" w:space="0" w:color="auto"/>
              <w:left w:val="nil"/>
              <w:bottom w:val="single" w:sz="4" w:space="0" w:color="auto"/>
              <w:right w:val="single" w:sz="4" w:space="0" w:color="auto"/>
            </w:tcBorders>
            <w:vAlign w:val="center"/>
            <w:hideMark/>
          </w:tcPr>
          <w:p w14:paraId="1DAEBFC6" w14:textId="77777777" w:rsidR="00BC3133" w:rsidRDefault="00BC3133" w:rsidP="009515AC">
            <w:pPr>
              <w:spacing w:line="256" w:lineRule="auto"/>
              <w:jc w:val="right"/>
              <w:rPr>
                <w:sz w:val="22"/>
                <w:szCs w:val="22"/>
                <w:lang w:eastAsia="en-US"/>
              </w:rPr>
            </w:pPr>
            <w:r>
              <w:rPr>
                <w:sz w:val="22"/>
                <w:szCs w:val="22"/>
                <w:lang w:eastAsia="en-US"/>
              </w:rPr>
              <w:t xml:space="preserve"> 1 365,4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FD79C" w14:textId="77777777" w:rsidR="00BC3133" w:rsidRDefault="00BC3133" w:rsidP="009515AC">
            <w:pPr>
              <w:spacing w:before="60" w:after="60" w:line="256" w:lineRule="auto"/>
              <w:jc w:val="center"/>
              <w:rPr>
                <w:i/>
                <w:sz w:val="22"/>
                <w:szCs w:val="22"/>
                <w:lang w:eastAsia="en-US"/>
              </w:rPr>
            </w:pPr>
            <w:r>
              <w:rPr>
                <w:i/>
                <w:sz w:val="22"/>
                <w:szCs w:val="22"/>
                <w:lang w:eastAsia="en-US"/>
              </w:rPr>
              <w:t>100,0</w:t>
            </w:r>
          </w:p>
        </w:tc>
      </w:tr>
      <w:tr w:rsidR="00BC3133" w14:paraId="2AC5D09E" w14:textId="77777777" w:rsidTr="009515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A0797" w14:textId="77777777" w:rsidR="00BC3133" w:rsidRDefault="00BC3133" w:rsidP="009515AC">
            <w:pPr>
              <w:spacing w:before="60" w:after="60" w:line="256" w:lineRule="auto"/>
              <w:jc w:val="center"/>
              <w:rPr>
                <w:sz w:val="22"/>
                <w:szCs w:val="22"/>
                <w:lang w:eastAsia="en-US"/>
              </w:rPr>
            </w:pPr>
            <w:r>
              <w:rPr>
                <w:sz w:val="22"/>
                <w:szCs w:val="22"/>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0B21F105" w14:textId="77777777" w:rsidR="00BC3133" w:rsidRDefault="00BC3133" w:rsidP="009515AC">
            <w:pPr>
              <w:spacing w:before="60" w:after="60" w:line="256" w:lineRule="auto"/>
              <w:ind w:left="283"/>
              <w:rPr>
                <w:color w:val="0000CC"/>
                <w:sz w:val="22"/>
                <w:szCs w:val="22"/>
                <w:lang w:eastAsia="en-US"/>
              </w:rPr>
            </w:pPr>
            <w:r>
              <w:rPr>
                <w:sz w:val="22"/>
                <w:szCs w:val="22"/>
                <w:lang w:eastAsia="en-US"/>
              </w:rPr>
              <w:t xml:space="preserve">Управление по реновации Администрации города Норильска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7F308" w14:textId="77777777" w:rsidR="00BC3133" w:rsidRDefault="00BC3133" w:rsidP="009515AC">
            <w:pPr>
              <w:spacing w:before="60" w:after="60" w:line="256" w:lineRule="auto"/>
              <w:jc w:val="center"/>
              <w:rPr>
                <w:i/>
                <w:sz w:val="22"/>
                <w:szCs w:val="22"/>
                <w:lang w:eastAsia="en-US"/>
              </w:rPr>
            </w:pPr>
            <w:r>
              <w:rPr>
                <w:i/>
                <w:sz w:val="22"/>
                <w:szCs w:val="22"/>
                <w:lang w:eastAsia="en-US"/>
              </w:rPr>
              <w:t>0113</w:t>
            </w:r>
          </w:p>
        </w:tc>
        <w:tc>
          <w:tcPr>
            <w:tcW w:w="0" w:type="auto"/>
            <w:tcBorders>
              <w:top w:val="single" w:sz="4" w:space="0" w:color="auto"/>
              <w:left w:val="nil"/>
              <w:bottom w:val="single" w:sz="4" w:space="0" w:color="auto"/>
              <w:right w:val="single" w:sz="4" w:space="0" w:color="auto"/>
            </w:tcBorders>
            <w:vAlign w:val="center"/>
            <w:hideMark/>
          </w:tcPr>
          <w:p w14:paraId="07A345D0" w14:textId="77777777" w:rsidR="00BC3133" w:rsidRDefault="00BC3133" w:rsidP="009515AC">
            <w:pPr>
              <w:spacing w:line="256" w:lineRule="auto"/>
              <w:jc w:val="right"/>
              <w:rPr>
                <w:sz w:val="22"/>
                <w:szCs w:val="22"/>
                <w:lang w:eastAsia="en-US"/>
              </w:rPr>
            </w:pPr>
            <w:r>
              <w:rPr>
                <w:sz w:val="22"/>
                <w:szCs w:val="22"/>
                <w:lang w:eastAsia="en-US"/>
              </w:rPr>
              <w:t>10 131,9</w:t>
            </w:r>
          </w:p>
        </w:tc>
        <w:tc>
          <w:tcPr>
            <w:tcW w:w="0" w:type="auto"/>
            <w:tcBorders>
              <w:top w:val="single" w:sz="4" w:space="0" w:color="auto"/>
              <w:left w:val="nil"/>
              <w:bottom w:val="single" w:sz="4" w:space="0" w:color="auto"/>
              <w:right w:val="single" w:sz="4" w:space="0" w:color="auto"/>
            </w:tcBorders>
            <w:vAlign w:val="center"/>
            <w:hideMark/>
          </w:tcPr>
          <w:p w14:paraId="1DB9F01E" w14:textId="77777777" w:rsidR="00BC3133" w:rsidRDefault="00BC3133" w:rsidP="009515AC">
            <w:pPr>
              <w:spacing w:line="256" w:lineRule="auto"/>
              <w:jc w:val="right"/>
              <w:rPr>
                <w:sz w:val="22"/>
                <w:szCs w:val="22"/>
                <w:lang w:eastAsia="en-US"/>
              </w:rPr>
            </w:pPr>
            <w:r>
              <w:rPr>
                <w:sz w:val="22"/>
                <w:szCs w:val="22"/>
                <w:lang w:eastAsia="en-US"/>
              </w:rPr>
              <w:t>9 113,8</w:t>
            </w:r>
          </w:p>
        </w:tc>
        <w:tc>
          <w:tcPr>
            <w:tcW w:w="0" w:type="auto"/>
            <w:tcBorders>
              <w:top w:val="single" w:sz="4" w:space="0" w:color="auto"/>
              <w:left w:val="nil"/>
              <w:bottom w:val="single" w:sz="4" w:space="0" w:color="auto"/>
              <w:right w:val="single" w:sz="4" w:space="0" w:color="auto"/>
            </w:tcBorders>
            <w:vAlign w:val="center"/>
            <w:hideMark/>
          </w:tcPr>
          <w:p w14:paraId="013D612E" w14:textId="77777777" w:rsidR="00BC3133" w:rsidRDefault="00BC3133" w:rsidP="009515AC">
            <w:pPr>
              <w:spacing w:line="256" w:lineRule="auto"/>
              <w:jc w:val="center"/>
              <w:rPr>
                <w:sz w:val="22"/>
                <w:szCs w:val="22"/>
                <w:lang w:eastAsia="en-US"/>
              </w:rPr>
            </w:pPr>
            <w:r>
              <w:rPr>
                <w:sz w:val="22"/>
                <w:szCs w:val="22"/>
                <w:lang w:eastAsia="en-US"/>
              </w:rPr>
              <w:t>90,0</w:t>
            </w:r>
          </w:p>
        </w:tc>
      </w:tr>
    </w:tbl>
    <w:p w14:paraId="01E10C01" w14:textId="77777777" w:rsidR="00BC3133" w:rsidRDefault="00BC3133" w:rsidP="00BC3133">
      <w:pPr>
        <w:ind w:firstLine="709"/>
        <w:jc w:val="both"/>
        <w:rPr>
          <w:sz w:val="26"/>
          <w:szCs w:val="26"/>
        </w:rPr>
      </w:pPr>
    </w:p>
    <w:p w14:paraId="31962FBC" w14:textId="77777777" w:rsidR="00BC3133" w:rsidRDefault="00BC3133" w:rsidP="00BC3133">
      <w:pPr>
        <w:spacing w:before="60" w:after="60"/>
        <w:ind w:firstLine="567"/>
        <w:jc w:val="both"/>
        <w:rPr>
          <w:sz w:val="26"/>
          <w:szCs w:val="26"/>
        </w:rPr>
      </w:pPr>
      <w:r>
        <w:rPr>
          <w:sz w:val="26"/>
          <w:szCs w:val="26"/>
        </w:rPr>
        <w:t>По</w:t>
      </w:r>
      <w:r>
        <w:rPr>
          <w:b/>
          <w:sz w:val="26"/>
          <w:szCs w:val="26"/>
        </w:rPr>
        <w:t xml:space="preserve"> Управлению общего и дошкольного образования Администрации города Норильска</w:t>
      </w:r>
      <w:r>
        <w:rPr>
          <w:sz w:val="26"/>
          <w:szCs w:val="26"/>
        </w:rPr>
        <w:t xml:space="preserve"> включены расходные обязательства </w:t>
      </w:r>
      <w:r>
        <w:rPr>
          <w:i/>
          <w:color w:val="0000FF"/>
          <w:sz w:val="26"/>
          <w:szCs w:val="26"/>
        </w:rPr>
        <w:t xml:space="preserve">на Обеспечение охраны общественного порядка в учреждениях социальной инфраструктуры </w:t>
      </w:r>
      <w:r>
        <w:rPr>
          <w:i/>
          <w:sz w:val="26"/>
          <w:szCs w:val="26"/>
        </w:rPr>
        <w:t xml:space="preserve">в сумме </w:t>
      </w:r>
      <w:r>
        <w:rPr>
          <w:b/>
          <w:sz w:val="26"/>
          <w:szCs w:val="26"/>
        </w:rPr>
        <w:t>22 126,6 </w:t>
      </w:r>
      <w:r>
        <w:rPr>
          <w:sz w:val="26"/>
          <w:szCs w:val="26"/>
        </w:rPr>
        <w:t xml:space="preserve">тыс. рублей. Исполнение составило </w:t>
      </w:r>
      <w:r>
        <w:rPr>
          <w:b/>
          <w:sz w:val="26"/>
          <w:szCs w:val="26"/>
        </w:rPr>
        <w:t xml:space="preserve">22 125,7 </w:t>
      </w:r>
      <w:r>
        <w:rPr>
          <w:sz w:val="26"/>
          <w:szCs w:val="26"/>
        </w:rPr>
        <w:t>тыс. рублей. или</w:t>
      </w:r>
      <w:r>
        <w:rPr>
          <w:b/>
          <w:sz w:val="22"/>
          <w:szCs w:val="22"/>
        </w:rPr>
        <w:t xml:space="preserve"> </w:t>
      </w:r>
      <w:r>
        <w:rPr>
          <w:b/>
          <w:sz w:val="26"/>
          <w:szCs w:val="26"/>
        </w:rPr>
        <w:t xml:space="preserve">100,0 </w:t>
      </w:r>
      <w:r>
        <w:rPr>
          <w:sz w:val="26"/>
          <w:szCs w:val="26"/>
        </w:rPr>
        <w:t>процентов. В рамках реализации данного мероприятия была предоставлена субсидия на иные цели 77 подведомственным учреждениям в размере 21 670,4 тыс. рублей. Исполнение составило 21 669,5 тыс. рублей или 100,0 процентов. Также в рамках бюджетной сметы Управления общего и дошкольного образования Администрации города Норильска исполнены бюджетные ассигнования в сумме 456,2 тыс. рублей или 100,0 процентов от плановых ассигнований.</w:t>
      </w:r>
    </w:p>
    <w:p w14:paraId="69B20551" w14:textId="77777777" w:rsidR="00BC3133" w:rsidRDefault="00BC3133" w:rsidP="00BC3133">
      <w:pPr>
        <w:ind w:firstLine="709"/>
        <w:jc w:val="both"/>
        <w:rPr>
          <w:sz w:val="26"/>
          <w:szCs w:val="26"/>
        </w:rPr>
      </w:pPr>
      <w:r>
        <w:rPr>
          <w:sz w:val="26"/>
          <w:szCs w:val="26"/>
        </w:rPr>
        <w:t>Заключено 74 муниципальных контракта на поставку 97 единиц металлодетекторов стационарных (монопанелей).</w:t>
      </w:r>
    </w:p>
    <w:p w14:paraId="6D82EE98" w14:textId="77777777" w:rsidR="00BC3133" w:rsidRDefault="00BC3133" w:rsidP="00BC3133">
      <w:pPr>
        <w:spacing w:before="60" w:after="60"/>
        <w:ind w:firstLine="567"/>
        <w:jc w:val="both"/>
        <w:rPr>
          <w:sz w:val="26"/>
          <w:szCs w:val="26"/>
        </w:rPr>
      </w:pPr>
      <w:r>
        <w:rPr>
          <w:sz w:val="26"/>
          <w:szCs w:val="26"/>
        </w:rPr>
        <w:t>По</w:t>
      </w:r>
      <w:r>
        <w:rPr>
          <w:b/>
          <w:sz w:val="26"/>
          <w:szCs w:val="26"/>
        </w:rPr>
        <w:t xml:space="preserve"> Управлению по спорту Администрации города Норильска </w:t>
      </w:r>
      <w:r>
        <w:rPr>
          <w:sz w:val="26"/>
          <w:szCs w:val="26"/>
        </w:rPr>
        <w:t xml:space="preserve">включены расходные обязательства </w:t>
      </w:r>
      <w:r>
        <w:rPr>
          <w:i/>
          <w:iCs/>
          <w:color w:val="0000FF"/>
          <w:sz w:val="26"/>
          <w:szCs w:val="26"/>
        </w:rPr>
        <w:t xml:space="preserve">на Обеспечение охраны общественного порядка в учреждениях социальной инфраструктуры </w:t>
      </w:r>
      <w:r>
        <w:rPr>
          <w:i/>
          <w:sz w:val="26"/>
          <w:szCs w:val="26"/>
        </w:rPr>
        <w:t>в сумме</w:t>
      </w:r>
      <w:r>
        <w:rPr>
          <w:sz w:val="26"/>
          <w:szCs w:val="26"/>
        </w:rPr>
        <w:t xml:space="preserve"> </w:t>
      </w:r>
      <w:r>
        <w:rPr>
          <w:b/>
          <w:bCs/>
          <w:sz w:val="26"/>
          <w:szCs w:val="26"/>
        </w:rPr>
        <w:t xml:space="preserve">1 689,5 </w:t>
      </w:r>
      <w:r>
        <w:rPr>
          <w:sz w:val="26"/>
          <w:szCs w:val="26"/>
        </w:rPr>
        <w:t xml:space="preserve">тыс. рублей. Исполнение составило </w:t>
      </w:r>
      <w:r>
        <w:rPr>
          <w:b/>
          <w:sz w:val="26"/>
          <w:szCs w:val="26"/>
        </w:rPr>
        <w:t>1 689,4</w:t>
      </w:r>
      <w:r>
        <w:rPr>
          <w:sz w:val="26"/>
          <w:szCs w:val="26"/>
        </w:rPr>
        <w:t xml:space="preserve"> или </w:t>
      </w:r>
      <w:r>
        <w:rPr>
          <w:b/>
          <w:bCs/>
          <w:sz w:val="26"/>
          <w:szCs w:val="26"/>
        </w:rPr>
        <w:t>100,0</w:t>
      </w:r>
      <w:r>
        <w:rPr>
          <w:sz w:val="26"/>
          <w:szCs w:val="26"/>
        </w:rPr>
        <w:t xml:space="preserve"> процентов. В рамках реализации данного мероприятия была предоставлена субсидия на иные цели МБУ «Дворец спорта «Арктика», заключен муниципальный контракт на поставку 11 единиц металлодетекторов стационарных (монопанелей).</w:t>
      </w:r>
    </w:p>
    <w:p w14:paraId="5308309C" w14:textId="77777777" w:rsidR="00BC3133" w:rsidRDefault="00BC3133" w:rsidP="00BC3133">
      <w:pPr>
        <w:ind w:firstLine="709"/>
        <w:jc w:val="both"/>
        <w:rPr>
          <w:sz w:val="26"/>
          <w:szCs w:val="26"/>
        </w:rPr>
      </w:pPr>
      <w:r>
        <w:rPr>
          <w:sz w:val="26"/>
          <w:szCs w:val="26"/>
        </w:rPr>
        <w:t>По</w:t>
      </w:r>
      <w:r>
        <w:rPr>
          <w:b/>
          <w:sz w:val="26"/>
          <w:szCs w:val="26"/>
        </w:rPr>
        <w:t xml:space="preserve"> Управлению имущества Администрации города Норильска</w:t>
      </w:r>
      <w:r>
        <w:rPr>
          <w:sz w:val="26"/>
          <w:szCs w:val="26"/>
        </w:rPr>
        <w:t xml:space="preserve"> включены расходные обязательства </w:t>
      </w:r>
      <w:r>
        <w:rPr>
          <w:i/>
          <w:color w:val="0000FF"/>
          <w:sz w:val="26"/>
          <w:szCs w:val="26"/>
        </w:rPr>
        <w:t xml:space="preserve">на Обеспечение общественного порядка и безопасности </w:t>
      </w:r>
      <w:r>
        <w:rPr>
          <w:i/>
          <w:sz w:val="26"/>
          <w:szCs w:val="26"/>
        </w:rPr>
        <w:t xml:space="preserve">в сумме </w:t>
      </w:r>
      <w:r>
        <w:rPr>
          <w:b/>
          <w:sz w:val="26"/>
          <w:szCs w:val="26"/>
        </w:rPr>
        <w:t>5 796,9</w:t>
      </w:r>
      <w:r>
        <w:rPr>
          <w:i/>
          <w:sz w:val="26"/>
          <w:szCs w:val="26"/>
        </w:rPr>
        <w:t xml:space="preserve"> </w:t>
      </w:r>
      <w:r>
        <w:rPr>
          <w:sz w:val="26"/>
          <w:szCs w:val="26"/>
        </w:rPr>
        <w:t xml:space="preserve">тыс. рублей. Исполнение в рамках бюджетной сметы составило </w:t>
      </w:r>
      <w:r>
        <w:rPr>
          <w:b/>
          <w:sz w:val="26"/>
          <w:szCs w:val="26"/>
        </w:rPr>
        <w:t>4 926,0</w:t>
      </w:r>
      <w:r>
        <w:rPr>
          <w:sz w:val="26"/>
          <w:szCs w:val="26"/>
        </w:rPr>
        <w:t xml:space="preserve"> тыс. рублей или </w:t>
      </w:r>
      <w:r>
        <w:rPr>
          <w:b/>
          <w:sz w:val="26"/>
          <w:szCs w:val="26"/>
        </w:rPr>
        <w:t>85,0</w:t>
      </w:r>
      <w:r>
        <w:rPr>
          <w:sz w:val="26"/>
          <w:szCs w:val="26"/>
        </w:rPr>
        <w:t xml:space="preserve"> процентов. В рамках реализации данного мероприятия оказывается содействие развитию на территории муниципального образования город Норильск добровольной народной дружины путем приобретения для ее членов униформы, тактического снаряжения, обеспечения их цифровой радиосвязью, мебелью и офисной оргтехникой.</w:t>
      </w:r>
    </w:p>
    <w:p w14:paraId="7C3DA005" w14:textId="77777777" w:rsidR="00BC3133" w:rsidRDefault="00BC3133" w:rsidP="00BC3133">
      <w:pPr>
        <w:ind w:firstLine="709"/>
        <w:jc w:val="both"/>
        <w:rPr>
          <w:sz w:val="26"/>
          <w:szCs w:val="26"/>
        </w:rPr>
      </w:pPr>
      <w:r>
        <w:rPr>
          <w:sz w:val="26"/>
          <w:szCs w:val="26"/>
        </w:rPr>
        <w:t>Исполнение не в полном объеме связано с поставками товарно-материальных ценностей после окончания финансового года, оплата осуществлена в 2023 году в полном объеме.</w:t>
      </w:r>
    </w:p>
    <w:p w14:paraId="6330C75E" w14:textId="77777777" w:rsidR="00BC3133" w:rsidRDefault="00BC3133" w:rsidP="00BC3133">
      <w:pPr>
        <w:ind w:firstLine="709"/>
        <w:jc w:val="both"/>
        <w:rPr>
          <w:sz w:val="26"/>
          <w:szCs w:val="26"/>
        </w:rPr>
      </w:pPr>
      <w:r>
        <w:rPr>
          <w:sz w:val="26"/>
          <w:szCs w:val="26"/>
        </w:rPr>
        <w:t>По</w:t>
      </w:r>
      <w:r>
        <w:rPr>
          <w:b/>
          <w:sz w:val="26"/>
          <w:szCs w:val="26"/>
        </w:rPr>
        <w:t xml:space="preserve"> Управлению ГО и ЧС Администрации города Норильска</w:t>
      </w:r>
      <w:r>
        <w:rPr>
          <w:sz w:val="26"/>
          <w:szCs w:val="26"/>
        </w:rPr>
        <w:t xml:space="preserve"> включены расходные обязательства на </w:t>
      </w:r>
      <w:r>
        <w:rPr>
          <w:i/>
          <w:iCs/>
          <w:color w:val="0000FF"/>
          <w:sz w:val="26"/>
          <w:szCs w:val="26"/>
        </w:rPr>
        <w:t xml:space="preserve">Обеспечение общественного порядка и безопасности </w:t>
      </w:r>
      <w:r>
        <w:rPr>
          <w:sz w:val="26"/>
          <w:szCs w:val="26"/>
        </w:rPr>
        <w:t xml:space="preserve">в </w:t>
      </w:r>
      <w:r>
        <w:rPr>
          <w:i/>
          <w:sz w:val="26"/>
          <w:szCs w:val="26"/>
        </w:rPr>
        <w:t>сумме</w:t>
      </w:r>
      <w:r>
        <w:rPr>
          <w:sz w:val="26"/>
          <w:szCs w:val="26"/>
        </w:rPr>
        <w:t xml:space="preserve"> </w:t>
      </w:r>
      <w:r>
        <w:rPr>
          <w:b/>
          <w:bCs/>
          <w:sz w:val="26"/>
          <w:szCs w:val="26"/>
        </w:rPr>
        <w:t xml:space="preserve">23 156,7 </w:t>
      </w:r>
      <w:r>
        <w:rPr>
          <w:sz w:val="26"/>
          <w:szCs w:val="26"/>
        </w:rPr>
        <w:t xml:space="preserve">тыс. рублей. Исполнение составило </w:t>
      </w:r>
      <w:r>
        <w:rPr>
          <w:b/>
          <w:sz w:val="26"/>
          <w:szCs w:val="26"/>
        </w:rPr>
        <w:t>23 132,2</w:t>
      </w:r>
      <w:r>
        <w:rPr>
          <w:sz w:val="26"/>
          <w:szCs w:val="26"/>
        </w:rPr>
        <w:t xml:space="preserve"> или </w:t>
      </w:r>
      <w:r>
        <w:rPr>
          <w:b/>
          <w:bCs/>
          <w:sz w:val="26"/>
          <w:szCs w:val="26"/>
        </w:rPr>
        <w:t>99,9</w:t>
      </w:r>
      <w:r>
        <w:rPr>
          <w:sz w:val="26"/>
          <w:szCs w:val="26"/>
        </w:rPr>
        <w:t xml:space="preserve"> процента. В рамках бюджетной сметы Управления ГО и ЧС Администрации города Норильска, исполнены бюджетные ассигнования в сумме 5 182,2 тыс. рублей или 99,5 процента от плановых ассигнований 5 206,7 тыс. рублей. Было приобретено 2 служебных автомобиля «ЛУИДОР». В рамках сметы МКУ «Служба спасения» предусмотрены бюджетные ассигнования в сумме 17 950,0 тыс. рублей. Исполнение составило 100,0 процентов от плановых ассигнований. В рамках реализации данного мероприятия приобретен командно-штабной автомобиль для обеспечения деятельности рабочей группы комиссии по чрезвычайным ситуациям (КЧС) на местах чрезвычайных ситуаций (ЧС).</w:t>
      </w:r>
    </w:p>
    <w:p w14:paraId="615D3C2F" w14:textId="77777777" w:rsidR="00BC3133" w:rsidRDefault="00BC3133" w:rsidP="00BC3133">
      <w:pPr>
        <w:ind w:firstLine="709"/>
        <w:jc w:val="both"/>
        <w:rPr>
          <w:sz w:val="26"/>
          <w:szCs w:val="26"/>
        </w:rPr>
      </w:pPr>
      <w:r>
        <w:rPr>
          <w:sz w:val="26"/>
          <w:szCs w:val="26"/>
        </w:rPr>
        <w:t>По</w:t>
      </w:r>
      <w:r>
        <w:rPr>
          <w:b/>
          <w:sz w:val="26"/>
          <w:szCs w:val="26"/>
        </w:rPr>
        <w:t xml:space="preserve"> Администрации города Норильска</w:t>
      </w:r>
      <w:r>
        <w:rPr>
          <w:sz w:val="26"/>
          <w:szCs w:val="26"/>
        </w:rPr>
        <w:t xml:space="preserve"> включены расходные обязательства </w:t>
      </w:r>
      <w:r>
        <w:rPr>
          <w:i/>
          <w:color w:val="0000FF"/>
          <w:sz w:val="26"/>
          <w:szCs w:val="26"/>
        </w:rPr>
        <w:t xml:space="preserve">на Изготовление и распространение на территории муниципального образования город Норильск информационных материалов, направленных на профилактику правонарушений и преступлений, </w:t>
      </w:r>
      <w:r>
        <w:rPr>
          <w:i/>
          <w:sz w:val="26"/>
          <w:szCs w:val="26"/>
        </w:rPr>
        <w:t xml:space="preserve">в сумме </w:t>
      </w:r>
      <w:r>
        <w:rPr>
          <w:b/>
          <w:sz w:val="26"/>
          <w:szCs w:val="26"/>
        </w:rPr>
        <w:t>1 365,4</w:t>
      </w:r>
      <w:r>
        <w:rPr>
          <w:i/>
          <w:sz w:val="26"/>
          <w:szCs w:val="26"/>
        </w:rPr>
        <w:t xml:space="preserve"> </w:t>
      </w:r>
      <w:r>
        <w:rPr>
          <w:sz w:val="26"/>
          <w:szCs w:val="26"/>
        </w:rPr>
        <w:t xml:space="preserve">тыс. рублей. Исполнение составило </w:t>
      </w:r>
      <w:r>
        <w:rPr>
          <w:b/>
          <w:sz w:val="26"/>
          <w:szCs w:val="26"/>
        </w:rPr>
        <w:t>100,0</w:t>
      </w:r>
      <w:r>
        <w:rPr>
          <w:sz w:val="26"/>
          <w:szCs w:val="26"/>
        </w:rPr>
        <w:t xml:space="preserve"> процентов. В рамках реализации данного мероприятия было изготовлено 87 540 единиц полиграфической продукции, в том числе баннеры, листовки, плакаты, буклеты и иной продукции, направленной на информирование населения о возможных чрезвычайных ситуациях, правонарушениях и преступлениях.</w:t>
      </w:r>
    </w:p>
    <w:p w14:paraId="50DACB83" w14:textId="77777777" w:rsidR="00BC3133" w:rsidRDefault="00BC3133" w:rsidP="00BC3133">
      <w:pPr>
        <w:ind w:firstLine="709"/>
        <w:jc w:val="both"/>
        <w:rPr>
          <w:sz w:val="26"/>
          <w:szCs w:val="26"/>
        </w:rPr>
      </w:pPr>
      <w:r>
        <w:rPr>
          <w:sz w:val="26"/>
          <w:szCs w:val="26"/>
        </w:rPr>
        <w:t>По</w:t>
      </w:r>
      <w:r>
        <w:rPr>
          <w:b/>
          <w:sz w:val="26"/>
          <w:szCs w:val="26"/>
        </w:rPr>
        <w:t xml:space="preserve"> Управлению по реновации Администрации города Норильска</w:t>
      </w:r>
      <w:r>
        <w:rPr>
          <w:sz w:val="26"/>
          <w:szCs w:val="26"/>
        </w:rPr>
        <w:t xml:space="preserve"> </w:t>
      </w:r>
      <w:r>
        <w:rPr>
          <w:b/>
          <w:sz w:val="26"/>
          <w:szCs w:val="26"/>
        </w:rPr>
        <w:t xml:space="preserve">(МКУ «Управление капитальных ремонтов и строительства») </w:t>
      </w:r>
      <w:r>
        <w:rPr>
          <w:sz w:val="26"/>
          <w:szCs w:val="26"/>
        </w:rPr>
        <w:t xml:space="preserve">включены расходные обязательства </w:t>
      </w:r>
      <w:r>
        <w:rPr>
          <w:i/>
          <w:color w:val="0000FF"/>
          <w:sz w:val="26"/>
          <w:szCs w:val="26"/>
        </w:rPr>
        <w:t xml:space="preserve">на Повышение эффективности деятельности правоохранительных органов по обеспечению безопасности граждан на территории муниципального образования город Норильск </w:t>
      </w:r>
      <w:r>
        <w:rPr>
          <w:i/>
          <w:sz w:val="26"/>
          <w:szCs w:val="26"/>
        </w:rPr>
        <w:t xml:space="preserve">в сумме </w:t>
      </w:r>
      <w:r>
        <w:rPr>
          <w:b/>
          <w:sz w:val="26"/>
          <w:szCs w:val="26"/>
        </w:rPr>
        <w:t>10 131,9</w:t>
      </w:r>
      <w:r>
        <w:rPr>
          <w:sz w:val="22"/>
          <w:szCs w:val="22"/>
        </w:rPr>
        <w:t> </w:t>
      </w:r>
      <w:r>
        <w:rPr>
          <w:sz w:val="26"/>
          <w:szCs w:val="26"/>
        </w:rPr>
        <w:t xml:space="preserve">тыс. рублей. Исполнение составило </w:t>
      </w:r>
      <w:r>
        <w:rPr>
          <w:b/>
          <w:sz w:val="26"/>
          <w:szCs w:val="26"/>
        </w:rPr>
        <w:t xml:space="preserve">9 113,8 </w:t>
      </w:r>
      <w:r>
        <w:rPr>
          <w:sz w:val="26"/>
          <w:szCs w:val="26"/>
        </w:rPr>
        <w:t xml:space="preserve">тыс. рублей или </w:t>
      </w:r>
      <w:r>
        <w:rPr>
          <w:b/>
          <w:sz w:val="26"/>
          <w:szCs w:val="26"/>
        </w:rPr>
        <w:t>90,0</w:t>
      </w:r>
      <w:r>
        <w:rPr>
          <w:sz w:val="26"/>
          <w:szCs w:val="26"/>
        </w:rPr>
        <w:t xml:space="preserve"> процента. Реализация мероприятия позволила создать благоприятные условия для выполнения участковыми уполномоченными полиции Отдела МВД России по городу Норильску своих должностных обязанностей и усилить работу по профилактике и предотвращению совершения преступлений и правонарушений на территории муниципального образования город Норильск путем приведения имущества в рабочее (технически исправное) состояние.</w:t>
      </w:r>
      <w:r>
        <w:t xml:space="preserve"> </w:t>
      </w:r>
      <w:r>
        <w:rPr>
          <w:sz w:val="26"/>
          <w:szCs w:val="26"/>
        </w:rPr>
        <w:t>Исполнение не в полном объёме связано с экономией по итогам проведения конкурных процедур.</w:t>
      </w:r>
    </w:p>
    <w:p w14:paraId="040BDD4D" w14:textId="77777777" w:rsidR="00B54110" w:rsidRDefault="00B54110" w:rsidP="00BC3133">
      <w:pPr>
        <w:spacing w:before="60" w:after="60"/>
        <w:ind w:firstLine="709"/>
        <w:jc w:val="both"/>
        <w:rPr>
          <w:sz w:val="26"/>
          <w:szCs w:val="26"/>
        </w:rPr>
      </w:pPr>
    </w:p>
    <w:p w14:paraId="74BE44C4" w14:textId="5E7D329F" w:rsidR="00BC3133" w:rsidRDefault="00BC3133" w:rsidP="00BC3133">
      <w:pPr>
        <w:spacing w:before="60" w:after="60"/>
        <w:ind w:firstLine="709"/>
        <w:jc w:val="both"/>
        <w:rPr>
          <w:sz w:val="26"/>
          <w:szCs w:val="26"/>
        </w:rPr>
      </w:pPr>
      <w:r>
        <w:rPr>
          <w:sz w:val="26"/>
          <w:szCs w:val="26"/>
        </w:rPr>
        <w:t xml:space="preserve">Средства </w:t>
      </w:r>
      <w:r>
        <w:rPr>
          <w:b/>
          <w:sz w:val="26"/>
          <w:szCs w:val="26"/>
        </w:rPr>
        <w:t xml:space="preserve">Подпрограммы 2 </w:t>
      </w:r>
      <w:r>
        <w:rPr>
          <w:sz w:val="26"/>
          <w:szCs w:val="26"/>
        </w:rPr>
        <w:t>распределены между главными распорядителями бюджетных средств следующим образом:</w:t>
      </w:r>
    </w:p>
    <w:p w14:paraId="42610DC9" w14:textId="77777777" w:rsidR="00BC3133" w:rsidRDefault="00BC3133" w:rsidP="00BC3133">
      <w:pPr>
        <w:ind w:firstLine="709"/>
        <w:jc w:val="both"/>
        <w:rPr>
          <w:sz w:val="26"/>
          <w:szCs w:val="26"/>
        </w:rPr>
      </w:pPr>
    </w:p>
    <w:p w14:paraId="13359CC2" w14:textId="77777777" w:rsidR="00B54110" w:rsidRDefault="00B54110" w:rsidP="00BC3133">
      <w:pPr>
        <w:ind w:firstLine="709"/>
        <w:jc w:val="right"/>
        <w:rPr>
          <w:highlight w:val="yellow"/>
        </w:rPr>
      </w:pPr>
    </w:p>
    <w:p w14:paraId="205AB828" w14:textId="49EB8D0B" w:rsidR="00BC3133" w:rsidRPr="00B54110" w:rsidRDefault="00BC3133" w:rsidP="00BC3133">
      <w:pPr>
        <w:ind w:firstLine="709"/>
        <w:jc w:val="right"/>
      </w:pPr>
      <w:r w:rsidRPr="00B54110">
        <w:t xml:space="preserve">Таблица </w:t>
      </w:r>
      <w:r w:rsidR="00B54110" w:rsidRPr="00B54110">
        <w:t>12</w:t>
      </w:r>
      <w:r w:rsidR="00366223">
        <w:t>7</w:t>
      </w:r>
    </w:p>
    <w:p w14:paraId="53578BBB" w14:textId="77777777" w:rsidR="00BC3133" w:rsidRDefault="00BC3133" w:rsidP="00BC3133">
      <w:pPr>
        <w:ind w:firstLine="709"/>
        <w:jc w:val="right"/>
      </w:pPr>
      <w:r w:rsidRPr="00B54110">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0"/>
        <w:gridCol w:w="4318"/>
        <w:gridCol w:w="767"/>
        <w:gridCol w:w="1598"/>
        <w:gridCol w:w="1473"/>
        <w:gridCol w:w="609"/>
      </w:tblGrid>
      <w:tr w:rsidR="00BC3133" w14:paraId="496E25CF" w14:textId="77777777" w:rsidTr="009515AC">
        <w:trPr>
          <w:trHeight w:val="783"/>
          <w:tblHeader/>
          <w:jc w:val="center"/>
        </w:trPr>
        <w:tc>
          <w:tcPr>
            <w:tcW w:w="580" w:type="dxa"/>
            <w:vMerge w:val="restart"/>
            <w:tcBorders>
              <w:top w:val="single" w:sz="4" w:space="0" w:color="auto"/>
              <w:left w:val="single" w:sz="4" w:space="0" w:color="auto"/>
              <w:bottom w:val="single" w:sz="4" w:space="0" w:color="auto"/>
              <w:right w:val="single" w:sz="4" w:space="0" w:color="auto"/>
            </w:tcBorders>
            <w:vAlign w:val="center"/>
            <w:hideMark/>
          </w:tcPr>
          <w:p w14:paraId="60985D6C" w14:textId="77777777" w:rsidR="00BC3133" w:rsidRDefault="00BC3133" w:rsidP="009515AC">
            <w:pPr>
              <w:spacing w:line="256" w:lineRule="auto"/>
              <w:jc w:val="center"/>
              <w:rPr>
                <w:b/>
                <w:sz w:val="22"/>
                <w:szCs w:val="22"/>
                <w:lang w:eastAsia="en-US"/>
              </w:rPr>
            </w:pPr>
            <w:r>
              <w:rPr>
                <w:b/>
                <w:bCs/>
                <w:sz w:val="22"/>
                <w:szCs w:val="22"/>
                <w:lang w:eastAsia="en-US"/>
              </w:rPr>
              <w:t>№ п/п</w:t>
            </w:r>
          </w:p>
        </w:tc>
        <w:tc>
          <w:tcPr>
            <w:tcW w:w="4318" w:type="dxa"/>
            <w:vMerge w:val="restart"/>
            <w:tcBorders>
              <w:top w:val="single" w:sz="4" w:space="0" w:color="auto"/>
              <w:left w:val="single" w:sz="4" w:space="0" w:color="auto"/>
              <w:bottom w:val="single" w:sz="4" w:space="0" w:color="auto"/>
              <w:right w:val="single" w:sz="4" w:space="0" w:color="auto"/>
            </w:tcBorders>
            <w:vAlign w:val="center"/>
            <w:hideMark/>
          </w:tcPr>
          <w:p w14:paraId="5044E5EE" w14:textId="77777777" w:rsidR="00BC3133" w:rsidRDefault="00BC3133" w:rsidP="009515AC">
            <w:pPr>
              <w:spacing w:before="60" w:after="60" w:line="256" w:lineRule="auto"/>
              <w:ind w:left="283"/>
              <w:jc w:val="center"/>
              <w:rPr>
                <w:b/>
                <w:sz w:val="22"/>
                <w:szCs w:val="22"/>
                <w:lang w:eastAsia="en-US"/>
              </w:rPr>
            </w:pPr>
            <w:r>
              <w:rPr>
                <w:b/>
                <w:sz w:val="22"/>
                <w:szCs w:val="22"/>
                <w:lang w:eastAsia="en-US"/>
              </w:rPr>
              <w:t>Наименование ГРБС</w:t>
            </w:r>
          </w:p>
        </w:tc>
        <w:tc>
          <w:tcPr>
            <w:tcW w:w="7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35B24D" w14:textId="77777777" w:rsidR="00BC3133" w:rsidRDefault="00BC3133" w:rsidP="009515AC">
            <w:pPr>
              <w:spacing w:before="60" w:after="60" w:line="256" w:lineRule="auto"/>
              <w:ind w:left="283" w:right="113"/>
              <w:rPr>
                <w:b/>
                <w:sz w:val="22"/>
                <w:szCs w:val="22"/>
                <w:lang w:eastAsia="en-US"/>
              </w:rPr>
            </w:pPr>
            <w:r>
              <w:rPr>
                <w:b/>
                <w:sz w:val="22"/>
                <w:szCs w:val="22"/>
                <w:lang w:eastAsia="en-US"/>
              </w:rPr>
              <w:t>Раздел, подраздел</w:t>
            </w:r>
          </w:p>
        </w:tc>
        <w:tc>
          <w:tcPr>
            <w:tcW w:w="3071" w:type="dxa"/>
            <w:gridSpan w:val="2"/>
            <w:tcBorders>
              <w:top w:val="single" w:sz="4" w:space="0" w:color="auto"/>
              <w:left w:val="single" w:sz="4" w:space="0" w:color="auto"/>
              <w:bottom w:val="single" w:sz="4" w:space="0" w:color="auto"/>
              <w:right w:val="single" w:sz="4" w:space="0" w:color="auto"/>
            </w:tcBorders>
            <w:vAlign w:val="center"/>
            <w:hideMark/>
          </w:tcPr>
          <w:p w14:paraId="6D0621D1" w14:textId="77777777" w:rsidR="00BC3133" w:rsidRDefault="00BC3133" w:rsidP="009515AC">
            <w:pPr>
              <w:spacing w:before="60" w:after="60" w:line="256" w:lineRule="auto"/>
              <w:ind w:left="283" w:right="-43"/>
              <w:jc w:val="center"/>
              <w:rPr>
                <w:b/>
                <w:sz w:val="22"/>
                <w:szCs w:val="22"/>
                <w:lang w:eastAsia="en-US"/>
              </w:rPr>
            </w:pPr>
            <w:r>
              <w:rPr>
                <w:b/>
                <w:sz w:val="22"/>
                <w:szCs w:val="22"/>
                <w:lang w:eastAsia="en-US"/>
              </w:rPr>
              <w:t xml:space="preserve">Объем бюджетных ассигнований </w:t>
            </w:r>
          </w:p>
        </w:tc>
        <w:tc>
          <w:tcPr>
            <w:tcW w:w="609" w:type="dxa"/>
            <w:vMerge w:val="restart"/>
            <w:tcBorders>
              <w:top w:val="single" w:sz="4" w:space="0" w:color="auto"/>
              <w:left w:val="single" w:sz="4" w:space="0" w:color="auto"/>
              <w:bottom w:val="single" w:sz="4" w:space="0" w:color="auto"/>
              <w:right w:val="single" w:sz="4" w:space="0" w:color="auto"/>
            </w:tcBorders>
            <w:vAlign w:val="center"/>
            <w:hideMark/>
          </w:tcPr>
          <w:p w14:paraId="1F4C33DB" w14:textId="77777777" w:rsidR="00BC3133" w:rsidRDefault="00BC3133" w:rsidP="009515AC">
            <w:pPr>
              <w:spacing w:before="60" w:after="60" w:line="256" w:lineRule="auto"/>
              <w:ind w:left="-61"/>
              <w:jc w:val="center"/>
              <w:rPr>
                <w:b/>
                <w:sz w:val="22"/>
                <w:szCs w:val="22"/>
                <w:lang w:eastAsia="en-US"/>
              </w:rPr>
            </w:pPr>
            <w:r>
              <w:rPr>
                <w:b/>
                <w:sz w:val="22"/>
                <w:szCs w:val="22"/>
                <w:lang w:eastAsia="en-US"/>
              </w:rPr>
              <w:t>%</w:t>
            </w:r>
          </w:p>
        </w:tc>
      </w:tr>
      <w:tr w:rsidR="00BC3133" w14:paraId="283E4EB2" w14:textId="77777777" w:rsidTr="009515AC">
        <w:trPr>
          <w:trHeight w:val="808"/>
          <w:tblHeader/>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21AD5A75" w14:textId="77777777" w:rsidR="00BC3133" w:rsidRDefault="00BC3133" w:rsidP="009515AC">
            <w:pPr>
              <w:spacing w:line="256" w:lineRule="auto"/>
              <w:rPr>
                <w:b/>
                <w:sz w:val="22"/>
                <w:szCs w:val="22"/>
                <w:lang w:eastAsia="en-US"/>
              </w:rPr>
            </w:pPr>
          </w:p>
        </w:tc>
        <w:tc>
          <w:tcPr>
            <w:tcW w:w="4318" w:type="dxa"/>
            <w:vMerge/>
            <w:tcBorders>
              <w:top w:val="single" w:sz="4" w:space="0" w:color="auto"/>
              <w:left w:val="single" w:sz="4" w:space="0" w:color="auto"/>
              <w:bottom w:val="single" w:sz="4" w:space="0" w:color="auto"/>
              <w:right w:val="single" w:sz="4" w:space="0" w:color="auto"/>
            </w:tcBorders>
            <w:vAlign w:val="center"/>
            <w:hideMark/>
          </w:tcPr>
          <w:p w14:paraId="1273EF55" w14:textId="77777777" w:rsidR="00BC3133" w:rsidRDefault="00BC3133" w:rsidP="009515AC">
            <w:pPr>
              <w:spacing w:line="256" w:lineRule="auto"/>
              <w:rPr>
                <w:b/>
                <w:sz w:val="22"/>
                <w:szCs w:val="22"/>
                <w:lang w:eastAsia="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4B14588" w14:textId="77777777" w:rsidR="00BC3133" w:rsidRDefault="00BC3133" w:rsidP="009515AC">
            <w:pPr>
              <w:spacing w:line="256" w:lineRule="auto"/>
              <w:rPr>
                <w:b/>
                <w:sz w:val="22"/>
                <w:szCs w:val="22"/>
                <w:lang w:eastAsia="en-US"/>
              </w:rPr>
            </w:pPr>
          </w:p>
        </w:tc>
        <w:tc>
          <w:tcPr>
            <w:tcW w:w="15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C527FB" w14:textId="77777777" w:rsidR="00BC3133" w:rsidRDefault="00BC3133" w:rsidP="009515AC">
            <w:pPr>
              <w:spacing w:before="60" w:after="60" w:line="256" w:lineRule="auto"/>
              <w:ind w:right="-43"/>
              <w:jc w:val="center"/>
              <w:rPr>
                <w:b/>
                <w:bCs/>
                <w:sz w:val="22"/>
                <w:szCs w:val="22"/>
                <w:lang w:eastAsia="en-US"/>
              </w:rPr>
            </w:pPr>
            <w:r>
              <w:rPr>
                <w:b/>
                <w:bCs/>
                <w:sz w:val="22"/>
                <w:szCs w:val="22"/>
                <w:lang w:eastAsia="en-US"/>
              </w:rPr>
              <w:t>Уточненный план</w:t>
            </w:r>
          </w:p>
        </w:tc>
        <w:tc>
          <w:tcPr>
            <w:tcW w:w="1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9B9D26" w14:textId="77777777" w:rsidR="00BC3133" w:rsidRDefault="00BC3133" w:rsidP="009515AC">
            <w:pPr>
              <w:spacing w:before="60" w:after="60" w:line="256" w:lineRule="auto"/>
              <w:ind w:right="-43"/>
              <w:jc w:val="center"/>
              <w:rPr>
                <w:b/>
                <w:bCs/>
                <w:sz w:val="22"/>
                <w:szCs w:val="22"/>
                <w:lang w:eastAsia="en-US"/>
              </w:rPr>
            </w:pPr>
            <w:r>
              <w:rPr>
                <w:b/>
                <w:bCs/>
                <w:sz w:val="22"/>
                <w:szCs w:val="22"/>
                <w:lang w:eastAsia="en-US"/>
              </w:rPr>
              <w:t>Исполнение</w:t>
            </w:r>
          </w:p>
        </w:tc>
        <w:tc>
          <w:tcPr>
            <w:tcW w:w="609" w:type="dxa"/>
            <w:vMerge/>
            <w:tcBorders>
              <w:top w:val="single" w:sz="4" w:space="0" w:color="auto"/>
              <w:left w:val="single" w:sz="4" w:space="0" w:color="auto"/>
              <w:bottom w:val="single" w:sz="4" w:space="0" w:color="auto"/>
              <w:right w:val="single" w:sz="4" w:space="0" w:color="auto"/>
            </w:tcBorders>
            <w:vAlign w:val="center"/>
            <w:hideMark/>
          </w:tcPr>
          <w:p w14:paraId="11E8BA43" w14:textId="77777777" w:rsidR="00BC3133" w:rsidRDefault="00BC3133" w:rsidP="009515AC">
            <w:pPr>
              <w:spacing w:line="256" w:lineRule="auto"/>
              <w:rPr>
                <w:b/>
                <w:sz w:val="22"/>
                <w:szCs w:val="22"/>
                <w:lang w:eastAsia="en-US"/>
              </w:rPr>
            </w:pPr>
          </w:p>
        </w:tc>
      </w:tr>
      <w:tr w:rsidR="00BC3133" w14:paraId="6A84C571" w14:textId="77777777" w:rsidTr="009515AC">
        <w:trPr>
          <w:jc w:val="center"/>
        </w:trPr>
        <w:tc>
          <w:tcPr>
            <w:tcW w:w="580" w:type="dxa"/>
            <w:tcBorders>
              <w:top w:val="single" w:sz="4" w:space="0" w:color="auto"/>
              <w:left w:val="single" w:sz="4" w:space="0" w:color="auto"/>
              <w:bottom w:val="single" w:sz="4" w:space="0" w:color="auto"/>
              <w:right w:val="single" w:sz="4" w:space="0" w:color="auto"/>
            </w:tcBorders>
            <w:shd w:val="clear" w:color="auto" w:fill="BFBFBF"/>
          </w:tcPr>
          <w:p w14:paraId="795DB889" w14:textId="77777777" w:rsidR="00BC3133" w:rsidRDefault="00BC3133" w:rsidP="009515AC">
            <w:pPr>
              <w:spacing w:before="60" w:after="60" w:line="256" w:lineRule="auto"/>
              <w:ind w:left="283"/>
              <w:rPr>
                <w:b/>
                <w:sz w:val="22"/>
                <w:szCs w:val="22"/>
                <w:lang w:eastAsia="en-US"/>
              </w:rPr>
            </w:pPr>
          </w:p>
        </w:tc>
        <w:tc>
          <w:tcPr>
            <w:tcW w:w="431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B7D509D" w14:textId="77777777" w:rsidR="00BC3133" w:rsidRDefault="00BC3133" w:rsidP="009515AC">
            <w:pPr>
              <w:spacing w:before="60" w:after="60" w:line="256" w:lineRule="auto"/>
              <w:ind w:left="283"/>
              <w:rPr>
                <w:b/>
                <w:sz w:val="22"/>
                <w:szCs w:val="22"/>
                <w:lang w:eastAsia="en-US"/>
              </w:rPr>
            </w:pPr>
            <w:r>
              <w:rPr>
                <w:b/>
                <w:sz w:val="22"/>
                <w:szCs w:val="22"/>
                <w:lang w:eastAsia="en-US"/>
              </w:rPr>
              <w:t>ВСЕГО:</w:t>
            </w:r>
          </w:p>
        </w:tc>
        <w:tc>
          <w:tcPr>
            <w:tcW w:w="767" w:type="dxa"/>
            <w:tcBorders>
              <w:top w:val="single" w:sz="4" w:space="0" w:color="auto"/>
              <w:left w:val="single" w:sz="4" w:space="0" w:color="auto"/>
              <w:bottom w:val="single" w:sz="4" w:space="0" w:color="auto"/>
              <w:right w:val="single" w:sz="4" w:space="0" w:color="auto"/>
            </w:tcBorders>
            <w:shd w:val="clear" w:color="auto" w:fill="BFBFBF"/>
            <w:vAlign w:val="center"/>
          </w:tcPr>
          <w:p w14:paraId="318A5FCB" w14:textId="77777777" w:rsidR="00BC3133" w:rsidRDefault="00BC3133" w:rsidP="009515AC">
            <w:pPr>
              <w:spacing w:before="60" w:after="60" w:line="256" w:lineRule="auto"/>
              <w:ind w:left="283"/>
              <w:jc w:val="center"/>
              <w:rPr>
                <w:b/>
                <w:bCs/>
                <w:sz w:val="22"/>
                <w:szCs w:val="22"/>
                <w:lang w:eastAsia="en-US"/>
              </w:rPr>
            </w:pPr>
          </w:p>
        </w:tc>
        <w:tc>
          <w:tcPr>
            <w:tcW w:w="15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489B089" w14:textId="77777777" w:rsidR="00BC3133" w:rsidRDefault="00BC3133" w:rsidP="009515AC">
            <w:pPr>
              <w:tabs>
                <w:tab w:val="left" w:pos="1654"/>
              </w:tabs>
              <w:spacing w:before="60" w:after="60" w:line="256" w:lineRule="auto"/>
              <w:ind w:left="283" w:right="99"/>
              <w:jc w:val="right"/>
              <w:rPr>
                <w:b/>
                <w:sz w:val="22"/>
                <w:szCs w:val="22"/>
                <w:lang w:eastAsia="en-US"/>
              </w:rPr>
            </w:pPr>
            <w:r>
              <w:rPr>
                <w:b/>
                <w:sz w:val="22"/>
                <w:szCs w:val="22"/>
                <w:lang w:eastAsia="en-US"/>
              </w:rPr>
              <w:t>1 981,4</w:t>
            </w:r>
          </w:p>
        </w:tc>
        <w:tc>
          <w:tcPr>
            <w:tcW w:w="147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1463DAD" w14:textId="77777777" w:rsidR="00BC3133" w:rsidRDefault="00BC3133" w:rsidP="009515AC">
            <w:pPr>
              <w:spacing w:before="60" w:after="60" w:line="256" w:lineRule="auto"/>
              <w:ind w:left="283" w:right="219"/>
              <w:jc w:val="right"/>
              <w:rPr>
                <w:b/>
                <w:bCs/>
                <w:sz w:val="22"/>
                <w:szCs w:val="22"/>
                <w:lang w:eastAsia="en-US"/>
              </w:rPr>
            </w:pPr>
            <w:r>
              <w:rPr>
                <w:b/>
                <w:bCs/>
                <w:sz w:val="22"/>
                <w:szCs w:val="22"/>
                <w:lang w:eastAsia="en-US"/>
              </w:rPr>
              <w:t>1 762,6</w:t>
            </w:r>
          </w:p>
        </w:tc>
        <w:tc>
          <w:tcPr>
            <w:tcW w:w="6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EB901BF" w14:textId="77777777" w:rsidR="00BC3133" w:rsidRDefault="00BC3133" w:rsidP="009515AC">
            <w:pPr>
              <w:spacing w:before="60" w:after="60" w:line="256" w:lineRule="auto"/>
              <w:jc w:val="center"/>
              <w:rPr>
                <w:b/>
                <w:bCs/>
                <w:sz w:val="22"/>
                <w:szCs w:val="22"/>
                <w:lang w:eastAsia="en-US"/>
              </w:rPr>
            </w:pPr>
            <w:r>
              <w:rPr>
                <w:b/>
                <w:bCs/>
                <w:sz w:val="22"/>
                <w:szCs w:val="22"/>
                <w:lang w:eastAsia="en-US"/>
              </w:rPr>
              <w:t>89,0</w:t>
            </w:r>
          </w:p>
        </w:tc>
      </w:tr>
      <w:tr w:rsidR="00BC3133" w14:paraId="001DC8DA" w14:textId="77777777" w:rsidTr="009515AC">
        <w:trPr>
          <w:trHeight w:val="271"/>
          <w:jc w:val="center"/>
        </w:trPr>
        <w:tc>
          <w:tcPr>
            <w:tcW w:w="580" w:type="dxa"/>
            <w:tcBorders>
              <w:top w:val="single" w:sz="4" w:space="0" w:color="auto"/>
              <w:left w:val="single" w:sz="4" w:space="0" w:color="auto"/>
              <w:bottom w:val="single" w:sz="4" w:space="0" w:color="auto"/>
              <w:right w:val="single" w:sz="4" w:space="0" w:color="auto"/>
            </w:tcBorders>
          </w:tcPr>
          <w:p w14:paraId="02975DB7" w14:textId="77777777" w:rsidR="00BC3133" w:rsidRDefault="00BC3133" w:rsidP="009515AC">
            <w:pPr>
              <w:spacing w:before="60" w:after="60" w:line="256" w:lineRule="auto"/>
              <w:ind w:left="283"/>
              <w:rPr>
                <w:i/>
                <w:sz w:val="22"/>
                <w:szCs w:val="22"/>
                <w:lang w:eastAsia="en-US"/>
              </w:rPr>
            </w:pPr>
          </w:p>
        </w:tc>
        <w:tc>
          <w:tcPr>
            <w:tcW w:w="4318" w:type="dxa"/>
            <w:tcBorders>
              <w:top w:val="single" w:sz="4" w:space="0" w:color="auto"/>
              <w:left w:val="single" w:sz="4" w:space="0" w:color="auto"/>
              <w:bottom w:val="single" w:sz="4" w:space="0" w:color="auto"/>
              <w:right w:val="single" w:sz="4" w:space="0" w:color="auto"/>
            </w:tcBorders>
            <w:hideMark/>
          </w:tcPr>
          <w:p w14:paraId="03F2EAE9" w14:textId="77777777" w:rsidR="00BC3133" w:rsidRDefault="00BC3133" w:rsidP="009515AC">
            <w:pPr>
              <w:tabs>
                <w:tab w:val="right" w:pos="4165"/>
              </w:tabs>
              <w:spacing w:before="60" w:after="60" w:line="256" w:lineRule="auto"/>
              <w:rPr>
                <w:i/>
                <w:sz w:val="22"/>
                <w:szCs w:val="22"/>
                <w:lang w:eastAsia="en-US"/>
              </w:rPr>
            </w:pPr>
            <w:r>
              <w:rPr>
                <w:i/>
                <w:sz w:val="22"/>
                <w:szCs w:val="22"/>
                <w:lang w:eastAsia="en-US"/>
              </w:rPr>
              <w:t xml:space="preserve">     в том числе:</w:t>
            </w:r>
          </w:p>
        </w:tc>
        <w:tc>
          <w:tcPr>
            <w:tcW w:w="767" w:type="dxa"/>
            <w:tcBorders>
              <w:top w:val="single" w:sz="4" w:space="0" w:color="auto"/>
              <w:left w:val="single" w:sz="4" w:space="0" w:color="auto"/>
              <w:bottom w:val="single" w:sz="4" w:space="0" w:color="auto"/>
              <w:right w:val="single" w:sz="4" w:space="0" w:color="auto"/>
            </w:tcBorders>
          </w:tcPr>
          <w:p w14:paraId="192A8D51" w14:textId="77777777" w:rsidR="00BC3133" w:rsidRDefault="00BC3133" w:rsidP="009515AC">
            <w:pPr>
              <w:spacing w:before="60" w:after="60" w:line="256" w:lineRule="auto"/>
              <w:ind w:left="283"/>
              <w:jc w:val="center"/>
              <w:rPr>
                <w:b/>
                <w:sz w:val="22"/>
                <w:szCs w:val="22"/>
                <w:lang w:eastAsia="en-US"/>
              </w:rPr>
            </w:pPr>
          </w:p>
        </w:tc>
        <w:tc>
          <w:tcPr>
            <w:tcW w:w="1598" w:type="dxa"/>
            <w:tcBorders>
              <w:top w:val="single" w:sz="4" w:space="0" w:color="auto"/>
              <w:left w:val="single" w:sz="4" w:space="0" w:color="auto"/>
              <w:bottom w:val="single" w:sz="4" w:space="0" w:color="auto"/>
              <w:right w:val="single" w:sz="4" w:space="0" w:color="auto"/>
            </w:tcBorders>
            <w:vAlign w:val="center"/>
          </w:tcPr>
          <w:p w14:paraId="107C2E64" w14:textId="77777777" w:rsidR="00BC3133" w:rsidRDefault="00BC3133" w:rsidP="009515AC">
            <w:pPr>
              <w:tabs>
                <w:tab w:val="left" w:pos="1654"/>
              </w:tabs>
              <w:spacing w:before="60" w:after="60" w:line="256" w:lineRule="auto"/>
              <w:ind w:left="283" w:right="99"/>
              <w:jc w:val="right"/>
              <w:rPr>
                <w:b/>
                <w:sz w:val="22"/>
                <w:szCs w:val="22"/>
                <w:lang w:eastAsia="en-US"/>
              </w:rPr>
            </w:pPr>
          </w:p>
        </w:tc>
        <w:tc>
          <w:tcPr>
            <w:tcW w:w="1473" w:type="dxa"/>
            <w:tcBorders>
              <w:top w:val="single" w:sz="4" w:space="0" w:color="auto"/>
              <w:left w:val="single" w:sz="4" w:space="0" w:color="auto"/>
              <w:bottom w:val="single" w:sz="4" w:space="0" w:color="auto"/>
              <w:right w:val="single" w:sz="4" w:space="0" w:color="auto"/>
            </w:tcBorders>
          </w:tcPr>
          <w:p w14:paraId="070C71FC" w14:textId="77777777" w:rsidR="00BC3133" w:rsidRDefault="00BC3133" w:rsidP="009515AC">
            <w:pPr>
              <w:spacing w:before="60" w:after="60" w:line="256" w:lineRule="auto"/>
              <w:ind w:left="283" w:right="219"/>
              <w:jc w:val="right"/>
              <w:rPr>
                <w:b/>
                <w:sz w:val="22"/>
                <w:szCs w:val="22"/>
                <w:lang w:eastAsia="en-US"/>
              </w:rPr>
            </w:pPr>
          </w:p>
        </w:tc>
        <w:tc>
          <w:tcPr>
            <w:tcW w:w="609" w:type="dxa"/>
            <w:tcBorders>
              <w:top w:val="single" w:sz="4" w:space="0" w:color="auto"/>
              <w:left w:val="single" w:sz="4" w:space="0" w:color="auto"/>
              <w:bottom w:val="single" w:sz="4" w:space="0" w:color="auto"/>
              <w:right w:val="single" w:sz="4" w:space="0" w:color="auto"/>
            </w:tcBorders>
          </w:tcPr>
          <w:p w14:paraId="037D7C7F" w14:textId="77777777" w:rsidR="00BC3133" w:rsidRDefault="00BC3133" w:rsidP="009515AC">
            <w:pPr>
              <w:spacing w:before="60" w:after="60" w:line="256" w:lineRule="auto"/>
              <w:jc w:val="center"/>
              <w:rPr>
                <w:b/>
                <w:sz w:val="22"/>
                <w:szCs w:val="22"/>
                <w:lang w:eastAsia="en-US"/>
              </w:rPr>
            </w:pPr>
          </w:p>
        </w:tc>
      </w:tr>
      <w:tr w:rsidR="00BC3133" w14:paraId="20ABC5F1" w14:textId="77777777" w:rsidTr="009515AC">
        <w:trPr>
          <w:trHeight w:val="271"/>
          <w:jc w:val="center"/>
        </w:trPr>
        <w:tc>
          <w:tcPr>
            <w:tcW w:w="580" w:type="dxa"/>
            <w:tcBorders>
              <w:top w:val="single" w:sz="4" w:space="0" w:color="auto"/>
              <w:left w:val="single" w:sz="4" w:space="0" w:color="auto"/>
              <w:bottom w:val="single" w:sz="4" w:space="0" w:color="auto"/>
              <w:right w:val="single" w:sz="4" w:space="0" w:color="auto"/>
            </w:tcBorders>
            <w:hideMark/>
          </w:tcPr>
          <w:p w14:paraId="11AF1194" w14:textId="77777777" w:rsidR="00BC3133" w:rsidRDefault="00BC3133" w:rsidP="009515AC">
            <w:pPr>
              <w:spacing w:before="60" w:after="60" w:line="256" w:lineRule="auto"/>
              <w:rPr>
                <w:i/>
                <w:sz w:val="22"/>
                <w:szCs w:val="22"/>
                <w:lang w:eastAsia="en-US"/>
              </w:rPr>
            </w:pPr>
            <w:r>
              <w:rPr>
                <w:sz w:val="22"/>
                <w:szCs w:val="22"/>
                <w:lang w:eastAsia="en-US"/>
              </w:rPr>
              <w:t xml:space="preserve">   1</w:t>
            </w:r>
            <w:r>
              <w:rPr>
                <w:i/>
                <w:sz w:val="22"/>
                <w:szCs w:val="22"/>
                <w:lang w:eastAsia="en-US"/>
              </w:rPr>
              <w:t>.</w:t>
            </w:r>
          </w:p>
        </w:tc>
        <w:tc>
          <w:tcPr>
            <w:tcW w:w="4318" w:type="dxa"/>
            <w:tcBorders>
              <w:top w:val="single" w:sz="4" w:space="0" w:color="auto"/>
              <w:left w:val="single" w:sz="4" w:space="0" w:color="auto"/>
              <w:bottom w:val="single" w:sz="4" w:space="0" w:color="auto"/>
              <w:right w:val="single" w:sz="4" w:space="0" w:color="auto"/>
            </w:tcBorders>
            <w:hideMark/>
          </w:tcPr>
          <w:p w14:paraId="04420358" w14:textId="77777777" w:rsidR="00BC3133" w:rsidRDefault="00BC3133" w:rsidP="009515AC">
            <w:pPr>
              <w:spacing w:before="60" w:after="60" w:line="256" w:lineRule="auto"/>
              <w:ind w:left="283"/>
              <w:rPr>
                <w:i/>
                <w:sz w:val="22"/>
                <w:szCs w:val="22"/>
                <w:lang w:eastAsia="en-US"/>
              </w:rPr>
            </w:pPr>
            <w:r>
              <w:rPr>
                <w:sz w:val="22"/>
                <w:szCs w:val="22"/>
                <w:lang w:eastAsia="en-US"/>
              </w:rPr>
              <w:t>Администрация города Норильска</w:t>
            </w:r>
          </w:p>
        </w:tc>
        <w:tc>
          <w:tcPr>
            <w:tcW w:w="767" w:type="dxa"/>
            <w:tcBorders>
              <w:top w:val="single" w:sz="4" w:space="0" w:color="auto"/>
              <w:left w:val="single" w:sz="4" w:space="0" w:color="auto"/>
              <w:bottom w:val="single" w:sz="4" w:space="0" w:color="auto"/>
              <w:right w:val="single" w:sz="4" w:space="0" w:color="auto"/>
            </w:tcBorders>
            <w:hideMark/>
          </w:tcPr>
          <w:p w14:paraId="73870360" w14:textId="77777777" w:rsidR="00BC3133" w:rsidRDefault="00BC3133" w:rsidP="009515AC">
            <w:pPr>
              <w:spacing w:before="60" w:after="60" w:line="256" w:lineRule="auto"/>
              <w:rPr>
                <w:i/>
                <w:sz w:val="22"/>
                <w:szCs w:val="22"/>
                <w:lang w:eastAsia="en-US"/>
              </w:rPr>
            </w:pPr>
            <w:r>
              <w:rPr>
                <w:i/>
                <w:sz w:val="22"/>
                <w:szCs w:val="22"/>
                <w:lang w:eastAsia="en-US"/>
              </w:rPr>
              <w:t>0314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D9981AB" w14:textId="77777777" w:rsidR="00BC3133" w:rsidRDefault="00BC3133" w:rsidP="009515AC">
            <w:pPr>
              <w:spacing w:line="256" w:lineRule="auto"/>
              <w:jc w:val="center"/>
              <w:rPr>
                <w:sz w:val="22"/>
                <w:szCs w:val="22"/>
                <w:lang w:eastAsia="en-US"/>
              </w:rPr>
            </w:pPr>
            <w:r>
              <w:rPr>
                <w:sz w:val="22"/>
                <w:szCs w:val="22"/>
                <w:lang w:eastAsia="en-US"/>
              </w:rPr>
              <w:t>1 981,4</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5102DE7" w14:textId="77777777" w:rsidR="00BC3133" w:rsidRDefault="00BC3133" w:rsidP="009515AC">
            <w:pPr>
              <w:spacing w:line="256" w:lineRule="auto"/>
              <w:jc w:val="center"/>
              <w:rPr>
                <w:sz w:val="22"/>
                <w:szCs w:val="22"/>
                <w:lang w:eastAsia="en-US"/>
              </w:rPr>
            </w:pPr>
            <w:r>
              <w:rPr>
                <w:sz w:val="22"/>
                <w:szCs w:val="22"/>
                <w:lang w:eastAsia="en-US"/>
              </w:rPr>
              <w:t>1 762,6</w:t>
            </w:r>
          </w:p>
        </w:tc>
        <w:tc>
          <w:tcPr>
            <w:tcW w:w="609" w:type="dxa"/>
            <w:tcBorders>
              <w:top w:val="single" w:sz="4" w:space="0" w:color="auto"/>
              <w:left w:val="single" w:sz="4" w:space="0" w:color="auto"/>
              <w:bottom w:val="single" w:sz="4" w:space="0" w:color="auto"/>
              <w:right w:val="single" w:sz="4" w:space="0" w:color="auto"/>
            </w:tcBorders>
            <w:hideMark/>
          </w:tcPr>
          <w:p w14:paraId="78BDB3E8" w14:textId="77777777" w:rsidR="00BC3133" w:rsidRDefault="00BC3133" w:rsidP="009515AC">
            <w:pPr>
              <w:spacing w:before="60" w:after="60" w:line="256" w:lineRule="auto"/>
              <w:jc w:val="center"/>
              <w:rPr>
                <w:i/>
                <w:sz w:val="22"/>
                <w:szCs w:val="22"/>
                <w:lang w:eastAsia="en-US"/>
              </w:rPr>
            </w:pPr>
            <w:r>
              <w:rPr>
                <w:i/>
                <w:sz w:val="22"/>
                <w:szCs w:val="22"/>
                <w:lang w:eastAsia="en-US"/>
              </w:rPr>
              <w:t>89,0</w:t>
            </w:r>
          </w:p>
        </w:tc>
      </w:tr>
    </w:tbl>
    <w:p w14:paraId="78D56F5C" w14:textId="77777777" w:rsidR="00BC3133" w:rsidRDefault="00BC3133" w:rsidP="00BC3133">
      <w:pPr>
        <w:jc w:val="both"/>
        <w:rPr>
          <w:sz w:val="26"/>
          <w:szCs w:val="26"/>
        </w:rPr>
      </w:pPr>
    </w:p>
    <w:p w14:paraId="2F1E2132" w14:textId="77777777" w:rsidR="00BC3133" w:rsidRDefault="00BC3133" w:rsidP="00BC3133">
      <w:pPr>
        <w:ind w:firstLine="709"/>
        <w:jc w:val="both"/>
        <w:rPr>
          <w:sz w:val="26"/>
          <w:szCs w:val="26"/>
        </w:rPr>
      </w:pPr>
      <w:r>
        <w:rPr>
          <w:sz w:val="26"/>
          <w:szCs w:val="26"/>
        </w:rPr>
        <w:t>По</w:t>
      </w:r>
      <w:r>
        <w:rPr>
          <w:b/>
          <w:sz w:val="26"/>
          <w:szCs w:val="26"/>
        </w:rPr>
        <w:t xml:space="preserve"> Администрации города Норильска </w:t>
      </w:r>
      <w:r>
        <w:rPr>
          <w:sz w:val="26"/>
          <w:szCs w:val="26"/>
        </w:rPr>
        <w:t xml:space="preserve">включены расходные обязательства </w:t>
      </w:r>
      <w:r>
        <w:rPr>
          <w:i/>
          <w:color w:val="0000FF"/>
          <w:sz w:val="26"/>
          <w:szCs w:val="26"/>
        </w:rPr>
        <w:t xml:space="preserve">на Организацию и проведение мероприятий, направленных на развитие межнационального согласия на территории муниципального образования город Норильск, </w:t>
      </w:r>
      <w:r>
        <w:rPr>
          <w:i/>
          <w:sz w:val="26"/>
          <w:szCs w:val="26"/>
        </w:rPr>
        <w:t xml:space="preserve">в сумме </w:t>
      </w:r>
      <w:r>
        <w:rPr>
          <w:b/>
          <w:sz w:val="26"/>
          <w:szCs w:val="26"/>
        </w:rPr>
        <w:t>1 981,4</w:t>
      </w:r>
      <w:r>
        <w:rPr>
          <w:i/>
          <w:sz w:val="26"/>
          <w:szCs w:val="26"/>
        </w:rPr>
        <w:t xml:space="preserve"> </w:t>
      </w:r>
      <w:r>
        <w:rPr>
          <w:sz w:val="26"/>
          <w:szCs w:val="26"/>
        </w:rPr>
        <w:t xml:space="preserve">тыс. рублей.  Исполнение составило </w:t>
      </w:r>
      <w:r>
        <w:rPr>
          <w:b/>
          <w:sz w:val="26"/>
          <w:szCs w:val="26"/>
        </w:rPr>
        <w:t>1 762,6</w:t>
      </w:r>
      <w:r>
        <w:rPr>
          <w:sz w:val="26"/>
          <w:szCs w:val="26"/>
        </w:rPr>
        <w:t xml:space="preserve"> тыс. рублей или </w:t>
      </w:r>
      <w:r>
        <w:rPr>
          <w:b/>
          <w:sz w:val="26"/>
          <w:szCs w:val="26"/>
        </w:rPr>
        <w:t>89,0</w:t>
      </w:r>
      <w:r>
        <w:rPr>
          <w:sz w:val="26"/>
          <w:szCs w:val="26"/>
        </w:rPr>
        <w:t xml:space="preserve"> процента, в том числе:</w:t>
      </w:r>
    </w:p>
    <w:p w14:paraId="31EC4FE9" w14:textId="77777777" w:rsidR="00BC3133" w:rsidRDefault="00BC3133" w:rsidP="00BC3133">
      <w:pPr>
        <w:ind w:firstLine="709"/>
        <w:jc w:val="both"/>
        <w:rPr>
          <w:i/>
          <w:color w:val="0000FF"/>
          <w:sz w:val="26"/>
          <w:szCs w:val="26"/>
        </w:rPr>
      </w:pPr>
      <w:r>
        <w:rPr>
          <w:sz w:val="26"/>
          <w:szCs w:val="26"/>
        </w:rPr>
        <w:t xml:space="preserve">в рамках бюджетной сметы по </w:t>
      </w:r>
      <w:r>
        <w:rPr>
          <w:b/>
          <w:sz w:val="26"/>
          <w:szCs w:val="26"/>
        </w:rPr>
        <w:t xml:space="preserve">Администрации города Норильска </w:t>
      </w:r>
      <w:r>
        <w:rPr>
          <w:sz w:val="26"/>
          <w:szCs w:val="26"/>
        </w:rPr>
        <w:t xml:space="preserve">предусмотрены ассигнования в сумме </w:t>
      </w:r>
      <w:r>
        <w:rPr>
          <w:b/>
          <w:sz w:val="26"/>
          <w:szCs w:val="26"/>
        </w:rPr>
        <w:t xml:space="preserve">538,2 </w:t>
      </w:r>
      <w:r>
        <w:rPr>
          <w:sz w:val="26"/>
          <w:szCs w:val="26"/>
        </w:rPr>
        <w:t xml:space="preserve">тыс. рублей, исполнение составило </w:t>
      </w:r>
      <w:r>
        <w:rPr>
          <w:b/>
          <w:sz w:val="26"/>
          <w:szCs w:val="26"/>
        </w:rPr>
        <w:t>529,4 </w:t>
      </w:r>
      <w:r>
        <w:rPr>
          <w:sz w:val="26"/>
          <w:szCs w:val="26"/>
        </w:rPr>
        <w:t xml:space="preserve">тыс. рублей или </w:t>
      </w:r>
      <w:r>
        <w:rPr>
          <w:b/>
          <w:sz w:val="26"/>
          <w:szCs w:val="26"/>
        </w:rPr>
        <w:t>98,4</w:t>
      </w:r>
      <w:r>
        <w:rPr>
          <w:sz w:val="26"/>
          <w:szCs w:val="26"/>
        </w:rPr>
        <w:t xml:space="preserve"> процента по следующим мероприятиям:</w:t>
      </w:r>
    </w:p>
    <w:p w14:paraId="51C261D4" w14:textId="77777777" w:rsidR="00BC3133" w:rsidRDefault="00BC3133" w:rsidP="00BC3133">
      <w:pPr>
        <w:ind w:firstLine="709"/>
        <w:jc w:val="both"/>
        <w:rPr>
          <w:color w:val="000000"/>
          <w:sz w:val="26"/>
          <w:szCs w:val="26"/>
        </w:rPr>
      </w:pPr>
      <w:r>
        <w:rPr>
          <w:i/>
          <w:color w:val="0000FF"/>
          <w:sz w:val="26"/>
          <w:szCs w:val="26"/>
        </w:rPr>
        <w:t>городской фестиваль национальных культур «Край - наш общий дом»</w:t>
      </w:r>
      <w:r>
        <w:rPr>
          <w:bCs/>
          <w:sz w:val="26"/>
          <w:szCs w:val="26"/>
        </w:rPr>
        <w:t xml:space="preserve">, в котором </w:t>
      </w:r>
      <w:r>
        <w:rPr>
          <w:color w:val="000000"/>
          <w:sz w:val="26"/>
          <w:szCs w:val="26"/>
        </w:rPr>
        <w:t>приняли участие 15 национально-культурных объединений, осуществляющих деятельность на территории города Норильска.</w:t>
      </w:r>
      <w:r>
        <w:t xml:space="preserve"> </w:t>
      </w:r>
      <w:r>
        <w:rPr>
          <w:color w:val="000000"/>
          <w:sz w:val="26"/>
          <w:szCs w:val="26"/>
        </w:rPr>
        <w:t>Охват зрителей и участников составил более 600 человек;</w:t>
      </w:r>
    </w:p>
    <w:p w14:paraId="292FE718" w14:textId="77777777" w:rsidR="00BC3133" w:rsidRDefault="00BC3133" w:rsidP="00BC3133">
      <w:pPr>
        <w:ind w:firstLine="709"/>
        <w:jc w:val="both"/>
        <w:rPr>
          <w:sz w:val="26"/>
          <w:szCs w:val="26"/>
        </w:rPr>
      </w:pPr>
      <w:r>
        <w:rPr>
          <w:i/>
          <w:color w:val="0000FF"/>
          <w:sz w:val="26"/>
          <w:szCs w:val="26"/>
        </w:rPr>
        <w:t>проект «Бери и действуй!»,</w:t>
      </w:r>
      <w:r>
        <w:rPr>
          <w:sz w:val="26"/>
          <w:szCs w:val="26"/>
        </w:rPr>
        <w:t xml:space="preserve"> который представляет собой цикл тренингов, направленных на формирование межнациональной толерантности, навыков конструктивного разрешения конфликтов и опыта командного разрешения кризисных ситуаций;</w:t>
      </w:r>
    </w:p>
    <w:p w14:paraId="2DC15ED5" w14:textId="77777777" w:rsidR="00BC3133" w:rsidRDefault="00BC3133" w:rsidP="00BC3133">
      <w:pPr>
        <w:ind w:firstLine="709"/>
        <w:jc w:val="both"/>
        <w:rPr>
          <w:sz w:val="26"/>
          <w:szCs w:val="26"/>
        </w:rPr>
      </w:pPr>
      <w:r>
        <w:rPr>
          <w:i/>
          <w:color w:val="0000FF"/>
          <w:sz w:val="26"/>
          <w:szCs w:val="26"/>
        </w:rPr>
        <w:t>Городской конкурс социальных проектов среди национально-культурных объединений, осуществляющих свою деятельность на территории муниципального образования город Норильск,</w:t>
      </w:r>
      <w:r>
        <w:rPr>
          <w:sz w:val="26"/>
          <w:szCs w:val="26"/>
        </w:rPr>
        <w:t xml:space="preserve"> в сумме </w:t>
      </w:r>
      <w:r>
        <w:rPr>
          <w:b/>
          <w:sz w:val="26"/>
          <w:szCs w:val="26"/>
        </w:rPr>
        <w:t>1 000,0</w:t>
      </w:r>
      <w:r>
        <w:rPr>
          <w:sz w:val="26"/>
          <w:szCs w:val="26"/>
        </w:rPr>
        <w:t xml:space="preserve"> тыс. рублей </w:t>
      </w:r>
      <w:r>
        <w:rPr>
          <w:i/>
          <w:color w:val="0000FF"/>
          <w:sz w:val="26"/>
          <w:szCs w:val="26"/>
        </w:rPr>
        <w:t>на гранты в форме субсидий</w:t>
      </w:r>
      <w:r>
        <w:rPr>
          <w:rFonts w:eastAsiaTheme="minorHAnsi"/>
          <w:sz w:val="26"/>
          <w:szCs w:val="26"/>
          <w:lang w:eastAsia="en-US"/>
        </w:rPr>
        <w:t>.</w:t>
      </w:r>
      <w:r>
        <w:t xml:space="preserve"> </w:t>
      </w:r>
      <w:r>
        <w:rPr>
          <w:sz w:val="26"/>
          <w:szCs w:val="26"/>
        </w:rPr>
        <w:t xml:space="preserve">Исполнение составило </w:t>
      </w:r>
      <w:r>
        <w:rPr>
          <w:b/>
        </w:rPr>
        <w:t>790,0</w:t>
      </w:r>
      <w:r>
        <w:t xml:space="preserve"> тыс. </w:t>
      </w:r>
      <w:r>
        <w:rPr>
          <w:sz w:val="26"/>
          <w:szCs w:val="26"/>
        </w:rPr>
        <w:t>рублей</w:t>
      </w:r>
      <w:r>
        <w:rPr>
          <w:b/>
          <w:sz w:val="26"/>
          <w:szCs w:val="26"/>
        </w:rPr>
        <w:t xml:space="preserve"> </w:t>
      </w:r>
      <w:r>
        <w:rPr>
          <w:sz w:val="26"/>
          <w:szCs w:val="26"/>
        </w:rPr>
        <w:t xml:space="preserve">или </w:t>
      </w:r>
      <w:r>
        <w:rPr>
          <w:b/>
          <w:sz w:val="26"/>
          <w:szCs w:val="26"/>
        </w:rPr>
        <w:t>79,0</w:t>
      </w:r>
      <w:r>
        <w:rPr>
          <w:sz w:val="26"/>
          <w:szCs w:val="26"/>
        </w:rPr>
        <w:t xml:space="preserve"> процентов </w:t>
      </w:r>
      <w:r>
        <w:rPr>
          <w:rFonts w:eastAsiaTheme="minorHAnsi"/>
          <w:sz w:val="26"/>
          <w:szCs w:val="26"/>
          <w:lang w:eastAsia="en-US"/>
        </w:rPr>
        <w:t>(</w:t>
      </w:r>
      <w:r>
        <w:rPr>
          <w:rFonts w:eastAsiaTheme="minorHAnsi"/>
          <w:b/>
          <w:sz w:val="26"/>
          <w:szCs w:val="26"/>
          <w:lang w:eastAsia="en-US"/>
        </w:rPr>
        <w:t>подпункт 1 пункта 1 статьи 23 Решения Норильского городского Совета депутатов Красноярского края от</w:t>
      </w:r>
      <w:r>
        <w:rPr>
          <w:b/>
          <w:sz w:val="26"/>
          <w:szCs w:val="26"/>
        </w:rPr>
        <w:t xml:space="preserve"> 14.12.2021 № </w:t>
      </w:r>
      <w:r>
        <w:rPr>
          <w:rFonts w:eastAsiaTheme="minorHAnsi"/>
          <w:b/>
          <w:bCs/>
          <w:sz w:val="26"/>
          <w:szCs w:val="26"/>
          <w:lang w:eastAsia="en-US"/>
        </w:rPr>
        <w:t>32/5-759</w:t>
      </w:r>
      <w:r>
        <w:rPr>
          <w:b/>
          <w:sz w:val="26"/>
          <w:szCs w:val="26"/>
        </w:rPr>
        <w:t xml:space="preserve"> «О бюджете муниципального образования город Норильск на 2022 год и на плановый период 2023 и 2024 годов</w:t>
      </w:r>
      <w:r>
        <w:rPr>
          <w:rFonts w:eastAsiaTheme="minorHAnsi"/>
          <w:b/>
          <w:sz w:val="26"/>
          <w:szCs w:val="26"/>
          <w:lang w:eastAsia="en-US"/>
        </w:rPr>
        <w:t xml:space="preserve">»). </w:t>
      </w:r>
      <w:r>
        <w:rPr>
          <w:sz w:val="26"/>
          <w:szCs w:val="26"/>
        </w:rPr>
        <w:t>Городской конкурс социальных проектов среди национально-культурных объединений, осуществляющих свою деятельность на территории муниципального образования город Норильск». На конкурс поступило 3 проектные заявки. По результатам</w:t>
      </w:r>
      <w:r>
        <w:rPr>
          <w:b/>
          <w:sz w:val="26"/>
          <w:szCs w:val="26"/>
        </w:rPr>
        <w:t xml:space="preserve"> </w:t>
      </w:r>
      <w:r>
        <w:rPr>
          <w:sz w:val="26"/>
          <w:szCs w:val="26"/>
        </w:rPr>
        <w:t xml:space="preserve">оценки и экспертизы социальных проектов победителями Конкурса стали 2 организации -  </w:t>
      </w:r>
      <w:r>
        <w:rPr>
          <w:color w:val="000000"/>
          <w:sz w:val="26"/>
          <w:szCs w:val="26"/>
        </w:rPr>
        <w:t>Норильская местная культурно-патриотическая общественная организация «СОЛНЦЕ» с проектом «Фестиваль «Куркума» и</w:t>
      </w:r>
      <w:r>
        <w:rPr>
          <w:sz w:val="26"/>
          <w:szCs w:val="26"/>
        </w:rPr>
        <w:t xml:space="preserve"> местная общественная организация национально-культурной автономии киргизов «Эне-Сай» (Енисей) с проектом «Юрта дружбы». Исполнение не в полном объеме связано с тем, что проект «Юрта дружбы», который стал победителем, был заявлен не на полную сумму поддержки – 290,0 тыс. рублей вместо 500,0 тыс. рублей, а также сложилась экономия по итогам проведения конкурных процедур;</w:t>
      </w:r>
    </w:p>
    <w:p w14:paraId="6E5FE66C" w14:textId="77777777" w:rsidR="00BC3133" w:rsidRDefault="00BC3133" w:rsidP="00BC3133">
      <w:pPr>
        <w:ind w:firstLine="709"/>
        <w:jc w:val="both"/>
        <w:rPr>
          <w:sz w:val="26"/>
          <w:szCs w:val="26"/>
        </w:rPr>
      </w:pPr>
      <w:r>
        <w:rPr>
          <w:i/>
          <w:color w:val="0000FF"/>
          <w:sz w:val="26"/>
          <w:szCs w:val="26"/>
        </w:rPr>
        <w:t xml:space="preserve">Мероприятие «Мир единства молодежи» </w:t>
      </w:r>
      <w:r>
        <w:rPr>
          <w:i/>
          <w:sz w:val="26"/>
          <w:szCs w:val="26"/>
        </w:rPr>
        <w:t xml:space="preserve">- </w:t>
      </w:r>
      <w:r>
        <w:rPr>
          <w:sz w:val="26"/>
          <w:szCs w:val="26"/>
        </w:rPr>
        <w:t xml:space="preserve">в рамках реализации данного мероприятия была предоставлена субсидия на выполнение муниципального задания </w:t>
      </w:r>
      <w:r>
        <w:rPr>
          <w:b/>
          <w:sz w:val="26"/>
          <w:szCs w:val="26"/>
        </w:rPr>
        <w:t>МБУ «Молодежный центр»</w:t>
      </w:r>
      <w:r>
        <w:rPr>
          <w:sz w:val="26"/>
          <w:szCs w:val="26"/>
        </w:rPr>
        <w:t xml:space="preserve"> в сумме </w:t>
      </w:r>
      <w:r>
        <w:rPr>
          <w:b/>
          <w:sz w:val="26"/>
          <w:szCs w:val="26"/>
        </w:rPr>
        <w:t>443,2</w:t>
      </w:r>
      <w:r>
        <w:rPr>
          <w:sz w:val="26"/>
          <w:szCs w:val="26"/>
        </w:rPr>
        <w:t xml:space="preserve"> тыс. рублей. Исполнение составило </w:t>
      </w:r>
      <w:r>
        <w:rPr>
          <w:b/>
          <w:sz w:val="26"/>
          <w:szCs w:val="26"/>
        </w:rPr>
        <w:t>100,0</w:t>
      </w:r>
      <w:r>
        <w:rPr>
          <w:sz w:val="26"/>
          <w:szCs w:val="26"/>
        </w:rPr>
        <w:t xml:space="preserve"> процентов. В рамках мероприятия была проведена игровая программа «Народные игрища», дефиле национальной одежды «Костюмы народов мира», «Мастер-класс по технике владения казачьей шашкой», выставка костюмов «Наше наследие», фотовыставка «Мир единства молодежи», фотозона в стиле 80-х «Прошлое нас объединяет», квест «Большой Норильск». В мероприятиях приняли участие более 200 человек. </w:t>
      </w:r>
    </w:p>
    <w:p w14:paraId="70179D4A" w14:textId="77777777" w:rsidR="00BC3133" w:rsidRDefault="00BC3133" w:rsidP="00BC3133">
      <w:pPr>
        <w:jc w:val="both"/>
        <w:rPr>
          <w:sz w:val="26"/>
          <w:szCs w:val="26"/>
        </w:rPr>
      </w:pPr>
    </w:p>
    <w:p w14:paraId="54FA1AFD" w14:textId="77777777" w:rsidR="00BC3133" w:rsidRDefault="00BC3133" w:rsidP="00BC3133">
      <w:pPr>
        <w:ind w:firstLine="708"/>
        <w:jc w:val="both"/>
        <w:rPr>
          <w:sz w:val="26"/>
          <w:szCs w:val="26"/>
        </w:rPr>
      </w:pPr>
      <w:r>
        <w:rPr>
          <w:sz w:val="26"/>
          <w:szCs w:val="26"/>
        </w:rPr>
        <w:t xml:space="preserve">В целом по Программе субсидии были предоставлены в размере </w:t>
      </w:r>
      <w:r>
        <w:rPr>
          <w:b/>
          <w:sz w:val="26"/>
          <w:szCs w:val="26"/>
        </w:rPr>
        <w:t xml:space="preserve">24 592,1 </w:t>
      </w:r>
      <w:r>
        <w:rPr>
          <w:sz w:val="26"/>
          <w:szCs w:val="26"/>
        </w:rPr>
        <w:t xml:space="preserve">тыс. рублей или </w:t>
      </w:r>
      <w:r>
        <w:rPr>
          <w:b/>
          <w:sz w:val="26"/>
          <w:szCs w:val="26"/>
        </w:rPr>
        <w:t>99,1</w:t>
      </w:r>
      <w:r>
        <w:rPr>
          <w:sz w:val="26"/>
          <w:szCs w:val="26"/>
        </w:rPr>
        <w:t xml:space="preserve"> процента при плановых назначениях </w:t>
      </w:r>
      <w:r>
        <w:rPr>
          <w:b/>
          <w:sz w:val="26"/>
          <w:szCs w:val="26"/>
        </w:rPr>
        <w:t>24 803,1</w:t>
      </w:r>
      <w:r>
        <w:rPr>
          <w:sz w:val="26"/>
          <w:szCs w:val="26"/>
        </w:rPr>
        <w:t xml:space="preserve"> тыс. рублей, в том числе: </w:t>
      </w:r>
    </w:p>
    <w:p w14:paraId="19EA4689" w14:textId="02EFA2CB" w:rsidR="00BC3133" w:rsidRDefault="00BC3133" w:rsidP="00BC3133">
      <w:pPr>
        <w:ind w:firstLine="720"/>
        <w:jc w:val="right"/>
        <w:rPr>
          <w:bCs/>
        </w:rPr>
      </w:pPr>
      <w:r>
        <w:rPr>
          <w:bCs/>
        </w:rPr>
        <w:t xml:space="preserve">Таблица </w:t>
      </w:r>
      <w:r w:rsidR="00B54110">
        <w:rPr>
          <w:bCs/>
        </w:rPr>
        <w:t>12</w:t>
      </w:r>
      <w:r w:rsidR="00366223">
        <w:rPr>
          <w:bCs/>
        </w:rPr>
        <w:t>8</w:t>
      </w:r>
    </w:p>
    <w:p w14:paraId="4BA0BB74" w14:textId="77777777" w:rsidR="00BC3133" w:rsidRDefault="00BC3133" w:rsidP="00BC3133">
      <w:pPr>
        <w:ind w:firstLine="720"/>
        <w:jc w:val="right"/>
        <w:rPr>
          <w:bCs/>
          <w:sz w:val="22"/>
          <w:szCs w:val="22"/>
        </w:rPr>
      </w:pPr>
      <w:r>
        <w:rPr>
          <w:bCs/>
        </w:rPr>
        <w:t>тыс. 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31"/>
        <w:gridCol w:w="4670"/>
        <w:gridCol w:w="1498"/>
        <w:gridCol w:w="1560"/>
        <w:gridCol w:w="986"/>
      </w:tblGrid>
      <w:tr w:rsidR="00BC3133" w14:paraId="1E468199" w14:textId="77777777" w:rsidTr="009515AC">
        <w:trPr>
          <w:tblHeader/>
          <w:jc w:val="center"/>
        </w:trPr>
        <w:tc>
          <w:tcPr>
            <w:tcW w:w="631" w:type="dxa"/>
            <w:vMerge w:val="restart"/>
            <w:tcBorders>
              <w:top w:val="single" w:sz="4" w:space="0" w:color="auto"/>
              <w:left w:val="single" w:sz="4" w:space="0" w:color="auto"/>
              <w:bottom w:val="single" w:sz="4" w:space="0" w:color="auto"/>
              <w:right w:val="single" w:sz="4" w:space="0" w:color="auto"/>
            </w:tcBorders>
            <w:vAlign w:val="center"/>
            <w:hideMark/>
          </w:tcPr>
          <w:p w14:paraId="70442821" w14:textId="77777777" w:rsidR="00BC3133" w:rsidRDefault="00BC3133" w:rsidP="009515AC">
            <w:pPr>
              <w:spacing w:line="256" w:lineRule="auto"/>
              <w:jc w:val="center"/>
              <w:rPr>
                <w:b/>
                <w:sz w:val="22"/>
                <w:szCs w:val="22"/>
                <w:lang w:eastAsia="en-US"/>
              </w:rPr>
            </w:pPr>
            <w:r>
              <w:rPr>
                <w:b/>
                <w:bCs/>
                <w:sz w:val="22"/>
                <w:szCs w:val="22"/>
                <w:lang w:eastAsia="en-US"/>
              </w:rPr>
              <w:t>№ п/п</w:t>
            </w:r>
          </w:p>
        </w:tc>
        <w:tc>
          <w:tcPr>
            <w:tcW w:w="4670" w:type="dxa"/>
            <w:vMerge w:val="restart"/>
            <w:tcBorders>
              <w:top w:val="single" w:sz="4" w:space="0" w:color="auto"/>
              <w:left w:val="single" w:sz="4" w:space="0" w:color="auto"/>
              <w:bottom w:val="single" w:sz="4" w:space="0" w:color="auto"/>
              <w:right w:val="single" w:sz="4" w:space="0" w:color="auto"/>
            </w:tcBorders>
            <w:vAlign w:val="center"/>
            <w:hideMark/>
          </w:tcPr>
          <w:p w14:paraId="01C475C6" w14:textId="77777777" w:rsidR="00BC3133" w:rsidRDefault="00BC3133" w:rsidP="009515AC">
            <w:pPr>
              <w:spacing w:before="60" w:after="60" w:line="256" w:lineRule="auto"/>
              <w:ind w:left="283"/>
              <w:jc w:val="center"/>
              <w:rPr>
                <w:b/>
                <w:sz w:val="22"/>
                <w:szCs w:val="22"/>
                <w:lang w:eastAsia="en-US"/>
              </w:rPr>
            </w:pPr>
            <w:r>
              <w:rPr>
                <w:b/>
                <w:sz w:val="22"/>
                <w:szCs w:val="22"/>
                <w:lang w:eastAsia="en-US"/>
              </w:rPr>
              <w:t>Наименование субсидий</w:t>
            </w:r>
          </w:p>
        </w:tc>
        <w:tc>
          <w:tcPr>
            <w:tcW w:w="3058" w:type="dxa"/>
            <w:gridSpan w:val="2"/>
            <w:tcBorders>
              <w:top w:val="single" w:sz="4" w:space="0" w:color="auto"/>
              <w:left w:val="single" w:sz="4" w:space="0" w:color="auto"/>
              <w:bottom w:val="single" w:sz="4" w:space="0" w:color="auto"/>
              <w:right w:val="single" w:sz="4" w:space="0" w:color="auto"/>
            </w:tcBorders>
            <w:vAlign w:val="center"/>
            <w:hideMark/>
          </w:tcPr>
          <w:p w14:paraId="68E6E31A" w14:textId="77777777" w:rsidR="00BC3133" w:rsidRDefault="00BC3133" w:rsidP="009515AC">
            <w:pPr>
              <w:spacing w:before="60" w:after="60" w:line="256" w:lineRule="auto"/>
              <w:ind w:left="283"/>
              <w:jc w:val="center"/>
              <w:rPr>
                <w:b/>
                <w:sz w:val="22"/>
                <w:szCs w:val="22"/>
                <w:lang w:eastAsia="en-US"/>
              </w:rPr>
            </w:pPr>
            <w:r>
              <w:rPr>
                <w:b/>
                <w:sz w:val="22"/>
                <w:szCs w:val="22"/>
                <w:lang w:eastAsia="en-US"/>
              </w:rPr>
              <w:t xml:space="preserve">Объем бюджетных ассигнований </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7CA342CC" w14:textId="77777777" w:rsidR="00BC3133" w:rsidRDefault="00BC3133" w:rsidP="009515AC">
            <w:pPr>
              <w:spacing w:before="60" w:after="60" w:line="256" w:lineRule="auto"/>
              <w:ind w:left="-83"/>
              <w:jc w:val="center"/>
              <w:rPr>
                <w:b/>
                <w:sz w:val="22"/>
                <w:szCs w:val="22"/>
                <w:lang w:eastAsia="en-US"/>
              </w:rPr>
            </w:pPr>
            <w:r>
              <w:rPr>
                <w:b/>
                <w:sz w:val="22"/>
                <w:szCs w:val="22"/>
                <w:lang w:eastAsia="en-US"/>
              </w:rPr>
              <w:t>%</w:t>
            </w:r>
          </w:p>
        </w:tc>
      </w:tr>
      <w:tr w:rsidR="00BC3133" w14:paraId="57B065F8" w14:textId="77777777" w:rsidTr="009515AC">
        <w:trPr>
          <w:trHeight w:val="515"/>
          <w:tblHeader/>
          <w:jc w:val="center"/>
        </w:trPr>
        <w:tc>
          <w:tcPr>
            <w:tcW w:w="631" w:type="dxa"/>
            <w:vMerge/>
            <w:tcBorders>
              <w:top w:val="single" w:sz="4" w:space="0" w:color="auto"/>
              <w:left w:val="single" w:sz="4" w:space="0" w:color="auto"/>
              <w:bottom w:val="single" w:sz="4" w:space="0" w:color="auto"/>
              <w:right w:val="single" w:sz="4" w:space="0" w:color="auto"/>
            </w:tcBorders>
            <w:vAlign w:val="center"/>
            <w:hideMark/>
          </w:tcPr>
          <w:p w14:paraId="11E69D3B" w14:textId="77777777" w:rsidR="00BC3133" w:rsidRDefault="00BC3133" w:rsidP="009515AC">
            <w:pPr>
              <w:spacing w:line="256" w:lineRule="auto"/>
              <w:rPr>
                <w:b/>
                <w:sz w:val="22"/>
                <w:szCs w:val="22"/>
                <w:lang w:eastAsia="en-US"/>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72AA152" w14:textId="77777777" w:rsidR="00BC3133" w:rsidRDefault="00BC3133" w:rsidP="009515AC">
            <w:pPr>
              <w:spacing w:line="256" w:lineRule="auto"/>
              <w:rPr>
                <w:b/>
                <w:sz w:val="22"/>
                <w:szCs w:val="22"/>
                <w:lang w:eastAsia="en-US"/>
              </w:rPr>
            </w:pPr>
          </w:p>
        </w:tc>
        <w:tc>
          <w:tcPr>
            <w:tcW w:w="14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7BAC2B" w14:textId="77777777" w:rsidR="00BC3133" w:rsidRDefault="00BC3133" w:rsidP="009515AC">
            <w:pPr>
              <w:spacing w:before="60" w:after="60" w:line="256" w:lineRule="auto"/>
              <w:ind w:left="-66"/>
              <w:jc w:val="center"/>
              <w:rPr>
                <w:b/>
                <w:bCs/>
                <w:sz w:val="22"/>
                <w:szCs w:val="22"/>
                <w:lang w:eastAsia="en-US"/>
              </w:rPr>
            </w:pPr>
            <w:r>
              <w:rPr>
                <w:b/>
                <w:bCs/>
                <w:sz w:val="22"/>
                <w:szCs w:val="22"/>
                <w:lang w:eastAsia="en-US"/>
              </w:rPr>
              <w:t>Уточненный план</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88BE3F" w14:textId="77777777" w:rsidR="00BC3133" w:rsidRDefault="00BC3133" w:rsidP="009515AC">
            <w:pPr>
              <w:spacing w:before="60" w:after="60" w:line="256" w:lineRule="auto"/>
              <w:jc w:val="center"/>
              <w:rPr>
                <w:b/>
                <w:bCs/>
                <w:sz w:val="22"/>
                <w:szCs w:val="22"/>
                <w:lang w:eastAsia="en-US"/>
              </w:rPr>
            </w:pPr>
            <w:r>
              <w:rPr>
                <w:b/>
                <w:bCs/>
                <w:sz w:val="22"/>
                <w:szCs w:val="22"/>
                <w:lang w:eastAsia="en-US"/>
              </w:rPr>
              <w:t>Исполнение</w:t>
            </w: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70F73B72" w14:textId="77777777" w:rsidR="00BC3133" w:rsidRDefault="00BC3133" w:rsidP="009515AC">
            <w:pPr>
              <w:spacing w:line="256" w:lineRule="auto"/>
              <w:rPr>
                <w:b/>
                <w:sz w:val="22"/>
                <w:szCs w:val="22"/>
                <w:lang w:eastAsia="en-US"/>
              </w:rPr>
            </w:pPr>
          </w:p>
        </w:tc>
      </w:tr>
      <w:tr w:rsidR="00BC3133" w14:paraId="628BE250" w14:textId="77777777" w:rsidTr="009515AC">
        <w:trPr>
          <w:jc w:val="center"/>
        </w:trPr>
        <w:tc>
          <w:tcPr>
            <w:tcW w:w="63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2544C81E" w14:textId="77777777" w:rsidR="00BC3133" w:rsidRDefault="00BC3133" w:rsidP="009515AC">
            <w:pPr>
              <w:spacing w:before="60" w:after="60" w:line="256" w:lineRule="auto"/>
              <w:ind w:left="283"/>
              <w:rPr>
                <w:b/>
                <w:i/>
                <w:sz w:val="22"/>
                <w:szCs w:val="22"/>
                <w:highlight w:val="darkGray"/>
                <w:lang w:eastAsia="en-US"/>
              </w:rPr>
            </w:pPr>
          </w:p>
        </w:tc>
        <w:tc>
          <w:tcPr>
            <w:tcW w:w="467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ABDE563" w14:textId="77777777" w:rsidR="00BC3133" w:rsidRDefault="00BC3133" w:rsidP="009515AC">
            <w:pPr>
              <w:spacing w:before="60" w:after="60" w:line="256" w:lineRule="auto"/>
              <w:ind w:left="283"/>
              <w:rPr>
                <w:b/>
                <w:sz w:val="22"/>
                <w:szCs w:val="22"/>
                <w:highlight w:val="darkGray"/>
                <w:lang w:eastAsia="en-US"/>
              </w:rPr>
            </w:pPr>
            <w:r>
              <w:rPr>
                <w:b/>
                <w:sz w:val="22"/>
                <w:szCs w:val="22"/>
                <w:lang w:eastAsia="en-US"/>
              </w:rPr>
              <w:t>ВСЕГО:</w:t>
            </w:r>
          </w:p>
        </w:tc>
        <w:tc>
          <w:tcPr>
            <w:tcW w:w="149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215F389" w14:textId="77777777" w:rsidR="00BC3133" w:rsidRDefault="00BC3133" w:rsidP="009515AC">
            <w:pPr>
              <w:spacing w:before="60" w:after="60" w:line="256" w:lineRule="auto"/>
              <w:ind w:left="283"/>
              <w:jc w:val="center"/>
              <w:rPr>
                <w:b/>
                <w:color w:val="0000CC"/>
                <w:sz w:val="22"/>
                <w:szCs w:val="22"/>
                <w:highlight w:val="darkGray"/>
                <w:lang w:eastAsia="en-US"/>
              </w:rPr>
            </w:pPr>
            <w:r>
              <w:rPr>
                <w:b/>
                <w:sz w:val="22"/>
                <w:szCs w:val="22"/>
                <w:lang w:eastAsia="en-US"/>
              </w:rPr>
              <w:t>24 803,1</w:t>
            </w:r>
          </w:p>
        </w:tc>
        <w:tc>
          <w:tcPr>
            <w:tcW w:w="156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F2CB02D" w14:textId="77777777" w:rsidR="00BC3133" w:rsidRDefault="00BC3133" w:rsidP="009515AC">
            <w:pPr>
              <w:spacing w:before="60" w:after="60" w:line="256" w:lineRule="auto"/>
              <w:ind w:left="283"/>
              <w:jc w:val="center"/>
              <w:rPr>
                <w:b/>
                <w:sz w:val="22"/>
                <w:szCs w:val="22"/>
                <w:lang w:eastAsia="en-US"/>
              </w:rPr>
            </w:pPr>
            <w:r>
              <w:rPr>
                <w:b/>
                <w:sz w:val="22"/>
                <w:szCs w:val="22"/>
                <w:lang w:eastAsia="en-US"/>
              </w:rPr>
              <w:t>24 592,1</w:t>
            </w:r>
          </w:p>
        </w:tc>
        <w:tc>
          <w:tcPr>
            <w:tcW w:w="98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06F8D48" w14:textId="77777777" w:rsidR="00BC3133" w:rsidRDefault="00BC3133" w:rsidP="009515AC">
            <w:pPr>
              <w:spacing w:before="60" w:after="60" w:line="256" w:lineRule="auto"/>
              <w:ind w:left="283"/>
              <w:jc w:val="center"/>
              <w:rPr>
                <w:b/>
                <w:sz w:val="22"/>
                <w:szCs w:val="22"/>
                <w:highlight w:val="darkGray"/>
                <w:lang w:eastAsia="en-US"/>
              </w:rPr>
            </w:pPr>
            <w:r>
              <w:rPr>
                <w:b/>
                <w:sz w:val="22"/>
                <w:szCs w:val="22"/>
                <w:lang w:eastAsia="en-US"/>
              </w:rPr>
              <w:t>99,1</w:t>
            </w:r>
          </w:p>
        </w:tc>
      </w:tr>
      <w:tr w:rsidR="00BC3133" w14:paraId="1647181E" w14:textId="77777777" w:rsidTr="009515AC">
        <w:trPr>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2B760B21" w14:textId="77777777" w:rsidR="00BC3133" w:rsidRDefault="00BC3133" w:rsidP="009515AC">
            <w:pPr>
              <w:spacing w:before="60" w:after="60" w:line="256" w:lineRule="auto"/>
              <w:ind w:left="283"/>
              <w:rPr>
                <w:i/>
                <w:color w:val="0000CC"/>
                <w:sz w:val="22"/>
                <w:szCs w:val="22"/>
                <w:lang w:eastAsia="en-US"/>
              </w:rPr>
            </w:pPr>
            <w:r>
              <w:rPr>
                <w:i/>
                <w:color w:val="0000CC"/>
                <w:sz w:val="22"/>
                <w:szCs w:val="22"/>
                <w:lang w:eastAsia="en-US"/>
              </w:rPr>
              <w:t>1.</w:t>
            </w:r>
          </w:p>
        </w:tc>
        <w:tc>
          <w:tcPr>
            <w:tcW w:w="4670" w:type="dxa"/>
            <w:tcBorders>
              <w:top w:val="single" w:sz="4" w:space="0" w:color="auto"/>
              <w:left w:val="single" w:sz="4" w:space="0" w:color="auto"/>
              <w:bottom w:val="single" w:sz="4" w:space="0" w:color="auto"/>
              <w:right w:val="single" w:sz="4" w:space="0" w:color="auto"/>
            </w:tcBorders>
            <w:hideMark/>
          </w:tcPr>
          <w:p w14:paraId="6A95B253" w14:textId="77777777" w:rsidR="00BC3133" w:rsidRDefault="00BC3133" w:rsidP="009515AC">
            <w:pPr>
              <w:spacing w:before="60" w:after="60" w:line="256" w:lineRule="auto"/>
              <w:ind w:left="283"/>
              <w:rPr>
                <w:i/>
                <w:color w:val="0000CC"/>
                <w:sz w:val="22"/>
                <w:szCs w:val="22"/>
                <w:lang w:eastAsia="en-US"/>
              </w:rPr>
            </w:pPr>
            <w:r>
              <w:rPr>
                <w:i/>
                <w:color w:val="0000CC"/>
                <w:sz w:val="22"/>
                <w:szCs w:val="22"/>
                <w:lang w:eastAsia="en-US"/>
              </w:rPr>
              <w:t>Субсидии бюджетным учреждениям на выполнение муниципального задания</w:t>
            </w:r>
          </w:p>
        </w:tc>
        <w:tc>
          <w:tcPr>
            <w:tcW w:w="1498" w:type="dxa"/>
            <w:tcBorders>
              <w:top w:val="single" w:sz="4" w:space="0" w:color="auto"/>
              <w:left w:val="single" w:sz="4" w:space="0" w:color="auto"/>
              <w:bottom w:val="single" w:sz="4" w:space="0" w:color="auto"/>
              <w:right w:val="single" w:sz="4" w:space="0" w:color="auto"/>
            </w:tcBorders>
            <w:vAlign w:val="center"/>
            <w:hideMark/>
          </w:tcPr>
          <w:p w14:paraId="0BE702FB" w14:textId="77777777" w:rsidR="00BC3133" w:rsidRDefault="00BC3133" w:rsidP="009515AC">
            <w:pPr>
              <w:spacing w:before="60" w:after="60" w:line="256" w:lineRule="auto"/>
              <w:ind w:left="283"/>
              <w:jc w:val="center"/>
              <w:rPr>
                <w:i/>
                <w:color w:val="0000CC"/>
                <w:sz w:val="22"/>
                <w:szCs w:val="22"/>
                <w:lang w:eastAsia="en-US"/>
              </w:rPr>
            </w:pPr>
            <w:r>
              <w:rPr>
                <w:i/>
                <w:color w:val="0000CC"/>
                <w:sz w:val="22"/>
                <w:szCs w:val="22"/>
                <w:lang w:eastAsia="en-US"/>
              </w:rPr>
              <w:t>443,2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86A0F15" w14:textId="77777777" w:rsidR="00BC3133" w:rsidRDefault="00BC3133" w:rsidP="009515AC">
            <w:pPr>
              <w:spacing w:before="60" w:after="60" w:line="256" w:lineRule="auto"/>
              <w:ind w:left="283"/>
              <w:jc w:val="center"/>
              <w:rPr>
                <w:i/>
                <w:color w:val="0000CC"/>
                <w:sz w:val="22"/>
                <w:szCs w:val="22"/>
                <w:lang w:eastAsia="en-US"/>
              </w:rPr>
            </w:pPr>
            <w:r>
              <w:rPr>
                <w:i/>
                <w:color w:val="0000CC"/>
                <w:sz w:val="22"/>
                <w:szCs w:val="22"/>
                <w:lang w:eastAsia="en-US"/>
              </w:rPr>
              <w:t>443,2</w:t>
            </w:r>
          </w:p>
        </w:tc>
        <w:tc>
          <w:tcPr>
            <w:tcW w:w="986" w:type="dxa"/>
            <w:tcBorders>
              <w:top w:val="single" w:sz="4" w:space="0" w:color="auto"/>
              <w:left w:val="single" w:sz="4" w:space="0" w:color="auto"/>
              <w:bottom w:val="single" w:sz="4" w:space="0" w:color="auto"/>
              <w:right w:val="single" w:sz="4" w:space="0" w:color="auto"/>
            </w:tcBorders>
            <w:vAlign w:val="center"/>
            <w:hideMark/>
          </w:tcPr>
          <w:p w14:paraId="57D15F6F" w14:textId="77777777" w:rsidR="00BC3133" w:rsidRDefault="00BC3133" w:rsidP="009515AC">
            <w:pPr>
              <w:spacing w:before="60" w:after="60" w:line="256" w:lineRule="auto"/>
              <w:ind w:left="283"/>
              <w:jc w:val="center"/>
              <w:rPr>
                <w:i/>
                <w:color w:val="0000CC"/>
                <w:sz w:val="22"/>
                <w:szCs w:val="22"/>
                <w:lang w:eastAsia="en-US"/>
              </w:rPr>
            </w:pPr>
            <w:r>
              <w:rPr>
                <w:i/>
                <w:color w:val="0000CC"/>
                <w:sz w:val="22"/>
                <w:szCs w:val="22"/>
                <w:lang w:eastAsia="en-US"/>
              </w:rPr>
              <w:t>100,0</w:t>
            </w:r>
          </w:p>
        </w:tc>
      </w:tr>
      <w:tr w:rsidR="00BC3133" w14:paraId="2AE406C8" w14:textId="77777777" w:rsidTr="009515AC">
        <w:trPr>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4074F4DD" w14:textId="77777777" w:rsidR="00BC3133" w:rsidRDefault="00BC3133" w:rsidP="009515AC">
            <w:pPr>
              <w:spacing w:before="60" w:after="60" w:line="256" w:lineRule="auto"/>
              <w:ind w:left="283"/>
              <w:rPr>
                <w:i/>
                <w:color w:val="0000CC"/>
                <w:sz w:val="22"/>
                <w:szCs w:val="22"/>
                <w:lang w:eastAsia="en-US"/>
              </w:rPr>
            </w:pPr>
            <w:r>
              <w:rPr>
                <w:i/>
                <w:color w:val="0000CC"/>
                <w:sz w:val="22"/>
                <w:szCs w:val="22"/>
                <w:lang w:eastAsia="en-US"/>
              </w:rPr>
              <w:t>2</w:t>
            </w:r>
          </w:p>
        </w:tc>
        <w:tc>
          <w:tcPr>
            <w:tcW w:w="4670" w:type="dxa"/>
            <w:tcBorders>
              <w:top w:val="single" w:sz="4" w:space="0" w:color="auto"/>
              <w:left w:val="single" w:sz="4" w:space="0" w:color="auto"/>
              <w:bottom w:val="single" w:sz="4" w:space="0" w:color="auto"/>
              <w:right w:val="single" w:sz="4" w:space="0" w:color="auto"/>
            </w:tcBorders>
            <w:hideMark/>
          </w:tcPr>
          <w:p w14:paraId="61E2A471" w14:textId="77777777" w:rsidR="00BC3133" w:rsidRDefault="00BC3133" w:rsidP="009515AC">
            <w:pPr>
              <w:spacing w:before="60" w:after="60" w:line="256" w:lineRule="auto"/>
              <w:ind w:left="283"/>
              <w:rPr>
                <w:i/>
                <w:color w:val="0000CC"/>
                <w:sz w:val="22"/>
                <w:szCs w:val="22"/>
                <w:lang w:eastAsia="en-US"/>
              </w:rPr>
            </w:pPr>
            <w:r>
              <w:rPr>
                <w:i/>
                <w:color w:val="0000CC"/>
                <w:sz w:val="22"/>
                <w:szCs w:val="22"/>
                <w:lang w:eastAsia="en-US"/>
              </w:rPr>
              <w:t>Субсидии бюджетным учреждениям на иные цели</w:t>
            </w:r>
          </w:p>
        </w:tc>
        <w:tc>
          <w:tcPr>
            <w:tcW w:w="1498" w:type="dxa"/>
            <w:tcBorders>
              <w:top w:val="single" w:sz="4" w:space="0" w:color="auto"/>
              <w:left w:val="single" w:sz="4" w:space="0" w:color="auto"/>
              <w:bottom w:val="single" w:sz="4" w:space="0" w:color="auto"/>
              <w:right w:val="single" w:sz="4" w:space="0" w:color="auto"/>
            </w:tcBorders>
            <w:vAlign w:val="center"/>
            <w:hideMark/>
          </w:tcPr>
          <w:p w14:paraId="4ECB5AF1" w14:textId="77777777" w:rsidR="00BC3133" w:rsidRDefault="00BC3133" w:rsidP="009515AC">
            <w:pPr>
              <w:spacing w:before="60" w:after="60" w:line="256" w:lineRule="auto"/>
              <w:ind w:left="283"/>
              <w:jc w:val="center"/>
              <w:rPr>
                <w:i/>
                <w:color w:val="0000CC"/>
                <w:sz w:val="22"/>
                <w:szCs w:val="22"/>
                <w:lang w:eastAsia="en-US"/>
              </w:rPr>
            </w:pPr>
            <w:r>
              <w:rPr>
                <w:i/>
                <w:color w:val="0000CC"/>
                <w:sz w:val="22"/>
                <w:szCs w:val="22"/>
                <w:lang w:eastAsia="en-US"/>
              </w:rPr>
              <w:t>21 078,4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A6CABDC" w14:textId="77777777" w:rsidR="00BC3133" w:rsidRDefault="00BC3133" w:rsidP="009515AC">
            <w:pPr>
              <w:spacing w:before="60" w:after="60" w:line="256" w:lineRule="auto"/>
              <w:ind w:left="283"/>
              <w:jc w:val="center"/>
              <w:rPr>
                <w:i/>
                <w:color w:val="0000CC"/>
                <w:sz w:val="22"/>
                <w:szCs w:val="22"/>
                <w:lang w:eastAsia="en-US"/>
              </w:rPr>
            </w:pPr>
            <w:r>
              <w:rPr>
                <w:i/>
                <w:color w:val="0000CC"/>
                <w:sz w:val="22"/>
                <w:szCs w:val="22"/>
                <w:lang w:eastAsia="en-US"/>
              </w:rPr>
              <w:t>21 077,9</w:t>
            </w:r>
          </w:p>
        </w:tc>
        <w:tc>
          <w:tcPr>
            <w:tcW w:w="986" w:type="dxa"/>
            <w:tcBorders>
              <w:top w:val="single" w:sz="4" w:space="0" w:color="auto"/>
              <w:left w:val="single" w:sz="4" w:space="0" w:color="auto"/>
              <w:bottom w:val="single" w:sz="4" w:space="0" w:color="auto"/>
              <w:right w:val="single" w:sz="4" w:space="0" w:color="auto"/>
            </w:tcBorders>
            <w:vAlign w:val="center"/>
            <w:hideMark/>
          </w:tcPr>
          <w:p w14:paraId="660A0EBB" w14:textId="77777777" w:rsidR="00BC3133" w:rsidRDefault="00BC3133" w:rsidP="009515AC">
            <w:pPr>
              <w:spacing w:before="60" w:after="60" w:line="256" w:lineRule="auto"/>
              <w:ind w:left="283"/>
              <w:jc w:val="center"/>
              <w:rPr>
                <w:i/>
                <w:color w:val="0000CC"/>
                <w:sz w:val="22"/>
                <w:szCs w:val="22"/>
                <w:lang w:eastAsia="en-US"/>
              </w:rPr>
            </w:pPr>
            <w:r>
              <w:rPr>
                <w:i/>
                <w:color w:val="0000CC"/>
                <w:sz w:val="22"/>
                <w:szCs w:val="22"/>
                <w:lang w:eastAsia="en-US"/>
              </w:rPr>
              <w:t>100,0</w:t>
            </w:r>
          </w:p>
        </w:tc>
      </w:tr>
      <w:tr w:rsidR="00BC3133" w14:paraId="2F0B4BA5" w14:textId="77777777" w:rsidTr="009515AC">
        <w:trPr>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08E50140" w14:textId="77777777" w:rsidR="00BC3133" w:rsidRDefault="00BC3133" w:rsidP="009515AC">
            <w:pPr>
              <w:spacing w:before="60" w:after="60" w:line="256" w:lineRule="auto"/>
              <w:ind w:left="283"/>
              <w:rPr>
                <w:i/>
                <w:color w:val="0000CC"/>
                <w:sz w:val="22"/>
                <w:szCs w:val="22"/>
                <w:lang w:eastAsia="en-US"/>
              </w:rPr>
            </w:pPr>
            <w:r>
              <w:rPr>
                <w:i/>
                <w:color w:val="0000CC"/>
                <w:sz w:val="22"/>
                <w:szCs w:val="22"/>
                <w:lang w:eastAsia="en-US"/>
              </w:rPr>
              <w:t>3</w:t>
            </w:r>
          </w:p>
        </w:tc>
        <w:tc>
          <w:tcPr>
            <w:tcW w:w="4670" w:type="dxa"/>
            <w:tcBorders>
              <w:top w:val="single" w:sz="4" w:space="0" w:color="auto"/>
              <w:left w:val="single" w:sz="4" w:space="0" w:color="auto"/>
              <w:bottom w:val="single" w:sz="4" w:space="0" w:color="auto"/>
              <w:right w:val="single" w:sz="4" w:space="0" w:color="auto"/>
            </w:tcBorders>
            <w:hideMark/>
          </w:tcPr>
          <w:p w14:paraId="546D9884" w14:textId="77777777" w:rsidR="00BC3133" w:rsidRDefault="00BC3133" w:rsidP="009515AC">
            <w:pPr>
              <w:spacing w:before="60" w:after="60" w:line="256" w:lineRule="auto"/>
              <w:ind w:left="283"/>
              <w:rPr>
                <w:i/>
                <w:color w:val="0000CC"/>
                <w:sz w:val="22"/>
                <w:szCs w:val="22"/>
                <w:lang w:eastAsia="en-US"/>
              </w:rPr>
            </w:pPr>
            <w:r>
              <w:rPr>
                <w:i/>
                <w:color w:val="0000CC"/>
                <w:sz w:val="22"/>
                <w:szCs w:val="22"/>
                <w:lang w:eastAsia="en-US"/>
              </w:rPr>
              <w:t>Субсидии автономным учреждениям на иные цели</w:t>
            </w:r>
          </w:p>
        </w:tc>
        <w:tc>
          <w:tcPr>
            <w:tcW w:w="1498" w:type="dxa"/>
            <w:tcBorders>
              <w:top w:val="single" w:sz="4" w:space="0" w:color="auto"/>
              <w:left w:val="single" w:sz="4" w:space="0" w:color="auto"/>
              <w:bottom w:val="single" w:sz="4" w:space="0" w:color="auto"/>
              <w:right w:val="single" w:sz="4" w:space="0" w:color="auto"/>
            </w:tcBorders>
            <w:vAlign w:val="center"/>
            <w:hideMark/>
          </w:tcPr>
          <w:p w14:paraId="0B80D680" w14:textId="77777777" w:rsidR="00BC3133" w:rsidRDefault="00BC3133" w:rsidP="009515AC">
            <w:pPr>
              <w:spacing w:before="60" w:after="60" w:line="256" w:lineRule="auto"/>
              <w:ind w:left="283"/>
              <w:jc w:val="center"/>
              <w:rPr>
                <w:i/>
                <w:color w:val="0000CC"/>
                <w:sz w:val="22"/>
                <w:szCs w:val="22"/>
                <w:lang w:eastAsia="en-US"/>
              </w:rPr>
            </w:pPr>
            <w:r>
              <w:rPr>
                <w:i/>
                <w:color w:val="0000CC"/>
                <w:sz w:val="22"/>
                <w:szCs w:val="22"/>
                <w:lang w:eastAsia="en-US"/>
              </w:rPr>
              <w:t>2 281,5</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8B1981B" w14:textId="77777777" w:rsidR="00BC3133" w:rsidRDefault="00BC3133" w:rsidP="009515AC">
            <w:pPr>
              <w:spacing w:before="60" w:after="60" w:line="256" w:lineRule="auto"/>
              <w:ind w:left="283"/>
              <w:jc w:val="center"/>
              <w:rPr>
                <w:i/>
                <w:color w:val="0000CC"/>
                <w:sz w:val="22"/>
                <w:szCs w:val="22"/>
                <w:lang w:eastAsia="en-US"/>
              </w:rPr>
            </w:pPr>
            <w:r>
              <w:rPr>
                <w:i/>
                <w:color w:val="0000CC"/>
                <w:sz w:val="22"/>
                <w:szCs w:val="22"/>
                <w:lang w:eastAsia="en-US"/>
              </w:rPr>
              <w:t>2 281,0</w:t>
            </w:r>
          </w:p>
        </w:tc>
        <w:tc>
          <w:tcPr>
            <w:tcW w:w="986" w:type="dxa"/>
            <w:tcBorders>
              <w:top w:val="single" w:sz="4" w:space="0" w:color="auto"/>
              <w:left w:val="single" w:sz="4" w:space="0" w:color="auto"/>
              <w:bottom w:val="single" w:sz="4" w:space="0" w:color="auto"/>
              <w:right w:val="single" w:sz="4" w:space="0" w:color="auto"/>
            </w:tcBorders>
            <w:vAlign w:val="center"/>
            <w:hideMark/>
          </w:tcPr>
          <w:p w14:paraId="00253913" w14:textId="77777777" w:rsidR="00BC3133" w:rsidRDefault="00BC3133" w:rsidP="009515AC">
            <w:pPr>
              <w:spacing w:before="60" w:after="60" w:line="256" w:lineRule="auto"/>
              <w:ind w:left="283"/>
              <w:jc w:val="center"/>
              <w:rPr>
                <w:i/>
                <w:color w:val="0000CC"/>
                <w:sz w:val="22"/>
                <w:szCs w:val="22"/>
                <w:lang w:eastAsia="en-US"/>
              </w:rPr>
            </w:pPr>
            <w:r>
              <w:rPr>
                <w:i/>
                <w:color w:val="0000CC"/>
                <w:sz w:val="22"/>
                <w:szCs w:val="22"/>
                <w:lang w:eastAsia="en-US"/>
              </w:rPr>
              <w:t>100,0</w:t>
            </w:r>
          </w:p>
        </w:tc>
      </w:tr>
      <w:tr w:rsidR="00BC3133" w14:paraId="032C96BB" w14:textId="77777777" w:rsidTr="009515AC">
        <w:trPr>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5F61C631" w14:textId="77777777" w:rsidR="00BC3133" w:rsidRDefault="00BC3133" w:rsidP="009515AC">
            <w:pPr>
              <w:spacing w:before="60" w:after="60" w:line="256" w:lineRule="auto"/>
              <w:ind w:left="283"/>
              <w:rPr>
                <w:i/>
                <w:color w:val="0000CC"/>
                <w:sz w:val="22"/>
                <w:szCs w:val="22"/>
                <w:lang w:eastAsia="en-US"/>
              </w:rPr>
            </w:pPr>
            <w:r>
              <w:rPr>
                <w:i/>
                <w:color w:val="0000CC"/>
                <w:sz w:val="22"/>
                <w:szCs w:val="22"/>
                <w:lang w:eastAsia="en-US"/>
              </w:rPr>
              <w:t>4</w:t>
            </w:r>
          </w:p>
        </w:tc>
        <w:tc>
          <w:tcPr>
            <w:tcW w:w="4670" w:type="dxa"/>
            <w:tcBorders>
              <w:top w:val="single" w:sz="4" w:space="0" w:color="auto"/>
              <w:left w:val="single" w:sz="4" w:space="0" w:color="auto"/>
              <w:bottom w:val="single" w:sz="4" w:space="0" w:color="auto"/>
              <w:right w:val="single" w:sz="4" w:space="0" w:color="auto"/>
            </w:tcBorders>
            <w:hideMark/>
          </w:tcPr>
          <w:p w14:paraId="44FD3871" w14:textId="77777777" w:rsidR="00BC3133" w:rsidRDefault="00BC3133" w:rsidP="009515AC">
            <w:pPr>
              <w:spacing w:before="60" w:after="60" w:line="256" w:lineRule="auto"/>
              <w:ind w:left="283"/>
              <w:rPr>
                <w:i/>
                <w:color w:val="0000CC"/>
                <w:sz w:val="22"/>
                <w:szCs w:val="22"/>
                <w:lang w:eastAsia="en-US"/>
              </w:rPr>
            </w:pPr>
            <w:r>
              <w:rPr>
                <w:i/>
                <w:color w:val="0000CC"/>
                <w:sz w:val="25"/>
                <w:szCs w:val="25"/>
                <w:lang w:eastAsia="en-US"/>
              </w:rPr>
              <w:t>Субсидии (гранты в форме субсидий), не подлежащие казначейскому сопровождению</w:t>
            </w:r>
          </w:p>
        </w:tc>
        <w:tc>
          <w:tcPr>
            <w:tcW w:w="1498" w:type="dxa"/>
            <w:tcBorders>
              <w:top w:val="single" w:sz="4" w:space="0" w:color="auto"/>
              <w:left w:val="single" w:sz="4" w:space="0" w:color="auto"/>
              <w:bottom w:val="single" w:sz="4" w:space="0" w:color="auto"/>
              <w:right w:val="single" w:sz="4" w:space="0" w:color="auto"/>
            </w:tcBorders>
            <w:vAlign w:val="center"/>
            <w:hideMark/>
          </w:tcPr>
          <w:p w14:paraId="416B1D71" w14:textId="77777777" w:rsidR="00BC3133" w:rsidRDefault="00BC3133" w:rsidP="009515AC">
            <w:pPr>
              <w:spacing w:before="60" w:after="60" w:line="256" w:lineRule="auto"/>
              <w:ind w:left="283"/>
              <w:jc w:val="center"/>
              <w:rPr>
                <w:i/>
                <w:color w:val="0000CC"/>
                <w:sz w:val="22"/>
                <w:szCs w:val="22"/>
                <w:lang w:eastAsia="en-US"/>
              </w:rPr>
            </w:pPr>
            <w:r>
              <w:rPr>
                <w:i/>
                <w:color w:val="0000CC"/>
                <w:sz w:val="22"/>
                <w:szCs w:val="22"/>
                <w:lang w:eastAsia="en-US"/>
              </w:rPr>
              <w:t>1 000,0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5556273" w14:textId="77777777" w:rsidR="00BC3133" w:rsidRDefault="00BC3133" w:rsidP="009515AC">
            <w:pPr>
              <w:spacing w:before="60" w:after="60" w:line="256" w:lineRule="auto"/>
              <w:ind w:left="283"/>
              <w:jc w:val="center"/>
              <w:rPr>
                <w:i/>
                <w:color w:val="0000CC"/>
                <w:sz w:val="22"/>
                <w:szCs w:val="22"/>
                <w:lang w:eastAsia="en-US"/>
              </w:rPr>
            </w:pPr>
            <w:r>
              <w:rPr>
                <w:i/>
                <w:color w:val="0000CC"/>
                <w:sz w:val="22"/>
                <w:szCs w:val="22"/>
                <w:lang w:eastAsia="en-US"/>
              </w:rPr>
              <w:t>790,0</w:t>
            </w:r>
          </w:p>
        </w:tc>
        <w:tc>
          <w:tcPr>
            <w:tcW w:w="986" w:type="dxa"/>
            <w:tcBorders>
              <w:top w:val="single" w:sz="4" w:space="0" w:color="auto"/>
              <w:left w:val="single" w:sz="4" w:space="0" w:color="auto"/>
              <w:bottom w:val="single" w:sz="4" w:space="0" w:color="auto"/>
              <w:right w:val="single" w:sz="4" w:space="0" w:color="auto"/>
            </w:tcBorders>
            <w:vAlign w:val="center"/>
            <w:hideMark/>
          </w:tcPr>
          <w:p w14:paraId="77AEACEA" w14:textId="77777777" w:rsidR="00BC3133" w:rsidRDefault="00BC3133" w:rsidP="009515AC">
            <w:pPr>
              <w:spacing w:before="60" w:after="60" w:line="256" w:lineRule="auto"/>
              <w:ind w:left="283"/>
              <w:jc w:val="center"/>
              <w:rPr>
                <w:i/>
                <w:color w:val="0000CC"/>
                <w:sz w:val="22"/>
                <w:szCs w:val="22"/>
                <w:lang w:eastAsia="en-US"/>
              </w:rPr>
            </w:pPr>
            <w:r>
              <w:rPr>
                <w:i/>
                <w:color w:val="0000CC"/>
                <w:sz w:val="22"/>
                <w:szCs w:val="22"/>
                <w:lang w:eastAsia="en-US"/>
              </w:rPr>
              <w:t>79,0</w:t>
            </w:r>
          </w:p>
        </w:tc>
      </w:tr>
    </w:tbl>
    <w:p w14:paraId="609F3203" w14:textId="77777777" w:rsidR="00BC3133" w:rsidRDefault="00BC3133" w:rsidP="00BC3133">
      <w:pPr>
        <w:jc w:val="both"/>
        <w:rPr>
          <w:sz w:val="26"/>
          <w:szCs w:val="26"/>
        </w:rPr>
      </w:pPr>
    </w:p>
    <w:p w14:paraId="564E9221" w14:textId="77777777" w:rsidR="00BC3133" w:rsidRDefault="00BC3133" w:rsidP="00BC3133">
      <w:pPr>
        <w:ind w:firstLine="709"/>
        <w:jc w:val="both"/>
        <w:rPr>
          <w:sz w:val="26"/>
          <w:szCs w:val="26"/>
        </w:rPr>
      </w:pPr>
      <w:r>
        <w:rPr>
          <w:sz w:val="26"/>
          <w:szCs w:val="26"/>
        </w:rPr>
        <w:t>Результаты и целевые индикаторы реализации Программы подробно представлены в отчете по муниципальной программе, который включен в состав годовой отчетности.</w:t>
      </w:r>
    </w:p>
    <w:p w14:paraId="1F48E231" w14:textId="77777777" w:rsidR="00BC3133" w:rsidRDefault="00BC3133" w:rsidP="00BC3133">
      <w:pPr>
        <w:ind w:firstLine="709"/>
        <w:jc w:val="both"/>
        <w:rPr>
          <w:sz w:val="26"/>
          <w:szCs w:val="26"/>
        </w:rPr>
      </w:pPr>
    </w:p>
    <w:p w14:paraId="4A1A4259" w14:textId="77777777" w:rsidR="00BC3133" w:rsidRPr="00A13AAD" w:rsidRDefault="00BC3133" w:rsidP="00BC3133">
      <w:pPr>
        <w:keepNext/>
        <w:spacing w:before="240" w:after="240"/>
        <w:jc w:val="center"/>
        <w:outlineLvl w:val="2"/>
        <w:rPr>
          <w:b/>
          <w:bCs/>
          <w:kern w:val="32"/>
          <w:sz w:val="26"/>
          <w:szCs w:val="26"/>
        </w:rPr>
      </w:pPr>
      <w:bookmarkStart w:id="129" w:name="_Toc133482702"/>
      <w:r w:rsidRPr="00A13AAD">
        <w:rPr>
          <w:b/>
          <w:bCs/>
          <w:kern w:val="32"/>
          <w:sz w:val="26"/>
          <w:szCs w:val="26"/>
        </w:rPr>
        <w:t>МП «</w:t>
      </w:r>
      <w:r>
        <w:rPr>
          <w:b/>
          <w:sz w:val="26"/>
          <w:szCs w:val="26"/>
        </w:rPr>
        <w:t>Комплексное социально-экономическое развитие города Норильска</w:t>
      </w:r>
      <w:r w:rsidRPr="00A13AAD">
        <w:rPr>
          <w:b/>
          <w:bCs/>
          <w:kern w:val="32"/>
          <w:sz w:val="26"/>
          <w:szCs w:val="26"/>
        </w:rPr>
        <w:t>»</w:t>
      </w:r>
      <w:bookmarkEnd w:id="129"/>
      <w:r w:rsidRPr="00A13AAD">
        <w:rPr>
          <w:b/>
          <w:bCs/>
          <w:kern w:val="32"/>
          <w:sz w:val="26"/>
          <w:szCs w:val="26"/>
        </w:rPr>
        <w:t xml:space="preserve"> </w:t>
      </w:r>
    </w:p>
    <w:p w14:paraId="6C703449" w14:textId="77777777" w:rsidR="00BC3133" w:rsidRPr="00A13AAD" w:rsidRDefault="00BC3133" w:rsidP="00BC3133">
      <w:pPr>
        <w:ind w:firstLine="709"/>
        <w:jc w:val="both"/>
        <w:rPr>
          <w:sz w:val="26"/>
          <w:szCs w:val="26"/>
          <w:highlight w:val="yellow"/>
        </w:rPr>
      </w:pPr>
      <w:r w:rsidRPr="00A13AAD">
        <w:rPr>
          <w:sz w:val="26"/>
          <w:szCs w:val="26"/>
        </w:rPr>
        <w:t>В целом по муниципальной программе «</w:t>
      </w:r>
      <w:r w:rsidRPr="008927BF">
        <w:rPr>
          <w:sz w:val="26"/>
          <w:szCs w:val="26"/>
        </w:rPr>
        <w:t>Комплексное социально-экономическое развитие города Норильска</w:t>
      </w:r>
      <w:r w:rsidRPr="00A13AAD">
        <w:rPr>
          <w:sz w:val="26"/>
          <w:szCs w:val="26"/>
        </w:rPr>
        <w:t xml:space="preserve">» (далее – Программа) расходы исполнены в сумме </w:t>
      </w:r>
      <w:r>
        <w:rPr>
          <w:sz w:val="26"/>
          <w:szCs w:val="26"/>
        </w:rPr>
        <w:t>1 030 196,2</w:t>
      </w:r>
      <w:r w:rsidRPr="00A13AAD">
        <w:rPr>
          <w:sz w:val="26"/>
          <w:szCs w:val="26"/>
        </w:rPr>
        <w:t xml:space="preserve"> тыс. рублей или </w:t>
      </w:r>
      <w:r>
        <w:rPr>
          <w:sz w:val="26"/>
          <w:szCs w:val="26"/>
        </w:rPr>
        <w:t>97,8</w:t>
      </w:r>
      <w:r w:rsidRPr="00A13AAD">
        <w:rPr>
          <w:sz w:val="26"/>
          <w:szCs w:val="26"/>
        </w:rPr>
        <w:t xml:space="preserve"> процента от уточненных плановых ассигнований (</w:t>
      </w:r>
      <w:r>
        <w:rPr>
          <w:sz w:val="26"/>
          <w:szCs w:val="26"/>
        </w:rPr>
        <w:t>1 053 808,9</w:t>
      </w:r>
      <w:r w:rsidRPr="00A13AAD">
        <w:rPr>
          <w:sz w:val="26"/>
          <w:szCs w:val="26"/>
        </w:rPr>
        <w:t xml:space="preserve"> тыс. рублей).</w:t>
      </w:r>
    </w:p>
    <w:p w14:paraId="1E33AD28" w14:textId="77777777" w:rsidR="00B54110" w:rsidRDefault="00B54110" w:rsidP="00BC3133">
      <w:pPr>
        <w:ind w:firstLine="708"/>
        <w:jc w:val="both"/>
        <w:rPr>
          <w:sz w:val="26"/>
          <w:szCs w:val="26"/>
        </w:rPr>
      </w:pPr>
    </w:p>
    <w:p w14:paraId="2792BA33" w14:textId="3893EE8F" w:rsidR="00BC3133" w:rsidRPr="00A13AAD" w:rsidRDefault="00BC3133" w:rsidP="00BC3133">
      <w:pPr>
        <w:ind w:firstLine="708"/>
        <w:jc w:val="both"/>
        <w:rPr>
          <w:sz w:val="26"/>
          <w:szCs w:val="26"/>
        </w:rPr>
      </w:pPr>
      <w:r w:rsidRPr="00A13AAD">
        <w:rPr>
          <w:sz w:val="26"/>
          <w:szCs w:val="26"/>
        </w:rPr>
        <w:t>Бюджетные ассигнования на реализацию Программы в разрезе источников распределены следующим образом:</w:t>
      </w:r>
    </w:p>
    <w:p w14:paraId="1A10E4E3" w14:textId="77777777" w:rsidR="00B54110" w:rsidRDefault="00B54110" w:rsidP="00BC3133">
      <w:pPr>
        <w:ind w:firstLine="720"/>
        <w:jc w:val="right"/>
        <w:rPr>
          <w:bCs/>
          <w:sz w:val="26"/>
          <w:szCs w:val="26"/>
        </w:rPr>
      </w:pPr>
    </w:p>
    <w:p w14:paraId="61A294CF" w14:textId="77777777" w:rsidR="00B54110" w:rsidRDefault="00B54110" w:rsidP="00BC3133">
      <w:pPr>
        <w:ind w:firstLine="720"/>
        <w:jc w:val="right"/>
        <w:rPr>
          <w:bCs/>
          <w:sz w:val="26"/>
          <w:szCs w:val="26"/>
        </w:rPr>
      </w:pPr>
    </w:p>
    <w:p w14:paraId="42FDFCBC" w14:textId="0FE07EAA" w:rsidR="00BC3133" w:rsidRPr="00115004" w:rsidRDefault="00BC3133" w:rsidP="00BC3133">
      <w:pPr>
        <w:ind w:firstLine="720"/>
        <w:jc w:val="right"/>
        <w:rPr>
          <w:bCs/>
          <w:sz w:val="26"/>
          <w:szCs w:val="26"/>
        </w:rPr>
      </w:pPr>
      <w:r w:rsidRPr="00115004">
        <w:rPr>
          <w:bCs/>
          <w:sz w:val="26"/>
          <w:szCs w:val="26"/>
        </w:rPr>
        <w:t>Таблица</w:t>
      </w:r>
      <w:r w:rsidR="00B54110">
        <w:rPr>
          <w:bCs/>
          <w:sz w:val="26"/>
          <w:szCs w:val="26"/>
        </w:rPr>
        <w:t xml:space="preserve"> 12</w:t>
      </w:r>
      <w:r w:rsidR="00366223">
        <w:rPr>
          <w:bCs/>
          <w:sz w:val="26"/>
          <w:szCs w:val="26"/>
        </w:rPr>
        <w:t>9</w:t>
      </w:r>
      <w:r w:rsidRPr="00115004">
        <w:rPr>
          <w:bCs/>
          <w:sz w:val="26"/>
          <w:szCs w:val="26"/>
        </w:rPr>
        <w:t xml:space="preserve"> </w:t>
      </w:r>
    </w:p>
    <w:p w14:paraId="24D599B5" w14:textId="77777777" w:rsidR="00BC3133" w:rsidRPr="00115004" w:rsidRDefault="00BC3133" w:rsidP="00BC3133">
      <w:pPr>
        <w:ind w:firstLine="720"/>
        <w:jc w:val="right"/>
        <w:rPr>
          <w:bCs/>
          <w:sz w:val="26"/>
          <w:szCs w:val="26"/>
        </w:rPr>
      </w:pPr>
      <w:r w:rsidRPr="00115004">
        <w:rPr>
          <w:bCs/>
          <w:sz w:val="26"/>
          <w:szCs w:val="26"/>
        </w:rPr>
        <w:t>тыс. рублей</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0"/>
        <w:gridCol w:w="2403"/>
        <w:gridCol w:w="1673"/>
        <w:gridCol w:w="1112"/>
        <w:gridCol w:w="1838"/>
      </w:tblGrid>
      <w:tr w:rsidR="00BC3133" w:rsidRPr="000C01C4" w14:paraId="2AC98D44" w14:textId="77777777" w:rsidTr="009515AC">
        <w:trPr>
          <w:trHeight w:val="454"/>
          <w:tblHeader/>
          <w:jc w:val="center"/>
        </w:trPr>
        <w:tc>
          <w:tcPr>
            <w:tcW w:w="2330" w:type="dxa"/>
            <w:tcBorders>
              <w:top w:val="single" w:sz="4" w:space="0" w:color="auto"/>
              <w:left w:val="single" w:sz="4" w:space="0" w:color="auto"/>
              <w:bottom w:val="single" w:sz="4" w:space="0" w:color="auto"/>
              <w:right w:val="single" w:sz="4" w:space="0" w:color="auto"/>
            </w:tcBorders>
            <w:vAlign w:val="center"/>
            <w:hideMark/>
          </w:tcPr>
          <w:p w14:paraId="31766D53" w14:textId="77777777" w:rsidR="00BC3133" w:rsidRPr="000C01C4" w:rsidRDefault="00BC3133" w:rsidP="009515AC">
            <w:pPr>
              <w:spacing w:line="256" w:lineRule="auto"/>
              <w:ind w:left="-113" w:right="-41"/>
              <w:jc w:val="center"/>
              <w:rPr>
                <w:b/>
                <w:lang w:eastAsia="en-US"/>
              </w:rPr>
            </w:pPr>
            <w:r w:rsidRPr="000C01C4">
              <w:rPr>
                <w:b/>
                <w:lang w:eastAsia="en-US"/>
              </w:rPr>
              <w:t>Наименование</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74CE850" w14:textId="77777777" w:rsidR="00BC3133" w:rsidRPr="000C01C4" w:rsidRDefault="00BC3133" w:rsidP="009515AC">
            <w:pPr>
              <w:spacing w:line="256" w:lineRule="auto"/>
              <w:ind w:left="33"/>
              <w:jc w:val="center"/>
              <w:rPr>
                <w:b/>
                <w:lang w:eastAsia="en-US"/>
              </w:rPr>
            </w:pPr>
            <w:r w:rsidRPr="000C01C4">
              <w:rPr>
                <w:b/>
                <w:lang w:eastAsia="en-US"/>
              </w:rPr>
              <w:t>Уточненный план</w:t>
            </w:r>
          </w:p>
        </w:tc>
        <w:tc>
          <w:tcPr>
            <w:tcW w:w="1673" w:type="dxa"/>
            <w:tcBorders>
              <w:top w:val="single" w:sz="4" w:space="0" w:color="auto"/>
              <w:left w:val="single" w:sz="4" w:space="0" w:color="auto"/>
              <w:bottom w:val="single" w:sz="4" w:space="0" w:color="auto"/>
              <w:right w:val="single" w:sz="4" w:space="0" w:color="auto"/>
            </w:tcBorders>
            <w:vAlign w:val="center"/>
            <w:hideMark/>
          </w:tcPr>
          <w:p w14:paraId="4C7912C3" w14:textId="77777777" w:rsidR="00BC3133" w:rsidRPr="000C01C4" w:rsidRDefault="00BC3133" w:rsidP="009515AC">
            <w:pPr>
              <w:spacing w:line="256" w:lineRule="auto"/>
              <w:ind w:left="33"/>
              <w:jc w:val="center"/>
              <w:rPr>
                <w:b/>
                <w:lang w:eastAsia="en-US"/>
              </w:rPr>
            </w:pPr>
            <w:r w:rsidRPr="000C01C4">
              <w:rPr>
                <w:b/>
                <w:lang w:eastAsia="en-US"/>
              </w:rPr>
              <w:t>Исполнение</w:t>
            </w:r>
          </w:p>
        </w:tc>
        <w:tc>
          <w:tcPr>
            <w:tcW w:w="1112" w:type="dxa"/>
            <w:tcBorders>
              <w:top w:val="single" w:sz="4" w:space="0" w:color="auto"/>
              <w:left w:val="single" w:sz="4" w:space="0" w:color="auto"/>
              <w:bottom w:val="single" w:sz="4" w:space="0" w:color="auto"/>
              <w:right w:val="single" w:sz="4" w:space="0" w:color="auto"/>
            </w:tcBorders>
            <w:vAlign w:val="center"/>
            <w:hideMark/>
          </w:tcPr>
          <w:p w14:paraId="5BD1AA8A" w14:textId="77777777" w:rsidR="00BC3133" w:rsidRPr="000C01C4" w:rsidRDefault="00BC3133" w:rsidP="009515AC">
            <w:pPr>
              <w:spacing w:line="256" w:lineRule="auto"/>
              <w:ind w:left="28"/>
              <w:jc w:val="center"/>
              <w:rPr>
                <w:b/>
                <w:lang w:eastAsia="en-US"/>
              </w:rPr>
            </w:pPr>
            <w:r w:rsidRPr="000C01C4">
              <w:rPr>
                <w:b/>
                <w:lang w:eastAsia="en-US"/>
              </w:rPr>
              <w:t>%</w:t>
            </w:r>
          </w:p>
        </w:tc>
        <w:tc>
          <w:tcPr>
            <w:tcW w:w="1838" w:type="dxa"/>
            <w:tcBorders>
              <w:top w:val="single" w:sz="4" w:space="0" w:color="auto"/>
              <w:left w:val="single" w:sz="4" w:space="0" w:color="auto"/>
              <w:bottom w:val="single" w:sz="4" w:space="0" w:color="auto"/>
              <w:right w:val="single" w:sz="4" w:space="0" w:color="auto"/>
            </w:tcBorders>
            <w:vAlign w:val="center"/>
            <w:hideMark/>
          </w:tcPr>
          <w:p w14:paraId="158858F6" w14:textId="77777777" w:rsidR="00BC3133" w:rsidRPr="000C01C4" w:rsidRDefault="00BC3133" w:rsidP="009515AC">
            <w:pPr>
              <w:spacing w:line="256" w:lineRule="auto"/>
              <w:ind w:left="29"/>
              <w:jc w:val="center"/>
              <w:rPr>
                <w:b/>
                <w:lang w:eastAsia="en-US"/>
              </w:rPr>
            </w:pPr>
            <w:r w:rsidRPr="000C01C4">
              <w:rPr>
                <w:b/>
                <w:lang w:eastAsia="en-US"/>
              </w:rPr>
              <w:t>Отклонение</w:t>
            </w:r>
          </w:p>
        </w:tc>
      </w:tr>
      <w:tr w:rsidR="00BC3133" w:rsidRPr="000C01C4" w14:paraId="1CF7987F" w14:textId="77777777" w:rsidTr="009515AC">
        <w:trPr>
          <w:trHeight w:val="454"/>
          <w:jc w:val="center"/>
        </w:trPr>
        <w:tc>
          <w:tcPr>
            <w:tcW w:w="2330" w:type="dxa"/>
            <w:tcBorders>
              <w:top w:val="single" w:sz="4" w:space="0" w:color="auto"/>
              <w:left w:val="single" w:sz="4" w:space="0" w:color="auto"/>
              <w:bottom w:val="single" w:sz="4" w:space="0" w:color="auto"/>
              <w:right w:val="single" w:sz="4" w:space="0" w:color="auto"/>
            </w:tcBorders>
            <w:vAlign w:val="center"/>
            <w:hideMark/>
          </w:tcPr>
          <w:p w14:paraId="113D3083" w14:textId="77777777" w:rsidR="00BC3133" w:rsidRPr="000C01C4" w:rsidRDefault="00BC3133" w:rsidP="009515AC">
            <w:pPr>
              <w:spacing w:line="256" w:lineRule="auto"/>
              <w:ind w:left="-113" w:right="-41"/>
              <w:jc w:val="center"/>
              <w:rPr>
                <w:lang w:eastAsia="en-US"/>
              </w:rPr>
            </w:pPr>
            <w:r w:rsidRPr="000C01C4">
              <w:rPr>
                <w:lang w:eastAsia="en-US"/>
              </w:rPr>
              <w:t>Местный бюджет</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37ADE04" w14:textId="77777777" w:rsidR="00BC3133" w:rsidRPr="000C01C4" w:rsidRDefault="00BC3133" w:rsidP="009515AC">
            <w:pPr>
              <w:spacing w:line="256" w:lineRule="auto"/>
              <w:ind w:left="29" w:hanging="29"/>
              <w:jc w:val="center"/>
              <w:rPr>
                <w:lang w:eastAsia="en-US"/>
              </w:rPr>
            </w:pPr>
            <w:r>
              <w:rPr>
                <w:lang w:eastAsia="en-US"/>
              </w:rPr>
              <w:t>636 185,4</w:t>
            </w:r>
            <w:r w:rsidRPr="000C01C4">
              <w:rPr>
                <w:lang w:eastAsia="en-US"/>
              </w:rPr>
              <w:t xml:space="preserve">   </w:t>
            </w:r>
          </w:p>
        </w:tc>
        <w:tc>
          <w:tcPr>
            <w:tcW w:w="1673" w:type="dxa"/>
            <w:tcBorders>
              <w:top w:val="single" w:sz="4" w:space="0" w:color="auto"/>
              <w:left w:val="single" w:sz="4" w:space="0" w:color="auto"/>
              <w:bottom w:val="single" w:sz="4" w:space="0" w:color="auto"/>
              <w:right w:val="single" w:sz="4" w:space="0" w:color="auto"/>
            </w:tcBorders>
            <w:vAlign w:val="center"/>
            <w:hideMark/>
          </w:tcPr>
          <w:p w14:paraId="4BA423C8" w14:textId="77777777" w:rsidR="00BC3133" w:rsidRPr="000C01C4" w:rsidRDefault="00BC3133" w:rsidP="009515AC">
            <w:pPr>
              <w:spacing w:line="256" w:lineRule="auto"/>
              <w:ind w:left="29" w:hanging="29"/>
              <w:jc w:val="center"/>
              <w:rPr>
                <w:lang w:eastAsia="en-US"/>
              </w:rPr>
            </w:pPr>
            <w:r>
              <w:rPr>
                <w:lang w:eastAsia="en-US"/>
              </w:rPr>
              <w:t>612 630,3</w:t>
            </w:r>
            <w:r w:rsidRPr="000C01C4">
              <w:rPr>
                <w:lang w:eastAsia="en-US"/>
              </w:rPr>
              <w:t xml:space="preserve">  </w:t>
            </w:r>
          </w:p>
        </w:tc>
        <w:tc>
          <w:tcPr>
            <w:tcW w:w="1112" w:type="dxa"/>
            <w:tcBorders>
              <w:top w:val="single" w:sz="4" w:space="0" w:color="auto"/>
              <w:left w:val="single" w:sz="4" w:space="0" w:color="auto"/>
              <w:bottom w:val="single" w:sz="4" w:space="0" w:color="auto"/>
              <w:right w:val="single" w:sz="4" w:space="0" w:color="auto"/>
            </w:tcBorders>
            <w:vAlign w:val="center"/>
            <w:hideMark/>
          </w:tcPr>
          <w:p w14:paraId="72FD91E2" w14:textId="77777777" w:rsidR="00BC3133" w:rsidRPr="000C01C4" w:rsidRDefault="00BC3133" w:rsidP="009515AC">
            <w:pPr>
              <w:spacing w:line="256" w:lineRule="auto"/>
              <w:ind w:left="29" w:hanging="29"/>
              <w:jc w:val="center"/>
              <w:rPr>
                <w:lang w:eastAsia="en-US"/>
              </w:rPr>
            </w:pPr>
            <w:r>
              <w:rPr>
                <w:lang w:eastAsia="en-US"/>
              </w:rPr>
              <w:t>96,3</w:t>
            </w:r>
          </w:p>
        </w:tc>
        <w:tc>
          <w:tcPr>
            <w:tcW w:w="1838" w:type="dxa"/>
            <w:tcBorders>
              <w:top w:val="single" w:sz="4" w:space="0" w:color="auto"/>
              <w:left w:val="single" w:sz="4" w:space="0" w:color="auto"/>
              <w:bottom w:val="single" w:sz="4" w:space="0" w:color="auto"/>
              <w:right w:val="single" w:sz="4" w:space="0" w:color="auto"/>
            </w:tcBorders>
            <w:vAlign w:val="center"/>
            <w:hideMark/>
          </w:tcPr>
          <w:p w14:paraId="04D29054" w14:textId="77777777" w:rsidR="00BC3133" w:rsidRPr="000C01C4" w:rsidRDefault="00BC3133" w:rsidP="009515AC">
            <w:pPr>
              <w:spacing w:line="256" w:lineRule="auto"/>
              <w:ind w:left="29" w:hanging="29"/>
              <w:jc w:val="center"/>
              <w:rPr>
                <w:lang w:eastAsia="en-US"/>
              </w:rPr>
            </w:pPr>
            <w:r w:rsidRPr="000C01C4">
              <w:rPr>
                <w:lang w:eastAsia="en-US"/>
              </w:rPr>
              <w:t xml:space="preserve">- </w:t>
            </w:r>
            <w:r>
              <w:rPr>
                <w:lang w:eastAsia="en-US"/>
              </w:rPr>
              <w:t>23 555,1</w:t>
            </w:r>
          </w:p>
        </w:tc>
      </w:tr>
      <w:tr w:rsidR="00BC3133" w:rsidRPr="000C01C4" w14:paraId="78766F1C" w14:textId="77777777" w:rsidTr="009515AC">
        <w:trPr>
          <w:trHeight w:val="454"/>
          <w:jc w:val="center"/>
        </w:trPr>
        <w:tc>
          <w:tcPr>
            <w:tcW w:w="2330" w:type="dxa"/>
            <w:tcBorders>
              <w:top w:val="single" w:sz="4" w:space="0" w:color="auto"/>
              <w:left w:val="single" w:sz="4" w:space="0" w:color="auto"/>
              <w:bottom w:val="single" w:sz="4" w:space="0" w:color="auto"/>
              <w:right w:val="single" w:sz="4" w:space="0" w:color="auto"/>
            </w:tcBorders>
            <w:vAlign w:val="center"/>
          </w:tcPr>
          <w:p w14:paraId="61A1F988" w14:textId="77777777" w:rsidR="00BC3133" w:rsidRPr="000C01C4" w:rsidRDefault="00BC3133" w:rsidP="009515AC">
            <w:pPr>
              <w:spacing w:line="256" w:lineRule="auto"/>
              <w:ind w:left="-113" w:right="-41"/>
              <w:jc w:val="center"/>
              <w:rPr>
                <w:lang w:eastAsia="en-US"/>
              </w:rPr>
            </w:pPr>
            <w:r w:rsidRPr="000C01C4">
              <w:rPr>
                <w:lang w:eastAsia="en-US"/>
              </w:rPr>
              <w:t>Краевой бюджет</w:t>
            </w:r>
          </w:p>
        </w:tc>
        <w:tc>
          <w:tcPr>
            <w:tcW w:w="2403" w:type="dxa"/>
            <w:tcBorders>
              <w:top w:val="single" w:sz="4" w:space="0" w:color="auto"/>
              <w:left w:val="single" w:sz="4" w:space="0" w:color="auto"/>
              <w:bottom w:val="single" w:sz="4" w:space="0" w:color="auto"/>
              <w:right w:val="single" w:sz="4" w:space="0" w:color="auto"/>
            </w:tcBorders>
            <w:vAlign w:val="center"/>
          </w:tcPr>
          <w:p w14:paraId="1DEEB57E" w14:textId="77777777" w:rsidR="00BC3133" w:rsidRPr="000C01C4" w:rsidRDefault="00BC3133" w:rsidP="009515AC">
            <w:pPr>
              <w:spacing w:line="256" w:lineRule="auto"/>
              <w:ind w:left="29" w:hanging="29"/>
              <w:jc w:val="center"/>
              <w:rPr>
                <w:lang w:eastAsia="en-US"/>
              </w:rPr>
            </w:pPr>
            <w:r>
              <w:rPr>
                <w:lang w:eastAsia="en-US"/>
              </w:rPr>
              <w:t>3 000,0</w:t>
            </w:r>
          </w:p>
        </w:tc>
        <w:tc>
          <w:tcPr>
            <w:tcW w:w="1673" w:type="dxa"/>
            <w:tcBorders>
              <w:top w:val="single" w:sz="4" w:space="0" w:color="auto"/>
              <w:left w:val="single" w:sz="4" w:space="0" w:color="auto"/>
              <w:bottom w:val="single" w:sz="4" w:space="0" w:color="auto"/>
              <w:right w:val="single" w:sz="4" w:space="0" w:color="auto"/>
            </w:tcBorders>
            <w:vAlign w:val="center"/>
          </w:tcPr>
          <w:p w14:paraId="69B56981" w14:textId="77777777" w:rsidR="00BC3133" w:rsidRPr="000C01C4" w:rsidRDefault="00BC3133" w:rsidP="009515AC">
            <w:pPr>
              <w:spacing w:line="256" w:lineRule="auto"/>
              <w:ind w:left="29" w:hanging="29"/>
              <w:jc w:val="center"/>
              <w:rPr>
                <w:lang w:eastAsia="en-US"/>
              </w:rPr>
            </w:pPr>
            <w:r>
              <w:rPr>
                <w:lang w:eastAsia="en-US"/>
              </w:rPr>
              <w:t>2 942,4</w:t>
            </w:r>
          </w:p>
        </w:tc>
        <w:tc>
          <w:tcPr>
            <w:tcW w:w="1112" w:type="dxa"/>
            <w:tcBorders>
              <w:top w:val="single" w:sz="4" w:space="0" w:color="auto"/>
              <w:left w:val="single" w:sz="4" w:space="0" w:color="auto"/>
              <w:bottom w:val="single" w:sz="4" w:space="0" w:color="auto"/>
              <w:right w:val="single" w:sz="4" w:space="0" w:color="auto"/>
            </w:tcBorders>
            <w:vAlign w:val="center"/>
          </w:tcPr>
          <w:p w14:paraId="6F9D65AF" w14:textId="77777777" w:rsidR="00BC3133" w:rsidRPr="000C01C4" w:rsidRDefault="00BC3133" w:rsidP="009515AC">
            <w:pPr>
              <w:spacing w:line="256" w:lineRule="auto"/>
              <w:ind w:left="29" w:hanging="29"/>
              <w:jc w:val="center"/>
              <w:rPr>
                <w:lang w:eastAsia="en-US"/>
              </w:rPr>
            </w:pPr>
            <w:r>
              <w:rPr>
                <w:lang w:eastAsia="en-US"/>
              </w:rPr>
              <w:t>98,1</w:t>
            </w:r>
          </w:p>
        </w:tc>
        <w:tc>
          <w:tcPr>
            <w:tcW w:w="1838" w:type="dxa"/>
            <w:tcBorders>
              <w:top w:val="single" w:sz="4" w:space="0" w:color="auto"/>
              <w:left w:val="single" w:sz="4" w:space="0" w:color="auto"/>
              <w:bottom w:val="single" w:sz="4" w:space="0" w:color="auto"/>
              <w:right w:val="single" w:sz="4" w:space="0" w:color="auto"/>
            </w:tcBorders>
            <w:vAlign w:val="center"/>
          </w:tcPr>
          <w:p w14:paraId="0452D307" w14:textId="77777777" w:rsidR="00BC3133" w:rsidRPr="000C01C4" w:rsidRDefault="00BC3133" w:rsidP="009515AC">
            <w:pPr>
              <w:spacing w:line="256" w:lineRule="auto"/>
              <w:ind w:left="29" w:hanging="29"/>
              <w:jc w:val="center"/>
              <w:rPr>
                <w:lang w:eastAsia="en-US"/>
              </w:rPr>
            </w:pPr>
            <w:r w:rsidRPr="000C01C4">
              <w:rPr>
                <w:lang w:eastAsia="en-US"/>
              </w:rPr>
              <w:t xml:space="preserve">- </w:t>
            </w:r>
            <w:r>
              <w:rPr>
                <w:lang w:eastAsia="en-US"/>
              </w:rPr>
              <w:t>57,6</w:t>
            </w:r>
          </w:p>
        </w:tc>
      </w:tr>
      <w:tr w:rsidR="00BC3133" w:rsidRPr="000C01C4" w14:paraId="21FF375C" w14:textId="77777777" w:rsidTr="009515AC">
        <w:trPr>
          <w:trHeight w:val="454"/>
          <w:jc w:val="center"/>
        </w:trPr>
        <w:tc>
          <w:tcPr>
            <w:tcW w:w="2330" w:type="dxa"/>
            <w:tcBorders>
              <w:top w:val="single" w:sz="4" w:space="0" w:color="auto"/>
              <w:left w:val="single" w:sz="4" w:space="0" w:color="auto"/>
              <w:bottom w:val="single" w:sz="4" w:space="0" w:color="auto"/>
              <w:right w:val="single" w:sz="4" w:space="0" w:color="auto"/>
            </w:tcBorders>
            <w:vAlign w:val="center"/>
          </w:tcPr>
          <w:p w14:paraId="72916E85" w14:textId="77777777" w:rsidR="00BC3133" w:rsidRPr="000C01C4" w:rsidRDefault="00BC3133" w:rsidP="009515AC">
            <w:pPr>
              <w:spacing w:line="256" w:lineRule="auto"/>
              <w:ind w:left="-113" w:right="-41"/>
              <w:jc w:val="center"/>
              <w:rPr>
                <w:lang w:eastAsia="en-US"/>
              </w:rPr>
            </w:pPr>
            <w:r w:rsidRPr="000C01C4">
              <w:rPr>
                <w:lang w:eastAsia="en-US"/>
              </w:rPr>
              <w:t>Федеральный бюджет</w:t>
            </w:r>
          </w:p>
        </w:tc>
        <w:tc>
          <w:tcPr>
            <w:tcW w:w="2403" w:type="dxa"/>
            <w:tcBorders>
              <w:top w:val="single" w:sz="4" w:space="0" w:color="auto"/>
              <w:left w:val="single" w:sz="4" w:space="0" w:color="auto"/>
              <w:bottom w:val="single" w:sz="4" w:space="0" w:color="auto"/>
              <w:right w:val="single" w:sz="4" w:space="0" w:color="auto"/>
            </w:tcBorders>
            <w:vAlign w:val="center"/>
          </w:tcPr>
          <w:p w14:paraId="5049CD24" w14:textId="77777777" w:rsidR="00BC3133" w:rsidRPr="000C01C4" w:rsidRDefault="00BC3133" w:rsidP="009515AC">
            <w:pPr>
              <w:spacing w:line="256" w:lineRule="auto"/>
              <w:ind w:left="29" w:hanging="29"/>
              <w:jc w:val="center"/>
              <w:rPr>
                <w:lang w:eastAsia="en-US"/>
              </w:rPr>
            </w:pPr>
            <w:r>
              <w:rPr>
                <w:lang w:eastAsia="en-US"/>
              </w:rPr>
              <w:t>414 623,5</w:t>
            </w:r>
          </w:p>
        </w:tc>
        <w:tc>
          <w:tcPr>
            <w:tcW w:w="1673" w:type="dxa"/>
            <w:tcBorders>
              <w:top w:val="single" w:sz="4" w:space="0" w:color="auto"/>
              <w:left w:val="single" w:sz="4" w:space="0" w:color="auto"/>
              <w:bottom w:val="single" w:sz="4" w:space="0" w:color="auto"/>
              <w:right w:val="single" w:sz="4" w:space="0" w:color="auto"/>
            </w:tcBorders>
            <w:vAlign w:val="center"/>
          </w:tcPr>
          <w:p w14:paraId="3A4FBC6A" w14:textId="77777777" w:rsidR="00BC3133" w:rsidRPr="000C01C4" w:rsidRDefault="00BC3133" w:rsidP="009515AC">
            <w:pPr>
              <w:spacing w:line="256" w:lineRule="auto"/>
              <w:ind w:left="29" w:hanging="29"/>
              <w:jc w:val="center"/>
              <w:rPr>
                <w:lang w:eastAsia="en-US"/>
              </w:rPr>
            </w:pPr>
            <w:r>
              <w:rPr>
                <w:lang w:eastAsia="en-US"/>
              </w:rPr>
              <w:t>414 623,5</w:t>
            </w:r>
          </w:p>
        </w:tc>
        <w:tc>
          <w:tcPr>
            <w:tcW w:w="1112" w:type="dxa"/>
            <w:tcBorders>
              <w:top w:val="single" w:sz="4" w:space="0" w:color="auto"/>
              <w:left w:val="single" w:sz="4" w:space="0" w:color="auto"/>
              <w:bottom w:val="single" w:sz="4" w:space="0" w:color="auto"/>
              <w:right w:val="single" w:sz="4" w:space="0" w:color="auto"/>
            </w:tcBorders>
            <w:vAlign w:val="center"/>
          </w:tcPr>
          <w:p w14:paraId="1FFBFC49" w14:textId="77777777" w:rsidR="00BC3133" w:rsidRPr="000C01C4" w:rsidRDefault="00BC3133" w:rsidP="009515AC">
            <w:pPr>
              <w:spacing w:line="256" w:lineRule="auto"/>
              <w:ind w:left="29" w:hanging="29"/>
              <w:jc w:val="center"/>
              <w:rPr>
                <w:lang w:eastAsia="en-US"/>
              </w:rPr>
            </w:pPr>
            <w:r w:rsidRPr="000C01C4">
              <w:rPr>
                <w:lang w:eastAsia="en-US"/>
              </w:rPr>
              <w:t>100,0</w:t>
            </w:r>
          </w:p>
        </w:tc>
        <w:tc>
          <w:tcPr>
            <w:tcW w:w="1838" w:type="dxa"/>
            <w:tcBorders>
              <w:top w:val="single" w:sz="4" w:space="0" w:color="auto"/>
              <w:left w:val="single" w:sz="4" w:space="0" w:color="auto"/>
              <w:bottom w:val="single" w:sz="4" w:space="0" w:color="auto"/>
              <w:right w:val="single" w:sz="4" w:space="0" w:color="auto"/>
            </w:tcBorders>
            <w:vAlign w:val="center"/>
          </w:tcPr>
          <w:p w14:paraId="210A44D4" w14:textId="77777777" w:rsidR="00BC3133" w:rsidRPr="000C01C4" w:rsidRDefault="00BC3133" w:rsidP="009515AC">
            <w:pPr>
              <w:spacing w:line="256" w:lineRule="auto"/>
              <w:ind w:left="29" w:hanging="29"/>
              <w:jc w:val="center"/>
              <w:rPr>
                <w:lang w:eastAsia="en-US"/>
              </w:rPr>
            </w:pPr>
            <w:r w:rsidRPr="000C01C4">
              <w:rPr>
                <w:lang w:eastAsia="en-US"/>
              </w:rPr>
              <w:t>-</w:t>
            </w:r>
          </w:p>
        </w:tc>
      </w:tr>
      <w:tr w:rsidR="00BC3133" w:rsidRPr="000C01C4" w14:paraId="0E1B9706" w14:textId="77777777" w:rsidTr="009515AC">
        <w:trPr>
          <w:trHeight w:val="454"/>
          <w:jc w:val="center"/>
        </w:trPr>
        <w:tc>
          <w:tcPr>
            <w:tcW w:w="2330" w:type="dxa"/>
            <w:tcBorders>
              <w:top w:val="single" w:sz="4" w:space="0" w:color="auto"/>
              <w:left w:val="single" w:sz="4" w:space="0" w:color="auto"/>
              <w:bottom w:val="single" w:sz="4" w:space="0" w:color="auto"/>
              <w:right w:val="single" w:sz="4" w:space="0" w:color="auto"/>
            </w:tcBorders>
            <w:vAlign w:val="center"/>
            <w:hideMark/>
          </w:tcPr>
          <w:p w14:paraId="56FB7CB1" w14:textId="77777777" w:rsidR="00BC3133" w:rsidRPr="000C01C4" w:rsidRDefault="00BC3133" w:rsidP="009515AC">
            <w:pPr>
              <w:spacing w:line="256" w:lineRule="auto"/>
              <w:ind w:left="-113" w:right="-41"/>
              <w:jc w:val="center"/>
              <w:rPr>
                <w:b/>
                <w:lang w:eastAsia="en-US"/>
              </w:rPr>
            </w:pPr>
            <w:r w:rsidRPr="000C01C4">
              <w:rPr>
                <w:b/>
                <w:lang w:eastAsia="en-US"/>
              </w:rPr>
              <w:t>ИТОГО</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8EB7BF4" w14:textId="77777777" w:rsidR="00BC3133" w:rsidRPr="000C01C4" w:rsidRDefault="00BC3133" w:rsidP="009515AC">
            <w:pPr>
              <w:spacing w:line="256" w:lineRule="auto"/>
              <w:ind w:left="29" w:hanging="29"/>
              <w:jc w:val="center"/>
              <w:rPr>
                <w:b/>
                <w:lang w:eastAsia="en-US"/>
              </w:rPr>
            </w:pPr>
            <w:r>
              <w:rPr>
                <w:b/>
                <w:lang w:eastAsia="en-US"/>
              </w:rPr>
              <w:t>1 053 808,9</w:t>
            </w:r>
          </w:p>
        </w:tc>
        <w:tc>
          <w:tcPr>
            <w:tcW w:w="1673" w:type="dxa"/>
            <w:tcBorders>
              <w:top w:val="single" w:sz="4" w:space="0" w:color="auto"/>
              <w:left w:val="single" w:sz="4" w:space="0" w:color="auto"/>
              <w:bottom w:val="single" w:sz="4" w:space="0" w:color="auto"/>
              <w:right w:val="single" w:sz="4" w:space="0" w:color="auto"/>
            </w:tcBorders>
            <w:vAlign w:val="center"/>
            <w:hideMark/>
          </w:tcPr>
          <w:p w14:paraId="4CFEF776" w14:textId="77777777" w:rsidR="00BC3133" w:rsidRPr="000C01C4" w:rsidRDefault="00BC3133" w:rsidP="009515AC">
            <w:pPr>
              <w:spacing w:line="256" w:lineRule="auto"/>
              <w:ind w:left="29" w:hanging="29"/>
              <w:jc w:val="center"/>
              <w:rPr>
                <w:b/>
                <w:lang w:eastAsia="en-US"/>
              </w:rPr>
            </w:pPr>
            <w:r>
              <w:rPr>
                <w:b/>
                <w:lang w:eastAsia="en-US"/>
              </w:rPr>
              <w:t>1 030 196,2</w:t>
            </w:r>
          </w:p>
        </w:tc>
        <w:tc>
          <w:tcPr>
            <w:tcW w:w="1112" w:type="dxa"/>
            <w:tcBorders>
              <w:top w:val="single" w:sz="4" w:space="0" w:color="auto"/>
              <w:left w:val="single" w:sz="4" w:space="0" w:color="auto"/>
              <w:bottom w:val="single" w:sz="4" w:space="0" w:color="auto"/>
              <w:right w:val="single" w:sz="4" w:space="0" w:color="auto"/>
            </w:tcBorders>
            <w:vAlign w:val="center"/>
            <w:hideMark/>
          </w:tcPr>
          <w:p w14:paraId="6C685011" w14:textId="77777777" w:rsidR="00BC3133" w:rsidRPr="000C01C4" w:rsidRDefault="00BC3133" w:rsidP="009515AC">
            <w:pPr>
              <w:spacing w:line="256" w:lineRule="auto"/>
              <w:ind w:left="29" w:hanging="29"/>
              <w:jc w:val="center"/>
              <w:rPr>
                <w:b/>
                <w:lang w:eastAsia="en-US"/>
              </w:rPr>
            </w:pPr>
            <w:r>
              <w:rPr>
                <w:b/>
                <w:lang w:eastAsia="en-US"/>
              </w:rPr>
              <w:t>97,8</w:t>
            </w:r>
          </w:p>
        </w:tc>
        <w:tc>
          <w:tcPr>
            <w:tcW w:w="1838" w:type="dxa"/>
            <w:tcBorders>
              <w:top w:val="single" w:sz="4" w:space="0" w:color="auto"/>
              <w:left w:val="single" w:sz="4" w:space="0" w:color="auto"/>
              <w:bottom w:val="single" w:sz="4" w:space="0" w:color="auto"/>
              <w:right w:val="single" w:sz="4" w:space="0" w:color="auto"/>
            </w:tcBorders>
            <w:vAlign w:val="center"/>
            <w:hideMark/>
          </w:tcPr>
          <w:p w14:paraId="78D49315" w14:textId="77777777" w:rsidR="00BC3133" w:rsidRPr="000C01C4" w:rsidRDefault="00BC3133" w:rsidP="009515AC">
            <w:pPr>
              <w:spacing w:line="256" w:lineRule="auto"/>
              <w:ind w:left="29" w:hanging="29"/>
              <w:jc w:val="center"/>
              <w:rPr>
                <w:b/>
                <w:lang w:eastAsia="en-US"/>
              </w:rPr>
            </w:pPr>
            <w:r w:rsidRPr="000C01C4">
              <w:rPr>
                <w:b/>
                <w:lang w:eastAsia="en-US"/>
              </w:rPr>
              <w:t xml:space="preserve">- </w:t>
            </w:r>
            <w:r>
              <w:rPr>
                <w:b/>
                <w:lang w:eastAsia="en-US"/>
              </w:rPr>
              <w:t>23 612,7</w:t>
            </w:r>
          </w:p>
        </w:tc>
      </w:tr>
    </w:tbl>
    <w:p w14:paraId="537D8789" w14:textId="77777777" w:rsidR="00BC3133" w:rsidRDefault="00BC3133" w:rsidP="00BC3133">
      <w:pPr>
        <w:spacing w:before="120"/>
        <w:ind w:firstLine="709"/>
        <w:jc w:val="both"/>
        <w:rPr>
          <w:sz w:val="26"/>
          <w:szCs w:val="26"/>
        </w:rPr>
      </w:pPr>
    </w:p>
    <w:p w14:paraId="11C5821E" w14:textId="77777777" w:rsidR="00BC3133" w:rsidRPr="00A13AAD" w:rsidRDefault="00BC3133" w:rsidP="00BC3133">
      <w:pPr>
        <w:spacing w:before="120"/>
        <w:ind w:firstLine="709"/>
        <w:jc w:val="both"/>
        <w:rPr>
          <w:sz w:val="26"/>
          <w:szCs w:val="26"/>
        </w:rPr>
      </w:pPr>
      <w:r w:rsidRPr="00A13AAD">
        <w:rPr>
          <w:sz w:val="26"/>
          <w:szCs w:val="26"/>
        </w:rPr>
        <w:t>Бюджетные средства на реализацию Программы между главными распорядителями бюджетных средств распределены следующим образом:</w:t>
      </w:r>
    </w:p>
    <w:p w14:paraId="5DA5CF87" w14:textId="77777777" w:rsidR="00B54110" w:rsidRDefault="00B54110" w:rsidP="00BC3133">
      <w:pPr>
        <w:jc w:val="right"/>
        <w:rPr>
          <w:bCs/>
          <w:sz w:val="26"/>
          <w:szCs w:val="26"/>
        </w:rPr>
      </w:pPr>
    </w:p>
    <w:p w14:paraId="611D693A" w14:textId="1332D93D" w:rsidR="00BC3133" w:rsidRPr="00115004" w:rsidRDefault="00BC3133" w:rsidP="00BC3133">
      <w:pPr>
        <w:jc w:val="right"/>
        <w:rPr>
          <w:bCs/>
          <w:sz w:val="26"/>
          <w:szCs w:val="26"/>
        </w:rPr>
      </w:pPr>
      <w:r w:rsidRPr="00115004">
        <w:rPr>
          <w:bCs/>
          <w:sz w:val="26"/>
          <w:szCs w:val="26"/>
        </w:rPr>
        <w:t>Таблица</w:t>
      </w:r>
      <w:r w:rsidR="00B54110">
        <w:rPr>
          <w:bCs/>
          <w:sz w:val="26"/>
          <w:szCs w:val="26"/>
        </w:rPr>
        <w:t xml:space="preserve"> 1</w:t>
      </w:r>
      <w:r w:rsidR="00366223">
        <w:rPr>
          <w:bCs/>
          <w:sz w:val="26"/>
          <w:szCs w:val="26"/>
        </w:rPr>
        <w:t>30</w:t>
      </w:r>
      <w:r w:rsidRPr="00115004">
        <w:rPr>
          <w:bCs/>
          <w:sz w:val="26"/>
          <w:szCs w:val="26"/>
        </w:rPr>
        <w:t xml:space="preserve"> </w:t>
      </w:r>
    </w:p>
    <w:p w14:paraId="405AB5FB" w14:textId="77777777" w:rsidR="00BC3133" w:rsidRPr="00115004" w:rsidRDefault="00BC3133" w:rsidP="00BC3133">
      <w:pPr>
        <w:jc w:val="right"/>
        <w:rPr>
          <w:bCs/>
          <w:sz w:val="26"/>
          <w:szCs w:val="26"/>
        </w:rPr>
      </w:pPr>
      <w:r w:rsidRPr="00115004">
        <w:rPr>
          <w:bCs/>
          <w:sz w:val="26"/>
          <w:szCs w:val="26"/>
        </w:rPr>
        <w:t>тыс. рублей</w:t>
      </w:r>
    </w:p>
    <w:tbl>
      <w:tblPr>
        <w:tblW w:w="9356" w:type="dxa"/>
        <w:jc w:val="center"/>
        <w:tblLook w:val="04A0" w:firstRow="1" w:lastRow="0" w:firstColumn="1" w:lastColumn="0" w:noHBand="0" w:noVBand="1"/>
      </w:tblPr>
      <w:tblGrid>
        <w:gridCol w:w="595"/>
        <w:gridCol w:w="3248"/>
        <w:gridCol w:w="1684"/>
        <w:gridCol w:w="1531"/>
        <w:gridCol w:w="756"/>
        <w:gridCol w:w="1542"/>
      </w:tblGrid>
      <w:tr w:rsidR="00BC3133" w:rsidRPr="00A13AAD" w14:paraId="1876314D" w14:textId="77777777" w:rsidTr="009515AC">
        <w:trPr>
          <w:trHeight w:val="56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0424D7" w14:textId="77777777" w:rsidR="00BC3133" w:rsidRPr="000C01C4" w:rsidRDefault="00BC3133" w:rsidP="009515AC">
            <w:pPr>
              <w:spacing w:line="256" w:lineRule="auto"/>
              <w:jc w:val="center"/>
              <w:rPr>
                <w:b/>
                <w:bCs/>
                <w:lang w:eastAsia="en-US"/>
              </w:rPr>
            </w:pPr>
            <w:r w:rsidRPr="000C01C4">
              <w:rPr>
                <w:b/>
                <w:bCs/>
                <w:lang w:eastAsia="en-US"/>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630F7" w14:textId="77777777" w:rsidR="00BC3133" w:rsidRPr="000C01C4" w:rsidRDefault="00BC3133" w:rsidP="009515AC">
            <w:pPr>
              <w:spacing w:line="256" w:lineRule="auto"/>
              <w:jc w:val="center"/>
              <w:rPr>
                <w:b/>
                <w:bCs/>
                <w:lang w:eastAsia="en-US"/>
              </w:rPr>
            </w:pPr>
            <w:r w:rsidRPr="000C01C4">
              <w:rPr>
                <w:b/>
                <w:bCs/>
                <w:lang w:eastAsia="en-US"/>
              </w:rPr>
              <w:t>Наименование ГРБС</w:t>
            </w:r>
          </w:p>
        </w:tc>
        <w:tc>
          <w:tcPr>
            <w:tcW w:w="0" w:type="auto"/>
            <w:tcBorders>
              <w:top w:val="single" w:sz="4" w:space="0" w:color="auto"/>
              <w:left w:val="nil"/>
              <w:bottom w:val="single" w:sz="4" w:space="0" w:color="auto"/>
              <w:right w:val="single" w:sz="4" w:space="0" w:color="auto"/>
            </w:tcBorders>
            <w:vAlign w:val="center"/>
            <w:hideMark/>
          </w:tcPr>
          <w:p w14:paraId="659113B9" w14:textId="77777777" w:rsidR="00BC3133" w:rsidRPr="000C01C4" w:rsidRDefault="00BC3133" w:rsidP="009515AC">
            <w:pPr>
              <w:spacing w:line="256" w:lineRule="auto"/>
              <w:jc w:val="center"/>
              <w:rPr>
                <w:b/>
                <w:bCs/>
                <w:lang w:eastAsia="en-US"/>
              </w:rPr>
            </w:pPr>
            <w:r w:rsidRPr="000C01C4">
              <w:rPr>
                <w:b/>
                <w:bCs/>
                <w:lang w:eastAsia="en-US"/>
              </w:rPr>
              <w:t>Уточненный план</w:t>
            </w:r>
          </w:p>
        </w:tc>
        <w:tc>
          <w:tcPr>
            <w:tcW w:w="0" w:type="auto"/>
            <w:tcBorders>
              <w:top w:val="single" w:sz="4" w:space="0" w:color="auto"/>
              <w:left w:val="nil"/>
              <w:bottom w:val="single" w:sz="4" w:space="0" w:color="auto"/>
              <w:right w:val="single" w:sz="4" w:space="0" w:color="auto"/>
            </w:tcBorders>
            <w:vAlign w:val="center"/>
            <w:hideMark/>
          </w:tcPr>
          <w:p w14:paraId="09AE8F8E" w14:textId="77777777" w:rsidR="00BC3133" w:rsidRPr="000C01C4" w:rsidRDefault="00BC3133" w:rsidP="009515AC">
            <w:pPr>
              <w:spacing w:line="256" w:lineRule="auto"/>
              <w:jc w:val="center"/>
              <w:rPr>
                <w:b/>
                <w:bCs/>
                <w:lang w:eastAsia="en-US"/>
              </w:rPr>
            </w:pPr>
            <w:r w:rsidRPr="000C01C4">
              <w:rPr>
                <w:b/>
                <w:bCs/>
                <w:lang w:eastAsia="en-US"/>
              </w:rPr>
              <w:t>Исполнение</w:t>
            </w:r>
          </w:p>
        </w:tc>
        <w:tc>
          <w:tcPr>
            <w:tcW w:w="0" w:type="auto"/>
            <w:tcBorders>
              <w:top w:val="single" w:sz="4" w:space="0" w:color="auto"/>
              <w:left w:val="nil"/>
              <w:bottom w:val="single" w:sz="4" w:space="0" w:color="auto"/>
              <w:right w:val="single" w:sz="4" w:space="0" w:color="auto"/>
            </w:tcBorders>
            <w:vAlign w:val="center"/>
            <w:hideMark/>
          </w:tcPr>
          <w:p w14:paraId="08C5F662" w14:textId="77777777" w:rsidR="00BC3133" w:rsidRPr="000C01C4" w:rsidRDefault="00BC3133" w:rsidP="009515AC">
            <w:pPr>
              <w:spacing w:line="256" w:lineRule="auto"/>
              <w:jc w:val="center"/>
              <w:rPr>
                <w:b/>
                <w:bCs/>
                <w:lang w:eastAsia="en-US"/>
              </w:rPr>
            </w:pPr>
            <w:r w:rsidRPr="000C01C4">
              <w:rPr>
                <w:b/>
                <w:bCs/>
                <w:lang w:eastAsia="en-US"/>
              </w:rPr>
              <w:t>%</w:t>
            </w:r>
          </w:p>
        </w:tc>
        <w:tc>
          <w:tcPr>
            <w:tcW w:w="0" w:type="auto"/>
            <w:tcBorders>
              <w:top w:val="single" w:sz="4" w:space="0" w:color="auto"/>
              <w:left w:val="nil"/>
              <w:bottom w:val="single" w:sz="4" w:space="0" w:color="auto"/>
              <w:right w:val="single" w:sz="4" w:space="0" w:color="auto"/>
            </w:tcBorders>
            <w:vAlign w:val="center"/>
            <w:hideMark/>
          </w:tcPr>
          <w:p w14:paraId="2D89BF21" w14:textId="77777777" w:rsidR="00BC3133" w:rsidRPr="000C01C4" w:rsidRDefault="00BC3133" w:rsidP="009515AC">
            <w:pPr>
              <w:spacing w:line="256" w:lineRule="auto"/>
              <w:jc w:val="center"/>
              <w:rPr>
                <w:b/>
                <w:bCs/>
                <w:lang w:eastAsia="en-US"/>
              </w:rPr>
            </w:pPr>
            <w:r w:rsidRPr="000C01C4">
              <w:rPr>
                <w:b/>
                <w:bCs/>
                <w:lang w:eastAsia="en-US"/>
              </w:rPr>
              <w:t>Отклонение</w:t>
            </w:r>
          </w:p>
        </w:tc>
      </w:tr>
      <w:tr w:rsidR="00BC3133" w:rsidRPr="00A13AAD" w14:paraId="373AA00C" w14:textId="77777777" w:rsidTr="009515AC">
        <w:trPr>
          <w:trHeight w:val="454"/>
          <w:jc w:val="center"/>
        </w:trPr>
        <w:tc>
          <w:tcPr>
            <w:tcW w:w="0" w:type="auto"/>
            <w:gridSpan w:val="2"/>
            <w:tcBorders>
              <w:top w:val="nil"/>
              <w:left w:val="single" w:sz="4" w:space="0" w:color="auto"/>
              <w:bottom w:val="single" w:sz="4" w:space="0" w:color="auto"/>
              <w:right w:val="single" w:sz="4" w:space="0" w:color="auto"/>
            </w:tcBorders>
            <w:vAlign w:val="center"/>
            <w:hideMark/>
          </w:tcPr>
          <w:p w14:paraId="094E286C" w14:textId="77777777" w:rsidR="00BC3133" w:rsidRPr="000C01C4" w:rsidRDefault="00BC3133" w:rsidP="009515AC">
            <w:pPr>
              <w:spacing w:line="256" w:lineRule="auto"/>
              <w:rPr>
                <w:b/>
                <w:bCs/>
                <w:lang w:eastAsia="en-US"/>
              </w:rPr>
            </w:pPr>
            <w:r w:rsidRPr="000C01C4">
              <w:rPr>
                <w:b/>
                <w:bCs/>
                <w:lang w:eastAsia="en-US"/>
              </w:rPr>
              <w:t>ИТОГО:</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717BB9" w14:textId="77777777" w:rsidR="00BC3133" w:rsidRPr="000C01C4" w:rsidRDefault="00BC3133" w:rsidP="009515AC">
            <w:pPr>
              <w:spacing w:line="256" w:lineRule="auto"/>
              <w:jc w:val="center"/>
              <w:rPr>
                <w:b/>
                <w:bCs/>
                <w:lang w:eastAsia="en-US"/>
              </w:rPr>
            </w:pPr>
            <w:r>
              <w:rPr>
                <w:b/>
                <w:lang w:eastAsia="en-US"/>
              </w:rPr>
              <w:t>1 053 808,9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A41C6F" w14:textId="77777777" w:rsidR="00BC3133" w:rsidRPr="000C01C4" w:rsidRDefault="00BC3133" w:rsidP="009515AC">
            <w:pPr>
              <w:spacing w:line="256" w:lineRule="auto"/>
              <w:jc w:val="center"/>
              <w:rPr>
                <w:b/>
                <w:bCs/>
                <w:lang w:eastAsia="en-US"/>
              </w:rPr>
            </w:pPr>
            <w:r>
              <w:rPr>
                <w:b/>
                <w:lang w:eastAsia="en-US"/>
              </w:rPr>
              <w:t>1 030 196,2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E398F4" w14:textId="77777777" w:rsidR="00BC3133" w:rsidRPr="000C01C4" w:rsidRDefault="00BC3133" w:rsidP="009515AC">
            <w:pPr>
              <w:spacing w:line="256" w:lineRule="auto"/>
              <w:jc w:val="center"/>
              <w:rPr>
                <w:b/>
                <w:bCs/>
                <w:lang w:eastAsia="en-US"/>
              </w:rPr>
            </w:pPr>
            <w:r>
              <w:rPr>
                <w:b/>
                <w:lang w:eastAsia="en-US"/>
              </w:rPr>
              <w:t>97,8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F9F2F" w14:textId="77777777" w:rsidR="00BC3133" w:rsidRPr="000C01C4" w:rsidRDefault="00BC3133" w:rsidP="009515AC">
            <w:pPr>
              <w:spacing w:line="256" w:lineRule="auto"/>
              <w:jc w:val="center"/>
              <w:rPr>
                <w:b/>
                <w:bCs/>
                <w:lang w:eastAsia="en-US"/>
              </w:rPr>
            </w:pPr>
            <w:r w:rsidRPr="000C01C4">
              <w:rPr>
                <w:b/>
                <w:lang w:eastAsia="en-US"/>
              </w:rPr>
              <w:t xml:space="preserve">- </w:t>
            </w:r>
            <w:r>
              <w:rPr>
                <w:b/>
                <w:lang w:eastAsia="en-US"/>
              </w:rPr>
              <w:t>23 612,7</w:t>
            </w:r>
          </w:p>
        </w:tc>
      </w:tr>
      <w:tr w:rsidR="00BC3133" w:rsidRPr="00A13AAD" w14:paraId="21261CA0" w14:textId="77777777" w:rsidTr="009515AC">
        <w:trPr>
          <w:trHeight w:val="454"/>
          <w:jc w:val="center"/>
        </w:trPr>
        <w:tc>
          <w:tcPr>
            <w:tcW w:w="0" w:type="auto"/>
            <w:vMerge w:val="restart"/>
            <w:tcBorders>
              <w:top w:val="single" w:sz="4" w:space="0" w:color="auto"/>
              <w:left w:val="single" w:sz="4" w:space="0" w:color="auto"/>
              <w:right w:val="single" w:sz="4" w:space="0" w:color="auto"/>
            </w:tcBorders>
            <w:vAlign w:val="center"/>
            <w:hideMark/>
          </w:tcPr>
          <w:p w14:paraId="5F1ABB42" w14:textId="77777777" w:rsidR="00BC3133" w:rsidRPr="000C01C4" w:rsidRDefault="00BC3133" w:rsidP="009515AC">
            <w:pPr>
              <w:spacing w:line="256" w:lineRule="auto"/>
              <w:jc w:val="center"/>
              <w:rPr>
                <w:lang w:eastAsia="en-US"/>
              </w:rPr>
            </w:pPr>
            <w:r w:rsidRPr="000C01C4">
              <w:rPr>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EB715" w14:textId="77777777" w:rsidR="00BC3133" w:rsidRPr="000C01C4" w:rsidRDefault="00BC3133" w:rsidP="009515AC">
            <w:pPr>
              <w:spacing w:line="256" w:lineRule="auto"/>
              <w:rPr>
                <w:lang w:eastAsia="en-US"/>
              </w:rPr>
            </w:pPr>
            <w:r w:rsidRPr="00933692">
              <w:rPr>
                <w:lang w:eastAsia="en-US"/>
              </w:rPr>
              <w:t>Управление по реновации</w:t>
            </w:r>
            <w:r>
              <w:rPr>
                <w:lang w:eastAsia="en-US"/>
              </w:rPr>
              <w:t xml:space="preserve"> Администрации города Норильска</w:t>
            </w:r>
          </w:p>
        </w:tc>
        <w:tc>
          <w:tcPr>
            <w:tcW w:w="0" w:type="auto"/>
            <w:tcBorders>
              <w:top w:val="single" w:sz="4" w:space="0" w:color="auto"/>
              <w:left w:val="nil"/>
              <w:bottom w:val="single" w:sz="4" w:space="0" w:color="auto"/>
              <w:right w:val="single" w:sz="4" w:space="0" w:color="auto"/>
            </w:tcBorders>
            <w:vAlign w:val="center"/>
            <w:hideMark/>
          </w:tcPr>
          <w:p w14:paraId="41126DE1" w14:textId="77777777" w:rsidR="00BC3133" w:rsidRPr="000C01C4" w:rsidRDefault="00BC3133" w:rsidP="009515AC">
            <w:pPr>
              <w:spacing w:line="256" w:lineRule="auto"/>
              <w:jc w:val="center"/>
              <w:rPr>
                <w:lang w:eastAsia="en-US"/>
              </w:rPr>
            </w:pPr>
            <w:r>
              <w:rPr>
                <w:lang w:eastAsia="en-US"/>
              </w:rPr>
              <w:t>495 283,6</w:t>
            </w:r>
          </w:p>
        </w:tc>
        <w:tc>
          <w:tcPr>
            <w:tcW w:w="0" w:type="auto"/>
            <w:tcBorders>
              <w:top w:val="single" w:sz="4" w:space="0" w:color="auto"/>
              <w:left w:val="nil"/>
              <w:bottom w:val="single" w:sz="4" w:space="0" w:color="auto"/>
              <w:right w:val="single" w:sz="4" w:space="0" w:color="auto"/>
            </w:tcBorders>
            <w:vAlign w:val="center"/>
            <w:hideMark/>
          </w:tcPr>
          <w:p w14:paraId="7B0E34FD" w14:textId="77777777" w:rsidR="00BC3133" w:rsidRPr="000C01C4" w:rsidRDefault="00BC3133" w:rsidP="009515AC">
            <w:pPr>
              <w:spacing w:line="256" w:lineRule="auto"/>
              <w:jc w:val="center"/>
              <w:rPr>
                <w:lang w:eastAsia="en-US"/>
              </w:rPr>
            </w:pPr>
            <w:r>
              <w:rPr>
                <w:lang w:eastAsia="en-US"/>
              </w:rPr>
              <w:t>479 149,7</w:t>
            </w:r>
          </w:p>
        </w:tc>
        <w:tc>
          <w:tcPr>
            <w:tcW w:w="0" w:type="auto"/>
            <w:tcBorders>
              <w:top w:val="single" w:sz="4" w:space="0" w:color="auto"/>
              <w:left w:val="nil"/>
              <w:bottom w:val="single" w:sz="4" w:space="0" w:color="auto"/>
              <w:right w:val="single" w:sz="4" w:space="0" w:color="auto"/>
            </w:tcBorders>
            <w:vAlign w:val="center"/>
            <w:hideMark/>
          </w:tcPr>
          <w:p w14:paraId="6B13CF75" w14:textId="77777777" w:rsidR="00BC3133" w:rsidRPr="000C01C4" w:rsidRDefault="00BC3133" w:rsidP="009515AC">
            <w:pPr>
              <w:spacing w:line="256" w:lineRule="auto"/>
              <w:jc w:val="center"/>
              <w:rPr>
                <w:lang w:eastAsia="en-US"/>
              </w:rPr>
            </w:pPr>
            <w:r>
              <w:rPr>
                <w:lang w:eastAsia="en-US"/>
              </w:rPr>
              <w:t>96,7</w:t>
            </w:r>
          </w:p>
        </w:tc>
        <w:tc>
          <w:tcPr>
            <w:tcW w:w="0" w:type="auto"/>
            <w:tcBorders>
              <w:top w:val="single" w:sz="4" w:space="0" w:color="auto"/>
              <w:left w:val="nil"/>
              <w:bottom w:val="single" w:sz="4" w:space="0" w:color="auto"/>
              <w:right w:val="single" w:sz="4" w:space="0" w:color="auto"/>
            </w:tcBorders>
            <w:vAlign w:val="center"/>
            <w:hideMark/>
          </w:tcPr>
          <w:p w14:paraId="720ABDF4" w14:textId="77777777" w:rsidR="00BC3133" w:rsidRPr="000C01C4" w:rsidRDefault="00BC3133" w:rsidP="009515AC">
            <w:pPr>
              <w:spacing w:line="256" w:lineRule="auto"/>
              <w:jc w:val="center"/>
              <w:rPr>
                <w:lang w:eastAsia="en-US"/>
              </w:rPr>
            </w:pPr>
            <w:r w:rsidRPr="000C01C4">
              <w:rPr>
                <w:lang w:eastAsia="en-US"/>
              </w:rPr>
              <w:t xml:space="preserve">- </w:t>
            </w:r>
            <w:r>
              <w:rPr>
                <w:lang w:eastAsia="en-US"/>
              </w:rPr>
              <w:t>16 133,9</w:t>
            </w:r>
          </w:p>
        </w:tc>
      </w:tr>
      <w:tr w:rsidR="00BC3133" w:rsidRPr="00A13AAD" w14:paraId="066C347A" w14:textId="77777777" w:rsidTr="009515AC">
        <w:trPr>
          <w:trHeight w:val="454"/>
          <w:jc w:val="center"/>
        </w:trPr>
        <w:tc>
          <w:tcPr>
            <w:tcW w:w="0" w:type="auto"/>
            <w:vMerge/>
            <w:tcBorders>
              <w:left w:val="single" w:sz="4" w:space="0" w:color="auto"/>
              <w:right w:val="single" w:sz="4" w:space="0" w:color="auto"/>
            </w:tcBorders>
            <w:vAlign w:val="center"/>
          </w:tcPr>
          <w:p w14:paraId="4E24D7A7" w14:textId="77777777" w:rsidR="00BC3133" w:rsidRPr="000C01C4" w:rsidRDefault="00BC3133" w:rsidP="009515AC">
            <w:pPr>
              <w:spacing w:line="256" w:lineRule="auto"/>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71FDFA" w14:textId="77777777" w:rsidR="00BC3133" w:rsidRPr="000C01C4" w:rsidRDefault="00BC3133" w:rsidP="009515AC">
            <w:pPr>
              <w:spacing w:line="256" w:lineRule="auto"/>
              <w:rPr>
                <w:i/>
                <w:color w:val="0000CC"/>
                <w:lang w:eastAsia="en-US"/>
              </w:rPr>
            </w:pPr>
            <w:r w:rsidRPr="000C01C4">
              <w:rPr>
                <w:i/>
                <w:color w:val="0000CC"/>
                <w:lang w:eastAsia="en-US"/>
              </w:rPr>
              <w:t>- средства местного бюджета</w:t>
            </w:r>
          </w:p>
        </w:tc>
        <w:tc>
          <w:tcPr>
            <w:tcW w:w="0" w:type="auto"/>
            <w:tcBorders>
              <w:top w:val="single" w:sz="4" w:space="0" w:color="auto"/>
              <w:left w:val="nil"/>
              <w:bottom w:val="single" w:sz="4" w:space="0" w:color="auto"/>
              <w:right w:val="single" w:sz="4" w:space="0" w:color="auto"/>
            </w:tcBorders>
            <w:vAlign w:val="center"/>
          </w:tcPr>
          <w:p w14:paraId="0E2957A2" w14:textId="77777777" w:rsidR="00BC3133" w:rsidRPr="000C01C4" w:rsidRDefault="00BC3133" w:rsidP="009515AC">
            <w:pPr>
              <w:spacing w:line="256" w:lineRule="auto"/>
              <w:jc w:val="center"/>
              <w:rPr>
                <w:i/>
                <w:color w:val="0000CC"/>
                <w:lang w:eastAsia="en-US"/>
              </w:rPr>
            </w:pPr>
            <w:r>
              <w:rPr>
                <w:i/>
                <w:color w:val="0000CC"/>
                <w:lang w:eastAsia="en-US"/>
              </w:rPr>
              <w:t>197 783,6</w:t>
            </w:r>
          </w:p>
        </w:tc>
        <w:tc>
          <w:tcPr>
            <w:tcW w:w="0" w:type="auto"/>
            <w:tcBorders>
              <w:top w:val="single" w:sz="4" w:space="0" w:color="auto"/>
              <w:left w:val="nil"/>
              <w:bottom w:val="single" w:sz="4" w:space="0" w:color="auto"/>
              <w:right w:val="single" w:sz="4" w:space="0" w:color="auto"/>
            </w:tcBorders>
            <w:vAlign w:val="center"/>
          </w:tcPr>
          <w:p w14:paraId="6313A669" w14:textId="77777777" w:rsidR="00BC3133" w:rsidRPr="000C01C4" w:rsidRDefault="00BC3133" w:rsidP="009515AC">
            <w:pPr>
              <w:spacing w:line="256" w:lineRule="auto"/>
              <w:jc w:val="center"/>
              <w:rPr>
                <w:i/>
                <w:color w:val="0000CC"/>
                <w:lang w:eastAsia="en-US"/>
              </w:rPr>
            </w:pPr>
            <w:r>
              <w:rPr>
                <w:i/>
                <w:color w:val="0000CC"/>
                <w:lang w:eastAsia="en-US"/>
              </w:rPr>
              <w:t>181 649,7</w:t>
            </w:r>
          </w:p>
        </w:tc>
        <w:tc>
          <w:tcPr>
            <w:tcW w:w="0" w:type="auto"/>
            <w:tcBorders>
              <w:top w:val="single" w:sz="4" w:space="0" w:color="auto"/>
              <w:left w:val="nil"/>
              <w:bottom w:val="single" w:sz="4" w:space="0" w:color="auto"/>
              <w:right w:val="single" w:sz="4" w:space="0" w:color="auto"/>
            </w:tcBorders>
            <w:vAlign w:val="center"/>
          </w:tcPr>
          <w:p w14:paraId="03E3EBB5" w14:textId="77777777" w:rsidR="00BC3133" w:rsidRPr="000C01C4" w:rsidRDefault="00BC3133" w:rsidP="009515AC">
            <w:pPr>
              <w:spacing w:line="256" w:lineRule="auto"/>
              <w:rPr>
                <w:i/>
                <w:color w:val="0000CC"/>
                <w:lang w:eastAsia="en-US"/>
              </w:rPr>
            </w:pPr>
            <w:r>
              <w:rPr>
                <w:i/>
                <w:color w:val="0000CC"/>
                <w:lang w:eastAsia="en-US"/>
              </w:rPr>
              <w:t>91,8</w:t>
            </w:r>
          </w:p>
        </w:tc>
        <w:tc>
          <w:tcPr>
            <w:tcW w:w="0" w:type="auto"/>
            <w:tcBorders>
              <w:top w:val="single" w:sz="4" w:space="0" w:color="auto"/>
              <w:left w:val="nil"/>
              <w:bottom w:val="single" w:sz="4" w:space="0" w:color="auto"/>
              <w:right w:val="single" w:sz="4" w:space="0" w:color="auto"/>
            </w:tcBorders>
            <w:vAlign w:val="center"/>
          </w:tcPr>
          <w:p w14:paraId="59D61EE6" w14:textId="77777777" w:rsidR="00BC3133" w:rsidRPr="000C01C4" w:rsidRDefault="00BC3133" w:rsidP="009515AC">
            <w:pPr>
              <w:spacing w:line="256" w:lineRule="auto"/>
              <w:jc w:val="center"/>
              <w:rPr>
                <w:i/>
                <w:color w:val="0000CC"/>
                <w:lang w:eastAsia="en-US"/>
              </w:rPr>
            </w:pPr>
            <w:r w:rsidRPr="000C01C4">
              <w:rPr>
                <w:i/>
                <w:color w:val="0000CC"/>
                <w:lang w:eastAsia="en-US"/>
              </w:rPr>
              <w:t xml:space="preserve">- </w:t>
            </w:r>
            <w:r>
              <w:rPr>
                <w:i/>
                <w:color w:val="0000CC"/>
                <w:lang w:eastAsia="en-US"/>
              </w:rPr>
              <w:t>16 133,9</w:t>
            </w:r>
          </w:p>
        </w:tc>
      </w:tr>
      <w:tr w:rsidR="00BC3133" w:rsidRPr="00A13AAD" w14:paraId="2F44927E" w14:textId="77777777" w:rsidTr="009515AC">
        <w:trPr>
          <w:trHeight w:val="454"/>
          <w:jc w:val="center"/>
        </w:trPr>
        <w:tc>
          <w:tcPr>
            <w:tcW w:w="0" w:type="auto"/>
            <w:vMerge/>
            <w:tcBorders>
              <w:left w:val="single" w:sz="4" w:space="0" w:color="auto"/>
              <w:right w:val="single" w:sz="4" w:space="0" w:color="auto"/>
            </w:tcBorders>
            <w:vAlign w:val="center"/>
            <w:hideMark/>
          </w:tcPr>
          <w:p w14:paraId="0025D469" w14:textId="77777777" w:rsidR="00BC3133" w:rsidRPr="000C01C4" w:rsidRDefault="00BC3133" w:rsidP="009515AC">
            <w:pPr>
              <w:spacing w:line="256" w:lineRule="auto"/>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527A70" w14:textId="77777777" w:rsidR="00BC3133" w:rsidRPr="000C01C4" w:rsidRDefault="00BC3133" w:rsidP="009515AC">
            <w:pPr>
              <w:spacing w:line="256" w:lineRule="auto"/>
              <w:rPr>
                <w:i/>
                <w:color w:val="0000CC"/>
                <w:lang w:eastAsia="en-US"/>
              </w:rPr>
            </w:pPr>
            <w:r w:rsidRPr="000C01C4">
              <w:rPr>
                <w:i/>
                <w:color w:val="0000CC"/>
                <w:lang w:eastAsia="en-US"/>
              </w:rPr>
              <w:t>- средства краевого бюджета</w:t>
            </w:r>
          </w:p>
        </w:tc>
        <w:tc>
          <w:tcPr>
            <w:tcW w:w="0" w:type="auto"/>
            <w:tcBorders>
              <w:top w:val="single" w:sz="4" w:space="0" w:color="auto"/>
              <w:left w:val="nil"/>
              <w:bottom w:val="single" w:sz="4" w:space="0" w:color="auto"/>
              <w:right w:val="single" w:sz="4" w:space="0" w:color="auto"/>
            </w:tcBorders>
            <w:vAlign w:val="center"/>
            <w:hideMark/>
          </w:tcPr>
          <w:p w14:paraId="653000AA" w14:textId="77777777" w:rsidR="00BC3133" w:rsidRPr="000C01C4" w:rsidRDefault="00BC3133" w:rsidP="009515AC">
            <w:pPr>
              <w:spacing w:line="256" w:lineRule="auto"/>
              <w:jc w:val="center"/>
              <w:rPr>
                <w:i/>
                <w:color w:val="0000CC"/>
                <w:lang w:eastAsia="en-US"/>
              </w:rPr>
            </w:pPr>
            <w:r>
              <w:rPr>
                <w:i/>
                <w:color w:val="0000CC"/>
                <w:lang w:eastAsia="en-US"/>
              </w:rPr>
              <w:t>1 000,0</w:t>
            </w:r>
          </w:p>
        </w:tc>
        <w:tc>
          <w:tcPr>
            <w:tcW w:w="0" w:type="auto"/>
            <w:tcBorders>
              <w:top w:val="single" w:sz="4" w:space="0" w:color="auto"/>
              <w:left w:val="nil"/>
              <w:bottom w:val="single" w:sz="4" w:space="0" w:color="auto"/>
              <w:right w:val="single" w:sz="4" w:space="0" w:color="auto"/>
            </w:tcBorders>
            <w:vAlign w:val="center"/>
            <w:hideMark/>
          </w:tcPr>
          <w:p w14:paraId="7D966A26" w14:textId="77777777" w:rsidR="00BC3133" w:rsidRPr="000C01C4" w:rsidRDefault="00BC3133" w:rsidP="009515AC">
            <w:pPr>
              <w:spacing w:line="256" w:lineRule="auto"/>
              <w:jc w:val="center"/>
              <w:rPr>
                <w:i/>
                <w:color w:val="0000CC"/>
                <w:lang w:eastAsia="en-US"/>
              </w:rPr>
            </w:pPr>
            <w:r>
              <w:rPr>
                <w:i/>
                <w:color w:val="0000CC"/>
                <w:lang w:eastAsia="en-US"/>
              </w:rPr>
              <w:t>1 000,0</w:t>
            </w:r>
          </w:p>
        </w:tc>
        <w:tc>
          <w:tcPr>
            <w:tcW w:w="0" w:type="auto"/>
            <w:tcBorders>
              <w:top w:val="single" w:sz="4" w:space="0" w:color="auto"/>
              <w:left w:val="nil"/>
              <w:bottom w:val="single" w:sz="4" w:space="0" w:color="auto"/>
              <w:right w:val="single" w:sz="4" w:space="0" w:color="auto"/>
            </w:tcBorders>
            <w:vAlign w:val="center"/>
            <w:hideMark/>
          </w:tcPr>
          <w:p w14:paraId="0E731F55" w14:textId="77777777" w:rsidR="00BC3133" w:rsidRPr="000C01C4" w:rsidRDefault="00BC3133" w:rsidP="009515AC">
            <w:pPr>
              <w:spacing w:line="256" w:lineRule="auto"/>
              <w:rPr>
                <w:i/>
                <w:color w:val="0000CC"/>
                <w:lang w:eastAsia="en-US"/>
              </w:rPr>
            </w:pPr>
            <w:r>
              <w:rPr>
                <w:i/>
                <w:color w:val="0000CC"/>
                <w:lang w:eastAsia="en-US"/>
              </w:rPr>
              <w:t>100,0</w:t>
            </w:r>
          </w:p>
        </w:tc>
        <w:tc>
          <w:tcPr>
            <w:tcW w:w="0" w:type="auto"/>
            <w:tcBorders>
              <w:top w:val="single" w:sz="4" w:space="0" w:color="auto"/>
              <w:left w:val="nil"/>
              <w:bottom w:val="single" w:sz="4" w:space="0" w:color="auto"/>
              <w:right w:val="single" w:sz="4" w:space="0" w:color="auto"/>
            </w:tcBorders>
            <w:vAlign w:val="center"/>
            <w:hideMark/>
          </w:tcPr>
          <w:p w14:paraId="7185A62A" w14:textId="77777777" w:rsidR="00BC3133" w:rsidRPr="000C01C4" w:rsidRDefault="00BC3133" w:rsidP="009515AC">
            <w:pPr>
              <w:spacing w:line="256" w:lineRule="auto"/>
              <w:jc w:val="center"/>
              <w:rPr>
                <w:i/>
                <w:color w:val="0000CC"/>
                <w:lang w:eastAsia="en-US"/>
              </w:rPr>
            </w:pPr>
            <w:r>
              <w:rPr>
                <w:i/>
                <w:color w:val="0000CC"/>
                <w:lang w:eastAsia="en-US"/>
              </w:rPr>
              <w:t>-</w:t>
            </w:r>
          </w:p>
        </w:tc>
      </w:tr>
      <w:tr w:rsidR="00BC3133" w:rsidRPr="00A13AAD" w14:paraId="45A58B49" w14:textId="77777777" w:rsidTr="009515AC">
        <w:trPr>
          <w:trHeight w:val="454"/>
          <w:jc w:val="center"/>
        </w:trPr>
        <w:tc>
          <w:tcPr>
            <w:tcW w:w="0" w:type="auto"/>
            <w:vMerge/>
            <w:tcBorders>
              <w:left w:val="single" w:sz="4" w:space="0" w:color="auto"/>
              <w:bottom w:val="single" w:sz="4" w:space="0" w:color="auto"/>
              <w:right w:val="single" w:sz="4" w:space="0" w:color="auto"/>
            </w:tcBorders>
            <w:vAlign w:val="center"/>
          </w:tcPr>
          <w:p w14:paraId="74B4C1B7" w14:textId="77777777" w:rsidR="00BC3133" w:rsidRPr="000C01C4" w:rsidRDefault="00BC3133" w:rsidP="009515AC">
            <w:pPr>
              <w:spacing w:line="256" w:lineRule="auto"/>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78706E" w14:textId="77777777" w:rsidR="00BC3133" w:rsidRPr="000C01C4" w:rsidRDefault="00BC3133" w:rsidP="009515AC">
            <w:pPr>
              <w:spacing w:line="256" w:lineRule="auto"/>
              <w:rPr>
                <w:i/>
                <w:color w:val="0000CC"/>
                <w:lang w:eastAsia="en-US"/>
              </w:rPr>
            </w:pPr>
            <w:r w:rsidRPr="000C01C4">
              <w:rPr>
                <w:i/>
                <w:color w:val="0000CC"/>
                <w:lang w:eastAsia="en-US"/>
              </w:rPr>
              <w:t>- средства федерального бюджета</w:t>
            </w:r>
          </w:p>
        </w:tc>
        <w:tc>
          <w:tcPr>
            <w:tcW w:w="0" w:type="auto"/>
            <w:tcBorders>
              <w:top w:val="single" w:sz="4" w:space="0" w:color="auto"/>
              <w:left w:val="nil"/>
              <w:bottom w:val="single" w:sz="4" w:space="0" w:color="auto"/>
              <w:right w:val="single" w:sz="4" w:space="0" w:color="auto"/>
            </w:tcBorders>
            <w:vAlign w:val="center"/>
          </w:tcPr>
          <w:p w14:paraId="087E1BFC" w14:textId="77777777" w:rsidR="00BC3133" w:rsidRPr="000C01C4" w:rsidRDefault="00BC3133" w:rsidP="009515AC">
            <w:pPr>
              <w:spacing w:line="256" w:lineRule="auto"/>
              <w:jc w:val="center"/>
              <w:rPr>
                <w:i/>
                <w:color w:val="0000CC"/>
                <w:lang w:eastAsia="en-US"/>
              </w:rPr>
            </w:pPr>
            <w:r>
              <w:rPr>
                <w:i/>
                <w:color w:val="0000CC"/>
                <w:lang w:eastAsia="en-US"/>
              </w:rPr>
              <w:t>296 500,0</w:t>
            </w:r>
          </w:p>
        </w:tc>
        <w:tc>
          <w:tcPr>
            <w:tcW w:w="0" w:type="auto"/>
            <w:tcBorders>
              <w:top w:val="single" w:sz="4" w:space="0" w:color="auto"/>
              <w:left w:val="nil"/>
              <w:bottom w:val="single" w:sz="4" w:space="0" w:color="auto"/>
              <w:right w:val="single" w:sz="4" w:space="0" w:color="auto"/>
            </w:tcBorders>
            <w:vAlign w:val="center"/>
          </w:tcPr>
          <w:p w14:paraId="690434DD" w14:textId="77777777" w:rsidR="00BC3133" w:rsidRPr="000C01C4" w:rsidRDefault="00BC3133" w:rsidP="009515AC">
            <w:pPr>
              <w:spacing w:line="256" w:lineRule="auto"/>
              <w:jc w:val="center"/>
              <w:rPr>
                <w:i/>
                <w:color w:val="0000CC"/>
                <w:lang w:eastAsia="en-US"/>
              </w:rPr>
            </w:pPr>
            <w:r>
              <w:rPr>
                <w:i/>
                <w:color w:val="0000CC"/>
                <w:lang w:eastAsia="en-US"/>
              </w:rPr>
              <w:t>296 500,0</w:t>
            </w:r>
          </w:p>
        </w:tc>
        <w:tc>
          <w:tcPr>
            <w:tcW w:w="0" w:type="auto"/>
            <w:tcBorders>
              <w:top w:val="single" w:sz="4" w:space="0" w:color="auto"/>
              <w:left w:val="nil"/>
              <w:bottom w:val="single" w:sz="4" w:space="0" w:color="auto"/>
              <w:right w:val="single" w:sz="4" w:space="0" w:color="auto"/>
            </w:tcBorders>
            <w:vAlign w:val="center"/>
          </w:tcPr>
          <w:p w14:paraId="616CE377" w14:textId="77777777" w:rsidR="00BC3133" w:rsidRPr="000C01C4" w:rsidRDefault="00BC3133" w:rsidP="009515AC">
            <w:pPr>
              <w:spacing w:line="256" w:lineRule="auto"/>
              <w:rPr>
                <w:i/>
                <w:color w:val="0000CC"/>
                <w:lang w:eastAsia="en-US"/>
              </w:rPr>
            </w:pPr>
            <w:r w:rsidRPr="000C01C4">
              <w:rPr>
                <w:i/>
                <w:color w:val="0000CC"/>
                <w:lang w:eastAsia="en-US"/>
              </w:rPr>
              <w:t>100,0</w:t>
            </w:r>
          </w:p>
        </w:tc>
        <w:tc>
          <w:tcPr>
            <w:tcW w:w="0" w:type="auto"/>
            <w:tcBorders>
              <w:top w:val="single" w:sz="4" w:space="0" w:color="auto"/>
              <w:left w:val="nil"/>
              <w:bottom w:val="single" w:sz="4" w:space="0" w:color="auto"/>
              <w:right w:val="single" w:sz="4" w:space="0" w:color="auto"/>
            </w:tcBorders>
            <w:vAlign w:val="center"/>
          </w:tcPr>
          <w:p w14:paraId="295F3CA0" w14:textId="77777777" w:rsidR="00BC3133" w:rsidRPr="000C01C4" w:rsidRDefault="00BC3133" w:rsidP="009515AC">
            <w:pPr>
              <w:spacing w:line="256" w:lineRule="auto"/>
              <w:jc w:val="center"/>
              <w:rPr>
                <w:i/>
                <w:color w:val="0000CC"/>
                <w:lang w:eastAsia="en-US"/>
              </w:rPr>
            </w:pPr>
            <w:r w:rsidRPr="000C01C4">
              <w:rPr>
                <w:i/>
                <w:color w:val="0000CC"/>
                <w:lang w:eastAsia="en-US"/>
              </w:rPr>
              <w:t>-</w:t>
            </w:r>
          </w:p>
        </w:tc>
      </w:tr>
      <w:tr w:rsidR="00BC3133" w:rsidRPr="00A13AAD" w14:paraId="511DEE42" w14:textId="77777777" w:rsidTr="009515AC">
        <w:trPr>
          <w:trHeight w:val="765"/>
          <w:jc w:val="center"/>
        </w:trPr>
        <w:tc>
          <w:tcPr>
            <w:tcW w:w="0" w:type="auto"/>
            <w:vMerge w:val="restart"/>
            <w:tcBorders>
              <w:top w:val="single" w:sz="4" w:space="0" w:color="auto"/>
              <w:left w:val="single" w:sz="4" w:space="0" w:color="auto"/>
              <w:right w:val="single" w:sz="4" w:space="0" w:color="auto"/>
            </w:tcBorders>
            <w:vAlign w:val="center"/>
          </w:tcPr>
          <w:p w14:paraId="7ADD3C18" w14:textId="77777777" w:rsidR="00BC3133" w:rsidRPr="000C01C4" w:rsidRDefault="00BC3133" w:rsidP="009515AC">
            <w:pPr>
              <w:spacing w:line="256" w:lineRule="auto"/>
              <w:jc w:val="center"/>
              <w:rPr>
                <w:lang w:eastAsia="en-US"/>
              </w:rPr>
            </w:pPr>
            <w:r>
              <w:rPr>
                <w:lang w:eastAsia="en-US"/>
              </w:rPr>
              <w:t>2</w:t>
            </w:r>
            <w:r w:rsidRPr="000C01C4">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5756FD" w14:textId="77777777" w:rsidR="00BC3133" w:rsidRPr="000C01C4" w:rsidRDefault="00BC3133" w:rsidP="009515AC">
            <w:pPr>
              <w:spacing w:line="256" w:lineRule="auto"/>
              <w:rPr>
                <w:lang w:eastAsia="en-US"/>
              </w:rPr>
            </w:pPr>
            <w:r w:rsidRPr="000C01C4">
              <w:rPr>
                <w:lang w:eastAsia="en-US"/>
              </w:rPr>
              <w:t>Управление городского хозяйства Администрации города Норильска (МКУ «Управление жилищно-коммунального хозяйства»)</w:t>
            </w:r>
          </w:p>
        </w:tc>
        <w:tc>
          <w:tcPr>
            <w:tcW w:w="0" w:type="auto"/>
            <w:tcBorders>
              <w:top w:val="single" w:sz="4" w:space="0" w:color="auto"/>
              <w:left w:val="nil"/>
              <w:bottom w:val="single" w:sz="4" w:space="0" w:color="auto"/>
              <w:right w:val="single" w:sz="4" w:space="0" w:color="auto"/>
            </w:tcBorders>
            <w:vAlign w:val="center"/>
          </w:tcPr>
          <w:p w14:paraId="75B0DB88" w14:textId="77777777" w:rsidR="00BC3133" w:rsidRPr="000C01C4" w:rsidRDefault="00BC3133" w:rsidP="009515AC">
            <w:pPr>
              <w:spacing w:line="256" w:lineRule="auto"/>
              <w:jc w:val="center"/>
              <w:rPr>
                <w:lang w:eastAsia="en-US"/>
              </w:rPr>
            </w:pPr>
            <w:r>
              <w:rPr>
                <w:lang w:eastAsia="en-US"/>
              </w:rPr>
              <w:t>558 525,3</w:t>
            </w:r>
          </w:p>
        </w:tc>
        <w:tc>
          <w:tcPr>
            <w:tcW w:w="0" w:type="auto"/>
            <w:tcBorders>
              <w:top w:val="single" w:sz="4" w:space="0" w:color="auto"/>
              <w:left w:val="nil"/>
              <w:bottom w:val="single" w:sz="4" w:space="0" w:color="auto"/>
              <w:right w:val="single" w:sz="4" w:space="0" w:color="auto"/>
            </w:tcBorders>
            <w:vAlign w:val="center"/>
          </w:tcPr>
          <w:p w14:paraId="1CE2F661" w14:textId="77777777" w:rsidR="00BC3133" w:rsidRPr="000C01C4" w:rsidRDefault="00BC3133" w:rsidP="009515AC">
            <w:pPr>
              <w:spacing w:line="256" w:lineRule="auto"/>
              <w:jc w:val="center"/>
              <w:rPr>
                <w:lang w:eastAsia="en-US"/>
              </w:rPr>
            </w:pPr>
            <w:r>
              <w:rPr>
                <w:lang w:eastAsia="en-US"/>
              </w:rPr>
              <w:t>551 046,5</w:t>
            </w:r>
          </w:p>
        </w:tc>
        <w:tc>
          <w:tcPr>
            <w:tcW w:w="0" w:type="auto"/>
            <w:tcBorders>
              <w:top w:val="single" w:sz="4" w:space="0" w:color="auto"/>
              <w:left w:val="nil"/>
              <w:bottom w:val="single" w:sz="4" w:space="0" w:color="auto"/>
              <w:right w:val="single" w:sz="4" w:space="0" w:color="auto"/>
            </w:tcBorders>
            <w:vAlign w:val="center"/>
          </w:tcPr>
          <w:p w14:paraId="4A12B863" w14:textId="77777777" w:rsidR="00BC3133" w:rsidRPr="000C01C4" w:rsidRDefault="00BC3133" w:rsidP="009515AC">
            <w:pPr>
              <w:spacing w:line="256" w:lineRule="auto"/>
              <w:jc w:val="center"/>
              <w:rPr>
                <w:lang w:eastAsia="en-US"/>
              </w:rPr>
            </w:pPr>
            <w:r>
              <w:rPr>
                <w:lang w:eastAsia="en-US"/>
              </w:rPr>
              <w:t>98,7</w:t>
            </w:r>
          </w:p>
        </w:tc>
        <w:tc>
          <w:tcPr>
            <w:tcW w:w="0" w:type="auto"/>
            <w:tcBorders>
              <w:top w:val="single" w:sz="4" w:space="0" w:color="auto"/>
              <w:left w:val="nil"/>
              <w:bottom w:val="single" w:sz="4" w:space="0" w:color="auto"/>
              <w:right w:val="single" w:sz="4" w:space="0" w:color="auto"/>
            </w:tcBorders>
            <w:vAlign w:val="center"/>
          </w:tcPr>
          <w:p w14:paraId="4B387CF0" w14:textId="77777777" w:rsidR="00BC3133" w:rsidRPr="000C01C4" w:rsidRDefault="00BC3133" w:rsidP="009515AC">
            <w:pPr>
              <w:spacing w:line="256" w:lineRule="auto"/>
              <w:jc w:val="center"/>
              <w:rPr>
                <w:lang w:eastAsia="en-US"/>
              </w:rPr>
            </w:pPr>
            <w:r w:rsidRPr="000C01C4">
              <w:rPr>
                <w:lang w:eastAsia="en-US"/>
              </w:rPr>
              <w:t xml:space="preserve">- </w:t>
            </w:r>
            <w:r>
              <w:rPr>
                <w:lang w:eastAsia="en-US"/>
              </w:rPr>
              <w:t>7 478,8</w:t>
            </w:r>
          </w:p>
        </w:tc>
      </w:tr>
      <w:tr w:rsidR="00BC3133" w:rsidRPr="00A13AAD" w14:paraId="4B2DD45E" w14:textId="77777777" w:rsidTr="009515AC">
        <w:trPr>
          <w:trHeight w:val="454"/>
          <w:jc w:val="center"/>
        </w:trPr>
        <w:tc>
          <w:tcPr>
            <w:tcW w:w="0" w:type="auto"/>
            <w:vMerge/>
            <w:tcBorders>
              <w:left w:val="single" w:sz="4" w:space="0" w:color="auto"/>
              <w:right w:val="single" w:sz="4" w:space="0" w:color="auto"/>
            </w:tcBorders>
            <w:vAlign w:val="center"/>
          </w:tcPr>
          <w:p w14:paraId="044A4979" w14:textId="77777777" w:rsidR="00BC3133" w:rsidRPr="000C01C4" w:rsidRDefault="00BC3133" w:rsidP="009515AC"/>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F16539" w14:textId="77777777" w:rsidR="00BC3133" w:rsidRPr="000C01C4" w:rsidRDefault="00BC3133" w:rsidP="009515AC">
            <w:pPr>
              <w:spacing w:line="256" w:lineRule="auto"/>
              <w:rPr>
                <w:i/>
                <w:color w:val="0000CC"/>
                <w:lang w:eastAsia="en-US"/>
              </w:rPr>
            </w:pPr>
            <w:r w:rsidRPr="000C01C4">
              <w:rPr>
                <w:i/>
                <w:color w:val="0000CC"/>
                <w:lang w:eastAsia="en-US"/>
              </w:rPr>
              <w:t>- средства местного бюджета</w:t>
            </w:r>
          </w:p>
        </w:tc>
        <w:tc>
          <w:tcPr>
            <w:tcW w:w="0" w:type="auto"/>
            <w:tcBorders>
              <w:top w:val="single" w:sz="4" w:space="0" w:color="auto"/>
              <w:left w:val="nil"/>
              <w:bottom w:val="single" w:sz="4" w:space="0" w:color="auto"/>
              <w:right w:val="single" w:sz="4" w:space="0" w:color="auto"/>
            </w:tcBorders>
            <w:vAlign w:val="center"/>
          </w:tcPr>
          <w:p w14:paraId="37C51360" w14:textId="77777777" w:rsidR="00BC3133" w:rsidRPr="000C01C4" w:rsidRDefault="00BC3133" w:rsidP="009515AC">
            <w:pPr>
              <w:spacing w:line="256" w:lineRule="auto"/>
              <w:jc w:val="center"/>
              <w:rPr>
                <w:i/>
                <w:color w:val="0000CC"/>
                <w:lang w:eastAsia="en-US"/>
              </w:rPr>
            </w:pPr>
            <w:r>
              <w:rPr>
                <w:i/>
                <w:color w:val="0000CC"/>
                <w:lang w:eastAsia="en-US"/>
              </w:rPr>
              <w:t>438 401,8</w:t>
            </w:r>
          </w:p>
        </w:tc>
        <w:tc>
          <w:tcPr>
            <w:tcW w:w="0" w:type="auto"/>
            <w:tcBorders>
              <w:top w:val="single" w:sz="4" w:space="0" w:color="auto"/>
              <w:left w:val="nil"/>
              <w:bottom w:val="single" w:sz="4" w:space="0" w:color="auto"/>
              <w:right w:val="single" w:sz="4" w:space="0" w:color="auto"/>
            </w:tcBorders>
            <w:vAlign w:val="center"/>
          </w:tcPr>
          <w:p w14:paraId="1E851149" w14:textId="77777777" w:rsidR="00BC3133" w:rsidRPr="000C01C4" w:rsidRDefault="00BC3133" w:rsidP="009515AC">
            <w:pPr>
              <w:spacing w:line="256" w:lineRule="auto"/>
              <w:jc w:val="center"/>
              <w:rPr>
                <w:i/>
                <w:color w:val="0000CC"/>
                <w:lang w:eastAsia="en-US"/>
              </w:rPr>
            </w:pPr>
            <w:r>
              <w:rPr>
                <w:i/>
                <w:color w:val="0000CC"/>
                <w:lang w:eastAsia="en-US"/>
              </w:rPr>
              <w:t>430 980,6</w:t>
            </w:r>
          </w:p>
        </w:tc>
        <w:tc>
          <w:tcPr>
            <w:tcW w:w="0" w:type="auto"/>
            <w:tcBorders>
              <w:top w:val="single" w:sz="4" w:space="0" w:color="auto"/>
              <w:left w:val="nil"/>
              <w:bottom w:val="single" w:sz="4" w:space="0" w:color="auto"/>
              <w:right w:val="single" w:sz="4" w:space="0" w:color="auto"/>
            </w:tcBorders>
            <w:vAlign w:val="center"/>
          </w:tcPr>
          <w:p w14:paraId="71F4D4F7" w14:textId="77777777" w:rsidR="00BC3133" w:rsidRPr="000C01C4" w:rsidRDefault="00BC3133" w:rsidP="009515AC">
            <w:pPr>
              <w:spacing w:line="256" w:lineRule="auto"/>
              <w:jc w:val="center"/>
              <w:rPr>
                <w:i/>
                <w:color w:val="0000CC"/>
                <w:lang w:eastAsia="en-US"/>
              </w:rPr>
            </w:pPr>
            <w:r>
              <w:rPr>
                <w:i/>
                <w:color w:val="0000CC"/>
                <w:lang w:eastAsia="en-US"/>
              </w:rPr>
              <w:t>98,3</w:t>
            </w:r>
          </w:p>
        </w:tc>
        <w:tc>
          <w:tcPr>
            <w:tcW w:w="0" w:type="auto"/>
            <w:tcBorders>
              <w:top w:val="single" w:sz="4" w:space="0" w:color="auto"/>
              <w:left w:val="nil"/>
              <w:bottom w:val="single" w:sz="4" w:space="0" w:color="auto"/>
              <w:right w:val="single" w:sz="4" w:space="0" w:color="auto"/>
            </w:tcBorders>
            <w:vAlign w:val="center"/>
          </w:tcPr>
          <w:p w14:paraId="589AF174" w14:textId="77777777" w:rsidR="00BC3133" w:rsidRPr="000C01C4" w:rsidRDefault="00BC3133" w:rsidP="009515AC">
            <w:pPr>
              <w:spacing w:line="256" w:lineRule="auto"/>
              <w:jc w:val="center"/>
              <w:rPr>
                <w:i/>
                <w:color w:val="0000CC"/>
                <w:lang w:eastAsia="en-US"/>
              </w:rPr>
            </w:pPr>
            <w:r w:rsidRPr="000C01C4">
              <w:rPr>
                <w:i/>
                <w:color w:val="0000CC"/>
                <w:lang w:eastAsia="en-US"/>
              </w:rPr>
              <w:t xml:space="preserve">- </w:t>
            </w:r>
            <w:r>
              <w:rPr>
                <w:i/>
                <w:color w:val="0000CC"/>
                <w:lang w:eastAsia="en-US"/>
              </w:rPr>
              <w:t>7 421,2</w:t>
            </w:r>
          </w:p>
        </w:tc>
      </w:tr>
      <w:tr w:rsidR="00BC3133" w:rsidRPr="00A13AAD" w14:paraId="55CC40A9" w14:textId="77777777" w:rsidTr="009515AC">
        <w:trPr>
          <w:trHeight w:val="454"/>
          <w:jc w:val="center"/>
        </w:trPr>
        <w:tc>
          <w:tcPr>
            <w:tcW w:w="0" w:type="auto"/>
            <w:vMerge/>
            <w:tcBorders>
              <w:left w:val="single" w:sz="4" w:space="0" w:color="auto"/>
              <w:right w:val="single" w:sz="4" w:space="0" w:color="auto"/>
            </w:tcBorders>
            <w:vAlign w:val="center"/>
          </w:tcPr>
          <w:p w14:paraId="38390333" w14:textId="77777777" w:rsidR="00BC3133" w:rsidRPr="000C01C4" w:rsidRDefault="00BC3133" w:rsidP="009515AC"/>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3C8853" w14:textId="77777777" w:rsidR="00BC3133" w:rsidRPr="000C01C4" w:rsidRDefault="00BC3133" w:rsidP="009515AC">
            <w:pPr>
              <w:spacing w:line="256" w:lineRule="auto"/>
              <w:rPr>
                <w:i/>
                <w:color w:val="0000CC"/>
                <w:lang w:eastAsia="en-US"/>
              </w:rPr>
            </w:pPr>
            <w:r w:rsidRPr="000C01C4">
              <w:rPr>
                <w:i/>
                <w:color w:val="0000CC"/>
                <w:lang w:eastAsia="en-US"/>
              </w:rPr>
              <w:t>- средства краевого бюджета</w:t>
            </w:r>
          </w:p>
        </w:tc>
        <w:tc>
          <w:tcPr>
            <w:tcW w:w="0" w:type="auto"/>
            <w:tcBorders>
              <w:top w:val="single" w:sz="4" w:space="0" w:color="auto"/>
              <w:left w:val="nil"/>
              <w:bottom w:val="single" w:sz="4" w:space="0" w:color="auto"/>
              <w:right w:val="single" w:sz="4" w:space="0" w:color="auto"/>
            </w:tcBorders>
            <w:vAlign w:val="center"/>
          </w:tcPr>
          <w:p w14:paraId="7346DF52" w14:textId="77777777" w:rsidR="00BC3133" w:rsidRPr="000C01C4" w:rsidRDefault="00BC3133" w:rsidP="009515AC">
            <w:pPr>
              <w:spacing w:line="256" w:lineRule="auto"/>
              <w:jc w:val="center"/>
              <w:rPr>
                <w:i/>
                <w:color w:val="0000CC"/>
                <w:lang w:eastAsia="en-US"/>
              </w:rPr>
            </w:pPr>
            <w:r>
              <w:rPr>
                <w:i/>
                <w:color w:val="0000CC"/>
                <w:lang w:eastAsia="en-US"/>
              </w:rPr>
              <w:t>2 000,0</w:t>
            </w:r>
          </w:p>
        </w:tc>
        <w:tc>
          <w:tcPr>
            <w:tcW w:w="0" w:type="auto"/>
            <w:tcBorders>
              <w:top w:val="single" w:sz="4" w:space="0" w:color="auto"/>
              <w:left w:val="nil"/>
              <w:bottom w:val="single" w:sz="4" w:space="0" w:color="auto"/>
              <w:right w:val="single" w:sz="4" w:space="0" w:color="auto"/>
            </w:tcBorders>
            <w:vAlign w:val="center"/>
          </w:tcPr>
          <w:p w14:paraId="00F240B5" w14:textId="77777777" w:rsidR="00BC3133" w:rsidRPr="000C01C4" w:rsidRDefault="00BC3133" w:rsidP="009515AC">
            <w:pPr>
              <w:spacing w:line="256" w:lineRule="auto"/>
              <w:jc w:val="center"/>
              <w:rPr>
                <w:i/>
                <w:color w:val="0000CC"/>
                <w:lang w:eastAsia="en-US"/>
              </w:rPr>
            </w:pPr>
            <w:r>
              <w:rPr>
                <w:i/>
                <w:color w:val="0000CC"/>
                <w:lang w:eastAsia="en-US"/>
              </w:rPr>
              <w:t>1 942,4</w:t>
            </w:r>
          </w:p>
        </w:tc>
        <w:tc>
          <w:tcPr>
            <w:tcW w:w="0" w:type="auto"/>
            <w:tcBorders>
              <w:top w:val="single" w:sz="4" w:space="0" w:color="auto"/>
              <w:left w:val="nil"/>
              <w:bottom w:val="single" w:sz="4" w:space="0" w:color="auto"/>
              <w:right w:val="single" w:sz="4" w:space="0" w:color="auto"/>
            </w:tcBorders>
            <w:vAlign w:val="center"/>
          </w:tcPr>
          <w:p w14:paraId="68A9133A" w14:textId="77777777" w:rsidR="00BC3133" w:rsidRPr="000C01C4" w:rsidRDefault="00BC3133" w:rsidP="009515AC">
            <w:pPr>
              <w:spacing w:line="256" w:lineRule="auto"/>
              <w:jc w:val="center"/>
              <w:rPr>
                <w:i/>
                <w:color w:val="0000CC"/>
                <w:lang w:eastAsia="en-US"/>
              </w:rPr>
            </w:pPr>
            <w:r>
              <w:rPr>
                <w:i/>
                <w:color w:val="0000CC"/>
                <w:lang w:eastAsia="en-US"/>
              </w:rPr>
              <w:t>97 ,1</w:t>
            </w:r>
          </w:p>
        </w:tc>
        <w:tc>
          <w:tcPr>
            <w:tcW w:w="0" w:type="auto"/>
            <w:tcBorders>
              <w:top w:val="single" w:sz="4" w:space="0" w:color="auto"/>
              <w:left w:val="nil"/>
              <w:bottom w:val="single" w:sz="4" w:space="0" w:color="auto"/>
              <w:right w:val="single" w:sz="4" w:space="0" w:color="auto"/>
            </w:tcBorders>
            <w:vAlign w:val="center"/>
          </w:tcPr>
          <w:p w14:paraId="3953901B" w14:textId="77777777" w:rsidR="00BC3133" w:rsidRPr="000C01C4" w:rsidRDefault="00BC3133" w:rsidP="009515AC">
            <w:pPr>
              <w:spacing w:line="256" w:lineRule="auto"/>
              <w:jc w:val="center"/>
              <w:rPr>
                <w:i/>
                <w:color w:val="0000CC"/>
                <w:lang w:eastAsia="en-US"/>
              </w:rPr>
            </w:pPr>
            <w:r w:rsidRPr="000C01C4">
              <w:rPr>
                <w:i/>
                <w:color w:val="0000CC"/>
                <w:lang w:eastAsia="en-US"/>
              </w:rPr>
              <w:t>-</w:t>
            </w:r>
            <w:r>
              <w:rPr>
                <w:i/>
                <w:color w:val="0000CC"/>
                <w:lang w:eastAsia="en-US"/>
              </w:rPr>
              <w:t xml:space="preserve"> 57,6</w:t>
            </w:r>
          </w:p>
        </w:tc>
      </w:tr>
      <w:tr w:rsidR="00BC3133" w:rsidRPr="00A13AAD" w14:paraId="47CBEDA6" w14:textId="77777777" w:rsidTr="009515AC">
        <w:trPr>
          <w:trHeight w:val="454"/>
          <w:jc w:val="center"/>
        </w:trPr>
        <w:tc>
          <w:tcPr>
            <w:tcW w:w="0" w:type="auto"/>
            <w:vMerge/>
            <w:tcBorders>
              <w:left w:val="single" w:sz="4" w:space="0" w:color="auto"/>
              <w:bottom w:val="single" w:sz="4" w:space="0" w:color="auto"/>
              <w:right w:val="single" w:sz="4" w:space="0" w:color="auto"/>
            </w:tcBorders>
            <w:vAlign w:val="center"/>
          </w:tcPr>
          <w:p w14:paraId="17D97FF8" w14:textId="77777777" w:rsidR="00BC3133" w:rsidRPr="000C01C4" w:rsidRDefault="00BC3133" w:rsidP="009515AC"/>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0F0824" w14:textId="77777777" w:rsidR="00BC3133" w:rsidRPr="000C01C4" w:rsidRDefault="00BC3133" w:rsidP="009515AC">
            <w:pPr>
              <w:spacing w:line="256" w:lineRule="auto"/>
              <w:rPr>
                <w:i/>
                <w:color w:val="0000CC"/>
                <w:lang w:eastAsia="en-US"/>
              </w:rPr>
            </w:pPr>
            <w:r w:rsidRPr="000C01C4">
              <w:rPr>
                <w:i/>
                <w:color w:val="0000CC"/>
                <w:lang w:eastAsia="en-US"/>
              </w:rPr>
              <w:t>- средства федерального бюджета</w:t>
            </w:r>
          </w:p>
        </w:tc>
        <w:tc>
          <w:tcPr>
            <w:tcW w:w="0" w:type="auto"/>
            <w:tcBorders>
              <w:top w:val="single" w:sz="4" w:space="0" w:color="auto"/>
              <w:left w:val="nil"/>
              <w:bottom w:val="single" w:sz="4" w:space="0" w:color="auto"/>
              <w:right w:val="single" w:sz="4" w:space="0" w:color="auto"/>
            </w:tcBorders>
            <w:vAlign w:val="center"/>
          </w:tcPr>
          <w:p w14:paraId="71B805A5" w14:textId="77777777" w:rsidR="00BC3133" w:rsidRPr="000C01C4" w:rsidRDefault="00BC3133" w:rsidP="009515AC">
            <w:pPr>
              <w:spacing w:line="256" w:lineRule="auto"/>
              <w:jc w:val="center"/>
              <w:rPr>
                <w:i/>
                <w:color w:val="0000CC"/>
                <w:lang w:eastAsia="en-US"/>
              </w:rPr>
            </w:pPr>
            <w:r>
              <w:rPr>
                <w:i/>
                <w:color w:val="0000CC"/>
                <w:lang w:eastAsia="en-US"/>
              </w:rPr>
              <w:t>118 123,5</w:t>
            </w:r>
          </w:p>
        </w:tc>
        <w:tc>
          <w:tcPr>
            <w:tcW w:w="0" w:type="auto"/>
            <w:tcBorders>
              <w:top w:val="single" w:sz="4" w:space="0" w:color="auto"/>
              <w:left w:val="nil"/>
              <w:bottom w:val="single" w:sz="4" w:space="0" w:color="auto"/>
              <w:right w:val="single" w:sz="4" w:space="0" w:color="auto"/>
            </w:tcBorders>
            <w:vAlign w:val="center"/>
          </w:tcPr>
          <w:p w14:paraId="3BBD9077" w14:textId="77777777" w:rsidR="00BC3133" w:rsidRPr="000C01C4" w:rsidRDefault="00BC3133" w:rsidP="009515AC">
            <w:pPr>
              <w:spacing w:line="256" w:lineRule="auto"/>
              <w:jc w:val="center"/>
              <w:rPr>
                <w:i/>
                <w:color w:val="0000CC"/>
                <w:lang w:eastAsia="en-US"/>
              </w:rPr>
            </w:pPr>
            <w:r>
              <w:rPr>
                <w:i/>
                <w:color w:val="0000CC"/>
                <w:lang w:eastAsia="en-US"/>
              </w:rPr>
              <w:t>118 123,5</w:t>
            </w:r>
          </w:p>
        </w:tc>
        <w:tc>
          <w:tcPr>
            <w:tcW w:w="0" w:type="auto"/>
            <w:tcBorders>
              <w:top w:val="single" w:sz="4" w:space="0" w:color="auto"/>
              <w:left w:val="nil"/>
              <w:bottom w:val="single" w:sz="4" w:space="0" w:color="auto"/>
              <w:right w:val="single" w:sz="4" w:space="0" w:color="auto"/>
            </w:tcBorders>
            <w:vAlign w:val="center"/>
          </w:tcPr>
          <w:p w14:paraId="725BF314" w14:textId="77777777" w:rsidR="00BC3133" w:rsidRPr="000C01C4" w:rsidRDefault="00BC3133" w:rsidP="009515AC">
            <w:pPr>
              <w:spacing w:line="256" w:lineRule="auto"/>
              <w:jc w:val="center"/>
              <w:rPr>
                <w:i/>
                <w:color w:val="0000CC"/>
                <w:lang w:eastAsia="en-US"/>
              </w:rPr>
            </w:pPr>
            <w:r w:rsidRPr="000C01C4">
              <w:rPr>
                <w:i/>
                <w:color w:val="0000CC"/>
                <w:lang w:eastAsia="en-US"/>
              </w:rPr>
              <w:t>100,0</w:t>
            </w:r>
          </w:p>
        </w:tc>
        <w:tc>
          <w:tcPr>
            <w:tcW w:w="0" w:type="auto"/>
            <w:tcBorders>
              <w:top w:val="single" w:sz="4" w:space="0" w:color="auto"/>
              <w:left w:val="nil"/>
              <w:bottom w:val="single" w:sz="4" w:space="0" w:color="auto"/>
              <w:right w:val="single" w:sz="4" w:space="0" w:color="auto"/>
            </w:tcBorders>
            <w:vAlign w:val="center"/>
          </w:tcPr>
          <w:p w14:paraId="4C893BE7" w14:textId="77777777" w:rsidR="00BC3133" w:rsidRPr="000C01C4" w:rsidRDefault="00BC3133" w:rsidP="009515AC">
            <w:pPr>
              <w:spacing w:line="256" w:lineRule="auto"/>
              <w:jc w:val="center"/>
              <w:rPr>
                <w:i/>
                <w:color w:val="0000CC"/>
                <w:lang w:eastAsia="en-US"/>
              </w:rPr>
            </w:pPr>
            <w:r w:rsidRPr="000C01C4">
              <w:rPr>
                <w:i/>
                <w:color w:val="0000CC"/>
                <w:lang w:eastAsia="en-US"/>
              </w:rPr>
              <w:t>-</w:t>
            </w:r>
          </w:p>
        </w:tc>
      </w:tr>
    </w:tbl>
    <w:p w14:paraId="7568E63F" w14:textId="77777777" w:rsidR="00BC3133" w:rsidRDefault="00BC3133" w:rsidP="00BC3133">
      <w:pPr>
        <w:spacing w:before="120"/>
        <w:ind w:firstLine="709"/>
        <w:jc w:val="both"/>
        <w:rPr>
          <w:sz w:val="26"/>
          <w:szCs w:val="26"/>
        </w:rPr>
      </w:pPr>
    </w:p>
    <w:p w14:paraId="54560322" w14:textId="77777777" w:rsidR="00BC3133" w:rsidRPr="00A13AAD" w:rsidRDefault="00BC3133" w:rsidP="00BC3133">
      <w:pPr>
        <w:spacing w:before="120"/>
        <w:ind w:firstLine="709"/>
        <w:jc w:val="both"/>
        <w:rPr>
          <w:sz w:val="26"/>
          <w:szCs w:val="26"/>
        </w:rPr>
      </w:pPr>
      <w:r w:rsidRPr="00A13AAD">
        <w:rPr>
          <w:sz w:val="26"/>
          <w:szCs w:val="26"/>
        </w:rPr>
        <w:t>Программа включает в себя следующие подпрограммы и мероприятия:</w:t>
      </w:r>
    </w:p>
    <w:p w14:paraId="02C3201F" w14:textId="77777777" w:rsidR="00BC3133" w:rsidRPr="00A13AAD" w:rsidRDefault="00BC3133" w:rsidP="00BC3133">
      <w:pPr>
        <w:numPr>
          <w:ilvl w:val="0"/>
          <w:numId w:val="2"/>
        </w:numPr>
        <w:jc w:val="both"/>
        <w:rPr>
          <w:sz w:val="26"/>
          <w:szCs w:val="26"/>
        </w:rPr>
      </w:pPr>
      <w:r w:rsidRPr="00A13AAD">
        <w:rPr>
          <w:sz w:val="26"/>
          <w:szCs w:val="26"/>
        </w:rPr>
        <w:t>Подпрограмма 1. «</w:t>
      </w:r>
      <w:r w:rsidRPr="007529F1">
        <w:rPr>
          <w:sz w:val="26"/>
          <w:szCs w:val="26"/>
        </w:rPr>
        <w:t>Реновация жилищного фонда муниципального образования город Норильск</w:t>
      </w:r>
      <w:r w:rsidRPr="00A13AAD">
        <w:rPr>
          <w:sz w:val="26"/>
          <w:szCs w:val="26"/>
        </w:rPr>
        <w:t>»;</w:t>
      </w:r>
    </w:p>
    <w:p w14:paraId="12B406E7" w14:textId="77777777" w:rsidR="00BC3133" w:rsidRPr="00A13AAD" w:rsidRDefault="00BC3133" w:rsidP="00BC3133">
      <w:pPr>
        <w:numPr>
          <w:ilvl w:val="0"/>
          <w:numId w:val="2"/>
        </w:numPr>
        <w:jc w:val="both"/>
        <w:rPr>
          <w:sz w:val="26"/>
          <w:szCs w:val="26"/>
        </w:rPr>
      </w:pPr>
      <w:r w:rsidRPr="00A13AAD">
        <w:rPr>
          <w:sz w:val="26"/>
          <w:szCs w:val="26"/>
        </w:rPr>
        <w:t>Подпрограмма 3. «</w:t>
      </w:r>
      <w:r w:rsidRPr="007529F1">
        <w:rPr>
          <w:sz w:val="26"/>
          <w:szCs w:val="26"/>
        </w:rPr>
        <w:t>Модернизация жилищно-коммунального хозяйства, восстановление его инженерной и коммунальной инфраструктуры</w:t>
      </w:r>
      <w:r w:rsidRPr="00A13AAD">
        <w:rPr>
          <w:sz w:val="26"/>
          <w:szCs w:val="26"/>
        </w:rPr>
        <w:t>»;</w:t>
      </w:r>
    </w:p>
    <w:p w14:paraId="1F7983E5" w14:textId="77777777" w:rsidR="00BC3133" w:rsidRPr="00A13AAD" w:rsidRDefault="00BC3133" w:rsidP="00BC3133">
      <w:pPr>
        <w:numPr>
          <w:ilvl w:val="0"/>
          <w:numId w:val="2"/>
        </w:numPr>
        <w:jc w:val="both"/>
        <w:rPr>
          <w:sz w:val="26"/>
          <w:szCs w:val="26"/>
        </w:rPr>
      </w:pPr>
      <w:r w:rsidRPr="00A13AAD">
        <w:rPr>
          <w:sz w:val="26"/>
          <w:szCs w:val="26"/>
        </w:rPr>
        <w:t>Отдельное мероприятие 1. «</w:t>
      </w:r>
      <w:r w:rsidRPr="007529F1">
        <w:rPr>
          <w:sz w:val="26"/>
          <w:szCs w:val="26"/>
        </w:rPr>
        <w:t>Обеспечение выполнения функций органами местного самоуправления в части вопросов местного значения</w:t>
      </w:r>
      <w:r w:rsidRPr="00A13AAD">
        <w:rPr>
          <w:sz w:val="26"/>
          <w:szCs w:val="26"/>
        </w:rPr>
        <w:t>»;</w:t>
      </w:r>
    </w:p>
    <w:p w14:paraId="13C5A69C" w14:textId="77777777" w:rsidR="00BC3133" w:rsidRDefault="00BC3133" w:rsidP="00BC3133">
      <w:pPr>
        <w:ind w:firstLine="709"/>
        <w:jc w:val="both"/>
        <w:rPr>
          <w:b/>
          <w:sz w:val="26"/>
          <w:szCs w:val="26"/>
        </w:rPr>
      </w:pPr>
    </w:p>
    <w:p w14:paraId="20956DEA" w14:textId="77777777" w:rsidR="00BC3133" w:rsidRPr="00A13AAD" w:rsidRDefault="00BC3133" w:rsidP="00BC3133">
      <w:pPr>
        <w:ind w:firstLine="709"/>
        <w:jc w:val="both"/>
        <w:rPr>
          <w:sz w:val="26"/>
          <w:szCs w:val="26"/>
        </w:rPr>
      </w:pPr>
      <w:r w:rsidRPr="00A13AAD">
        <w:rPr>
          <w:b/>
          <w:sz w:val="26"/>
          <w:szCs w:val="26"/>
        </w:rPr>
        <w:t xml:space="preserve">Подпрограмма 1. </w:t>
      </w:r>
      <w:r w:rsidRPr="00A13AAD">
        <w:rPr>
          <w:sz w:val="26"/>
          <w:szCs w:val="26"/>
        </w:rPr>
        <w:t>«</w:t>
      </w:r>
      <w:r w:rsidRPr="007529F1">
        <w:rPr>
          <w:sz w:val="26"/>
          <w:szCs w:val="26"/>
        </w:rPr>
        <w:t>Реновация жилищного фонда муниципального образования город Норильск</w:t>
      </w:r>
      <w:r w:rsidRPr="00A13AAD">
        <w:rPr>
          <w:sz w:val="26"/>
          <w:szCs w:val="26"/>
        </w:rPr>
        <w:t>»</w:t>
      </w:r>
    </w:p>
    <w:p w14:paraId="1FA6692D" w14:textId="7BA6F608" w:rsidR="00BC3133" w:rsidRPr="00115004" w:rsidRDefault="00BC3133" w:rsidP="00BC3133">
      <w:pPr>
        <w:ind w:firstLine="720"/>
        <w:jc w:val="right"/>
        <w:rPr>
          <w:bCs/>
          <w:sz w:val="26"/>
          <w:szCs w:val="26"/>
        </w:rPr>
      </w:pPr>
      <w:r w:rsidRPr="00115004">
        <w:rPr>
          <w:bCs/>
          <w:sz w:val="26"/>
          <w:szCs w:val="26"/>
        </w:rPr>
        <w:t>Таблица</w:t>
      </w:r>
      <w:r w:rsidR="00B54110">
        <w:rPr>
          <w:bCs/>
          <w:sz w:val="26"/>
          <w:szCs w:val="26"/>
        </w:rPr>
        <w:t xml:space="preserve"> 1</w:t>
      </w:r>
      <w:r w:rsidR="00366223">
        <w:rPr>
          <w:bCs/>
          <w:sz w:val="26"/>
          <w:szCs w:val="26"/>
        </w:rPr>
        <w:t>31</w:t>
      </w:r>
      <w:r w:rsidRPr="00115004">
        <w:rPr>
          <w:bCs/>
          <w:sz w:val="26"/>
          <w:szCs w:val="26"/>
        </w:rPr>
        <w:t xml:space="preserve"> </w:t>
      </w:r>
    </w:p>
    <w:p w14:paraId="4E1D9B8B" w14:textId="77777777" w:rsidR="00BC3133" w:rsidRPr="00115004" w:rsidRDefault="00BC3133" w:rsidP="00BC3133">
      <w:pPr>
        <w:ind w:firstLine="720"/>
        <w:jc w:val="right"/>
        <w:rPr>
          <w:bCs/>
          <w:sz w:val="26"/>
          <w:szCs w:val="26"/>
        </w:rPr>
      </w:pPr>
      <w:r w:rsidRPr="00115004">
        <w:rPr>
          <w:bCs/>
          <w:sz w:val="26"/>
          <w:szCs w:val="26"/>
        </w:rPr>
        <w:t>тыс. рублей</w:t>
      </w:r>
    </w:p>
    <w:tbl>
      <w:tblPr>
        <w:tblpPr w:leftFromText="180" w:rightFromText="180" w:bottomFromText="160" w:vertAnchor="text" w:tblpXSpec="center"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97"/>
        <w:gridCol w:w="3672"/>
        <w:gridCol w:w="942"/>
        <w:gridCol w:w="1683"/>
        <w:gridCol w:w="1477"/>
        <w:gridCol w:w="985"/>
      </w:tblGrid>
      <w:tr w:rsidR="00BC3133" w:rsidRPr="00A13AAD" w14:paraId="21023C66" w14:textId="77777777" w:rsidTr="009515AC">
        <w:trPr>
          <w:trHeight w:val="737"/>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E5062D" w14:textId="77777777" w:rsidR="00BC3133" w:rsidRPr="000C01C4" w:rsidRDefault="00BC3133" w:rsidP="009515AC">
            <w:pPr>
              <w:spacing w:line="256" w:lineRule="auto"/>
              <w:jc w:val="center"/>
              <w:rPr>
                <w:b/>
                <w:lang w:eastAsia="en-US"/>
              </w:rPr>
            </w:pPr>
            <w:r w:rsidRPr="000C01C4">
              <w:rPr>
                <w:b/>
                <w:bCs/>
                <w:lang w:eastAsia="en-US"/>
              </w:rPr>
              <w:t>№ п/п</w:t>
            </w:r>
          </w:p>
        </w:tc>
        <w:tc>
          <w:tcPr>
            <w:tcW w:w="3672" w:type="dxa"/>
            <w:vMerge w:val="restart"/>
            <w:tcBorders>
              <w:top w:val="single" w:sz="4" w:space="0" w:color="auto"/>
              <w:left w:val="single" w:sz="4" w:space="0" w:color="auto"/>
              <w:bottom w:val="single" w:sz="4" w:space="0" w:color="auto"/>
              <w:right w:val="single" w:sz="4" w:space="0" w:color="auto"/>
            </w:tcBorders>
            <w:vAlign w:val="center"/>
            <w:hideMark/>
          </w:tcPr>
          <w:p w14:paraId="4D2ACEA7" w14:textId="77777777" w:rsidR="00BC3133" w:rsidRPr="000C01C4" w:rsidRDefault="00BC3133" w:rsidP="009515AC">
            <w:pPr>
              <w:spacing w:line="256" w:lineRule="auto"/>
              <w:ind w:left="-57"/>
              <w:jc w:val="center"/>
              <w:rPr>
                <w:b/>
                <w:lang w:eastAsia="en-US"/>
              </w:rPr>
            </w:pPr>
            <w:r w:rsidRPr="000C01C4">
              <w:rPr>
                <w:b/>
                <w:lang w:eastAsia="en-US"/>
              </w:rPr>
              <w:t>Наименование ГРБС</w:t>
            </w:r>
          </w:p>
        </w:tc>
        <w:tc>
          <w:tcPr>
            <w:tcW w:w="94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46C27E" w14:textId="77777777" w:rsidR="00BC3133" w:rsidRPr="000C01C4" w:rsidRDefault="00BC3133" w:rsidP="009515AC">
            <w:pPr>
              <w:spacing w:line="256" w:lineRule="auto"/>
              <w:ind w:left="283" w:right="113"/>
              <w:rPr>
                <w:b/>
                <w:lang w:eastAsia="en-US"/>
              </w:rPr>
            </w:pPr>
            <w:r w:rsidRPr="000C01C4">
              <w:rPr>
                <w:b/>
                <w:lang w:eastAsia="en-US"/>
              </w:rPr>
              <w:t>Раздел, подраздел</w:t>
            </w:r>
          </w:p>
        </w:tc>
        <w:tc>
          <w:tcPr>
            <w:tcW w:w="3160" w:type="dxa"/>
            <w:gridSpan w:val="2"/>
            <w:tcBorders>
              <w:top w:val="single" w:sz="4" w:space="0" w:color="auto"/>
              <w:left w:val="single" w:sz="4" w:space="0" w:color="auto"/>
              <w:bottom w:val="single" w:sz="4" w:space="0" w:color="auto"/>
              <w:right w:val="single" w:sz="4" w:space="0" w:color="auto"/>
            </w:tcBorders>
            <w:vAlign w:val="center"/>
            <w:hideMark/>
          </w:tcPr>
          <w:p w14:paraId="7BA05634" w14:textId="77777777" w:rsidR="00BC3133" w:rsidRPr="000C01C4" w:rsidRDefault="00BC3133" w:rsidP="009515AC">
            <w:pPr>
              <w:spacing w:line="256" w:lineRule="auto"/>
              <w:ind w:left="-62"/>
              <w:jc w:val="center"/>
              <w:rPr>
                <w:b/>
                <w:lang w:eastAsia="en-US"/>
              </w:rPr>
            </w:pPr>
            <w:r w:rsidRPr="000C01C4">
              <w:rPr>
                <w:b/>
                <w:lang w:eastAsia="en-US"/>
              </w:rPr>
              <w:t xml:space="preserve">Объем бюджетных ассигнований </w:t>
            </w:r>
          </w:p>
        </w:tc>
        <w:tc>
          <w:tcPr>
            <w:tcW w:w="985" w:type="dxa"/>
            <w:vMerge w:val="restart"/>
            <w:tcBorders>
              <w:top w:val="single" w:sz="4" w:space="0" w:color="auto"/>
              <w:left w:val="single" w:sz="4" w:space="0" w:color="auto"/>
              <w:bottom w:val="single" w:sz="4" w:space="0" w:color="auto"/>
              <w:right w:val="single" w:sz="4" w:space="0" w:color="auto"/>
            </w:tcBorders>
            <w:vAlign w:val="center"/>
            <w:hideMark/>
          </w:tcPr>
          <w:p w14:paraId="51180199" w14:textId="77777777" w:rsidR="00BC3133" w:rsidRPr="000C01C4" w:rsidRDefault="00BC3133" w:rsidP="009515AC">
            <w:pPr>
              <w:spacing w:line="256" w:lineRule="auto"/>
              <w:ind w:left="80"/>
              <w:jc w:val="center"/>
              <w:rPr>
                <w:b/>
                <w:lang w:eastAsia="en-US"/>
              </w:rPr>
            </w:pPr>
            <w:r w:rsidRPr="000C01C4">
              <w:rPr>
                <w:b/>
                <w:lang w:eastAsia="en-US"/>
              </w:rPr>
              <w:t>%</w:t>
            </w:r>
          </w:p>
        </w:tc>
      </w:tr>
      <w:tr w:rsidR="00BC3133" w:rsidRPr="00A13AAD" w14:paraId="17DFCD3C" w14:textId="77777777" w:rsidTr="009515AC">
        <w:trPr>
          <w:trHeight w:val="94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3EB85" w14:textId="77777777" w:rsidR="00BC3133" w:rsidRPr="000C01C4" w:rsidRDefault="00BC3133" w:rsidP="009515AC">
            <w:pPr>
              <w:spacing w:line="256" w:lineRule="auto"/>
              <w:rPr>
                <w:b/>
                <w:lang w:eastAsia="en-US"/>
              </w:rPr>
            </w:pPr>
          </w:p>
        </w:tc>
        <w:tc>
          <w:tcPr>
            <w:tcW w:w="3672" w:type="dxa"/>
            <w:vMerge/>
            <w:tcBorders>
              <w:top w:val="single" w:sz="4" w:space="0" w:color="auto"/>
              <w:left w:val="single" w:sz="4" w:space="0" w:color="auto"/>
              <w:bottom w:val="single" w:sz="4" w:space="0" w:color="auto"/>
              <w:right w:val="single" w:sz="4" w:space="0" w:color="auto"/>
            </w:tcBorders>
            <w:vAlign w:val="center"/>
            <w:hideMark/>
          </w:tcPr>
          <w:p w14:paraId="75FF3EAE" w14:textId="77777777" w:rsidR="00BC3133" w:rsidRPr="000C01C4" w:rsidRDefault="00BC3133" w:rsidP="009515AC">
            <w:pPr>
              <w:spacing w:line="256" w:lineRule="auto"/>
              <w:rPr>
                <w:b/>
                <w:lang w:eastAsia="en-US"/>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5C1492AB" w14:textId="77777777" w:rsidR="00BC3133" w:rsidRPr="000C01C4" w:rsidRDefault="00BC3133" w:rsidP="009515AC">
            <w:pPr>
              <w:spacing w:line="256" w:lineRule="auto"/>
              <w:rPr>
                <w:b/>
                <w:lang w:eastAsia="en-US"/>
              </w:rPr>
            </w:pPr>
          </w:p>
        </w:tc>
        <w:tc>
          <w:tcPr>
            <w:tcW w:w="16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4B94E5" w14:textId="77777777" w:rsidR="00BC3133" w:rsidRPr="000C01C4" w:rsidRDefault="00BC3133" w:rsidP="009515AC">
            <w:pPr>
              <w:spacing w:line="256" w:lineRule="auto"/>
              <w:jc w:val="center"/>
              <w:rPr>
                <w:b/>
                <w:bCs/>
                <w:lang w:eastAsia="en-US"/>
              </w:rPr>
            </w:pPr>
            <w:r w:rsidRPr="000C01C4">
              <w:rPr>
                <w:b/>
                <w:bCs/>
                <w:lang w:eastAsia="en-US"/>
              </w:rPr>
              <w:t>Уточненный план</w:t>
            </w:r>
          </w:p>
        </w:tc>
        <w:tc>
          <w:tcPr>
            <w:tcW w:w="14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9BE8D0" w14:textId="77777777" w:rsidR="00BC3133" w:rsidRPr="000C01C4" w:rsidRDefault="00BC3133" w:rsidP="009515AC">
            <w:pPr>
              <w:spacing w:line="256" w:lineRule="auto"/>
              <w:jc w:val="center"/>
              <w:rPr>
                <w:b/>
                <w:bCs/>
                <w:lang w:eastAsia="en-US"/>
              </w:rPr>
            </w:pPr>
            <w:r w:rsidRPr="000C01C4">
              <w:rPr>
                <w:b/>
                <w:bCs/>
                <w:lang w:eastAsia="en-US"/>
              </w:rPr>
              <w:t>Исполнение</w:t>
            </w:r>
          </w:p>
        </w:tc>
        <w:tc>
          <w:tcPr>
            <w:tcW w:w="985" w:type="dxa"/>
            <w:vMerge/>
            <w:tcBorders>
              <w:top w:val="single" w:sz="4" w:space="0" w:color="auto"/>
              <w:left w:val="single" w:sz="4" w:space="0" w:color="auto"/>
              <w:bottom w:val="single" w:sz="4" w:space="0" w:color="auto"/>
              <w:right w:val="single" w:sz="4" w:space="0" w:color="auto"/>
            </w:tcBorders>
            <w:vAlign w:val="center"/>
            <w:hideMark/>
          </w:tcPr>
          <w:p w14:paraId="6A3F424F" w14:textId="77777777" w:rsidR="00BC3133" w:rsidRPr="000C01C4" w:rsidRDefault="00BC3133" w:rsidP="009515AC">
            <w:pPr>
              <w:spacing w:line="256" w:lineRule="auto"/>
              <w:rPr>
                <w:b/>
                <w:lang w:eastAsia="en-US"/>
              </w:rPr>
            </w:pPr>
          </w:p>
        </w:tc>
      </w:tr>
      <w:tr w:rsidR="00BC3133" w:rsidRPr="00A13AAD" w14:paraId="7543801F" w14:textId="77777777" w:rsidTr="009515AC">
        <w:trPr>
          <w:trHeight w:val="510"/>
        </w:trPr>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FD125EC" w14:textId="77777777" w:rsidR="00BC3133" w:rsidRPr="000C01C4" w:rsidRDefault="00BC3133" w:rsidP="009515AC">
            <w:pPr>
              <w:spacing w:line="256" w:lineRule="auto"/>
              <w:ind w:left="283"/>
              <w:rPr>
                <w:b/>
                <w:lang w:eastAsia="en-US"/>
              </w:rPr>
            </w:pPr>
          </w:p>
        </w:tc>
        <w:tc>
          <w:tcPr>
            <w:tcW w:w="367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5A8D89B" w14:textId="77777777" w:rsidR="00BC3133" w:rsidRPr="000C01C4" w:rsidRDefault="00BC3133" w:rsidP="009515AC">
            <w:pPr>
              <w:spacing w:line="256" w:lineRule="auto"/>
              <w:ind w:left="192"/>
              <w:rPr>
                <w:b/>
                <w:lang w:eastAsia="en-US"/>
              </w:rPr>
            </w:pPr>
            <w:r w:rsidRPr="000C01C4">
              <w:rPr>
                <w:b/>
                <w:lang w:eastAsia="en-US"/>
              </w:rPr>
              <w:t>ВСЕГО:</w:t>
            </w:r>
          </w:p>
        </w:tc>
        <w:tc>
          <w:tcPr>
            <w:tcW w:w="94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98A6E2E" w14:textId="77777777" w:rsidR="00BC3133" w:rsidRPr="000C01C4" w:rsidRDefault="00BC3133" w:rsidP="009515AC">
            <w:pPr>
              <w:spacing w:line="256" w:lineRule="auto"/>
              <w:ind w:left="283"/>
              <w:jc w:val="center"/>
              <w:rPr>
                <w:b/>
                <w:bCs/>
                <w:lang w:eastAsia="en-US"/>
              </w:rPr>
            </w:pPr>
          </w:p>
        </w:tc>
        <w:tc>
          <w:tcPr>
            <w:tcW w:w="168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EB19336" w14:textId="77777777" w:rsidR="00BC3133" w:rsidRPr="000C01C4" w:rsidRDefault="00BC3133" w:rsidP="009515AC">
            <w:pPr>
              <w:spacing w:line="256" w:lineRule="auto"/>
              <w:jc w:val="center"/>
              <w:rPr>
                <w:b/>
                <w:lang w:eastAsia="en-US"/>
              </w:rPr>
            </w:pPr>
            <w:r>
              <w:rPr>
                <w:b/>
                <w:lang w:eastAsia="en-US"/>
              </w:rPr>
              <w:t>456 642,8</w:t>
            </w:r>
          </w:p>
        </w:tc>
        <w:tc>
          <w:tcPr>
            <w:tcW w:w="147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D693072" w14:textId="77777777" w:rsidR="00BC3133" w:rsidRPr="000C01C4" w:rsidRDefault="00BC3133" w:rsidP="009515AC">
            <w:pPr>
              <w:spacing w:line="256" w:lineRule="auto"/>
              <w:ind w:left="-10" w:right="-45"/>
              <w:jc w:val="center"/>
              <w:rPr>
                <w:b/>
                <w:bCs/>
                <w:lang w:eastAsia="en-US"/>
              </w:rPr>
            </w:pPr>
            <w:r>
              <w:rPr>
                <w:b/>
                <w:bCs/>
                <w:lang w:eastAsia="en-US"/>
              </w:rPr>
              <w:t>448 172,1</w:t>
            </w:r>
          </w:p>
        </w:tc>
        <w:tc>
          <w:tcPr>
            <w:tcW w:w="98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774573C" w14:textId="77777777" w:rsidR="00BC3133" w:rsidRPr="000C01C4" w:rsidRDefault="00BC3133" w:rsidP="009515AC">
            <w:pPr>
              <w:spacing w:line="256" w:lineRule="auto"/>
              <w:ind w:left="72"/>
              <w:jc w:val="center"/>
              <w:rPr>
                <w:b/>
                <w:bCs/>
                <w:lang w:eastAsia="en-US"/>
              </w:rPr>
            </w:pPr>
            <w:r>
              <w:rPr>
                <w:b/>
                <w:bCs/>
                <w:lang w:eastAsia="en-US"/>
              </w:rPr>
              <w:t>98,1</w:t>
            </w:r>
          </w:p>
        </w:tc>
      </w:tr>
      <w:tr w:rsidR="00BC3133" w:rsidRPr="00A13AAD" w14:paraId="13C95DE6" w14:textId="77777777" w:rsidTr="009515AC">
        <w:trPr>
          <w:trHeight w:val="510"/>
        </w:trPr>
        <w:tc>
          <w:tcPr>
            <w:tcW w:w="0" w:type="auto"/>
            <w:tcBorders>
              <w:top w:val="single" w:sz="4" w:space="0" w:color="auto"/>
              <w:left w:val="single" w:sz="4" w:space="0" w:color="auto"/>
              <w:bottom w:val="single" w:sz="4" w:space="0" w:color="auto"/>
              <w:right w:val="single" w:sz="4" w:space="0" w:color="auto"/>
            </w:tcBorders>
          </w:tcPr>
          <w:p w14:paraId="3997119C" w14:textId="77777777" w:rsidR="00BC3133" w:rsidRPr="000C01C4" w:rsidRDefault="00BC3133" w:rsidP="009515AC">
            <w:pPr>
              <w:spacing w:line="256" w:lineRule="auto"/>
              <w:ind w:left="283"/>
              <w:rPr>
                <w:i/>
                <w:lang w:eastAsia="en-US"/>
              </w:rPr>
            </w:pPr>
          </w:p>
        </w:tc>
        <w:tc>
          <w:tcPr>
            <w:tcW w:w="3672" w:type="dxa"/>
            <w:tcBorders>
              <w:top w:val="single" w:sz="4" w:space="0" w:color="auto"/>
              <w:left w:val="single" w:sz="4" w:space="0" w:color="auto"/>
              <w:bottom w:val="single" w:sz="4" w:space="0" w:color="auto"/>
              <w:right w:val="single" w:sz="4" w:space="0" w:color="auto"/>
            </w:tcBorders>
            <w:vAlign w:val="center"/>
            <w:hideMark/>
          </w:tcPr>
          <w:p w14:paraId="738B5A52" w14:textId="77777777" w:rsidR="00BC3133" w:rsidRPr="000C01C4" w:rsidRDefault="00BC3133" w:rsidP="009515AC">
            <w:pPr>
              <w:spacing w:line="256" w:lineRule="auto"/>
              <w:ind w:left="192"/>
              <w:rPr>
                <w:i/>
                <w:lang w:eastAsia="en-US"/>
              </w:rPr>
            </w:pPr>
            <w:r w:rsidRPr="000C01C4">
              <w:rPr>
                <w:i/>
                <w:lang w:eastAsia="en-US"/>
              </w:rPr>
              <w:t>в том числе:</w:t>
            </w:r>
          </w:p>
        </w:tc>
        <w:tc>
          <w:tcPr>
            <w:tcW w:w="942" w:type="dxa"/>
            <w:tcBorders>
              <w:top w:val="single" w:sz="4" w:space="0" w:color="auto"/>
              <w:left w:val="single" w:sz="4" w:space="0" w:color="auto"/>
              <w:bottom w:val="single" w:sz="4" w:space="0" w:color="auto"/>
              <w:right w:val="single" w:sz="4" w:space="0" w:color="auto"/>
            </w:tcBorders>
            <w:vAlign w:val="center"/>
          </w:tcPr>
          <w:p w14:paraId="4414F506" w14:textId="77777777" w:rsidR="00BC3133" w:rsidRPr="000C01C4" w:rsidRDefault="00BC3133" w:rsidP="009515AC">
            <w:pPr>
              <w:spacing w:line="256" w:lineRule="auto"/>
              <w:ind w:left="283"/>
              <w:jc w:val="center"/>
              <w:rPr>
                <w:b/>
                <w:lang w:eastAsia="en-US"/>
              </w:rPr>
            </w:pPr>
          </w:p>
        </w:tc>
        <w:tc>
          <w:tcPr>
            <w:tcW w:w="1683" w:type="dxa"/>
            <w:tcBorders>
              <w:top w:val="single" w:sz="4" w:space="0" w:color="auto"/>
              <w:left w:val="single" w:sz="4" w:space="0" w:color="auto"/>
              <w:bottom w:val="single" w:sz="4" w:space="0" w:color="auto"/>
              <w:right w:val="single" w:sz="4" w:space="0" w:color="auto"/>
            </w:tcBorders>
            <w:vAlign w:val="center"/>
          </w:tcPr>
          <w:p w14:paraId="7308BD1F" w14:textId="77777777" w:rsidR="00BC3133" w:rsidRPr="000C01C4" w:rsidRDefault="00BC3133" w:rsidP="009515AC">
            <w:pPr>
              <w:spacing w:line="256" w:lineRule="auto"/>
              <w:jc w:val="center"/>
              <w:rPr>
                <w:b/>
                <w:lang w:eastAsia="en-US"/>
              </w:rPr>
            </w:pPr>
          </w:p>
        </w:tc>
        <w:tc>
          <w:tcPr>
            <w:tcW w:w="1477" w:type="dxa"/>
            <w:tcBorders>
              <w:top w:val="single" w:sz="4" w:space="0" w:color="auto"/>
              <w:left w:val="single" w:sz="4" w:space="0" w:color="auto"/>
              <w:bottom w:val="single" w:sz="4" w:space="0" w:color="auto"/>
              <w:right w:val="single" w:sz="4" w:space="0" w:color="auto"/>
            </w:tcBorders>
            <w:vAlign w:val="center"/>
          </w:tcPr>
          <w:p w14:paraId="314C3537" w14:textId="77777777" w:rsidR="00BC3133" w:rsidRPr="000C01C4" w:rsidRDefault="00BC3133" w:rsidP="009515AC">
            <w:pPr>
              <w:spacing w:line="256" w:lineRule="auto"/>
              <w:ind w:left="-10" w:right="-45"/>
              <w:jc w:val="center"/>
              <w:rPr>
                <w:b/>
                <w:lang w:eastAsia="en-US"/>
              </w:rPr>
            </w:pPr>
          </w:p>
        </w:tc>
        <w:tc>
          <w:tcPr>
            <w:tcW w:w="985" w:type="dxa"/>
            <w:tcBorders>
              <w:top w:val="single" w:sz="4" w:space="0" w:color="auto"/>
              <w:left w:val="single" w:sz="4" w:space="0" w:color="auto"/>
              <w:bottom w:val="single" w:sz="4" w:space="0" w:color="auto"/>
              <w:right w:val="single" w:sz="4" w:space="0" w:color="auto"/>
            </w:tcBorders>
            <w:vAlign w:val="center"/>
          </w:tcPr>
          <w:p w14:paraId="53A248A2" w14:textId="77777777" w:rsidR="00BC3133" w:rsidRPr="000C01C4" w:rsidRDefault="00BC3133" w:rsidP="009515AC">
            <w:pPr>
              <w:spacing w:line="256" w:lineRule="auto"/>
              <w:ind w:left="72"/>
              <w:jc w:val="center"/>
              <w:rPr>
                <w:b/>
                <w:lang w:eastAsia="en-US"/>
              </w:rPr>
            </w:pPr>
          </w:p>
        </w:tc>
      </w:tr>
      <w:tr w:rsidR="00BC3133" w:rsidRPr="00A13AAD" w14:paraId="42B5EC2A" w14:textId="77777777" w:rsidTr="009515AC">
        <w:tc>
          <w:tcPr>
            <w:tcW w:w="0" w:type="auto"/>
            <w:vMerge w:val="restart"/>
            <w:tcBorders>
              <w:top w:val="single" w:sz="4" w:space="0" w:color="auto"/>
              <w:left w:val="single" w:sz="4" w:space="0" w:color="auto"/>
              <w:right w:val="single" w:sz="4" w:space="0" w:color="auto"/>
            </w:tcBorders>
            <w:vAlign w:val="center"/>
            <w:hideMark/>
          </w:tcPr>
          <w:p w14:paraId="2F23FB60" w14:textId="77777777" w:rsidR="00BC3133" w:rsidRPr="000C01C4" w:rsidRDefault="00BC3133" w:rsidP="009515AC">
            <w:pPr>
              <w:spacing w:line="256" w:lineRule="auto"/>
              <w:ind w:left="80"/>
              <w:jc w:val="center"/>
              <w:rPr>
                <w:i/>
                <w:color w:val="0000CC"/>
                <w:lang w:eastAsia="en-US"/>
              </w:rPr>
            </w:pPr>
            <w:r w:rsidRPr="000C01C4">
              <w:rPr>
                <w:i/>
                <w:color w:val="0000CC"/>
                <w:lang w:eastAsia="en-US"/>
              </w:rPr>
              <w:t>1.</w:t>
            </w:r>
          </w:p>
        </w:tc>
        <w:tc>
          <w:tcPr>
            <w:tcW w:w="3672" w:type="dxa"/>
            <w:tcBorders>
              <w:top w:val="single" w:sz="4" w:space="0" w:color="auto"/>
              <w:left w:val="single" w:sz="4" w:space="0" w:color="auto"/>
              <w:bottom w:val="single" w:sz="4" w:space="0" w:color="auto"/>
              <w:right w:val="single" w:sz="4" w:space="0" w:color="auto"/>
            </w:tcBorders>
            <w:vAlign w:val="center"/>
            <w:hideMark/>
          </w:tcPr>
          <w:p w14:paraId="126F5BE8" w14:textId="77777777" w:rsidR="00BC3133" w:rsidRPr="000C01C4" w:rsidRDefault="00BC3133" w:rsidP="009515AC">
            <w:pPr>
              <w:spacing w:line="256" w:lineRule="auto"/>
              <w:ind w:left="192"/>
              <w:rPr>
                <w:i/>
                <w:color w:val="0000CC"/>
                <w:lang w:eastAsia="en-US"/>
              </w:rPr>
            </w:pPr>
            <w:r w:rsidRPr="00E172DF">
              <w:rPr>
                <w:i/>
                <w:color w:val="0000CC"/>
                <w:lang w:eastAsia="en-US"/>
              </w:rPr>
              <w:t>МУ «Управление по реновации Администрации города Норильска»</w:t>
            </w:r>
          </w:p>
        </w:tc>
        <w:tc>
          <w:tcPr>
            <w:tcW w:w="942" w:type="dxa"/>
            <w:tcBorders>
              <w:top w:val="single" w:sz="4" w:space="0" w:color="auto"/>
              <w:left w:val="single" w:sz="4" w:space="0" w:color="auto"/>
              <w:bottom w:val="single" w:sz="4" w:space="0" w:color="auto"/>
              <w:right w:val="single" w:sz="4" w:space="0" w:color="auto"/>
            </w:tcBorders>
            <w:vAlign w:val="center"/>
          </w:tcPr>
          <w:p w14:paraId="55259870" w14:textId="77777777" w:rsidR="00BC3133" w:rsidRPr="000C01C4" w:rsidRDefault="00BC3133" w:rsidP="009515AC">
            <w:pPr>
              <w:spacing w:line="256" w:lineRule="auto"/>
              <w:ind w:left="283"/>
              <w:jc w:val="center"/>
              <w:rPr>
                <w:i/>
                <w:color w:val="0000CC"/>
                <w:lang w:eastAsia="en-US"/>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E55F3A1" w14:textId="77777777" w:rsidR="00BC3133" w:rsidRPr="000C01C4" w:rsidRDefault="00BC3133" w:rsidP="009515AC">
            <w:pPr>
              <w:spacing w:line="256" w:lineRule="auto"/>
              <w:jc w:val="center"/>
              <w:rPr>
                <w:i/>
                <w:color w:val="0000CC"/>
                <w:lang w:eastAsia="en-US"/>
              </w:rPr>
            </w:pPr>
            <w:r>
              <w:rPr>
                <w:i/>
                <w:color w:val="0000CC"/>
                <w:lang w:eastAsia="en-US"/>
              </w:rPr>
              <w:t>456 642,8</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2703364" w14:textId="77777777" w:rsidR="00BC3133" w:rsidRPr="000C01C4" w:rsidRDefault="00BC3133" w:rsidP="009515AC">
            <w:pPr>
              <w:spacing w:line="256" w:lineRule="auto"/>
              <w:ind w:left="-10" w:right="-45"/>
              <w:jc w:val="center"/>
              <w:rPr>
                <w:i/>
                <w:color w:val="0000CC"/>
                <w:lang w:eastAsia="en-US"/>
              </w:rPr>
            </w:pPr>
            <w:r>
              <w:rPr>
                <w:i/>
                <w:color w:val="0000CC"/>
                <w:lang w:eastAsia="en-US"/>
              </w:rPr>
              <w:t>448 172,1</w:t>
            </w:r>
          </w:p>
        </w:tc>
        <w:tc>
          <w:tcPr>
            <w:tcW w:w="985" w:type="dxa"/>
            <w:tcBorders>
              <w:top w:val="single" w:sz="4" w:space="0" w:color="auto"/>
              <w:left w:val="single" w:sz="4" w:space="0" w:color="auto"/>
              <w:bottom w:val="single" w:sz="4" w:space="0" w:color="auto"/>
              <w:right w:val="single" w:sz="4" w:space="0" w:color="auto"/>
            </w:tcBorders>
            <w:vAlign w:val="center"/>
            <w:hideMark/>
          </w:tcPr>
          <w:p w14:paraId="05705D3F" w14:textId="77777777" w:rsidR="00BC3133" w:rsidRPr="000C01C4" w:rsidRDefault="00BC3133" w:rsidP="009515AC">
            <w:pPr>
              <w:spacing w:line="256" w:lineRule="auto"/>
              <w:ind w:left="72"/>
              <w:jc w:val="center"/>
              <w:rPr>
                <w:i/>
                <w:color w:val="0000CC"/>
                <w:lang w:eastAsia="en-US"/>
              </w:rPr>
            </w:pPr>
            <w:r>
              <w:rPr>
                <w:i/>
                <w:color w:val="0000CC"/>
                <w:lang w:eastAsia="en-US"/>
              </w:rPr>
              <w:t>98,1</w:t>
            </w:r>
          </w:p>
        </w:tc>
      </w:tr>
      <w:tr w:rsidR="00BC3133" w:rsidRPr="00A13AAD" w14:paraId="01CEFAEF" w14:textId="77777777" w:rsidTr="009515AC">
        <w:trPr>
          <w:trHeight w:val="510"/>
        </w:trPr>
        <w:tc>
          <w:tcPr>
            <w:tcW w:w="0" w:type="auto"/>
            <w:vMerge/>
            <w:tcBorders>
              <w:left w:val="single" w:sz="4" w:space="0" w:color="auto"/>
              <w:right w:val="single" w:sz="4" w:space="0" w:color="auto"/>
            </w:tcBorders>
            <w:vAlign w:val="center"/>
          </w:tcPr>
          <w:p w14:paraId="5831DC86" w14:textId="77777777" w:rsidR="00BC3133" w:rsidRPr="000C01C4" w:rsidRDefault="00BC3133" w:rsidP="009515AC">
            <w:pPr>
              <w:spacing w:line="256" w:lineRule="auto"/>
              <w:ind w:left="283"/>
              <w:rPr>
                <w:i/>
                <w:color w:val="0000CC"/>
                <w:lang w:eastAsia="en-US"/>
              </w:rPr>
            </w:pPr>
          </w:p>
        </w:tc>
        <w:tc>
          <w:tcPr>
            <w:tcW w:w="3672" w:type="dxa"/>
            <w:tcBorders>
              <w:top w:val="single" w:sz="4" w:space="0" w:color="auto"/>
              <w:left w:val="single" w:sz="4" w:space="0" w:color="auto"/>
              <w:bottom w:val="single" w:sz="4" w:space="0" w:color="auto"/>
              <w:right w:val="single" w:sz="4" w:space="0" w:color="auto"/>
            </w:tcBorders>
            <w:vAlign w:val="center"/>
            <w:hideMark/>
          </w:tcPr>
          <w:p w14:paraId="0BE5F5A5" w14:textId="77777777" w:rsidR="00BC3133" w:rsidRPr="000C01C4" w:rsidRDefault="00BC3133" w:rsidP="009515AC">
            <w:pPr>
              <w:spacing w:line="256" w:lineRule="auto"/>
              <w:ind w:firstLine="192"/>
              <w:rPr>
                <w:i/>
                <w:lang w:eastAsia="en-US"/>
              </w:rPr>
            </w:pPr>
            <w:r w:rsidRPr="000C01C4">
              <w:rPr>
                <w:i/>
                <w:lang w:eastAsia="en-US"/>
              </w:rPr>
              <w:t>- средства местного бюджета</w:t>
            </w:r>
          </w:p>
        </w:tc>
        <w:tc>
          <w:tcPr>
            <w:tcW w:w="942" w:type="dxa"/>
            <w:tcBorders>
              <w:top w:val="single" w:sz="4" w:space="0" w:color="auto"/>
              <w:left w:val="single" w:sz="4" w:space="0" w:color="auto"/>
              <w:bottom w:val="single" w:sz="4" w:space="0" w:color="auto"/>
              <w:right w:val="single" w:sz="4" w:space="0" w:color="auto"/>
            </w:tcBorders>
            <w:vAlign w:val="center"/>
            <w:hideMark/>
          </w:tcPr>
          <w:p w14:paraId="100D832D" w14:textId="77777777" w:rsidR="00BC3133" w:rsidRDefault="00BC3133" w:rsidP="009515AC">
            <w:pPr>
              <w:spacing w:line="256" w:lineRule="auto"/>
              <w:ind w:left="-62"/>
              <w:jc w:val="center"/>
              <w:rPr>
                <w:i/>
                <w:lang w:eastAsia="en-US"/>
              </w:rPr>
            </w:pPr>
            <w:r>
              <w:rPr>
                <w:i/>
                <w:lang w:eastAsia="en-US"/>
              </w:rPr>
              <w:t>0113,</w:t>
            </w:r>
          </w:p>
          <w:p w14:paraId="716E0CB8" w14:textId="77777777" w:rsidR="00BC3133" w:rsidRPr="000C01C4" w:rsidRDefault="00BC3133" w:rsidP="009515AC">
            <w:pPr>
              <w:spacing w:line="256" w:lineRule="auto"/>
              <w:ind w:left="-62"/>
              <w:jc w:val="center"/>
              <w:rPr>
                <w:i/>
                <w:lang w:eastAsia="en-US"/>
              </w:rPr>
            </w:pPr>
            <w:r>
              <w:rPr>
                <w:i/>
                <w:lang w:eastAsia="en-US"/>
              </w:rPr>
              <w:t>0501</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5EAD19A" w14:textId="77777777" w:rsidR="00BC3133" w:rsidRPr="000C01C4" w:rsidRDefault="00BC3133" w:rsidP="009515AC">
            <w:pPr>
              <w:spacing w:line="256" w:lineRule="auto"/>
              <w:jc w:val="center"/>
              <w:rPr>
                <w:i/>
                <w:lang w:eastAsia="en-US"/>
              </w:rPr>
            </w:pPr>
            <w:r>
              <w:rPr>
                <w:i/>
                <w:lang w:eastAsia="en-US"/>
              </w:rPr>
              <w:t>159 142,8</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C77C402" w14:textId="77777777" w:rsidR="00BC3133" w:rsidRPr="000C01C4" w:rsidRDefault="00BC3133" w:rsidP="009515AC">
            <w:pPr>
              <w:spacing w:line="256" w:lineRule="auto"/>
              <w:ind w:left="-10" w:right="-45"/>
              <w:jc w:val="center"/>
              <w:rPr>
                <w:i/>
                <w:lang w:eastAsia="en-US"/>
              </w:rPr>
            </w:pPr>
            <w:r>
              <w:rPr>
                <w:i/>
                <w:lang w:eastAsia="en-US"/>
              </w:rPr>
              <w:t>150 672,1</w:t>
            </w:r>
          </w:p>
        </w:tc>
        <w:tc>
          <w:tcPr>
            <w:tcW w:w="985" w:type="dxa"/>
            <w:tcBorders>
              <w:top w:val="single" w:sz="4" w:space="0" w:color="auto"/>
              <w:left w:val="single" w:sz="4" w:space="0" w:color="auto"/>
              <w:bottom w:val="single" w:sz="4" w:space="0" w:color="auto"/>
              <w:right w:val="single" w:sz="4" w:space="0" w:color="auto"/>
            </w:tcBorders>
            <w:vAlign w:val="center"/>
            <w:hideMark/>
          </w:tcPr>
          <w:p w14:paraId="59A74A01" w14:textId="77777777" w:rsidR="00BC3133" w:rsidRPr="000C01C4" w:rsidRDefault="00BC3133" w:rsidP="009515AC">
            <w:pPr>
              <w:spacing w:line="256" w:lineRule="auto"/>
              <w:ind w:left="72"/>
              <w:jc w:val="center"/>
              <w:rPr>
                <w:i/>
                <w:lang w:eastAsia="en-US"/>
              </w:rPr>
            </w:pPr>
            <w:r>
              <w:rPr>
                <w:i/>
                <w:lang w:eastAsia="en-US"/>
              </w:rPr>
              <w:t>94,7</w:t>
            </w:r>
          </w:p>
        </w:tc>
      </w:tr>
      <w:tr w:rsidR="00BC3133" w:rsidRPr="00A13AAD" w14:paraId="7E1A46DA" w14:textId="77777777" w:rsidTr="009515AC">
        <w:trPr>
          <w:trHeight w:val="510"/>
        </w:trPr>
        <w:tc>
          <w:tcPr>
            <w:tcW w:w="0" w:type="auto"/>
            <w:vMerge/>
            <w:tcBorders>
              <w:left w:val="single" w:sz="4" w:space="0" w:color="auto"/>
              <w:right w:val="single" w:sz="4" w:space="0" w:color="auto"/>
            </w:tcBorders>
            <w:vAlign w:val="center"/>
          </w:tcPr>
          <w:p w14:paraId="7C7D4BE2" w14:textId="77777777" w:rsidR="00BC3133" w:rsidRPr="000C01C4" w:rsidRDefault="00BC3133" w:rsidP="009515AC">
            <w:pPr>
              <w:spacing w:line="256" w:lineRule="auto"/>
              <w:ind w:left="283"/>
              <w:rPr>
                <w:i/>
                <w:color w:val="0000CC"/>
                <w:lang w:eastAsia="en-US"/>
              </w:rPr>
            </w:pP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tcPr>
          <w:p w14:paraId="6DD50B9F" w14:textId="77777777" w:rsidR="00BC3133" w:rsidRPr="000C01C4" w:rsidRDefault="00BC3133" w:rsidP="009515AC">
            <w:pPr>
              <w:spacing w:line="256" w:lineRule="auto"/>
              <w:ind w:firstLine="192"/>
              <w:rPr>
                <w:i/>
                <w:lang w:eastAsia="en-US"/>
              </w:rPr>
            </w:pPr>
            <w:r w:rsidRPr="0008389F">
              <w:rPr>
                <w:i/>
                <w:lang w:eastAsia="en-US"/>
              </w:rPr>
              <w:t>- средства краевого бюджета</w:t>
            </w:r>
          </w:p>
        </w:tc>
        <w:tc>
          <w:tcPr>
            <w:tcW w:w="942" w:type="dxa"/>
            <w:tcBorders>
              <w:top w:val="single" w:sz="4" w:space="0" w:color="auto"/>
              <w:left w:val="single" w:sz="4" w:space="0" w:color="auto"/>
              <w:bottom w:val="single" w:sz="4" w:space="0" w:color="auto"/>
              <w:right w:val="single" w:sz="4" w:space="0" w:color="auto"/>
            </w:tcBorders>
            <w:vAlign w:val="center"/>
          </w:tcPr>
          <w:p w14:paraId="212BC089" w14:textId="77777777" w:rsidR="00BC3133" w:rsidRPr="000C01C4" w:rsidRDefault="00BC3133" w:rsidP="009515AC">
            <w:pPr>
              <w:spacing w:line="256" w:lineRule="auto"/>
              <w:ind w:left="-62"/>
              <w:jc w:val="center"/>
              <w:rPr>
                <w:i/>
                <w:lang w:eastAsia="en-US"/>
              </w:rPr>
            </w:pPr>
            <w:r>
              <w:rPr>
                <w:i/>
                <w:lang w:eastAsia="en-US"/>
              </w:rPr>
              <w:t>0501</w:t>
            </w:r>
          </w:p>
        </w:tc>
        <w:tc>
          <w:tcPr>
            <w:tcW w:w="1683" w:type="dxa"/>
            <w:tcBorders>
              <w:top w:val="single" w:sz="4" w:space="0" w:color="auto"/>
              <w:left w:val="single" w:sz="4" w:space="0" w:color="auto"/>
              <w:bottom w:val="single" w:sz="4" w:space="0" w:color="auto"/>
              <w:right w:val="single" w:sz="4" w:space="0" w:color="auto"/>
            </w:tcBorders>
            <w:vAlign w:val="center"/>
          </w:tcPr>
          <w:p w14:paraId="2685FF4B" w14:textId="77777777" w:rsidR="00BC3133" w:rsidRPr="000C01C4" w:rsidRDefault="00BC3133" w:rsidP="009515AC">
            <w:pPr>
              <w:spacing w:line="256" w:lineRule="auto"/>
              <w:jc w:val="center"/>
              <w:rPr>
                <w:i/>
                <w:lang w:eastAsia="en-US"/>
              </w:rPr>
            </w:pPr>
            <w:r>
              <w:rPr>
                <w:i/>
                <w:lang w:eastAsia="en-US"/>
              </w:rPr>
              <w:t xml:space="preserve">1 000,0 </w:t>
            </w:r>
          </w:p>
        </w:tc>
        <w:tc>
          <w:tcPr>
            <w:tcW w:w="1477" w:type="dxa"/>
            <w:tcBorders>
              <w:top w:val="single" w:sz="4" w:space="0" w:color="auto"/>
              <w:left w:val="single" w:sz="4" w:space="0" w:color="auto"/>
              <w:bottom w:val="single" w:sz="4" w:space="0" w:color="auto"/>
              <w:right w:val="single" w:sz="4" w:space="0" w:color="auto"/>
            </w:tcBorders>
            <w:vAlign w:val="center"/>
          </w:tcPr>
          <w:p w14:paraId="7D9FAA92" w14:textId="77777777" w:rsidR="00BC3133" w:rsidRPr="000C01C4" w:rsidRDefault="00BC3133" w:rsidP="009515AC">
            <w:pPr>
              <w:spacing w:line="256" w:lineRule="auto"/>
              <w:ind w:left="-10" w:right="-45"/>
              <w:jc w:val="center"/>
              <w:rPr>
                <w:i/>
                <w:lang w:eastAsia="en-US"/>
              </w:rPr>
            </w:pPr>
            <w:r>
              <w:rPr>
                <w:i/>
                <w:lang w:eastAsia="en-US"/>
              </w:rPr>
              <w:t>1 000,0</w:t>
            </w:r>
          </w:p>
        </w:tc>
        <w:tc>
          <w:tcPr>
            <w:tcW w:w="985" w:type="dxa"/>
            <w:tcBorders>
              <w:top w:val="single" w:sz="4" w:space="0" w:color="auto"/>
              <w:left w:val="single" w:sz="4" w:space="0" w:color="auto"/>
              <w:bottom w:val="single" w:sz="4" w:space="0" w:color="auto"/>
              <w:right w:val="single" w:sz="4" w:space="0" w:color="auto"/>
            </w:tcBorders>
            <w:vAlign w:val="center"/>
          </w:tcPr>
          <w:p w14:paraId="715FAA6F" w14:textId="77777777" w:rsidR="00BC3133" w:rsidRPr="000C01C4" w:rsidRDefault="00BC3133" w:rsidP="009515AC">
            <w:pPr>
              <w:spacing w:line="256" w:lineRule="auto"/>
              <w:ind w:left="72"/>
              <w:jc w:val="center"/>
              <w:rPr>
                <w:i/>
                <w:lang w:eastAsia="en-US"/>
              </w:rPr>
            </w:pPr>
            <w:r>
              <w:rPr>
                <w:i/>
                <w:lang w:eastAsia="en-US"/>
              </w:rPr>
              <w:t>100,0</w:t>
            </w:r>
          </w:p>
        </w:tc>
      </w:tr>
      <w:tr w:rsidR="00BC3133" w:rsidRPr="00A13AAD" w14:paraId="4F2204E2" w14:textId="77777777" w:rsidTr="009515AC">
        <w:trPr>
          <w:trHeight w:val="510"/>
        </w:trPr>
        <w:tc>
          <w:tcPr>
            <w:tcW w:w="0" w:type="auto"/>
            <w:vMerge/>
            <w:tcBorders>
              <w:left w:val="single" w:sz="4" w:space="0" w:color="auto"/>
              <w:bottom w:val="single" w:sz="4" w:space="0" w:color="auto"/>
              <w:right w:val="single" w:sz="4" w:space="0" w:color="auto"/>
            </w:tcBorders>
            <w:vAlign w:val="center"/>
          </w:tcPr>
          <w:p w14:paraId="511D1401" w14:textId="77777777" w:rsidR="00BC3133" w:rsidRPr="000C01C4" w:rsidRDefault="00BC3133" w:rsidP="009515AC">
            <w:pPr>
              <w:spacing w:line="256" w:lineRule="auto"/>
              <w:ind w:left="283"/>
              <w:rPr>
                <w:i/>
                <w:color w:val="0000CC"/>
                <w:lang w:eastAsia="en-US"/>
              </w:rPr>
            </w:pP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tcPr>
          <w:p w14:paraId="6395391C" w14:textId="77777777" w:rsidR="00BC3133" w:rsidRPr="000C01C4" w:rsidRDefault="00BC3133" w:rsidP="009515AC">
            <w:pPr>
              <w:spacing w:line="256" w:lineRule="auto"/>
              <w:ind w:firstLine="192"/>
              <w:rPr>
                <w:i/>
                <w:lang w:eastAsia="en-US"/>
              </w:rPr>
            </w:pPr>
            <w:r w:rsidRPr="0008389F">
              <w:rPr>
                <w:i/>
                <w:lang w:eastAsia="en-US"/>
              </w:rPr>
              <w:t>- средства федерального бюджета</w:t>
            </w:r>
          </w:p>
        </w:tc>
        <w:tc>
          <w:tcPr>
            <w:tcW w:w="942" w:type="dxa"/>
            <w:tcBorders>
              <w:top w:val="single" w:sz="4" w:space="0" w:color="auto"/>
              <w:left w:val="single" w:sz="4" w:space="0" w:color="auto"/>
              <w:bottom w:val="single" w:sz="4" w:space="0" w:color="auto"/>
              <w:right w:val="single" w:sz="4" w:space="0" w:color="auto"/>
            </w:tcBorders>
            <w:vAlign w:val="center"/>
          </w:tcPr>
          <w:p w14:paraId="6EBCE3B3" w14:textId="77777777" w:rsidR="00BC3133" w:rsidRPr="000C01C4" w:rsidRDefault="00BC3133" w:rsidP="009515AC">
            <w:pPr>
              <w:spacing w:line="256" w:lineRule="auto"/>
              <w:ind w:left="-62"/>
              <w:jc w:val="center"/>
              <w:rPr>
                <w:i/>
                <w:lang w:eastAsia="en-US"/>
              </w:rPr>
            </w:pPr>
            <w:r>
              <w:rPr>
                <w:i/>
                <w:lang w:eastAsia="en-US"/>
              </w:rPr>
              <w:t>0501</w:t>
            </w:r>
          </w:p>
        </w:tc>
        <w:tc>
          <w:tcPr>
            <w:tcW w:w="1683" w:type="dxa"/>
            <w:tcBorders>
              <w:top w:val="single" w:sz="4" w:space="0" w:color="auto"/>
              <w:left w:val="single" w:sz="4" w:space="0" w:color="auto"/>
              <w:bottom w:val="single" w:sz="4" w:space="0" w:color="auto"/>
              <w:right w:val="single" w:sz="4" w:space="0" w:color="auto"/>
            </w:tcBorders>
            <w:vAlign w:val="center"/>
          </w:tcPr>
          <w:p w14:paraId="5F7845E2" w14:textId="77777777" w:rsidR="00BC3133" w:rsidRPr="000C01C4" w:rsidRDefault="00BC3133" w:rsidP="009515AC">
            <w:pPr>
              <w:spacing w:line="256" w:lineRule="auto"/>
              <w:jc w:val="center"/>
              <w:rPr>
                <w:i/>
                <w:lang w:eastAsia="en-US"/>
              </w:rPr>
            </w:pPr>
            <w:r>
              <w:rPr>
                <w:i/>
                <w:lang w:eastAsia="en-US"/>
              </w:rPr>
              <w:t>296 500,0</w:t>
            </w:r>
          </w:p>
        </w:tc>
        <w:tc>
          <w:tcPr>
            <w:tcW w:w="1477" w:type="dxa"/>
            <w:tcBorders>
              <w:top w:val="single" w:sz="4" w:space="0" w:color="auto"/>
              <w:left w:val="single" w:sz="4" w:space="0" w:color="auto"/>
              <w:bottom w:val="single" w:sz="4" w:space="0" w:color="auto"/>
              <w:right w:val="single" w:sz="4" w:space="0" w:color="auto"/>
            </w:tcBorders>
            <w:vAlign w:val="center"/>
          </w:tcPr>
          <w:p w14:paraId="241DD2AF" w14:textId="77777777" w:rsidR="00BC3133" w:rsidRPr="000C01C4" w:rsidRDefault="00BC3133" w:rsidP="009515AC">
            <w:pPr>
              <w:spacing w:line="256" w:lineRule="auto"/>
              <w:ind w:left="-10" w:right="-45"/>
              <w:jc w:val="center"/>
              <w:rPr>
                <w:i/>
                <w:lang w:eastAsia="en-US"/>
              </w:rPr>
            </w:pPr>
            <w:r>
              <w:rPr>
                <w:i/>
                <w:lang w:eastAsia="en-US"/>
              </w:rPr>
              <w:t>296 500,0</w:t>
            </w:r>
          </w:p>
        </w:tc>
        <w:tc>
          <w:tcPr>
            <w:tcW w:w="985" w:type="dxa"/>
            <w:tcBorders>
              <w:top w:val="single" w:sz="4" w:space="0" w:color="auto"/>
              <w:left w:val="single" w:sz="4" w:space="0" w:color="auto"/>
              <w:bottom w:val="single" w:sz="4" w:space="0" w:color="auto"/>
              <w:right w:val="single" w:sz="4" w:space="0" w:color="auto"/>
            </w:tcBorders>
            <w:vAlign w:val="center"/>
          </w:tcPr>
          <w:p w14:paraId="27284669" w14:textId="77777777" w:rsidR="00BC3133" w:rsidRPr="000C01C4" w:rsidRDefault="00BC3133" w:rsidP="009515AC">
            <w:pPr>
              <w:spacing w:line="256" w:lineRule="auto"/>
              <w:ind w:left="72"/>
              <w:jc w:val="center"/>
              <w:rPr>
                <w:i/>
                <w:lang w:eastAsia="en-US"/>
              </w:rPr>
            </w:pPr>
            <w:r>
              <w:rPr>
                <w:i/>
                <w:lang w:eastAsia="en-US"/>
              </w:rPr>
              <w:t>100,0</w:t>
            </w:r>
          </w:p>
        </w:tc>
      </w:tr>
    </w:tbl>
    <w:p w14:paraId="67222AAA" w14:textId="20ECBDC7" w:rsidR="00BC3133" w:rsidRPr="008F036A" w:rsidRDefault="00BC3133" w:rsidP="00BC3133">
      <w:pPr>
        <w:ind w:firstLine="709"/>
        <w:jc w:val="both"/>
        <w:rPr>
          <w:sz w:val="26"/>
          <w:szCs w:val="26"/>
        </w:rPr>
      </w:pPr>
      <w:r w:rsidRPr="008F036A">
        <w:rPr>
          <w:color w:val="000000"/>
          <w:sz w:val="26"/>
          <w:szCs w:val="26"/>
        </w:rPr>
        <w:t>Реализация подпрограммы осуществлялась</w:t>
      </w:r>
      <w:r w:rsidR="00CF03E7">
        <w:rPr>
          <w:color w:val="000000"/>
          <w:sz w:val="26"/>
          <w:szCs w:val="26"/>
        </w:rPr>
        <w:t xml:space="preserve"> </w:t>
      </w:r>
      <w:r w:rsidRPr="008F036A">
        <w:rPr>
          <w:b/>
          <w:i/>
          <w:color w:val="000000"/>
          <w:sz w:val="26"/>
          <w:szCs w:val="26"/>
        </w:rPr>
        <w:t>Управление</w:t>
      </w:r>
      <w:r>
        <w:rPr>
          <w:b/>
          <w:i/>
          <w:color w:val="000000"/>
          <w:sz w:val="26"/>
          <w:szCs w:val="26"/>
        </w:rPr>
        <w:t>м</w:t>
      </w:r>
      <w:r w:rsidRPr="008F036A">
        <w:rPr>
          <w:b/>
          <w:i/>
          <w:color w:val="000000"/>
          <w:sz w:val="26"/>
          <w:szCs w:val="26"/>
        </w:rPr>
        <w:t xml:space="preserve"> по реновации Администрации города Норильска</w:t>
      </w:r>
      <w:r>
        <w:rPr>
          <w:b/>
          <w:i/>
          <w:color w:val="000000"/>
          <w:sz w:val="26"/>
          <w:szCs w:val="26"/>
        </w:rPr>
        <w:t xml:space="preserve"> </w:t>
      </w:r>
      <w:r>
        <w:rPr>
          <w:color w:val="000000"/>
          <w:sz w:val="26"/>
          <w:szCs w:val="26"/>
        </w:rPr>
        <w:t>по следующим мероприятиям:</w:t>
      </w:r>
    </w:p>
    <w:p w14:paraId="24CBB06C" w14:textId="77777777" w:rsidR="00BC3133" w:rsidRDefault="00BC3133" w:rsidP="00BC3133">
      <w:pPr>
        <w:ind w:firstLine="708"/>
        <w:contextualSpacing/>
        <w:jc w:val="both"/>
        <w:rPr>
          <w:sz w:val="26"/>
          <w:szCs w:val="26"/>
        </w:rPr>
      </w:pPr>
      <w:r>
        <w:rPr>
          <w:i/>
          <w:color w:val="0000FF"/>
          <w:sz w:val="26"/>
          <w:szCs w:val="26"/>
        </w:rPr>
        <w:t>с</w:t>
      </w:r>
      <w:r w:rsidRPr="008F036A">
        <w:rPr>
          <w:i/>
          <w:color w:val="0000FF"/>
          <w:sz w:val="26"/>
          <w:szCs w:val="26"/>
        </w:rPr>
        <w:t>троительство (реконструкция) малоэтажных, среднеэтажных жилых домов в Центральном районе и районе Талнах</w:t>
      </w:r>
      <w:r w:rsidRPr="008F036A">
        <w:rPr>
          <w:sz w:val="26"/>
          <w:szCs w:val="26"/>
        </w:rPr>
        <w:t xml:space="preserve"> предусмотрены средства в сумме </w:t>
      </w:r>
      <w:r w:rsidRPr="008F036A">
        <w:rPr>
          <w:b/>
          <w:sz w:val="26"/>
          <w:szCs w:val="26"/>
        </w:rPr>
        <w:t xml:space="preserve">430 807,6 </w:t>
      </w:r>
      <w:r w:rsidRPr="008F036A">
        <w:rPr>
          <w:sz w:val="26"/>
          <w:szCs w:val="26"/>
        </w:rPr>
        <w:t xml:space="preserve">тыс. рублей: средства местного бюджета 133 307,6 тыс. рублей, средства краевого бюджета 1 000,0 тыс. рублей, средства федерального бюджета 296 500,0 тыс. рублей. </w:t>
      </w:r>
    </w:p>
    <w:p w14:paraId="353BF1F5" w14:textId="77777777" w:rsidR="00BC3133" w:rsidRDefault="00BC3133" w:rsidP="00BC3133">
      <w:pPr>
        <w:ind w:firstLine="709"/>
        <w:jc w:val="both"/>
        <w:rPr>
          <w:sz w:val="26"/>
          <w:szCs w:val="26"/>
        </w:rPr>
      </w:pPr>
      <w:r w:rsidRPr="004D647E">
        <w:rPr>
          <w:sz w:val="26"/>
          <w:szCs w:val="26"/>
        </w:rPr>
        <w:t xml:space="preserve">Исполнение составило </w:t>
      </w:r>
      <w:r w:rsidRPr="004D647E">
        <w:rPr>
          <w:b/>
          <w:sz w:val="26"/>
          <w:szCs w:val="26"/>
        </w:rPr>
        <w:t xml:space="preserve">426 801,8 </w:t>
      </w:r>
      <w:r w:rsidRPr="004D647E">
        <w:rPr>
          <w:sz w:val="26"/>
          <w:szCs w:val="26"/>
        </w:rPr>
        <w:t>тыс. рублей или 99,1 процента: средства местного бюджета 129 301,8 тыс. рублей, средства краевого бюджета 1 000,0 тыс. рублей, средства федерального бюджета 296 500,0 тыс. рублей.</w:t>
      </w:r>
    </w:p>
    <w:p w14:paraId="57BE0BDC" w14:textId="77777777" w:rsidR="00BC3133" w:rsidRDefault="00BC3133" w:rsidP="00BC3133">
      <w:pPr>
        <w:ind w:firstLine="708"/>
        <w:contextualSpacing/>
        <w:jc w:val="both"/>
        <w:rPr>
          <w:sz w:val="26"/>
          <w:szCs w:val="26"/>
        </w:rPr>
      </w:pPr>
      <w:r w:rsidRPr="00CE6FFF">
        <w:rPr>
          <w:rFonts w:eastAsia="Calibri"/>
          <w:bCs/>
          <w:sz w:val="26"/>
          <w:szCs w:val="26"/>
        </w:rPr>
        <w:t>В рамках мероприятий по возведению 4-х жилых домов</w:t>
      </w:r>
      <w:r w:rsidRPr="00681B37">
        <w:rPr>
          <w:sz w:val="26"/>
          <w:szCs w:val="26"/>
        </w:rPr>
        <w:t xml:space="preserve"> </w:t>
      </w:r>
      <w:r w:rsidRPr="00510652">
        <w:rPr>
          <w:sz w:val="26"/>
          <w:szCs w:val="26"/>
        </w:rPr>
        <w:t>на земельных участках</w:t>
      </w:r>
      <w:r>
        <w:rPr>
          <w:sz w:val="26"/>
          <w:szCs w:val="26"/>
        </w:rPr>
        <w:t xml:space="preserve">, расположенных </w:t>
      </w:r>
      <w:r w:rsidRPr="00CE6FFF">
        <w:rPr>
          <w:rFonts w:eastAsia="Calibri"/>
          <w:bCs/>
          <w:sz w:val="26"/>
          <w:szCs w:val="26"/>
        </w:rPr>
        <w:t xml:space="preserve">по адресам г. Норильск, район Талнах, ул. Спортивная, д. 4 и д. 6 и </w:t>
      </w:r>
      <w:r w:rsidRPr="00CE6FFF">
        <w:rPr>
          <w:sz w:val="26"/>
          <w:szCs w:val="26"/>
        </w:rPr>
        <w:t>Центральный район, ул. Лауреатов, д. 56 и д.</w:t>
      </w:r>
      <w:r>
        <w:rPr>
          <w:sz w:val="26"/>
          <w:szCs w:val="26"/>
        </w:rPr>
        <w:t xml:space="preserve"> </w:t>
      </w:r>
      <w:r w:rsidRPr="00CE6FFF">
        <w:rPr>
          <w:sz w:val="26"/>
          <w:szCs w:val="26"/>
        </w:rPr>
        <w:t>58</w:t>
      </w:r>
      <w:r>
        <w:rPr>
          <w:sz w:val="26"/>
          <w:szCs w:val="26"/>
        </w:rPr>
        <w:t xml:space="preserve"> </w:t>
      </w:r>
      <w:r w:rsidRPr="0066487D">
        <w:rPr>
          <w:rFonts w:eastAsia="Calibri"/>
          <w:bCs/>
          <w:sz w:val="26"/>
          <w:szCs w:val="26"/>
        </w:rPr>
        <w:t xml:space="preserve">заключено два муниципальных контракта </w:t>
      </w:r>
      <w:r w:rsidRPr="0066487D">
        <w:rPr>
          <w:sz w:val="26"/>
          <w:szCs w:val="26"/>
        </w:rPr>
        <w:t>на выполнение подрядных работ</w:t>
      </w:r>
      <w:r>
        <w:rPr>
          <w:sz w:val="26"/>
          <w:szCs w:val="26"/>
        </w:rPr>
        <w:t xml:space="preserve"> </w:t>
      </w:r>
      <w:r w:rsidRPr="0066487D">
        <w:rPr>
          <w:rFonts w:eastAsia="Calibri"/>
          <w:bCs/>
          <w:sz w:val="26"/>
          <w:szCs w:val="26"/>
        </w:rPr>
        <w:t xml:space="preserve">с ООО «СК» Титан. Выполнены работы по изысканиям, проектированию и получены положительные заключения государственной экспертизы. </w:t>
      </w:r>
      <w:r>
        <w:rPr>
          <w:rFonts w:eastAsia="Calibri"/>
          <w:bCs/>
          <w:sz w:val="26"/>
          <w:szCs w:val="26"/>
        </w:rPr>
        <w:t xml:space="preserve">Произведено авансирование работ согласно условиям контракта. Срок исполнения работ по возведению жилых домов согласно заключенных муниципальных контрактов – 2024 год. </w:t>
      </w:r>
    </w:p>
    <w:p w14:paraId="30D9D82E" w14:textId="77777777" w:rsidR="00BC3133" w:rsidRDefault="00BC3133" w:rsidP="00BC3133">
      <w:pPr>
        <w:tabs>
          <w:tab w:val="left" w:pos="993"/>
        </w:tabs>
        <w:autoSpaceDE w:val="0"/>
        <w:autoSpaceDN w:val="0"/>
        <w:adjustRightInd w:val="0"/>
        <w:spacing w:before="120"/>
        <w:ind w:firstLine="709"/>
        <w:jc w:val="both"/>
        <w:rPr>
          <w:sz w:val="26"/>
          <w:szCs w:val="26"/>
        </w:rPr>
      </w:pPr>
      <w:r w:rsidRPr="00A962BD">
        <w:rPr>
          <w:i/>
          <w:color w:val="0000FF"/>
          <w:sz w:val="26"/>
          <w:szCs w:val="26"/>
        </w:rPr>
        <w:t xml:space="preserve">затраты на осуществление услуг технического заказчика </w:t>
      </w:r>
      <w:r w:rsidRPr="00A962BD">
        <w:rPr>
          <w:sz w:val="26"/>
          <w:szCs w:val="26"/>
        </w:rPr>
        <w:t>за счет средств местного бюджета предусмотрены средства</w:t>
      </w:r>
      <w:r w:rsidRPr="00A962BD">
        <w:rPr>
          <w:i/>
          <w:color w:val="0000FF"/>
          <w:sz w:val="26"/>
          <w:szCs w:val="26"/>
        </w:rPr>
        <w:t xml:space="preserve"> </w:t>
      </w:r>
      <w:r w:rsidRPr="00A962BD">
        <w:rPr>
          <w:sz w:val="26"/>
          <w:szCs w:val="26"/>
        </w:rPr>
        <w:t xml:space="preserve">в сумме </w:t>
      </w:r>
      <w:r w:rsidRPr="00A962BD">
        <w:rPr>
          <w:b/>
          <w:sz w:val="26"/>
          <w:szCs w:val="26"/>
          <w:lang w:eastAsia="en-US"/>
        </w:rPr>
        <w:t>9 435,</w:t>
      </w:r>
      <w:r>
        <w:rPr>
          <w:b/>
          <w:sz w:val="26"/>
          <w:szCs w:val="26"/>
          <w:lang w:eastAsia="en-US"/>
        </w:rPr>
        <w:t>2</w:t>
      </w:r>
      <w:r w:rsidRPr="00A962BD">
        <w:rPr>
          <w:i/>
          <w:sz w:val="26"/>
          <w:szCs w:val="26"/>
          <w:lang w:eastAsia="en-US"/>
        </w:rPr>
        <w:t xml:space="preserve"> </w:t>
      </w:r>
      <w:r w:rsidRPr="00A962BD">
        <w:rPr>
          <w:sz w:val="26"/>
          <w:szCs w:val="26"/>
        </w:rPr>
        <w:t xml:space="preserve">тыс. рублей. Исполнение составило </w:t>
      </w:r>
      <w:r w:rsidRPr="00A962BD">
        <w:rPr>
          <w:b/>
          <w:sz w:val="26"/>
          <w:szCs w:val="26"/>
          <w:lang w:eastAsia="en-US"/>
        </w:rPr>
        <w:t>9 435,</w:t>
      </w:r>
      <w:r>
        <w:rPr>
          <w:b/>
          <w:sz w:val="26"/>
          <w:szCs w:val="26"/>
          <w:lang w:eastAsia="en-US"/>
        </w:rPr>
        <w:t>1</w:t>
      </w:r>
      <w:r w:rsidRPr="00A962BD">
        <w:rPr>
          <w:i/>
          <w:sz w:val="26"/>
          <w:szCs w:val="26"/>
          <w:lang w:eastAsia="en-US"/>
        </w:rPr>
        <w:t xml:space="preserve"> </w:t>
      </w:r>
      <w:r>
        <w:rPr>
          <w:sz w:val="26"/>
          <w:szCs w:val="26"/>
        </w:rPr>
        <w:t>тыс. рублей или</w:t>
      </w:r>
      <w:r w:rsidRPr="00A962BD">
        <w:rPr>
          <w:sz w:val="26"/>
          <w:szCs w:val="26"/>
        </w:rPr>
        <w:t xml:space="preserve"> </w:t>
      </w:r>
      <w:r w:rsidRPr="00A962BD">
        <w:rPr>
          <w:sz w:val="26"/>
          <w:szCs w:val="26"/>
          <w:lang w:eastAsia="en-US"/>
        </w:rPr>
        <w:t>100,0</w:t>
      </w:r>
      <w:r w:rsidRPr="00A962BD">
        <w:rPr>
          <w:sz w:val="26"/>
          <w:szCs w:val="26"/>
        </w:rPr>
        <w:t xml:space="preserve"> процентов</w:t>
      </w:r>
      <w:r>
        <w:rPr>
          <w:sz w:val="26"/>
          <w:szCs w:val="26"/>
        </w:rPr>
        <w:t>.</w:t>
      </w:r>
    </w:p>
    <w:p w14:paraId="30472DB6" w14:textId="77777777" w:rsidR="00BC3133" w:rsidRPr="00A962BD" w:rsidRDefault="00BC3133" w:rsidP="00BC3133">
      <w:pPr>
        <w:tabs>
          <w:tab w:val="left" w:pos="993"/>
        </w:tabs>
        <w:autoSpaceDE w:val="0"/>
        <w:autoSpaceDN w:val="0"/>
        <w:adjustRightInd w:val="0"/>
        <w:spacing w:before="120"/>
        <w:ind w:firstLine="709"/>
        <w:jc w:val="both"/>
        <w:rPr>
          <w:sz w:val="26"/>
          <w:szCs w:val="26"/>
        </w:rPr>
      </w:pPr>
      <w:r>
        <w:rPr>
          <w:sz w:val="26"/>
          <w:szCs w:val="26"/>
        </w:rPr>
        <w:t>З</w:t>
      </w:r>
      <w:r w:rsidRPr="00510652">
        <w:rPr>
          <w:sz w:val="26"/>
          <w:szCs w:val="26"/>
        </w:rPr>
        <w:t xml:space="preserve">аключен </w:t>
      </w:r>
      <w:r>
        <w:rPr>
          <w:sz w:val="26"/>
          <w:szCs w:val="26"/>
        </w:rPr>
        <w:t xml:space="preserve">муниципальный контракт </w:t>
      </w:r>
      <w:r w:rsidRPr="00510652">
        <w:rPr>
          <w:sz w:val="26"/>
          <w:szCs w:val="26"/>
        </w:rPr>
        <w:t xml:space="preserve">с КГКУ «УКС» на осуществление функций технического заказчика на выполнение подрядных работ (инженерных изысканий, по подготовке проектных работ, строительство 4-х многоквартирных домов) на земельных участках, расположенных по адресам: </w:t>
      </w:r>
      <w:r w:rsidRPr="00CE6FFF">
        <w:rPr>
          <w:rFonts w:eastAsia="Calibri"/>
          <w:bCs/>
          <w:sz w:val="26"/>
          <w:szCs w:val="26"/>
        </w:rPr>
        <w:t xml:space="preserve">г. Норильск, район Талнах, ул. Спортивная, д. 4 и д. 6 и </w:t>
      </w:r>
      <w:r w:rsidRPr="00CE6FFF">
        <w:rPr>
          <w:sz w:val="26"/>
          <w:szCs w:val="26"/>
        </w:rPr>
        <w:t>Центральный район, ул. Лауреатов, д. 56 и д.</w:t>
      </w:r>
      <w:r>
        <w:rPr>
          <w:sz w:val="26"/>
          <w:szCs w:val="26"/>
        </w:rPr>
        <w:t xml:space="preserve"> </w:t>
      </w:r>
      <w:r w:rsidRPr="00CE6FFF">
        <w:rPr>
          <w:sz w:val="26"/>
          <w:szCs w:val="26"/>
        </w:rPr>
        <w:t>58</w:t>
      </w:r>
      <w:r>
        <w:rPr>
          <w:sz w:val="26"/>
          <w:szCs w:val="26"/>
        </w:rPr>
        <w:t>.  Услуги оказаны и оплачены в полном объеме.</w:t>
      </w:r>
      <w:r w:rsidRPr="00A962BD">
        <w:rPr>
          <w:sz w:val="26"/>
          <w:szCs w:val="26"/>
        </w:rPr>
        <w:t xml:space="preserve"> </w:t>
      </w:r>
    </w:p>
    <w:p w14:paraId="35B16028" w14:textId="77777777" w:rsidR="00BC3133" w:rsidRDefault="00BC3133" w:rsidP="00BC3133">
      <w:pPr>
        <w:autoSpaceDE w:val="0"/>
        <w:autoSpaceDN w:val="0"/>
        <w:adjustRightInd w:val="0"/>
        <w:ind w:firstLine="708"/>
        <w:jc w:val="both"/>
        <w:rPr>
          <w:sz w:val="26"/>
          <w:szCs w:val="26"/>
        </w:rPr>
      </w:pPr>
      <w:r w:rsidRPr="00A962BD">
        <w:rPr>
          <w:i/>
          <w:color w:val="0000FF"/>
          <w:sz w:val="26"/>
          <w:szCs w:val="26"/>
        </w:rPr>
        <w:t xml:space="preserve">организационные мероприятия по обеспечению реновации жилищного фонда </w:t>
      </w:r>
      <w:r w:rsidRPr="00A962BD">
        <w:rPr>
          <w:sz w:val="26"/>
          <w:szCs w:val="26"/>
        </w:rPr>
        <w:t>за счет средств местного бюджета предусмотрены средства</w:t>
      </w:r>
      <w:r w:rsidRPr="00A962BD">
        <w:rPr>
          <w:i/>
          <w:color w:val="0000FF"/>
          <w:sz w:val="26"/>
          <w:szCs w:val="26"/>
        </w:rPr>
        <w:t xml:space="preserve"> </w:t>
      </w:r>
      <w:r w:rsidRPr="00A962BD">
        <w:rPr>
          <w:sz w:val="26"/>
          <w:szCs w:val="26"/>
        </w:rPr>
        <w:t xml:space="preserve">в сумме </w:t>
      </w:r>
      <w:r w:rsidRPr="00A962BD">
        <w:rPr>
          <w:b/>
          <w:sz w:val="26"/>
          <w:szCs w:val="26"/>
          <w:lang w:eastAsia="en-US"/>
        </w:rPr>
        <w:t>16 400,0</w:t>
      </w:r>
      <w:r w:rsidRPr="00A962BD">
        <w:rPr>
          <w:i/>
          <w:sz w:val="26"/>
          <w:szCs w:val="26"/>
          <w:lang w:eastAsia="en-US"/>
        </w:rPr>
        <w:t xml:space="preserve"> </w:t>
      </w:r>
      <w:r w:rsidRPr="00A962BD">
        <w:rPr>
          <w:sz w:val="26"/>
          <w:szCs w:val="26"/>
        </w:rPr>
        <w:t>тыс. рублей. Исполнение</w:t>
      </w:r>
      <w:r w:rsidRPr="004D647E">
        <w:rPr>
          <w:sz w:val="26"/>
          <w:szCs w:val="26"/>
        </w:rPr>
        <w:t xml:space="preserve"> составило </w:t>
      </w:r>
      <w:r>
        <w:rPr>
          <w:b/>
          <w:sz w:val="26"/>
          <w:szCs w:val="26"/>
        </w:rPr>
        <w:t>11 935,2</w:t>
      </w:r>
      <w:r w:rsidRPr="004D647E">
        <w:rPr>
          <w:b/>
          <w:sz w:val="26"/>
          <w:szCs w:val="26"/>
        </w:rPr>
        <w:t xml:space="preserve"> </w:t>
      </w:r>
      <w:r w:rsidRPr="004D647E">
        <w:rPr>
          <w:sz w:val="26"/>
          <w:szCs w:val="26"/>
        </w:rPr>
        <w:t xml:space="preserve">тыс. рублей или </w:t>
      </w:r>
      <w:r>
        <w:rPr>
          <w:sz w:val="26"/>
          <w:szCs w:val="26"/>
        </w:rPr>
        <w:t>72,8</w:t>
      </w:r>
      <w:r w:rsidRPr="004D647E">
        <w:rPr>
          <w:sz w:val="26"/>
          <w:szCs w:val="26"/>
        </w:rPr>
        <w:t xml:space="preserve"> процента</w:t>
      </w:r>
      <w:r>
        <w:rPr>
          <w:sz w:val="26"/>
          <w:szCs w:val="26"/>
        </w:rPr>
        <w:t>. Выполнены и оплачены проектно-изыскательские работы</w:t>
      </w:r>
      <w:r w:rsidRPr="00510652">
        <w:rPr>
          <w:sz w:val="26"/>
          <w:szCs w:val="26"/>
        </w:rPr>
        <w:t xml:space="preserve">. </w:t>
      </w:r>
    </w:p>
    <w:p w14:paraId="70C2AB7B" w14:textId="77777777" w:rsidR="00BC3133" w:rsidRDefault="00BC3133" w:rsidP="00BC3133">
      <w:pPr>
        <w:ind w:firstLine="709"/>
        <w:contextualSpacing/>
        <w:jc w:val="both"/>
        <w:rPr>
          <w:sz w:val="26"/>
          <w:szCs w:val="26"/>
        </w:rPr>
      </w:pPr>
      <w:r w:rsidRPr="00A13AAD">
        <w:rPr>
          <w:sz w:val="26"/>
          <w:szCs w:val="26"/>
        </w:rPr>
        <w:t>Экономия бюджетных</w:t>
      </w:r>
      <w:r>
        <w:rPr>
          <w:sz w:val="26"/>
          <w:szCs w:val="26"/>
        </w:rPr>
        <w:t xml:space="preserve"> средств образовалась в связи с п</w:t>
      </w:r>
      <w:r w:rsidRPr="00510652">
        <w:rPr>
          <w:sz w:val="26"/>
          <w:szCs w:val="26"/>
        </w:rPr>
        <w:t>еренос</w:t>
      </w:r>
      <w:r>
        <w:rPr>
          <w:sz w:val="26"/>
          <w:szCs w:val="26"/>
        </w:rPr>
        <w:t>ом</w:t>
      </w:r>
      <w:r w:rsidRPr="00510652">
        <w:rPr>
          <w:sz w:val="26"/>
          <w:szCs w:val="26"/>
        </w:rPr>
        <w:t xml:space="preserve"> строительно-монтажных работ на </w:t>
      </w:r>
      <w:r>
        <w:rPr>
          <w:sz w:val="26"/>
          <w:szCs w:val="26"/>
        </w:rPr>
        <w:t>более поздний срок</w:t>
      </w:r>
      <w:r w:rsidRPr="00510652">
        <w:rPr>
          <w:sz w:val="26"/>
          <w:szCs w:val="26"/>
        </w:rPr>
        <w:t xml:space="preserve"> по строительству жилого комплекса для временного размещения персонала подрядных организаций, работающих на объектах реновации</w:t>
      </w:r>
      <w:r>
        <w:rPr>
          <w:sz w:val="26"/>
          <w:szCs w:val="26"/>
        </w:rPr>
        <w:t>.</w:t>
      </w:r>
      <w:r w:rsidRPr="00510652">
        <w:rPr>
          <w:sz w:val="26"/>
          <w:szCs w:val="26"/>
        </w:rPr>
        <w:t xml:space="preserve"> </w:t>
      </w:r>
    </w:p>
    <w:p w14:paraId="77397C6D" w14:textId="77777777" w:rsidR="00BC3133" w:rsidRDefault="00BC3133" w:rsidP="00BC3133">
      <w:pPr>
        <w:ind w:firstLine="709"/>
        <w:jc w:val="both"/>
        <w:rPr>
          <w:sz w:val="26"/>
          <w:szCs w:val="26"/>
        </w:rPr>
      </w:pPr>
      <w:r w:rsidRPr="00B47E42">
        <w:rPr>
          <w:b/>
          <w:sz w:val="26"/>
          <w:szCs w:val="26"/>
        </w:rPr>
        <w:t>Подпрограмма № 3</w:t>
      </w:r>
      <w:r>
        <w:rPr>
          <w:b/>
          <w:sz w:val="26"/>
          <w:szCs w:val="26"/>
        </w:rPr>
        <w:t>.</w:t>
      </w:r>
      <w:r w:rsidRPr="00B47E42">
        <w:rPr>
          <w:b/>
          <w:sz w:val="26"/>
          <w:szCs w:val="26"/>
        </w:rPr>
        <w:t xml:space="preserve"> </w:t>
      </w:r>
      <w:r w:rsidRPr="005D1F90">
        <w:rPr>
          <w:sz w:val="26"/>
          <w:szCs w:val="26"/>
        </w:rPr>
        <w:t>«Модернизация жилищно-коммунального хозяйства, восстановление его инженерной и коммунальной инфраструктуры»</w:t>
      </w:r>
    </w:p>
    <w:p w14:paraId="73674D6B" w14:textId="77777777" w:rsidR="00BC3133" w:rsidRPr="001913F6" w:rsidRDefault="00BC3133" w:rsidP="00BC3133">
      <w:pPr>
        <w:ind w:firstLine="708"/>
        <w:jc w:val="both"/>
        <w:rPr>
          <w:b/>
          <w:sz w:val="26"/>
          <w:szCs w:val="26"/>
        </w:rPr>
      </w:pPr>
      <w:r w:rsidRPr="0086259A">
        <w:rPr>
          <w:sz w:val="26"/>
          <w:szCs w:val="26"/>
        </w:rPr>
        <w:t>Для реализации подпрограммы были предусмотрены субсидии управляющим организациям. Порядок предоставления, расходования и возврата субсидии установлен Постановление</w:t>
      </w:r>
      <w:r>
        <w:rPr>
          <w:sz w:val="26"/>
          <w:szCs w:val="26"/>
        </w:rPr>
        <w:t>м</w:t>
      </w:r>
      <w:r w:rsidRPr="0086259A">
        <w:rPr>
          <w:sz w:val="26"/>
          <w:szCs w:val="26"/>
        </w:rPr>
        <w:t xml:space="preserve"> Администрации г</w:t>
      </w:r>
      <w:r>
        <w:rPr>
          <w:sz w:val="26"/>
          <w:szCs w:val="26"/>
        </w:rPr>
        <w:t>орода</w:t>
      </w:r>
      <w:r w:rsidRPr="0086259A">
        <w:rPr>
          <w:sz w:val="26"/>
          <w:szCs w:val="26"/>
        </w:rPr>
        <w:t xml:space="preserve"> Норильска от 22.04.2022 </w:t>
      </w:r>
      <w:r>
        <w:rPr>
          <w:sz w:val="26"/>
          <w:szCs w:val="26"/>
        </w:rPr>
        <w:t>№</w:t>
      </w:r>
      <w:r w:rsidRPr="0086259A">
        <w:rPr>
          <w:sz w:val="26"/>
          <w:szCs w:val="26"/>
        </w:rPr>
        <w:t xml:space="preserve"> 235 «Об утверждении Порядка предоставления субсидии на финансовое обеспечение (возмещение)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 муниципального образования город Норильск, Порядка предоставления субсидии муниципальному унитарному предприятию муниципального образования город Норильск </w:t>
      </w:r>
      <w:r>
        <w:rPr>
          <w:sz w:val="26"/>
          <w:szCs w:val="26"/>
        </w:rPr>
        <w:t>«</w:t>
      </w:r>
      <w:r w:rsidRPr="0086259A">
        <w:rPr>
          <w:sz w:val="26"/>
          <w:szCs w:val="26"/>
        </w:rPr>
        <w:t>Коммунальные объединенные системы</w:t>
      </w:r>
      <w:r>
        <w:rPr>
          <w:sz w:val="26"/>
          <w:szCs w:val="26"/>
        </w:rPr>
        <w:t>»</w:t>
      </w:r>
      <w:r w:rsidRPr="0086259A">
        <w:rPr>
          <w:sz w:val="26"/>
          <w:szCs w:val="26"/>
        </w:rPr>
        <w:t xml:space="preserve">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w:t>
      </w:r>
      <w:r>
        <w:rPr>
          <w:sz w:val="26"/>
          <w:szCs w:val="26"/>
        </w:rPr>
        <w:t xml:space="preserve"> </w:t>
      </w:r>
    </w:p>
    <w:p w14:paraId="00C55F38" w14:textId="3405E673" w:rsidR="00BC3133" w:rsidRPr="005D1F90" w:rsidRDefault="00BC3133" w:rsidP="00BC3133">
      <w:pPr>
        <w:ind w:firstLine="708"/>
        <w:jc w:val="right"/>
        <w:rPr>
          <w:bCs/>
          <w:sz w:val="26"/>
          <w:szCs w:val="26"/>
        </w:rPr>
      </w:pPr>
      <w:r w:rsidRPr="005D1F90">
        <w:rPr>
          <w:bCs/>
          <w:sz w:val="26"/>
          <w:szCs w:val="26"/>
        </w:rPr>
        <w:t>Таблица</w:t>
      </w:r>
      <w:r w:rsidR="00F36728">
        <w:rPr>
          <w:bCs/>
          <w:sz w:val="26"/>
          <w:szCs w:val="26"/>
        </w:rPr>
        <w:t xml:space="preserve"> 13</w:t>
      </w:r>
      <w:r w:rsidR="00366223">
        <w:rPr>
          <w:bCs/>
          <w:sz w:val="26"/>
          <w:szCs w:val="26"/>
        </w:rPr>
        <w:t>2</w:t>
      </w:r>
      <w:r w:rsidRPr="005D1F90">
        <w:rPr>
          <w:bCs/>
          <w:sz w:val="26"/>
          <w:szCs w:val="26"/>
        </w:rPr>
        <w:t xml:space="preserve"> </w:t>
      </w:r>
    </w:p>
    <w:p w14:paraId="2EE287CA" w14:textId="77777777" w:rsidR="00BC3133" w:rsidRPr="005D1F90" w:rsidRDefault="00BC3133" w:rsidP="00BC3133">
      <w:pPr>
        <w:ind w:firstLine="708"/>
        <w:jc w:val="right"/>
        <w:rPr>
          <w:bCs/>
          <w:sz w:val="26"/>
          <w:szCs w:val="26"/>
        </w:rPr>
      </w:pPr>
      <w:r w:rsidRPr="005D1F90">
        <w:rPr>
          <w:bCs/>
          <w:sz w:val="26"/>
          <w:szCs w:val="26"/>
        </w:rPr>
        <w:t>тыс. рублей</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0"/>
        <w:gridCol w:w="3734"/>
        <w:gridCol w:w="794"/>
        <w:gridCol w:w="1701"/>
        <w:gridCol w:w="1560"/>
        <w:gridCol w:w="986"/>
      </w:tblGrid>
      <w:tr w:rsidR="00BC3133" w:rsidRPr="005D1F90" w14:paraId="415C4AA2" w14:textId="77777777" w:rsidTr="009515AC">
        <w:trPr>
          <w:trHeight w:val="755"/>
          <w:tblHeader/>
          <w:jc w:val="center"/>
        </w:trPr>
        <w:tc>
          <w:tcPr>
            <w:tcW w:w="5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801CD0" w14:textId="77777777" w:rsidR="00BC3133" w:rsidRPr="005D1F90" w:rsidRDefault="00BC3133" w:rsidP="009515AC">
            <w:pPr>
              <w:spacing w:line="256" w:lineRule="auto"/>
              <w:jc w:val="center"/>
              <w:rPr>
                <w:b/>
                <w:bCs/>
                <w:lang w:eastAsia="en-US"/>
              </w:rPr>
            </w:pPr>
            <w:r w:rsidRPr="005D1F90">
              <w:rPr>
                <w:b/>
                <w:bCs/>
                <w:lang w:eastAsia="en-US"/>
              </w:rPr>
              <w:t>№ п/п</w:t>
            </w:r>
          </w:p>
        </w:tc>
        <w:tc>
          <w:tcPr>
            <w:tcW w:w="3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DE2108" w14:textId="77777777" w:rsidR="00BC3133" w:rsidRPr="005D1F90" w:rsidRDefault="00BC3133" w:rsidP="009515AC">
            <w:pPr>
              <w:spacing w:line="256" w:lineRule="auto"/>
              <w:ind w:right="29"/>
              <w:jc w:val="center"/>
              <w:rPr>
                <w:b/>
                <w:lang w:eastAsia="en-US"/>
              </w:rPr>
            </w:pPr>
            <w:r w:rsidRPr="005D1F90">
              <w:rPr>
                <w:b/>
                <w:lang w:eastAsia="en-US"/>
              </w:rPr>
              <w:t>Наименование ГРБС</w:t>
            </w:r>
          </w:p>
        </w:tc>
        <w:tc>
          <w:tcPr>
            <w:tcW w:w="7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8A5FA62" w14:textId="77777777" w:rsidR="00BC3133" w:rsidRPr="005D1F90" w:rsidRDefault="00BC3133" w:rsidP="009515AC">
            <w:pPr>
              <w:spacing w:line="256" w:lineRule="auto"/>
              <w:ind w:left="283" w:right="113"/>
              <w:rPr>
                <w:b/>
                <w:lang w:eastAsia="en-US"/>
              </w:rPr>
            </w:pPr>
            <w:r w:rsidRPr="005D1F90">
              <w:rPr>
                <w:b/>
                <w:lang w:eastAsia="en-US"/>
              </w:rPr>
              <w:t>Раздел, подраздел</w:t>
            </w:r>
          </w:p>
        </w:tc>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37093" w14:textId="77777777" w:rsidR="00BC3133" w:rsidRPr="005D1F90" w:rsidRDefault="00BC3133" w:rsidP="009515AC">
            <w:pPr>
              <w:spacing w:line="256" w:lineRule="auto"/>
              <w:jc w:val="center"/>
              <w:rPr>
                <w:b/>
                <w:lang w:eastAsia="en-US"/>
              </w:rPr>
            </w:pPr>
            <w:r w:rsidRPr="005D1F90">
              <w:rPr>
                <w:b/>
                <w:lang w:eastAsia="en-US"/>
              </w:rPr>
              <w:t xml:space="preserve">Объем бюджетных ассигнований </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826B54" w14:textId="77777777" w:rsidR="00BC3133" w:rsidRPr="005D1F90" w:rsidRDefault="00BC3133" w:rsidP="009515AC">
            <w:pPr>
              <w:spacing w:line="256" w:lineRule="auto"/>
              <w:jc w:val="center"/>
              <w:rPr>
                <w:b/>
                <w:lang w:eastAsia="en-US"/>
              </w:rPr>
            </w:pPr>
            <w:r w:rsidRPr="005D1F90">
              <w:rPr>
                <w:b/>
                <w:lang w:eastAsia="en-US"/>
              </w:rPr>
              <w:t>%</w:t>
            </w:r>
          </w:p>
        </w:tc>
      </w:tr>
      <w:tr w:rsidR="00BC3133" w:rsidRPr="005D1F90" w14:paraId="7AA436B6" w14:textId="77777777" w:rsidTr="009515AC">
        <w:trPr>
          <w:trHeight w:val="809"/>
          <w:tblHeader/>
          <w:jc w:val="center"/>
        </w:trPr>
        <w:tc>
          <w:tcPr>
            <w:tcW w:w="5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A80FE2" w14:textId="77777777" w:rsidR="00BC3133" w:rsidRPr="005D1F90" w:rsidRDefault="00BC3133" w:rsidP="009515AC">
            <w:pPr>
              <w:spacing w:line="256" w:lineRule="auto"/>
              <w:rPr>
                <w:b/>
                <w:bCs/>
                <w:lang w:eastAsia="en-US"/>
              </w:rPr>
            </w:pPr>
          </w:p>
        </w:tc>
        <w:tc>
          <w:tcPr>
            <w:tcW w:w="37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75FB37" w14:textId="77777777" w:rsidR="00BC3133" w:rsidRPr="005D1F90" w:rsidRDefault="00BC3133" w:rsidP="009515AC">
            <w:pPr>
              <w:spacing w:line="256" w:lineRule="auto"/>
              <w:rPr>
                <w:b/>
                <w:lang w:eastAsia="en-US"/>
              </w:rPr>
            </w:pPr>
          </w:p>
        </w:tc>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33239B" w14:textId="77777777" w:rsidR="00BC3133" w:rsidRPr="005D1F90" w:rsidRDefault="00BC3133" w:rsidP="009515AC">
            <w:pPr>
              <w:spacing w:line="256" w:lineRule="auto"/>
              <w:rPr>
                <w:b/>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9B4BF" w14:textId="77777777" w:rsidR="00BC3133" w:rsidRPr="005D1F90" w:rsidRDefault="00BC3133" w:rsidP="009515AC">
            <w:pPr>
              <w:spacing w:line="256" w:lineRule="auto"/>
              <w:jc w:val="center"/>
              <w:rPr>
                <w:b/>
                <w:bCs/>
                <w:lang w:eastAsia="en-US"/>
              </w:rPr>
            </w:pPr>
            <w:r w:rsidRPr="005D1F90">
              <w:rPr>
                <w:b/>
                <w:bCs/>
                <w:lang w:eastAsia="en-US"/>
              </w:rPr>
              <w:t>Уточненный план</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7C925" w14:textId="77777777" w:rsidR="00BC3133" w:rsidRPr="005D1F90" w:rsidRDefault="00BC3133" w:rsidP="009515AC">
            <w:pPr>
              <w:spacing w:line="256" w:lineRule="auto"/>
              <w:jc w:val="center"/>
              <w:rPr>
                <w:b/>
                <w:bCs/>
                <w:lang w:eastAsia="en-US"/>
              </w:rPr>
            </w:pPr>
            <w:r w:rsidRPr="005D1F90">
              <w:rPr>
                <w:b/>
                <w:bCs/>
                <w:lang w:eastAsia="en-US"/>
              </w:rPr>
              <w:t>Исполнение</w:t>
            </w:r>
          </w:p>
        </w:tc>
        <w:tc>
          <w:tcPr>
            <w:tcW w:w="9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7C6E68" w14:textId="77777777" w:rsidR="00BC3133" w:rsidRPr="005D1F90" w:rsidRDefault="00BC3133" w:rsidP="009515AC">
            <w:pPr>
              <w:spacing w:line="256" w:lineRule="auto"/>
              <w:rPr>
                <w:b/>
                <w:lang w:eastAsia="en-US"/>
              </w:rPr>
            </w:pPr>
          </w:p>
        </w:tc>
      </w:tr>
      <w:tr w:rsidR="00BC3133" w:rsidRPr="005D1F90" w14:paraId="79FC39C5" w14:textId="77777777" w:rsidTr="009515AC">
        <w:trPr>
          <w:trHeight w:hRule="exac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8D3E766" w14:textId="77777777" w:rsidR="00BC3133" w:rsidRPr="005D1F90" w:rsidRDefault="00BC3133" w:rsidP="009515AC">
            <w:pPr>
              <w:spacing w:line="256" w:lineRule="auto"/>
              <w:ind w:left="283"/>
              <w:rPr>
                <w:b/>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460E13D" w14:textId="77777777" w:rsidR="00BC3133" w:rsidRPr="005D1F90" w:rsidRDefault="00BC3133" w:rsidP="009515AC">
            <w:pPr>
              <w:spacing w:line="256" w:lineRule="auto"/>
              <w:ind w:left="219"/>
              <w:rPr>
                <w:b/>
                <w:lang w:eastAsia="en-US"/>
              </w:rPr>
            </w:pPr>
            <w:r w:rsidRPr="005D1F90">
              <w:rPr>
                <w:b/>
                <w:lang w:eastAsia="en-US"/>
              </w:rPr>
              <w:t>ВСЕГО:</w:t>
            </w:r>
          </w:p>
        </w:tc>
        <w:tc>
          <w:tcPr>
            <w:tcW w:w="79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3ADA8F1" w14:textId="77777777" w:rsidR="00BC3133" w:rsidRPr="005D1F90" w:rsidRDefault="00BC3133" w:rsidP="009515AC">
            <w:pPr>
              <w:spacing w:line="256" w:lineRule="auto"/>
              <w:ind w:left="283"/>
              <w:jc w:val="center"/>
              <w:rPr>
                <w:b/>
                <w:bCs/>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836FFD7" w14:textId="77777777" w:rsidR="00BC3133" w:rsidRPr="005D1F90" w:rsidRDefault="00BC3133" w:rsidP="009515AC">
            <w:pPr>
              <w:spacing w:line="256" w:lineRule="auto"/>
              <w:ind w:left="283"/>
              <w:rPr>
                <w:b/>
                <w:lang w:eastAsia="en-US"/>
              </w:rPr>
            </w:pPr>
            <w:r>
              <w:rPr>
                <w:b/>
                <w:lang w:eastAsia="en-US"/>
              </w:rPr>
              <w:t>558 525,3</w:t>
            </w:r>
          </w:p>
        </w:tc>
        <w:tc>
          <w:tcPr>
            <w:tcW w:w="15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101B03A" w14:textId="77777777" w:rsidR="00BC3133" w:rsidRPr="005D1F90" w:rsidRDefault="00BC3133" w:rsidP="009515AC">
            <w:pPr>
              <w:spacing w:line="256" w:lineRule="auto"/>
              <w:ind w:left="283"/>
              <w:rPr>
                <w:b/>
                <w:bCs/>
                <w:lang w:eastAsia="en-US"/>
              </w:rPr>
            </w:pPr>
            <w:r>
              <w:rPr>
                <w:b/>
                <w:bCs/>
                <w:lang w:eastAsia="en-US"/>
              </w:rPr>
              <w:t>551 046,5</w:t>
            </w:r>
          </w:p>
        </w:tc>
        <w:tc>
          <w:tcPr>
            <w:tcW w:w="98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8D261BC" w14:textId="77777777" w:rsidR="00BC3133" w:rsidRPr="005D1F90" w:rsidRDefault="00BC3133" w:rsidP="009515AC">
            <w:pPr>
              <w:spacing w:line="256" w:lineRule="auto"/>
              <w:ind w:left="283"/>
              <w:rPr>
                <w:b/>
                <w:bCs/>
                <w:lang w:eastAsia="en-US"/>
              </w:rPr>
            </w:pPr>
            <w:r>
              <w:rPr>
                <w:b/>
                <w:bCs/>
                <w:lang w:eastAsia="en-US"/>
              </w:rPr>
              <w:t>98,7</w:t>
            </w:r>
          </w:p>
        </w:tc>
      </w:tr>
      <w:tr w:rsidR="00BC3133" w:rsidRPr="005D1F90" w14:paraId="5A656A55" w14:textId="77777777" w:rsidTr="009515AC">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C412304" w14:textId="77777777" w:rsidR="00BC3133" w:rsidRPr="005D1F90" w:rsidRDefault="00BC3133" w:rsidP="009515AC">
            <w:pPr>
              <w:spacing w:line="256" w:lineRule="auto"/>
              <w:ind w:left="283"/>
              <w:rPr>
                <w:i/>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93262" w14:textId="77777777" w:rsidR="00BC3133" w:rsidRPr="005D1F90" w:rsidRDefault="00BC3133" w:rsidP="009515AC">
            <w:pPr>
              <w:spacing w:line="256" w:lineRule="auto"/>
              <w:ind w:left="219"/>
              <w:rPr>
                <w:i/>
                <w:lang w:eastAsia="en-US"/>
              </w:rPr>
            </w:pPr>
            <w:r w:rsidRPr="005D1F90">
              <w:rPr>
                <w:i/>
                <w:lang w:eastAsia="en-US"/>
              </w:rPr>
              <w:t>в том числе:</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123EC2F4" w14:textId="77777777" w:rsidR="00BC3133" w:rsidRPr="005D1F90" w:rsidRDefault="00BC3133" w:rsidP="009515AC">
            <w:pPr>
              <w:spacing w:line="256" w:lineRule="auto"/>
              <w:ind w:left="283"/>
              <w:jc w:val="center"/>
              <w:rPr>
                <w:b/>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C9CCF5" w14:textId="77777777" w:rsidR="00BC3133" w:rsidRPr="005D1F90" w:rsidRDefault="00BC3133" w:rsidP="009515AC">
            <w:pPr>
              <w:spacing w:line="256" w:lineRule="auto"/>
              <w:ind w:left="283"/>
              <w:rPr>
                <w:b/>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4C87CF7" w14:textId="77777777" w:rsidR="00BC3133" w:rsidRPr="005D1F90" w:rsidRDefault="00BC3133" w:rsidP="009515AC">
            <w:pPr>
              <w:spacing w:line="256" w:lineRule="auto"/>
              <w:ind w:left="283"/>
              <w:rPr>
                <w:b/>
                <w:lang w:eastAsia="en-US"/>
              </w:rPr>
            </w:pP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6EDEC9" w14:textId="77777777" w:rsidR="00BC3133" w:rsidRPr="005D1F90" w:rsidRDefault="00BC3133" w:rsidP="009515AC">
            <w:pPr>
              <w:spacing w:line="256" w:lineRule="auto"/>
              <w:ind w:left="283"/>
              <w:rPr>
                <w:b/>
                <w:lang w:eastAsia="en-US"/>
              </w:rPr>
            </w:pPr>
          </w:p>
        </w:tc>
      </w:tr>
      <w:tr w:rsidR="00BC3133" w:rsidRPr="005D1F90" w14:paraId="405F965C" w14:textId="77777777" w:rsidTr="009515AC">
        <w:trPr>
          <w:trHeight w:val="1126"/>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FAD2A3F" w14:textId="77777777" w:rsidR="00BC3133" w:rsidRPr="005D1F90" w:rsidRDefault="00BC3133" w:rsidP="009515AC">
            <w:pPr>
              <w:spacing w:line="256" w:lineRule="auto"/>
              <w:jc w:val="center"/>
              <w:rPr>
                <w:i/>
                <w:color w:val="0000CC"/>
                <w:lang w:eastAsia="en-US"/>
              </w:rPr>
            </w:pPr>
            <w:r w:rsidRPr="005D1F90">
              <w:rPr>
                <w:i/>
                <w:color w:val="0000CC"/>
                <w:lang w:eastAsia="en-US"/>
              </w:rPr>
              <w:t>1.</w:t>
            </w: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313ABE41" w14:textId="77777777" w:rsidR="00BC3133" w:rsidRPr="005D1F90" w:rsidRDefault="00BC3133" w:rsidP="009515AC">
            <w:pPr>
              <w:spacing w:line="256" w:lineRule="auto"/>
              <w:ind w:left="219"/>
              <w:rPr>
                <w:i/>
                <w:lang w:eastAsia="en-US"/>
              </w:rPr>
            </w:pPr>
            <w:r w:rsidRPr="005D1F90">
              <w:rPr>
                <w:i/>
                <w:color w:val="0000CC"/>
                <w:lang w:eastAsia="en-US"/>
              </w:rPr>
              <w:t>Управление городского хозяйства Администрации города Норильска (МКУ «Управление жилищно-коммунального хозяйства»)</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35A197C2" w14:textId="77777777" w:rsidR="00BC3133" w:rsidRPr="005D1F90" w:rsidRDefault="00BC3133" w:rsidP="009515AC">
            <w:pPr>
              <w:spacing w:line="256" w:lineRule="auto"/>
              <w:jc w:val="center"/>
              <w:rPr>
                <w:i/>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47C6A5" w14:textId="77777777" w:rsidR="00BC3133" w:rsidRPr="005D1F90" w:rsidRDefault="00BC3133" w:rsidP="009515AC">
            <w:pPr>
              <w:spacing w:line="256" w:lineRule="auto"/>
              <w:ind w:left="-57" w:right="-57"/>
              <w:jc w:val="center"/>
              <w:rPr>
                <w:i/>
                <w:lang w:eastAsia="en-US"/>
              </w:rPr>
            </w:pPr>
            <w:r w:rsidRPr="005D1F90">
              <w:rPr>
                <w:i/>
                <w:color w:val="0000CC"/>
                <w:lang w:eastAsia="en-US"/>
              </w:rPr>
              <w:t>558 525,3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39C6143" w14:textId="77777777" w:rsidR="00BC3133" w:rsidRPr="005D1F90" w:rsidRDefault="00BC3133" w:rsidP="009515AC">
            <w:pPr>
              <w:spacing w:line="256" w:lineRule="auto"/>
              <w:ind w:right="-57"/>
              <w:jc w:val="center"/>
              <w:rPr>
                <w:i/>
                <w:lang w:eastAsia="en-US"/>
              </w:rPr>
            </w:pPr>
            <w:r w:rsidRPr="005D1F90">
              <w:rPr>
                <w:i/>
                <w:color w:val="0000CC"/>
                <w:lang w:eastAsia="en-US"/>
              </w:rPr>
              <w:t>551 046,5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14C1F74" w14:textId="77777777" w:rsidR="00BC3133" w:rsidRPr="005D1F90" w:rsidRDefault="00BC3133" w:rsidP="009515AC">
            <w:pPr>
              <w:spacing w:line="256" w:lineRule="auto"/>
              <w:ind w:left="-57" w:right="-63"/>
              <w:jc w:val="center"/>
              <w:rPr>
                <w:i/>
                <w:lang w:eastAsia="en-US"/>
              </w:rPr>
            </w:pPr>
            <w:r w:rsidRPr="005D1F90">
              <w:rPr>
                <w:i/>
                <w:color w:val="0000CC"/>
                <w:lang w:eastAsia="en-US"/>
              </w:rPr>
              <w:t>98,7</w:t>
            </w:r>
          </w:p>
        </w:tc>
      </w:tr>
      <w:tr w:rsidR="00BC3133" w:rsidRPr="005D1F90" w14:paraId="38B87934" w14:textId="77777777" w:rsidTr="009515AC">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E180C82" w14:textId="77777777" w:rsidR="00BC3133" w:rsidRPr="005D1F90" w:rsidRDefault="00BC3133" w:rsidP="009515AC">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vAlign w:val="center"/>
          </w:tcPr>
          <w:p w14:paraId="6BA49CD5" w14:textId="77777777" w:rsidR="00BC3133" w:rsidRPr="005D1F90" w:rsidRDefault="00BC3133" w:rsidP="009515AC">
            <w:pPr>
              <w:spacing w:line="256" w:lineRule="auto"/>
              <w:ind w:left="219"/>
              <w:rPr>
                <w:i/>
                <w:lang w:eastAsia="en-US"/>
              </w:rPr>
            </w:pPr>
            <w:r w:rsidRPr="000C01C4">
              <w:rPr>
                <w:i/>
                <w:lang w:eastAsia="en-US"/>
              </w:rPr>
              <w:t>- средства местного бюджета</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25218DC4" w14:textId="77777777" w:rsidR="00BC3133" w:rsidRDefault="00BC3133" w:rsidP="009515AC">
            <w:pPr>
              <w:spacing w:line="256" w:lineRule="auto"/>
              <w:jc w:val="center"/>
              <w:rPr>
                <w:i/>
                <w:lang w:eastAsia="en-US"/>
              </w:rPr>
            </w:pPr>
            <w:r w:rsidRPr="005D1F90">
              <w:rPr>
                <w:i/>
                <w:lang w:eastAsia="en-US"/>
              </w:rPr>
              <w:t>0501</w:t>
            </w:r>
            <w:r>
              <w:rPr>
                <w:i/>
                <w:lang w:eastAsia="en-US"/>
              </w:rPr>
              <w:t>,</w:t>
            </w:r>
          </w:p>
          <w:p w14:paraId="134871BF" w14:textId="77777777" w:rsidR="00BC3133" w:rsidRPr="005D1F90" w:rsidRDefault="00BC3133" w:rsidP="009515AC">
            <w:pPr>
              <w:spacing w:line="256" w:lineRule="auto"/>
              <w:jc w:val="center"/>
              <w:rPr>
                <w:i/>
                <w:lang w:eastAsia="en-US"/>
              </w:rPr>
            </w:pPr>
            <w:r>
              <w:rPr>
                <w:i/>
                <w:lang w:eastAsia="en-US"/>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40622F" w14:textId="77777777" w:rsidR="00BC3133" w:rsidRPr="005D1F90" w:rsidRDefault="00BC3133" w:rsidP="009515AC">
            <w:pPr>
              <w:spacing w:line="256" w:lineRule="auto"/>
              <w:ind w:left="-57" w:right="-57"/>
              <w:jc w:val="center"/>
              <w:rPr>
                <w:i/>
                <w:lang w:eastAsia="en-US"/>
              </w:rPr>
            </w:pPr>
            <w:r>
              <w:rPr>
                <w:i/>
                <w:lang w:eastAsia="en-US"/>
              </w:rPr>
              <w:t>438 401,8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A038EF4" w14:textId="77777777" w:rsidR="00BC3133" w:rsidRPr="005D1F90" w:rsidRDefault="00BC3133" w:rsidP="009515AC">
            <w:pPr>
              <w:spacing w:line="256" w:lineRule="auto"/>
              <w:ind w:right="-57"/>
              <w:jc w:val="center"/>
              <w:rPr>
                <w:i/>
                <w:lang w:eastAsia="en-US"/>
              </w:rPr>
            </w:pPr>
            <w:r>
              <w:rPr>
                <w:i/>
                <w:lang w:eastAsia="en-US"/>
              </w:rPr>
              <w:t>430 980,6</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58FCD01" w14:textId="77777777" w:rsidR="00BC3133" w:rsidRPr="005D1F90" w:rsidRDefault="00BC3133" w:rsidP="009515AC">
            <w:pPr>
              <w:spacing w:line="256" w:lineRule="auto"/>
              <w:ind w:left="-57" w:right="-63"/>
              <w:jc w:val="center"/>
              <w:rPr>
                <w:i/>
                <w:lang w:eastAsia="en-US"/>
              </w:rPr>
            </w:pPr>
            <w:r>
              <w:rPr>
                <w:i/>
                <w:lang w:eastAsia="en-US"/>
              </w:rPr>
              <w:t>98,3</w:t>
            </w:r>
          </w:p>
        </w:tc>
      </w:tr>
      <w:tr w:rsidR="00BC3133" w:rsidRPr="005D1F90" w14:paraId="23EB0C61" w14:textId="77777777" w:rsidTr="009515AC">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80E9191" w14:textId="77777777" w:rsidR="00BC3133" w:rsidRPr="005D1F90" w:rsidRDefault="00BC3133" w:rsidP="009515AC">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01F31AB5" w14:textId="77777777" w:rsidR="00BC3133" w:rsidRPr="005D1F90" w:rsidRDefault="00BC3133" w:rsidP="009515AC">
            <w:pPr>
              <w:spacing w:line="256" w:lineRule="auto"/>
              <w:ind w:left="219"/>
              <w:rPr>
                <w:i/>
                <w:lang w:eastAsia="en-US"/>
              </w:rPr>
            </w:pPr>
            <w:r w:rsidRPr="0008389F">
              <w:rPr>
                <w:i/>
                <w:lang w:eastAsia="en-US"/>
              </w:rPr>
              <w:t>- средства краевого бюджета</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654399D" w14:textId="77777777" w:rsidR="00BC3133" w:rsidRDefault="00BC3133" w:rsidP="009515AC">
            <w:pPr>
              <w:spacing w:line="256" w:lineRule="auto"/>
              <w:jc w:val="center"/>
              <w:rPr>
                <w:i/>
                <w:lang w:eastAsia="en-US"/>
              </w:rPr>
            </w:pPr>
            <w:r w:rsidRPr="002C15A1">
              <w:rPr>
                <w:i/>
                <w:lang w:eastAsia="en-US"/>
              </w:rPr>
              <w:t>0501,</w:t>
            </w:r>
          </w:p>
          <w:p w14:paraId="48332E27" w14:textId="77777777" w:rsidR="00BC3133" w:rsidRPr="005D1F90" w:rsidRDefault="00BC3133" w:rsidP="009515AC">
            <w:pPr>
              <w:spacing w:line="256" w:lineRule="auto"/>
              <w:jc w:val="center"/>
              <w:rPr>
                <w:i/>
                <w:lang w:eastAsia="en-US"/>
              </w:rPr>
            </w:pPr>
            <w:r>
              <w:rPr>
                <w:i/>
                <w:lang w:eastAsia="en-US"/>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7E7125" w14:textId="77777777" w:rsidR="00BC3133" w:rsidRPr="005D1F90" w:rsidRDefault="00BC3133" w:rsidP="009515AC">
            <w:pPr>
              <w:spacing w:line="256" w:lineRule="auto"/>
              <w:ind w:left="-57" w:right="-57"/>
              <w:jc w:val="center"/>
              <w:rPr>
                <w:i/>
                <w:lang w:eastAsia="en-US"/>
              </w:rPr>
            </w:pPr>
            <w:r>
              <w:rPr>
                <w:i/>
                <w:lang w:eastAsia="en-US"/>
              </w:rPr>
              <w:t>2 000,0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3C796A0" w14:textId="77777777" w:rsidR="00BC3133" w:rsidRPr="005D1F90" w:rsidRDefault="00BC3133" w:rsidP="009515AC">
            <w:pPr>
              <w:spacing w:line="256" w:lineRule="auto"/>
              <w:ind w:right="-57"/>
              <w:jc w:val="center"/>
              <w:rPr>
                <w:i/>
                <w:lang w:eastAsia="en-US"/>
              </w:rPr>
            </w:pPr>
            <w:r>
              <w:rPr>
                <w:i/>
                <w:lang w:eastAsia="en-US"/>
              </w:rPr>
              <w:t>1 942,4</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AEA271C" w14:textId="77777777" w:rsidR="00BC3133" w:rsidRPr="005D1F90" w:rsidRDefault="00BC3133" w:rsidP="009515AC">
            <w:pPr>
              <w:spacing w:line="256" w:lineRule="auto"/>
              <w:ind w:left="-57" w:right="-63"/>
              <w:jc w:val="center"/>
              <w:rPr>
                <w:i/>
                <w:lang w:eastAsia="en-US"/>
              </w:rPr>
            </w:pPr>
            <w:r>
              <w:rPr>
                <w:i/>
                <w:lang w:eastAsia="en-US"/>
              </w:rPr>
              <w:t>97,1</w:t>
            </w:r>
          </w:p>
        </w:tc>
      </w:tr>
      <w:tr w:rsidR="00BC3133" w:rsidRPr="005D1F90" w14:paraId="588BC2C0" w14:textId="77777777" w:rsidTr="009515AC">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B46A95A" w14:textId="77777777" w:rsidR="00BC3133" w:rsidRPr="005D1F90" w:rsidRDefault="00BC3133" w:rsidP="009515AC">
            <w:pPr>
              <w:spacing w:line="256" w:lineRule="auto"/>
              <w:ind w:left="283"/>
              <w:rPr>
                <w:i/>
                <w:color w:val="0000CC"/>
                <w:lang w:eastAsia="en-US"/>
              </w:rPr>
            </w:pPr>
          </w:p>
        </w:tc>
        <w:tc>
          <w:tcPr>
            <w:tcW w:w="3734" w:type="dxa"/>
            <w:tcBorders>
              <w:top w:val="single" w:sz="4" w:space="0" w:color="auto"/>
              <w:left w:val="single" w:sz="4" w:space="0" w:color="auto"/>
              <w:bottom w:val="single" w:sz="4" w:space="0" w:color="auto"/>
              <w:right w:val="single" w:sz="4" w:space="0" w:color="auto"/>
            </w:tcBorders>
            <w:shd w:val="clear" w:color="auto" w:fill="auto"/>
            <w:vAlign w:val="center"/>
          </w:tcPr>
          <w:p w14:paraId="30DB9971" w14:textId="77777777" w:rsidR="00BC3133" w:rsidRPr="005D1F90" w:rsidRDefault="00BC3133" w:rsidP="009515AC">
            <w:pPr>
              <w:spacing w:line="256" w:lineRule="auto"/>
              <w:ind w:left="219"/>
              <w:rPr>
                <w:i/>
                <w:lang w:eastAsia="en-US"/>
              </w:rPr>
            </w:pPr>
            <w:r w:rsidRPr="0008389F">
              <w:rPr>
                <w:i/>
                <w:lang w:eastAsia="en-US"/>
              </w:rPr>
              <w:t>- средства федерального бюджета</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39A6348" w14:textId="77777777" w:rsidR="00BC3133" w:rsidRDefault="00BC3133" w:rsidP="009515AC">
            <w:pPr>
              <w:spacing w:line="256" w:lineRule="auto"/>
              <w:jc w:val="center"/>
              <w:rPr>
                <w:i/>
                <w:lang w:eastAsia="en-US"/>
              </w:rPr>
            </w:pPr>
            <w:r>
              <w:rPr>
                <w:i/>
                <w:lang w:eastAsia="en-US"/>
              </w:rPr>
              <w:t>0501,</w:t>
            </w:r>
          </w:p>
          <w:p w14:paraId="04DFBC31" w14:textId="77777777" w:rsidR="00BC3133" w:rsidRPr="005D1F90" w:rsidRDefault="00BC3133" w:rsidP="009515AC">
            <w:pPr>
              <w:spacing w:line="256" w:lineRule="auto"/>
              <w:jc w:val="center"/>
              <w:rPr>
                <w:i/>
                <w:lang w:eastAsia="en-US"/>
              </w:rPr>
            </w:pPr>
            <w:r w:rsidRPr="002C15A1">
              <w:rPr>
                <w:i/>
                <w:lang w:eastAsia="en-US"/>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43612C" w14:textId="77777777" w:rsidR="00BC3133" w:rsidRPr="005D1F90" w:rsidRDefault="00BC3133" w:rsidP="009515AC">
            <w:pPr>
              <w:spacing w:line="256" w:lineRule="auto"/>
              <w:ind w:left="-57" w:right="-57"/>
              <w:jc w:val="center"/>
              <w:rPr>
                <w:i/>
                <w:lang w:eastAsia="en-US"/>
              </w:rPr>
            </w:pPr>
            <w:r>
              <w:rPr>
                <w:i/>
                <w:lang w:eastAsia="en-US"/>
              </w:rPr>
              <w:t>118 123,5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1F37F65" w14:textId="77777777" w:rsidR="00BC3133" w:rsidRPr="005D1F90" w:rsidRDefault="00BC3133" w:rsidP="009515AC">
            <w:pPr>
              <w:spacing w:line="256" w:lineRule="auto"/>
              <w:ind w:right="-57"/>
              <w:jc w:val="center"/>
              <w:rPr>
                <w:i/>
                <w:lang w:eastAsia="en-US"/>
              </w:rPr>
            </w:pPr>
            <w:r>
              <w:rPr>
                <w:i/>
                <w:lang w:eastAsia="en-US"/>
              </w:rPr>
              <w:t>118 123,5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56B182F" w14:textId="77777777" w:rsidR="00BC3133" w:rsidRPr="005D1F90" w:rsidRDefault="00BC3133" w:rsidP="009515AC">
            <w:pPr>
              <w:spacing w:line="256" w:lineRule="auto"/>
              <w:ind w:left="-57" w:right="-63"/>
              <w:jc w:val="center"/>
              <w:rPr>
                <w:i/>
                <w:lang w:eastAsia="en-US"/>
              </w:rPr>
            </w:pPr>
            <w:r>
              <w:rPr>
                <w:i/>
                <w:lang w:eastAsia="en-US"/>
              </w:rPr>
              <w:t>100,0</w:t>
            </w:r>
          </w:p>
        </w:tc>
      </w:tr>
    </w:tbl>
    <w:p w14:paraId="04BB2D60" w14:textId="77777777" w:rsidR="00BC3133" w:rsidRDefault="00BC3133" w:rsidP="00BC3133">
      <w:pPr>
        <w:ind w:firstLine="709"/>
        <w:contextualSpacing/>
        <w:jc w:val="both"/>
        <w:rPr>
          <w:b/>
          <w:color w:val="000000"/>
          <w:sz w:val="26"/>
          <w:szCs w:val="26"/>
        </w:rPr>
      </w:pPr>
    </w:p>
    <w:p w14:paraId="1BC86563" w14:textId="77777777" w:rsidR="00BC3133" w:rsidRPr="00E834F3" w:rsidRDefault="00BC3133" w:rsidP="00BC3133">
      <w:pPr>
        <w:ind w:firstLine="709"/>
        <w:contextualSpacing/>
        <w:jc w:val="both"/>
        <w:rPr>
          <w:sz w:val="26"/>
          <w:szCs w:val="26"/>
        </w:rPr>
      </w:pPr>
      <w:r w:rsidRPr="006B12F3">
        <w:rPr>
          <w:b/>
          <w:color w:val="000000"/>
          <w:sz w:val="26"/>
          <w:szCs w:val="26"/>
        </w:rPr>
        <w:t>МКУ «</w:t>
      </w:r>
      <w:r w:rsidRPr="006B12F3">
        <w:rPr>
          <w:b/>
          <w:sz w:val="26"/>
          <w:szCs w:val="26"/>
        </w:rPr>
        <w:t xml:space="preserve">Управление жилищно-коммунального </w:t>
      </w:r>
      <w:r w:rsidRPr="00E834F3">
        <w:rPr>
          <w:b/>
          <w:sz w:val="26"/>
          <w:szCs w:val="26"/>
        </w:rPr>
        <w:t>хозяйства»</w:t>
      </w:r>
      <w:r w:rsidRPr="00E834F3">
        <w:rPr>
          <w:sz w:val="26"/>
          <w:szCs w:val="26"/>
        </w:rPr>
        <w:t xml:space="preserve"> реализовало следующие мероприятия:</w:t>
      </w:r>
    </w:p>
    <w:p w14:paraId="71E65291" w14:textId="77777777" w:rsidR="00BC3133" w:rsidRDefault="00BC3133" w:rsidP="00BC3133">
      <w:pPr>
        <w:ind w:firstLine="708"/>
        <w:contextualSpacing/>
        <w:jc w:val="both"/>
        <w:rPr>
          <w:sz w:val="26"/>
          <w:szCs w:val="26"/>
        </w:rPr>
      </w:pPr>
      <w:r w:rsidRPr="00E834F3">
        <w:rPr>
          <w:i/>
          <w:color w:val="0000FF"/>
          <w:sz w:val="26"/>
          <w:szCs w:val="26"/>
        </w:rPr>
        <w:t>термостабилизация грунтов под многоквартирными домами и социальными</w:t>
      </w:r>
      <w:r w:rsidRPr="0047262D">
        <w:rPr>
          <w:i/>
          <w:color w:val="0000FF"/>
          <w:sz w:val="26"/>
          <w:szCs w:val="26"/>
        </w:rPr>
        <w:t xml:space="preserve"> объектами (бурение температурных скважин, ПСД и мероприятия по термостабилизации)</w:t>
      </w:r>
      <w:r>
        <w:rPr>
          <w:i/>
          <w:color w:val="0000FF"/>
          <w:sz w:val="26"/>
          <w:szCs w:val="26"/>
        </w:rPr>
        <w:t xml:space="preserve"> </w:t>
      </w:r>
      <w:r w:rsidRPr="008F036A">
        <w:rPr>
          <w:sz w:val="26"/>
          <w:szCs w:val="26"/>
        </w:rPr>
        <w:t xml:space="preserve">предусмотрены средства в сумме </w:t>
      </w:r>
      <w:r>
        <w:rPr>
          <w:b/>
          <w:sz w:val="26"/>
          <w:szCs w:val="26"/>
        </w:rPr>
        <w:t>358 706,2</w:t>
      </w:r>
      <w:r w:rsidRPr="008F036A">
        <w:rPr>
          <w:b/>
          <w:sz w:val="26"/>
          <w:szCs w:val="26"/>
        </w:rPr>
        <w:t xml:space="preserve"> </w:t>
      </w:r>
      <w:r w:rsidRPr="008F036A">
        <w:rPr>
          <w:sz w:val="26"/>
          <w:szCs w:val="26"/>
        </w:rPr>
        <w:t xml:space="preserve">тыс. рублей: средства местного бюджета </w:t>
      </w:r>
      <w:r>
        <w:rPr>
          <w:sz w:val="26"/>
          <w:szCs w:val="26"/>
        </w:rPr>
        <w:t>316 966,1</w:t>
      </w:r>
      <w:r w:rsidRPr="008F036A">
        <w:rPr>
          <w:sz w:val="26"/>
          <w:szCs w:val="26"/>
        </w:rPr>
        <w:t xml:space="preserve"> тыс. рублей, средства краевого бюджета 1 000,0 тыс. рублей, средства федерального бюджета </w:t>
      </w:r>
      <w:r>
        <w:rPr>
          <w:sz w:val="26"/>
          <w:szCs w:val="26"/>
        </w:rPr>
        <w:t>40 740,1</w:t>
      </w:r>
      <w:r w:rsidRPr="008F036A">
        <w:rPr>
          <w:sz w:val="26"/>
          <w:szCs w:val="26"/>
        </w:rPr>
        <w:t xml:space="preserve"> тыс. рублей. </w:t>
      </w:r>
    </w:p>
    <w:p w14:paraId="2BFA6915" w14:textId="77777777" w:rsidR="00BC3133" w:rsidRPr="004D647E" w:rsidRDefault="00BC3133" w:rsidP="00BC3133">
      <w:pPr>
        <w:ind w:firstLine="709"/>
        <w:jc w:val="both"/>
        <w:rPr>
          <w:sz w:val="26"/>
          <w:szCs w:val="26"/>
        </w:rPr>
      </w:pPr>
      <w:r w:rsidRPr="004D647E">
        <w:rPr>
          <w:sz w:val="26"/>
          <w:szCs w:val="26"/>
        </w:rPr>
        <w:t xml:space="preserve">Исполнение составило </w:t>
      </w:r>
      <w:r>
        <w:rPr>
          <w:b/>
          <w:sz w:val="26"/>
          <w:szCs w:val="26"/>
        </w:rPr>
        <w:t>353 652,0</w:t>
      </w:r>
      <w:r w:rsidRPr="004D647E">
        <w:rPr>
          <w:b/>
          <w:sz w:val="26"/>
          <w:szCs w:val="26"/>
        </w:rPr>
        <w:t xml:space="preserve"> </w:t>
      </w:r>
      <w:r w:rsidRPr="004D647E">
        <w:rPr>
          <w:sz w:val="26"/>
          <w:szCs w:val="26"/>
        </w:rPr>
        <w:t xml:space="preserve">тыс. рублей или </w:t>
      </w:r>
      <w:r>
        <w:rPr>
          <w:sz w:val="26"/>
          <w:szCs w:val="26"/>
        </w:rPr>
        <w:t>98,6</w:t>
      </w:r>
      <w:r w:rsidRPr="004D647E">
        <w:rPr>
          <w:sz w:val="26"/>
          <w:szCs w:val="26"/>
        </w:rPr>
        <w:t xml:space="preserve"> процента: средства местного бюджета </w:t>
      </w:r>
      <w:r>
        <w:rPr>
          <w:sz w:val="26"/>
          <w:szCs w:val="26"/>
        </w:rPr>
        <w:t>311 911,9</w:t>
      </w:r>
      <w:r w:rsidRPr="004D647E">
        <w:rPr>
          <w:sz w:val="26"/>
          <w:szCs w:val="26"/>
        </w:rPr>
        <w:t xml:space="preserve"> тыс. рублей, средства краевого бюджета 1 000,0 тыс. рублей, средства федерального бюджета </w:t>
      </w:r>
      <w:r>
        <w:rPr>
          <w:sz w:val="26"/>
          <w:szCs w:val="26"/>
        </w:rPr>
        <w:t>40 740,1</w:t>
      </w:r>
      <w:r w:rsidRPr="004D647E">
        <w:rPr>
          <w:sz w:val="26"/>
          <w:szCs w:val="26"/>
        </w:rPr>
        <w:t xml:space="preserve"> тыс. рублей.</w:t>
      </w:r>
    </w:p>
    <w:p w14:paraId="409E0D64" w14:textId="77777777" w:rsidR="00BC3133" w:rsidRPr="00816010" w:rsidRDefault="00BC3133" w:rsidP="00BC3133">
      <w:pPr>
        <w:ind w:firstLine="709"/>
        <w:contextualSpacing/>
        <w:jc w:val="both"/>
        <w:rPr>
          <w:sz w:val="26"/>
          <w:szCs w:val="26"/>
        </w:rPr>
      </w:pPr>
      <w:r w:rsidRPr="00816010">
        <w:rPr>
          <w:sz w:val="26"/>
          <w:szCs w:val="26"/>
        </w:rPr>
        <w:t>В рамках данного мероприятия производились следующие виды работ:</w:t>
      </w:r>
    </w:p>
    <w:p w14:paraId="0A74891A" w14:textId="77777777" w:rsidR="00BC3133" w:rsidRPr="00F260C3" w:rsidRDefault="00BC3133" w:rsidP="00BC3133">
      <w:pPr>
        <w:tabs>
          <w:tab w:val="left" w:pos="0"/>
        </w:tabs>
        <w:spacing w:line="20" w:lineRule="atLeast"/>
        <w:ind w:firstLine="709"/>
        <w:jc w:val="both"/>
        <w:rPr>
          <w:sz w:val="26"/>
          <w:szCs w:val="26"/>
        </w:rPr>
      </w:pPr>
      <w:r w:rsidRPr="00F260C3">
        <w:rPr>
          <w:bCs/>
          <w:sz w:val="26"/>
          <w:szCs w:val="26"/>
        </w:rPr>
        <w:t xml:space="preserve">- </w:t>
      </w:r>
      <w:r w:rsidRPr="00F260C3">
        <w:rPr>
          <w:sz w:val="26"/>
          <w:szCs w:val="26"/>
        </w:rPr>
        <w:t>термостабилизаци</w:t>
      </w:r>
      <w:r>
        <w:rPr>
          <w:sz w:val="26"/>
          <w:szCs w:val="26"/>
        </w:rPr>
        <w:t>я</w:t>
      </w:r>
      <w:r w:rsidRPr="00F260C3">
        <w:rPr>
          <w:sz w:val="26"/>
          <w:szCs w:val="26"/>
        </w:rPr>
        <w:t xml:space="preserve"> грунтов под многоквартирными домами: ул. Бауманская, д. 30, ул. Космонавтов, д.35А, ул. Космонавтов, д.41</w:t>
      </w:r>
      <w:r>
        <w:rPr>
          <w:sz w:val="26"/>
          <w:szCs w:val="26"/>
        </w:rPr>
        <w:t>;</w:t>
      </w:r>
    </w:p>
    <w:p w14:paraId="33BC60C5" w14:textId="77777777" w:rsidR="00BC3133" w:rsidRDefault="00BC3133" w:rsidP="00BC3133">
      <w:pPr>
        <w:ind w:firstLine="709"/>
        <w:jc w:val="both"/>
        <w:rPr>
          <w:sz w:val="26"/>
          <w:szCs w:val="26"/>
        </w:rPr>
      </w:pPr>
      <w:r w:rsidRPr="00F260C3">
        <w:rPr>
          <w:bCs/>
          <w:sz w:val="26"/>
          <w:szCs w:val="26"/>
        </w:rPr>
        <w:t xml:space="preserve">- </w:t>
      </w:r>
      <w:r w:rsidRPr="00F260C3">
        <w:rPr>
          <w:sz w:val="26"/>
          <w:szCs w:val="26"/>
        </w:rPr>
        <w:t>инженерны</w:t>
      </w:r>
      <w:r>
        <w:rPr>
          <w:sz w:val="26"/>
          <w:szCs w:val="26"/>
        </w:rPr>
        <w:t>е</w:t>
      </w:r>
      <w:r w:rsidRPr="00F260C3">
        <w:rPr>
          <w:sz w:val="26"/>
          <w:szCs w:val="26"/>
        </w:rPr>
        <w:t xml:space="preserve"> изыскания</w:t>
      </w:r>
      <w:r>
        <w:rPr>
          <w:sz w:val="26"/>
          <w:szCs w:val="26"/>
        </w:rPr>
        <w:t>, разработка проектной документации, прохождение государственной экспертизы по многоквартирным домам: пр. Ленинский, д.37, пр. Ленинский, д.43, пр. Ленинский, д.47, пр. Ленинский, д.48.</w:t>
      </w:r>
    </w:p>
    <w:p w14:paraId="5CD9337E" w14:textId="77777777" w:rsidR="00BC3133" w:rsidRPr="001831D2" w:rsidRDefault="00BC3133" w:rsidP="00BC3133">
      <w:pPr>
        <w:tabs>
          <w:tab w:val="left" w:pos="993"/>
        </w:tabs>
        <w:autoSpaceDE w:val="0"/>
        <w:autoSpaceDN w:val="0"/>
        <w:adjustRightInd w:val="0"/>
        <w:ind w:firstLine="709"/>
        <w:jc w:val="both"/>
        <w:rPr>
          <w:sz w:val="26"/>
          <w:szCs w:val="26"/>
        </w:rPr>
      </w:pPr>
      <w:r w:rsidRPr="00E36E97">
        <w:rPr>
          <w:sz w:val="26"/>
          <w:szCs w:val="26"/>
        </w:rPr>
        <w:t xml:space="preserve">В рамках данного мероприятия были предусмотрены субсидии управляющим организациям, товариществам собственников жилья согласно </w:t>
      </w:r>
      <w:r w:rsidRPr="00E36E97">
        <w:rPr>
          <w:b/>
          <w:sz w:val="26"/>
          <w:szCs w:val="26"/>
        </w:rPr>
        <w:t>пункт</w:t>
      </w:r>
      <w:r>
        <w:rPr>
          <w:b/>
          <w:sz w:val="26"/>
          <w:szCs w:val="26"/>
        </w:rPr>
        <w:t>у</w:t>
      </w:r>
      <w:r w:rsidRPr="00E36E97">
        <w:rPr>
          <w:b/>
          <w:sz w:val="26"/>
          <w:szCs w:val="26"/>
        </w:rPr>
        <w:t xml:space="preserve"> 3 статьи 18 Решения Норильского городского Совета депутатов от </w:t>
      </w:r>
      <w:r w:rsidRPr="00E36E97">
        <w:rPr>
          <w:rFonts w:eastAsiaTheme="minorHAnsi"/>
          <w:b/>
          <w:bCs/>
          <w:sz w:val="26"/>
          <w:szCs w:val="26"/>
          <w:lang w:eastAsia="en-US"/>
        </w:rPr>
        <w:t xml:space="preserve">14.12.2021 № 32/5-759 </w:t>
      </w:r>
      <w:r w:rsidRPr="00E36E97">
        <w:rPr>
          <w:b/>
          <w:sz w:val="26"/>
          <w:szCs w:val="26"/>
        </w:rPr>
        <w:t>«О бюджете муниципального образования город Норильск на 2022 год и на плановый период 2023 и 2024 годов»</w:t>
      </w:r>
      <w:r w:rsidRPr="00E36E97">
        <w:rPr>
          <w:sz w:val="26"/>
          <w:szCs w:val="26"/>
        </w:rPr>
        <w:t>.</w:t>
      </w:r>
    </w:p>
    <w:p w14:paraId="13993F05" w14:textId="23406F60" w:rsidR="00BC3133" w:rsidRDefault="00BC3133" w:rsidP="00BC3133">
      <w:pPr>
        <w:ind w:firstLine="708"/>
        <w:contextualSpacing/>
        <w:jc w:val="both"/>
        <w:rPr>
          <w:sz w:val="26"/>
          <w:szCs w:val="26"/>
        </w:rPr>
      </w:pPr>
      <w:r>
        <w:rPr>
          <w:i/>
          <w:color w:val="0000FF"/>
          <w:sz w:val="26"/>
          <w:szCs w:val="26"/>
        </w:rPr>
        <w:t>р</w:t>
      </w:r>
      <w:r w:rsidRPr="0086259A">
        <w:rPr>
          <w:i/>
          <w:color w:val="0000FF"/>
          <w:sz w:val="26"/>
          <w:szCs w:val="26"/>
        </w:rPr>
        <w:t>еконструкция, капитальный ремонт (модернизация) коллекторного хозяйства</w:t>
      </w:r>
      <w:r w:rsidRPr="00C620CC">
        <w:rPr>
          <w:sz w:val="26"/>
          <w:szCs w:val="26"/>
        </w:rPr>
        <w:t xml:space="preserve"> решением</w:t>
      </w:r>
      <w:r>
        <w:rPr>
          <w:sz w:val="26"/>
          <w:szCs w:val="26"/>
        </w:rPr>
        <w:t xml:space="preserve"> </w:t>
      </w:r>
      <w:r w:rsidRPr="00C620CC">
        <w:rPr>
          <w:sz w:val="26"/>
          <w:szCs w:val="26"/>
        </w:rPr>
        <w:t xml:space="preserve"> о бюджете на 2022 год и плановый период</w:t>
      </w:r>
      <w:r>
        <w:rPr>
          <w:sz w:val="26"/>
          <w:szCs w:val="26"/>
        </w:rPr>
        <w:t xml:space="preserve"> 2023-2024</w:t>
      </w:r>
      <w:r>
        <w:rPr>
          <w:i/>
          <w:color w:val="0000FF"/>
          <w:sz w:val="26"/>
          <w:szCs w:val="26"/>
        </w:rPr>
        <w:t xml:space="preserve"> </w:t>
      </w:r>
      <w:r w:rsidRPr="008F036A">
        <w:rPr>
          <w:sz w:val="26"/>
          <w:szCs w:val="26"/>
        </w:rPr>
        <w:t>предусмотрены средства в сумме</w:t>
      </w:r>
      <w:r>
        <w:rPr>
          <w:sz w:val="26"/>
          <w:szCs w:val="26"/>
        </w:rPr>
        <w:t xml:space="preserve"> 204 552,7 тыс. рублей. </w:t>
      </w:r>
      <w:r w:rsidR="008F4419" w:rsidRPr="008C041A">
        <w:rPr>
          <w:sz w:val="26"/>
          <w:szCs w:val="26"/>
        </w:rPr>
        <w:t>С учетом измен</w:t>
      </w:r>
      <w:r w:rsidR="00CF03E7">
        <w:rPr>
          <w:sz w:val="26"/>
          <w:szCs w:val="26"/>
        </w:rPr>
        <w:t>ен</w:t>
      </w:r>
      <w:r w:rsidR="008F4419" w:rsidRPr="008C041A">
        <w:rPr>
          <w:sz w:val="26"/>
          <w:szCs w:val="26"/>
        </w:rPr>
        <w:t>ий, внесенных в сводную бюджетную роспись,</w:t>
      </w:r>
      <w:r w:rsidR="008F4419">
        <w:rPr>
          <w:sz w:val="26"/>
          <w:szCs w:val="26"/>
        </w:rPr>
        <w:t xml:space="preserve"> у</w:t>
      </w:r>
      <w:r>
        <w:rPr>
          <w:sz w:val="26"/>
          <w:szCs w:val="26"/>
        </w:rPr>
        <w:t xml:space="preserve">точненный план составляет </w:t>
      </w:r>
      <w:r w:rsidRPr="008F036A">
        <w:rPr>
          <w:sz w:val="26"/>
          <w:szCs w:val="26"/>
        </w:rPr>
        <w:t xml:space="preserve"> </w:t>
      </w:r>
      <w:r w:rsidRPr="00D1780C">
        <w:rPr>
          <w:b/>
          <w:sz w:val="26"/>
          <w:szCs w:val="26"/>
        </w:rPr>
        <w:t xml:space="preserve">199 819,1 </w:t>
      </w:r>
      <w:r w:rsidRPr="00D1780C">
        <w:rPr>
          <w:sz w:val="26"/>
          <w:szCs w:val="26"/>
        </w:rPr>
        <w:t>тыс</w:t>
      </w:r>
      <w:r w:rsidRPr="008F036A">
        <w:rPr>
          <w:sz w:val="26"/>
          <w:szCs w:val="26"/>
        </w:rPr>
        <w:t xml:space="preserve">. рублей: средства местного бюджета </w:t>
      </w:r>
      <w:r>
        <w:rPr>
          <w:sz w:val="26"/>
          <w:szCs w:val="26"/>
        </w:rPr>
        <w:t>121 435,7</w:t>
      </w:r>
      <w:r w:rsidRPr="008F036A">
        <w:rPr>
          <w:sz w:val="26"/>
          <w:szCs w:val="26"/>
        </w:rPr>
        <w:t xml:space="preserve"> тыс. рублей, средства краевого бюджета 1 000,0 тыс. рублей, средства федерального бюджета </w:t>
      </w:r>
      <w:r>
        <w:rPr>
          <w:sz w:val="26"/>
          <w:szCs w:val="26"/>
        </w:rPr>
        <w:t>77 383,4</w:t>
      </w:r>
      <w:r w:rsidRPr="008F036A">
        <w:rPr>
          <w:sz w:val="26"/>
          <w:szCs w:val="26"/>
        </w:rPr>
        <w:t xml:space="preserve"> тыс. рублей. </w:t>
      </w:r>
    </w:p>
    <w:p w14:paraId="791358E9" w14:textId="77777777" w:rsidR="00BC3133" w:rsidRPr="004D647E" w:rsidRDefault="00BC3133" w:rsidP="00BC3133">
      <w:pPr>
        <w:ind w:firstLine="709"/>
        <w:jc w:val="both"/>
        <w:rPr>
          <w:sz w:val="26"/>
          <w:szCs w:val="26"/>
        </w:rPr>
      </w:pPr>
      <w:r w:rsidRPr="004D647E">
        <w:rPr>
          <w:sz w:val="26"/>
          <w:szCs w:val="26"/>
        </w:rPr>
        <w:t xml:space="preserve">Исполнение составило </w:t>
      </w:r>
      <w:r>
        <w:rPr>
          <w:b/>
          <w:sz w:val="26"/>
          <w:szCs w:val="26"/>
        </w:rPr>
        <w:t>197 394,5</w:t>
      </w:r>
      <w:r w:rsidRPr="004D647E">
        <w:rPr>
          <w:b/>
          <w:sz w:val="26"/>
          <w:szCs w:val="26"/>
        </w:rPr>
        <w:t xml:space="preserve"> </w:t>
      </w:r>
      <w:r w:rsidRPr="004D647E">
        <w:rPr>
          <w:sz w:val="26"/>
          <w:szCs w:val="26"/>
        </w:rPr>
        <w:t xml:space="preserve">тыс. рублей: средства местного бюджета </w:t>
      </w:r>
      <w:r>
        <w:rPr>
          <w:sz w:val="26"/>
          <w:szCs w:val="26"/>
        </w:rPr>
        <w:t>119 068,7</w:t>
      </w:r>
      <w:r w:rsidRPr="004D647E">
        <w:rPr>
          <w:sz w:val="26"/>
          <w:szCs w:val="26"/>
        </w:rPr>
        <w:t xml:space="preserve"> тыс. рублей, средства краевого бюджета </w:t>
      </w:r>
      <w:r>
        <w:rPr>
          <w:sz w:val="26"/>
          <w:szCs w:val="26"/>
        </w:rPr>
        <w:t>942,4</w:t>
      </w:r>
      <w:r w:rsidRPr="004D647E">
        <w:rPr>
          <w:sz w:val="26"/>
          <w:szCs w:val="26"/>
        </w:rPr>
        <w:t xml:space="preserve"> тыс. рублей, средства федерального бюджета </w:t>
      </w:r>
      <w:r>
        <w:rPr>
          <w:sz w:val="26"/>
          <w:szCs w:val="26"/>
        </w:rPr>
        <w:t>77 383,4</w:t>
      </w:r>
      <w:r w:rsidRPr="008F036A">
        <w:rPr>
          <w:sz w:val="26"/>
          <w:szCs w:val="26"/>
        </w:rPr>
        <w:t xml:space="preserve"> </w:t>
      </w:r>
      <w:r>
        <w:rPr>
          <w:sz w:val="26"/>
          <w:szCs w:val="26"/>
        </w:rPr>
        <w:t xml:space="preserve">тыс. рублей </w:t>
      </w:r>
      <w:r w:rsidRPr="004D647E">
        <w:rPr>
          <w:sz w:val="26"/>
          <w:szCs w:val="26"/>
        </w:rPr>
        <w:t xml:space="preserve">или </w:t>
      </w:r>
      <w:r>
        <w:rPr>
          <w:sz w:val="26"/>
          <w:szCs w:val="26"/>
        </w:rPr>
        <w:t>98,8</w:t>
      </w:r>
      <w:r w:rsidRPr="004D647E">
        <w:rPr>
          <w:sz w:val="26"/>
          <w:szCs w:val="26"/>
        </w:rPr>
        <w:t xml:space="preserve"> процента</w:t>
      </w:r>
      <w:r>
        <w:rPr>
          <w:sz w:val="26"/>
          <w:szCs w:val="26"/>
        </w:rPr>
        <w:t xml:space="preserve"> от уточненного плана.</w:t>
      </w:r>
    </w:p>
    <w:p w14:paraId="7646E863" w14:textId="77777777" w:rsidR="00BC3133" w:rsidRDefault="00BC3133" w:rsidP="00BC3133">
      <w:pPr>
        <w:ind w:firstLine="709"/>
        <w:contextualSpacing/>
        <w:jc w:val="both"/>
        <w:rPr>
          <w:sz w:val="26"/>
          <w:szCs w:val="26"/>
        </w:rPr>
      </w:pPr>
      <w:r w:rsidRPr="00816010">
        <w:rPr>
          <w:sz w:val="26"/>
          <w:szCs w:val="26"/>
        </w:rPr>
        <w:t>В рамках данного мероприятия производились следующие виды работ:</w:t>
      </w:r>
    </w:p>
    <w:p w14:paraId="194E2703" w14:textId="77777777" w:rsidR="00BC3133" w:rsidRPr="003462DD" w:rsidRDefault="00BC3133" w:rsidP="00BC3133">
      <w:pPr>
        <w:pStyle w:val="Default"/>
        <w:ind w:firstLine="709"/>
        <w:jc w:val="both"/>
        <w:rPr>
          <w:color w:val="auto"/>
          <w:sz w:val="26"/>
          <w:szCs w:val="26"/>
        </w:rPr>
      </w:pPr>
      <w:r w:rsidRPr="003462DD">
        <w:rPr>
          <w:color w:val="auto"/>
          <w:sz w:val="26"/>
          <w:szCs w:val="26"/>
        </w:rPr>
        <w:t xml:space="preserve">- </w:t>
      </w:r>
      <w:r>
        <w:rPr>
          <w:color w:val="auto"/>
          <w:sz w:val="26"/>
          <w:szCs w:val="26"/>
        </w:rPr>
        <w:t>получено</w:t>
      </w:r>
      <w:r w:rsidRPr="003462DD">
        <w:rPr>
          <w:color w:val="auto"/>
          <w:sz w:val="26"/>
          <w:szCs w:val="26"/>
        </w:rPr>
        <w:t xml:space="preserve"> положительн</w:t>
      </w:r>
      <w:r>
        <w:rPr>
          <w:color w:val="auto"/>
          <w:sz w:val="26"/>
          <w:szCs w:val="26"/>
        </w:rPr>
        <w:t>ое з</w:t>
      </w:r>
      <w:r w:rsidRPr="003462DD">
        <w:rPr>
          <w:color w:val="auto"/>
          <w:sz w:val="26"/>
          <w:szCs w:val="26"/>
        </w:rPr>
        <w:t>аключени</w:t>
      </w:r>
      <w:r>
        <w:rPr>
          <w:color w:val="auto"/>
          <w:sz w:val="26"/>
          <w:szCs w:val="26"/>
        </w:rPr>
        <w:t>е</w:t>
      </w:r>
      <w:r w:rsidRPr="003462DD">
        <w:rPr>
          <w:color w:val="auto"/>
          <w:sz w:val="26"/>
          <w:szCs w:val="26"/>
        </w:rPr>
        <w:t xml:space="preserve"> государственной экспертизы инженерных изысканий</w:t>
      </w:r>
      <w:r>
        <w:rPr>
          <w:color w:val="auto"/>
          <w:sz w:val="26"/>
          <w:szCs w:val="26"/>
        </w:rPr>
        <w:t xml:space="preserve"> по объектам: </w:t>
      </w:r>
      <w:r w:rsidRPr="003462DD">
        <w:rPr>
          <w:color w:val="auto"/>
          <w:sz w:val="26"/>
          <w:szCs w:val="26"/>
        </w:rPr>
        <w:t>Коллектор по ул. Талнахской (от ул.</w:t>
      </w:r>
      <w:r>
        <w:rPr>
          <w:color w:val="auto"/>
          <w:sz w:val="26"/>
          <w:szCs w:val="26"/>
        </w:rPr>
        <w:t xml:space="preserve"> </w:t>
      </w:r>
      <w:r w:rsidRPr="003462DD">
        <w:rPr>
          <w:color w:val="auto"/>
          <w:sz w:val="26"/>
          <w:szCs w:val="26"/>
        </w:rPr>
        <w:t>Ленинградская до ул. Анисимова)</w:t>
      </w:r>
      <w:r>
        <w:rPr>
          <w:color w:val="auto"/>
          <w:sz w:val="26"/>
          <w:szCs w:val="26"/>
        </w:rPr>
        <w:t xml:space="preserve">; </w:t>
      </w:r>
      <w:r w:rsidRPr="003462DD">
        <w:rPr>
          <w:color w:val="auto"/>
          <w:sz w:val="26"/>
          <w:szCs w:val="26"/>
        </w:rPr>
        <w:t>Коллектор по ул. Лауреатов (г.</w:t>
      </w:r>
      <w:r>
        <w:rPr>
          <w:color w:val="auto"/>
          <w:sz w:val="26"/>
          <w:szCs w:val="26"/>
        </w:rPr>
        <w:t xml:space="preserve"> </w:t>
      </w:r>
      <w:r w:rsidRPr="003462DD">
        <w:rPr>
          <w:color w:val="auto"/>
          <w:sz w:val="26"/>
          <w:szCs w:val="26"/>
        </w:rPr>
        <w:t>Норильск, ул.</w:t>
      </w:r>
      <w:r>
        <w:rPr>
          <w:color w:val="auto"/>
          <w:sz w:val="26"/>
          <w:szCs w:val="26"/>
        </w:rPr>
        <w:t xml:space="preserve"> </w:t>
      </w:r>
      <w:r w:rsidRPr="003462DD">
        <w:rPr>
          <w:color w:val="auto"/>
          <w:sz w:val="26"/>
          <w:szCs w:val="26"/>
        </w:rPr>
        <w:t>Лауреатов)</w:t>
      </w:r>
      <w:r>
        <w:rPr>
          <w:color w:val="auto"/>
          <w:sz w:val="26"/>
          <w:szCs w:val="26"/>
        </w:rPr>
        <w:t>;</w:t>
      </w:r>
      <w:r w:rsidRPr="006B12F3">
        <w:rPr>
          <w:color w:val="auto"/>
          <w:sz w:val="26"/>
          <w:szCs w:val="26"/>
        </w:rPr>
        <w:t xml:space="preserve"> </w:t>
      </w:r>
      <w:r w:rsidRPr="003462DD">
        <w:rPr>
          <w:color w:val="auto"/>
          <w:sz w:val="26"/>
          <w:szCs w:val="26"/>
        </w:rPr>
        <w:t>Коллектор магистральный (р-н Талнах, ул. Бауманская, ТК4.3-4.4) (участок от центральной разделительной полосы (кольцо) до ввода на ж/д Бауманская, 2)</w:t>
      </w:r>
      <w:r>
        <w:rPr>
          <w:color w:val="auto"/>
          <w:sz w:val="26"/>
          <w:szCs w:val="26"/>
        </w:rPr>
        <w:t>;</w:t>
      </w:r>
      <w:r w:rsidRPr="00B85295">
        <w:rPr>
          <w:color w:val="auto"/>
          <w:sz w:val="26"/>
          <w:szCs w:val="26"/>
        </w:rPr>
        <w:t xml:space="preserve"> </w:t>
      </w:r>
      <w:r w:rsidRPr="003462DD">
        <w:rPr>
          <w:color w:val="auto"/>
          <w:sz w:val="26"/>
          <w:szCs w:val="26"/>
        </w:rPr>
        <w:t>Коллектор по ул. Набережная Урванцева (г.</w:t>
      </w:r>
      <w:r>
        <w:rPr>
          <w:color w:val="auto"/>
          <w:sz w:val="26"/>
          <w:szCs w:val="26"/>
        </w:rPr>
        <w:t xml:space="preserve"> </w:t>
      </w:r>
      <w:r w:rsidRPr="003462DD">
        <w:rPr>
          <w:color w:val="auto"/>
          <w:sz w:val="26"/>
          <w:szCs w:val="26"/>
        </w:rPr>
        <w:t>Норильск, ул. Набережная Урванцева)</w:t>
      </w:r>
      <w:r>
        <w:rPr>
          <w:color w:val="auto"/>
          <w:sz w:val="26"/>
          <w:szCs w:val="26"/>
        </w:rPr>
        <w:t>;</w:t>
      </w:r>
    </w:p>
    <w:p w14:paraId="663B5A1B" w14:textId="77777777" w:rsidR="00BC3133" w:rsidRPr="006B12F3" w:rsidRDefault="00BC3133" w:rsidP="00BC3133">
      <w:pPr>
        <w:autoSpaceDE w:val="0"/>
        <w:autoSpaceDN w:val="0"/>
        <w:adjustRightInd w:val="0"/>
        <w:ind w:firstLine="709"/>
        <w:jc w:val="both"/>
        <w:rPr>
          <w:rFonts w:eastAsiaTheme="minorHAnsi"/>
          <w:sz w:val="26"/>
          <w:szCs w:val="26"/>
          <w:lang w:eastAsia="en-US"/>
        </w:rPr>
      </w:pPr>
      <w:r w:rsidRPr="006B12F3">
        <w:rPr>
          <w:rFonts w:eastAsiaTheme="minorHAnsi"/>
          <w:sz w:val="26"/>
          <w:szCs w:val="26"/>
          <w:lang w:eastAsia="en-US"/>
        </w:rPr>
        <w:t xml:space="preserve">- </w:t>
      </w:r>
      <w:r>
        <w:rPr>
          <w:rFonts w:eastAsiaTheme="minorHAnsi"/>
          <w:sz w:val="26"/>
          <w:szCs w:val="26"/>
          <w:lang w:eastAsia="en-US"/>
        </w:rPr>
        <w:t>к</w:t>
      </w:r>
      <w:r w:rsidRPr="006B12F3">
        <w:rPr>
          <w:rFonts w:eastAsiaTheme="minorHAnsi"/>
          <w:sz w:val="26"/>
          <w:szCs w:val="26"/>
          <w:lang w:eastAsia="en-US"/>
        </w:rPr>
        <w:t>апитальны</w:t>
      </w:r>
      <w:r>
        <w:rPr>
          <w:rFonts w:eastAsiaTheme="minorHAnsi"/>
          <w:sz w:val="26"/>
          <w:szCs w:val="26"/>
          <w:lang w:eastAsia="en-US"/>
        </w:rPr>
        <w:t>й</w:t>
      </w:r>
      <w:r w:rsidRPr="006B12F3">
        <w:rPr>
          <w:rFonts w:eastAsiaTheme="minorHAnsi"/>
          <w:sz w:val="26"/>
          <w:szCs w:val="26"/>
          <w:lang w:eastAsia="en-US"/>
        </w:rPr>
        <w:t xml:space="preserve"> ремонт</w:t>
      </w:r>
      <w:r>
        <w:rPr>
          <w:rFonts w:eastAsiaTheme="minorHAnsi"/>
          <w:sz w:val="26"/>
          <w:szCs w:val="26"/>
          <w:lang w:eastAsia="en-US"/>
        </w:rPr>
        <w:t xml:space="preserve"> </w:t>
      </w:r>
      <w:r w:rsidRPr="006B12F3">
        <w:rPr>
          <w:rFonts w:eastAsiaTheme="minorHAnsi"/>
          <w:sz w:val="26"/>
          <w:szCs w:val="26"/>
          <w:lang w:eastAsia="en-US"/>
        </w:rPr>
        <w:t>инженерной инфраструктуры</w:t>
      </w:r>
      <w:r>
        <w:rPr>
          <w:rFonts w:eastAsiaTheme="minorHAnsi"/>
          <w:sz w:val="26"/>
          <w:szCs w:val="26"/>
          <w:lang w:eastAsia="en-US"/>
        </w:rPr>
        <w:t xml:space="preserve"> </w:t>
      </w:r>
      <w:r w:rsidRPr="006B12F3">
        <w:rPr>
          <w:rFonts w:eastAsiaTheme="minorHAnsi"/>
          <w:sz w:val="26"/>
          <w:szCs w:val="26"/>
          <w:lang w:eastAsia="en-US"/>
        </w:rPr>
        <w:t>в связи со строительством (реконструкцией) малоэтажных жилых домов на существующих фундаментах города Норильска, с благоустройством района застройки:</w:t>
      </w:r>
      <w:r w:rsidRPr="00EC3BC9">
        <w:rPr>
          <w:rFonts w:eastAsiaTheme="minorHAnsi"/>
          <w:sz w:val="26"/>
          <w:szCs w:val="26"/>
          <w:lang w:eastAsia="en-US"/>
        </w:rPr>
        <w:t xml:space="preserve"> </w:t>
      </w:r>
      <w:r w:rsidRPr="006B12F3">
        <w:rPr>
          <w:rFonts w:eastAsiaTheme="minorHAnsi"/>
          <w:sz w:val="26"/>
          <w:szCs w:val="26"/>
          <w:lang w:eastAsia="en-US"/>
        </w:rPr>
        <w:t>ростверк по ул. Талнахская, 59 к1</w:t>
      </w:r>
      <w:r w:rsidRPr="00EC3BC9">
        <w:rPr>
          <w:rFonts w:eastAsiaTheme="minorHAnsi"/>
          <w:sz w:val="26"/>
          <w:szCs w:val="26"/>
          <w:lang w:eastAsia="en-US"/>
        </w:rPr>
        <w:t xml:space="preserve">; </w:t>
      </w:r>
      <w:r w:rsidRPr="006B12F3">
        <w:rPr>
          <w:rFonts w:eastAsiaTheme="minorHAnsi"/>
          <w:sz w:val="26"/>
          <w:szCs w:val="26"/>
          <w:lang w:eastAsia="en-US"/>
        </w:rPr>
        <w:t>ростверк по ул. Нансена, 6</w:t>
      </w:r>
      <w:r w:rsidRPr="00EC3BC9">
        <w:rPr>
          <w:rFonts w:eastAsiaTheme="minorHAnsi"/>
          <w:sz w:val="26"/>
          <w:szCs w:val="26"/>
          <w:lang w:eastAsia="en-US"/>
        </w:rPr>
        <w:t>;</w:t>
      </w:r>
    </w:p>
    <w:p w14:paraId="0DFCAA9C" w14:textId="77777777" w:rsidR="00BC3133" w:rsidRPr="006B12F3" w:rsidRDefault="00BC3133" w:rsidP="00BC3133">
      <w:pPr>
        <w:autoSpaceDE w:val="0"/>
        <w:autoSpaceDN w:val="0"/>
        <w:adjustRightInd w:val="0"/>
        <w:ind w:firstLine="709"/>
        <w:jc w:val="both"/>
        <w:rPr>
          <w:rFonts w:eastAsiaTheme="minorHAnsi"/>
          <w:sz w:val="26"/>
          <w:szCs w:val="26"/>
          <w:lang w:eastAsia="en-US"/>
        </w:rPr>
      </w:pPr>
      <w:r w:rsidRPr="006B12F3">
        <w:rPr>
          <w:rFonts w:eastAsiaTheme="minorHAnsi"/>
          <w:sz w:val="26"/>
          <w:szCs w:val="26"/>
          <w:lang w:eastAsia="en-US"/>
        </w:rPr>
        <w:t xml:space="preserve">- </w:t>
      </w:r>
      <w:r w:rsidRPr="00EC3BC9">
        <w:rPr>
          <w:rFonts w:eastAsiaTheme="minorHAnsi"/>
          <w:sz w:val="26"/>
          <w:szCs w:val="26"/>
          <w:lang w:eastAsia="en-US"/>
        </w:rPr>
        <w:t>к</w:t>
      </w:r>
      <w:r w:rsidRPr="006B12F3">
        <w:rPr>
          <w:rFonts w:eastAsiaTheme="minorHAnsi"/>
          <w:sz w:val="26"/>
          <w:szCs w:val="26"/>
          <w:lang w:eastAsia="en-US"/>
        </w:rPr>
        <w:t>апитальный ремонт трубопроводов ТВС</w:t>
      </w:r>
      <w:r>
        <w:rPr>
          <w:rFonts w:eastAsiaTheme="minorHAnsi"/>
          <w:sz w:val="26"/>
          <w:szCs w:val="26"/>
          <w:lang w:eastAsia="en-US"/>
        </w:rPr>
        <w:t xml:space="preserve"> по объектам:</w:t>
      </w:r>
      <w:r w:rsidRPr="006B12F3">
        <w:rPr>
          <w:rFonts w:eastAsiaTheme="minorHAnsi"/>
          <w:sz w:val="26"/>
          <w:szCs w:val="26"/>
          <w:lang w:eastAsia="en-US"/>
        </w:rPr>
        <w:t xml:space="preserve"> Коллектор по ул. Комсомольской (участок от ул. 50 лет Октября до ж/д № 8 по ул. Комсомольской</w:t>
      </w:r>
      <w:r>
        <w:rPr>
          <w:rFonts w:eastAsiaTheme="minorHAnsi"/>
          <w:sz w:val="26"/>
          <w:szCs w:val="26"/>
          <w:lang w:eastAsia="en-US"/>
        </w:rPr>
        <w:t xml:space="preserve">; </w:t>
      </w:r>
      <w:r w:rsidRPr="006B12F3">
        <w:rPr>
          <w:rFonts w:eastAsiaTheme="minorHAnsi"/>
          <w:sz w:val="26"/>
          <w:szCs w:val="26"/>
          <w:lang w:eastAsia="en-US"/>
        </w:rPr>
        <w:t>ул. Московской (участок от ул. Завенягина до ул. Мира)</w:t>
      </w:r>
      <w:r>
        <w:rPr>
          <w:rFonts w:eastAsiaTheme="minorHAnsi"/>
          <w:sz w:val="26"/>
          <w:szCs w:val="26"/>
          <w:lang w:eastAsia="en-US"/>
        </w:rPr>
        <w:t>.</w:t>
      </w:r>
    </w:p>
    <w:p w14:paraId="3129CC42" w14:textId="77777777" w:rsidR="00BC3133" w:rsidRDefault="00BC3133" w:rsidP="00BC3133">
      <w:pPr>
        <w:tabs>
          <w:tab w:val="left" w:pos="993"/>
        </w:tabs>
        <w:autoSpaceDE w:val="0"/>
        <w:autoSpaceDN w:val="0"/>
        <w:adjustRightInd w:val="0"/>
        <w:ind w:firstLine="709"/>
        <w:jc w:val="both"/>
        <w:rPr>
          <w:sz w:val="26"/>
          <w:szCs w:val="26"/>
        </w:rPr>
      </w:pPr>
      <w:r w:rsidRPr="001831D2">
        <w:rPr>
          <w:sz w:val="26"/>
          <w:szCs w:val="26"/>
        </w:rPr>
        <w:t xml:space="preserve">Субсидия муниципальному унитарному предприятию муниципального образования город Норильск «Коммунальные объединенные системы» </w:t>
      </w:r>
      <w:r w:rsidRPr="00E36E97">
        <w:rPr>
          <w:sz w:val="26"/>
          <w:szCs w:val="26"/>
        </w:rPr>
        <w:t xml:space="preserve">предусмотрена </w:t>
      </w:r>
      <w:r w:rsidRPr="00E36E97">
        <w:rPr>
          <w:b/>
          <w:sz w:val="26"/>
          <w:szCs w:val="26"/>
        </w:rPr>
        <w:t>статьей 20 Решения Норильского</w:t>
      </w:r>
      <w:r w:rsidRPr="001831D2">
        <w:rPr>
          <w:b/>
          <w:sz w:val="26"/>
          <w:szCs w:val="26"/>
        </w:rPr>
        <w:t xml:space="preserve"> городского Совета депутатов от </w:t>
      </w:r>
      <w:r w:rsidRPr="001831D2">
        <w:rPr>
          <w:rFonts w:eastAsiaTheme="minorHAnsi"/>
          <w:b/>
          <w:bCs/>
          <w:sz w:val="26"/>
          <w:szCs w:val="26"/>
          <w:lang w:eastAsia="en-US"/>
        </w:rPr>
        <w:t xml:space="preserve">14.12.2021 № 32/5-759 </w:t>
      </w:r>
      <w:r w:rsidRPr="001831D2">
        <w:rPr>
          <w:b/>
          <w:sz w:val="26"/>
          <w:szCs w:val="26"/>
        </w:rPr>
        <w:t>«О бюджете муниципального образования город Норильск на 2022 год и на плановый период 2023 и 2024 годов»</w:t>
      </w:r>
      <w:r w:rsidRPr="001831D2">
        <w:rPr>
          <w:sz w:val="26"/>
          <w:szCs w:val="26"/>
        </w:rPr>
        <w:t>.</w:t>
      </w:r>
    </w:p>
    <w:p w14:paraId="2B8DD28D" w14:textId="77777777" w:rsidR="00BC3133" w:rsidRDefault="00BC3133" w:rsidP="00BC3133">
      <w:pPr>
        <w:tabs>
          <w:tab w:val="left" w:pos="993"/>
        </w:tabs>
        <w:autoSpaceDE w:val="0"/>
        <w:autoSpaceDN w:val="0"/>
        <w:adjustRightInd w:val="0"/>
        <w:ind w:firstLine="709"/>
        <w:jc w:val="both"/>
        <w:rPr>
          <w:sz w:val="26"/>
          <w:szCs w:val="26"/>
        </w:rPr>
      </w:pPr>
    </w:p>
    <w:p w14:paraId="7AD32524" w14:textId="77777777" w:rsidR="00BC3133" w:rsidRPr="00BF0C19" w:rsidRDefault="00BC3133" w:rsidP="00BC3133">
      <w:pPr>
        <w:ind w:firstLine="708"/>
        <w:jc w:val="both"/>
        <w:rPr>
          <w:sz w:val="26"/>
          <w:szCs w:val="26"/>
        </w:rPr>
      </w:pPr>
      <w:r w:rsidRPr="00BF0C19">
        <w:rPr>
          <w:b/>
          <w:sz w:val="26"/>
          <w:szCs w:val="26"/>
        </w:rPr>
        <w:t xml:space="preserve">Отдельное мероприятие 1. </w:t>
      </w:r>
      <w:r w:rsidRPr="00BF0C19">
        <w:rPr>
          <w:sz w:val="26"/>
          <w:szCs w:val="26"/>
        </w:rPr>
        <w:t>«Обеспечение выполнения функций органами местного самоуправления в части вопросов местного значения»</w:t>
      </w:r>
    </w:p>
    <w:p w14:paraId="6B587648" w14:textId="77777777" w:rsidR="009C220E" w:rsidRDefault="009C220E" w:rsidP="00BC3133">
      <w:pPr>
        <w:jc w:val="right"/>
        <w:rPr>
          <w:bCs/>
          <w:sz w:val="26"/>
          <w:szCs w:val="26"/>
        </w:rPr>
      </w:pPr>
    </w:p>
    <w:p w14:paraId="1144BF95" w14:textId="5248D445" w:rsidR="00BC3133" w:rsidRPr="00BF0C19" w:rsidRDefault="00BC3133" w:rsidP="00BC3133">
      <w:pPr>
        <w:jc w:val="right"/>
        <w:rPr>
          <w:bCs/>
          <w:sz w:val="26"/>
          <w:szCs w:val="26"/>
        </w:rPr>
      </w:pPr>
      <w:r w:rsidRPr="00BF0C19">
        <w:rPr>
          <w:bCs/>
          <w:sz w:val="26"/>
          <w:szCs w:val="26"/>
        </w:rPr>
        <w:t>Таблица</w:t>
      </w:r>
      <w:r w:rsidR="00F36728">
        <w:rPr>
          <w:bCs/>
          <w:sz w:val="26"/>
          <w:szCs w:val="26"/>
        </w:rPr>
        <w:t xml:space="preserve"> 13</w:t>
      </w:r>
      <w:r w:rsidR="00366223">
        <w:rPr>
          <w:bCs/>
          <w:sz w:val="26"/>
          <w:szCs w:val="26"/>
        </w:rPr>
        <w:t>3</w:t>
      </w:r>
      <w:r w:rsidRPr="00BF0C19">
        <w:rPr>
          <w:bCs/>
          <w:sz w:val="26"/>
          <w:szCs w:val="26"/>
        </w:rPr>
        <w:t xml:space="preserve"> </w:t>
      </w:r>
    </w:p>
    <w:p w14:paraId="15766104" w14:textId="77777777" w:rsidR="00BC3133" w:rsidRPr="00BF0C19" w:rsidRDefault="00BC3133" w:rsidP="00BC3133">
      <w:pPr>
        <w:ind w:firstLine="709"/>
        <w:jc w:val="right"/>
        <w:rPr>
          <w:bCs/>
          <w:sz w:val="26"/>
          <w:szCs w:val="26"/>
        </w:rPr>
      </w:pPr>
      <w:r w:rsidRPr="00BF0C19">
        <w:rPr>
          <w:bCs/>
          <w:sz w:val="26"/>
          <w:szCs w:val="26"/>
        </w:rPr>
        <w:t>тыс. рублей</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6"/>
        <w:gridCol w:w="3860"/>
        <w:gridCol w:w="783"/>
        <w:gridCol w:w="1627"/>
        <w:gridCol w:w="1559"/>
        <w:gridCol w:w="631"/>
      </w:tblGrid>
      <w:tr w:rsidR="00BC3133" w:rsidRPr="00BF0C19" w14:paraId="5A749DD0" w14:textId="77777777" w:rsidTr="009515AC">
        <w:trPr>
          <w:trHeight w:val="725"/>
          <w:tblHeade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749E88" w14:textId="77777777" w:rsidR="00BC3133" w:rsidRPr="00BF0C19" w:rsidRDefault="00BC3133" w:rsidP="009515AC">
            <w:pPr>
              <w:spacing w:line="256" w:lineRule="auto"/>
              <w:jc w:val="center"/>
              <w:rPr>
                <w:b/>
                <w:bCs/>
                <w:lang w:eastAsia="en-US"/>
              </w:rPr>
            </w:pPr>
            <w:r w:rsidRPr="00BF0C19">
              <w:rPr>
                <w:b/>
                <w:bCs/>
                <w:lang w:eastAsia="en-US"/>
              </w:rPr>
              <w:t>№ п/п</w:t>
            </w:r>
          </w:p>
        </w:tc>
        <w:tc>
          <w:tcPr>
            <w:tcW w:w="3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F2BD92" w14:textId="77777777" w:rsidR="00BC3133" w:rsidRPr="00BF0C19" w:rsidRDefault="00BC3133" w:rsidP="009515AC">
            <w:pPr>
              <w:spacing w:line="256" w:lineRule="auto"/>
              <w:jc w:val="center"/>
              <w:rPr>
                <w:b/>
                <w:lang w:eastAsia="en-US"/>
              </w:rPr>
            </w:pPr>
            <w:r w:rsidRPr="00BF0C19">
              <w:rPr>
                <w:b/>
                <w:lang w:eastAsia="en-US"/>
              </w:rPr>
              <w:t>Наименование ГРБС</w:t>
            </w:r>
          </w:p>
        </w:tc>
        <w:tc>
          <w:tcPr>
            <w:tcW w:w="7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05F4EC0" w14:textId="77777777" w:rsidR="00BC3133" w:rsidRPr="00BF0C19" w:rsidRDefault="00BC3133" w:rsidP="009515AC">
            <w:pPr>
              <w:spacing w:line="256" w:lineRule="auto"/>
              <w:ind w:left="283" w:right="113"/>
              <w:rPr>
                <w:b/>
                <w:lang w:eastAsia="en-US"/>
              </w:rPr>
            </w:pPr>
            <w:r w:rsidRPr="00BF0C19">
              <w:rPr>
                <w:b/>
                <w:lang w:eastAsia="en-US"/>
              </w:rPr>
              <w:t>Раздел, подраздел</w:t>
            </w:r>
          </w:p>
        </w:tc>
        <w:tc>
          <w:tcPr>
            <w:tcW w:w="3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CE4E2" w14:textId="77777777" w:rsidR="00BC3133" w:rsidRPr="00BF0C19" w:rsidRDefault="00BC3133" w:rsidP="009515AC">
            <w:pPr>
              <w:spacing w:line="256" w:lineRule="auto"/>
              <w:jc w:val="center"/>
              <w:rPr>
                <w:b/>
                <w:lang w:eastAsia="en-US"/>
              </w:rPr>
            </w:pPr>
            <w:r w:rsidRPr="00BF0C19">
              <w:rPr>
                <w:b/>
                <w:lang w:eastAsia="en-US"/>
              </w:rPr>
              <w:t xml:space="preserve">Объем бюджетных ассигнований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5705E" w14:textId="77777777" w:rsidR="00BC3133" w:rsidRPr="00BF0C19" w:rsidRDefault="00BC3133" w:rsidP="009515AC">
            <w:pPr>
              <w:spacing w:line="256" w:lineRule="auto"/>
              <w:ind w:left="-21" w:right="-52"/>
              <w:jc w:val="center"/>
              <w:rPr>
                <w:b/>
                <w:lang w:eastAsia="en-US"/>
              </w:rPr>
            </w:pPr>
            <w:r w:rsidRPr="00BF0C19">
              <w:rPr>
                <w:b/>
                <w:lang w:eastAsia="en-US"/>
              </w:rPr>
              <w:t>%</w:t>
            </w:r>
          </w:p>
        </w:tc>
      </w:tr>
      <w:tr w:rsidR="00BC3133" w:rsidRPr="00BF0C19" w14:paraId="4599C964" w14:textId="77777777" w:rsidTr="009515AC">
        <w:trPr>
          <w:trHeight w:val="707"/>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D72255" w14:textId="77777777" w:rsidR="00BC3133" w:rsidRPr="00BF0C19" w:rsidRDefault="00BC3133" w:rsidP="009515AC">
            <w:pPr>
              <w:spacing w:line="256" w:lineRule="auto"/>
              <w:rPr>
                <w:b/>
                <w:bCs/>
                <w:lang w:eastAsia="en-US"/>
              </w:rPr>
            </w:pPr>
          </w:p>
        </w:tc>
        <w:tc>
          <w:tcPr>
            <w:tcW w:w="38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4CF4B0" w14:textId="77777777" w:rsidR="00BC3133" w:rsidRPr="00BF0C19" w:rsidRDefault="00BC3133" w:rsidP="009515AC">
            <w:pPr>
              <w:spacing w:line="256" w:lineRule="auto"/>
              <w:rPr>
                <w:b/>
                <w:lang w:eastAsia="en-US"/>
              </w:rPr>
            </w:pPr>
          </w:p>
        </w:tc>
        <w:tc>
          <w:tcPr>
            <w:tcW w:w="7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53EDAA" w14:textId="77777777" w:rsidR="00BC3133" w:rsidRPr="00BF0C19" w:rsidRDefault="00BC3133" w:rsidP="009515AC">
            <w:pPr>
              <w:spacing w:line="256" w:lineRule="auto"/>
              <w:rPr>
                <w:b/>
                <w:lang w:eastAsia="en-US"/>
              </w:rPr>
            </w:pP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1518C" w14:textId="77777777" w:rsidR="00BC3133" w:rsidRPr="00BF0C19" w:rsidRDefault="00BC3133" w:rsidP="009515AC">
            <w:pPr>
              <w:spacing w:line="256" w:lineRule="auto"/>
              <w:ind w:left="-95" w:right="-93"/>
              <w:jc w:val="center"/>
              <w:rPr>
                <w:b/>
                <w:bCs/>
                <w:lang w:eastAsia="en-US"/>
              </w:rPr>
            </w:pPr>
            <w:r w:rsidRPr="00BF0C19">
              <w:rPr>
                <w:b/>
                <w:bCs/>
                <w:lang w:eastAsia="en-US"/>
              </w:rPr>
              <w:t>Уточненный план</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3249F2" w14:textId="77777777" w:rsidR="00BC3133" w:rsidRPr="00BF0C19" w:rsidRDefault="00BC3133" w:rsidP="009515AC">
            <w:pPr>
              <w:spacing w:line="256" w:lineRule="auto"/>
              <w:ind w:left="-21" w:right="-93"/>
              <w:jc w:val="center"/>
              <w:rPr>
                <w:b/>
                <w:bCs/>
                <w:lang w:eastAsia="en-US"/>
              </w:rPr>
            </w:pPr>
            <w:r w:rsidRPr="00BF0C19">
              <w:rPr>
                <w:b/>
                <w:bCs/>
                <w:lang w:eastAsia="en-US"/>
              </w:rPr>
              <w:t>Исполнение</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4B737A" w14:textId="77777777" w:rsidR="00BC3133" w:rsidRPr="00BF0C19" w:rsidRDefault="00BC3133" w:rsidP="009515AC">
            <w:pPr>
              <w:spacing w:line="256" w:lineRule="auto"/>
              <w:rPr>
                <w:b/>
                <w:lang w:eastAsia="en-US"/>
              </w:rPr>
            </w:pPr>
          </w:p>
        </w:tc>
      </w:tr>
      <w:tr w:rsidR="00BC3133" w:rsidRPr="00BF0C19" w14:paraId="62134D1D" w14:textId="77777777" w:rsidTr="009515AC">
        <w:trPr>
          <w:trHeight w:val="510"/>
          <w:jc w:val="center"/>
        </w:trPr>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7CFD267" w14:textId="77777777" w:rsidR="00BC3133" w:rsidRPr="00BF0C19" w:rsidRDefault="00BC3133" w:rsidP="009515AC">
            <w:pPr>
              <w:spacing w:line="256" w:lineRule="auto"/>
              <w:ind w:left="283"/>
              <w:rPr>
                <w:b/>
                <w:lang w:eastAsia="en-US"/>
              </w:rPr>
            </w:pPr>
          </w:p>
        </w:tc>
        <w:tc>
          <w:tcPr>
            <w:tcW w:w="38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AC7816D" w14:textId="77777777" w:rsidR="00BC3133" w:rsidRPr="00BF0C19" w:rsidRDefault="00BC3133" w:rsidP="009515AC">
            <w:pPr>
              <w:spacing w:line="256" w:lineRule="auto"/>
              <w:ind w:left="154"/>
              <w:rPr>
                <w:b/>
                <w:lang w:eastAsia="en-US"/>
              </w:rPr>
            </w:pPr>
            <w:r w:rsidRPr="00BF0C19">
              <w:rPr>
                <w:b/>
                <w:lang w:eastAsia="en-US"/>
              </w:rPr>
              <w:t>ВСЕГО:</w:t>
            </w:r>
          </w:p>
        </w:tc>
        <w:tc>
          <w:tcPr>
            <w:tcW w:w="78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2BCFB6E" w14:textId="77777777" w:rsidR="00BC3133" w:rsidRPr="00BF0C19" w:rsidRDefault="00BC3133" w:rsidP="009515AC">
            <w:pPr>
              <w:spacing w:line="256" w:lineRule="auto"/>
              <w:ind w:left="283"/>
              <w:jc w:val="center"/>
              <w:rPr>
                <w:b/>
                <w:bCs/>
                <w:lang w:eastAsia="en-US"/>
              </w:rPr>
            </w:pPr>
          </w:p>
        </w:tc>
        <w:tc>
          <w:tcPr>
            <w:tcW w:w="162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70673B7" w14:textId="77777777" w:rsidR="00BC3133" w:rsidRPr="00BF0C19" w:rsidRDefault="00BC3133" w:rsidP="009515AC">
            <w:pPr>
              <w:spacing w:line="256" w:lineRule="auto"/>
              <w:ind w:left="-95" w:right="-93"/>
              <w:jc w:val="center"/>
              <w:rPr>
                <w:b/>
                <w:lang w:eastAsia="en-US"/>
              </w:rPr>
            </w:pPr>
            <w:r w:rsidRPr="00BF0C19">
              <w:rPr>
                <w:b/>
                <w:lang w:eastAsia="en-US"/>
              </w:rPr>
              <w:t>38 640,8</w:t>
            </w:r>
          </w:p>
        </w:tc>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D921BA1" w14:textId="77777777" w:rsidR="00BC3133" w:rsidRPr="00BF0C19" w:rsidRDefault="00BC3133" w:rsidP="009515AC">
            <w:pPr>
              <w:spacing w:line="256" w:lineRule="auto"/>
              <w:ind w:left="-21" w:right="-93"/>
              <w:jc w:val="center"/>
              <w:rPr>
                <w:b/>
                <w:bCs/>
                <w:lang w:eastAsia="en-US"/>
              </w:rPr>
            </w:pPr>
            <w:r>
              <w:rPr>
                <w:b/>
                <w:bCs/>
                <w:lang w:eastAsia="en-US"/>
              </w:rPr>
              <w:t>30 977,6</w:t>
            </w:r>
          </w:p>
        </w:tc>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93ADBE8" w14:textId="77777777" w:rsidR="00BC3133" w:rsidRPr="00BF0C19" w:rsidRDefault="00BC3133" w:rsidP="009515AC">
            <w:pPr>
              <w:spacing w:line="256" w:lineRule="auto"/>
              <w:jc w:val="center"/>
              <w:rPr>
                <w:b/>
                <w:bCs/>
                <w:lang w:eastAsia="en-US"/>
              </w:rPr>
            </w:pPr>
            <w:r>
              <w:rPr>
                <w:b/>
                <w:bCs/>
                <w:lang w:eastAsia="en-US"/>
              </w:rPr>
              <w:t>80,2</w:t>
            </w:r>
          </w:p>
        </w:tc>
      </w:tr>
      <w:tr w:rsidR="00BC3133" w:rsidRPr="00BF0C19" w14:paraId="003E606D" w14:textId="77777777" w:rsidTr="009515AC">
        <w:trPr>
          <w:trHeight w:val="51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8238DD" w14:textId="77777777" w:rsidR="00BC3133" w:rsidRPr="00BF0C19" w:rsidRDefault="00BC3133" w:rsidP="009515AC">
            <w:pPr>
              <w:spacing w:line="256" w:lineRule="auto"/>
              <w:ind w:left="283"/>
              <w:rPr>
                <w:i/>
                <w:lang w:eastAsia="en-US"/>
              </w:rPr>
            </w:pP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C3C45" w14:textId="77777777" w:rsidR="00BC3133" w:rsidRPr="00BF0C19" w:rsidRDefault="00BC3133" w:rsidP="009515AC">
            <w:pPr>
              <w:spacing w:line="256" w:lineRule="auto"/>
              <w:ind w:left="154"/>
              <w:rPr>
                <w:i/>
                <w:lang w:eastAsia="en-US"/>
              </w:rPr>
            </w:pPr>
            <w:r w:rsidRPr="00BF0C19">
              <w:rPr>
                <w:i/>
                <w:lang w:eastAsia="en-US"/>
              </w:rPr>
              <w:t>в том числе:</w:t>
            </w:r>
          </w:p>
        </w:tc>
        <w:tc>
          <w:tcPr>
            <w:tcW w:w="783" w:type="dxa"/>
            <w:tcBorders>
              <w:top w:val="single" w:sz="4" w:space="0" w:color="auto"/>
              <w:left w:val="single" w:sz="4" w:space="0" w:color="auto"/>
              <w:bottom w:val="single" w:sz="4" w:space="0" w:color="auto"/>
              <w:right w:val="single" w:sz="4" w:space="0" w:color="auto"/>
            </w:tcBorders>
            <w:shd w:val="clear" w:color="auto" w:fill="auto"/>
          </w:tcPr>
          <w:p w14:paraId="3D30EF92" w14:textId="77777777" w:rsidR="00BC3133" w:rsidRPr="00BF0C19" w:rsidRDefault="00BC3133" w:rsidP="009515AC">
            <w:pPr>
              <w:spacing w:line="256" w:lineRule="auto"/>
              <w:ind w:left="283"/>
              <w:jc w:val="center"/>
              <w:rPr>
                <w:b/>
                <w:lang w:eastAsia="en-US"/>
              </w:rPr>
            </w:pP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196378FA" w14:textId="77777777" w:rsidR="00BC3133" w:rsidRPr="00BF0C19" w:rsidRDefault="00BC3133" w:rsidP="009515AC">
            <w:pPr>
              <w:spacing w:line="256" w:lineRule="auto"/>
              <w:ind w:left="283"/>
              <w:jc w:val="center"/>
              <w:rPr>
                <w:b/>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4C67F" w14:textId="77777777" w:rsidR="00BC3133" w:rsidRPr="00BF0C19" w:rsidRDefault="00BC3133" w:rsidP="009515AC">
            <w:pPr>
              <w:spacing w:line="256" w:lineRule="auto"/>
              <w:ind w:left="283"/>
              <w:jc w:val="center"/>
              <w:rPr>
                <w:b/>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FA80A" w14:textId="77777777" w:rsidR="00BC3133" w:rsidRPr="00BF0C19" w:rsidRDefault="00BC3133" w:rsidP="009515AC">
            <w:pPr>
              <w:spacing w:line="256" w:lineRule="auto"/>
              <w:ind w:left="283"/>
              <w:jc w:val="center"/>
              <w:rPr>
                <w:b/>
                <w:lang w:eastAsia="en-US"/>
              </w:rPr>
            </w:pPr>
          </w:p>
        </w:tc>
      </w:tr>
      <w:tr w:rsidR="00BC3133" w:rsidRPr="00BF0C19" w14:paraId="21096CA0" w14:textId="77777777" w:rsidTr="009515A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05F270" w14:textId="77777777" w:rsidR="00BC3133" w:rsidRPr="00BF0C19" w:rsidRDefault="00BC3133" w:rsidP="009515AC">
            <w:pPr>
              <w:spacing w:line="256" w:lineRule="auto"/>
              <w:ind w:left="-62" w:right="-126"/>
              <w:jc w:val="center"/>
              <w:rPr>
                <w:i/>
                <w:color w:val="0000CC"/>
                <w:lang w:eastAsia="en-US"/>
              </w:rPr>
            </w:pPr>
            <w:r w:rsidRPr="00BF0C19">
              <w:rPr>
                <w:i/>
                <w:color w:val="0000CC"/>
                <w:lang w:eastAsia="en-US"/>
              </w:rPr>
              <w:t>1.</w:t>
            </w:r>
          </w:p>
        </w:tc>
        <w:tc>
          <w:tcPr>
            <w:tcW w:w="3860" w:type="dxa"/>
            <w:tcBorders>
              <w:top w:val="single" w:sz="4" w:space="0" w:color="auto"/>
              <w:left w:val="single" w:sz="4" w:space="0" w:color="auto"/>
              <w:bottom w:val="single" w:sz="4" w:space="0" w:color="auto"/>
              <w:right w:val="single" w:sz="4" w:space="0" w:color="auto"/>
            </w:tcBorders>
            <w:shd w:val="clear" w:color="auto" w:fill="auto"/>
            <w:hideMark/>
          </w:tcPr>
          <w:p w14:paraId="23329F69" w14:textId="77777777" w:rsidR="00BC3133" w:rsidRPr="00BF0C19" w:rsidRDefault="00BC3133" w:rsidP="009515AC">
            <w:pPr>
              <w:spacing w:line="256" w:lineRule="auto"/>
              <w:ind w:left="154"/>
              <w:rPr>
                <w:i/>
                <w:color w:val="0000CC"/>
                <w:lang w:eastAsia="en-US"/>
              </w:rPr>
            </w:pPr>
            <w:r w:rsidRPr="00E172DF">
              <w:rPr>
                <w:i/>
                <w:color w:val="0000CC"/>
                <w:lang w:eastAsia="en-US"/>
              </w:rPr>
              <w:t>МУ «Управление по реновации Администрации города Норильска»</w:t>
            </w:r>
          </w:p>
        </w:tc>
        <w:tc>
          <w:tcPr>
            <w:tcW w:w="783" w:type="dxa"/>
            <w:tcBorders>
              <w:top w:val="single" w:sz="4" w:space="0" w:color="auto"/>
              <w:left w:val="single" w:sz="4" w:space="0" w:color="auto"/>
              <w:bottom w:val="single" w:sz="4" w:space="0" w:color="auto"/>
              <w:right w:val="single" w:sz="4" w:space="0" w:color="auto"/>
            </w:tcBorders>
            <w:shd w:val="clear" w:color="auto" w:fill="auto"/>
          </w:tcPr>
          <w:p w14:paraId="681A5695" w14:textId="77777777" w:rsidR="00BC3133" w:rsidRPr="00BF0C19" w:rsidRDefault="00BC3133" w:rsidP="009515AC">
            <w:pPr>
              <w:spacing w:line="256" w:lineRule="auto"/>
              <w:ind w:left="283"/>
              <w:jc w:val="center"/>
              <w:rPr>
                <w:i/>
                <w:color w:val="0000CC"/>
                <w:lang w:eastAsia="en-US"/>
              </w:rPr>
            </w:pP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8915B" w14:textId="77777777" w:rsidR="00BC3133" w:rsidRPr="00BF0C19" w:rsidRDefault="00BC3133" w:rsidP="009515AC">
            <w:pPr>
              <w:spacing w:line="256" w:lineRule="auto"/>
              <w:ind w:left="-95" w:right="-93"/>
              <w:jc w:val="center"/>
              <w:rPr>
                <w:i/>
                <w:color w:val="0000CC"/>
                <w:lang w:eastAsia="en-US"/>
              </w:rPr>
            </w:pPr>
            <w:r>
              <w:rPr>
                <w:i/>
                <w:color w:val="0000CC"/>
                <w:lang w:eastAsia="en-US"/>
              </w:rPr>
              <w:t>38 640,8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6D3A3C" w14:textId="77777777" w:rsidR="00BC3133" w:rsidRPr="00BF0C19" w:rsidRDefault="00BC3133" w:rsidP="009515AC">
            <w:pPr>
              <w:spacing w:line="256" w:lineRule="auto"/>
              <w:ind w:left="-21" w:right="-93" w:firstLine="21"/>
              <w:jc w:val="center"/>
              <w:rPr>
                <w:i/>
                <w:color w:val="0000CC"/>
                <w:lang w:eastAsia="en-US"/>
              </w:rPr>
            </w:pPr>
            <w:r>
              <w:rPr>
                <w:i/>
                <w:color w:val="0000CC"/>
                <w:lang w:eastAsia="en-US"/>
              </w:rPr>
              <w:t>30 977,6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5FD209" w14:textId="77777777" w:rsidR="00BC3133" w:rsidRPr="00BF0C19" w:rsidRDefault="00BC3133" w:rsidP="009515AC">
            <w:pPr>
              <w:spacing w:line="256" w:lineRule="auto"/>
              <w:ind w:left="-21" w:firstLine="21"/>
              <w:jc w:val="center"/>
              <w:rPr>
                <w:i/>
                <w:color w:val="0000CC"/>
                <w:lang w:eastAsia="en-US"/>
              </w:rPr>
            </w:pPr>
            <w:r>
              <w:rPr>
                <w:i/>
                <w:color w:val="0000CC"/>
                <w:lang w:eastAsia="en-US"/>
              </w:rPr>
              <w:t>80,2</w:t>
            </w:r>
          </w:p>
        </w:tc>
      </w:tr>
      <w:tr w:rsidR="00BC3133" w:rsidRPr="00BF0C19" w14:paraId="1F994EF8" w14:textId="77777777" w:rsidTr="009515AC">
        <w:trPr>
          <w:trHeight w:val="51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99094D" w14:textId="77777777" w:rsidR="00BC3133" w:rsidRPr="00BF0C19" w:rsidRDefault="00BC3133" w:rsidP="009515AC">
            <w:pPr>
              <w:spacing w:line="256" w:lineRule="auto"/>
              <w:ind w:left="-62" w:right="-126"/>
              <w:rPr>
                <w:i/>
                <w:color w:val="0000CC"/>
                <w:lang w:eastAsia="en-US"/>
              </w:rPr>
            </w:pPr>
          </w:p>
        </w:tc>
        <w:tc>
          <w:tcPr>
            <w:tcW w:w="3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673E9" w14:textId="77777777" w:rsidR="00BC3133" w:rsidRPr="00BF0C19" w:rsidRDefault="00BC3133" w:rsidP="009515AC">
            <w:pPr>
              <w:spacing w:line="256" w:lineRule="auto"/>
              <w:ind w:left="154"/>
              <w:rPr>
                <w:i/>
                <w:lang w:eastAsia="en-US"/>
              </w:rPr>
            </w:pPr>
            <w:r w:rsidRPr="00BF0C19">
              <w:rPr>
                <w:i/>
                <w:lang w:eastAsia="en-US"/>
              </w:rPr>
              <w:t xml:space="preserve"> - средства местного бюджета</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9A089" w14:textId="77777777" w:rsidR="00BC3133" w:rsidRPr="00BF0C19" w:rsidRDefault="00BC3133" w:rsidP="009515AC">
            <w:pPr>
              <w:spacing w:line="256" w:lineRule="auto"/>
              <w:ind w:left="-110" w:right="-72"/>
              <w:jc w:val="center"/>
              <w:rPr>
                <w:i/>
                <w:lang w:eastAsia="en-US"/>
              </w:rPr>
            </w:pPr>
            <w:r>
              <w:rPr>
                <w:i/>
                <w:lang w:eastAsia="en-US"/>
              </w:rPr>
              <w:t>0113</w:t>
            </w:r>
            <w:r w:rsidRPr="00BF0C19">
              <w:rPr>
                <w:i/>
                <w:lang w:eastAsia="en-US"/>
              </w:rPr>
              <w:t>,</w:t>
            </w:r>
          </w:p>
          <w:p w14:paraId="09B0ACD9" w14:textId="77777777" w:rsidR="00BC3133" w:rsidRPr="00BF0C19" w:rsidRDefault="00BC3133" w:rsidP="009515AC">
            <w:pPr>
              <w:spacing w:line="256" w:lineRule="auto"/>
              <w:ind w:left="-110" w:right="-72"/>
              <w:jc w:val="center"/>
              <w:rPr>
                <w:i/>
                <w:lang w:eastAsia="en-US"/>
              </w:rPr>
            </w:pPr>
            <w:r w:rsidRPr="00BF0C19">
              <w:rPr>
                <w:i/>
                <w:lang w:eastAsia="en-US"/>
              </w:rPr>
              <w:t>0705</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3A4B9" w14:textId="77777777" w:rsidR="00BC3133" w:rsidRPr="00BF0C19" w:rsidRDefault="00BC3133" w:rsidP="009515AC">
            <w:pPr>
              <w:spacing w:line="256" w:lineRule="auto"/>
              <w:ind w:left="-95" w:right="-93"/>
              <w:jc w:val="center"/>
              <w:rPr>
                <w:i/>
                <w:lang w:eastAsia="en-US"/>
              </w:rPr>
            </w:pPr>
            <w:r>
              <w:rPr>
                <w:i/>
                <w:lang w:eastAsia="en-US"/>
              </w:rPr>
              <w:t>38 640,8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332746" w14:textId="77777777" w:rsidR="00BC3133" w:rsidRPr="00BF0C19" w:rsidRDefault="00BC3133" w:rsidP="009515AC">
            <w:pPr>
              <w:spacing w:line="256" w:lineRule="auto"/>
              <w:ind w:left="-21" w:right="-93" w:firstLine="21"/>
              <w:jc w:val="center"/>
              <w:rPr>
                <w:i/>
                <w:lang w:eastAsia="en-US"/>
              </w:rPr>
            </w:pPr>
            <w:r>
              <w:rPr>
                <w:i/>
                <w:lang w:eastAsia="en-US"/>
              </w:rPr>
              <w:t>30 977,6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7668A4" w14:textId="77777777" w:rsidR="00BC3133" w:rsidRPr="00BF0C19" w:rsidRDefault="00BC3133" w:rsidP="009515AC">
            <w:pPr>
              <w:spacing w:line="256" w:lineRule="auto"/>
              <w:ind w:left="-21" w:firstLine="21"/>
              <w:jc w:val="center"/>
              <w:rPr>
                <w:i/>
                <w:lang w:eastAsia="en-US"/>
              </w:rPr>
            </w:pPr>
            <w:r>
              <w:rPr>
                <w:i/>
                <w:lang w:eastAsia="en-US"/>
              </w:rPr>
              <w:t>80,2</w:t>
            </w:r>
          </w:p>
        </w:tc>
      </w:tr>
    </w:tbl>
    <w:p w14:paraId="57774F71" w14:textId="77777777" w:rsidR="00BC3133" w:rsidRDefault="00BC3133" w:rsidP="00BC3133">
      <w:pPr>
        <w:tabs>
          <w:tab w:val="left" w:pos="993"/>
        </w:tabs>
        <w:ind w:firstLine="709"/>
        <w:contextualSpacing/>
        <w:jc w:val="both"/>
        <w:rPr>
          <w:sz w:val="26"/>
          <w:szCs w:val="26"/>
          <w:highlight w:val="yellow"/>
        </w:rPr>
      </w:pPr>
    </w:p>
    <w:p w14:paraId="172F899B" w14:textId="77777777" w:rsidR="00BC3133" w:rsidRPr="00650410" w:rsidRDefault="00BC3133" w:rsidP="00BC3133">
      <w:pPr>
        <w:tabs>
          <w:tab w:val="left" w:pos="993"/>
        </w:tabs>
        <w:ind w:firstLine="709"/>
        <w:contextualSpacing/>
        <w:jc w:val="both"/>
        <w:rPr>
          <w:sz w:val="26"/>
          <w:szCs w:val="26"/>
        </w:rPr>
      </w:pPr>
      <w:r w:rsidRPr="00650410">
        <w:rPr>
          <w:sz w:val="26"/>
          <w:szCs w:val="26"/>
        </w:rPr>
        <w:t>В рамках данного мероприятия</w:t>
      </w:r>
      <w:r w:rsidRPr="00650410">
        <w:rPr>
          <w:i/>
          <w:color w:val="0000FF"/>
          <w:sz w:val="26"/>
          <w:szCs w:val="26"/>
        </w:rPr>
        <w:t xml:space="preserve"> </w:t>
      </w:r>
      <w:r w:rsidRPr="00650410">
        <w:rPr>
          <w:sz w:val="26"/>
          <w:szCs w:val="26"/>
        </w:rPr>
        <w:t xml:space="preserve">запланированы средства местного бюджета </w:t>
      </w:r>
      <w:r w:rsidRPr="00650410">
        <w:rPr>
          <w:sz w:val="26"/>
          <w:szCs w:val="26"/>
          <w:lang w:val="x-none" w:eastAsia="x-none"/>
        </w:rPr>
        <w:t xml:space="preserve">на обеспечение деятельности </w:t>
      </w:r>
      <w:r w:rsidRPr="00650410">
        <w:rPr>
          <w:sz w:val="26"/>
          <w:szCs w:val="26"/>
          <w:lang w:eastAsia="x-none"/>
        </w:rPr>
        <w:t xml:space="preserve">МУ «Управление по реновации Администрации города Норильска» </w:t>
      </w:r>
      <w:r w:rsidRPr="00650410">
        <w:rPr>
          <w:sz w:val="26"/>
          <w:szCs w:val="26"/>
        </w:rPr>
        <w:t xml:space="preserve">в сумме </w:t>
      </w:r>
      <w:r w:rsidRPr="00650410">
        <w:rPr>
          <w:b/>
          <w:sz w:val="26"/>
          <w:szCs w:val="26"/>
        </w:rPr>
        <w:t xml:space="preserve">38 640,8 </w:t>
      </w:r>
      <w:r w:rsidRPr="00650410">
        <w:rPr>
          <w:sz w:val="26"/>
          <w:szCs w:val="26"/>
        </w:rPr>
        <w:t xml:space="preserve">тыс. рублей. Исполнение составило </w:t>
      </w:r>
      <w:r w:rsidRPr="00650410">
        <w:rPr>
          <w:b/>
          <w:sz w:val="26"/>
          <w:szCs w:val="26"/>
        </w:rPr>
        <w:t xml:space="preserve">30 977,6 </w:t>
      </w:r>
      <w:r w:rsidRPr="00650410">
        <w:rPr>
          <w:sz w:val="26"/>
          <w:szCs w:val="26"/>
        </w:rPr>
        <w:t xml:space="preserve">тыс. рублей или 80,2 процента. </w:t>
      </w:r>
      <w:r w:rsidRPr="00A13AAD">
        <w:rPr>
          <w:sz w:val="26"/>
          <w:szCs w:val="26"/>
        </w:rPr>
        <w:t>Экономия бюджетных</w:t>
      </w:r>
      <w:r>
        <w:rPr>
          <w:sz w:val="26"/>
          <w:szCs w:val="26"/>
        </w:rPr>
        <w:t xml:space="preserve"> средств образовалась </w:t>
      </w:r>
      <w:r w:rsidRPr="00650410">
        <w:rPr>
          <w:sz w:val="26"/>
          <w:szCs w:val="26"/>
        </w:rPr>
        <w:t>в связи с неполной укомплектованностью штатной численности</w:t>
      </w:r>
      <w:r>
        <w:rPr>
          <w:sz w:val="26"/>
          <w:szCs w:val="26"/>
        </w:rPr>
        <w:t xml:space="preserve"> управления</w:t>
      </w:r>
      <w:r w:rsidRPr="00650410">
        <w:rPr>
          <w:sz w:val="26"/>
          <w:szCs w:val="26"/>
        </w:rPr>
        <w:t>.</w:t>
      </w:r>
    </w:p>
    <w:p w14:paraId="5005D8E1" w14:textId="77777777" w:rsidR="00BC3133" w:rsidRPr="00A13AAD" w:rsidRDefault="00BC3133" w:rsidP="00BC3133">
      <w:pPr>
        <w:ind w:firstLine="708"/>
        <w:jc w:val="both"/>
        <w:rPr>
          <w:sz w:val="26"/>
          <w:szCs w:val="26"/>
          <w:highlight w:val="yellow"/>
        </w:rPr>
      </w:pPr>
    </w:p>
    <w:p w14:paraId="0B5E1C2A" w14:textId="77777777" w:rsidR="00BC3133" w:rsidRPr="00A13AAD" w:rsidRDefault="00BC3133" w:rsidP="00BC3133">
      <w:pPr>
        <w:ind w:firstLine="708"/>
        <w:jc w:val="both"/>
        <w:rPr>
          <w:bCs/>
          <w:sz w:val="26"/>
          <w:szCs w:val="26"/>
          <w:highlight w:val="yellow"/>
        </w:rPr>
      </w:pPr>
      <w:r w:rsidRPr="00A13AAD">
        <w:rPr>
          <w:sz w:val="26"/>
          <w:szCs w:val="26"/>
        </w:rPr>
        <w:t xml:space="preserve">В целом по Программе субсидии были предоставлены в размере </w:t>
      </w:r>
      <w:r>
        <w:rPr>
          <w:b/>
          <w:sz w:val="26"/>
          <w:szCs w:val="26"/>
        </w:rPr>
        <w:t xml:space="preserve">551 046,5 </w:t>
      </w:r>
      <w:r w:rsidRPr="00A13AAD">
        <w:rPr>
          <w:sz w:val="26"/>
          <w:szCs w:val="26"/>
        </w:rPr>
        <w:t xml:space="preserve">тыс. рублей или </w:t>
      </w:r>
      <w:r>
        <w:rPr>
          <w:sz w:val="26"/>
          <w:szCs w:val="26"/>
        </w:rPr>
        <w:t>98,7</w:t>
      </w:r>
      <w:r w:rsidRPr="00A13AAD">
        <w:rPr>
          <w:sz w:val="26"/>
          <w:szCs w:val="26"/>
        </w:rPr>
        <w:t xml:space="preserve"> процента при плановых назначениях </w:t>
      </w:r>
      <w:r>
        <w:rPr>
          <w:b/>
          <w:sz w:val="26"/>
          <w:szCs w:val="26"/>
        </w:rPr>
        <w:t>558 525,3</w:t>
      </w:r>
      <w:r w:rsidRPr="00A13AAD">
        <w:rPr>
          <w:sz w:val="26"/>
          <w:szCs w:val="26"/>
        </w:rPr>
        <w:t xml:space="preserve"> тыс. рублей.</w:t>
      </w:r>
      <w:r w:rsidRPr="00A13AAD">
        <w:rPr>
          <w:b/>
          <w:sz w:val="26"/>
          <w:szCs w:val="26"/>
        </w:rPr>
        <w:t xml:space="preserve"> </w:t>
      </w:r>
    </w:p>
    <w:p w14:paraId="77A74BDD" w14:textId="77777777" w:rsidR="009C220E" w:rsidRDefault="009C220E" w:rsidP="00BC3133">
      <w:pPr>
        <w:spacing w:before="60" w:after="60"/>
        <w:ind w:firstLine="720"/>
        <w:jc w:val="right"/>
        <w:rPr>
          <w:bCs/>
          <w:sz w:val="26"/>
          <w:szCs w:val="26"/>
        </w:rPr>
      </w:pPr>
    </w:p>
    <w:p w14:paraId="6EA84C71" w14:textId="00D53515" w:rsidR="009C220E" w:rsidRDefault="009C220E" w:rsidP="00BC3133">
      <w:pPr>
        <w:spacing w:before="60" w:after="60"/>
        <w:ind w:firstLine="720"/>
        <w:jc w:val="right"/>
        <w:rPr>
          <w:bCs/>
          <w:sz w:val="26"/>
          <w:szCs w:val="26"/>
        </w:rPr>
      </w:pPr>
    </w:p>
    <w:p w14:paraId="0E620B7F" w14:textId="77777777" w:rsidR="00D1780C" w:rsidRDefault="00D1780C" w:rsidP="00BC3133">
      <w:pPr>
        <w:spacing w:before="60" w:after="60"/>
        <w:ind w:firstLine="720"/>
        <w:jc w:val="right"/>
        <w:rPr>
          <w:bCs/>
          <w:sz w:val="26"/>
          <w:szCs w:val="26"/>
        </w:rPr>
      </w:pPr>
    </w:p>
    <w:p w14:paraId="346B245E" w14:textId="5445DCD7" w:rsidR="00BC3133" w:rsidRPr="00144D8D" w:rsidRDefault="00BC3133" w:rsidP="00BC3133">
      <w:pPr>
        <w:spacing w:before="60" w:after="60"/>
        <w:ind w:firstLine="720"/>
        <w:jc w:val="right"/>
        <w:rPr>
          <w:bCs/>
          <w:sz w:val="26"/>
          <w:szCs w:val="26"/>
        </w:rPr>
      </w:pPr>
      <w:r w:rsidRPr="00144D8D">
        <w:rPr>
          <w:bCs/>
          <w:sz w:val="26"/>
          <w:szCs w:val="26"/>
        </w:rPr>
        <w:t xml:space="preserve">Таблица </w:t>
      </w:r>
      <w:r w:rsidR="009C220E">
        <w:rPr>
          <w:bCs/>
          <w:sz w:val="26"/>
          <w:szCs w:val="26"/>
        </w:rPr>
        <w:t>1</w:t>
      </w:r>
      <w:r w:rsidR="00F36728">
        <w:rPr>
          <w:bCs/>
          <w:sz w:val="26"/>
          <w:szCs w:val="26"/>
        </w:rPr>
        <w:t>3</w:t>
      </w:r>
      <w:r w:rsidR="00366223">
        <w:rPr>
          <w:bCs/>
          <w:sz w:val="26"/>
          <w:szCs w:val="26"/>
        </w:rPr>
        <w:t>4</w:t>
      </w:r>
    </w:p>
    <w:p w14:paraId="0D5EEAF7" w14:textId="77777777" w:rsidR="00BC3133" w:rsidRPr="00A13AAD" w:rsidRDefault="00BC3133" w:rsidP="00BC3133">
      <w:pPr>
        <w:spacing w:before="60" w:after="60"/>
        <w:ind w:firstLine="720"/>
        <w:jc w:val="right"/>
        <w:rPr>
          <w:bCs/>
          <w:sz w:val="26"/>
          <w:szCs w:val="26"/>
        </w:rPr>
      </w:pPr>
      <w:r w:rsidRPr="00A13AAD">
        <w:rPr>
          <w:bCs/>
          <w:sz w:val="26"/>
          <w:szCs w:val="26"/>
        </w:rPr>
        <w:t>тыс. рублей</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46"/>
        <w:gridCol w:w="3946"/>
        <w:gridCol w:w="2127"/>
        <w:gridCol w:w="1842"/>
        <w:gridCol w:w="943"/>
      </w:tblGrid>
      <w:tr w:rsidR="00BC3133" w:rsidRPr="00A13AAD" w14:paraId="02CB277B" w14:textId="77777777" w:rsidTr="009515AC">
        <w:trPr>
          <w:tblHeader/>
          <w:jc w:val="center"/>
        </w:trPr>
        <w:tc>
          <w:tcPr>
            <w:tcW w:w="646" w:type="dxa"/>
            <w:vMerge w:val="restart"/>
            <w:vAlign w:val="center"/>
          </w:tcPr>
          <w:p w14:paraId="0D68BDC8" w14:textId="77777777" w:rsidR="00BC3133" w:rsidRPr="00F95119" w:rsidRDefault="00BC3133" w:rsidP="009515AC">
            <w:pPr>
              <w:jc w:val="center"/>
              <w:rPr>
                <w:b/>
              </w:rPr>
            </w:pPr>
            <w:r w:rsidRPr="00F95119">
              <w:rPr>
                <w:b/>
                <w:bCs/>
              </w:rPr>
              <w:t>№ п/п</w:t>
            </w:r>
          </w:p>
        </w:tc>
        <w:tc>
          <w:tcPr>
            <w:tcW w:w="3946" w:type="dxa"/>
            <w:vMerge w:val="restart"/>
            <w:vAlign w:val="center"/>
          </w:tcPr>
          <w:p w14:paraId="0645500A" w14:textId="77777777" w:rsidR="00BC3133" w:rsidRPr="00F95119" w:rsidRDefault="00BC3133" w:rsidP="009515AC">
            <w:pPr>
              <w:spacing w:before="60" w:after="60"/>
              <w:ind w:left="283"/>
              <w:jc w:val="center"/>
              <w:rPr>
                <w:b/>
              </w:rPr>
            </w:pPr>
            <w:r w:rsidRPr="00F95119">
              <w:rPr>
                <w:b/>
              </w:rPr>
              <w:t>Наименование субсидий</w:t>
            </w:r>
          </w:p>
        </w:tc>
        <w:tc>
          <w:tcPr>
            <w:tcW w:w="3969" w:type="dxa"/>
            <w:gridSpan w:val="2"/>
            <w:vAlign w:val="center"/>
          </w:tcPr>
          <w:p w14:paraId="2C1C53D2" w14:textId="77777777" w:rsidR="00BC3133" w:rsidRPr="00F95119" w:rsidRDefault="00BC3133" w:rsidP="009515AC">
            <w:pPr>
              <w:spacing w:before="60" w:after="60"/>
              <w:ind w:left="283"/>
              <w:jc w:val="center"/>
              <w:rPr>
                <w:b/>
              </w:rPr>
            </w:pPr>
            <w:r w:rsidRPr="00F95119">
              <w:rPr>
                <w:b/>
              </w:rPr>
              <w:t xml:space="preserve">Объем бюджетных ассигнований </w:t>
            </w:r>
          </w:p>
        </w:tc>
        <w:tc>
          <w:tcPr>
            <w:tcW w:w="943" w:type="dxa"/>
            <w:vAlign w:val="center"/>
          </w:tcPr>
          <w:p w14:paraId="55C85E01" w14:textId="77777777" w:rsidR="00BC3133" w:rsidRPr="00F95119" w:rsidRDefault="00BC3133" w:rsidP="009515AC">
            <w:pPr>
              <w:spacing w:before="60" w:after="60"/>
              <w:ind w:left="283"/>
              <w:jc w:val="center"/>
              <w:rPr>
                <w:b/>
              </w:rPr>
            </w:pPr>
            <w:r w:rsidRPr="00F95119">
              <w:rPr>
                <w:b/>
              </w:rPr>
              <w:t>%</w:t>
            </w:r>
          </w:p>
        </w:tc>
      </w:tr>
      <w:tr w:rsidR="00BC3133" w:rsidRPr="00A13AAD" w14:paraId="6A9CF432" w14:textId="77777777" w:rsidTr="009515AC">
        <w:trPr>
          <w:trHeight w:val="988"/>
          <w:tblHeader/>
          <w:jc w:val="center"/>
        </w:trPr>
        <w:tc>
          <w:tcPr>
            <w:tcW w:w="646" w:type="dxa"/>
            <w:vMerge/>
            <w:shd w:val="clear" w:color="auto" w:fill="BFBFBF"/>
          </w:tcPr>
          <w:p w14:paraId="46B6485D" w14:textId="77777777" w:rsidR="00BC3133" w:rsidRPr="00F95119" w:rsidRDefault="00BC3133" w:rsidP="009515AC">
            <w:pPr>
              <w:spacing w:before="60" w:after="60"/>
              <w:ind w:left="283"/>
              <w:rPr>
                <w:b/>
              </w:rPr>
            </w:pPr>
          </w:p>
        </w:tc>
        <w:tc>
          <w:tcPr>
            <w:tcW w:w="3946" w:type="dxa"/>
            <w:vMerge/>
            <w:shd w:val="clear" w:color="auto" w:fill="BFBFBF"/>
            <w:vAlign w:val="center"/>
          </w:tcPr>
          <w:p w14:paraId="5A02F7D8" w14:textId="77777777" w:rsidR="00BC3133" w:rsidRPr="00F95119" w:rsidRDefault="00BC3133" w:rsidP="009515AC">
            <w:pPr>
              <w:spacing w:before="60" w:after="60"/>
              <w:ind w:left="283"/>
              <w:rPr>
                <w:b/>
              </w:rPr>
            </w:pPr>
          </w:p>
        </w:tc>
        <w:tc>
          <w:tcPr>
            <w:tcW w:w="2127" w:type="dxa"/>
            <w:shd w:val="clear" w:color="auto" w:fill="FFFFFF" w:themeFill="background1"/>
            <w:vAlign w:val="center"/>
          </w:tcPr>
          <w:p w14:paraId="3EEB0511" w14:textId="77777777" w:rsidR="00BC3133" w:rsidRPr="00F95119" w:rsidRDefault="00BC3133" w:rsidP="009515AC">
            <w:pPr>
              <w:spacing w:before="60" w:after="60"/>
              <w:ind w:left="283"/>
              <w:jc w:val="center"/>
              <w:rPr>
                <w:b/>
                <w:bCs/>
              </w:rPr>
            </w:pPr>
            <w:r w:rsidRPr="00F95119">
              <w:rPr>
                <w:b/>
                <w:bCs/>
              </w:rPr>
              <w:t>Уточненный план</w:t>
            </w:r>
          </w:p>
        </w:tc>
        <w:tc>
          <w:tcPr>
            <w:tcW w:w="1842" w:type="dxa"/>
            <w:shd w:val="clear" w:color="auto" w:fill="FFFFFF" w:themeFill="background1"/>
            <w:vAlign w:val="center"/>
          </w:tcPr>
          <w:p w14:paraId="592E30B8" w14:textId="77777777" w:rsidR="00BC3133" w:rsidRPr="00F95119" w:rsidRDefault="00BC3133" w:rsidP="009515AC">
            <w:pPr>
              <w:spacing w:before="60" w:after="60"/>
              <w:ind w:left="283"/>
              <w:jc w:val="center"/>
              <w:rPr>
                <w:b/>
                <w:bCs/>
              </w:rPr>
            </w:pPr>
            <w:r w:rsidRPr="00F95119">
              <w:rPr>
                <w:b/>
                <w:bCs/>
              </w:rPr>
              <w:t>Исполнение</w:t>
            </w:r>
          </w:p>
        </w:tc>
        <w:tc>
          <w:tcPr>
            <w:tcW w:w="943" w:type="dxa"/>
            <w:shd w:val="clear" w:color="auto" w:fill="FFFFFF" w:themeFill="background1"/>
            <w:vAlign w:val="center"/>
          </w:tcPr>
          <w:p w14:paraId="5C0FF0FD" w14:textId="77777777" w:rsidR="00BC3133" w:rsidRPr="00F95119" w:rsidRDefault="00BC3133" w:rsidP="009515AC">
            <w:pPr>
              <w:spacing w:before="60" w:after="60"/>
              <w:ind w:left="283"/>
              <w:jc w:val="center"/>
              <w:rPr>
                <w:b/>
                <w:bCs/>
              </w:rPr>
            </w:pPr>
          </w:p>
        </w:tc>
      </w:tr>
      <w:tr w:rsidR="00BC3133" w:rsidRPr="00A13AAD" w14:paraId="206F56ED" w14:textId="77777777" w:rsidTr="009515AC">
        <w:trPr>
          <w:jc w:val="center"/>
        </w:trPr>
        <w:tc>
          <w:tcPr>
            <w:tcW w:w="646" w:type="dxa"/>
            <w:vAlign w:val="center"/>
          </w:tcPr>
          <w:p w14:paraId="22511DA6" w14:textId="77777777" w:rsidR="00BC3133" w:rsidRPr="00F95119" w:rsidRDefault="00BC3133" w:rsidP="009515AC">
            <w:pPr>
              <w:spacing w:before="60" w:after="60"/>
              <w:ind w:left="283"/>
              <w:rPr>
                <w:i/>
              </w:rPr>
            </w:pPr>
            <w:r w:rsidRPr="00F95119">
              <w:rPr>
                <w:i/>
              </w:rPr>
              <w:t>1.</w:t>
            </w:r>
          </w:p>
        </w:tc>
        <w:tc>
          <w:tcPr>
            <w:tcW w:w="3946" w:type="dxa"/>
          </w:tcPr>
          <w:p w14:paraId="1CEB29F8" w14:textId="77777777" w:rsidR="00BC3133" w:rsidRPr="00F95119" w:rsidRDefault="00BC3133" w:rsidP="009515AC">
            <w:pPr>
              <w:spacing w:before="60" w:after="60"/>
              <w:rPr>
                <w:i/>
                <w:color w:val="0000CC"/>
              </w:rPr>
            </w:pPr>
            <w:r w:rsidRPr="009138EB">
              <w:rPr>
                <w:i/>
                <w:color w:val="0000CC"/>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127" w:type="dxa"/>
            <w:vAlign w:val="center"/>
          </w:tcPr>
          <w:p w14:paraId="04B5DF92" w14:textId="77777777" w:rsidR="00BC3133" w:rsidRPr="00F95119" w:rsidRDefault="00BC3133" w:rsidP="009515AC">
            <w:pPr>
              <w:spacing w:before="60" w:after="60"/>
              <w:ind w:firstLine="130"/>
              <w:jc w:val="center"/>
              <w:rPr>
                <w:i/>
                <w:color w:val="0000CC"/>
              </w:rPr>
            </w:pPr>
            <w:r>
              <w:rPr>
                <w:i/>
                <w:color w:val="0000CC"/>
              </w:rPr>
              <w:t>558 525,3</w:t>
            </w:r>
          </w:p>
        </w:tc>
        <w:tc>
          <w:tcPr>
            <w:tcW w:w="1842" w:type="dxa"/>
            <w:vAlign w:val="center"/>
          </w:tcPr>
          <w:p w14:paraId="504E9AA9" w14:textId="77777777" w:rsidR="00BC3133" w:rsidRPr="00F95119" w:rsidRDefault="00BC3133" w:rsidP="009515AC">
            <w:pPr>
              <w:spacing w:before="60" w:after="60"/>
              <w:ind w:firstLine="130"/>
              <w:jc w:val="center"/>
              <w:rPr>
                <w:i/>
                <w:color w:val="0000CC"/>
              </w:rPr>
            </w:pPr>
            <w:r>
              <w:rPr>
                <w:i/>
                <w:color w:val="0000CC"/>
              </w:rPr>
              <w:t>551 046,5</w:t>
            </w:r>
          </w:p>
        </w:tc>
        <w:tc>
          <w:tcPr>
            <w:tcW w:w="943" w:type="dxa"/>
            <w:vAlign w:val="center"/>
          </w:tcPr>
          <w:p w14:paraId="72902F31" w14:textId="77777777" w:rsidR="00BC3133" w:rsidRPr="00F95119" w:rsidRDefault="00BC3133" w:rsidP="009515AC">
            <w:pPr>
              <w:spacing w:before="60" w:after="60"/>
              <w:ind w:firstLine="130"/>
              <w:jc w:val="center"/>
              <w:rPr>
                <w:i/>
                <w:color w:val="0000CC"/>
              </w:rPr>
            </w:pPr>
            <w:r>
              <w:rPr>
                <w:i/>
                <w:color w:val="0000CC"/>
              </w:rPr>
              <w:t>98,7</w:t>
            </w:r>
          </w:p>
        </w:tc>
      </w:tr>
    </w:tbl>
    <w:p w14:paraId="6A6679C4" w14:textId="77777777" w:rsidR="00BC3133" w:rsidRDefault="00BC3133" w:rsidP="00BC3133">
      <w:pPr>
        <w:spacing w:before="120"/>
        <w:ind w:firstLine="709"/>
        <w:jc w:val="both"/>
        <w:rPr>
          <w:sz w:val="26"/>
          <w:szCs w:val="26"/>
        </w:rPr>
      </w:pPr>
    </w:p>
    <w:p w14:paraId="785A52D4" w14:textId="77777777" w:rsidR="00BC3133" w:rsidRPr="00A13AAD" w:rsidRDefault="00BC3133" w:rsidP="00BC3133">
      <w:pPr>
        <w:spacing w:before="120"/>
        <w:ind w:firstLine="709"/>
        <w:jc w:val="both"/>
        <w:rPr>
          <w:rFonts w:ascii="Arial" w:hAnsi="Arial" w:cs="Arial"/>
          <w:b/>
          <w:bCs/>
          <w:kern w:val="32"/>
          <w:sz w:val="26"/>
          <w:szCs w:val="26"/>
        </w:rPr>
      </w:pPr>
      <w:r w:rsidRPr="00AD6E5B">
        <w:rPr>
          <w:sz w:val="26"/>
          <w:szCs w:val="26"/>
        </w:rPr>
        <w:t>Результаты и целевые индикаторы реализации Программы подробно представлены в отчете по муниципальным программам, который включен в состав годовой отчетности.</w:t>
      </w:r>
    </w:p>
    <w:p w14:paraId="3C288E2B" w14:textId="77777777" w:rsidR="00BC3133" w:rsidRPr="00C64B0A" w:rsidRDefault="00BC3133" w:rsidP="00BC3133">
      <w:pPr>
        <w:keepNext/>
        <w:spacing w:before="240" w:after="240"/>
        <w:jc w:val="center"/>
        <w:outlineLvl w:val="1"/>
        <w:rPr>
          <w:b/>
          <w:smallCaps/>
          <w:sz w:val="26"/>
          <w:szCs w:val="26"/>
        </w:rPr>
      </w:pPr>
      <w:bookmarkStart w:id="130" w:name="_Toc133482703"/>
      <w:r w:rsidRPr="00C64B0A">
        <w:rPr>
          <w:b/>
          <w:smallCaps/>
          <w:sz w:val="26"/>
          <w:szCs w:val="26"/>
        </w:rPr>
        <w:t>Расходование средств непрограммных расходов</w:t>
      </w:r>
      <w:bookmarkEnd w:id="130"/>
      <w:r w:rsidRPr="00C64B0A">
        <w:rPr>
          <w:b/>
          <w:smallCaps/>
          <w:sz w:val="26"/>
          <w:szCs w:val="26"/>
        </w:rPr>
        <w:t xml:space="preserve"> </w:t>
      </w:r>
    </w:p>
    <w:p w14:paraId="7AE2EAE6" w14:textId="77777777" w:rsidR="00BC3133" w:rsidRPr="00C64B0A" w:rsidRDefault="00BC3133" w:rsidP="00BC3133">
      <w:pPr>
        <w:ind w:firstLine="708"/>
        <w:jc w:val="both"/>
        <w:rPr>
          <w:sz w:val="26"/>
          <w:szCs w:val="26"/>
        </w:rPr>
      </w:pPr>
      <w:r w:rsidRPr="00C64B0A">
        <w:rPr>
          <w:sz w:val="26"/>
          <w:szCs w:val="26"/>
        </w:rPr>
        <w:t xml:space="preserve">В целом средства непрограммных расходов исполнены на сумму </w:t>
      </w:r>
      <w:r w:rsidRPr="00AA05FF">
        <w:rPr>
          <w:b/>
          <w:sz w:val="26"/>
          <w:szCs w:val="26"/>
        </w:rPr>
        <w:t xml:space="preserve">1 678 950,1 </w:t>
      </w:r>
      <w:r w:rsidRPr="00C64B0A">
        <w:rPr>
          <w:sz w:val="26"/>
          <w:szCs w:val="26"/>
        </w:rPr>
        <w:t xml:space="preserve">тыс. рублей или </w:t>
      </w:r>
      <w:r>
        <w:rPr>
          <w:sz w:val="26"/>
          <w:szCs w:val="26"/>
        </w:rPr>
        <w:t>68,9</w:t>
      </w:r>
      <w:r w:rsidRPr="00C64B0A">
        <w:rPr>
          <w:sz w:val="26"/>
          <w:szCs w:val="26"/>
        </w:rPr>
        <w:t xml:space="preserve"> процента от плановых ассигнований (</w:t>
      </w:r>
      <w:r w:rsidRPr="00AA05FF">
        <w:rPr>
          <w:b/>
          <w:sz w:val="26"/>
          <w:szCs w:val="26"/>
        </w:rPr>
        <w:t>2 437 405,5</w:t>
      </w:r>
      <w:r w:rsidRPr="00C64B0A">
        <w:rPr>
          <w:sz w:val="26"/>
          <w:szCs w:val="26"/>
        </w:rPr>
        <w:t> тыс. рублей).</w:t>
      </w:r>
    </w:p>
    <w:p w14:paraId="6E5A6D3E" w14:textId="77777777" w:rsidR="00BC3133" w:rsidRPr="00C64B0A" w:rsidRDefault="00BC3133" w:rsidP="00BC3133">
      <w:pPr>
        <w:ind w:firstLine="708"/>
        <w:jc w:val="both"/>
        <w:rPr>
          <w:sz w:val="26"/>
          <w:szCs w:val="26"/>
        </w:rPr>
      </w:pPr>
      <w:r w:rsidRPr="00C64B0A">
        <w:rPr>
          <w:sz w:val="26"/>
          <w:szCs w:val="26"/>
        </w:rPr>
        <w:t>Бюджетные средства на непрограммные расходы распределены следующим образом:</w:t>
      </w:r>
    </w:p>
    <w:p w14:paraId="1E1DCEC0" w14:textId="77777777" w:rsidR="00BC3133" w:rsidRDefault="00BC3133" w:rsidP="00BC3133">
      <w:pPr>
        <w:tabs>
          <w:tab w:val="left" w:pos="0"/>
        </w:tabs>
        <w:autoSpaceDE w:val="0"/>
        <w:autoSpaceDN w:val="0"/>
        <w:adjustRightInd w:val="0"/>
        <w:ind w:firstLine="709"/>
        <w:contextualSpacing/>
        <w:jc w:val="both"/>
        <w:rPr>
          <w:sz w:val="26"/>
          <w:szCs w:val="26"/>
        </w:rPr>
      </w:pPr>
      <w:r w:rsidRPr="00141087">
        <w:rPr>
          <w:sz w:val="26"/>
          <w:szCs w:val="26"/>
        </w:rPr>
        <w:t xml:space="preserve">за счет средств </w:t>
      </w:r>
      <w:r w:rsidRPr="00141087">
        <w:rPr>
          <w:b/>
          <w:sz w:val="26"/>
          <w:szCs w:val="26"/>
        </w:rPr>
        <w:t xml:space="preserve">местного бюджета </w:t>
      </w:r>
      <w:r w:rsidRPr="00141087">
        <w:rPr>
          <w:sz w:val="26"/>
          <w:szCs w:val="26"/>
        </w:rPr>
        <w:t xml:space="preserve">предусмотрены ассигнования в сумме </w:t>
      </w:r>
      <w:r w:rsidRPr="00141087">
        <w:rPr>
          <w:b/>
          <w:sz w:val="26"/>
          <w:szCs w:val="26"/>
        </w:rPr>
        <w:t>2 407 538,1</w:t>
      </w:r>
      <w:r w:rsidRPr="00141087">
        <w:rPr>
          <w:sz w:val="26"/>
          <w:szCs w:val="26"/>
        </w:rPr>
        <w:t xml:space="preserve"> тыс. рублей, исполнены в сумме </w:t>
      </w:r>
      <w:r w:rsidRPr="00141087">
        <w:rPr>
          <w:b/>
          <w:sz w:val="26"/>
          <w:szCs w:val="26"/>
        </w:rPr>
        <w:t xml:space="preserve">1 649 298,6 </w:t>
      </w:r>
      <w:r w:rsidRPr="00141087">
        <w:rPr>
          <w:sz w:val="26"/>
          <w:szCs w:val="26"/>
        </w:rPr>
        <w:t>тыс. рублей или на 68,5 процента. Средства местного бюджета были направлены на</w:t>
      </w:r>
      <w:r>
        <w:rPr>
          <w:sz w:val="26"/>
          <w:szCs w:val="26"/>
        </w:rPr>
        <w:t>:</w:t>
      </w:r>
    </w:p>
    <w:p w14:paraId="78914C86" w14:textId="77777777" w:rsidR="00BC3133" w:rsidRPr="001E65EE" w:rsidRDefault="00BC3133" w:rsidP="00BC3133">
      <w:pPr>
        <w:tabs>
          <w:tab w:val="left" w:pos="0"/>
        </w:tabs>
        <w:autoSpaceDE w:val="0"/>
        <w:autoSpaceDN w:val="0"/>
        <w:adjustRightInd w:val="0"/>
        <w:ind w:firstLine="709"/>
        <w:contextualSpacing/>
        <w:jc w:val="both"/>
        <w:rPr>
          <w:sz w:val="26"/>
          <w:szCs w:val="26"/>
          <w:highlight w:val="yellow"/>
        </w:rPr>
      </w:pPr>
      <w:r w:rsidRPr="00141087">
        <w:rPr>
          <w:sz w:val="26"/>
          <w:szCs w:val="26"/>
        </w:rPr>
        <w:t>обеспечение деятельности Главы города Норильска, Норильского городского Совета депутатов, Администрации города Норильска и территориальных управлений Администрации города Норильска, Управления городского хозяйства Администрации города Норильска, Управления по реновации Администрации города Норильска, аппарата Контрольно-счетной палаты города Норильска, функционирование Управления муниципальных закупок;</w:t>
      </w:r>
      <w:r w:rsidRPr="001E65EE">
        <w:rPr>
          <w:sz w:val="26"/>
          <w:szCs w:val="26"/>
          <w:highlight w:val="yellow"/>
        </w:rPr>
        <w:t xml:space="preserve"> </w:t>
      </w:r>
    </w:p>
    <w:p w14:paraId="7931BA65" w14:textId="77777777" w:rsidR="00BC3133" w:rsidRPr="00141087" w:rsidRDefault="00BC3133" w:rsidP="00BC3133">
      <w:pPr>
        <w:tabs>
          <w:tab w:val="left" w:pos="0"/>
        </w:tabs>
        <w:autoSpaceDE w:val="0"/>
        <w:autoSpaceDN w:val="0"/>
        <w:adjustRightInd w:val="0"/>
        <w:ind w:firstLine="709"/>
        <w:contextualSpacing/>
        <w:jc w:val="both"/>
        <w:rPr>
          <w:sz w:val="26"/>
          <w:szCs w:val="26"/>
        </w:rPr>
      </w:pPr>
      <w:r w:rsidRPr="00141087">
        <w:rPr>
          <w:sz w:val="26"/>
          <w:szCs w:val="26"/>
        </w:rPr>
        <w:t>исполнение судебных актов по обращению взыскания на средства бюджета муниципального образования;</w:t>
      </w:r>
    </w:p>
    <w:p w14:paraId="03C8AF81" w14:textId="77777777" w:rsidR="00BC3133" w:rsidRPr="00141087" w:rsidRDefault="00BC3133" w:rsidP="00BC3133">
      <w:pPr>
        <w:tabs>
          <w:tab w:val="left" w:pos="0"/>
        </w:tabs>
        <w:autoSpaceDE w:val="0"/>
        <w:autoSpaceDN w:val="0"/>
        <w:adjustRightInd w:val="0"/>
        <w:ind w:firstLine="709"/>
        <w:contextualSpacing/>
        <w:jc w:val="both"/>
        <w:rPr>
          <w:sz w:val="26"/>
          <w:szCs w:val="26"/>
        </w:rPr>
      </w:pPr>
      <w:r w:rsidRPr="00141087">
        <w:rPr>
          <w:sz w:val="26"/>
          <w:szCs w:val="26"/>
        </w:rPr>
        <w:t>финансовое обеспечение из резервного фонда Администрации города Норильска непредвиденных расходов;</w:t>
      </w:r>
    </w:p>
    <w:p w14:paraId="45019040" w14:textId="77777777" w:rsidR="00BC3133" w:rsidRPr="00141087" w:rsidRDefault="00BC3133" w:rsidP="00BC3133">
      <w:pPr>
        <w:tabs>
          <w:tab w:val="left" w:pos="0"/>
        </w:tabs>
        <w:autoSpaceDE w:val="0"/>
        <w:autoSpaceDN w:val="0"/>
        <w:adjustRightInd w:val="0"/>
        <w:contextualSpacing/>
        <w:jc w:val="both"/>
        <w:rPr>
          <w:sz w:val="26"/>
          <w:szCs w:val="26"/>
        </w:rPr>
      </w:pPr>
      <w:r w:rsidRPr="00141087">
        <w:rPr>
          <w:sz w:val="26"/>
          <w:szCs w:val="26"/>
        </w:rPr>
        <w:tab/>
        <w:t xml:space="preserve"> расходные обязательства в целях обеспечения деятельности Норильского городского фонда «Юбилейный»;</w:t>
      </w:r>
    </w:p>
    <w:p w14:paraId="6807BD6A" w14:textId="77777777" w:rsidR="00BC3133" w:rsidRPr="00141087" w:rsidRDefault="00BC3133" w:rsidP="00BC3133">
      <w:pPr>
        <w:tabs>
          <w:tab w:val="left" w:pos="0"/>
        </w:tabs>
        <w:autoSpaceDE w:val="0"/>
        <w:autoSpaceDN w:val="0"/>
        <w:adjustRightInd w:val="0"/>
        <w:ind w:firstLine="709"/>
        <w:contextualSpacing/>
        <w:jc w:val="both"/>
        <w:rPr>
          <w:sz w:val="26"/>
          <w:szCs w:val="26"/>
        </w:rPr>
      </w:pPr>
      <w:r w:rsidRPr="00141087">
        <w:rPr>
          <w:sz w:val="26"/>
          <w:szCs w:val="26"/>
        </w:rPr>
        <w:t>изготовление и распространение общественно-политического издания «Заполярная правда»;</w:t>
      </w:r>
    </w:p>
    <w:p w14:paraId="0BFA875E" w14:textId="77777777" w:rsidR="00BC3133" w:rsidRPr="00141087" w:rsidRDefault="00BC3133" w:rsidP="00BC3133">
      <w:pPr>
        <w:tabs>
          <w:tab w:val="left" w:pos="0"/>
        </w:tabs>
        <w:autoSpaceDE w:val="0"/>
        <w:autoSpaceDN w:val="0"/>
        <w:adjustRightInd w:val="0"/>
        <w:ind w:firstLine="709"/>
        <w:contextualSpacing/>
        <w:jc w:val="both"/>
        <w:rPr>
          <w:sz w:val="26"/>
          <w:szCs w:val="26"/>
        </w:rPr>
      </w:pPr>
      <w:r w:rsidRPr="00141087">
        <w:rPr>
          <w:sz w:val="26"/>
          <w:szCs w:val="26"/>
        </w:rPr>
        <w:t>организация телевизионного вещания муниципального телеканала «Норильск ТВ»;</w:t>
      </w:r>
    </w:p>
    <w:p w14:paraId="2527DE4B" w14:textId="77777777" w:rsidR="00BC3133" w:rsidRDefault="00BC3133" w:rsidP="00BC3133">
      <w:pPr>
        <w:tabs>
          <w:tab w:val="left" w:pos="0"/>
        </w:tabs>
        <w:autoSpaceDE w:val="0"/>
        <w:autoSpaceDN w:val="0"/>
        <w:adjustRightInd w:val="0"/>
        <w:ind w:firstLine="709"/>
        <w:contextualSpacing/>
        <w:jc w:val="both"/>
        <w:rPr>
          <w:sz w:val="26"/>
          <w:szCs w:val="26"/>
        </w:rPr>
      </w:pPr>
      <w:r w:rsidRPr="00141087">
        <w:rPr>
          <w:sz w:val="26"/>
          <w:szCs w:val="26"/>
        </w:rPr>
        <w:t>подготовка мероприятий, посвященных 70-летию города Норильска;</w:t>
      </w:r>
    </w:p>
    <w:p w14:paraId="05879F1E" w14:textId="77777777" w:rsidR="00BC3133" w:rsidRDefault="00BC3133" w:rsidP="00BC3133">
      <w:pPr>
        <w:tabs>
          <w:tab w:val="left" w:pos="0"/>
        </w:tabs>
        <w:autoSpaceDE w:val="0"/>
        <w:autoSpaceDN w:val="0"/>
        <w:adjustRightInd w:val="0"/>
        <w:ind w:firstLine="709"/>
        <w:contextualSpacing/>
        <w:jc w:val="both"/>
        <w:rPr>
          <w:sz w:val="26"/>
          <w:szCs w:val="26"/>
        </w:rPr>
      </w:pPr>
      <w:r w:rsidRPr="008F4213">
        <w:rPr>
          <w:sz w:val="26"/>
          <w:szCs w:val="26"/>
        </w:rPr>
        <w:t>на обеспечение проведения выборов</w:t>
      </w:r>
      <w:r>
        <w:rPr>
          <w:sz w:val="26"/>
          <w:szCs w:val="26"/>
        </w:rPr>
        <w:t xml:space="preserve">; </w:t>
      </w:r>
    </w:p>
    <w:p w14:paraId="3EEFFA65" w14:textId="77777777" w:rsidR="00BC3133" w:rsidRPr="00141087" w:rsidRDefault="00BC3133" w:rsidP="00BC3133">
      <w:pPr>
        <w:tabs>
          <w:tab w:val="left" w:pos="0"/>
        </w:tabs>
        <w:autoSpaceDE w:val="0"/>
        <w:autoSpaceDN w:val="0"/>
        <w:adjustRightInd w:val="0"/>
        <w:ind w:firstLine="709"/>
        <w:contextualSpacing/>
        <w:jc w:val="both"/>
        <w:rPr>
          <w:sz w:val="26"/>
          <w:szCs w:val="26"/>
        </w:rPr>
      </w:pPr>
      <w:r w:rsidRPr="00141087">
        <w:rPr>
          <w:sz w:val="26"/>
          <w:szCs w:val="26"/>
        </w:rPr>
        <w:t>осуществление иных мероприятий, в рамках непрограммных расходов</w:t>
      </w:r>
      <w:r>
        <w:rPr>
          <w:sz w:val="26"/>
          <w:szCs w:val="26"/>
        </w:rPr>
        <w:t>.</w:t>
      </w:r>
      <w:r w:rsidRPr="00141087">
        <w:rPr>
          <w:sz w:val="26"/>
          <w:szCs w:val="26"/>
        </w:rPr>
        <w:t xml:space="preserve"> </w:t>
      </w:r>
    </w:p>
    <w:p w14:paraId="1765CCE3" w14:textId="77777777" w:rsidR="00BC3133" w:rsidRPr="001E65EE" w:rsidRDefault="00BC3133" w:rsidP="00BC3133">
      <w:pPr>
        <w:ind w:firstLine="708"/>
        <w:jc w:val="both"/>
        <w:rPr>
          <w:sz w:val="26"/>
          <w:szCs w:val="26"/>
          <w:highlight w:val="yellow"/>
        </w:rPr>
      </w:pPr>
    </w:p>
    <w:p w14:paraId="3771CBED" w14:textId="2CCBDB06" w:rsidR="00BC3133" w:rsidRPr="008F4213" w:rsidRDefault="00BC3133" w:rsidP="00BC3133">
      <w:pPr>
        <w:ind w:firstLine="708"/>
        <w:jc w:val="both"/>
        <w:rPr>
          <w:sz w:val="26"/>
          <w:szCs w:val="26"/>
        </w:rPr>
      </w:pPr>
      <w:r w:rsidRPr="008F4213">
        <w:rPr>
          <w:sz w:val="26"/>
          <w:szCs w:val="26"/>
        </w:rPr>
        <w:t xml:space="preserve">за счет средств </w:t>
      </w:r>
      <w:r w:rsidRPr="008F4213">
        <w:rPr>
          <w:b/>
          <w:sz w:val="26"/>
          <w:szCs w:val="26"/>
        </w:rPr>
        <w:t xml:space="preserve">федерального бюджета </w:t>
      </w:r>
      <w:r w:rsidRPr="008F4213">
        <w:rPr>
          <w:sz w:val="26"/>
          <w:szCs w:val="26"/>
        </w:rPr>
        <w:t xml:space="preserve">предусмотрены ассигнования в виде </w:t>
      </w:r>
      <w:r w:rsidRPr="008F4213">
        <w:rPr>
          <w:i/>
          <w:color w:val="0000FF"/>
          <w:sz w:val="26"/>
          <w:szCs w:val="26"/>
        </w:rPr>
        <w:t xml:space="preserve">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r w:rsidRPr="008F4213">
        <w:rPr>
          <w:sz w:val="26"/>
          <w:szCs w:val="26"/>
        </w:rPr>
        <w:t xml:space="preserve">в сумме </w:t>
      </w:r>
      <w:r w:rsidRPr="008F4213">
        <w:rPr>
          <w:b/>
          <w:sz w:val="26"/>
          <w:szCs w:val="26"/>
        </w:rPr>
        <w:t>401,1</w:t>
      </w:r>
      <w:r w:rsidRPr="008F4213">
        <w:rPr>
          <w:sz w:val="26"/>
          <w:szCs w:val="26"/>
        </w:rPr>
        <w:t xml:space="preserve"> тыс. рублей, исполнение составило 100</w:t>
      </w:r>
      <w:r w:rsidR="00CF03E7">
        <w:rPr>
          <w:sz w:val="26"/>
          <w:szCs w:val="26"/>
        </w:rPr>
        <w:t>,0</w:t>
      </w:r>
      <w:r w:rsidRPr="008F4213">
        <w:rPr>
          <w:sz w:val="26"/>
          <w:szCs w:val="26"/>
        </w:rPr>
        <w:t xml:space="preserve"> процентов</w:t>
      </w:r>
      <w:r>
        <w:rPr>
          <w:sz w:val="26"/>
          <w:szCs w:val="26"/>
        </w:rPr>
        <w:t xml:space="preserve"> (приобретение маркированных конвертов).</w:t>
      </w:r>
    </w:p>
    <w:p w14:paraId="23A90410" w14:textId="77777777" w:rsidR="00BC3133" w:rsidRPr="0003688D" w:rsidRDefault="00BC3133" w:rsidP="00BC3133">
      <w:pPr>
        <w:ind w:firstLine="708"/>
        <w:jc w:val="both"/>
        <w:rPr>
          <w:sz w:val="26"/>
          <w:szCs w:val="26"/>
        </w:rPr>
      </w:pPr>
    </w:p>
    <w:p w14:paraId="260D9FCC" w14:textId="77777777" w:rsidR="00BC3133" w:rsidRPr="0003688D" w:rsidRDefault="00BC3133" w:rsidP="00BC3133">
      <w:pPr>
        <w:ind w:firstLine="708"/>
        <w:jc w:val="both"/>
        <w:rPr>
          <w:sz w:val="26"/>
          <w:szCs w:val="26"/>
        </w:rPr>
      </w:pPr>
      <w:r w:rsidRPr="0003688D">
        <w:rPr>
          <w:sz w:val="26"/>
          <w:szCs w:val="26"/>
        </w:rPr>
        <w:t xml:space="preserve">за счет средств </w:t>
      </w:r>
      <w:r w:rsidRPr="0003688D">
        <w:rPr>
          <w:b/>
          <w:sz w:val="26"/>
          <w:szCs w:val="26"/>
        </w:rPr>
        <w:t xml:space="preserve">краевого бюджета </w:t>
      </w:r>
      <w:r w:rsidRPr="0003688D">
        <w:rPr>
          <w:sz w:val="26"/>
          <w:szCs w:val="26"/>
        </w:rPr>
        <w:t xml:space="preserve">предусмотрены ассигнования в сумме </w:t>
      </w:r>
      <w:r w:rsidRPr="0003688D">
        <w:rPr>
          <w:b/>
          <w:sz w:val="26"/>
          <w:szCs w:val="26"/>
        </w:rPr>
        <w:t xml:space="preserve">29 466,3 </w:t>
      </w:r>
      <w:r w:rsidRPr="0003688D">
        <w:rPr>
          <w:sz w:val="26"/>
          <w:szCs w:val="26"/>
        </w:rPr>
        <w:t xml:space="preserve">тыс. рублей, которые исполнены в сумме </w:t>
      </w:r>
      <w:r w:rsidRPr="0003688D">
        <w:rPr>
          <w:b/>
          <w:sz w:val="26"/>
          <w:szCs w:val="26"/>
        </w:rPr>
        <w:t>29 250,4</w:t>
      </w:r>
      <w:r w:rsidRPr="0003688D">
        <w:rPr>
          <w:sz w:val="26"/>
          <w:szCs w:val="26"/>
        </w:rPr>
        <w:t xml:space="preserve"> тыс. рублей или на 99,3 процента от плановых ассигнований, в том числе:</w:t>
      </w:r>
    </w:p>
    <w:p w14:paraId="73B8219C" w14:textId="2885D596" w:rsidR="00BC3133" w:rsidRPr="0044343F" w:rsidRDefault="00BC3133" w:rsidP="00BC3133">
      <w:pPr>
        <w:ind w:firstLine="708"/>
        <w:jc w:val="both"/>
        <w:rPr>
          <w:sz w:val="26"/>
          <w:szCs w:val="26"/>
        </w:rPr>
      </w:pPr>
      <w:r w:rsidRPr="0044343F">
        <w:rPr>
          <w:i/>
          <w:color w:val="0000FF"/>
          <w:sz w:val="26"/>
          <w:szCs w:val="26"/>
        </w:rPr>
        <w:t xml:space="preserve">субвенции на осуществление государственных полномочий по созданию и обеспечению деятельности комиссий по делам несовершеннолетних и защите их прав </w:t>
      </w:r>
      <w:r w:rsidRPr="0044343F">
        <w:rPr>
          <w:sz w:val="26"/>
          <w:szCs w:val="26"/>
        </w:rPr>
        <w:t xml:space="preserve">в сумме </w:t>
      </w:r>
      <w:r w:rsidRPr="0044343F">
        <w:rPr>
          <w:b/>
          <w:sz w:val="26"/>
          <w:szCs w:val="26"/>
        </w:rPr>
        <w:t>18 899,0</w:t>
      </w:r>
      <w:r w:rsidRPr="0044343F">
        <w:rPr>
          <w:sz w:val="26"/>
          <w:szCs w:val="26"/>
        </w:rPr>
        <w:t xml:space="preserve"> тыс. рублей, исполнены в сумме </w:t>
      </w:r>
      <w:r w:rsidRPr="0044343F">
        <w:rPr>
          <w:b/>
          <w:sz w:val="26"/>
          <w:szCs w:val="26"/>
        </w:rPr>
        <w:t>18 898,</w:t>
      </w:r>
      <w:r>
        <w:rPr>
          <w:b/>
          <w:sz w:val="26"/>
          <w:szCs w:val="26"/>
        </w:rPr>
        <w:t>6</w:t>
      </w:r>
      <w:r w:rsidRPr="0044343F">
        <w:rPr>
          <w:sz w:val="26"/>
          <w:szCs w:val="26"/>
        </w:rPr>
        <w:t xml:space="preserve"> тыс. рублей или на 100,0 процентов от плановых ассигнований. Средства направлены на содержание комиссий по делам несовершеннолетних и защите их прав</w:t>
      </w:r>
      <w:r>
        <w:rPr>
          <w:sz w:val="26"/>
          <w:szCs w:val="26"/>
        </w:rPr>
        <w:t xml:space="preserve"> - </w:t>
      </w:r>
      <w:r w:rsidRPr="0044343F">
        <w:rPr>
          <w:sz w:val="26"/>
          <w:szCs w:val="26"/>
        </w:rPr>
        <w:t>оплата труда и страховых взносов,</w:t>
      </w:r>
      <w:r>
        <w:rPr>
          <w:sz w:val="26"/>
          <w:szCs w:val="26"/>
        </w:rPr>
        <w:t xml:space="preserve"> проезда к месту отпуска и обратно, командировочные расходы,</w:t>
      </w:r>
      <w:r w:rsidRPr="0044343F">
        <w:rPr>
          <w:sz w:val="26"/>
          <w:szCs w:val="26"/>
        </w:rPr>
        <w:t xml:space="preserve"> материально-техническое обеспечение;</w:t>
      </w:r>
    </w:p>
    <w:p w14:paraId="79EE48F7" w14:textId="77777777" w:rsidR="00BC3133" w:rsidRPr="0044343F" w:rsidRDefault="00BC3133" w:rsidP="00BC3133">
      <w:pPr>
        <w:ind w:firstLine="708"/>
        <w:jc w:val="both"/>
        <w:rPr>
          <w:sz w:val="26"/>
          <w:szCs w:val="26"/>
        </w:rPr>
      </w:pPr>
      <w:r w:rsidRPr="0086449A">
        <w:rPr>
          <w:i/>
          <w:color w:val="0000FF"/>
          <w:sz w:val="26"/>
          <w:szCs w:val="26"/>
        </w:rPr>
        <w:t xml:space="preserve">субвенции на выполнение государственных полномочий по созданию и обеспечению деятельности административных комиссий </w:t>
      </w:r>
      <w:r w:rsidRPr="0086449A">
        <w:rPr>
          <w:sz w:val="26"/>
          <w:szCs w:val="26"/>
        </w:rPr>
        <w:t xml:space="preserve">в сумме </w:t>
      </w:r>
      <w:r w:rsidRPr="0086449A">
        <w:rPr>
          <w:b/>
          <w:sz w:val="26"/>
          <w:szCs w:val="26"/>
        </w:rPr>
        <w:t>7 481,3</w:t>
      </w:r>
      <w:r w:rsidRPr="0086449A">
        <w:rPr>
          <w:sz w:val="26"/>
          <w:szCs w:val="26"/>
        </w:rPr>
        <w:t xml:space="preserve"> тыс. рублей, исполнены на сумму </w:t>
      </w:r>
      <w:r>
        <w:rPr>
          <w:b/>
          <w:sz w:val="26"/>
          <w:szCs w:val="26"/>
        </w:rPr>
        <w:t>7 481,1</w:t>
      </w:r>
      <w:r w:rsidRPr="0086449A">
        <w:rPr>
          <w:sz w:val="26"/>
          <w:szCs w:val="26"/>
        </w:rPr>
        <w:t xml:space="preserve"> тыс. рублей или на </w:t>
      </w:r>
      <w:r>
        <w:rPr>
          <w:sz w:val="26"/>
          <w:szCs w:val="26"/>
        </w:rPr>
        <w:t>100,0</w:t>
      </w:r>
      <w:r w:rsidRPr="0086449A">
        <w:rPr>
          <w:sz w:val="26"/>
          <w:szCs w:val="26"/>
        </w:rPr>
        <w:t xml:space="preserve"> процент</w:t>
      </w:r>
      <w:r>
        <w:rPr>
          <w:sz w:val="26"/>
          <w:szCs w:val="26"/>
        </w:rPr>
        <w:t>ов</w:t>
      </w:r>
      <w:r w:rsidRPr="0086449A">
        <w:rPr>
          <w:sz w:val="26"/>
          <w:szCs w:val="26"/>
        </w:rPr>
        <w:t xml:space="preserve">. Средства направлены на содержание </w:t>
      </w:r>
      <w:r w:rsidRPr="0044343F">
        <w:rPr>
          <w:sz w:val="26"/>
          <w:szCs w:val="26"/>
        </w:rPr>
        <w:t xml:space="preserve">административных комиссий - оплата труда и страховых взносов, </w:t>
      </w:r>
      <w:r>
        <w:rPr>
          <w:sz w:val="26"/>
          <w:szCs w:val="26"/>
        </w:rPr>
        <w:t>проезда к месту отпуска и обратно,</w:t>
      </w:r>
      <w:r w:rsidRPr="0044343F">
        <w:rPr>
          <w:sz w:val="26"/>
          <w:szCs w:val="26"/>
        </w:rPr>
        <w:t xml:space="preserve"> материально-техническое обеспечение;</w:t>
      </w:r>
    </w:p>
    <w:p w14:paraId="45723021" w14:textId="77777777" w:rsidR="00BC3133" w:rsidRPr="00AF2030" w:rsidRDefault="00BC3133" w:rsidP="00BC3133">
      <w:pPr>
        <w:ind w:firstLine="708"/>
        <w:jc w:val="both"/>
        <w:rPr>
          <w:sz w:val="26"/>
          <w:szCs w:val="26"/>
        </w:rPr>
      </w:pPr>
      <w:r w:rsidRPr="0044343F">
        <w:rPr>
          <w:i/>
          <w:color w:val="0000FF"/>
          <w:sz w:val="26"/>
          <w:szCs w:val="26"/>
        </w:rPr>
        <w:t>субвенции бюджетам муниципальных образований</w:t>
      </w:r>
      <w:r w:rsidRPr="00AF2030">
        <w:rPr>
          <w:i/>
          <w:color w:val="0000FF"/>
          <w:sz w:val="26"/>
          <w:szCs w:val="26"/>
        </w:rPr>
        <w:t xml:space="preserve">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w:t>
      </w:r>
      <w:r w:rsidRPr="00AF2030">
        <w:rPr>
          <w:sz w:val="26"/>
          <w:szCs w:val="26"/>
        </w:rPr>
        <w:t xml:space="preserve"> в сумме </w:t>
      </w:r>
      <w:r>
        <w:rPr>
          <w:b/>
          <w:sz w:val="26"/>
          <w:szCs w:val="26"/>
        </w:rPr>
        <w:t>570,2</w:t>
      </w:r>
      <w:r w:rsidRPr="00AF2030">
        <w:rPr>
          <w:sz w:val="26"/>
          <w:szCs w:val="26"/>
        </w:rPr>
        <w:t xml:space="preserve"> тыс. рублей, исполнены на сумму </w:t>
      </w:r>
      <w:r>
        <w:rPr>
          <w:b/>
          <w:sz w:val="26"/>
          <w:szCs w:val="26"/>
        </w:rPr>
        <w:t>405,1</w:t>
      </w:r>
      <w:r w:rsidRPr="00AF2030">
        <w:rPr>
          <w:sz w:val="26"/>
          <w:szCs w:val="26"/>
        </w:rPr>
        <w:t xml:space="preserve"> тыс. рублей или на </w:t>
      </w:r>
      <w:r>
        <w:rPr>
          <w:sz w:val="26"/>
          <w:szCs w:val="26"/>
        </w:rPr>
        <w:t>71,0</w:t>
      </w:r>
      <w:r w:rsidRPr="00AF2030">
        <w:rPr>
          <w:sz w:val="26"/>
          <w:szCs w:val="26"/>
        </w:rPr>
        <w:t xml:space="preserve"> процент. Средства субвенции направляются на выплату заработной платы и оплату страховых взносов</w:t>
      </w:r>
      <w:r>
        <w:rPr>
          <w:sz w:val="26"/>
          <w:szCs w:val="26"/>
        </w:rPr>
        <w:t>, начисление которой производится на основании фактически зарегистрированных договоров</w:t>
      </w:r>
      <w:r w:rsidRPr="00AF2030">
        <w:rPr>
          <w:sz w:val="26"/>
          <w:szCs w:val="26"/>
        </w:rPr>
        <w:t>;</w:t>
      </w:r>
    </w:p>
    <w:p w14:paraId="48AD3A54" w14:textId="5549FAA1" w:rsidR="00BC3133" w:rsidRPr="0040498C" w:rsidRDefault="00BC3133" w:rsidP="00BC3133">
      <w:pPr>
        <w:ind w:firstLine="708"/>
        <w:jc w:val="both"/>
        <w:rPr>
          <w:sz w:val="26"/>
          <w:szCs w:val="26"/>
        </w:rPr>
      </w:pPr>
      <w:r w:rsidRPr="0040498C">
        <w:rPr>
          <w:i/>
          <w:color w:val="0000FF"/>
          <w:sz w:val="26"/>
          <w:szCs w:val="26"/>
        </w:rPr>
        <w:t xml:space="preserve">субвенции на организацию и осуществление деятельности по опеке и попечительству в отношении совершеннолетних граждан, а также в сфере патронажа  </w:t>
      </w:r>
      <w:r w:rsidRPr="0040498C">
        <w:rPr>
          <w:sz w:val="26"/>
          <w:szCs w:val="26"/>
        </w:rPr>
        <w:t xml:space="preserve">в сумме </w:t>
      </w:r>
      <w:r w:rsidRPr="0040498C">
        <w:rPr>
          <w:b/>
          <w:sz w:val="26"/>
          <w:szCs w:val="26"/>
        </w:rPr>
        <w:t>2 428,5</w:t>
      </w:r>
      <w:r w:rsidRPr="0040498C">
        <w:rPr>
          <w:sz w:val="26"/>
          <w:szCs w:val="26"/>
        </w:rPr>
        <w:t xml:space="preserve"> тыс. рублей, исполнены в сумме </w:t>
      </w:r>
      <w:r w:rsidRPr="0040498C">
        <w:rPr>
          <w:b/>
          <w:sz w:val="26"/>
          <w:szCs w:val="26"/>
        </w:rPr>
        <w:t xml:space="preserve">2 378,3 </w:t>
      </w:r>
      <w:r w:rsidRPr="0040498C">
        <w:rPr>
          <w:sz w:val="26"/>
          <w:szCs w:val="26"/>
        </w:rPr>
        <w:t>тыс. рублей или на 97,9 процента. Средства направлены на оплату труда и страховых взносов, проезда к месту отпуска и обратно</w:t>
      </w:r>
      <w:r w:rsidR="00CF03E7">
        <w:rPr>
          <w:sz w:val="26"/>
          <w:szCs w:val="26"/>
        </w:rPr>
        <w:t>,</w:t>
      </w:r>
      <w:r w:rsidRPr="0040498C">
        <w:rPr>
          <w:sz w:val="26"/>
          <w:szCs w:val="26"/>
        </w:rPr>
        <w:t xml:space="preserve"> а также </w:t>
      </w:r>
      <w:r w:rsidR="00CF03E7">
        <w:rPr>
          <w:sz w:val="26"/>
          <w:szCs w:val="26"/>
        </w:rPr>
        <w:t xml:space="preserve">на </w:t>
      </w:r>
      <w:r w:rsidRPr="0040498C">
        <w:rPr>
          <w:sz w:val="26"/>
          <w:szCs w:val="26"/>
        </w:rPr>
        <w:t xml:space="preserve">материально-техническое обеспечение. </w:t>
      </w:r>
    </w:p>
    <w:p w14:paraId="38A38846" w14:textId="0E6F9FAC" w:rsidR="00BC3133" w:rsidRPr="00D725B4" w:rsidRDefault="00BC3133" w:rsidP="00BC3133">
      <w:pPr>
        <w:ind w:firstLine="708"/>
        <w:jc w:val="both"/>
        <w:rPr>
          <w:sz w:val="26"/>
          <w:szCs w:val="26"/>
        </w:rPr>
      </w:pPr>
      <w:r w:rsidRPr="00D725B4">
        <w:rPr>
          <w:i/>
          <w:color w:val="0000FF"/>
          <w:sz w:val="26"/>
          <w:szCs w:val="26"/>
        </w:rPr>
        <w:t xml:space="preserve">Субсидия на обеспечение первичных мер пожарной безопасности </w:t>
      </w:r>
      <w:r w:rsidRPr="00D725B4">
        <w:rPr>
          <w:sz w:val="26"/>
          <w:szCs w:val="26"/>
        </w:rPr>
        <w:t xml:space="preserve">в сумме </w:t>
      </w:r>
      <w:r w:rsidRPr="00D725B4">
        <w:rPr>
          <w:b/>
          <w:sz w:val="26"/>
          <w:szCs w:val="26"/>
        </w:rPr>
        <w:t>87,3</w:t>
      </w:r>
      <w:r w:rsidRPr="00D725B4">
        <w:rPr>
          <w:sz w:val="26"/>
          <w:szCs w:val="26"/>
        </w:rPr>
        <w:t xml:space="preserve"> тыс. рублей. Исполнено 100,0 процентов. В</w:t>
      </w:r>
      <w:r>
        <w:rPr>
          <w:sz w:val="26"/>
          <w:szCs w:val="26"/>
        </w:rPr>
        <w:t xml:space="preserve"> рамках мероприятия осуществлялось изготовление и установка информационных стендов.</w:t>
      </w:r>
      <w:r w:rsidRPr="00D725B4">
        <w:rPr>
          <w:sz w:val="26"/>
          <w:szCs w:val="26"/>
        </w:rPr>
        <w:t xml:space="preserve"> </w:t>
      </w:r>
    </w:p>
    <w:p w14:paraId="74AFC483" w14:textId="77777777" w:rsidR="00BC3133" w:rsidRPr="00D725B4" w:rsidRDefault="00BC3133" w:rsidP="00BC3133">
      <w:pPr>
        <w:autoSpaceDE w:val="0"/>
        <w:autoSpaceDN w:val="0"/>
        <w:adjustRightInd w:val="0"/>
        <w:ind w:firstLine="708"/>
        <w:jc w:val="both"/>
        <w:rPr>
          <w:sz w:val="26"/>
          <w:szCs w:val="26"/>
        </w:rPr>
      </w:pPr>
    </w:p>
    <w:p w14:paraId="1612C2B0" w14:textId="6120FC0F" w:rsidR="00BC3133" w:rsidRPr="00D725B4" w:rsidRDefault="00BC3133" w:rsidP="00BC3133">
      <w:pPr>
        <w:autoSpaceDE w:val="0"/>
        <w:autoSpaceDN w:val="0"/>
        <w:adjustRightInd w:val="0"/>
        <w:ind w:firstLine="708"/>
        <w:jc w:val="both"/>
        <w:rPr>
          <w:rFonts w:eastAsiaTheme="minorHAnsi"/>
          <w:sz w:val="26"/>
          <w:szCs w:val="26"/>
          <w:lang w:eastAsia="en-US"/>
        </w:rPr>
      </w:pPr>
      <w:r w:rsidRPr="00D725B4">
        <w:rPr>
          <w:sz w:val="26"/>
          <w:szCs w:val="26"/>
        </w:rPr>
        <w:t xml:space="preserve">Ниже приведено распределение средств непрограммных расходов по </w:t>
      </w:r>
      <w:r w:rsidRPr="00D725B4">
        <w:rPr>
          <w:rFonts w:eastAsiaTheme="minorHAnsi"/>
          <w:sz w:val="26"/>
          <w:szCs w:val="26"/>
          <w:lang w:eastAsia="en-US"/>
        </w:rPr>
        <w:t>разделам и подразделам, в соответствии с их отраслевой (функциональной) направленностью.</w:t>
      </w:r>
    </w:p>
    <w:p w14:paraId="68C39F65" w14:textId="77777777" w:rsidR="00BC3133" w:rsidRPr="00D725B4" w:rsidRDefault="00BC3133" w:rsidP="00BC3133">
      <w:pPr>
        <w:autoSpaceDE w:val="0"/>
        <w:autoSpaceDN w:val="0"/>
        <w:adjustRightInd w:val="0"/>
        <w:ind w:firstLine="708"/>
        <w:jc w:val="both"/>
        <w:rPr>
          <w:rFonts w:eastAsiaTheme="minorHAnsi"/>
          <w:sz w:val="26"/>
          <w:szCs w:val="26"/>
          <w:lang w:eastAsia="en-US"/>
        </w:rPr>
      </w:pPr>
    </w:p>
    <w:p w14:paraId="4662FF56" w14:textId="17ACA5DE" w:rsidR="00BC3133" w:rsidRDefault="00BC3133" w:rsidP="00BC3133">
      <w:pPr>
        <w:pStyle w:val="30"/>
        <w:spacing w:before="0" w:after="0"/>
        <w:jc w:val="center"/>
        <w:rPr>
          <w:kern w:val="32"/>
        </w:rPr>
      </w:pPr>
      <w:bookmarkStart w:id="131" w:name="_Toc133482704"/>
      <w:r w:rsidRPr="00DF1271">
        <w:rPr>
          <w:kern w:val="32"/>
        </w:rPr>
        <w:t>Общегосударственные вопросы</w:t>
      </w:r>
      <w:r w:rsidR="009C220E">
        <w:rPr>
          <w:kern w:val="32"/>
        </w:rPr>
        <w:t xml:space="preserve"> </w:t>
      </w:r>
      <w:r w:rsidRPr="00DF1271">
        <w:rPr>
          <w:kern w:val="32"/>
        </w:rPr>
        <w:t>(раздел 01)</w:t>
      </w:r>
      <w:bookmarkEnd w:id="131"/>
    </w:p>
    <w:p w14:paraId="0CACDFF7" w14:textId="77777777" w:rsidR="009C220E" w:rsidRPr="009C220E" w:rsidRDefault="009C220E" w:rsidP="009C220E"/>
    <w:p w14:paraId="5E2A71AF" w14:textId="1CDBD343" w:rsidR="00BC3133" w:rsidRPr="009C220E" w:rsidRDefault="00BC3133" w:rsidP="00BC3133">
      <w:pPr>
        <w:pStyle w:val="30"/>
        <w:spacing w:before="0" w:after="0"/>
        <w:jc w:val="center"/>
        <w:rPr>
          <w:kern w:val="32"/>
        </w:rPr>
      </w:pPr>
      <w:bookmarkStart w:id="132" w:name="_Toc133482705"/>
      <w:r w:rsidRPr="009C220E">
        <w:rPr>
          <w:kern w:val="32"/>
        </w:rPr>
        <w:t>Функционирование высшего должностного лица субъекта Российской</w:t>
      </w:r>
      <w:r w:rsidR="009C220E">
        <w:rPr>
          <w:kern w:val="32"/>
        </w:rPr>
        <w:t xml:space="preserve"> </w:t>
      </w:r>
      <w:r w:rsidRPr="009C220E">
        <w:rPr>
          <w:kern w:val="32"/>
        </w:rPr>
        <w:t>Федерации и муниципального образования, законодательных</w:t>
      </w:r>
      <w:r w:rsidR="009C220E">
        <w:rPr>
          <w:kern w:val="32"/>
        </w:rPr>
        <w:t xml:space="preserve"> </w:t>
      </w:r>
      <w:r w:rsidRPr="009C220E">
        <w:rPr>
          <w:kern w:val="32"/>
        </w:rPr>
        <w:t>(представительных) органов государственной власти и</w:t>
      </w:r>
      <w:r w:rsidR="009C220E">
        <w:rPr>
          <w:kern w:val="32"/>
        </w:rPr>
        <w:t xml:space="preserve"> </w:t>
      </w:r>
      <w:r w:rsidRPr="009C220E">
        <w:rPr>
          <w:kern w:val="32"/>
        </w:rPr>
        <w:t>представительных органов муниципальных образований</w:t>
      </w:r>
      <w:r w:rsidR="009C220E" w:rsidRPr="009C220E">
        <w:rPr>
          <w:kern w:val="32"/>
        </w:rPr>
        <w:t xml:space="preserve"> </w:t>
      </w:r>
      <w:r w:rsidRPr="009C220E">
        <w:rPr>
          <w:kern w:val="32"/>
        </w:rPr>
        <w:t>(подраздел 02,03)</w:t>
      </w:r>
      <w:bookmarkEnd w:id="132"/>
    </w:p>
    <w:p w14:paraId="1D581CAB" w14:textId="77777777" w:rsidR="00BC3133" w:rsidRPr="001068A1" w:rsidRDefault="00BC3133" w:rsidP="00BC3133">
      <w:pPr>
        <w:ind w:firstLine="708"/>
        <w:jc w:val="both"/>
        <w:rPr>
          <w:sz w:val="26"/>
          <w:szCs w:val="26"/>
        </w:rPr>
      </w:pPr>
      <w:r w:rsidRPr="00DF1271">
        <w:rPr>
          <w:sz w:val="26"/>
          <w:szCs w:val="26"/>
        </w:rPr>
        <w:t>По данным подразделам предусмотрены ассигнования</w:t>
      </w:r>
      <w:r w:rsidRPr="001068A1">
        <w:rPr>
          <w:sz w:val="26"/>
          <w:szCs w:val="26"/>
        </w:rPr>
        <w:t xml:space="preserve"> по главному распорядителю бюджетных средств:</w:t>
      </w:r>
    </w:p>
    <w:p w14:paraId="58509AA5" w14:textId="77777777" w:rsidR="00BC3133" w:rsidRPr="001068A1" w:rsidRDefault="00BC3133" w:rsidP="00BC3133">
      <w:pPr>
        <w:ind w:firstLine="708"/>
        <w:jc w:val="both"/>
        <w:rPr>
          <w:sz w:val="26"/>
          <w:szCs w:val="26"/>
        </w:rPr>
      </w:pPr>
      <w:r w:rsidRPr="001068A1">
        <w:rPr>
          <w:sz w:val="26"/>
          <w:szCs w:val="26"/>
        </w:rPr>
        <w:t xml:space="preserve"> </w:t>
      </w:r>
      <w:r w:rsidRPr="001068A1">
        <w:rPr>
          <w:i/>
          <w:sz w:val="26"/>
          <w:szCs w:val="26"/>
        </w:rPr>
        <w:t>Администрация города Норильска;</w:t>
      </w:r>
    </w:p>
    <w:p w14:paraId="27499392" w14:textId="77777777" w:rsidR="00BC3133" w:rsidRPr="001068A1" w:rsidRDefault="00BC3133" w:rsidP="00BC3133">
      <w:pPr>
        <w:ind w:firstLine="708"/>
        <w:jc w:val="both"/>
        <w:rPr>
          <w:sz w:val="26"/>
          <w:szCs w:val="26"/>
        </w:rPr>
      </w:pPr>
      <w:r w:rsidRPr="001068A1">
        <w:rPr>
          <w:i/>
          <w:sz w:val="26"/>
          <w:szCs w:val="26"/>
        </w:rPr>
        <w:t>Норильский городской Совет депутатов</w:t>
      </w:r>
      <w:r w:rsidRPr="001068A1">
        <w:rPr>
          <w:sz w:val="26"/>
          <w:szCs w:val="26"/>
        </w:rPr>
        <w:t xml:space="preserve">. </w:t>
      </w:r>
    </w:p>
    <w:p w14:paraId="4CAF0388" w14:textId="77777777" w:rsidR="00BC3133" w:rsidRPr="00653033" w:rsidRDefault="00BC3133" w:rsidP="00BC3133">
      <w:pPr>
        <w:ind w:firstLine="708"/>
        <w:jc w:val="both"/>
        <w:rPr>
          <w:sz w:val="26"/>
          <w:szCs w:val="26"/>
        </w:rPr>
      </w:pPr>
      <w:r w:rsidRPr="001068A1">
        <w:rPr>
          <w:sz w:val="26"/>
          <w:szCs w:val="26"/>
        </w:rPr>
        <w:t xml:space="preserve">Общий объем ассигнований утвержден в объеме </w:t>
      </w:r>
      <w:r>
        <w:rPr>
          <w:b/>
          <w:sz w:val="26"/>
          <w:szCs w:val="26"/>
        </w:rPr>
        <w:t>158 176,1</w:t>
      </w:r>
      <w:r w:rsidRPr="001068A1">
        <w:rPr>
          <w:sz w:val="26"/>
          <w:szCs w:val="26"/>
        </w:rPr>
        <w:t xml:space="preserve"> тыс. рублей, исполнен в объеме </w:t>
      </w:r>
      <w:r w:rsidRPr="001068A1">
        <w:rPr>
          <w:b/>
          <w:sz w:val="26"/>
          <w:szCs w:val="26"/>
        </w:rPr>
        <w:t>148 495,5</w:t>
      </w:r>
      <w:r w:rsidRPr="001068A1">
        <w:rPr>
          <w:sz w:val="26"/>
          <w:szCs w:val="26"/>
        </w:rPr>
        <w:t xml:space="preserve"> тыс. рублей или на </w:t>
      </w:r>
      <w:r>
        <w:rPr>
          <w:sz w:val="26"/>
          <w:szCs w:val="26"/>
        </w:rPr>
        <w:t>93,9</w:t>
      </w:r>
      <w:r w:rsidRPr="001068A1">
        <w:rPr>
          <w:sz w:val="26"/>
          <w:szCs w:val="26"/>
        </w:rPr>
        <w:t xml:space="preserve"> процента от плановых </w:t>
      </w:r>
      <w:r w:rsidRPr="00653033">
        <w:rPr>
          <w:sz w:val="26"/>
          <w:szCs w:val="26"/>
        </w:rPr>
        <w:t xml:space="preserve">ассигнований. </w:t>
      </w:r>
    </w:p>
    <w:p w14:paraId="71275AC9" w14:textId="77777777" w:rsidR="00BC3133" w:rsidRPr="00653033" w:rsidRDefault="00BC3133" w:rsidP="00BC3133">
      <w:pPr>
        <w:ind w:firstLine="708"/>
        <w:jc w:val="both"/>
        <w:rPr>
          <w:sz w:val="26"/>
          <w:szCs w:val="26"/>
        </w:rPr>
      </w:pPr>
      <w:r w:rsidRPr="00653033">
        <w:rPr>
          <w:sz w:val="26"/>
          <w:szCs w:val="26"/>
        </w:rPr>
        <w:t xml:space="preserve">Неполное исполнение бюджетных средств </w:t>
      </w:r>
      <w:r>
        <w:rPr>
          <w:sz w:val="26"/>
          <w:szCs w:val="26"/>
        </w:rPr>
        <w:t xml:space="preserve">в основном </w:t>
      </w:r>
      <w:r w:rsidRPr="00653033">
        <w:rPr>
          <w:sz w:val="26"/>
          <w:szCs w:val="26"/>
        </w:rPr>
        <w:t xml:space="preserve">обусловлено: </w:t>
      </w:r>
    </w:p>
    <w:p w14:paraId="0DD2BDD2" w14:textId="77777777" w:rsidR="00BC3133" w:rsidRPr="00653033" w:rsidRDefault="00BC3133" w:rsidP="00BC3133">
      <w:pPr>
        <w:ind w:firstLine="708"/>
        <w:jc w:val="both"/>
        <w:rPr>
          <w:sz w:val="26"/>
          <w:szCs w:val="26"/>
        </w:rPr>
      </w:pPr>
      <w:r w:rsidRPr="00653033">
        <w:rPr>
          <w:sz w:val="26"/>
          <w:szCs w:val="26"/>
        </w:rPr>
        <w:t>-  уменьшением количества приобретаемых бук</w:t>
      </w:r>
      <w:r>
        <w:rPr>
          <w:sz w:val="26"/>
          <w:szCs w:val="26"/>
        </w:rPr>
        <w:t>етов к юбилейным датам, а также в связи с уменьшением</w:t>
      </w:r>
      <w:r w:rsidRPr="00653033">
        <w:rPr>
          <w:sz w:val="26"/>
          <w:szCs w:val="26"/>
        </w:rPr>
        <w:t xml:space="preserve"> количества официальных, торжественных, общественно</w:t>
      </w:r>
      <w:r>
        <w:rPr>
          <w:sz w:val="26"/>
          <w:szCs w:val="26"/>
        </w:rPr>
        <w:t xml:space="preserve"> -</w:t>
      </w:r>
      <w:r w:rsidRPr="00653033">
        <w:rPr>
          <w:sz w:val="26"/>
          <w:szCs w:val="26"/>
        </w:rPr>
        <w:t xml:space="preserve"> значимых мероприятий, иногородних делегаций, сложилась экономия по представительским расходам;</w:t>
      </w:r>
    </w:p>
    <w:p w14:paraId="68C8CADF" w14:textId="77777777" w:rsidR="00BC3133" w:rsidRPr="00653033" w:rsidRDefault="00BC3133" w:rsidP="00BC3133">
      <w:pPr>
        <w:ind w:firstLine="708"/>
        <w:jc w:val="both"/>
        <w:rPr>
          <w:sz w:val="26"/>
          <w:szCs w:val="26"/>
        </w:rPr>
      </w:pPr>
      <w:r w:rsidRPr="00653033">
        <w:rPr>
          <w:sz w:val="26"/>
          <w:szCs w:val="26"/>
        </w:rPr>
        <w:t>- не использовано право на оплату проезда к месту проведения отпуска и обратно;</w:t>
      </w:r>
    </w:p>
    <w:p w14:paraId="7A1BC5F1" w14:textId="77777777" w:rsidR="00BC3133" w:rsidRDefault="00BC3133" w:rsidP="00BC3133">
      <w:pPr>
        <w:ind w:firstLine="708"/>
        <w:jc w:val="both"/>
        <w:rPr>
          <w:sz w:val="26"/>
          <w:szCs w:val="26"/>
        </w:rPr>
      </w:pPr>
      <w:r w:rsidRPr="00653033">
        <w:rPr>
          <w:sz w:val="26"/>
          <w:szCs w:val="26"/>
        </w:rPr>
        <w:t>- в связи с уменьшением количества командировок</w:t>
      </w:r>
      <w:r>
        <w:rPr>
          <w:sz w:val="26"/>
          <w:szCs w:val="26"/>
        </w:rPr>
        <w:t xml:space="preserve"> сложилась </w:t>
      </w:r>
      <w:r w:rsidRPr="00653033">
        <w:rPr>
          <w:sz w:val="26"/>
          <w:szCs w:val="26"/>
        </w:rPr>
        <w:t xml:space="preserve">экономия по командировочным расходам и транспортным услугам; </w:t>
      </w:r>
    </w:p>
    <w:p w14:paraId="228528BD" w14:textId="0B8EB5D6" w:rsidR="00BC3133" w:rsidRDefault="00BC3133" w:rsidP="009C220E">
      <w:pPr>
        <w:ind w:firstLine="708"/>
        <w:jc w:val="both"/>
        <w:rPr>
          <w:sz w:val="26"/>
          <w:szCs w:val="26"/>
        </w:rPr>
      </w:pPr>
      <w:r>
        <w:rPr>
          <w:sz w:val="26"/>
          <w:szCs w:val="26"/>
        </w:rPr>
        <w:t>- экономией по итогам заключенных контрактов.</w:t>
      </w:r>
    </w:p>
    <w:p w14:paraId="7CE27701" w14:textId="77777777" w:rsidR="009C220E" w:rsidRDefault="009C220E" w:rsidP="009C220E">
      <w:pPr>
        <w:ind w:firstLine="708"/>
        <w:jc w:val="both"/>
        <w:rPr>
          <w:i/>
          <w:iCs/>
          <w:kern w:val="32"/>
        </w:rPr>
      </w:pPr>
    </w:p>
    <w:p w14:paraId="564CC8B2" w14:textId="5191BF78" w:rsidR="00BC3133" w:rsidRPr="00256C5B" w:rsidRDefault="00BC3133" w:rsidP="00BC3133">
      <w:pPr>
        <w:pStyle w:val="30"/>
        <w:spacing w:before="0" w:after="0"/>
        <w:jc w:val="center"/>
        <w:rPr>
          <w:i/>
          <w:iCs/>
          <w:kern w:val="32"/>
        </w:rPr>
      </w:pPr>
      <w:bookmarkStart w:id="133" w:name="_Toc133482706"/>
      <w:r w:rsidRPr="00256C5B">
        <w:rPr>
          <w:i/>
          <w:iCs/>
          <w:kern w:val="32"/>
        </w:rPr>
        <w:t>Функционирование Правительства Российской Федерации, высших</w:t>
      </w:r>
      <w:r w:rsidR="009C220E">
        <w:rPr>
          <w:i/>
          <w:iCs/>
          <w:kern w:val="32"/>
        </w:rPr>
        <w:t xml:space="preserve"> </w:t>
      </w:r>
      <w:r w:rsidRPr="00256C5B">
        <w:rPr>
          <w:i/>
          <w:iCs/>
          <w:kern w:val="32"/>
        </w:rPr>
        <w:t>исполнительных органов государственной власти субъектов</w:t>
      </w:r>
      <w:r w:rsidR="009C220E">
        <w:rPr>
          <w:i/>
          <w:iCs/>
          <w:kern w:val="32"/>
        </w:rPr>
        <w:t xml:space="preserve"> </w:t>
      </w:r>
      <w:r w:rsidRPr="00256C5B">
        <w:rPr>
          <w:i/>
          <w:iCs/>
          <w:kern w:val="32"/>
        </w:rPr>
        <w:t>Российской Федерации, местных администраций</w:t>
      </w:r>
      <w:r w:rsidR="009C220E">
        <w:rPr>
          <w:i/>
          <w:iCs/>
          <w:kern w:val="32"/>
        </w:rPr>
        <w:t xml:space="preserve"> </w:t>
      </w:r>
      <w:r w:rsidRPr="00256C5B">
        <w:rPr>
          <w:i/>
          <w:iCs/>
          <w:kern w:val="32"/>
        </w:rPr>
        <w:t>(подраздел 04)</w:t>
      </w:r>
      <w:bookmarkEnd w:id="133"/>
    </w:p>
    <w:p w14:paraId="5ABC4B33" w14:textId="77777777" w:rsidR="00BC3133" w:rsidRPr="00C46C8D" w:rsidRDefault="00BC3133" w:rsidP="00BC3133">
      <w:pPr>
        <w:ind w:firstLine="708"/>
        <w:jc w:val="both"/>
        <w:rPr>
          <w:sz w:val="26"/>
          <w:szCs w:val="26"/>
        </w:rPr>
      </w:pPr>
      <w:r w:rsidRPr="00C46C8D">
        <w:rPr>
          <w:sz w:val="26"/>
          <w:szCs w:val="26"/>
        </w:rPr>
        <w:t xml:space="preserve">Общий объем ассигнований утвержден в объеме </w:t>
      </w:r>
      <w:r w:rsidRPr="00C46C8D">
        <w:rPr>
          <w:b/>
          <w:sz w:val="26"/>
          <w:szCs w:val="26"/>
        </w:rPr>
        <w:t>1 195 772,4</w:t>
      </w:r>
      <w:r w:rsidRPr="00C46C8D">
        <w:rPr>
          <w:sz w:val="26"/>
          <w:szCs w:val="26"/>
        </w:rPr>
        <w:t xml:space="preserve"> тыс. рублей, исполнен</w:t>
      </w:r>
      <w:r>
        <w:rPr>
          <w:sz w:val="26"/>
          <w:szCs w:val="26"/>
        </w:rPr>
        <w:t>ие</w:t>
      </w:r>
      <w:r w:rsidRPr="00C46C8D">
        <w:rPr>
          <w:sz w:val="26"/>
          <w:szCs w:val="26"/>
        </w:rPr>
        <w:t xml:space="preserve"> в объеме </w:t>
      </w:r>
      <w:r w:rsidRPr="00C46C8D">
        <w:rPr>
          <w:b/>
          <w:sz w:val="26"/>
          <w:szCs w:val="26"/>
        </w:rPr>
        <w:t>991 373,6</w:t>
      </w:r>
      <w:r w:rsidRPr="00C46C8D">
        <w:rPr>
          <w:sz w:val="26"/>
          <w:szCs w:val="26"/>
        </w:rPr>
        <w:t xml:space="preserve"> тыс. рублей или на 82,9 процента от плановых ассигнований. В подразделе предусмотрены ассигнования по следующим главным распорядителям бюджетных средств: </w:t>
      </w:r>
    </w:p>
    <w:p w14:paraId="049DCB02" w14:textId="77777777" w:rsidR="00BC3133" w:rsidRDefault="00BC3133" w:rsidP="00BC3133">
      <w:pPr>
        <w:ind w:firstLine="708"/>
        <w:jc w:val="both"/>
        <w:rPr>
          <w:sz w:val="26"/>
          <w:szCs w:val="26"/>
        </w:rPr>
      </w:pPr>
      <w:r w:rsidRPr="00D1429A">
        <w:rPr>
          <w:i/>
          <w:sz w:val="26"/>
          <w:szCs w:val="26"/>
        </w:rPr>
        <w:t xml:space="preserve"> – Администрация города Норильска. </w:t>
      </w:r>
      <w:r w:rsidRPr="00D1429A">
        <w:rPr>
          <w:sz w:val="26"/>
          <w:szCs w:val="26"/>
        </w:rPr>
        <w:t xml:space="preserve">Ассигнования утверждены в размере 1 017 581,5 тыс. рублей, исполнены 818 844,7 тыс. рублей или на 80,5 процента от плановых ассигнований. </w:t>
      </w:r>
    </w:p>
    <w:p w14:paraId="3481B949" w14:textId="77777777" w:rsidR="00BC3133" w:rsidRDefault="00BC3133" w:rsidP="00BC3133">
      <w:pPr>
        <w:ind w:firstLine="708"/>
        <w:jc w:val="both"/>
        <w:rPr>
          <w:sz w:val="26"/>
          <w:szCs w:val="26"/>
        </w:rPr>
      </w:pPr>
      <w:r w:rsidRPr="00D1429A">
        <w:rPr>
          <w:sz w:val="26"/>
          <w:szCs w:val="26"/>
        </w:rPr>
        <w:t>На содержание центрального аппарата местной администрации, а также комиссий по делам несовершеннолетних и защите их прав и административных комиссий предусмо</w:t>
      </w:r>
      <w:r>
        <w:rPr>
          <w:sz w:val="26"/>
          <w:szCs w:val="26"/>
        </w:rPr>
        <w:t>трены средства в сумме 996 664,1</w:t>
      </w:r>
      <w:r w:rsidRPr="00D1429A">
        <w:rPr>
          <w:sz w:val="26"/>
          <w:szCs w:val="26"/>
        </w:rPr>
        <w:t xml:space="preserve"> тыс.</w:t>
      </w:r>
      <w:r>
        <w:rPr>
          <w:sz w:val="26"/>
          <w:szCs w:val="26"/>
        </w:rPr>
        <w:t xml:space="preserve"> </w:t>
      </w:r>
      <w:r w:rsidRPr="00D1429A">
        <w:rPr>
          <w:sz w:val="26"/>
          <w:szCs w:val="26"/>
        </w:rPr>
        <w:t>рублей, исполнено 811 051,7 тыс. рублей или 81,4 процента</w:t>
      </w:r>
      <w:r>
        <w:rPr>
          <w:sz w:val="26"/>
          <w:szCs w:val="26"/>
        </w:rPr>
        <w:t>.</w:t>
      </w:r>
    </w:p>
    <w:p w14:paraId="6FADE9C7" w14:textId="77777777" w:rsidR="00BC3133" w:rsidRDefault="00BC3133" w:rsidP="00BC3133">
      <w:pPr>
        <w:ind w:firstLine="708"/>
        <w:jc w:val="both"/>
        <w:rPr>
          <w:sz w:val="26"/>
          <w:szCs w:val="26"/>
        </w:rPr>
      </w:pPr>
      <w:r>
        <w:rPr>
          <w:sz w:val="26"/>
          <w:szCs w:val="26"/>
        </w:rPr>
        <w:t>Неполное освоение средств связано, в основном, с начислением з</w:t>
      </w:r>
      <w:r w:rsidRPr="001C3A1A">
        <w:rPr>
          <w:sz w:val="26"/>
          <w:szCs w:val="26"/>
        </w:rPr>
        <w:t>аработн</w:t>
      </w:r>
      <w:r>
        <w:rPr>
          <w:sz w:val="26"/>
          <w:szCs w:val="26"/>
        </w:rPr>
        <w:t>ой</w:t>
      </w:r>
      <w:r w:rsidRPr="001C3A1A">
        <w:rPr>
          <w:sz w:val="26"/>
          <w:szCs w:val="26"/>
        </w:rPr>
        <w:t xml:space="preserve"> плат</w:t>
      </w:r>
      <w:r>
        <w:rPr>
          <w:sz w:val="26"/>
          <w:szCs w:val="26"/>
        </w:rPr>
        <w:t>ы</w:t>
      </w:r>
      <w:r w:rsidRPr="001C3A1A">
        <w:rPr>
          <w:sz w:val="26"/>
          <w:szCs w:val="26"/>
        </w:rPr>
        <w:t xml:space="preserve"> </w:t>
      </w:r>
      <w:r>
        <w:rPr>
          <w:sz w:val="26"/>
          <w:szCs w:val="26"/>
        </w:rPr>
        <w:t xml:space="preserve">и страховых взносов </w:t>
      </w:r>
      <w:r w:rsidRPr="001C3A1A">
        <w:rPr>
          <w:sz w:val="26"/>
          <w:szCs w:val="26"/>
        </w:rPr>
        <w:t>за фактически отработанное время</w:t>
      </w:r>
      <w:r>
        <w:rPr>
          <w:sz w:val="26"/>
          <w:szCs w:val="26"/>
        </w:rPr>
        <w:t>; в</w:t>
      </w:r>
      <w:r w:rsidRPr="001C3A1A">
        <w:rPr>
          <w:sz w:val="26"/>
          <w:szCs w:val="26"/>
        </w:rPr>
        <w:t>озмещени</w:t>
      </w:r>
      <w:r>
        <w:rPr>
          <w:sz w:val="26"/>
          <w:szCs w:val="26"/>
        </w:rPr>
        <w:t>ем</w:t>
      </w:r>
      <w:r w:rsidRPr="001C3A1A">
        <w:rPr>
          <w:sz w:val="26"/>
          <w:szCs w:val="26"/>
        </w:rPr>
        <w:t xml:space="preserve"> расходов по проезду к месту отдыха и обратно согласно предоставленным проездным документам</w:t>
      </w:r>
      <w:r>
        <w:rPr>
          <w:sz w:val="26"/>
          <w:szCs w:val="26"/>
        </w:rPr>
        <w:t xml:space="preserve">; невозможностью осуществить запланированные закупки компьютерной и офисной техники, программного обеспечения в связи с резким удорожанием в результате введенных санкций и сложностью логистических поставок в Норильск. </w:t>
      </w:r>
    </w:p>
    <w:p w14:paraId="7DEE6356" w14:textId="77777777" w:rsidR="00BC3133" w:rsidRDefault="00BC3133" w:rsidP="00BC3133">
      <w:pPr>
        <w:ind w:firstLine="709"/>
        <w:jc w:val="both"/>
        <w:rPr>
          <w:sz w:val="26"/>
          <w:szCs w:val="26"/>
        </w:rPr>
      </w:pPr>
      <w:r>
        <w:rPr>
          <w:sz w:val="26"/>
          <w:szCs w:val="26"/>
        </w:rPr>
        <w:t>На о</w:t>
      </w:r>
      <w:r w:rsidRPr="00D1429A">
        <w:rPr>
          <w:sz w:val="26"/>
          <w:szCs w:val="26"/>
        </w:rPr>
        <w:t>рганизаци</w:t>
      </w:r>
      <w:r>
        <w:rPr>
          <w:sz w:val="26"/>
          <w:szCs w:val="26"/>
        </w:rPr>
        <w:t>ю</w:t>
      </w:r>
      <w:r w:rsidRPr="00D1429A">
        <w:rPr>
          <w:sz w:val="26"/>
          <w:szCs w:val="26"/>
        </w:rPr>
        <w:t xml:space="preserve"> и проведение мероприятий, посвященных 70-летию города Норильска</w:t>
      </w:r>
      <w:r>
        <w:rPr>
          <w:sz w:val="26"/>
          <w:szCs w:val="26"/>
        </w:rPr>
        <w:t xml:space="preserve">, </w:t>
      </w:r>
      <w:r w:rsidRPr="00D1429A">
        <w:rPr>
          <w:sz w:val="26"/>
          <w:szCs w:val="26"/>
        </w:rPr>
        <w:t xml:space="preserve">предусмотрены средства в сумме </w:t>
      </w:r>
      <w:r>
        <w:rPr>
          <w:sz w:val="26"/>
          <w:szCs w:val="26"/>
        </w:rPr>
        <w:t>18 472,9</w:t>
      </w:r>
      <w:r w:rsidRPr="00D1429A">
        <w:rPr>
          <w:sz w:val="26"/>
          <w:szCs w:val="26"/>
        </w:rPr>
        <w:t xml:space="preserve"> тыс.</w:t>
      </w:r>
      <w:r>
        <w:rPr>
          <w:sz w:val="26"/>
          <w:szCs w:val="26"/>
        </w:rPr>
        <w:t xml:space="preserve"> </w:t>
      </w:r>
      <w:r w:rsidRPr="00D1429A">
        <w:rPr>
          <w:sz w:val="26"/>
          <w:szCs w:val="26"/>
        </w:rPr>
        <w:t xml:space="preserve">рублей, исполнено </w:t>
      </w:r>
      <w:r>
        <w:rPr>
          <w:sz w:val="26"/>
          <w:szCs w:val="26"/>
        </w:rPr>
        <w:t>5 348,5</w:t>
      </w:r>
      <w:r w:rsidRPr="00D1429A">
        <w:rPr>
          <w:sz w:val="26"/>
          <w:szCs w:val="26"/>
        </w:rPr>
        <w:t xml:space="preserve"> тыс. рублей или </w:t>
      </w:r>
      <w:r>
        <w:rPr>
          <w:sz w:val="26"/>
          <w:szCs w:val="26"/>
        </w:rPr>
        <w:t>29,0</w:t>
      </w:r>
      <w:r w:rsidRPr="00D1429A">
        <w:rPr>
          <w:sz w:val="26"/>
          <w:szCs w:val="26"/>
        </w:rPr>
        <w:t xml:space="preserve"> процент</w:t>
      </w:r>
      <w:r>
        <w:rPr>
          <w:sz w:val="26"/>
          <w:szCs w:val="26"/>
        </w:rPr>
        <w:t>ов.</w:t>
      </w:r>
    </w:p>
    <w:p w14:paraId="3D65D7BF" w14:textId="77777777" w:rsidR="00BC3133" w:rsidRDefault="00BC3133" w:rsidP="00BC3133">
      <w:pPr>
        <w:ind w:firstLine="708"/>
        <w:jc w:val="both"/>
        <w:rPr>
          <w:sz w:val="26"/>
          <w:szCs w:val="26"/>
        </w:rPr>
      </w:pPr>
      <w:r>
        <w:rPr>
          <w:sz w:val="26"/>
          <w:szCs w:val="26"/>
        </w:rPr>
        <w:t>Неполное освоение средств, связано, с длительностью закупочных процедур, а также снижением цены по итогам заключенных муниципальных контрактов.</w:t>
      </w:r>
    </w:p>
    <w:p w14:paraId="07129DD2" w14:textId="77777777" w:rsidR="00BC3133" w:rsidRPr="00511DEF" w:rsidRDefault="00BC3133" w:rsidP="00BC3133">
      <w:pPr>
        <w:ind w:firstLine="709"/>
        <w:jc w:val="both"/>
        <w:rPr>
          <w:sz w:val="26"/>
          <w:szCs w:val="26"/>
        </w:rPr>
      </w:pPr>
      <w:r>
        <w:rPr>
          <w:sz w:val="26"/>
          <w:szCs w:val="26"/>
        </w:rPr>
        <w:t>С</w:t>
      </w:r>
      <w:r w:rsidRPr="00511DEF">
        <w:rPr>
          <w:sz w:val="26"/>
          <w:szCs w:val="26"/>
        </w:rPr>
        <w:t xml:space="preserve">редства резервного фонда выделены в объеме </w:t>
      </w:r>
      <w:r w:rsidRPr="00714966">
        <w:rPr>
          <w:sz w:val="26"/>
          <w:szCs w:val="26"/>
        </w:rPr>
        <w:t>2 444,5</w:t>
      </w:r>
      <w:r w:rsidRPr="00511DEF">
        <w:rPr>
          <w:b/>
          <w:sz w:val="26"/>
          <w:szCs w:val="26"/>
        </w:rPr>
        <w:t xml:space="preserve"> </w:t>
      </w:r>
      <w:r w:rsidRPr="00511DEF">
        <w:rPr>
          <w:sz w:val="26"/>
          <w:szCs w:val="26"/>
        </w:rPr>
        <w:t>тыс. рублей. Исполнение в полном объеме, отражено в Отчете об использовании бюджетных ассигнований резервного фонда</w:t>
      </w:r>
      <w:r>
        <w:rPr>
          <w:sz w:val="26"/>
          <w:szCs w:val="26"/>
        </w:rPr>
        <w:t xml:space="preserve"> Администрации города Норильска.</w:t>
      </w:r>
    </w:p>
    <w:p w14:paraId="703D3630" w14:textId="77777777" w:rsidR="00BC3133" w:rsidRDefault="00BC3133" w:rsidP="00BC3133">
      <w:pPr>
        <w:ind w:firstLine="708"/>
        <w:jc w:val="both"/>
        <w:rPr>
          <w:sz w:val="26"/>
          <w:szCs w:val="26"/>
        </w:rPr>
      </w:pPr>
      <w:r w:rsidRPr="00DE47F6">
        <w:rPr>
          <w:i/>
          <w:sz w:val="26"/>
          <w:szCs w:val="26"/>
        </w:rPr>
        <w:t xml:space="preserve">– Талнахское территориальное управление Администрации города Норильска. </w:t>
      </w:r>
      <w:r w:rsidRPr="00DE47F6">
        <w:rPr>
          <w:sz w:val="26"/>
          <w:szCs w:val="26"/>
        </w:rPr>
        <w:t xml:space="preserve">Ассигнования утверждены в размере 76 069,8 тыс. рублей, исполнены </w:t>
      </w:r>
      <w:r>
        <w:rPr>
          <w:sz w:val="26"/>
          <w:szCs w:val="26"/>
        </w:rPr>
        <w:t xml:space="preserve">в сумме </w:t>
      </w:r>
      <w:r w:rsidRPr="00DE47F6">
        <w:rPr>
          <w:sz w:val="26"/>
          <w:szCs w:val="26"/>
        </w:rPr>
        <w:t xml:space="preserve">75 371,5 тыс. рублей или на 99,1 процента от плановых ассигнований. Средства направлены на содержание комиссий по делам несовершеннолетних и защите их прав и Талнахского территориального управления Администрации города Норильска; </w:t>
      </w:r>
    </w:p>
    <w:p w14:paraId="7754B26A" w14:textId="77777777" w:rsidR="00BC3133" w:rsidRPr="00DE47F6" w:rsidRDefault="00BC3133" w:rsidP="00BC3133">
      <w:pPr>
        <w:ind w:firstLine="708"/>
        <w:jc w:val="both"/>
        <w:rPr>
          <w:sz w:val="26"/>
          <w:szCs w:val="26"/>
        </w:rPr>
      </w:pPr>
      <w:r w:rsidRPr="00DE47F6">
        <w:rPr>
          <w:i/>
          <w:sz w:val="26"/>
          <w:szCs w:val="26"/>
        </w:rPr>
        <w:t xml:space="preserve">– Кайерканское территориальное управление Администрации города Норильска. </w:t>
      </w:r>
      <w:r w:rsidRPr="00DE47F6">
        <w:rPr>
          <w:sz w:val="26"/>
          <w:szCs w:val="26"/>
        </w:rPr>
        <w:t xml:space="preserve">Ассигнования утверждены в размере 65 357,4 тыс. рублей, исполнены на сумму 63 753,6 тыс. рублей или на 97,5 процента от плановых ассигнований. Средства направлены на содержание комиссий по делам несовершеннолетних и защите их прав и Кайерканского территориального управления Администрации города Норильска; </w:t>
      </w:r>
    </w:p>
    <w:p w14:paraId="074D8AC4" w14:textId="77777777" w:rsidR="00BC3133" w:rsidRPr="00DE47F6" w:rsidRDefault="00BC3133" w:rsidP="00BC3133">
      <w:pPr>
        <w:ind w:firstLine="708"/>
        <w:jc w:val="both"/>
        <w:rPr>
          <w:sz w:val="26"/>
          <w:szCs w:val="26"/>
        </w:rPr>
      </w:pPr>
      <w:r w:rsidRPr="00DE47F6">
        <w:rPr>
          <w:i/>
          <w:sz w:val="26"/>
          <w:szCs w:val="26"/>
        </w:rPr>
        <w:t>– Снежногорское территориальное управление Администрации города Норильска.</w:t>
      </w:r>
      <w:r w:rsidRPr="00DE47F6">
        <w:rPr>
          <w:sz w:val="26"/>
          <w:szCs w:val="26"/>
        </w:rPr>
        <w:t xml:space="preserve"> Ассигнования утверждены в размере 36 763,7 тыс. рублей, исполнены в сумме 33 403,8 тыс. рублей или 90,9 процента от плановых ассигнований. Средства направлены на содержание Снежногорского территориального управления Администрации города Норильска. </w:t>
      </w:r>
    </w:p>
    <w:p w14:paraId="2940847D" w14:textId="3AECB293" w:rsidR="00BC3133" w:rsidRDefault="00CF03E7" w:rsidP="009C220E">
      <w:pPr>
        <w:ind w:firstLine="708"/>
        <w:jc w:val="both"/>
        <w:rPr>
          <w:sz w:val="26"/>
          <w:szCs w:val="26"/>
        </w:rPr>
      </w:pPr>
      <w:r>
        <w:rPr>
          <w:sz w:val="26"/>
          <w:szCs w:val="26"/>
        </w:rPr>
        <w:t>Неполное освоение средств</w:t>
      </w:r>
      <w:r w:rsidR="00BC3133">
        <w:rPr>
          <w:sz w:val="26"/>
          <w:szCs w:val="26"/>
        </w:rPr>
        <w:t xml:space="preserve"> связано, в основном, с начислением з</w:t>
      </w:r>
      <w:r w:rsidR="00BC3133" w:rsidRPr="001C3A1A">
        <w:rPr>
          <w:sz w:val="26"/>
          <w:szCs w:val="26"/>
        </w:rPr>
        <w:t>аработн</w:t>
      </w:r>
      <w:r w:rsidR="00BC3133">
        <w:rPr>
          <w:sz w:val="26"/>
          <w:szCs w:val="26"/>
        </w:rPr>
        <w:t>ой</w:t>
      </w:r>
      <w:r w:rsidR="00BC3133" w:rsidRPr="001C3A1A">
        <w:rPr>
          <w:sz w:val="26"/>
          <w:szCs w:val="26"/>
        </w:rPr>
        <w:t xml:space="preserve"> плат</w:t>
      </w:r>
      <w:r w:rsidR="00BC3133">
        <w:rPr>
          <w:sz w:val="26"/>
          <w:szCs w:val="26"/>
        </w:rPr>
        <w:t>ы</w:t>
      </w:r>
      <w:r w:rsidR="00BC3133" w:rsidRPr="001C3A1A">
        <w:rPr>
          <w:sz w:val="26"/>
          <w:szCs w:val="26"/>
        </w:rPr>
        <w:t xml:space="preserve"> </w:t>
      </w:r>
      <w:r w:rsidR="00BC3133">
        <w:rPr>
          <w:sz w:val="26"/>
          <w:szCs w:val="26"/>
        </w:rPr>
        <w:t xml:space="preserve">и страховых взносов </w:t>
      </w:r>
      <w:r w:rsidR="00BC3133" w:rsidRPr="001C3A1A">
        <w:rPr>
          <w:sz w:val="26"/>
          <w:szCs w:val="26"/>
        </w:rPr>
        <w:t>за фактически отработанное время</w:t>
      </w:r>
      <w:r w:rsidR="00BC3133">
        <w:rPr>
          <w:sz w:val="26"/>
          <w:szCs w:val="26"/>
        </w:rPr>
        <w:t>; в</w:t>
      </w:r>
      <w:r w:rsidR="00BC3133" w:rsidRPr="001C3A1A">
        <w:rPr>
          <w:sz w:val="26"/>
          <w:szCs w:val="26"/>
        </w:rPr>
        <w:t>озмещени</w:t>
      </w:r>
      <w:r w:rsidR="00BC3133">
        <w:rPr>
          <w:sz w:val="26"/>
          <w:szCs w:val="26"/>
        </w:rPr>
        <w:t>ем</w:t>
      </w:r>
      <w:r w:rsidR="00BC3133" w:rsidRPr="001C3A1A">
        <w:rPr>
          <w:sz w:val="26"/>
          <w:szCs w:val="26"/>
        </w:rPr>
        <w:t xml:space="preserve"> расходов по проезду к месту отдыха и обратно согласно предоставленным проездным </w:t>
      </w:r>
      <w:r w:rsidR="00BC3133" w:rsidRPr="00D12A18">
        <w:rPr>
          <w:sz w:val="26"/>
          <w:szCs w:val="26"/>
        </w:rPr>
        <w:t>документам; фактической потребности  в товарах, услугах.</w:t>
      </w:r>
    </w:p>
    <w:p w14:paraId="3B0354B9" w14:textId="77777777" w:rsidR="009C220E" w:rsidRPr="0089032F" w:rsidRDefault="009C220E" w:rsidP="009C220E">
      <w:pPr>
        <w:ind w:firstLine="708"/>
        <w:jc w:val="both"/>
        <w:rPr>
          <w:kern w:val="32"/>
        </w:rPr>
      </w:pPr>
    </w:p>
    <w:p w14:paraId="22F7D9E5" w14:textId="1DB6BDFE" w:rsidR="00BC3133" w:rsidRPr="00256C5B" w:rsidRDefault="00BC3133" w:rsidP="00BC3133">
      <w:pPr>
        <w:pStyle w:val="30"/>
        <w:spacing w:before="0" w:after="0"/>
        <w:jc w:val="center"/>
        <w:rPr>
          <w:i/>
          <w:kern w:val="32"/>
        </w:rPr>
      </w:pPr>
      <w:bookmarkStart w:id="134" w:name="_Toc133482707"/>
      <w:r w:rsidRPr="00256C5B">
        <w:rPr>
          <w:i/>
          <w:kern w:val="32"/>
        </w:rPr>
        <w:t>Судебная система (подраздел 05)</w:t>
      </w:r>
      <w:bookmarkEnd w:id="134"/>
      <w:r w:rsidRPr="00256C5B">
        <w:rPr>
          <w:i/>
          <w:kern w:val="32"/>
        </w:rPr>
        <w:t xml:space="preserve">  </w:t>
      </w:r>
    </w:p>
    <w:p w14:paraId="4F9264E9" w14:textId="6E90D862" w:rsidR="00BC3133" w:rsidRDefault="00BC3133" w:rsidP="009C220E">
      <w:pPr>
        <w:ind w:firstLine="708"/>
        <w:jc w:val="both"/>
        <w:rPr>
          <w:sz w:val="26"/>
          <w:szCs w:val="26"/>
        </w:rPr>
      </w:pPr>
      <w:r w:rsidRPr="0089032F">
        <w:rPr>
          <w:sz w:val="26"/>
          <w:szCs w:val="26"/>
        </w:rPr>
        <w:t xml:space="preserve">По данному подразделу предусмотрены ассигнования по главному распорядителю бюджетных средств - </w:t>
      </w:r>
      <w:r w:rsidRPr="0089032F">
        <w:rPr>
          <w:i/>
          <w:sz w:val="26"/>
          <w:szCs w:val="26"/>
        </w:rPr>
        <w:t>Администрация города Норильска.</w:t>
      </w:r>
      <w:r w:rsidRPr="0089032F">
        <w:rPr>
          <w:sz w:val="26"/>
          <w:szCs w:val="26"/>
        </w:rPr>
        <w:t xml:space="preserve"> Утверждены ассигнования в размере </w:t>
      </w:r>
      <w:r w:rsidRPr="0089032F">
        <w:rPr>
          <w:b/>
          <w:sz w:val="26"/>
          <w:szCs w:val="26"/>
        </w:rPr>
        <w:t>401,1</w:t>
      </w:r>
      <w:r w:rsidRPr="0089032F">
        <w:rPr>
          <w:sz w:val="26"/>
          <w:szCs w:val="26"/>
        </w:rPr>
        <w:t xml:space="preserve"> тыс. рублей, исполнение составило 100,0  процентов. Финансирование в данном разделе направлено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Исполнение по фактической потребности в конвертах для уведомительной деятельности присяжных заседателей.</w:t>
      </w:r>
    </w:p>
    <w:p w14:paraId="45CA0CAE" w14:textId="77777777" w:rsidR="009C220E" w:rsidRDefault="009C220E" w:rsidP="009C220E">
      <w:pPr>
        <w:ind w:firstLine="708"/>
        <w:jc w:val="both"/>
        <w:rPr>
          <w:i/>
          <w:iCs/>
          <w:kern w:val="32"/>
        </w:rPr>
      </w:pPr>
    </w:p>
    <w:p w14:paraId="3E36127D" w14:textId="41F49718" w:rsidR="00BC3133" w:rsidRPr="00256C5B" w:rsidRDefault="00BC3133" w:rsidP="00BC3133">
      <w:pPr>
        <w:pStyle w:val="30"/>
        <w:spacing w:before="0" w:after="0"/>
        <w:jc w:val="center"/>
        <w:rPr>
          <w:kern w:val="32"/>
        </w:rPr>
      </w:pPr>
      <w:bookmarkStart w:id="135" w:name="_Toc133482708"/>
      <w:r w:rsidRPr="00256C5B">
        <w:rPr>
          <w:i/>
          <w:kern w:val="32"/>
        </w:rPr>
        <w:t>Обеспечение деятельности финансовых, налоговых и таможенных органов и органов финансового (финансово-бюджетного) надзора</w:t>
      </w:r>
      <w:r w:rsidR="009C220E">
        <w:rPr>
          <w:i/>
          <w:kern w:val="32"/>
        </w:rPr>
        <w:t xml:space="preserve"> </w:t>
      </w:r>
      <w:r w:rsidRPr="00256C5B">
        <w:rPr>
          <w:kern w:val="32"/>
        </w:rPr>
        <w:t>(подраздел 06)</w:t>
      </w:r>
      <w:bookmarkEnd w:id="135"/>
      <w:r w:rsidRPr="00256C5B">
        <w:rPr>
          <w:kern w:val="32"/>
        </w:rPr>
        <w:t xml:space="preserve">  </w:t>
      </w:r>
    </w:p>
    <w:p w14:paraId="58E43AFB" w14:textId="768BEDBF" w:rsidR="00BC3133" w:rsidRDefault="00BC3133" w:rsidP="00BC3133">
      <w:pPr>
        <w:ind w:firstLine="708"/>
        <w:jc w:val="both"/>
        <w:rPr>
          <w:sz w:val="26"/>
          <w:szCs w:val="26"/>
        </w:rPr>
      </w:pPr>
      <w:r w:rsidRPr="002B45DD">
        <w:rPr>
          <w:sz w:val="26"/>
          <w:szCs w:val="26"/>
        </w:rPr>
        <w:t xml:space="preserve">Общий объем ассигнований утвержден в объеме </w:t>
      </w:r>
      <w:r w:rsidRPr="002B45DD">
        <w:rPr>
          <w:b/>
          <w:sz w:val="26"/>
          <w:szCs w:val="26"/>
        </w:rPr>
        <w:t>49 378,5</w:t>
      </w:r>
      <w:r w:rsidRPr="002B45DD">
        <w:rPr>
          <w:sz w:val="26"/>
          <w:szCs w:val="26"/>
        </w:rPr>
        <w:t xml:space="preserve"> тыс. рублей, исполнены в объеме </w:t>
      </w:r>
      <w:r w:rsidRPr="002B45DD">
        <w:rPr>
          <w:b/>
          <w:sz w:val="26"/>
          <w:szCs w:val="26"/>
        </w:rPr>
        <w:t>49 075,0</w:t>
      </w:r>
      <w:r w:rsidRPr="002B45DD">
        <w:rPr>
          <w:sz w:val="26"/>
          <w:szCs w:val="26"/>
        </w:rPr>
        <w:t xml:space="preserve"> тыс. рублей или на 99,4 процента от плановых ассигнований. В подразделе предусмотрены ассигнования на содержание Руководителя и центрального аппарата Контрольно-счетной палаты города Норильска.</w:t>
      </w:r>
    </w:p>
    <w:p w14:paraId="712CAD1F" w14:textId="77777777" w:rsidR="009C220E" w:rsidRPr="002B45DD" w:rsidRDefault="009C220E" w:rsidP="00BC3133">
      <w:pPr>
        <w:ind w:firstLine="708"/>
        <w:jc w:val="both"/>
        <w:rPr>
          <w:sz w:val="26"/>
          <w:szCs w:val="26"/>
        </w:rPr>
      </w:pPr>
    </w:p>
    <w:p w14:paraId="0994E26B" w14:textId="57309A1A" w:rsidR="00BC3133" w:rsidRPr="00256C5B" w:rsidRDefault="00BC3133" w:rsidP="00BC3133">
      <w:pPr>
        <w:pStyle w:val="30"/>
        <w:spacing w:before="0" w:after="0"/>
        <w:jc w:val="center"/>
        <w:rPr>
          <w:kern w:val="32"/>
        </w:rPr>
      </w:pPr>
      <w:bookmarkStart w:id="136" w:name="_Toc133482709"/>
      <w:r w:rsidRPr="00256C5B">
        <w:rPr>
          <w:i/>
          <w:kern w:val="32"/>
        </w:rPr>
        <w:t>Обеспечение проведения выборов и референдумов</w:t>
      </w:r>
      <w:r w:rsidR="009C220E">
        <w:rPr>
          <w:i/>
          <w:kern w:val="32"/>
        </w:rPr>
        <w:t xml:space="preserve"> </w:t>
      </w:r>
      <w:r w:rsidRPr="00256C5B">
        <w:rPr>
          <w:kern w:val="32"/>
        </w:rPr>
        <w:t>(подраздел 0</w:t>
      </w:r>
      <w:r>
        <w:rPr>
          <w:kern w:val="32"/>
        </w:rPr>
        <w:t>7</w:t>
      </w:r>
      <w:r w:rsidRPr="00256C5B">
        <w:rPr>
          <w:kern w:val="32"/>
        </w:rPr>
        <w:t>)</w:t>
      </w:r>
      <w:bookmarkEnd w:id="136"/>
      <w:r w:rsidRPr="00256C5B">
        <w:rPr>
          <w:kern w:val="32"/>
        </w:rPr>
        <w:t xml:space="preserve">  </w:t>
      </w:r>
    </w:p>
    <w:p w14:paraId="44F02000" w14:textId="2B1AB8B9" w:rsidR="00BC3133" w:rsidRDefault="00BC3133" w:rsidP="009C220E">
      <w:pPr>
        <w:ind w:firstLine="708"/>
        <w:jc w:val="both"/>
        <w:rPr>
          <w:sz w:val="26"/>
          <w:szCs w:val="26"/>
        </w:rPr>
      </w:pPr>
      <w:r w:rsidRPr="0089032F">
        <w:rPr>
          <w:sz w:val="26"/>
          <w:szCs w:val="26"/>
        </w:rPr>
        <w:t xml:space="preserve">По данному подразделу предусмотрены ассигнования по главному распорядителю бюджетных средств - </w:t>
      </w:r>
      <w:r w:rsidRPr="0089032F">
        <w:rPr>
          <w:i/>
          <w:sz w:val="26"/>
          <w:szCs w:val="26"/>
        </w:rPr>
        <w:t>Администрация города Норильска.</w:t>
      </w:r>
      <w:r w:rsidRPr="0089032F">
        <w:rPr>
          <w:sz w:val="26"/>
          <w:szCs w:val="26"/>
        </w:rPr>
        <w:t xml:space="preserve"> Утверждены ассигнования в размере </w:t>
      </w:r>
      <w:r>
        <w:rPr>
          <w:b/>
          <w:sz w:val="26"/>
          <w:szCs w:val="26"/>
        </w:rPr>
        <w:t>41 509,6</w:t>
      </w:r>
      <w:r w:rsidRPr="0089032F">
        <w:rPr>
          <w:sz w:val="26"/>
          <w:szCs w:val="26"/>
        </w:rPr>
        <w:t xml:space="preserve"> тыс. рублей, исполнение составило </w:t>
      </w:r>
      <w:r w:rsidRPr="00256C5B">
        <w:rPr>
          <w:b/>
          <w:sz w:val="26"/>
          <w:szCs w:val="26"/>
        </w:rPr>
        <w:t>24 461,5</w:t>
      </w:r>
      <w:r>
        <w:rPr>
          <w:sz w:val="26"/>
          <w:szCs w:val="26"/>
        </w:rPr>
        <w:t xml:space="preserve"> тыс. рублей или 58,9</w:t>
      </w:r>
      <w:r w:rsidRPr="0089032F">
        <w:rPr>
          <w:sz w:val="26"/>
          <w:szCs w:val="26"/>
        </w:rPr>
        <w:t xml:space="preserve"> процент</w:t>
      </w:r>
      <w:r>
        <w:rPr>
          <w:sz w:val="26"/>
          <w:szCs w:val="26"/>
        </w:rPr>
        <w:t>а</w:t>
      </w:r>
      <w:r w:rsidRPr="0089032F">
        <w:rPr>
          <w:sz w:val="26"/>
          <w:szCs w:val="26"/>
        </w:rPr>
        <w:t xml:space="preserve">. </w:t>
      </w:r>
      <w:r>
        <w:rPr>
          <w:sz w:val="26"/>
          <w:szCs w:val="26"/>
        </w:rPr>
        <w:t xml:space="preserve">Средства </w:t>
      </w:r>
      <w:r w:rsidRPr="00040FDD">
        <w:rPr>
          <w:sz w:val="26"/>
          <w:szCs w:val="26"/>
        </w:rPr>
        <w:t>были</w:t>
      </w:r>
      <w:r>
        <w:rPr>
          <w:sz w:val="26"/>
          <w:szCs w:val="26"/>
        </w:rPr>
        <w:t xml:space="preserve"> предусмотрены на</w:t>
      </w:r>
      <w:r w:rsidRPr="00A04823">
        <w:rPr>
          <w:sz w:val="26"/>
          <w:szCs w:val="26"/>
        </w:rPr>
        <w:t xml:space="preserve"> подготовку и проведение выборов депутатов </w:t>
      </w:r>
      <w:r>
        <w:rPr>
          <w:sz w:val="26"/>
          <w:szCs w:val="26"/>
        </w:rPr>
        <w:t>Норильского городского Совета депутатов</w:t>
      </w:r>
      <w:r w:rsidRPr="00040FDD">
        <w:rPr>
          <w:sz w:val="26"/>
          <w:szCs w:val="26"/>
        </w:rPr>
        <w:t xml:space="preserve"> </w:t>
      </w:r>
      <w:r>
        <w:rPr>
          <w:sz w:val="26"/>
          <w:szCs w:val="26"/>
        </w:rPr>
        <w:t xml:space="preserve">и </w:t>
      </w:r>
      <w:r w:rsidRPr="00040FDD">
        <w:rPr>
          <w:sz w:val="26"/>
          <w:szCs w:val="26"/>
        </w:rPr>
        <w:t xml:space="preserve">перечислены в </w:t>
      </w:r>
      <w:r>
        <w:rPr>
          <w:sz w:val="26"/>
          <w:szCs w:val="26"/>
        </w:rPr>
        <w:t>полном объеме</w:t>
      </w:r>
      <w:r w:rsidRPr="00A04823">
        <w:rPr>
          <w:sz w:val="26"/>
          <w:szCs w:val="26"/>
        </w:rPr>
        <w:t xml:space="preserve"> Территориальн</w:t>
      </w:r>
      <w:r>
        <w:rPr>
          <w:sz w:val="26"/>
          <w:szCs w:val="26"/>
        </w:rPr>
        <w:t>ой</w:t>
      </w:r>
      <w:r w:rsidRPr="00A04823">
        <w:rPr>
          <w:sz w:val="26"/>
          <w:szCs w:val="26"/>
        </w:rPr>
        <w:t xml:space="preserve"> избирательн</w:t>
      </w:r>
      <w:r>
        <w:rPr>
          <w:sz w:val="26"/>
          <w:szCs w:val="26"/>
        </w:rPr>
        <w:t>ой</w:t>
      </w:r>
      <w:r w:rsidRPr="00A04823">
        <w:rPr>
          <w:sz w:val="26"/>
          <w:szCs w:val="26"/>
        </w:rPr>
        <w:t xml:space="preserve"> комисси</w:t>
      </w:r>
      <w:r>
        <w:rPr>
          <w:sz w:val="26"/>
          <w:szCs w:val="26"/>
        </w:rPr>
        <w:t>и</w:t>
      </w:r>
      <w:r w:rsidRPr="00A04823">
        <w:rPr>
          <w:sz w:val="26"/>
          <w:szCs w:val="26"/>
        </w:rPr>
        <w:t xml:space="preserve"> г</w:t>
      </w:r>
      <w:r>
        <w:rPr>
          <w:sz w:val="26"/>
          <w:szCs w:val="26"/>
        </w:rPr>
        <w:t>орода</w:t>
      </w:r>
      <w:r w:rsidRPr="00A04823">
        <w:rPr>
          <w:sz w:val="26"/>
          <w:szCs w:val="26"/>
        </w:rPr>
        <w:t xml:space="preserve"> Норильск</w:t>
      </w:r>
      <w:r>
        <w:rPr>
          <w:sz w:val="26"/>
          <w:szCs w:val="26"/>
        </w:rPr>
        <w:t>а.</w:t>
      </w:r>
      <w:r w:rsidRPr="00040FDD">
        <w:rPr>
          <w:sz w:val="26"/>
          <w:szCs w:val="26"/>
        </w:rPr>
        <w:t xml:space="preserve"> </w:t>
      </w:r>
      <w:r>
        <w:rPr>
          <w:sz w:val="26"/>
          <w:szCs w:val="26"/>
        </w:rPr>
        <w:t>Н</w:t>
      </w:r>
      <w:r w:rsidRPr="00040FDD">
        <w:rPr>
          <w:sz w:val="26"/>
          <w:szCs w:val="26"/>
        </w:rPr>
        <w:t xml:space="preserve">еиспользованный остаток </w:t>
      </w:r>
      <w:r>
        <w:rPr>
          <w:sz w:val="26"/>
          <w:szCs w:val="26"/>
        </w:rPr>
        <w:t>был возвращен на лицевой счет Администрации города Норильска.</w:t>
      </w:r>
    </w:p>
    <w:p w14:paraId="34C4AEB8" w14:textId="77777777" w:rsidR="009C220E" w:rsidRPr="00256C5B" w:rsidRDefault="009C220E" w:rsidP="009C220E">
      <w:pPr>
        <w:ind w:firstLine="708"/>
        <w:jc w:val="both"/>
      </w:pPr>
    </w:p>
    <w:p w14:paraId="1CCCFA96" w14:textId="727E15CD" w:rsidR="00BC3133" w:rsidRDefault="00BC3133" w:rsidP="00BC3133">
      <w:pPr>
        <w:pStyle w:val="30"/>
        <w:spacing w:before="0" w:after="0"/>
        <w:jc w:val="center"/>
        <w:rPr>
          <w:kern w:val="32"/>
        </w:rPr>
      </w:pPr>
      <w:bookmarkStart w:id="137" w:name="_Toc133482710"/>
      <w:r w:rsidRPr="00285DDB">
        <w:rPr>
          <w:kern w:val="32"/>
        </w:rPr>
        <w:t>Резервные фонды</w:t>
      </w:r>
      <w:r w:rsidR="009C220E">
        <w:rPr>
          <w:kern w:val="32"/>
        </w:rPr>
        <w:t xml:space="preserve"> </w:t>
      </w:r>
      <w:r w:rsidRPr="00285DDB">
        <w:rPr>
          <w:kern w:val="32"/>
        </w:rPr>
        <w:t>(подраздел 11)</w:t>
      </w:r>
      <w:bookmarkEnd w:id="137"/>
      <w:r w:rsidRPr="00285DDB">
        <w:rPr>
          <w:kern w:val="32"/>
        </w:rPr>
        <w:t xml:space="preserve"> </w:t>
      </w:r>
    </w:p>
    <w:p w14:paraId="7EB60330" w14:textId="77777777" w:rsidR="00BC3133" w:rsidRPr="00285DDB" w:rsidRDefault="00BC3133" w:rsidP="00BC3133">
      <w:pPr>
        <w:ind w:firstLine="709"/>
        <w:jc w:val="both"/>
        <w:rPr>
          <w:sz w:val="26"/>
          <w:szCs w:val="26"/>
        </w:rPr>
      </w:pPr>
      <w:r w:rsidRPr="00285DDB">
        <w:rPr>
          <w:sz w:val="26"/>
          <w:szCs w:val="26"/>
        </w:rPr>
        <w:t xml:space="preserve">На основании статьи 81 Бюджетного </w:t>
      </w:r>
      <w:r w:rsidRPr="00BC6B11">
        <w:rPr>
          <w:sz w:val="26"/>
          <w:szCs w:val="26"/>
        </w:rPr>
        <w:t>кодекса Российской Федерации, статьи 16 Решения Норильского городского Совета депутатов от 14.12.2021 № 32/5-759 «О бюджете муниципального образования город Норильск на 2022 год и на плановый период 2023 и 2024 годов» в расходной части бюджета муниципального образования город Норильск в 2022 году по разделу 01 «Общегосударственные вопросы» и</w:t>
      </w:r>
      <w:r w:rsidRPr="00285DDB">
        <w:rPr>
          <w:sz w:val="26"/>
          <w:szCs w:val="26"/>
        </w:rPr>
        <w:t xml:space="preserve"> подразделу 11 «Резервные фонды» были предусмотрены средства резервного фонда Администрации города Норильска в сумме 401 647,4 тыс. рублей. </w:t>
      </w:r>
    </w:p>
    <w:p w14:paraId="27A53935" w14:textId="77777777" w:rsidR="00BC3133" w:rsidRPr="00285DDB" w:rsidRDefault="00BC3133" w:rsidP="00BC3133">
      <w:pPr>
        <w:ind w:firstLine="709"/>
        <w:jc w:val="both"/>
        <w:rPr>
          <w:sz w:val="26"/>
          <w:szCs w:val="26"/>
        </w:rPr>
      </w:pPr>
      <w:r w:rsidRPr="00285DDB">
        <w:rPr>
          <w:sz w:val="26"/>
          <w:szCs w:val="26"/>
        </w:rPr>
        <w:t xml:space="preserve">Расходование средств резервного фонда происходило согласно Порядка использования средств резервного фонда Администрации города Норильска, утвержденного Постановлением от 28.05.2008 № 1535 «О резервном фонде Администрации города Норильска» (далее – Порядок). </w:t>
      </w:r>
    </w:p>
    <w:p w14:paraId="089067F8" w14:textId="77777777" w:rsidR="00BC3133" w:rsidRPr="00285DDB" w:rsidRDefault="00BC3133" w:rsidP="00BC3133">
      <w:pPr>
        <w:ind w:firstLine="709"/>
        <w:jc w:val="both"/>
        <w:rPr>
          <w:sz w:val="26"/>
          <w:szCs w:val="26"/>
        </w:rPr>
      </w:pPr>
      <w:r w:rsidRPr="00285DDB">
        <w:rPr>
          <w:sz w:val="26"/>
          <w:szCs w:val="26"/>
        </w:rPr>
        <w:t xml:space="preserve">Средства резервного фонда Администрации города Норильска на основании Порядка были направлены на финансовое обеспечение непредвиденных расходов в том числе: </w:t>
      </w:r>
    </w:p>
    <w:p w14:paraId="26F15409" w14:textId="77777777" w:rsidR="00BC3133" w:rsidRPr="00285DDB" w:rsidRDefault="00BC3133" w:rsidP="00BC3133">
      <w:pPr>
        <w:ind w:firstLine="709"/>
        <w:jc w:val="both"/>
        <w:rPr>
          <w:sz w:val="26"/>
          <w:szCs w:val="26"/>
        </w:rPr>
      </w:pPr>
      <w:r w:rsidRPr="00285DDB">
        <w:rPr>
          <w:sz w:val="26"/>
          <w:szCs w:val="26"/>
        </w:rPr>
        <w:t xml:space="preserve">1. ликвидацию последствий аварий, стихийных бедствий, в том числе на проведение аварийно-спасательных и других неотложных аварийно-восстановительных работ, проведение мероприятий по предупреждению чрезвычайных ситуаций, на организацию мероприятий, проводимых городским штабом «Шторм» в период особых метеорологических условий, возникающих на территории муниципального образования город Норильск и других мероприятий чрезвычайного характера;  </w:t>
      </w:r>
    </w:p>
    <w:p w14:paraId="1331A6ED" w14:textId="77777777" w:rsidR="00BC3133" w:rsidRPr="00285DDB" w:rsidRDefault="00BC3133" w:rsidP="00BC3133">
      <w:pPr>
        <w:ind w:firstLine="709"/>
        <w:jc w:val="both"/>
        <w:rPr>
          <w:sz w:val="26"/>
          <w:szCs w:val="26"/>
        </w:rPr>
      </w:pPr>
      <w:r w:rsidRPr="00285DDB">
        <w:rPr>
          <w:sz w:val="26"/>
          <w:szCs w:val="26"/>
        </w:rPr>
        <w:t xml:space="preserve">2. на мероприятия, носящие единовременный характер и не предусмотренные в бюджете города, в том числе: </w:t>
      </w:r>
    </w:p>
    <w:p w14:paraId="72DD9AC6" w14:textId="77777777" w:rsidR="00BC3133" w:rsidRPr="00285DDB" w:rsidRDefault="00BC3133" w:rsidP="00BC3133">
      <w:pPr>
        <w:pStyle w:val="aa"/>
        <w:numPr>
          <w:ilvl w:val="0"/>
          <w:numId w:val="1"/>
        </w:numPr>
        <w:tabs>
          <w:tab w:val="clear" w:pos="1105"/>
          <w:tab w:val="num" w:pos="180"/>
          <w:tab w:val="left" w:pos="993"/>
        </w:tabs>
        <w:suppressAutoHyphens/>
        <w:spacing w:after="0"/>
        <w:ind w:left="0"/>
        <w:jc w:val="both"/>
        <w:rPr>
          <w:sz w:val="26"/>
          <w:szCs w:val="26"/>
        </w:rPr>
      </w:pPr>
      <w:r w:rsidRPr="00285DDB">
        <w:rPr>
          <w:sz w:val="26"/>
          <w:szCs w:val="26"/>
        </w:rPr>
        <w:t>оказание отдельным гражданам материальной помощи (рассматривается при условии, если обращение подано в срок не позднее шести месяцев со дня наступления соответствующего случая, являющегося причиной для обращения об оказании материальной помощи);</w:t>
      </w:r>
    </w:p>
    <w:p w14:paraId="3A87A57A" w14:textId="77777777" w:rsidR="00BC3133" w:rsidRPr="00285DDB" w:rsidRDefault="00BC3133" w:rsidP="00BC3133">
      <w:pPr>
        <w:pStyle w:val="aa"/>
        <w:numPr>
          <w:ilvl w:val="0"/>
          <w:numId w:val="1"/>
        </w:numPr>
        <w:tabs>
          <w:tab w:val="clear" w:pos="1105"/>
          <w:tab w:val="num" w:pos="180"/>
          <w:tab w:val="left" w:pos="993"/>
        </w:tabs>
        <w:suppressAutoHyphens/>
        <w:spacing w:after="0"/>
        <w:ind w:left="0"/>
        <w:jc w:val="both"/>
        <w:rPr>
          <w:sz w:val="26"/>
          <w:szCs w:val="26"/>
        </w:rPr>
      </w:pPr>
      <w:r w:rsidRPr="00285DDB">
        <w:rPr>
          <w:sz w:val="26"/>
          <w:szCs w:val="26"/>
        </w:rPr>
        <w:t>поощрение отличившихся граждан, работников органов местного самоуправления и иных организаций, осуществляющих деятельность на территории муниципального образования город Норильск;</w:t>
      </w:r>
    </w:p>
    <w:p w14:paraId="00E4036E" w14:textId="77777777" w:rsidR="00BC3133" w:rsidRPr="00285DDB" w:rsidRDefault="00BC3133" w:rsidP="00BC3133">
      <w:pPr>
        <w:pStyle w:val="aa"/>
        <w:numPr>
          <w:ilvl w:val="0"/>
          <w:numId w:val="1"/>
        </w:numPr>
        <w:tabs>
          <w:tab w:val="clear" w:pos="1105"/>
          <w:tab w:val="num" w:pos="180"/>
          <w:tab w:val="left" w:pos="993"/>
        </w:tabs>
        <w:suppressAutoHyphens/>
        <w:spacing w:after="0"/>
        <w:ind w:left="0"/>
        <w:jc w:val="both"/>
        <w:rPr>
          <w:sz w:val="26"/>
          <w:szCs w:val="26"/>
        </w:rPr>
      </w:pPr>
      <w:r w:rsidRPr="00285DDB">
        <w:rPr>
          <w:sz w:val="26"/>
          <w:szCs w:val="26"/>
        </w:rPr>
        <w:t>прочие мероприятия, носящие единовременный характер.</w:t>
      </w:r>
    </w:p>
    <w:p w14:paraId="466438BA" w14:textId="77777777" w:rsidR="00BC3133" w:rsidRPr="00285DDB" w:rsidRDefault="00BC3133" w:rsidP="00BC3133">
      <w:pPr>
        <w:pStyle w:val="aa"/>
        <w:suppressAutoHyphens/>
        <w:spacing w:after="0"/>
        <w:ind w:left="0" w:firstLine="709"/>
        <w:jc w:val="both"/>
        <w:rPr>
          <w:sz w:val="26"/>
          <w:szCs w:val="26"/>
        </w:rPr>
      </w:pPr>
      <w:r w:rsidRPr="00285DDB">
        <w:rPr>
          <w:sz w:val="26"/>
          <w:szCs w:val="26"/>
        </w:rPr>
        <w:t xml:space="preserve">Фактическое исполнение за 2022 год составило 69 189 ,9 тыс. рублей или 17,2 процента от общей суммы запланированных средств. Наибольший удельный вес в резервном фонде Администрации города Норильска зафиксирован по пункту «Мероприятия, носящие единовременный характер и не предусмотренные в бюджете города» и составляет </w:t>
      </w:r>
      <w:r>
        <w:rPr>
          <w:sz w:val="26"/>
          <w:szCs w:val="26"/>
        </w:rPr>
        <w:t>92,0</w:t>
      </w:r>
      <w:r w:rsidRPr="00285DDB">
        <w:rPr>
          <w:sz w:val="26"/>
          <w:szCs w:val="26"/>
        </w:rPr>
        <w:t xml:space="preserve"> процента</w:t>
      </w:r>
      <w:r>
        <w:rPr>
          <w:sz w:val="26"/>
          <w:szCs w:val="26"/>
        </w:rPr>
        <w:t xml:space="preserve"> от общей суммы расходов.</w:t>
      </w:r>
    </w:p>
    <w:p w14:paraId="0DE10008" w14:textId="77777777" w:rsidR="00BC3133" w:rsidRPr="00285DDB" w:rsidRDefault="00BC3133" w:rsidP="00BC3133">
      <w:pPr>
        <w:pStyle w:val="aa"/>
        <w:suppressAutoHyphens/>
        <w:spacing w:after="0"/>
        <w:ind w:left="0" w:firstLine="709"/>
        <w:jc w:val="both"/>
        <w:rPr>
          <w:sz w:val="26"/>
          <w:szCs w:val="26"/>
        </w:rPr>
      </w:pPr>
      <w:r w:rsidRPr="00285DDB">
        <w:rPr>
          <w:sz w:val="26"/>
          <w:szCs w:val="26"/>
        </w:rPr>
        <w:t>В 2022 году было подготовлено 26 распоряжений «О выделении денежных средств» из резервного фонда Администрации города Норильска</w:t>
      </w:r>
      <w:r>
        <w:rPr>
          <w:sz w:val="26"/>
          <w:szCs w:val="26"/>
        </w:rPr>
        <w:t>.</w:t>
      </w:r>
      <w:r w:rsidRPr="00285DDB">
        <w:rPr>
          <w:sz w:val="26"/>
          <w:szCs w:val="26"/>
        </w:rPr>
        <w:t xml:space="preserve"> </w:t>
      </w:r>
    </w:p>
    <w:p w14:paraId="01A492E6" w14:textId="77777777" w:rsidR="00BC3133" w:rsidRPr="00243B70" w:rsidRDefault="00BC3133" w:rsidP="009C220E">
      <w:pPr>
        <w:ind w:firstLine="709"/>
        <w:jc w:val="both"/>
        <w:rPr>
          <w:i/>
          <w:iCs/>
          <w:kern w:val="32"/>
        </w:rPr>
      </w:pPr>
      <w:r w:rsidRPr="00285DDB">
        <w:rPr>
          <w:sz w:val="26"/>
          <w:szCs w:val="26"/>
        </w:rPr>
        <w:t>Фактическое использование средств резервного фонда Администрации города Норильска за 2022 год в разрезе распоряжений Администрации города Норильска представлено в Отчете об использовании бюджетных ассигнований резервного фонда Администрации города Норильска.</w:t>
      </w:r>
    </w:p>
    <w:p w14:paraId="338D85D7" w14:textId="00DD6134" w:rsidR="00BC3133" w:rsidRPr="00243B70" w:rsidRDefault="00BC3133" w:rsidP="00BC3133">
      <w:pPr>
        <w:pStyle w:val="30"/>
        <w:spacing w:before="0" w:after="0"/>
        <w:jc w:val="center"/>
        <w:rPr>
          <w:i/>
          <w:iCs/>
          <w:kern w:val="32"/>
        </w:rPr>
      </w:pPr>
      <w:bookmarkStart w:id="138" w:name="_Toc133482711"/>
      <w:r w:rsidRPr="00243B70">
        <w:rPr>
          <w:i/>
          <w:iCs/>
          <w:kern w:val="32"/>
        </w:rPr>
        <w:t>Другие общегосударственные вопросы</w:t>
      </w:r>
      <w:r w:rsidR="009C220E">
        <w:rPr>
          <w:i/>
          <w:iCs/>
          <w:kern w:val="32"/>
        </w:rPr>
        <w:t xml:space="preserve"> </w:t>
      </w:r>
      <w:r w:rsidRPr="00243B70">
        <w:rPr>
          <w:i/>
          <w:iCs/>
          <w:kern w:val="32"/>
        </w:rPr>
        <w:t>(подраздел 13)</w:t>
      </w:r>
      <w:bookmarkEnd w:id="138"/>
      <w:r w:rsidRPr="00243B70">
        <w:rPr>
          <w:i/>
          <w:iCs/>
          <w:kern w:val="32"/>
        </w:rPr>
        <w:t xml:space="preserve">  </w:t>
      </w:r>
    </w:p>
    <w:p w14:paraId="57544FE0" w14:textId="77777777" w:rsidR="00BC3133" w:rsidRPr="00243B70" w:rsidRDefault="00BC3133" w:rsidP="00BC3133">
      <w:pPr>
        <w:ind w:firstLine="708"/>
        <w:jc w:val="both"/>
        <w:rPr>
          <w:sz w:val="26"/>
          <w:szCs w:val="26"/>
        </w:rPr>
      </w:pPr>
      <w:r w:rsidRPr="00243B70">
        <w:rPr>
          <w:sz w:val="26"/>
          <w:szCs w:val="26"/>
        </w:rPr>
        <w:t xml:space="preserve">По данному подразделу предусмотрены ассигнования в сумме </w:t>
      </w:r>
      <w:r w:rsidRPr="00243B70">
        <w:rPr>
          <w:b/>
          <w:sz w:val="26"/>
          <w:szCs w:val="26"/>
        </w:rPr>
        <w:t>339 565,9</w:t>
      </w:r>
      <w:r w:rsidRPr="00243B70">
        <w:rPr>
          <w:sz w:val="26"/>
          <w:szCs w:val="26"/>
        </w:rPr>
        <w:t xml:space="preserve"> тыс. рублей, исполнение в сумме </w:t>
      </w:r>
      <w:r w:rsidRPr="00243B70">
        <w:rPr>
          <w:b/>
          <w:sz w:val="26"/>
          <w:szCs w:val="26"/>
        </w:rPr>
        <w:t>157 522,4</w:t>
      </w:r>
      <w:r w:rsidRPr="00243B70">
        <w:rPr>
          <w:sz w:val="26"/>
          <w:szCs w:val="26"/>
        </w:rPr>
        <w:t xml:space="preserve"> тыс. рублей или 46,4 процента, средств</w:t>
      </w:r>
      <w:r>
        <w:rPr>
          <w:sz w:val="26"/>
          <w:szCs w:val="26"/>
        </w:rPr>
        <w:t>а</w:t>
      </w:r>
      <w:r w:rsidRPr="00243B70">
        <w:rPr>
          <w:sz w:val="26"/>
          <w:szCs w:val="26"/>
        </w:rPr>
        <w:t xml:space="preserve"> </w:t>
      </w:r>
      <w:r>
        <w:rPr>
          <w:sz w:val="26"/>
          <w:szCs w:val="26"/>
        </w:rPr>
        <w:t xml:space="preserve">были </w:t>
      </w:r>
      <w:r w:rsidRPr="00243B70">
        <w:rPr>
          <w:sz w:val="26"/>
          <w:szCs w:val="26"/>
        </w:rPr>
        <w:t>предусмотрены на</w:t>
      </w:r>
      <w:r>
        <w:rPr>
          <w:sz w:val="26"/>
          <w:szCs w:val="26"/>
        </w:rPr>
        <w:t xml:space="preserve"> следующие мероприятия</w:t>
      </w:r>
      <w:r w:rsidRPr="00243B70">
        <w:rPr>
          <w:sz w:val="26"/>
          <w:szCs w:val="26"/>
        </w:rPr>
        <w:t>:</w:t>
      </w:r>
    </w:p>
    <w:p w14:paraId="58892080" w14:textId="77777777" w:rsidR="00BC3133" w:rsidRDefault="00BC3133" w:rsidP="00BC3133">
      <w:pPr>
        <w:ind w:firstLine="708"/>
        <w:jc w:val="both"/>
        <w:rPr>
          <w:sz w:val="26"/>
          <w:szCs w:val="26"/>
        </w:rPr>
      </w:pPr>
      <w:r w:rsidRPr="00243B70">
        <w:rPr>
          <w:sz w:val="26"/>
          <w:szCs w:val="26"/>
        </w:rPr>
        <w:t xml:space="preserve">- осуществление уведомительной регистрации коллективных договоров и территориальных соглашений и контроля за их выполнением </w:t>
      </w:r>
      <w:r w:rsidRPr="00243B70">
        <w:rPr>
          <w:i/>
          <w:sz w:val="26"/>
          <w:szCs w:val="26"/>
        </w:rPr>
        <w:t>Администрации города Норильска</w:t>
      </w:r>
      <w:r w:rsidRPr="00243B70">
        <w:rPr>
          <w:sz w:val="26"/>
          <w:szCs w:val="26"/>
        </w:rPr>
        <w:t xml:space="preserve"> в сумме 570,2 тыс. рублей, исполнены на общую сумму 405,1 тыс. рублей или на 71,0 процент от плановых назначений. Финансирование мероприятия производи</w:t>
      </w:r>
      <w:r>
        <w:rPr>
          <w:sz w:val="26"/>
          <w:szCs w:val="26"/>
        </w:rPr>
        <w:t>лось по фактической потребности исходя из количества зарегистрированных договоров;</w:t>
      </w:r>
    </w:p>
    <w:p w14:paraId="1FB0A1AC" w14:textId="19109FEC" w:rsidR="00BC3133" w:rsidRDefault="00BC3133" w:rsidP="00BC3133">
      <w:pPr>
        <w:ind w:firstLine="708"/>
        <w:jc w:val="both"/>
        <w:rPr>
          <w:sz w:val="26"/>
          <w:szCs w:val="26"/>
        </w:rPr>
      </w:pPr>
      <w:r>
        <w:rPr>
          <w:sz w:val="26"/>
          <w:szCs w:val="26"/>
        </w:rPr>
        <w:t>- на проведение международной выставки «</w:t>
      </w:r>
      <w:r w:rsidRPr="001A5237">
        <w:rPr>
          <w:sz w:val="26"/>
          <w:szCs w:val="26"/>
        </w:rPr>
        <w:t>100 арктических промыслов и товаров</w:t>
      </w:r>
      <w:r>
        <w:rPr>
          <w:sz w:val="26"/>
          <w:szCs w:val="26"/>
        </w:rPr>
        <w:t xml:space="preserve">» были предусмотрены </w:t>
      </w:r>
      <w:r w:rsidRPr="00243B70">
        <w:rPr>
          <w:i/>
          <w:sz w:val="26"/>
          <w:szCs w:val="26"/>
        </w:rPr>
        <w:t>Администрации города Норильска</w:t>
      </w:r>
      <w:r>
        <w:rPr>
          <w:i/>
          <w:sz w:val="26"/>
          <w:szCs w:val="26"/>
        </w:rPr>
        <w:t xml:space="preserve"> </w:t>
      </w:r>
      <w:r w:rsidRPr="001A5237">
        <w:rPr>
          <w:sz w:val="26"/>
          <w:szCs w:val="26"/>
        </w:rPr>
        <w:t>средства в объеме</w:t>
      </w:r>
      <w:r>
        <w:rPr>
          <w:sz w:val="26"/>
          <w:szCs w:val="26"/>
        </w:rPr>
        <w:t xml:space="preserve"> 3 605,9 тыс. рублей, исполнение составило 1 058,6 тыс. рублей или 29,4 процента. Неполное освоение средств связано с переносом международной выставки на неопредел</w:t>
      </w:r>
      <w:r w:rsidR="00CF03E7">
        <w:rPr>
          <w:sz w:val="26"/>
          <w:szCs w:val="26"/>
        </w:rPr>
        <w:t>е</w:t>
      </w:r>
      <w:r>
        <w:rPr>
          <w:sz w:val="26"/>
          <w:szCs w:val="26"/>
        </w:rPr>
        <w:t>нное время в связи с геополитической ситуацией в стране;</w:t>
      </w:r>
      <w:r w:rsidRPr="001A5237">
        <w:rPr>
          <w:sz w:val="26"/>
          <w:szCs w:val="26"/>
        </w:rPr>
        <w:t xml:space="preserve"> </w:t>
      </w:r>
    </w:p>
    <w:p w14:paraId="56370EC9" w14:textId="77777777" w:rsidR="00BC3133" w:rsidRPr="002334C7" w:rsidRDefault="00BC3133" w:rsidP="00BC3133">
      <w:pPr>
        <w:ind w:firstLine="708"/>
        <w:jc w:val="both"/>
        <w:rPr>
          <w:sz w:val="26"/>
          <w:szCs w:val="26"/>
        </w:rPr>
      </w:pPr>
      <w:r>
        <w:rPr>
          <w:sz w:val="26"/>
          <w:szCs w:val="26"/>
        </w:rPr>
        <w:t xml:space="preserve">- </w:t>
      </w:r>
      <w:r>
        <w:rPr>
          <w:i/>
          <w:sz w:val="26"/>
          <w:szCs w:val="26"/>
        </w:rPr>
        <w:t>МКУ «</w:t>
      </w:r>
      <w:r w:rsidRPr="001A5237">
        <w:rPr>
          <w:i/>
          <w:sz w:val="26"/>
          <w:szCs w:val="26"/>
        </w:rPr>
        <w:t>Управление потребительского рынка и услуг</w:t>
      </w:r>
      <w:r>
        <w:rPr>
          <w:i/>
          <w:sz w:val="26"/>
          <w:szCs w:val="26"/>
        </w:rPr>
        <w:t xml:space="preserve">» </w:t>
      </w:r>
      <w:r w:rsidRPr="00217B30">
        <w:rPr>
          <w:sz w:val="26"/>
          <w:szCs w:val="26"/>
        </w:rPr>
        <w:t xml:space="preserve">были предусмотрены </w:t>
      </w:r>
      <w:r>
        <w:rPr>
          <w:sz w:val="26"/>
          <w:szCs w:val="26"/>
        </w:rPr>
        <w:t>ассигнования</w:t>
      </w:r>
      <w:r w:rsidRPr="00217B30">
        <w:rPr>
          <w:sz w:val="26"/>
          <w:szCs w:val="26"/>
        </w:rPr>
        <w:t xml:space="preserve"> на финансовое обеспечение мероприятий, связанных с ликвидацией некоммерческой организации «Норильский городской фонд поддержки предпринимательства»</w:t>
      </w:r>
      <w:r>
        <w:rPr>
          <w:sz w:val="26"/>
          <w:szCs w:val="26"/>
        </w:rPr>
        <w:t xml:space="preserve"> в сумме 669,0 тыс. рублей, исполнено 574,0 тыс. рублей или 85,8 процента, исходя из фактической потребности в расходах на ликвидационные мероприятия;</w:t>
      </w:r>
    </w:p>
    <w:p w14:paraId="193F23EB" w14:textId="7F6CF9D4" w:rsidR="00BC3133" w:rsidRPr="00217B30" w:rsidRDefault="00BC3133" w:rsidP="00BC3133">
      <w:pPr>
        <w:ind w:firstLine="709"/>
        <w:jc w:val="both"/>
        <w:rPr>
          <w:sz w:val="26"/>
          <w:szCs w:val="26"/>
          <w:highlight w:val="yellow"/>
        </w:rPr>
      </w:pPr>
      <w:r>
        <w:rPr>
          <w:i/>
          <w:sz w:val="26"/>
          <w:szCs w:val="26"/>
        </w:rPr>
        <w:t xml:space="preserve">- </w:t>
      </w:r>
      <w:r w:rsidRPr="00595899">
        <w:rPr>
          <w:i/>
          <w:sz w:val="26"/>
          <w:szCs w:val="26"/>
        </w:rPr>
        <w:t>Снежногорскому территориальному управлению Администрации города Норильска</w:t>
      </w:r>
      <w:r>
        <w:rPr>
          <w:i/>
          <w:sz w:val="26"/>
          <w:szCs w:val="26"/>
        </w:rPr>
        <w:t xml:space="preserve">  </w:t>
      </w:r>
      <w:r w:rsidRPr="00595899">
        <w:rPr>
          <w:sz w:val="26"/>
          <w:szCs w:val="26"/>
        </w:rPr>
        <w:t>предусмотрены средства в сумме</w:t>
      </w:r>
      <w:r>
        <w:rPr>
          <w:sz w:val="26"/>
          <w:szCs w:val="26"/>
        </w:rPr>
        <w:t xml:space="preserve"> 2 850,0 тыс. рублей на и</w:t>
      </w:r>
      <w:r w:rsidRPr="007E61CD">
        <w:rPr>
          <w:sz w:val="26"/>
          <w:szCs w:val="26"/>
        </w:rPr>
        <w:t xml:space="preserve">зготовление интерактивного макета </w:t>
      </w:r>
      <w:r>
        <w:rPr>
          <w:sz w:val="26"/>
          <w:szCs w:val="26"/>
        </w:rPr>
        <w:t>«</w:t>
      </w:r>
      <w:r w:rsidRPr="007E61CD">
        <w:rPr>
          <w:sz w:val="26"/>
          <w:szCs w:val="26"/>
        </w:rPr>
        <w:t>Старый Снежногорск</w:t>
      </w:r>
      <w:r>
        <w:rPr>
          <w:sz w:val="26"/>
          <w:szCs w:val="26"/>
        </w:rPr>
        <w:t xml:space="preserve">» </w:t>
      </w:r>
      <w:r>
        <w:rPr>
          <w:sz w:val="26"/>
        </w:rPr>
        <w:t xml:space="preserve">по предложению </w:t>
      </w:r>
      <w:r w:rsidRPr="00830CF7">
        <w:rPr>
          <w:sz w:val="26"/>
        </w:rPr>
        <w:t>инициативной группы жителей</w:t>
      </w:r>
      <w:r>
        <w:rPr>
          <w:sz w:val="26"/>
          <w:szCs w:val="26"/>
        </w:rPr>
        <w:t>. Исполнение соста</w:t>
      </w:r>
      <w:r w:rsidR="00CF03E7">
        <w:rPr>
          <w:sz w:val="26"/>
          <w:szCs w:val="26"/>
        </w:rPr>
        <w:t>в</w:t>
      </w:r>
      <w:r>
        <w:rPr>
          <w:sz w:val="26"/>
          <w:szCs w:val="26"/>
        </w:rPr>
        <w:t>ило 100,0 процентов;</w:t>
      </w:r>
    </w:p>
    <w:p w14:paraId="26519B41" w14:textId="67DCFF66" w:rsidR="00BC3133" w:rsidRPr="00715079" w:rsidRDefault="00BC3133" w:rsidP="00BC3133">
      <w:pPr>
        <w:ind w:firstLine="708"/>
        <w:jc w:val="both"/>
        <w:rPr>
          <w:sz w:val="26"/>
          <w:szCs w:val="26"/>
        </w:rPr>
      </w:pPr>
      <w:r w:rsidRPr="00F31B8F">
        <w:rPr>
          <w:sz w:val="26"/>
          <w:szCs w:val="26"/>
        </w:rPr>
        <w:t xml:space="preserve">- функционирование </w:t>
      </w:r>
      <w:r w:rsidRPr="00F31B8F">
        <w:rPr>
          <w:i/>
          <w:sz w:val="26"/>
          <w:szCs w:val="26"/>
        </w:rPr>
        <w:t>Управления городского хозяйства Администрации города Норильска</w:t>
      </w:r>
      <w:r w:rsidRPr="00F31B8F">
        <w:rPr>
          <w:sz w:val="26"/>
          <w:szCs w:val="26"/>
        </w:rPr>
        <w:t xml:space="preserve"> в </w:t>
      </w:r>
      <w:r w:rsidRPr="00715079">
        <w:rPr>
          <w:sz w:val="26"/>
          <w:szCs w:val="26"/>
        </w:rPr>
        <w:t>сумме 102 031,3 тыс. рублей, исполнение составило 83 045,</w:t>
      </w:r>
      <w:r>
        <w:rPr>
          <w:sz w:val="26"/>
          <w:szCs w:val="26"/>
        </w:rPr>
        <w:t>5</w:t>
      </w:r>
      <w:r w:rsidRPr="00715079">
        <w:rPr>
          <w:sz w:val="26"/>
          <w:szCs w:val="26"/>
        </w:rPr>
        <w:t xml:space="preserve"> тыс. рублей или 81,4 процента. Экономия средств сложилась</w:t>
      </w:r>
      <w:r w:rsidR="00CF03E7">
        <w:rPr>
          <w:sz w:val="26"/>
          <w:szCs w:val="26"/>
        </w:rPr>
        <w:t>,</w:t>
      </w:r>
      <w:r w:rsidRPr="00715079">
        <w:rPr>
          <w:sz w:val="26"/>
          <w:szCs w:val="26"/>
        </w:rPr>
        <w:t xml:space="preserve"> в основном</w:t>
      </w:r>
      <w:r w:rsidR="00CF03E7">
        <w:rPr>
          <w:sz w:val="26"/>
          <w:szCs w:val="26"/>
        </w:rPr>
        <w:t>,</w:t>
      </w:r>
      <w:r w:rsidRPr="00715079">
        <w:rPr>
          <w:sz w:val="26"/>
          <w:szCs w:val="26"/>
        </w:rPr>
        <w:t xml:space="preserve"> по фонду оплаты труда и страховым взносам в связи с фактической потребностью  в средствах, договор</w:t>
      </w:r>
      <w:r>
        <w:rPr>
          <w:sz w:val="26"/>
          <w:szCs w:val="26"/>
        </w:rPr>
        <w:t>ы</w:t>
      </w:r>
      <w:r w:rsidRPr="00715079">
        <w:rPr>
          <w:sz w:val="26"/>
          <w:szCs w:val="26"/>
        </w:rPr>
        <w:t xml:space="preserve"> на приобретение расходных материалов заключались по фактической потребности, экономия по итогам заключенных контрак</w:t>
      </w:r>
      <w:r>
        <w:rPr>
          <w:sz w:val="26"/>
          <w:szCs w:val="26"/>
        </w:rPr>
        <w:t>т</w:t>
      </w:r>
      <w:r w:rsidRPr="00715079">
        <w:rPr>
          <w:sz w:val="26"/>
          <w:szCs w:val="26"/>
        </w:rPr>
        <w:t>ов;</w:t>
      </w:r>
    </w:p>
    <w:p w14:paraId="23BDDEE3" w14:textId="77777777" w:rsidR="00BC3133" w:rsidRPr="00F31B8F" w:rsidRDefault="00BC3133" w:rsidP="00BC3133">
      <w:pPr>
        <w:ind w:firstLine="708"/>
        <w:jc w:val="both"/>
        <w:rPr>
          <w:sz w:val="26"/>
          <w:szCs w:val="26"/>
        </w:rPr>
      </w:pPr>
      <w:r w:rsidRPr="00F31B8F">
        <w:rPr>
          <w:sz w:val="26"/>
          <w:szCs w:val="26"/>
        </w:rPr>
        <w:t xml:space="preserve"> - функционирование </w:t>
      </w:r>
      <w:r w:rsidRPr="00F31B8F">
        <w:rPr>
          <w:i/>
          <w:sz w:val="26"/>
          <w:szCs w:val="26"/>
        </w:rPr>
        <w:t>МКУ</w:t>
      </w:r>
      <w:r w:rsidRPr="00F31B8F">
        <w:rPr>
          <w:sz w:val="26"/>
          <w:szCs w:val="26"/>
        </w:rPr>
        <w:t xml:space="preserve"> «</w:t>
      </w:r>
      <w:r w:rsidRPr="00F31B8F">
        <w:rPr>
          <w:i/>
          <w:sz w:val="26"/>
          <w:szCs w:val="26"/>
        </w:rPr>
        <w:t>Управление муниципальных закупок»</w:t>
      </w:r>
      <w:r w:rsidRPr="00F31B8F">
        <w:rPr>
          <w:sz w:val="26"/>
          <w:szCs w:val="26"/>
        </w:rPr>
        <w:t xml:space="preserve"> в сумме 62 664,8 тыс. рублей, исполнение составило 59 951,</w:t>
      </w:r>
      <w:r>
        <w:rPr>
          <w:sz w:val="26"/>
          <w:szCs w:val="26"/>
        </w:rPr>
        <w:t>9</w:t>
      </w:r>
      <w:r w:rsidRPr="00F31B8F">
        <w:rPr>
          <w:sz w:val="26"/>
          <w:szCs w:val="26"/>
        </w:rPr>
        <w:t xml:space="preserve"> тыс. рублей или 95,7 процента; </w:t>
      </w:r>
    </w:p>
    <w:p w14:paraId="461C6EE0" w14:textId="77777777" w:rsidR="00BC3133" w:rsidRPr="00C43CF2" w:rsidRDefault="00BC3133" w:rsidP="00BC3133">
      <w:pPr>
        <w:ind w:firstLine="709"/>
        <w:jc w:val="both"/>
        <w:rPr>
          <w:sz w:val="26"/>
          <w:szCs w:val="26"/>
        </w:rPr>
      </w:pPr>
      <w:r w:rsidRPr="000B3E53">
        <w:rPr>
          <w:sz w:val="26"/>
          <w:szCs w:val="26"/>
        </w:rPr>
        <w:t xml:space="preserve">- осуществление непредвиденных расходов, финансирование которых осуществляется из резервного фонда, в том числе </w:t>
      </w:r>
      <w:r w:rsidRPr="000B3E53">
        <w:rPr>
          <w:i/>
          <w:sz w:val="26"/>
          <w:szCs w:val="26"/>
        </w:rPr>
        <w:t xml:space="preserve">Администрации города Норильска </w:t>
      </w:r>
      <w:r w:rsidRPr="000B3E53">
        <w:rPr>
          <w:sz w:val="26"/>
          <w:szCs w:val="26"/>
        </w:rPr>
        <w:t>в сумме</w:t>
      </w:r>
      <w:r w:rsidRPr="000B3E53">
        <w:rPr>
          <w:i/>
          <w:sz w:val="26"/>
          <w:szCs w:val="26"/>
        </w:rPr>
        <w:t xml:space="preserve"> </w:t>
      </w:r>
      <w:r>
        <w:rPr>
          <w:sz w:val="26"/>
          <w:szCs w:val="26"/>
        </w:rPr>
        <w:t>271,5</w:t>
      </w:r>
      <w:r w:rsidRPr="000B3E53">
        <w:rPr>
          <w:sz w:val="26"/>
          <w:szCs w:val="26"/>
        </w:rPr>
        <w:t xml:space="preserve"> тыс. рублей, </w:t>
      </w:r>
      <w:r w:rsidRPr="000B3E53">
        <w:rPr>
          <w:i/>
          <w:sz w:val="26"/>
          <w:szCs w:val="26"/>
        </w:rPr>
        <w:t>Управлени</w:t>
      </w:r>
      <w:r>
        <w:rPr>
          <w:i/>
          <w:sz w:val="26"/>
          <w:szCs w:val="26"/>
        </w:rPr>
        <w:t>ю</w:t>
      </w:r>
      <w:r w:rsidRPr="000B3E53">
        <w:rPr>
          <w:i/>
          <w:sz w:val="26"/>
          <w:szCs w:val="26"/>
        </w:rPr>
        <w:t xml:space="preserve"> городского хозяйства Администрации города Норильска</w:t>
      </w:r>
      <w:r w:rsidRPr="000B3E53">
        <w:rPr>
          <w:sz w:val="26"/>
          <w:szCs w:val="26"/>
        </w:rPr>
        <w:t xml:space="preserve"> -  </w:t>
      </w:r>
      <w:r>
        <w:rPr>
          <w:sz w:val="26"/>
          <w:szCs w:val="26"/>
        </w:rPr>
        <w:t>34,5</w:t>
      </w:r>
      <w:r w:rsidRPr="000B3E53">
        <w:rPr>
          <w:sz w:val="26"/>
          <w:szCs w:val="26"/>
        </w:rPr>
        <w:t xml:space="preserve"> тыс. рублей, </w:t>
      </w:r>
      <w:r w:rsidRPr="000B3E53">
        <w:rPr>
          <w:i/>
          <w:sz w:val="26"/>
          <w:szCs w:val="26"/>
        </w:rPr>
        <w:t xml:space="preserve">МКУ «Управление потребительского рынка и услуг» - </w:t>
      </w:r>
      <w:r>
        <w:rPr>
          <w:sz w:val="26"/>
          <w:szCs w:val="26"/>
        </w:rPr>
        <w:t xml:space="preserve">223,8 тыс. рублей, </w:t>
      </w:r>
      <w:r w:rsidRPr="000B3E53">
        <w:rPr>
          <w:i/>
          <w:sz w:val="26"/>
          <w:szCs w:val="26"/>
        </w:rPr>
        <w:t xml:space="preserve">МКУ </w:t>
      </w:r>
      <w:r>
        <w:rPr>
          <w:i/>
          <w:sz w:val="26"/>
          <w:szCs w:val="26"/>
        </w:rPr>
        <w:t>«</w:t>
      </w:r>
      <w:r w:rsidRPr="000B3E53">
        <w:rPr>
          <w:i/>
          <w:sz w:val="26"/>
          <w:szCs w:val="26"/>
        </w:rPr>
        <w:t>Норильский городской архив</w:t>
      </w:r>
      <w:r>
        <w:rPr>
          <w:i/>
          <w:sz w:val="26"/>
          <w:szCs w:val="26"/>
        </w:rPr>
        <w:t xml:space="preserve">» - </w:t>
      </w:r>
      <w:r>
        <w:rPr>
          <w:sz w:val="26"/>
          <w:szCs w:val="26"/>
        </w:rPr>
        <w:t>288,7</w:t>
      </w:r>
      <w:r w:rsidRPr="000B3E53">
        <w:rPr>
          <w:sz w:val="26"/>
          <w:szCs w:val="26"/>
        </w:rPr>
        <w:t xml:space="preserve"> тыс. рублей. </w:t>
      </w:r>
      <w:r w:rsidRPr="00C43CF2">
        <w:rPr>
          <w:sz w:val="26"/>
          <w:szCs w:val="26"/>
        </w:rPr>
        <w:t>Исполнение в полном объеме, отражено в Отчете об использовании бюджетных ассигнований резервного фонда Администрации города Норильска;</w:t>
      </w:r>
    </w:p>
    <w:p w14:paraId="4BD65AFF" w14:textId="77777777" w:rsidR="00BC3133" w:rsidRPr="00C43CF2" w:rsidRDefault="00BC3133" w:rsidP="00BC3133">
      <w:pPr>
        <w:ind w:firstLine="709"/>
        <w:jc w:val="both"/>
        <w:rPr>
          <w:sz w:val="26"/>
          <w:szCs w:val="26"/>
        </w:rPr>
      </w:pPr>
      <w:r w:rsidRPr="00C43CF2">
        <w:rPr>
          <w:sz w:val="26"/>
          <w:szCs w:val="26"/>
        </w:rPr>
        <w:t>- исполнение судебных актов по обращению взыскания на средства бюджета муниципального образования город Норильск, в том числе:</w:t>
      </w:r>
    </w:p>
    <w:p w14:paraId="796DB762" w14:textId="77777777" w:rsidR="00BC3133" w:rsidRPr="00C43CF2" w:rsidRDefault="00BC3133" w:rsidP="00BC3133">
      <w:pPr>
        <w:ind w:firstLine="709"/>
        <w:jc w:val="both"/>
        <w:rPr>
          <w:sz w:val="26"/>
          <w:szCs w:val="26"/>
        </w:rPr>
      </w:pPr>
      <w:r w:rsidRPr="00C43CF2">
        <w:rPr>
          <w:i/>
          <w:sz w:val="26"/>
          <w:szCs w:val="26"/>
        </w:rPr>
        <w:t xml:space="preserve">Администрация города Норильска </w:t>
      </w:r>
      <w:r w:rsidRPr="00C43CF2">
        <w:rPr>
          <w:sz w:val="26"/>
          <w:szCs w:val="26"/>
        </w:rPr>
        <w:t>в сумме 5 184,5 тыс. рублей, исполнение оставило 100,0 процентов;</w:t>
      </w:r>
    </w:p>
    <w:p w14:paraId="01212723" w14:textId="77777777" w:rsidR="00BC3133" w:rsidRPr="006D59CD" w:rsidRDefault="00BC3133" w:rsidP="00BC3133">
      <w:pPr>
        <w:ind w:firstLine="709"/>
        <w:jc w:val="both"/>
        <w:rPr>
          <w:sz w:val="26"/>
          <w:szCs w:val="26"/>
        </w:rPr>
      </w:pPr>
      <w:r w:rsidRPr="006D59CD">
        <w:rPr>
          <w:i/>
          <w:sz w:val="26"/>
          <w:szCs w:val="26"/>
        </w:rPr>
        <w:t xml:space="preserve">Управление жилищного фонда Администрации города Норильска </w:t>
      </w:r>
      <w:r w:rsidRPr="006D59CD">
        <w:rPr>
          <w:sz w:val="26"/>
          <w:szCs w:val="26"/>
        </w:rPr>
        <w:t>в сумме 575,0 тыс. рублей, исполнение оставило 100,0 процентов;</w:t>
      </w:r>
    </w:p>
    <w:p w14:paraId="6FE718FE" w14:textId="77777777" w:rsidR="00BC3133" w:rsidRPr="006D59CD" w:rsidRDefault="00BC3133" w:rsidP="00BC3133">
      <w:pPr>
        <w:ind w:firstLine="709"/>
        <w:jc w:val="both"/>
        <w:rPr>
          <w:sz w:val="26"/>
          <w:szCs w:val="26"/>
        </w:rPr>
      </w:pPr>
      <w:r>
        <w:rPr>
          <w:i/>
          <w:sz w:val="26"/>
          <w:szCs w:val="26"/>
        </w:rPr>
        <w:t>Т</w:t>
      </w:r>
      <w:r w:rsidRPr="006D59CD">
        <w:rPr>
          <w:i/>
          <w:sz w:val="26"/>
          <w:szCs w:val="26"/>
        </w:rPr>
        <w:t>алнахско</w:t>
      </w:r>
      <w:r>
        <w:rPr>
          <w:i/>
          <w:sz w:val="26"/>
          <w:szCs w:val="26"/>
        </w:rPr>
        <w:t>е</w:t>
      </w:r>
      <w:r w:rsidRPr="006D59CD">
        <w:rPr>
          <w:i/>
          <w:sz w:val="26"/>
          <w:szCs w:val="26"/>
        </w:rPr>
        <w:t xml:space="preserve"> территориально</w:t>
      </w:r>
      <w:r>
        <w:rPr>
          <w:i/>
          <w:sz w:val="26"/>
          <w:szCs w:val="26"/>
        </w:rPr>
        <w:t>е</w:t>
      </w:r>
      <w:r w:rsidRPr="006D59CD">
        <w:rPr>
          <w:i/>
          <w:sz w:val="26"/>
          <w:szCs w:val="26"/>
        </w:rPr>
        <w:t xml:space="preserve"> управлени</w:t>
      </w:r>
      <w:r>
        <w:rPr>
          <w:i/>
          <w:sz w:val="26"/>
          <w:szCs w:val="26"/>
        </w:rPr>
        <w:t>е</w:t>
      </w:r>
      <w:r w:rsidRPr="006D59CD">
        <w:rPr>
          <w:i/>
          <w:sz w:val="26"/>
          <w:szCs w:val="26"/>
        </w:rPr>
        <w:t xml:space="preserve"> Администрации города Норильска</w:t>
      </w:r>
      <w:r>
        <w:rPr>
          <w:i/>
          <w:sz w:val="26"/>
          <w:szCs w:val="26"/>
        </w:rPr>
        <w:t xml:space="preserve"> </w:t>
      </w:r>
      <w:r w:rsidRPr="006D59CD">
        <w:rPr>
          <w:i/>
          <w:sz w:val="26"/>
          <w:szCs w:val="26"/>
        </w:rPr>
        <w:t>в сумме</w:t>
      </w:r>
      <w:r w:rsidRPr="006D59CD">
        <w:rPr>
          <w:sz w:val="26"/>
          <w:szCs w:val="26"/>
        </w:rPr>
        <w:t xml:space="preserve"> </w:t>
      </w:r>
      <w:r>
        <w:rPr>
          <w:sz w:val="26"/>
          <w:szCs w:val="26"/>
        </w:rPr>
        <w:t>119,1</w:t>
      </w:r>
      <w:r w:rsidRPr="006D59CD">
        <w:rPr>
          <w:sz w:val="26"/>
          <w:szCs w:val="26"/>
        </w:rPr>
        <w:t xml:space="preserve"> тыс. рублей, исполнение оставило 100,0 процентов;</w:t>
      </w:r>
    </w:p>
    <w:p w14:paraId="0FB6B9B8" w14:textId="77777777" w:rsidR="00BC3133" w:rsidRPr="006D59CD" w:rsidRDefault="00BC3133" w:rsidP="00BC3133">
      <w:pPr>
        <w:ind w:firstLine="709"/>
        <w:jc w:val="both"/>
        <w:rPr>
          <w:sz w:val="26"/>
          <w:szCs w:val="26"/>
        </w:rPr>
      </w:pPr>
      <w:r w:rsidRPr="006D59CD">
        <w:rPr>
          <w:i/>
          <w:sz w:val="26"/>
          <w:szCs w:val="26"/>
        </w:rPr>
        <w:t xml:space="preserve"> МКУ «Управление капитальных ремонтов и строительства» в сумме</w:t>
      </w:r>
      <w:r w:rsidRPr="006D59CD">
        <w:rPr>
          <w:sz w:val="26"/>
          <w:szCs w:val="26"/>
        </w:rPr>
        <w:t xml:space="preserve"> 335,0 тыс. рублей, исполнение оставило 100,0 процентов;</w:t>
      </w:r>
    </w:p>
    <w:p w14:paraId="6FFF8701" w14:textId="77777777" w:rsidR="00BC3133" w:rsidRPr="006D59CD" w:rsidRDefault="00BC3133" w:rsidP="00BC3133">
      <w:pPr>
        <w:ind w:firstLine="709"/>
        <w:jc w:val="both"/>
        <w:rPr>
          <w:sz w:val="26"/>
          <w:szCs w:val="26"/>
        </w:rPr>
      </w:pPr>
      <w:r w:rsidRPr="006D59CD">
        <w:rPr>
          <w:i/>
          <w:sz w:val="26"/>
          <w:szCs w:val="26"/>
        </w:rPr>
        <w:t>МКУ «Управление жилищно-коммунального хозяйства</w:t>
      </w:r>
      <w:r w:rsidRPr="006D59CD">
        <w:rPr>
          <w:sz w:val="26"/>
          <w:szCs w:val="26"/>
        </w:rPr>
        <w:t>» в сумме 145,9 тыс. рублей, исполнение оставило 100,0 процентов;</w:t>
      </w:r>
    </w:p>
    <w:p w14:paraId="38EB3649" w14:textId="77777777" w:rsidR="00BC3133" w:rsidRPr="00C43CF2" w:rsidRDefault="00BC3133" w:rsidP="00BC3133">
      <w:pPr>
        <w:ind w:firstLine="709"/>
        <w:jc w:val="both"/>
        <w:rPr>
          <w:sz w:val="26"/>
          <w:szCs w:val="26"/>
        </w:rPr>
      </w:pPr>
      <w:r w:rsidRPr="00C43CF2">
        <w:rPr>
          <w:i/>
          <w:sz w:val="26"/>
          <w:szCs w:val="26"/>
        </w:rPr>
        <w:t>МКУ «Управление по содержанию и строительству автомобильных дорог города Норильска» в сумме</w:t>
      </w:r>
      <w:r w:rsidRPr="00C43CF2">
        <w:rPr>
          <w:sz w:val="26"/>
          <w:szCs w:val="26"/>
        </w:rPr>
        <w:t xml:space="preserve"> 2 279,1 тыс. рублей, исполнение оставило 100,0 процентов.</w:t>
      </w:r>
    </w:p>
    <w:p w14:paraId="328E715A" w14:textId="52E7DE22" w:rsidR="00BC3133" w:rsidRDefault="00BC3133" w:rsidP="00BC3133">
      <w:pPr>
        <w:ind w:firstLine="708"/>
        <w:jc w:val="both"/>
        <w:rPr>
          <w:sz w:val="26"/>
          <w:szCs w:val="26"/>
        </w:rPr>
      </w:pPr>
      <w:r w:rsidRPr="000A1F68">
        <w:rPr>
          <w:i/>
          <w:sz w:val="26"/>
          <w:szCs w:val="26"/>
        </w:rPr>
        <w:t>Финансовому управлению Администрации города Норильска</w:t>
      </w:r>
      <w:r w:rsidRPr="000A1F68">
        <w:rPr>
          <w:sz w:val="26"/>
          <w:szCs w:val="26"/>
        </w:rPr>
        <w:t xml:space="preserve"> по данному разделу предусмотрены плановые ассигнования в сумме 157 717,7,4 тыс. рублей из них исполнено 180,2 тыс. рублей. 157 537,4 тыс. рублей </w:t>
      </w:r>
      <w:r>
        <w:rPr>
          <w:sz w:val="26"/>
          <w:szCs w:val="26"/>
        </w:rPr>
        <w:t xml:space="preserve">- </w:t>
      </w:r>
      <w:r w:rsidRPr="000A1F68">
        <w:rPr>
          <w:sz w:val="26"/>
          <w:szCs w:val="26"/>
        </w:rPr>
        <w:t>остаток средств, которы</w:t>
      </w:r>
      <w:r>
        <w:rPr>
          <w:sz w:val="26"/>
          <w:szCs w:val="26"/>
        </w:rPr>
        <w:t>е</w:t>
      </w:r>
      <w:r w:rsidRPr="000A1F68">
        <w:rPr>
          <w:sz w:val="26"/>
          <w:szCs w:val="26"/>
        </w:rPr>
        <w:t xml:space="preserve"> при необходимости предоставляются муниципальным учреждениям на исполнение судебных актов по обращению взыскания на средства бюджета муниципального образования </w:t>
      </w:r>
      <w:r>
        <w:rPr>
          <w:sz w:val="26"/>
          <w:szCs w:val="26"/>
        </w:rPr>
        <w:t>(к</w:t>
      </w:r>
      <w:r w:rsidRPr="000A1F68">
        <w:rPr>
          <w:sz w:val="26"/>
          <w:szCs w:val="26"/>
        </w:rPr>
        <w:t>ассовое исполнение по данным средствам не осуществляется</w:t>
      </w:r>
      <w:r>
        <w:rPr>
          <w:sz w:val="26"/>
          <w:szCs w:val="26"/>
        </w:rPr>
        <w:t>)</w:t>
      </w:r>
      <w:r w:rsidRPr="000A1F68">
        <w:rPr>
          <w:sz w:val="26"/>
          <w:szCs w:val="26"/>
        </w:rPr>
        <w:t xml:space="preserve">. </w:t>
      </w:r>
    </w:p>
    <w:p w14:paraId="2441A408" w14:textId="77777777" w:rsidR="009C220E" w:rsidRPr="000A1F68" w:rsidRDefault="009C220E" w:rsidP="00BC3133">
      <w:pPr>
        <w:ind w:firstLine="708"/>
        <w:jc w:val="both"/>
        <w:rPr>
          <w:sz w:val="26"/>
          <w:szCs w:val="26"/>
        </w:rPr>
      </w:pPr>
    </w:p>
    <w:p w14:paraId="04560BFE" w14:textId="77777777" w:rsidR="00BC3133" w:rsidRPr="009751D4" w:rsidRDefault="00BC3133" w:rsidP="00BC3133">
      <w:pPr>
        <w:pStyle w:val="30"/>
        <w:spacing w:before="0" w:after="0"/>
        <w:jc w:val="center"/>
        <w:rPr>
          <w:iCs/>
          <w:kern w:val="32"/>
        </w:rPr>
      </w:pPr>
      <w:bookmarkStart w:id="139" w:name="_Toc133482712"/>
      <w:r w:rsidRPr="009751D4">
        <w:rPr>
          <w:iCs/>
          <w:kern w:val="32"/>
        </w:rPr>
        <w:t>Национальная безопасность и правоохранительная деятельность (раздел 03)</w:t>
      </w:r>
      <w:bookmarkEnd w:id="139"/>
    </w:p>
    <w:p w14:paraId="7416BDBA" w14:textId="77777777" w:rsidR="00BC3133" w:rsidRPr="009751D4" w:rsidRDefault="00BC3133" w:rsidP="00BC3133">
      <w:pPr>
        <w:pStyle w:val="30"/>
        <w:spacing w:before="0" w:after="0"/>
        <w:jc w:val="center"/>
        <w:rPr>
          <w:i/>
          <w:kern w:val="32"/>
        </w:rPr>
      </w:pPr>
      <w:bookmarkStart w:id="140" w:name="_Toc133482713"/>
      <w:r w:rsidRPr="009751D4">
        <w:rPr>
          <w:i/>
        </w:rPr>
        <w:t xml:space="preserve">Гражданская оборона </w:t>
      </w:r>
      <w:r w:rsidRPr="009751D4">
        <w:rPr>
          <w:i/>
          <w:kern w:val="32"/>
        </w:rPr>
        <w:t>(подраздел 09)</w:t>
      </w:r>
      <w:bookmarkEnd w:id="140"/>
      <w:r w:rsidRPr="009751D4">
        <w:rPr>
          <w:i/>
          <w:kern w:val="32"/>
        </w:rPr>
        <w:t xml:space="preserve"> </w:t>
      </w:r>
    </w:p>
    <w:p w14:paraId="7A4D7F05" w14:textId="5DE80169" w:rsidR="00BC3133" w:rsidRDefault="00BC3133" w:rsidP="009C220E">
      <w:pPr>
        <w:ind w:firstLine="708"/>
        <w:jc w:val="both"/>
        <w:rPr>
          <w:sz w:val="26"/>
          <w:szCs w:val="26"/>
        </w:rPr>
      </w:pPr>
      <w:r w:rsidRPr="002C28DD">
        <w:rPr>
          <w:sz w:val="26"/>
          <w:szCs w:val="26"/>
        </w:rPr>
        <w:t>По данному подразделу предусмотрены ассигнования</w:t>
      </w:r>
      <w:r>
        <w:rPr>
          <w:sz w:val="26"/>
          <w:szCs w:val="26"/>
        </w:rPr>
        <w:t xml:space="preserve"> на</w:t>
      </w:r>
      <w:r w:rsidRPr="002C28DD">
        <w:rPr>
          <w:sz w:val="26"/>
          <w:szCs w:val="26"/>
        </w:rPr>
        <w:t xml:space="preserve"> осуществление непредвиденных расходов, финансирование которых осуществляется из резервного фонда </w:t>
      </w:r>
      <w:r w:rsidRPr="002C28DD">
        <w:rPr>
          <w:i/>
          <w:sz w:val="26"/>
          <w:szCs w:val="26"/>
        </w:rPr>
        <w:t>Управлению по делам ГО и ЧС Администрации города Норильска</w:t>
      </w:r>
      <w:r>
        <w:rPr>
          <w:sz w:val="26"/>
          <w:szCs w:val="26"/>
        </w:rPr>
        <w:t xml:space="preserve"> </w:t>
      </w:r>
      <w:r w:rsidRPr="002C28DD">
        <w:rPr>
          <w:sz w:val="26"/>
          <w:szCs w:val="26"/>
        </w:rPr>
        <w:t xml:space="preserve">в сумме </w:t>
      </w:r>
      <w:r w:rsidRPr="00CD1FD4">
        <w:rPr>
          <w:b/>
          <w:sz w:val="26"/>
          <w:szCs w:val="26"/>
        </w:rPr>
        <w:t>305,4</w:t>
      </w:r>
      <w:r w:rsidRPr="002C28DD">
        <w:rPr>
          <w:sz w:val="26"/>
          <w:szCs w:val="26"/>
        </w:rPr>
        <w:t xml:space="preserve"> тыс. рублей. Исполнение в полном объеме, отражено в Отчете об использовании бюджетных ассигнований резервного фонд</w:t>
      </w:r>
      <w:r>
        <w:rPr>
          <w:sz w:val="26"/>
          <w:szCs w:val="26"/>
        </w:rPr>
        <w:t>а Администрации город Норильска.</w:t>
      </w:r>
    </w:p>
    <w:p w14:paraId="288AF2FC" w14:textId="77777777" w:rsidR="009C220E" w:rsidRDefault="009C220E" w:rsidP="009C220E">
      <w:pPr>
        <w:ind w:firstLine="708"/>
        <w:jc w:val="both"/>
        <w:rPr>
          <w:i/>
          <w:kern w:val="32"/>
        </w:rPr>
      </w:pPr>
    </w:p>
    <w:p w14:paraId="0A0EEBA4" w14:textId="77777777" w:rsidR="00BC3133" w:rsidRPr="009751D4" w:rsidRDefault="00BC3133" w:rsidP="00BC3133">
      <w:pPr>
        <w:pStyle w:val="30"/>
        <w:spacing w:before="0" w:after="0"/>
        <w:jc w:val="center"/>
        <w:rPr>
          <w:i/>
          <w:kern w:val="32"/>
        </w:rPr>
      </w:pPr>
      <w:bookmarkStart w:id="141" w:name="_Toc133482714"/>
      <w:r w:rsidRPr="009751D4">
        <w:rPr>
          <w:i/>
          <w:kern w:val="32"/>
        </w:rPr>
        <w:t>Защита населения и территории от чрезвычайных ситуаций природного и техногенного характера, пожарная безопасность (подраздел 10)</w:t>
      </w:r>
      <w:bookmarkEnd w:id="141"/>
      <w:r w:rsidRPr="009751D4">
        <w:rPr>
          <w:i/>
          <w:kern w:val="32"/>
        </w:rPr>
        <w:t xml:space="preserve"> </w:t>
      </w:r>
    </w:p>
    <w:p w14:paraId="797299C3" w14:textId="77777777" w:rsidR="00BC3133" w:rsidRDefault="00BC3133" w:rsidP="00BC3133">
      <w:pPr>
        <w:ind w:firstLine="708"/>
        <w:jc w:val="both"/>
        <w:rPr>
          <w:i/>
          <w:sz w:val="26"/>
          <w:szCs w:val="26"/>
        </w:rPr>
      </w:pPr>
      <w:r w:rsidRPr="002C28DD">
        <w:rPr>
          <w:sz w:val="26"/>
          <w:szCs w:val="26"/>
        </w:rPr>
        <w:t xml:space="preserve">По данному подразделу предусмотрены ассигнования на мероприятия по обеспечению первичных мер пожарной безопасности </w:t>
      </w:r>
      <w:r w:rsidRPr="002C28DD">
        <w:rPr>
          <w:i/>
          <w:sz w:val="26"/>
          <w:szCs w:val="26"/>
        </w:rPr>
        <w:t xml:space="preserve">Снежногорскому территориальному управлению Администрации города Норильска </w:t>
      </w:r>
      <w:r w:rsidRPr="002C28DD">
        <w:rPr>
          <w:sz w:val="26"/>
          <w:szCs w:val="26"/>
        </w:rPr>
        <w:t xml:space="preserve">в сумме </w:t>
      </w:r>
      <w:r w:rsidRPr="00CD1FD4">
        <w:rPr>
          <w:b/>
          <w:sz w:val="26"/>
          <w:szCs w:val="26"/>
        </w:rPr>
        <w:t>97,0</w:t>
      </w:r>
      <w:r w:rsidRPr="002C28DD">
        <w:rPr>
          <w:sz w:val="26"/>
          <w:szCs w:val="26"/>
        </w:rPr>
        <w:t xml:space="preserve"> тыс. рублей. Исполнение 100,0 процентов.</w:t>
      </w:r>
      <w:r w:rsidRPr="002C28DD">
        <w:rPr>
          <w:i/>
          <w:sz w:val="26"/>
          <w:szCs w:val="26"/>
        </w:rPr>
        <w:t xml:space="preserve"> </w:t>
      </w:r>
    </w:p>
    <w:p w14:paraId="3C81CDF8" w14:textId="77777777" w:rsidR="00BC3133" w:rsidRPr="002C28DD" w:rsidRDefault="00BC3133" w:rsidP="00BC3133">
      <w:pPr>
        <w:ind w:firstLine="708"/>
        <w:jc w:val="both"/>
        <w:rPr>
          <w:i/>
          <w:sz w:val="26"/>
          <w:szCs w:val="26"/>
        </w:rPr>
      </w:pPr>
    </w:p>
    <w:p w14:paraId="2FD1C85D" w14:textId="0550E0D5" w:rsidR="00BC3133" w:rsidRDefault="00BC3133" w:rsidP="00BC3133">
      <w:pPr>
        <w:pStyle w:val="30"/>
        <w:spacing w:before="0" w:after="0"/>
        <w:jc w:val="center"/>
        <w:rPr>
          <w:kern w:val="32"/>
        </w:rPr>
      </w:pPr>
      <w:bookmarkStart w:id="142" w:name="_Toc133482715"/>
      <w:r w:rsidRPr="009751D4">
        <w:rPr>
          <w:kern w:val="32"/>
        </w:rPr>
        <w:t>Жилищно-коммунальное хозяйство</w:t>
      </w:r>
      <w:r w:rsidR="009C220E">
        <w:rPr>
          <w:kern w:val="32"/>
        </w:rPr>
        <w:t xml:space="preserve"> </w:t>
      </w:r>
      <w:r w:rsidRPr="009751D4">
        <w:rPr>
          <w:kern w:val="32"/>
        </w:rPr>
        <w:t>(раздел 05)</w:t>
      </w:r>
      <w:bookmarkEnd w:id="142"/>
    </w:p>
    <w:p w14:paraId="49E9747C" w14:textId="77777777" w:rsidR="009C220E" w:rsidRPr="009C220E" w:rsidRDefault="009C220E" w:rsidP="009C220E"/>
    <w:p w14:paraId="1E005D65" w14:textId="77777777" w:rsidR="00BC3133" w:rsidRDefault="00BC3133" w:rsidP="00BC3133">
      <w:pPr>
        <w:pStyle w:val="30"/>
        <w:spacing w:before="0" w:after="0"/>
        <w:jc w:val="center"/>
        <w:rPr>
          <w:i/>
          <w:iCs/>
          <w:kern w:val="32"/>
        </w:rPr>
      </w:pPr>
      <w:bookmarkStart w:id="143" w:name="_Toc133482716"/>
      <w:r w:rsidRPr="009751D4">
        <w:rPr>
          <w:i/>
          <w:iCs/>
          <w:kern w:val="32"/>
        </w:rPr>
        <w:t>Жилищное хозяйство (подраздел 01)</w:t>
      </w:r>
      <w:bookmarkEnd w:id="143"/>
      <w:r w:rsidRPr="009751D4">
        <w:rPr>
          <w:i/>
          <w:iCs/>
          <w:kern w:val="32"/>
        </w:rPr>
        <w:t xml:space="preserve">  </w:t>
      </w:r>
    </w:p>
    <w:p w14:paraId="0F0BBBB8" w14:textId="77777777" w:rsidR="00BC3133" w:rsidRPr="00C43CF2" w:rsidRDefault="00BC3133" w:rsidP="00BC3133">
      <w:pPr>
        <w:ind w:firstLine="709"/>
        <w:jc w:val="both"/>
        <w:rPr>
          <w:sz w:val="26"/>
          <w:szCs w:val="26"/>
        </w:rPr>
      </w:pPr>
      <w:r>
        <w:rPr>
          <w:sz w:val="26"/>
          <w:szCs w:val="26"/>
        </w:rPr>
        <w:t xml:space="preserve">По данному разделу предусмотрены средства на </w:t>
      </w:r>
      <w:r w:rsidRPr="00C43CF2">
        <w:rPr>
          <w:sz w:val="26"/>
          <w:szCs w:val="26"/>
        </w:rPr>
        <w:t>исполнение судебных актов по обращению взыскания на средства бюджета муниципального образования город Норильск</w:t>
      </w:r>
      <w:r>
        <w:rPr>
          <w:sz w:val="26"/>
          <w:szCs w:val="26"/>
        </w:rPr>
        <w:t xml:space="preserve"> в сумме </w:t>
      </w:r>
      <w:r w:rsidRPr="00F66D44">
        <w:rPr>
          <w:b/>
          <w:sz w:val="26"/>
          <w:szCs w:val="26"/>
        </w:rPr>
        <w:t>69 533,3</w:t>
      </w:r>
      <w:r>
        <w:rPr>
          <w:sz w:val="26"/>
          <w:szCs w:val="26"/>
        </w:rPr>
        <w:t xml:space="preserve"> тыс. рублей</w:t>
      </w:r>
      <w:r w:rsidRPr="00C43CF2">
        <w:rPr>
          <w:sz w:val="26"/>
          <w:szCs w:val="26"/>
        </w:rPr>
        <w:t>, испо</w:t>
      </w:r>
      <w:r>
        <w:rPr>
          <w:sz w:val="26"/>
          <w:szCs w:val="26"/>
        </w:rPr>
        <w:t xml:space="preserve">лнение оставило 100,0 процентов, </w:t>
      </w:r>
      <w:r w:rsidRPr="00C43CF2">
        <w:rPr>
          <w:sz w:val="26"/>
          <w:szCs w:val="26"/>
        </w:rPr>
        <w:t>в том числе:</w:t>
      </w:r>
    </w:p>
    <w:p w14:paraId="502D3505" w14:textId="77777777" w:rsidR="00BC3133" w:rsidRPr="006D59CD" w:rsidRDefault="00BC3133" w:rsidP="00BC3133">
      <w:pPr>
        <w:ind w:firstLine="709"/>
        <w:jc w:val="both"/>
        <w:rPr>
          <w:sz w:val="26"/>
          <w:szCs w:val="26"/>
        </w:rPr>
      </w:pPr>
      <w:r w:rsidRPr="006D59CD">
        <w:rPr>
          <w:i/>
          <w:sz w:val="26"/>
          <w:szCs w:val="26"/>
        </w:rPr>
        <w:t xml:space="preserve">Управление жилищного фонда Администрации города Норильска </w:t>
      </w:r>
      <w:r w:rsidRPr="006D59CD">
        <w:rPr>
          <w:sz w:val="26"/>
          <w:szCs w:val="26"/>
        </w:rPr>
        <w:t xml:space="preserve">в сумме </w:t>
      </w:r>
      <w:r>
        <w:rPr>
          <w:sz w:val="26"/>
          <w:szCs w:val="26"/>
        </w:rPr>
        <w:t>11 905,5</w:t>
      </w:r>
      <w:r w:rsidRPr="006D59CD">
        <w:rPr>
          <w:sz w:val="26"/>
          <w:szCs w:val="26"/>
        </w:rPr>
        <w:t xml:space="preserve"> тыс. рублей;</w:t>
      </w:r>
    </w:p>
    <w:p w14:paraId="61555406" w14:textId="04AF4D6D" w:rsidR="009C220E" w:rsidRDefault="00BC3133" w:rsidP="009C220E">
      <w:pPr>
        <w:ind w:firstLine="709"/>
        <w:jc w:val="both"/>
        <w:rPr>
          <w:sz w:val="26"/>
          <w:szCs w:val="26"/>
        </w:rPr>
      </w:pPr>
      <w:r w:rsidRPr="006D59CD">
        <w:rPr>
          <w:i/>
          <w:sz w:val="26"/>
          <w:szCs w:val="26"/>
        </w:rPr>
        <w:t>МКУ «Управление жилищно-коммунального хозяйства</w:t>
      </w:r>
      <w:r w:rsidRPr="006D59CD">
        <w:rPr>
          <w:sz w:val="26"/>
          <w:szCs w:val="26"/>
        </w:rPr>
        <w:t xml:space="preserve">» в сумме </w:t>
      </w:r>
      <w:r>
        <w:rPr>
          <w:sz w:val="26"/>
          <w:szCs w:val="26"/>
        </w:rPr>
        <w:t>57 627,8 тыс. рублей.</w:t>
      </w:r>
    </w:p>
    <w:p w14:paraId="543A081B" w14:textId="77777777" w:rsidR="009C220E" w:rsidRDefault="009C220E" w:rsidP="009C220E">
      <w:pPr>
        <w:ind w:firstLine="709"/>
        <w:jc w:val="both"/>
        <w:rPr>
          <w:i/>
          <w:iCs/>
          <w:kern w:val="32"/>
        </w:rPr>
      </w:pPr>
    </w:p>
    <w:p w14:paraId="761C1576" w14:textId="0CEC53BE" w:rsidR="00BC3133" w:rsidRPr="009751D4" w:rsidRDefault="00BC3133" w:rsidP="00BC3133">
      <w:pPr>
        <w:pStyle w:val="30"/>
        <w:spacing w:before="0" w:after="0"/>
        <w:jc w:val="center"/>
        <w:rPr>
          <w:i/>
          <w:iCs/>
          <w:kern w:val="32"/>
        </w:rPr>
      </w:pPr>
      <w:bookmarkStart w:id="144" w:name="_Toc133482717"/>
      <w:r w:rsidRPr="009751D4">
        <w:rPr>
          <w:i/>
          <w:iCs/>
          <w:kern w:val="32"/>
        </w:rPr>
        <w:t>Благоустройство (подраздел 03)</w:t>
      </w:r>
      <w:bookmarkEnd w:id="144"/>
      <w:r w:rsidRPr="009751D4">
        <w:rPr>
          <w:i/>
          <w:iCs/>
          <w:kern w:val="32"/>
        </w:rPr>
        <w:t xml:space="preserve">  </w:t>
      </w:r>
    </w:p>
    <w:p w14:paraId="26C7E82F" w14:textId="5B6C8AE3" w:rsidR="00BC3133" w:rsidRDefault="00BC3133" w:rsidP="009C220E">
      <w:pPr>
        <w:ind w:firstLine="709"/>
        <w:jc w:val="both"/>
        <w:rPr>
          <w:sz w:val="26"/>
          <w:szCs w:val="26"/>
        </w:rPr>
      </w:pPr>
      <w:r>
        <w:rPr>
          <w:sz w:val="26"/>
          <w:szCs w:val="26"/>
        </w:rPr>
        <w:t xml:space="preserve">По данному разделу предусмотрены средства на </w:t>
      </w:r>
      <w:r w:rsidRPr="00C43CF2">
        <w:rPr>
          <w:sz w:val="26"/>
          <w:szCs w:val="26"/>
        </w:rPr>
        <w:t>исполнение судебных актов по обращению взыскания на средства бюджета муниципального образования город Норильск</w:t>
      </w:r>
      <w:r>
        <w:rPr>
          <w:sz w:val="26"/>
          <w:szCs w:val="26"/>
        </w:rPr>
        <w:t xml:space="preserve"> </w:t>
      </w:r>
      <w:r w:rsidRPr="00F66D44">
        <w:rPr>
          <w:i/>
          <w:sz w:val="26"/>
          <w:szCs w:val="26"/>
        </w:rPr>
        <w:t>Талнахскому территориальному управлению Администрации города Норильска</w:t>
      </w:r>
      <w:r>
        <w:rPr>
          <w:sz w:val="26"/>
          <w:szCs w:val="26"/>
        </w:rPr>
        <w:t xml:space="preserve"> в сумме </w:t>
      </w:r>
      <w:r>
        <w:rPr>
          <w:b/>
          <w:sz w:val="26"/>
          <w:szCs w:val="26"/>
        </w:rPr>
        <w:t>680,4</w:t>
      </w:r>
      <w:r>
        <w:rPr>
          <w:sz w:val="26"/>
          <w:szCs w:val="26"/>
        </w:rPr>
        <w:t xml:space="preserve"> тыс. рублей</w:t>
      </w:r>
      <w:r w:rsidRPr="00C43CF2">
        <w:rPr>
          <w:sz w:val="26"/>
          <w:szCs w:val="26"/>
        </w:rPr>
        <w:t>, испо</w:t>
      </w:r>
      <w:r>
        <w:rPr>
          <w:sz w:val="26"/>
          <w:szCs w:val="26"/>
        </w:rPr>
        <w:t>лнение оставило 100,0 процентов.</w:t>
      </w:r>
    </w:p>
    <w:p w14:paraId="6E190360" w14:textId="77777777" w:rsidR="009C220E" w:rsidRDefault="009C220E" w:rsidP="009C220E">
      <w:pPr>
        <w:ind w:firstLine="709"/>
        <w:jc w:val="both"/>
        <w:rPr>
          <w:i/>
          <w:iCs/>
          <w:kern w:val="32"/>
        </w:rPr>
      </w:pPr>
    </w:p>
    <w:p w14:paraId="067BFED0" w14:textId="48F9FCC0" w:rsidR="00BC3133" w:rsidRPr="009751D4" w:rsidRDefault="00BC3133" w:rsidP="00BC3133">
      <w:pPr>
        <w:pStyle w:val="30"/>
        <w:spacing w:before="0" w:after="0"/>
        <w:jc w:val="center"/>
        <w:rPr>
          <w:i/>
          <w:iCs/>
          <w:kern w:val="32"/>
        </w:rPr>
      </w:pPr>
      <w:bookmarkStart w:id="145" w:name="_Toc133482718"/>
      <w:r w:rsidRPr="009751D4">
        <w:rPr>
          <w:i/>
          <w:iCs/>
          <w:kern w:val="32"/>
        </w:rPr>
        <w:t>Другие вопросы в области жилищно-коммунального хозяйства (подраздел 05)</w:t>
      </w:r>
      <w:bookmarkEnd w:id="145"/>
      <w:r w:rsidRPr="009751D4">
        <w:rPr>
          <w:i/>
          <w:iCs/>
          <w:kern w:val="32"/>
        </w:rPr>
        <w:t xml:space="preserve">  </w:t>
      </w:r>
    </w:p>
    <w:p w14:paraId="21859BF8" w14:textId="50FDDAAD" w:rsidR="00BC3133" w:rsidRDefault="00BC3133" w:rsidP="009C220E">
      <w:pPr>
        <w:ind w:firstLine="708"/>
        <w:jc w:val="both"/>
        <w:rPr>
          <w:sz w:val="26"/>
          <w:szCs w:val="26"/>
        </w:rPr>
      </w:pPr>
      <w:r w:rsidRPr="002C28DD">
        <w:rPr>
          <w:sz w:val="26"/>
          <w:szCs w:val="26"/>
        </w:rPr>
        <w:t>По данному подразделу предусмотрены ассигнования</w:t>
      </w:r>
      <w:r>
        <w:rPr>
          <w:sz w:val="26"/>
          <w:szCs w:val="26"/>
        </w:rPr>
        <w:t xml:space="preserve"> на</w:t>
      </w:r>
      <w:r w:rsidRPr="002C28DD">
        <w:rPr>
          <w:sz w:val="26"/>
          <w:szCs w:val="26"/>
        </w:rPr>
        <w:t xml:space="preserve"> осуществление непредвиденных расходов, финансирование которых осуществляется из резервного фонда </w:t>
      </w:r>
      <w:r w:rsidRPr="002C28DD">
        <w:rPr>
          <w:i/>
          <w:sz w:val="26"/>
          <w:szCs w:val="26"/>
        </w:rPr>
        <w:t xml:space="preserve">Управлению </w:t>
      </w:r>
      <w:r w:rsidRPr="006D59CD">
        <w:rPr>
          <w:i/>
          <w:sz w:val="26"/>
          <w:szCs w:val="26"/>
        </w:rPr>
        <w:t>жилищного фонда Администрации города Норильска</w:t>
      </w:r>
      <w:r>
        <w:rPr>
          <w:sz w:val="26"/>
          <w:szCs w:val="26"/>
        </w:rPr>
        <w:t xml:space="preserve"> </w:t>
      </w:r>
      <w:r w:rsidRPr="002C28DD">
        <w:rPr>
          <w:sz w:val="26"/>
          <w:szCs w:val="26"/>
        </w:rPr>
        <w:t xml:space="preserve">в сумме </w:t>
      </w:r>
      <w:r w:rsidRPr="00CD1FD4">
        <w:rPr>
          <w:b/>
          <w:sz w:val="26"/>
          <w:szCs w:val="26"/>
        </w:rPr>
        <w:t>105,4</w:t>
      </w:r>
      <w:r w:rsidRPr="002C28DD">
        <w:rPr>
          <w:sz w:val="26"/>
          <w:szCs w:val="26"/>
        </w:rPr>
        <w:t xml:space="preserve"> тыс. рублей. Исполнение в полном объеме, отражено в Отчете об использовании бюджетных ассигнований резервного фонд</w:t>
      </w:r>
      <w:r>
        <w:rPr>
          <w:sz w:val="26"/>
          <w:szCs w:val="26"/>
        </w:rPr>
        <w:t>а Администрации город Норильска.</w:t>
      </w:r>
    </w:p>
    <w:p w14:paraId="35BB0EF1" w14:textId="77777777" w:rsidR="009C220E" w:rsidRPr="009751D4" w:rsidRDefault="009C220E" w:rsidP="009C220E">
      <w:pPr>
        <w:ind w:firstLine="708"/>
        <w:jc w:val="both"/>
      </w:pPr>
    </w:p>
    <w:p w14:paraId="018E1EBC" w14:textId="1EFC663B" w:rsidR="00BC3133" w:rsidRDefault="00BC3133" w:rsidP="00BC3133">
      <w:pPr>
        <w:pStyle w:val="30"/>
        <w:spacing w:before="0" w:after="0"/>
        <w:jc w:val="center"/>
        <w:rPr>
          <w:kern w:val="32"/>
        </w:rPr>
      </w:pPr>
      <w:bookmarkStart w:id="146" w:name="_Toc133482719"/>
      <w:r>
        <w:rPr>
          <w:kern w:val="32"/>
        </w:rPr>
        <w:t>Охрана окружающей среды</w:t>
      </w:r>
      <w:r w:rsidRPr="009751D4">
        <w:rPr>
          <w:kern w:val="32"/>
        </w:rPr>
        <w:t xml:space="preserve"> (раздел 0</w:t>
      </w:r>
      <w:r>
        <w:rPr>
          <w:kern w:val="32"/>
        </w:rPr>
        <w:t>6</w:t>
      </w:r>
      <w:r w:rsidRPr="009751D4">
        <w:rPr>
          <w:kern w:val="32"/>
        </w:rPr>
        <w:t>)</w:t>
      </w:r>
      <w:bookmarkEnd w:id="146"/>
    </w:p>
    <w:p w14:paraId="119F65AF" w14:textId="0AB3D37A" w:rsidR="00BC3133" w:rsidRDefault="00BC3133" w:rsidP="00BC3133">
      <w:pPr>
        <w:pStyle w:val="30"/>
        <w:spacing w:before="0" w:after="0"/>
        <w:jc w:val="center"/>
        <w:rPr>
          <w:i/>
          <w:iCs/>
          <w:kern w:val="32"/>
        </w:rPr>
      </w:pPr>
      <w:bookmarkStart w:id="147" w:name="_Toc133482720"/>
      <w:r w:rsidRPr="00876A2A">
        <w:rPr>
          <w:i/>
          <w:iCs/>
          <w:kern w:val="32"/>
        </w:rPr>
        <w:t>Другие вопросы в области охраны окружающей среды</w:t>
      </w:r>
      <w:r w:rsidR="009C220E">
        <w:rPr>
          <w:i/>
          <w:iCs/>
          <w:kern w:val="32"/>
        </w:rPr>
        <w:t xml:space="preserve"> </w:t>
      </w:r>
      <w:r w:rsidRPr="009751D4">
        <w:rPr>
          <w:i/>
          <w:iCs/>
          <w:kern w:val="32"/>
        </w:rPr>
        <w:t>(подраздел 0</w:t>
      </w:r>
      <w:r>
        <w:rPr>
          <w:i/>
          <w:iCs/>
          <w:kern w:val="32"/>
        </w:rPr>
        <w:t>5</w:t>
      </w:r>
      <w:r w:rsidRPr="009751D4">
        <w:rPr>
          <w:i/>
          <w:iCs/>
          <w:kern w:val="32"/>
        </w:rPr>
        <w:t>)</w:t>
      </w:r>
      <w:bookmarkEnd w:id="147"/>
      <w:r w:rsidRPr="009751D4">
        <w:rPr>
          <w:i/>
          <w:iCs/>
          <w:kern w:val="32"/>
        </w:rPr>
        <w:t xml:space="preserve">  </w:t>
      </w:r>
    </w:p>
    <w:p w14:paraId="1D6032AC" w14:textId="3C59DD35" w:rsidR="00BC3133" w:rsidRDefault="00BC3133" w:rsidP="009C220E">
      <w:pPr>
        <w:ind w:firstLine="709"/>
        <w:jc w:val="both"/>
        <w:rPr>
          <w:sz w:val="26"/>
          <w:szCs w:val="26"/>
        </w:rPr>
      </w:pPr>
      <w:r>
        <w:rPr>
          <w:sz w:val="26"/>
          <w:szCs w:val="26"/>
        </w:rPr>
        <w:t xml:space="preserve">По данному разделу предусмотрены средства на </w:t>
      </w:r>
      <w:r w:rsidRPr="00C43CF2">
        <w:rPr>
          <w:sz w:val="26"/>
          <w:szCs w:val="26"/>
        </w:rPr>
        <w:t>исполнение судебных актов по обращению взыскания на средства бюджета муниципального образования город Норильск</w:t>
      </w:r>
      <w:r>
        <w:rPr>
          <w:sz w:val="26"/>
          <w:szCs w:val="26"/>
        </w:rPr>
        <w:t xml:space="preserve"> </w:t>
      </w:r>
      <w:r>
        <w:rPr>
          <w:i/>
          <w:sz w:val="26"/>
          <w:szCs w:val="26"/>
        </w:rPr>
        <w:t>МКУ «Управление экологии»</w:t>
      </w:r>
      <w:r>
        <w:rPr>
          <w:sz w:val="26"/>
          <w:szCs w:val="26"/>
        </w:rPr>
        <w:t xml:space="preserve"> в сумме </w:t>
      </w:r>
      <w:r>
        <w:rPr>
          <w:b/>
          <w:sz w:val="26"/>
          <w:szCs w:val="26"/>
        </w:rPr>
        <w:t>10,9</w:t>
      </w:r>
      <w:r>
        <w:rPr>
          <w:sz w:val="26"/>
          <w:szCs w:val="26"/>
        </w:rPr>
        <w:t xml:space="preserve"> тыс. рублей</w:t>
      </w:r>
      <w:r w:rsidRPr="00C43CF2">
        <w:rPr>
          <w:sz w:val="26"/>
          <w:szCs w:val="26"/>
        </w:rPr>
        <w:t>, испо</w:t>
      </w:r>
      <w:r>
        <w:rPr>
          <w:sz w:val="26"/>
          <w:szCs w:val="26"/>
        </w:rPr>
        <w:t>лнение оставило 100,0 процентов.</w:t>
      </w:r>
    </w:p>
    <w:p w14:paraId="5E880614" w14:textId="77777777" w:rsidR="009C220E" w:rsidRDefault="009C220E" w:rsidP="009C220E">
      <w:pPr>
        <w:ind w:firstLine="709"/>
        <w:jc w:val="both"/>
        <w:rPr>
          <w:kern w:val="32"/>
        </w:rPr>
      </w:pPr>
    </w:p>
    <w:p w14:paraId="0E84C515" w14:textId="1260BC06" w:rsidR="00BC3133" w:rsidRDefault="00BC3133" w:rsidP="00BC3133">
      <w:pPr>
        <w:pStyle w:val="30"/>
        <w:spacing w:before="0" w:after="0"/>
        <w:jc w:val="center"/>
        <w:rPr>
          <w:kern w:val="32"/>
        </w:rPr>
      </w:pPr>
      <w:bookmarkStart w:id="148" w:name="_Toc133482721"/>
      <w:r w:rsidRPr="00876A2A">
        <w:rPr>
          <w:kern w:val="32"/>
        </w:rPr>
        <w:t>Образование (раздел 07)</w:t>
      </w:r>
      <w:bookmarkEnd w:id="148"/>
    </w:p>
    <w:p w14:paraId="2419FA6A" w14:textId="77777777" w:rsidR="009C220E" w:rsidRPr="009C220E" w:rsidRDefault="009C220E" w:rsidP="009C220E"/>
    <w:p w14:paraId="16896CE1" w14:textId="77777777" w:rsidR="00BC3133" w:rsidRPr="00876A2A" w:rsidRDefault="00BC3133" w:rsidP="00BC3133">
      <w:pPr>
        <w:pStyle w:val="30"/>
        <w:spacing w:before="0" w:after="0"/>
        <w:jc w:val="center"/>
        <w:rPr>
          <w:i/>
          <w:iCs/>
          <w:kern w:val="32"/>
        </w:rPr>
      </w:pPr>
      <w:bookmarkStart w:id="149" w:name="_Toc133482722"/>
      <w:r w:rsidRPr="00876A2A">
        <w:rPr>
          <w:i/>
          <w:iCs/>
          <w:kern w:val="32"/>
        </w:rPr>
        <w:t>Общее образование (подраздел 02)</w:t>
      </w:r>
      <w:bookmarkEnd w:id="149"/>
      <w:r w:rsidRPr="00876A2A">
        <w:rPr>
          <w:i/>
          <w:iCs/>
          <w:kern w:val="32"/>
        </w:rPr>
        <w:t xml:space="preserve">  </w:t>
      </w:r>
    </w:p>
    <w:p w14:paraId="1C611908" w14:textId="28A76968" w:rsidR="00BC3133" w:rsidRDefault="00BC3133" w:rsidP="009C220E">
      <w:pPr>
        <w:ind w:firstLine="708"/>
        <w:jc w:val="both"/>
        <w:rPr>
          <w:sz w:val="26"/>
          <w:szCs w:val="26"/>
        </w:rPr>
      </w:pPr>
      <w:r w:rsidRPr="00876A2A">
        <w:rPr>
          <w:sz w:val="26"/>
          <w:szCs w:val="26"/>
        </w:rPr>
        <w:t xml:space="preserve">По данному подразделу предусмотрены средства </w:t>
      </w:r>
      <w:r w:rsidRPr="00876A2A">
        <w:rPr>
          <w:i/>
          <w:sz w:val="26"/>
          <w:szCs w:val="26"/>
        </w:rPr>
        <w:t xml:space="preserve">МКУ «Управление капитальных ремонтов и строительства» </w:t>
      </w:r>
      <w:r w:rsidRPr="00876A2A">
        <w:rPr>
          <w:sz w:val="26"/>
          <w:szCs w:val="26"/>
        </w:rPr>
        <w:t xml:space="preserve">на исполнение судебных актов по обращению взыскания на средства бюджета муниципального образования город Норильск в сумме </w:t>
      </w:r>
      <w:r w:rsidRPr="00876A2A">
        <w:rPr>
          <w:b/>
          <w:sz w:val="26"/>
          <w:szCs w:val="26"/>
        </w:rPr>
        <w:t>2 270,7</w:t>
      </w:r>
      <w:r w:rsidRPr="00876A2A">
        <w:rPr>
          <w:sz w:val="26"/>
          <w:szCs w:val="26"/>
        </w:rPr>
        <w:t xml:space="preserve"> тыс. рублей, исполнение 100,0 процентов.</w:t>
      </w:r>
    </w:p>
    <w:p w14:paraId="398370A8" w14:textId="77777777" w:rsidR="009C220E" w:rsidRDefault="009C220E" w:rsidP="009C220E">
      <w:pPr>
        <w:ind w:firstLine="708"/>
        <w:jc w:val="both"/>
        <w:rPr>
          <w:i/>
          <w:iCs/>
          <w:kern w:val="32"/>
        </w:rPr>
      </w:pPr>
    </w:p>
    <w:p w14:paraId="1E53EC65" w14:textId="73A53A6B" w:rsidR="00BC3133" w:rsidRPr="00876A2A" w:rsidRDefault="00BC3133" w:rsidP="00BC3133">
      <w:pPr>
        <w:pStyle w:val="30"/>
        <w:spacing w:before="0" w:after="0"/>
        <w:jc w:val="center"/>
        <w:rPr>
          <w:i/>
          <w:iCs/>
          <w:kern w:val="32"/>
        </w:rPr>
      </w:pPr>
      <w:bookmarkStart w:id="150" w:name="_Toc133482723"/>
      <w:r w:rsidRPr="00876A2A">
        <w:rPr>
          <w:i/>
          <w:iCs/>
          <w:kern w:val="32"/>
        </w:rPr>
        <w:t>Дополнительное образование детей</w:t>
      </w:r>
      <w:r>
        <w:rPr>
          <w:i/>
          <w:iCs/>
          <w:kern w:val="32"/>
        </w:rPr>
        <w:t xml:space="preserve"> </w:t>
      </w:r>
      <w:r w:rsidRPr="00876A2A">
        <w:rPr>
          <w:i/>
          <w:iCs/>
          <w:kern w:val="32"/>
        </w:rPr>
        <w:t>(подраздел 0</w:t>
      </w:r>
      <w:r>
        <w:rPr>
          <w:i/>
          <w:iCs/>
          <w:kern w:val="32"/>
        </w:rPr>
        <w:t>3</w:t>
      </w:r>
      <w:r w:rsidRPr="00876A2A">
        <w:rPr>
          <w:i/>
          <w:iCs/>
          <w:kern w:val="32"/>
        </w:rPr>
        <w:t>)</w:t>
      </w:r>
      <w:bookmarkEnd w:id="150"/>
    </w:p>
    <w:p w14:paraId="6DD4ADE6" w14:textId="77777777" w:rsidR="009C220E" w:rsidRDefault="00BC3133" w:rsidP="00BC3133">
      <w:pPr>
        <w:ind w:firstLine="708"/>
        <w:jc w:val="both"/>
        <w:rPr>
          <w:sz w:val="26"/>
          <w:szCs w:val="26"/>
        </w:rPr>
      </w:pPr>
      <w:r w:rsidRPr="00876A2A">
        <w:rPr>
          <w:sz w:val="26"/>
          <w:szCs w:val="26"/>
        </w:rPr>
        <w:t xml:space="preserve">По данному подразделу предусмотрены средства </w:t>
      </w:r>
      <w:r w:rsidRPr="00655AA2">
        <w:rPr>
          <w:i/>
          <w:sz w:val="26"/>
          <w:szCs w:val="26"/>
        </w:rPr>
        <w:t>Управлению по делам культуры и искусства Администрации города Норильска</w:t>
      </w:r>
      <w:r w:rsidRPr="00876A2A">
        <w:rPr>
          <w:sz w:val="26"/>
          <w:szCs w:val="26"/>
        </w:rPr>
        <w:t xml:space="preserve"> </w:t>
      </w:r>
      <w:r>
        <w:rPr>
          <w:sz w:val="26"/>
          <w:szCs w:val="26"/>
        </w:rPr>
        <w:t>на о</w:t>
      </w:r>
      <w:r w:rsidRPr="00876A2A">
        <w:rPr>
          <w:sz w:val="26"/>
          <w:szCs w:val="26"/>
        </w:rPr>
        <w:t>рганизаци</w:t>
      </w:r>
      <w:r>
        <w:rPr>
          <w:sz w:val="26"/>
          <w:szCs w:val="26"/>
        </w:rPr>
        <w:t>ю</w:t>
      </w:r>
      <w:r w:rsidRPr="00876A2A">
        <w:rPr>
          <w:sz w:val="26"/>
          <w:szCs w:val="26"/>
        </w:rPr>
        <w:t xml:space="preserve"> и проведение мероприятий, посвященных 70-летию города Норильска</w:t>
      </w:r>
      <w:r>
        <w:rPr>
          <w:sz w:val="26"/>
          <w:szCs w:val="26"/>
        </w:rPr>
        <w:t xml:space="preserve"> в сумме </w:t>
      </w:r>
      <w:r w:rsidRPr="00B041E1">
        <w:rPr>
          <w:b/>
          <w:sz w:val="26"/>
          <w:szCs w:val="26"/>
        </w:rPr>
        <w:t>3 922,4</w:t>
      </w:r>
      <w:r>
        <w:rPr>
          <w:sz w:val="26"/>
          <w:szCs w:val="26"/>
        </w:rPr>
        <w:t xml:space="preserve"> тыс. рублей, исполнение составило </w:t>
      </w:r>
      <w:r w:rsidRPr="00B041E1">
        <w:rPr>
          <w:b/>
          <w:sz w:val="26"/>
          <w:szCs w:val="26"/>
        </w:rPr>
        <w:t>3 921,7</w:t>
      </w:r>
      <w:r>
        <w:rPr>
          <w:sz w:val="26"/>
          <w:szCs w:val="26"/>
        </w:rPr>
        <w:t xml:space="preserve"> тыс. рублей или 100,0 процентов. Средства были предоставлены в виде с</w:t>
      </w:r>
      <w:r w:rsidRPr="00F02AB5">
        <w:rPr>
          <w:sz w:val="26"/>
          <w:szCs w:val="26"/>
        </w:rPr>
        <w:t>убсиди</w:t>
      </w:r>
      <w:r>
        <w:rPr>
          <w:sz w:val="26"/>
          <w:szCs w:val="26"/>
        </w:rPr>
        <w:t>и</w:t>
      </w:r>
      <w:r w:rsidRPr="00F02AB5">
        <w:rPr>
          <w:sz w:val="26"/>
          <w:szCs w:val="26"/>
        </w:rPr>
        <w:t xml:space="preserve"> на иные цели МБУ ДО </w:t>
      </w:r>
      <w:r>
        <w:rPr>
          <w:sz w:val="26"/>
          <w:szCs w:val="26"/>
        </w:rPr>
        <w:t>«</w:t>
      </w:r>
      <w:r w:rsidRPr="00F02AB5">
        <w:rPr>
          <w:sz w:val="26"/>
          <w:szCs w:val="26"/>
        </w:rPr>
        <w:t>Кайерканская детская школа искусств</w:t>
      </w:r>
      <w:r>
        <w:rPr>
          <w:sz w:val="26"/>
          <w:szCs w:val="26"/>
        </w:rPr>
        <w:t>».</w:t>
      </w:r>
    </w:p>
    <w:p w14:paraId="737B1A98" w14:textId="56253E52" w:rsidR="00BC3133" w:rsidRPr="00876A2A" w:rsidRDefault="00BC3133" w:rsidP="00BC3133">
      <w:pPr>
        <w:ind w:firstLine="708"/>
        <w:jc w:val="both"/>
        <w:rPr>
          <w:sz w:val="26"/>
          <w:szCs w:val="26"/>
        </w:rPr>
      </w:pPr>
      <w:r>
        <w:rPr>
          <w:sz w:val="26"/>
          <w:szCs w:val="26"/>
        </w:rPr>
        <w:t xml:space="preserve"> </w:t>
      </w:r>
    </w:p>
    <w:p w14:paraId="54B834C6" w14:textId="77777777" w:rsidR="00BC3133" w:rsidRPr="00F02AB5" w:rsidRDefault="00BC3133" w:rsidP="00BC3133">
      <w:pPr>
        <w:pStyle w:val="30"/>
        <w:spacing w:before="0" w:after="0"/>
        <w:jc w:val="center"/>
        <w:rPr>
          <w:rStyle w:val="a7"/>
        </w:rPr>
      </w:pPr>
      <w:bookmarkStart w:id="151" w:name="_Toc133482724"/>
      <w:r w:rsidRPr="00F02AB5">
        <w:rPr>
          <w:rStyle w:val="a7"/>
        </w:rPr>
        <w:t>Профессиональная подготовка, переподготовка и повышение квалификации (подраздел 05)</w:t>
      </w:r>
      <w:bookmarkEnd w:id="151"/>
      <w:r w:rsidRPr="00F02AB5">
        <w:rPr>
          <w:rStyle w:val="a7"/>
        </w:rPr>
        <w:t xml:space="preserve">  </w:t>
      </w:r>
    </w:p>
    <w:p w14:paraId="39CD7E00" w14:textId="77777777" w:rsidR="00BC3133" w:rsidRPr="00F02AB5" w:rsidRDefault="00BC3133" w:rsidP="00BC3133">
      <w:pPr>
        <w:ind w:firstLine="708"/>
        <w:jc w:val="both"/>
        <w:rPr>
          <w:sz w:val="26"/>
          <w:szCs w:val="26"/>
        </w:rPr>
      </w:pPr>
      <w:r w:rsidRPr="00F02AB5">
        <w:rPr>
          <w:sz w:val="26"/>
          <w:szCs w:val="26"/>
        </w:rPr>
        <w:t>По данному подразделу предусмотрены ассигнования на профессиональную подготовку, переподготовку и повышение квалификации по следующим распорядителям бюджетных средств:</w:t>
      </w:r>
    </w:p>
    <w:p w14:paraId="1B679953" w14:textId="77777777" w:rsidR="00BC3133" w:rsidRPr="0055209C" w:rsidRDefault="00BC3133" w:rsidP="00BC3133">
      <w:pPr>
        <w:ind w:firstLine="708"/>
        <w:jc w:val="both"/>
        <w:rPr>
          <w:sz w:val="26"/>
          <w:szCs w:val="26"/>
        </w:rPr>
      </w:pPr>
      <w:r w:rsidRPr="0055209C">
        <w:rPr>
          <w:i/>
          <w:sz w:val="26"/>
          <w:szCs w:val="26"/>
        </w:rPr>
        <w:t xml:space="preserve">Норильский городской Совет депутатов </w:t>
      </w:r>
      <w:r w:rsidRPr="0055209C">
        <w:rPr>
          <w:sz w:val="26"/>
          <w:szCs w:val="26"/>
        </w:rPr>
        <w:t>в сумме 300,0 тыс. рублей, исполнено 135,3 тыс. рублей или 45,1 процента;</w:t>
      </w:r>
    </w:p>
    <w:p w14:paraId="7071B807" w14:textId="77777777" w:rsidR="00BC3133" w:rsidRPr="00193C89" w:rsidRDefault="00BC3133" w:rsidP="00BC3133">
      <w:pPr>
        <w:ind w:firstLine="708"/>
        <w:jc w:val="both"/>
        <w:rPr>
          <w:sz w:val="26"/>
          <w:szCs w:val="26"/>
        </w:rPr>
      </w:pPr>
      <w:r w:rsidRPr="00193C89">
        <w:rPr>
          <w:i/>
          <w:sz w:val="26"/>
          <w:szCs w:val="26"/>
        </w:rPr>
        <w:t>Контрольно-счетная палата города Норильска</w:t>
      </w:r>
      <w:r w:rsidRPr="00193C89">
        <w:rPr>
          <w:sz w:val="26"/>
          <w:szCs w:val="26"/>
        </w:rPr>
        <w:t xml:space="preserve"> в сумме 179,4 тыс. рублей, исполнено 100,0 процентов;</w:t>
      </w:r>
    </w:p>
    <w:p w14:paraId="55ADCB32" w14:textId="77777777" w:rsidR="00BC3133" w:rsidRPr="00512DA7" w:rsidRDefault="00BC3133" w:rsidP="00BC3133">
      <w:pPr>
        <w:ind w:firstLine="708"/>
        <w:jc w:val="both"/>
        <w:rPr>
          <w:sz w:val="26"/>
          <w:szCs w:val="26"/>
        </w:rPr>
      </w:pPr>
      <w:r w:rsidRPr="00193C89">
        <w:rPr>
          <w:i/>
          <w:sz w:val="26"/>
          <w:szCs w:val="26"/>
        </w:rPr>
        <w:t>МКУ «Управление муниципальных закупок»</w:t>
      </w:r>
      <w:r w:rsidRPr="00193C89">
        <w:rPr>
          <w:sz w:val="26"/>
          <w:szCs w:val="26"/>
        </w:rPr>
        <w:t xml:space="preserve"> в сумме 10,9 тыс. рублей, </w:t>
      </w:r>
      <w:r w:rsidRPr="00512DA7">
        <w:rPr>
          <w:sz w:val="26"/>
          <w:szCs w:val="26"/>
        </w:rPr>
        <w:t>исполнено 100,0 процентов;</w:t>
      </w:r>
    </w:p>
    <w:p w14:paraId="07591150" w14:textId="77777777" w:rsidR="00BC3133" w:rsidRPr="00512DA7" w:rsidRDefault="00BC3133" w:rsidP="00BC3133">
      <w:pPr>
        <w:ind w:firstLine="708"/>
        <w:jc w:val="both"/>
        <w:rPr>
          <w:sz w:val="26"/>
          <w:szCs w:val="26"/>
        </w:rPr>
      </w:pPr>
      <w:r w:rsidRPr="00512DA7">
        <w:rPr>
          <w:i/>
          <w:sz w:val="26"/>
          <w:szCs w:val="26"/>
        </w:rPr>
        <w:t>Администрация города Норильска</w:t>
      </w:r>
      <w:r w:rsidRPr="00512DA7">
        <w:rPr>
          <w:sz w:val="26"/>
          <w:szCs w:val="26"/>
        </w:rPr>
        <w:t xml:space="preserve"> в сумме 1 392,9 тыс. рублей, исполнено 489,6 тыс. рублей или 35,2 процента;</w:t>
      </w:r>
    </w:p>
    <w:p w14:paraId="7EF9DCDC" w14:textId="77777777" w:rsidR="00BC3133" w:rsidRPr="00623689" w:rsidRDefault="00BC3133" w:rsidP="00BC3133">
      <w:pPr>
        <w:ind w:firstLine="708"/>
        <w:jc w:val="both"/>
        <w:rPr>
          <w:sz w:val="26"/>
          <w:szCs w:val="26"/>
        </w:rPr>
      </w:pPr>
      <w:r w:rsidRPr="00512DA7">
        <w:rPr>
          <w:i/>
          <w:sz w:val="26"/>
          <w:szCs w:val="26"/>
        </w:rPr>
        <w:t>Талнахское территориальное управление Администрации города Норильска</w:t>
      </w:r>
      <w:r w:rsidRPr="00512DA7">
        <w:rPr>
          <w:sz w:val="26"/>
          <w:szCs w:val="26"/>
        </w:rPr>
        <w:t xml:space="preserve"> в </w:t>
      </w:r>
      <w:r w:rsidRPr="00623689">
        <w:rPr>
          <w:sz w:val="26"/>
          <w:szCs w:val="26"/>
        </w:rPr>
        <w:t>сумме 28,1 тыс. рублей, исполнено 100,0 процентов;</w:t>
      </w:r>
    </w:p>
    <w:p w14:paraId="529AE9F8" w14:textId="77777777" w:rsidR="00BC3133" w:rsidRDefault="00BC3133" w:rsidP="00BC3133">
      <w:pPr>
        <w:ind w:firstLine="708"/>
        <w:jc w:val="both"/>
        <w:rPr>
          <w:sz w:val="26"/>
          <w:szCs w:val="26"/>
        </w:rPr>
      </w:pPr>
      <w:r w:rsidRPr="00623689">
        <w:rPr>
          <w:i/>
          <w:sz w:val="26"/>
          <w:szCs w:val="26"/>
        </w:rPr>
        <w:t>Кайерканское территориальное управление Администрации города Норильска</w:t>
      </w:r>
      <w:r w:rsidRPr="00623689">
        <w:rPr>
          <w:sz w:val="26"/>
          <w:szCs w:val="26"/>
        </w:rPr>
        <w:t xml:space="preserve"> в сумме 81,9 тыс. рублей, исполнено 76,1 тыс. рублей или 92,9 процента</w:t>
      </w:r>
      <w:r>
        <w:rPr>
          <w:sz w:val="26"/>
          <w:szCs w:val="26"/>
        </w:rPr>
        <w:t>;</w:t>
      </w:r>
    </w:p>
    <w:p w14:paraId="79346D57" w14:textId="197B6296" w:rsidR="00BC3133" w:rsidRDefault="00BC3133" w:rsidP="00BC3133">
      <w:pPr>
        <w:ind w:firstLine="708"/>
        <w:jc w:val="both"/>
        <w:rPr>
          <w:sz w:val="26"/>
          <w:szCs w:val="26"/>
        </w:rPr>
      </w:pPr>
      <w:r>
        <w:rPr>
          <w:i/>
          <w:sz w:val="26"/>
          <w:szCs w:val="26"/>
        </w:rPr>
        <w:t>Снежногорское</w:t>
      </w:r>
      <w:r w:rsidRPr="00512DA7">
        <w:rPr>
          <w:i/>
          <w:sz w:val="26"/>
          <w:szCs w:val="26"/>
        </w:rPr>
        <w:t xml:space="preserve"> территориальное управление Администрации города Норильска</w:t>
      </w:r>
      <w:r w:rsidRPr="00512DA7">
        <w:rPr>
          <w:sz w:val="26"/>
          <w:szCs w:val="26"/>
        </w:rPr>
        <w:t xml:space="preserve"> в </w:t>
      </w:r>
      <w:r w:rsidRPr="00623689">
        <w:rPr>
          <w:sz w:val="26"/>
          <w:szCs w:val="26"/>
        </w:rPr>
        <w:t xml:space="preserve">сумме </w:t>
      </w:r>
      <w:r>
        <w:rPr>
          <w:sz w:val="26"/>
          <w:szCs w:val="26"/>
        </w:rPr>
        <w:t>14,0</w:t>
      </w:r>
      <w:r w:rsidRPr="00623689">
        <w:rPr>
          <w:sz w:val="26"/>
          <w:szCs w:val="26"/>
        </w:rPr>
        <w:t xml:space="preserve"> тыс. рублей, исполнено 100,0 процентов</w:t>
      </w:r>
      <w:r>
        <w:rPr>
          <w:sz w:val="26"/>
          <w:szCs w:val="26"/>
        </w:rPr>
        <w:t>.</w:t>
      </w:r>
    </w:p>
    <w:p w14:paraId="2BE07135" w14:textId="77777777" w:rsidR="000E3761" w:rsidRPr="00623689" w:rsidRDefault="000E3761" w:rsidP="00BC3133">
      <w:pPr>
        <w:ind w:firstLine="708"/>
        <w:jc w:val="both"/>
        <w:rPr>
          <w:sz w:val="26"/>
          <w:szCs w:val="26"/>
        </w:rPr>
      </w:pPr>
    </w:p>
    <w:p w14:paraId="7EDF5BE1" w14:textId="49EACA5A" w:rsidR="00BC3133" w:rsidRPr="00A64DB1" w:rsidRDefault="00BC3133" w:rsidP="00BC3133">
      <w:pPr>
        <w:pStyle w:val="30"/>
        <w:spacing w:before="0" w:after="0"/>
        <w:jc w:val="center"/>
        <w:rPr>
          <w:rStyle w:val="a7"/>
        </w:rPr>
      </w:pPr>
      <w:bookmarkStart w:id="152" w:name="_Toc133482725"/>
      <w:r w:rsidRPr="00A64DB1">
        <w:rPr>
          <w:rStyle w:val="a7"/>
        </w:rPr>
        <w:t>Другие вопросы в области образования (подраздел 09)</w:t>
      </w:r>
      <w:bookmarkEnd w:id="152"/>
    </w:p>
    <w:p w14:paraId="59D4C0A5" w14:textId="77777777" w:rsidR="00BC3133" w:rsidRPr="00A64DB1" w:rsidRDefault="00BC3133" w:rsidP="00BC3133">
      <w:pPr>
        <w:ind w:firstLine="708"/>
        <w:jc w:val="both"/>
        <w:rPr>
          <w:sz w:val="26"/>
          <w:szCs w:val="26"/>
        </w:rPr>
      </w:pPr>
      <w:r w:rsidRPr="00A64DB1">
        <w:rPr>
          <w:sz w:val="26"/>
          <w:szCs w:val="26"/>
        </w:rPr>
        <w:t>По данному подразделу предусмотрены ассигнования следующим главным распорядителям бюджетных средств:</w:t>
      </w:r>
    </w:p>
    <w:p w14:paraId="51EF6829" w14:textId="77777777" w:rsidR="00BC3133" w:rsidRPr="00A64DB1" w:rsidRDefault="00BC3133" w:rsidP="00BC3133">
      <w:pPr>
        <w:ind w:firstLine="708"/>
        <w:jc w:val="both"/>
        <w:rPr>
          <w:sz w:val="26"/>
          <w:szCs w:val="26"/>
        </w:rPr>
      </w:pPr>
      <w:r w:rsidRPr="00A64DB1">
        <w:rPr>
          <w:i/>
          <w:sz w:val="26"/>
          <w:szCs w:val="26"/>
        </w:rPr>
        <w:t xml:space="preserve">Администрация города Норильска </w:t>
      </w:r>
      <w:r w:rsidRPr="00A64DB1">
        <w:rPr>
          <w:sz w:val="26"/>
          <w:szCs w:val="26"/>
        </w:rPr>
        <w:t xml:space="preserve">на организацию и осуществление деятельности по опеке и попечительству в отношении совершеннолетних граждан, а также в сфере патронажа (в соответствии с Законом края от 11 июля 2019 года           № 7-2988) в сумме </w:t>
      </w:r>
      <w:r w:rsidRPr="00A64DB1">
        <w:rPr>
          <w:b/>
          <w:sz w:val="26"/>
          <w:szCs w:val="26"/>
        </w:rPr>
        <w:t>2 428,5</w:t>
      </w:r>
      <w:r w:rsidRPr="00A64DB1">
        <w:rPr>
          <w:sz w:val="26"/>
          <w:szCs w:val="26"/>
        </w:rPr>
        <w:t xml:space="preserve"> тыс. рублей, исполнены в сумме 2 378,3 тыс. рублей или на 97,9 процента.  </w:t>
      </w:r>
    </w:p>
    <w:p w14:paraId="70A07F2A" w14:textId="766D1212" w:rsidR="00BC3133" w:rsidRDefault="00BC3133" w:rsidP="000E3761">
      <w:pPr>
        <w:ind w:firstLine="708"/>
        <w:jc w:val="both"/>
        <w:rPr>
          <w:sz w:val="26"/>
          <w:szCs w:val="26"/>
        </w:rPr>
      </w:pPr>
      <w:r w:rsidRPr="00561968">
        <w:rPr>
          <w:sz w:val="26"/>
          <w:szCs w:val="26"/>
        </w:rPr>
        <w:t>Из резервного фонда</w:t>
      </w:r>
      <w:r w:rsidRPr="00561968">
        <w:rPr>
          <w:i/>
          <w:sz w:val="26"/>
          <w:szCs w:val="26"/>
        </w:rPr>
        <w:t xml:space="preserve"> выделены средства Управлению общего и дошкольного образования Администрации города Норильска </w:t>
      </w:r>
      <w:r w:rsidRPr="00561968">
        <w:rPr>
          <w:sz w:val="26"/>
          <w:szCs w:val="26"/>
        </w:rPr>
        <w:t xml:space="preserve">в сумме </w:t>
      </w:r>
      <w:r>
        <w:rPr>
          <w:b/>
          <w:sz w:val="26"/>
          <w:szCs w:val="26"/>
        </w:rPr>
        <w:t>76,0</w:t>
      </w:r>
      <w:r w:rsidRPr="00561968">
        <w:rPr>
          <w:sz w:val="26"/>
          <w:szCs w:val="26"/>
        </w:rPr>
        <w:t xml:space="preserve"> тыс. рублей. Исполнение в полном объеме, отражено в Отчете об использовании бюджетных ассигнований резервного фонда Администрации города Норильска.</w:t>
      </w:r>
    </w:p>
    <w:p w14:paraId="515B406A" w14:textId="77777777" w:rsidR="000E3761" w:rsidRPr="00655AA2" w:rsidRDefault="000E3761" w:rsidP="000E3761">
      <w:pPr>
        <w:ind w:firstLine="708"/>
        <w:jc w:val="both"/>
        <w:rPr>
          <w:i/>
          <w:iCs/>
          <w:kern w:val="32"/>
        </w:rPr>
      </w:pPr>
    </w:p>
    <w:p w14:paraId="583B55A8" w14:textId="15512032" w:rsidR="00BC3133" w:rsidRDefault="00BC3133" w:rsidP="00BC3133">
      <w:pPr>
        <w:pStyle w:val="30"/>
        <w:spacing w:before="0" w:after="0"/>
        <w:jc w:val="center"/>
        <w:rPr>
          <w:i/>
          <w:iCs/>
          <w:kern w:val="32"/>
        </w:rPr>
      </w:pPr>
      <w:bookmarkStart w:id="153" w:name="_Toc133482726"/>
      <w:r w:rsidRPr="00655AA2">
        <w:rPr>
          <w:i/>
          <w:iCs/>
          <w:kern w:val="32"/>
        </w:rPr>
        <w:t>Культура, кинематография (раздел 08)</w:t>
      </w:r>
      <w:bookmarkEnd w:id="153"/>
    </w:p>
    <w:p w14:paraId="644CCB6B" w14:textId="77777777" w:rsidR="000E3761" w:rsidRPr="000E3761" w:rsidRDefault="000E3761" w:rsidP="000E3761"/>
    <w:p w14:paraId="77520158" w14:textId="77777777" w:rsidR="00BC3133" w:rsidRPr="00655AA2" w:rsidRDefault="00BC3133" w:rsidP="00BC3133">
      <w:pPr>
        <w:pStyle w:val="30"/>
        <w:spacing w:before="0" w:after="0"/>
        <w:jc w:val="center"/>
        <w:rPr>
          <w:rStyle w:val="a7"/>
        </w:rPr>
      </w:pPr>
      <w:bookmarkStart w:id="154" w:name="_Toc133482727"/>
      <w:r w:rsidRPr="00655AA2">
        <w:rPr>
          <w:rStyle w:val="a7"/>
        </w:rPr>
        <w:t>Культура (подраздел 01)</w:t>
      </w:r>
      <w:bookmarkEnd w:id="154"/>
      <w:r w:rsidRPr="00655AA2">
        <w:rPr>
          <w:rStyle w:val="a7"/>
        </w:rPr>
        <w:t xml:space="preserve">  </w:t>
      </w:r>
    </w:p>
    <w:p w14:paraId="200A7BB7" w14:textId="77777777" w:rsidR="00BC3133" w:rsidRPr="00655AA2" w:rsidRDefault="00BC3133" w:rsidP="00BC3133">
      <w:pPr>
        <w:ind w:firstLine="708"/>
        <w:jc w:val="both"/>
        <w:rPr>
          <w:sz w:val="26"/>
          <w:szCs w:val="26"/>
        </w:rPr>
      </w:pPr>
      <w:r w:rsidRPr="00655AA2">
        <w:rPr>
          <w:sz w:val="26"/>
          <w:szCs w:val="26"/>
        </w:rPr>
        <w:t xml:space="preserve">По данному подразделу предусмотрены ассигнования в сумме </w:t>
      </w:r>
      <w:r w:rsidRPr="00655AA2">
        <w:rPr>
          <w:b/>
          <w:sz w:val="26"/>
          <w:szCs w:val="26"/>
        </w:rPr>
        <w:t xml:space="preserve">27 657,0 </w:t>
      </w:r>
      <w:r w:rsidRPr="00655AA2">
        <w:rPr>
          <w:sz w:val="26"/>
          <w:szCs w:val="26"/>
        </w:rPr>
        <w:t>тыс. рублей, исполнение составило 27 656,4 тыс. рублей или 100,0 процентов, средства направлены:</w:t>
      </w:r>
    </w:p>
    <w:p w14:paraId="4D38E0F0" w14:textId="77777777" w:rsidR="00BC3133" w:rsidRPr="00655AA2" w:rsidRDefault="00BC3133" w:rsidP="00BC3133">
      <w:pPr>
        <w:ind w:firstLine="708"/>
        <w:jc w:val="both"/>
        <w:rPr>
          <w:sz w:val="26"/>
          <w:szCs w:val="26"/>
        </w:rPr>
      </w:pPr>
      <w:r w:rsidRPr="00655AA2">
        <w:rPr>
          <w:sz w:val="26"/>
          <w:szCs w:val="26"/>
        </w:rPr>
        <w:t xml:space="preserve"> </w:t>
      </w:r>
      <w:r w:rsidRPr="00655AA2">
        <w:rPr>
          <w:i/>
          <w:sz w:val="26"/>
          <w:szCs w:val="26"/>
        </w:rPr>
        <w:t xml:space="preserve">МКУ «Управление капитальных ремонтов и строительства» </w:t>
      </w:r>
      <w:r w:rsidRPr="00655AA2">
        <w:rPr>
          <w:sz w:val="26"/>
          <w:szCs w:val="26"/>
        </w:rPr>
        <w:t xml:space="preserve">на исполнение судебных актов по обращению взыскания на средства бюджета муниципального образования город Норильск в сумме </w:t>
      </w:r>
      <w:r w:rsidRPr="00D04A5E">
        <w:rPr>
          <w:sz w:val="26"/>
          <w:szCs w:val="26"/>
        </w:rPr>
        <w:t>339,5</w:t>
      </w:r>
      <w:r w:rsidRPr="00655AA2">
        <w:rPr>
          <w:sz w:val="26"/>
          <w:szCs w:val="26"/>
        </w:rPr>
        <w:t xml:space="preserve"> тыс. рублей, исполнение 100,0 процентов;</w:t>
      </w:r>
    </w:p>
    <w:p w14:paraId="1A1A3FA4" w14:textId="77777777" w:rsidR="00BC3133" w:rsidRDefault="00BC3133" w:rsidP="00BC3133">
      <w:pPr>
        <w:ind w:firstLine="708"/>
        <w:jc w:val="both"/>
        <w:rPr>
          <w:sz w:val="26"/>
          <w:szCs w:val="26"/>
        </w:rPr>
      </w:pPr>
      <w:r w:rsidRPr="00655AA2">
        <w:rPr>
          <w:i/>
          <w:sz w:val="26"/>
          <w:szCs w:val="26"/>
        </w:rPr>
        <w:t>Управлению по делам культуры и искусства Администрации города Норильска</w:t>
      </w:r>
      <w:r w:rsidRPr="00876A2A">
        <w:rPr>
          <w:sz w:val="26"/>
          <w:szCs w:val="26"/>
        </w:rPr>
        <w:t xml:space="preserve"> </w:t>
      </w:r>
      <w:r>
        <w:rPr>
          <w:sz w:val="26"/>
          <w:szCs w:val="26"/>
        </w:rPr>
        <w:t>на о</w:t>
      </w:r>
      <w:r w:rsidRPr="00876A2A">
        <w:rPr>
          <w:sz w:val="26"/>
          <w:szCs w:val="26"/>
        </w:rPr>
        <w:t>рганизаци</w:t>
      </w:r>
      <w:r>
        <w:rPr>
          <w:sz w:val="26"/>
          <w:szCs w:val="26"/>
        </w:rPr>
        <w:t>ю</w:t>
      </w:r>
      <w:r w:rsidRPr="00876A2A">
        <w:rPr>
          <w:sz w:val="26"/>
          <w:szCs w:val="26"/>
        </w:rPr>
        <w:t xml:space="preserve"> и проведение мероприятий, посвященных 70-летию города Норильска</w:t>
      </w:r>
      <w:r>
        <w:rPr>
          <w:sz w:val="26"/>
          <w:szCs w:val="26"/>
        </w:rPr>
        <w:t xml:space="preserve"> и п</w:t>
      </w:r>
      <w:r w:rsidRPr="00D04A5E">
        <w:rPr>
          <w:sz w:val="26"/>
          <w:szCs w:val="26"/>
        </w:rPr>
        <w:t>ро</w:t>
      </w:r>
      <w:r>
        <w:rPr>
          <w:sz w:val="26"/>
          <w:szCs w:val="26"/>
        </w:rPr>
        <w:t>ведение международной выставки «</w:t>
      </w:r>
      <w:r w:rsidRPr="00D04A5E">
        <w:rPr>
          <w:sz w:val="26"/>
          <w:szCs w:val="26"/>
        </w:rPr>
        <w:t>100 арктических промыслов и товаров</w:t>
      </w:r>
      <w:r>
        <w:rPr>
          <w:sz w:val="26"/>
          <w:szCs w:val="26"/>
        </w:rPr>
        <w:t>» в сумме 27 317,5 тыс. рублей, исполнение составило 27 316,9 тыс. рублей или 100,0 процентов. Средства были предоставлены в виде с</w:t>
      </w:r>
      <w:r w:rsidRPr="00F02AB5">
        <w:rPr>
          <w:sz w:val="26"/>
          <w:szCs w:val="26"/>
        </w:rPr>
        <w:t>убсиди</w:t>
      </w:r>
      <w:r>
        <w:rPr>
          <w:sz w:val="26"/>
          <w:szCs w:val="26"/>
        </w:rPr>
        <w:t>и</w:t>
      </w:r>
      <w:r w:rsidRPr="00F02AB5">
        <w:rPr>
          <w:sz w:val="26"/>
          <w:szCs w:val="26"/>
        </w:rPr>
        <w:t xml:space="preserve"> на иные цели </w:t>
      </w:r>
      <w:r>
        <w:rPr>
          <w:sz w:val="26"/>
          <w:szCs w:val="26"/>
        </w:rPr>
        <w:t>пяти учреждениям культуры.</w:t>
      </w:r>
    </w:p>
    <w:p w14:paraId="7C0831FE" w14:textId="77777777" w:rsidR="00BC3133" w:rsidRDefault="00BC3133" w:rsidP="00BC3133">
      <w:pPr>
        <w:ind w:firstLine="708"/>
        <w:jc w:val="both"/>
        <w:rPr>
          <w:sz w:val="26"/>
          <w:szCs w:val="26"/>
          <w:highlight w:val="yellow"/>
        </w:rPr>
      </w:pPr>
    </w:p>
    <w:p w14:paraId="0EE3C048" w14:textId="445A1287" w:rsidR="00BC3133" w:rsidRPr="009B69D1" w:rsidRDefault="00BC3133" w:rsidP="00BC3133">
      <w:pPr>
        <w:pStyle w:val="30"/>
        <w:spacing w:before="0" w:after="0"/>
        <w:jc w:val="center"/>
        <w:rPr>
          <w:rStyle w:val="a7"/>
          <w:i w:val="0"/>
          <w:iCs w:val="0"/>
        </w:rPr>
      </w:pPr>
      <w:bookmarkStart w:id="155" w:name="_Toc133482728"/>
      <w:r w:rsidRPr="00C6471E">
        <w:rPr>
          <w:rStyle w:val="a7"/>
          <w:i w:val="0"/>
          <w:iCs w:val="0"/>
        </w:rPr>
        <w:t>Другие вопросы в области культуры, кинематографии</w:t>
      </w:r>
      <w:r w:rsidR="000E3761">
        <w:rPr>
          <w:rStyle w:val="a7"/>
          <w:i w:val="0"/>
          <w:iCs w:val="0"/>
        </w:rPr>
        <w:t xml:space="preserve"> </w:t>
      </w:r>
      <w:r w:rsidRPr="009B69D1">
        <w:rPr>
          <w:rStyle w:val="a7"/>
          <w:i w:val="0"/>
          <w:iCs w:val="0"/>
        </w:rPr>
        <w:t>(подраздел 04)</w:t>
      </w:r>
      <w:bookmarkEnd w:id="155"/>
      <w:r w:rsidRPr="009B69D1">
        <w:rPr>
          <w:rStyle w:val="a7"/>
          <w:i w:val="0"/>
          <w:iCs w:val="0"/>
        </w:rPr>
        <w:t xml:space="preserve">  </w:t>
      </w:r>
    </w:p>
    <w:p w14:paraId="5254335E" w14:textId="77777777" w:rsidR="00BC3133" w:rsidRPr="00655AA2" w:rsidRDefault="00BC3133" w:rsidP="00BC3133">
      <w:pPr>
        <w:ind w:firstLine="708"/>
        <w:jc w:val="both"/>
        <w:rPr>
          <w:sz w:val="26"/>
          <w:szCs w:val="26"/>
        </w:rPr>
      </w:pPr>
      <w:r w:rsidRPr="00655AA2">
        <w:rPr>
          <w:sz w:val="26"/>
          <w:szCs w:val="26"/>
        </w:rPr>
        <w:t xml:space="preserve">По данному подразделу предусмотрены ассигнования в сумме </w:t>
      </w:r>
      <w:r>
        <w:rPr>
          <w:b/>
          <w:sz w:val="26"/>
          <w:szCs w:val="26"/>
        </w:rPr>
        <w:t>4 881,9</w:t>
      </w:r>
      <w:r w:rsidRPr="00655AA2">
        <w:rPr>
          <w:b/>
          <w:sz w:val="26"/>
          <w:szCs w:val="26"/>
        </w:rPr>
        <w:t xml:space="preserve"> </w:t>
      </w:r>
      <w:r w:rsidRPr="00655AA2">
        <w:rPr>
          <w:sz w:val="26"/>
          <w:szCs w:val="26"/>
        </w:rPr>
        <w:t>тыс. рублей, исполнение составило 100,0 процентов, средства направлены:</w:t>
      </w:r>
    </w:p>
    <w:p w14:paraId="0343733F" w14:textId="77777777" w:rsidR="00BC3133" w:rsidRPr="00655AA2" w:rsidRDefault="00BC3133" w:rsidP="00BC3133">
      <w:pPr>
        <w:ind w:firstLine="708"/>
        <w:jc w:val="both"/>
        <w:rPr>
          <w:sz w:val="26"/>
          <w:szCs w:val="26"/>
        </w:rPr>
      </w:pPr>
      <w:r w:rsidRPr="00655AA2">
        <w:rPr>
          <w:sz w:val="26"/>
          <w:szCs w:val="26"/>
        </w:rPr>
        <w:t xml:space="preserve"> </w:t>
      </w:r>
      <w:r w:rsidRPr="00655AA2">
        <w:rPr>
          <w:i/>
          <w:sz w:val="26"/>
          <w:szCs w:val="26"/>
        </w:rPr>
        <w:t xml:space="preserve">МКУ «Управление капитальных ремонтов и строительства» </w:t>
      </w:r>
      <w:r w:rsidRPr="00655AA2">
        <w:rPr>
          <w:sz w:val="26"/>
          <w:szCs w:val="26"/>
        </w:rPr>
        <w:t xml:space="preserve">на исполнение судебных актов по обращению взыскания на средства бюджета муниципального образования город Норильск в сумме </w:t>
      </w:r>
      <w:r>
        <w:rPr>
          <w:sz w:val="26"/>
          <w:szCs w:val="26"/>
        </w:rPr>
        <w:t>3 261,7</w:t>
      </w:r>
      <w:r w:rsidRPr="00655AA2">
        <w:rPr>
          <w:sz w:val="26"/>
          <w:szCs w:val="26"/>
        </w:rPr>
        <w:t xml:space="preserve"> тыс. рублей, исполнение 100,0 процентов;</w:t>
      </w:r>
    </w:p>
    <w:p w14:paraId="4DA8E00C" w14:textId="77777777" w:rsidR="00BC3133" w:rsidRPr="002C28DD" w:rsidRDefault="00BC3133" w:rsidP="00BC3133">
      <w:pPr>
        <w:ind w:firstLine="708"/>
        <w:jc w:val="both"/>
        <w:rPr>
          <w:sz w:val="26"/>
          <w:szCs w:val="26"/>
        </w:rPr>
      </w:pPr>
      <w:r w:rsidRPr="00655AA2">
        <w:rPr>
          <w:i/>
          <w:sz w:val="26"/>
          <w:szCs w:val="26"/>
        </w:rPr>
        <w:t>Управлению по делам культуры и искусства Администрации города Норильска</w:t>
      </w:r>
      <w:r w:rsidRPr="00876A2A">
        <w:rPr>
          <w:sz w:val="26"/>
          <w:szCs w:val="26"/>
        </w:rPr>
        <w:t xml:space="preserve"> </w:t>
      </w:r>
      <w:r>
        <w:rPr>
          <w:sz w:val="26"/>
          <w:szCs w:val="26"/>
        </w:rPr>
        <w:t>на</w:t>
      </w:r>
      <w:r w:rsidRPr="002C28DD">
        <w:rPr>
          <w:sz w:val="26"/>
          <w:szCs w:val="26"/>
        </w:rPr>
        <w:t xml:space="preserve"> осуществление непредвиденных расходов, финансирование которых осуществляется из резервного фонда в сумме </w:t>
      </w:r>
      <w:r>
        <w:rPr>
          <w:sz w:val="26"/>
          <w:szCs w:val="26"/>
        </w:rPr>
        <w:t>1 620,2</w:t>
      </w:r>
      <w:r w:rsidRPr="002C28DD">
        <w:rPr>
          <w:sz w:val="26"/>
          <w:szCs w:val="26"/>
        </w:rPr>
        <w:t xml:space="preserve"> тыс. рублей. Исполнение в полном объеме, отражено в Отчете об использовании бюджетных ассигнований резервного фонд</w:t>
      </w:r>
      <w:r>
        <w:rPr>
          <w:sz w:val="26"/>
          <w:szCs w:val="26"/>
        </w:rPr>
        <w:t>а Администрации город Норильска.</w:t>
      </w:r>
    </w:p>
    <w:p w14:paraId="62A813FC" w14:textId="77777777" w:rsidR="00BC3133" w:rsidRPr="001E65EE" w:rsidRDefault="00BC3133" w:rsidP="00BC3133">
      <w:pPr>
        <w:ind w:firstLine="708"/>
        <w:jc w:val="both"/>
        <w:rPr>
          <w:sz w:val="26"/>
          <w:szCs w:val="26"/>
          <w:highlight w:val="yellow"/>
        </w:rPr>
      </w:pPr>
    </w:p>
    <w:p w14:paraId="5CEE1C57" w14:textId="77777777" w:rsidR="000E3761" w:rsidRDefault="00BC3133" w:rsidP="00BC3133">
      <w:pPr>
        <w:pStyle w:val="30"/>
        <w:spacing w:before="0" w:after="0"/>
        <w:jc w:val="center"/>
        <w:rPr>
          <w:i/>
          <w:iCs/>
          <w:kern w:val="32"/>
        </w:rPr>
      </w:pPr>
      <w:bookmarkStart w:id="156" w:name="_Toc133482729"/>
      <w:r w:rsidRPr="009B69D1">
        <w:rPr>
          <w:i/>
          <w:iCs/>
          <w:kern w:val="32"/>
        </w:rPr>
        <w:t>Социальная политика (раздел 10)</w:t>
      </w:r>
      <w:bookmarkEnd w:id="156"/>
    </w:p>
    <w:p w14:paraId="25A0D457" w14:textId="3EA9CF1A" w:rsidR="00BC3133" w:rsidRPr="009B69D1" w:rsidRDefault="00BC3133" w:rsidP="00BC3133">
      <w:pPr>
        <w:pStyle w:val="30"/>
        <w:spacing w:before="0" w:after="0"/>
        <w:jc w:val="center"/>
        <w:rPr>
          <w:rStyle w:val="a7"/>
          <w:i w:val="0"/>
          <w:iCs w:val="0"/>
        </w:rPr>
      </w:pPr>
      <w:bookmarkStart w:id="157" w:name="_Toc133482730"/>
      <w:r w:rsidRPr="009B69D1">
        <w:rPr>
          <w:rStyle w:val="a7"/>
          <w:i w:val="0"/>
          <w:iCs w:val="0"/>
        </w:rPr>
        <w:t>Охрана семьи и детства</w:t>
      </w:r>
      <w:r w:rsidR="000E3761">
        <w:rPr>
          <w:rStyle w:val="a7"/>
          <w:i w:val="0"/>
          <w:iCs w:val="0"/>
        </w:rPr>
        <w:t xml:space="preserve"> </w:t>
      </w:r>
      <w:r w:rsidRPr="009B69D1">
        <w:rPr>
          <w:rStyle w:val="a7"/>
          <w:i w:val="0"/>
          <w:iCs w:val="0"/>
        </w:rPr>
        <w:t>(подраздел 04)</w:t>
      </w:r>
      <w:bookmarkEnd w:id="157"/>
      <w:r w:rsidRPr="009B69D1">
        <w:rPr>
          <w:rStyle w:val="a7"/>
          <w:i w:val="0"/>
          <w:iCs w:val="0"/>
        </w:rPr>
        <w:t xml:space="preserve">  </w:t>
      </w:r>
    </w:p>
    <w:p w14:paraId="646C9213" w14:textId="21C77F32" w:rsidR="000E3761" w:rsidRDefault="00BC3133" w:rsidP="000E3761">
      <w:pPr>
        <w:ind w:firstLine="708"/>
        <w:jc w:val="both"/>
        <w:rPr>
          <w:sz w:val="26"/>
          <w:szCs w:val="26"/>
        </w:rPr>
      </w:pPr>
      <w:r w:rsidRPr="009B69D1">
        <w:rPr>
          <w:sz w:val="26"/>
          <w:szCs w:val="26"/>
        </w:rPr>
        <w:t xml:space="preserve">По данному подразделу предусмотрены ассигнования на социальные пособия и компенсации персоналу </w:t>
      </w:r>
      <w:r w:rsidRPr="009B69D1">
        <w:rPr>
          <w:i/>
          <w:sz w:val="26"/>
          <w:szCs w:val="26"/>
        </w:rPr>
        <w:t xml:space="preserve">Администрации города Норильска </w:t>
      </w:r>
      <w:r w:rsidRPr="009B69D1">
        <w:rPr>
          <w:sz w:val="26"/>
          <w:szCs w:val="26"/>
        </w:rPr>
        <w:t xml:space="preserve">в сумме </w:t>
      </w:r>
      <w:r w:rsidRPr="00F335CC">
        <w:rPr>
          <w:b/>
          <w:sz w:val="26"/>
          <w:szCs w:val="26"/>
        </w:rPr>
        <w:t>1,1</w:t>
      </w:r>
      <w:r w:rsidRPr="009B69D1">
        <w:rPr>
          <w:sz w:val="26"/>
          <w:szCs w:val="26"/>
        </w:rPr>
        <w:t xml:space="preserve"> тыс. рублей, исполнение 100,0 процентов (средства представлены в виде субсидии на выполнение муниципального задания МАУ «Информационный центр «Норильские новости»)</w:t>
      </w:r>
      <w:r w:rsidR="000E3761">
        <w:rPr>
          <w:sz w:val="26"/>
          <w:szCs w:val="26"/>
        </w:rPr>
        <w:t>.</w:t>
      </w:r>
    </w:p>
    <w:p w14:paraId="7D675DC7" w14:textId="77777777" w:rsidR="000E3761" w:rsidRDefault="000E3761" w:rsidP="000E3761">
      <w:pPr>
        <w:ind w:firstLine="708"/>
        <w:jc w:val="both"/>
        <w:rPr>
          <w:sz w:val="26"/>
          <w:szCs w:val="26"/>
        </w:rPr>
      </w:pPr>
    </w:p>
    <w:p w14:paraId="1D4925DC" w14:textId="13E3F9D1" w:rsidR="00BC3133" w:rsidRPr="00511DEF" w:rsidRDefault="00BC3133" w:rsidP="00BC3133">
      <w:pPr>
        <w:pStyle w:val="30"/>
        <w:spacing w:before="0" w:after="0"/>
        <w:jc w:val="center"/>
        <w:rPr>
          <w:rStyle w:val="a7"/>
          <w:i w:val="0"/>
          <w:iCs w:val="0"/>
        </w:rPr>
      </w:pPr>
      <w:bookmarkStart w:id="158" w:name="_Toc133482731"/>
      <w:r w:rsidRPr="00511DEF">
        <w:rPr>
          <w:rStyle w:val="a7"/>
          <w:i w:val="0"/>
          <w:iCs w:val="0"/>
        </w:rPr>
        <w:t>Другие вопросы в области социальной политики</w:t>
      </w:r>
      <w:r w:rsidR="000E3761">
        <w:rPr>
          <w:rStyle w:val="a7"/>
          <w:i w:val="0"/>
          <w:iCs w:val="0"/>
        </w:rPr>
        <w:t xml:space="preserve"> </w:t>
      </w:r>
      <w:r w:rsidRPr="00511DEF">
        <w:rPr>
          <w:rStyle w:val="a7"/>
          <w:i w:val="0"/>
          <w:iCs w:val="0"/>
        </w:rPr>
        <w:t>(подраздел 06)</w:t>
      </w:r>
      <w:bookmarkEnd w:id="158"/>
      <w:r w:rsidRPr="00511DEF">
        <w:rPr>
          <w:rStyle w:val="a7"/>
          <w:i w:val="0"/>
          <w:iCs w:val="0"/>
        </w:rPr>
        <w:t xml:space="preserve">  </w:t>
      </w:r>
    </w:p>
    <w:p w14:paraId="1A3E3CC5" w14:textId="77777777" w:rsidR="00BC3133" w:rsidRPr="00511DEF" w:rsidRDefault="00BC3133" w:rsidP="00BC3133">
      <w:pPr>
        <w:ind w:firstLine="708"/>
        <w:jc w:val="both"/>
        <w:rPr>
          <w:sz w:val="26"/>
          <w:szCs w:val="26"/>
        </w:rPr>
      </w:pPr>
      <w:r w:rsidRPr="00511DEF">
        <w:rPr>
          <w:sz w:val="26"/>
          <w:szCs w:val="26"/>
        </w:rPr>
        <w:t>По данному подразделу предусмотрены ассигнования:</w:t>
      </w:r>
    </w:p>
    <w:p w14:paraId="60AE0EDB" w14:textId="77777777" w:rsidR="00BC3133" w:rsidRPr="00511DEF" w:rsidRDefault="00BC3133" w:rsidP="00BC3133">
      <w:pPr>
        <w:ind w:firstLine="708"/>
        <w:jc w:val="both"/>
        <w:rPr>
          <w:sz w:val="26"/>
          <w:szCs w:val="26"/>
        </w:rPr>
      </w:pPr>
      <w:r w:rsidRPr="00511DEF">
        <w:rPr>
          <w:i/>
          <w:sz w:val="26"/>
          <w:szCs w:val="26"/>
        </w:rPr>
        <w:t>МКУ</w:t>
      </w:r>
      <w:r w:rsidRPr="00511DEF">
        <w:rPr>
          <w:sz w:val="26"/>
          <w:szCs w:val="26"/>
        </w:rPr>
        <w:t xml:space="preserve"> «</w:t>
      </w:r>
      <w:r w:rsidRPr="00511DEF">
        <w:rPr>
          <w:i/>
          <w:sz w:val="26"/>
          <w:szCs w:val="26"/>
        </w:rPr>
        <w:t xml:space="preserve">Управление социальной политики» </w:t>
      </w:r>
      <w:r w:rsidRPr="00511DEF">
        <w:rPr>
          <w:sz w:val="26"/>
          <w:szCs w:val="26"/>
        </w:rPr>
        <w:t xml:space="preserve">- средства резервного фонда выделены в объеме </w:t>
      </w:r>
      <w:r>
        <w:rPr>
          <w:b/>
          <w:sz w:val="26"/>
          <w:szCs w:val="26"/>
        </w:rPr>
        <w:t>63 789,8</w:t>
      </w:r>
      <w:r w:rsidRPr="00511DEF">
        <w:rPr>
          <w:b/>
          <w:sz w:val="26"/>
          <w:szCs w:val="26"/>
        </w:rPr>
        <w:t xml:space="preserve"> </w:t>
      </w:r>
      <w:r w:rsidRPr="00511DEF">
        <w:rPr>
          <w:sz w:val="26"/>
          <w:szCs w:val="26"/>
        </w:rPr>
        <w:t>тыс. рублей. Исполнение в полном объеме, отражено в Отчете об использовании бюджетных ассигнований резервного фонда Администрации города Норильска;</w:t>
      </w:r>
    </w:p>
    <w:p w14:paraId="206CD131" w14:textId="237B7E78" w:rsidR="00BC3133" w:rsidRDefault="00BC3133" w:rsidP="000E3761">
      <w:pPr>
        <w:ind w:firstLine="708"/>
        <w:jc w:val="both"/>
        <w:rPr>
          <w:rStyle w:val="a7"/>
          <w:i w:val="0"/>
          <w:iCs w:val="0"/>
          <w:highlight w:val="yellow"/>
        </w:rPr>
      </w:pPr>
      <w:r w:rsidRPr="00511DEF">
        <w:rPr>
          <w:i/>
          <w:sz w:val="26"/>
          <w:szCs w:val="26"/>
        </w:rPr>
        <w:t>Администрация города Норильска</w:t>
      </w:r>
      <w:r w:rsidRPr="00511DEF">
        <w:rPr>
          <w:sz w:val="26"/>
          <w:szCs w:val="26"/>
        </w:rPr>
        <w:t xml:space="preserve"> - предусмотрены расходные обязательства на осуществление и обеспечение осуществления уставных видов деятельности Норильского городского фонда «Юбилейный» в объеме </w:t>
      </w:r>
      <w:r w:rsidRPr="00511DEF">
        <w:rPr>
          <w:b/>
          <w:sz w:val="26"/>
          <w:szCs w:val="26"/>
        </w:rPr>
        <w:t>8 948,7</w:t>
      </w:r>
      <w:r w:rsidRPr="00511DEF">
        <w:rPr>
          <w:sz w:val="26"/>
          <w:szCs w:val="26"/>
        </w:rPr>
        <w:t xml:space="preserve"> тыс. рублей. Исполнено </w:t>
      </w:r>
      <w:r>
        <w:rPr>
          <w:sz w:val="26"/>
          <w:szCs w:val="26"/>
        </w:rPr>
        <w:t>7 934,6</w:t>
      </w:r>
      <w:r w:rsidRPr="00511DEF">
        <w:rPr>
          <w:sz w:val="26"/>
          <w:szCs w:val="26"/>
        </w:rPr>
        <w:t xml:space="preserve"> тыс. рублей или 88,7 процента, исходя из фактической пот</w:t>
      </w:r>
      <w:r>
        <w:rPr>
          <w:sz w:val="26"/>
          <w:szCs w:val="26"/>
        </w:rPr>
        <w:t>ре</w:t>
      </w:r>
      <w:r w:rsidRPr="00511DEF">
        <w:rPr>
          <w:sz w:val="26"/>
          <w:szCs w:val="26"/>
        </w:rPr>
        <w:t xml:space="preserve">бности. </w:t>
      </w:r>
    </w:p>
    <w:p w14:paraId="09A1F762" w14:textId="77777777" w:rsidR="00BC3133" w:rsidRPr="00726BB7" w:rsidRDefault="00BC3133" w:rsidP="00BC3133">
      <w:pPr>
        <w:pStyle w:val="30"/>
        <w:spacing w:before="0" w:after="0"/>
        <w:jc w:val="center"/>
        <w:rPr>
          <w:rStyle w:val="a7"/>
          <w:i w:val="0"/>
          <w:iCs w:val="0"/>
        </w:rPr>
      </w:pPr>
      <w:bookmarkStart w:id="159" w:name="_Toc133482732"/>
      <w:r w:rsidRPr="00726BB7">
        <w:rPr>
          <w:rStyle w:val="a7"/>
          <w:i w:val="0"/>
          <w:iCs w:val="0"/>
        </w:rPr>
        <w:t>Физическая культура и спорт</w:t>
      </w:r>
      <w:r>
        <w:rPr>
          <w:rStyle w:val="a7"/>
          <w:i w:val="0"/>
          <w:iCs w:val="0"/>
        </w:rPr>
        <w:t xml:space="preserve"> </w:t>
      </w:r>
      <w:r w:rsidRPr="00726BB7">
        <w:rPr>
          <w:rStyle w:val="a7"/>
          <w:i w:val="0"/>
          <w:iCs w:val="0"/>
        </w:rPr>
        <w:t>(раздел 11)</w:t>
      </w:r>
      <w:bookmarkEnd w:id="159"/>
    </w:p>
    <w:p w14:paraId="6EF8F0EE" w14:textId="6FDD4218" w:rsidR="00BC3133" w:rsidRPr="00726BB7" w:rsidRDefault="00BC3133" w:rsidP="00BC3133">
      <w:pPr>
        <w:pStyle w:val="30"/>
        <w:spacing w:before="0" w:after="0"/>
        <w:jc w:val="center"/>
        <w:rPr>
          <w:rStyle w:val="a7"/>
          <w:i w:val="0"/>
          <w:iCs w:val="0"/>
        </w:rPr>
      </w:pPr>
      <w:bookmarkStart w:id="160" w:name="_Toc133482733"/>
      <w:r w:rsidRPr="00726BB7">
        <w:rPr>
          <w:rStyle w:val="a7"/>
          <w:i w:val="0"/>
          <w:iCs w:val="0"/>
        </w:rPr>
        <w:t>Физическая культура (подраздел 01)</w:t>
      </w:r>
      <w:bookmarkEnd w:id="160"/>
      <w:r w:rsidRPr="00726BB7">
        <w:rPr>
          <w:rStyle w:val="a7"/>
          <w:i w:val="0"/>
          <w:iCs w:val="0"/>
        </w:rPr>
        <w:t xml:space="preserve">  </w:t>
      </w:r>
    </w:p>
    <w:p w14:paraId="5F3FCA8D" w14:textId="261D9DCB" w:rsidR="00BC3133" w:rsidRPr="00EE1F32" w:rsidRDefault="00BC3133" w:rsidP="00BC3133">
      <w:pPr>
        <w:ind w:firstLine="708"/>
        <w:jc w:val="both"/>
        <w:rPr>
          <w:sz w:val="26"/>
          <w:szCs w:val="26"/>
        </w:rPr>
      </w:pPr>
      <w:r w:rsidRPr="00EE1F32">
        <w:rPr>
          <w:sz w:val="26"/>
          <w:szCs w:val="26"/>
        </w:rPr>
        <w:t>По данному подразделу предусмотрены ассигнования Управлению по спорту Администрации города Норил</w:t>
      </w:r>
      <w:r>
        <w:rPr>
          <w:sz w:val="26"/>
          <w:szCs w:val="26"/>
        </w:rPr>
        <w:t>ь</w:t>
      </w:r>
      <w:r w:rsidRPr="00EE1F32">
        <w:rPr>
          <w:sz w:val="26"/>
          <w:szCs w:val="26"/>
        </w:rPr>
        <w:t xml:space="preserve">ска в сумме </w:t>
      </w:r>
      <w:r w:rsidRPr="00EE1F32">
        <w:rPr>
          <w:b/>
          <w:sz w:val="26"/>
          <w:szCs w:val="26"/>
        </w:rPr>
        <w:t>6 969,6</w:t>
      </w:r>
      <w:r w:rsidRPr="00EE1F32">
        <w:rPr>
          <w:sz w:val="26"/>
          <w:szCs w:val="26"/>
        </w:rPr>
        <w:t xml:space="preserve"> тыс. рублей, исполнение со</w:t>
      </w:r>
      <w:r>
        <w:rPr>
          <w:sz w:val="26"/>
          <w:szCs w:val="26"/>
        </w:rPr>
        <w:t>с</w:t>
      </w:r>
      <w:r w:rsidRPr="00EE1F32">
        <w:rPr>
          <w:sz w:val="26"/>
          <w:szCs w:val="26"/>
        </w:rPr>
        <w:t>тавило 2 845,</w:t>
      </w:r>
      <w:r>
        <w:rPr>
          <w:sz w:val="26"/>
          <w:szCs w:val="26"/>
        </w:rPr>
        <w:t>1</w:t>
      </w:r>
      <w:r w:rsidRPr="00EE1F32">
        <w:rPr>
          <w:sz w:val="26"/>
          <w:szCs w:val="26"/>
        </w:rPr>
        <w:t xml:space="preserve"> тыс.</w:t>
      </w:r>
      <w:r w:rsidR="00CF03E7">
        <w:rPr>
          <w:sz w:val="26"/>
          <w:szCs w:val="26"/>
        </w:rPr>
        <w:t xml:space="preserve"> </w:t>
      </w:r>
      <w:r w:rsidRPr="00EE1F32">
        <w:rPr>
          <w:sz w:val="26"/>
          <w:szCs w:val="26"/>
        </w:rPr>
        <w:t>рублей или 40,8 процента (средства представлены в виде субсидии на иные цели).</w:t>
      </w:r>
      <w:r>
        <w:rPr>
          <w:sz w:val="26"/>
          <w:szCs w:val="26"/>
        </w:rPr>
        <w:t xml:space="preserve"> Предусмотрены средства на о</w:t>
      </w:r>
      <w:r w:rsidRPr="00BB160D">
        <w:rPr>
          <w:sz w:val="26"/>
          <w:szCs w:val="26"/>
        </w:rPr>
        <w:t>рганизаци</w:t>
      </w:r>
      <w:r>
        <w:rPr>
          <w:sz w:val="26"/>
          <w:szCs w:val="26"/>
        </w:rPr>
        <w:t>ю</w:t>
      </w:r>
      <w:r w:rsidRPr="00BB160D">
        <w:rPr>
          <w:sz w:val="26"/>
          <w:szCs w:val="26"/>
        </w:rPr>
        <w:t xml:space="preserve"> и проведение мероприятий, посвященных 70-летию города Норильска</w:t>
      </w:r>
      <w:r>
        <w:rPr>
          <w:sz w:val="26"/>
          <w:szCs w:val="26"/>
        </w:rPr>
        <w:t xml:space="preserve">, средства освоены не в полном объеме в связи с длительностью </w:t>
      </w:r>
      <w:r w:rsidRPr="009B69D1">
        <w:rPr>
          <w:sz w:val="26"/>
          <w:szCs w:val="26"/>
        </w:rPr>
        <w:t>подготовки документации и проведением конкурсных процедур</w:t>
      </w:r>
      <w:r>
        <w:rPr>
          <w:sz w:val="26"/>
          <w:szCs w:val="26"/>
        </w:rPr>
        <w:t>.</w:t>
      </w:r>
    </w:p>
    <w:p w14:paraId="2D4A793C" w14:textId="77777777" w:rsidR="00BC3133" w:rsidRDefault="00BC3133" w:rsidP="00BC3133">
      <w:pPr>
        <w:ind w:firstLine="708"/>
        <w:jc w:val="both"/>
        <w:rPr>
          <w:sz w:val="26"/>
          <w:szCs w:val="26"/>
          <w:highlight w:val="yellow"/>
        </w:rPr>
      </w:pPr>
    </w:p>
    <w:p w14:paraId="0247F554" w14:textId="41AD1B11" w:rsidR="00BC3133" w:rsidRPr="008A1461" w:rsidRDefault="00BC3133" w:rsidP="00BC3133">
      <w:pPr>
        <w:pStyle w:val="30"/>
        <w:spacing w:before="0" w:after="0"/>
        <w:jc w:val="center"/>
        <w:rPr>
          <w:rStyle w:val="a7"/>
          <w:i w:val="0"/>
          <w:iCs w:val="0"/>
        </w:rPr>
      </w:pPr>
      <w:bookmarkStart w:id="161" w:name="_Toc133482734"/>
      <w:r w:rsidRPr="008A1461">
        <w:rPr>
          <w:rStyle w:val="a7"/>
          <w:i w:val="0"/>
          <w:iCs w:val="0"/>
        </w:rPr>
        <w:t>Другие вопросы в области физической культуры и спорта</w:t>
      </w:r>
      <w:r w:rsidR="000E3761">
        <w:rPr>
          <w:rStyle w:val="a7"/>
          <w:i w:val="0"/>
          <w:iCs w:val="0"/>
        </w:rPr>
        <w:t xml:space="preserve"> </w:t>
      </w:r>
      <w:r w:rsidRPr="008A1461">
        <w:rPr>
          <w:rStyle w:val="a7"/>
          <w:i w:val="0"/>
          <w:iCs w:val="0"/>
        </w:rPr>
        <w:t>(подраздел 05)</w:t>
      </w:r>
      <w:bookmarkEnd w:id="161"/>
      <w:r w:rsidRPr="008A1461">
        <w:rPr>
          <w:rStyle w:val="a7"/>
          <w:i w:val="0"/>
          <w:iCs w:val="0"/>
        </w:rPr>
        <w:t xml:space="preserve">  </w:t>
      </w:r>
    </w:p>
    <w:p w14:paraId="1D9B5928" w14:textId="77777777" w:rsidR="00BC3133" w:rsidRPr="008A1461" w:rsidRDefault="00BC3133" w:rsidP="00BC3133">
      <w:pPr>
        <w:ind w:firstLine="708"/>
        <w:jc w:val="both"/>
        <w:rPr>
          <w:sz w:val="26"/>
          <w:szCs w:val="26"/>
        </w:rPr>
      </w:pPr>
      <w:r w:rsidRPr="008A1461">
        <w:rPr>
          <w:sz w:val="26"/>
          <w:szCs w:val="26"/>
        </w:rPr>
        <w:t>На осуществление непредвиденных расходов, финансирование которых осуществляется из резервного фонда, Управлению по спорту Администрации города Норильска</w:t>
      </w:r>
      <w:r>
        <w:rPr>
          <w:sz w:val="26"/>
          <w:szCs w:val="26"/>
        </w:rPr>
        <w:t xml:space="preserve"> предусмотрены средства в сумме 30,2 тыс. рублей</w:t>
      </w:r>
      <w:r w:rsidRPr="008A1461">
        <w:rPr>
          <w:i/>
          <w:sz w:val="26"/>
          <w:szCs w:val="26"/>
        </w:rPr>
        <w:t xml:space="preserve">. </w:t>
      </w:r>
      <w:r w:rsidRPr="008A1461">
        <w:rPr>
          <w:sz w:val="26"/>
          <w:szCs w:val="26"/>
        </w:rPr>
        <w:t>Исполнение в полном объеме, отражено в Отчете об использовании бюджетных ассигнований резервного фонда Администрации город Норильска.</w:t>
      </w:r>
    </w:p>
    <w:p w14:paraId="6BB80B81" w14:textId="77777777" w:rsidR="00BC3133" w:rsidRDefault="00BC3133" w:rsidP="00BC3133">
      <w:pPr>
        <w:ind w:firstLine="708"/>
        <w:jc w:val="both"/>
        <w:rPr>
          <w:sz w:val="26"/>
          <w:szCs w:val="26"/>
          <w:highlight w:val="yellow"/>
        </w:rPr>
      </w:pPr>
    </w:p>
    <w:p w14:paraId="0E9E38A5" w14:textId="77777777" w:rsidR="00BC3133" w:rsidRPr="000B69EF" w:rsidRDefault="00BC3133" w:rsidP="00BC3133">
      <w:pPr>
        <w:pStyle w:val="30"/>
        <w:spacing w:before="0" w:after="0"/>
        <w:jc w:val="center"/>
        <w:rPr>
          <w:rStyle w:val="a7"/>
          <w:i w:val="0"/>
          <w:iCs w:val="0"/>
        </w:rPr>
      </w:pPr>
      <w:bookmarkStart w:id="162" w:name="_Toc133482735"/>
      <w:r w:rsidRPr="000B69EF">
        <w:rPr>
          <w:rStyle w:val="a7"/>
          <w:i w:val="0"/>
          <w:iCs w:val="0"/>
        </w:rPr>
        <w:t>Средства массовой информации (раздел 12)</w:t>
      </w:r>
      <w:bookmarkEnd w:id="162"/>
    </w:p>
    <w:p w14:paraId="193B971D" w14:textId="28660F02" w:rsidR="00BC3133" w:rsidRPr="000B69EF" w:rsidRDefault="00BC3133" w:rsidP="00BC3133">
      <w:pPr>
        <w:pStyle w:val="30"/>
        <w:spacing w:before="0" w:after="0"/>
        <w:jc w:val="center"/>
        <w:rPr>
          <w:rStyle w:val="a7"/>
          <w:i w:val="0"/>
          <w:iCs w:val="0"/>
        </w:rPr>
      </w:pPr>
      <w:bookmarkStart w:id="163" w:name="_Toc133482736"/>
      <w:r w:rsidRPr="000B69EF">
        <w:rPr>
          <w:rStyle w:val="a7"/>
          <w:i w:val="0"/>
          <w:iCs w:val="0"/>
        </w:rPr>
        <w:t>Телевидение и радиовещание</w:t>
      </w:r>
      <w:r w:rsidR="000E3761">
        <w:rPr>
          <w:rStyle w:val="a7"/>
          <w:i w:val="0"/>
          <w:iCs w:val="0"/>
        </w:rPr>
        <w:t xml:space="preserve"> </w:t>
      </w:r>
      <w:r>
        <w:rPr>
          <w:rStyle w:val="a7"/>
          <w:i w:val="0"/>
          <w:iCs w:val="0"/>
        </w:rPr>
        <w:t>(</w:t>
      </w:r>
      <w:r w:rsidRPr="000B69EF">
        <w:rPr>
          <w:rStyle w:val="a7"/>
          <w:i w:val="0"/>
          <w:iCs w:val="0"/>
        </w:rPr>
        <w:t>подраздел 01)</w:t>
      </w:r>
      <w:bookmarkEnd w:id="163"/>
    </w:p>
    <w:p w14:paraId="1E20E79D" w14:textId="77777777" w:rsidR="00BC3133" w:rsidRPr="000B69EF" w:rsidRDefault="00BC3133" w:rsidP="00BC3133">
      <w:pPr>
        <w:ind w:firstLine="708"/>
        <w:jc w:val="both"/>
        <w:rPr>
          <w:sz w:val="26"/>
          <w:szCs w:val="26"/>
        </w:rPr>
      </w:pPr>
      <w:r w:rsidRPr="000B69EF">
        <w:rPr>
          <w:sz w:val="26"/>
          <w:szCs w:val="26"/>
        </w:rPr>
        <w:t xml:space="preserve">По данному подразделу предусмотрены ассигнования по главному распорядителю бюджетных средств – </w:t>
      </w:r>
      <w:r w:rsidRPr="000B69EF">
        <w:rPr>
          <w:i/>
          <w:sz w:val="26"/>
          <w:szCs w:val="26"/>
        </w:rPr>
        <w:t>Администрация города Норильска (МАУ «Информационный центр «Норильские новости»)</w:t>
      </w:r>
      <w:r w:rsidRPr="000B69EF">
        <w:rPr>
          <w:sz w:val="26"/>
          <w:szCs w:val="26"/>
        </w:rPr>
        <w:t xml:space="preserve">. Утверждены ассигнования в размере </w:t>
      </w:r>
      <w:r>
        <w:rPr>
          <w:b/>
          <w:sz w:val="26"/>
          <w:szCs w:val="26"/>
        </w:rPr>
        <w:t>61 149,6</w:t>
      </w:r>
      <w:r w:rsidRPr="000B69EF">
        <w:rPr>
          <w:sz w:val="26"/>
          <w:szCs w:val="26"/>
        </w:rPr>
        <w:t xml:space="preserve"> тыс. рублей, исполнены на сумму </w:t>
      </w:r>
      <w:r>
        <w:rPr>
          <w:b/>
          <w:sz w:val="26"/>
          <w:szCs w:val="26"/>
        </w:rPr>
        <w:t>57 666,8</w:t>
      </w:r>
      <w:r w:rsidRPr="000B69EF">
        <w:rPr>
          <w:sz w:val="26"/>
          <w:szCs w:val="26"/>
        </w:rPr>
        <w:t xml:space="preserve"> тыс. рублей или </w:t>
      </w:r>
      <w:r>
        <w:rPr>
          <w:sz w:val="26"/>
          <w:szCs w:val="26"/>
        </w:rPr>
        <w:t xml:space="preserve">94,3 </w:t>
      </w:r>
      <w:r w:rsidRPr="000B69EF">
        <w:rPr>
          <w:sz w:val="26"/>
          <w:szCs w:val="26"/>
        </w:rPr>
        <w:t xml:space="preserve">процента от плановых ассигнований, в том числе: </w:t>
      </w:r>
    </w:p>
    <w:p w14:paraId="6F622EB9" w14:textId="3EC67003" w:rsidR="00BC3133" w:rsidRPr="000B69EF" w:rsidRDefault="00BC3133" w:rsidP="00BC3133">
      <w:pPr>
        <w:ind w:firstLine="708"/>
        <w:jc w:val="both"/>
        <w:rPr>
          <w:sz w:val="26"/>
          <w:szCs w:val="26"/>
        </w:rPr>
      </w:pPr>
      <w:r w:rsidRPr="000B69EF">
        <w:rPr>
          <w:sz w:val="26"/>
          <w:szCs w:val="26"/>
        </w:rPr>
        <w:t xml:space="preserve">субсидия на финансовое обеспечение муниципального задания – утверждено </w:t>
      </w:r>
      <w:r>
        <w:rPr>
          <w:sz w:val="26"/>
          <w:szCs w:val="26"/>
        </w:rPr>
        <w:t>39 725,8</w:t>
      </w:r>
      <w:r w:rsidRPr="000B69EF">
        <w:rPr>
          <w:sz w:val="26"/>
          <w:szCs w:val="26"/>
        </w:rPr>
        <w:t xml:space="preserve"> тыс. рублей, исполнено в </w:t>
      </w:r>
      <w:r>
        <w:rPr>
          <w:sz w:val="26"/>
          <w:szCs w:val="26"/>
        </w:rPr>
        <w:t>сумме 38 261,5 тыс.</w:t>
      </w:r>
      <w:r w:rsidR="00CF03E7">
        <w:rPr>
          <w:sz w:val="26"/>
          <w:szCs w:val="26"/>
        </w:rPr>
        <w:t xml:space="preserve"> </w:t>
      </w:r>
      <w:r>
        <w:rPr>
          <w:sz w:val="26"/>
          <w:szCs w:val="26"/>
        </w:rPr>
        <w:t>рублей или 96,3 процента;</w:t>
      </w:r>
      <w:r w:rsidRPr="000B69EF">
        <w:rPr>
          <w:sz w:val="26"/>
          <w:szCs w:val="26"/>
        </w:rPr>
        <w:t xml:space="preserve"> </w:t>
      </w:r>
    </w:p>
    <w:p w14:paraId="24A7745B" w14:textId="77777777" w:rsidR="00BC3133" w:rsidRPr="000B69EF" w:rsidRDefault="00BC3133" w:rsidP="00BC3133">
      <w:pPr>
        <w:ind w:firstLine="708"/>
        <w:jc w:val="both"/>
        <w:rPr>
          <w:sz w:val="26"/>
          <w:szCs w:val="26"/>
        </w:rPr>
      </w:pPr>
      <w:r w:rsidRPr="000B69EF">
        <w:rPr>
          <w:sz w:val="26"/>
          <w:szCs w:val="26"/>
        </w:rPr>
        <w:t xml:space="preserve">субсидия на иные цели - утверждено </w:t>
      </w:r>
      <w:r>
        <w:rPr>
          <w:sz w:val="26"/>
          <w:szCs w:val="26"/>
        </w:rPr>
        <w:t>21 423,8</w:t>
      </w:r>
      <w:r w:rsidRPr="000B69EF">
        <w:rPr>
          <w:sz w:val="26"/>
          <w:szCs w:val="26"/>
        </w:rPr>
        <w:t xml:space="preserve"> тыс. рублей, исполнено </w:t>
      </w:r>
      <w:r>
        <w:rPr>
          <w:sz w:val="26"/>
          <w:szCs w:val="26"/>
        </w:rPr>
        <w:t>19 405,3</w:t>
      </w:r>
      <w:r w:rsidRPr="000B69EF">
        <w:rPr>
          <w:sz w:val="26"/>
          <w:szCs w:val="26"/>
        </w:rPr>
        <w:t xml:space="preserve"> тыс. рублей или </w:t>
      </w:r>
      <w:r>
        <w:rPr>
          <w:sz w:val="26"/>
          <w:szCs w:val="26"/>
        </w:rPr>
        <w:t>90,6</w:t>
      </w:r>
      <w:r w:rsidRPr="000B69EF">
        <w:rPr>
          <w:sz w:val="26"/>
          <w:szCs w:val="26"/>
        </w:rPr>
        <w:t xml:space="preserve"> процента. </w:t>
      </w:r>
    </w:p>
    <w:p w14:paraId="550CB7F8" w14:textId="75A61FD0" w:rsidR="00BC3133" w:rsidRDefault="00BC3133" w:rsidP="000E3761">
      <w:pPr>
        <w:ind w:firstLine="708"/>
        <w:jc w:val="both"/>
        <w:rPr>
          <w:sz w:val="26"/>
          <w:szCs w:val="26"/>
        </w:rPr>
      </w:pPr>
      <w:r w:rsidRPr="000B69EF">
        <w:rPr>
          <w:sz w:val="26"/>
          <w:szCs w:val="26"/>
        </w:rPr>
        <w:t xml:space="preserve">Средства были направлены на организацию вещания муниципального телевизионного канала Норильск-ТВ. Остаток средств сложился в связи с тем, что </w:t>
      </w:r>
      <w:r>
        <w:rPr>
          <w:sz w:val="26"/>
          <w:szCs w:val="26"/>
        </w:rPr>
        <w:t xml:space="preserve">не все </w:t>
      </w:r>
      <w:r w:rsidRPr="001A1A5B">
        <w:rPr>
          <w:sz w:val="26"/>
          <w:szCs w:val="26"/>
        </w:rPr>
        <w:t>работник</w:t>
      </w:r>
      <w:r>
        <w:rPr>
          <w:sz w:val="26"/>
          <w:szCs w:val="26"/>
        </w:rPr>
        <w:t>и</w:t>
      </w:r>
      <w:r w:rsidRPr="001A1A5B">
        <w:rPr>
          <w:sz w:val="26"/>
          <w:szCs w:val="26"/>
        </w:rPr>
        <w:t xml:space="preserve"> воспользовались правом оплачиваемого проезда</w:t>
      </w:r>
      <w:r>
        <w:rPr>
          <w:sz w:val="26"/>
          <w:szCs w:val="26"/>
        </w:rPr>
        <w:t xml:space="preserve"> в отпуск, заработная плата и страховые взносы выплачены исходя из фактической потребности (начисления), экономия по итогам заключенных контрактов на поставку товаров, услуг.</w:t>
      </w:r>
    </w:p>
    <w:p w14:paraId="011F6554" w14:textId="77777777" w:rsidR="000E3761" w:rsidRDefault="000E3761" w:rsidP="000E3761">
      <w:pPr>
        <w:ind w:firstLine="708"/>
        <w:jc w:val="both"/>
        <w:rPr>
          <w:rStyle w:val="a7"/>
          <w:i w:val="0"/>
          <w:iCs w:val="0"/>
        </w:rPr>
      </w:pPr>
    </w:p>
    <w:p w14:paraId="1D3D58FB" w14:textId="6AF51694" w:rsidR="00BC3133" w:rsidRPr="00B04777" w:rsidRDefault="00BC3133" w:rsidP="00BC3133">
      <w:pPr>
        <w:pStyle w:val="30"/>
        <w:spacing w:before="0" w:after="0"/>
        <w:jc w:val="center"/>
        <w:rPr>
          <w:rStyle w:val="a7"/>
          <w:i w:val="0"/>
          <w:iCs w:val="0"/>
        </w:rPr>
      </w:pPr>
      <w:bookmarkStart w:id="164" w:name="_Toc133482737"/>
      <w:r w:rsidRPr="00B04777">
        <w:rPr>
          <w:rStyle w:val="a7"/>
          <w:i w:val="0"/>
          <w:iCs w:val="0"/>
        </w:rPr>
        <w:t>Периодическая печать и издательства</w:t>
      </w:r>
      <w:r w:rsidR="000E3761">
        <w:rPr>
          <w:rStyle w:val="a7"/>
          <w:i w:val="0"/>
          <w:iCs w:val="0"/>
        </w:rPr>
        <w:t xml:space="preserve"> </w:t>
      </w:r>
      <w:r w:rsidRPr="00B04777">
        <w:rPr>
          <w:rStyle w:val="a7"/>
          <w:i w:val="0"/>
          <w:iCs w:val="0"/>
        </w:rPr>
        <w:t>(подраздел 02)</w:t>
      </w:r>
      <w:bookmarkEnd w:id="164"/>
      <w:r w:rsidRPr="00B04777">
        <w:rPr>
          <w:rStyle w:val="a7"/>
          <w:i w:val="0"/>
          <w:iCs w:val="0"/>
        </w:rPr>
        <w:t xml:space="preserve"> </w:t>
      </w:r>
    </w:p>
    <w:p w14:paraId="558B4C68" w14:textId="77777777" w:rsidR="00BC3133" w:rsidRPr="00B04777" w:rsidRDefault="00BC3133" w:rsidP="00BC3133">
      <w:pPr>
        <w:ind w:firstLine="708"/>
        <w:jc w:val="both"/>
        <w:rPr>
          <w:sz w:val="26"/>
          <w:szCs w:val="26"/>
        </w:rPr>
      </w:pPr>
      <w:r w:rsidRPr="00B04777">
        <w:rPr>
          <w:sz w:val="26"/>
          <w:szCs w:val="26"/>
        </w:rPr>
        <w:t xml:space="preserve">По данному подразделу предусмотрены ассигнования по главному распорядителю бюджетных средств – </w:t>
      </w:r>
      <w:r w:rsidRPr="00B04777">
        <w:rPr>
          <w:i/>
          <w:sz w:val="26"/>
          <w:szCs w:val="26"/>
        </w:rPr>
        <w:t>Администрация города Норильска (МАУ «Информационный центр «Норильские новости»)</w:t>
      </w:r>
      <w:r w:rsidRPr="00B04777">
        <w:rPr>
          <w:sz w:val="26"/>
          <w:szCs w:val="26"/>
        </w:rPr>
        <w:t xml:space="preserve">. Утверждены ассигнования в размере </w:t>
      </w:r>
      <w:r w:rsidRPr="00B04777">
        <w:rPr>
          <w:b/>
          <w:sz w:val="26"/>
          <w:szCs w:val="26"/>
        </w:rPr>
        <w:t>65 279,3</w:t>
      </w:r>
      <w:r w:rsidRPr="00B04777">
        <w:rPr>
          <w:sz w:val="26"/>
          <w:szCs w:val="26"/>
        </w:rPr>
        <w:t xml:space="preserve"> тыс. рублей, исполнены на сумму </w:t>
      </w:r>
      <w:r w:rsidRPr="00B04777">
        <w:rPr>
          <w:b/>
          <w:sz w:val="26"/>
          <w:szCs w:val="26"/>
        </w:rPr>
        <w:t>62 502,7</w:t>
      </w:r>
      <w:r w:rsidRPr="00B04777">
        <w:rPr>
          <w:sz w:val="26"/>
          <w:szCs w:val="26"/>
        </w:rPr>
        <w:t xml:space="preserve"> тыс. рублей или 95,7 процента от плановых ассигнований, в том числе: </w:t>
      </w:r>
    </w:p>
    <w:p w14:paraId="5BFF0699" w14:textId="77777777" w:rsidR="00BC3133" w:rsidRPr="005C0E36" w:rsidRDefault="00BC3133" w:rsidP="00BC3133">
      <w:pPr>
        <w:ind w:firstLine="708"/>
        <w:jc w:val="both"/>
        <w:rPr>
          <w:sz w:val="26"/>
          <w:szCs w:val="26"/>
        </w:rPr>
      </w:pPr>
      <w:r w:rsidRPr="005C0E36">
        <w:rPr>
          <w:sz w:val="26"/>
          <w:szCs w:val="26"/>
        </w:rPr>
        <w:t xml:space="preserve">субсидия на финансовое обеспечение муниципального задания – утверждено 61 581,3 тыс. рублей, исполнено 60 262,2 тыс. рублей или 97,9 процента. </w:t>
      </w:r>
    </w:p>
    <w:p w14:paraId="61AD0D19" w14:textId="77777777" w:rsidR="00BC3133" w:rsidRPr="00687D7D" w:rsidRDefault="00BC3133" w:rsidP="00BC3133">
      <w:pPr>
        <w:ind w:firstLine="708"/>
        <w:jc w:val="both"/>
        <w:rPr>
          <w:sz w:val="26"/>
          <w:szCs w:val="26"/>
        </w:rPr>
      </w:pPr>
      <w:r w:rsidRPr="00687D7D">
        <w:rPr>
          <w:sz w:val="26"/>
          <w:szCs w:val="26"/>
        </w:rPr>
        <w:t xml:space="preserve">субсидия на иные цели - утверждено 3 698,0 тыс. рублей, исполнено 2 240,5 тыс. рублей или 60,6 процента. </w:t>
      </w:r>
    </w:p>
    <w:p w14:paraId="46DC590A" w14:textId="77777777" w:rsidR="00BC3133" w:rsidRPr="005C0E36" w:rsidRDefault="00BC3133" w:rsidP="00BC3133">
      <w:pPr>
        <w:ind w:firstLine="708"/>
        <w:jc w:val="both"/>
        <w:rPr>
          <w:sz w:val="26"/>
          <w:szCs w:val="26"/>
        </w:rPr>
      </w:pPr>
      <w:r w:rsidRPr="005C0E36">
        <w:rPr>
          <w:sz w:val="26"/>
          <w:szCs w:val="26"/>
        </w:rPr>
        <w:t xml:space="preserve">Средства были направлены на изготовление и распространение общественно-политического издания «Заполярная правда». </w:t>
      </w:r>
    </w:p>
    <w:p w14:paraId="0E50B020" w14:textId="77777777" w:rsidR="00BC3133" w:rsidRPr="000B69EF" w:rsidRDefault="00BC3133" w:rsidP="00BC3133">
      <w:pPr>
        <w:ind w:firstLine="708"/>
        <w:jc w:val="both"/>
        <w:rPr>
          <w:sz w:val="26"/>
          <w:szCs w:val="26"/>
        </w:rPr>
      </w:pPr>
      <w:r w:rsidRPr="000B69EF">
        <w:rPr>
          <w:sz w:val="26"/>
          <w:szCs w:val="26"/>
        </w:rPr>
        <w:t xml:space="preserve">Остаток средств сложился в связи с тем, что </w:t>
      </w:r>
      <w:r>
        <w:rPr>
          <w:sz w:val="26"/>
          <w:szCs w:val="26"/>
        </w:rPr>
        <w:t xml:space="preserve">не все </w:t>
      </w:r>
      <w:r w:rsidRPr="001A1A5B">
        <w:rPr>
          <w:sz w:val="26"/>
          <w:szCs w:val="26"/>
        </w:rPr>
        <w:t>работник</w:t>
      </w:r>
      <w:r>
        <w:rPr>
          <w:sz w:val="26"/>
          <w:szCs w:val="26"/>
        </w:rPr>
        <w:t>и</w:t>
      </w:r>
      <w:r w:rsidRPr="001A1A5B">
        <w:rPr>
          <w:sz w:val="26"/>
          <w:szCs w:val="26"/>
        </w:rPr>
        <w:t xml:space="preserve"> воспользовались правом оплачиваемого проезда</w:t>
      </w:r>
      <w:r>
        <w:rPr>
          <w:sz w:val="26"/>
          <w:szCs w:val="26"/>
        </w:rPr>
        <w:t xml:space="preserve"> в отпуск, заработная плата и страховые взносы выплачены исходя из фактической потребности (начисления), </w:t>
      </w:r>
      <w:r w:rsidRPr="000B69EF">
        <w:rPr>
          <w:sz w:val="26"/>
          <w:szCs w:val="26"/>
        </w:rPr>
        <w:t xml:space="preserve">расторгнуты </w:t>
      </w:r>
      <w:r>
        <w:rPr>
          <w:sz w:val="26"/>
          <w:szCs w:val="26"/>
        </w:rPr>
        <w:t>д</w:t>
      </w:r>
      <w:r w:rsidRPr="000B69EF">
        <w:rPr>
          <w:sz w:val="26"/>
          <w:szCs w:val="26"/>
        </w:rPr>
        <w:t>оговор</w:t>
      </w:r>
      <w:r>
        <w:rPr>
          <w:sz w:val="26"/>
          <w:szCs w:val="26"/>
        </w:rPr>
        <w:t>ы</w:t>
      </w:r>
      <w:r w:rsidRPr="000B69EF">
        <w:rPr>
          <w:sz w:val="26"/>
          <w:szCs w:val="26"/>
        </w:rPr>
        <w:t xml:space="preserve"> поставки по соглашению сторон, из-за невозможности поставки оборудования в связи со сложившейся экономической обстановкой.</w:t>
      </w:r>
    </w:p>
    <w:p w14:paraId="488166C9" w14:textId="77777777" w:rsidR="00BC3133" w:rsidRPr="001E65EE" w:rsidRDefault="00BC3133" w:rsidP="00BC3133">
      <w:pPr>
        <w:ind w:firstLine="708"/>
        <w:jc w:val="both"/>
        <w:rPr>
          <w:sz w:val="26"/>
          <w:szCs w:val="26"/>
          <w:highlight w:val="yellow"/>
        </w:rPr>
      </w:pPr>
    </w:p>
    <w:p w14:paraId="2750F879" w14:textId="77777777" w:rsidR="00BC3133" w:rsidRPr="000E3761" w:rsidRDefault="00BC3133" w:rsidP="00BC3133">
      <w:pPr>
        <w:keepNext/>
        <w:spacing w:after="360"/>
        <w:jc w:val="center"/>
        <w:outlineLvl w:val="1"/>
        <w:rPr>
          <w:b/>
          <w:smallCaps/>
          <w:sz w:val="28"/>
          <w:szCs w:val="28"/>
        </w:rPr>
      </w:pPr>
      <w:bookmarkStart w:id="165" w:name="_Toc512852120"/>
      <w:bookmarkStart w:id="166" w:name="_Toc133482738"/>
      <w:r w:rsidRPr="000E3761">
        <w:rPr>
          <w:b/>
          <w:smallCaps/>
          <w:sz w:val="28"/>
          <w:szCs w:val="28"/>
        </w:rPr>
        <w:t>Исполнение по межбюджетным трансфертам</w:t>
      </w:r>
      <w:bookmarkEnd w:id="165"/>
      <w:bookmarkEnd w:id="166"/>
    </w:p>
    <w:p w14:paraId="2E826A1B" w14:textId="77777777" w:rsidR="00250875" w:rsidRDefault="00250875" w:rsidP="00250875">
      <w:pPr>
        <w:ind w:firstLine="709"/>
        <w:jc w:val="both"/>
        <w:rPr>
          <w:sz w:val="26"/>
          <w:szCs w:val="26"/>
        </w:rPr>
      </w:pPr>
      <w:r>
        <w:rPr>
          <w:sz w:val="26"/>
          <w:szCs w:val="26"/>
        </w:rPr>
        <w:t xml:space="preserve">На основании статьи 217 Бюджетного кодекса Российской Федерации и статьи 12 Решения «О бюджете муниципального образования город Норильск на 2022 год и плановый период 2023 и 2024 годов» произведено уточнение сводной бюджетной росписи без внесения изменений в Решение. </w:t>
      </w:r>
    </w:p>
    <w:p w14:paraId="5C2D4ACD" w14:textId="77777777" w:rsidR="00250875" w:rsidRDefault="00250875" w:rsidP="00250875">
      <w:pPr>
        <w:ind w:firstLine="709"/>
        <w:jc w:val="both"/>
        <w:rPr>
          <w:sz w:val="26"/>
          <w:szCs w:val="26"/>
        </w:rPr>
      </w:pPr>
      <w:r>
        <w:rPr>
          <w:sz w:val="26"/>
          <w:szCs w:val="26"/>
        </w:rPr>
        <w:t xml:space="preserve">Уточненные бюджетные назначения составили 8 713 560,9 тыс. рублей Фактическое поступление – 8 659 023,1 тыс. рублей, исполнение – 8 649 804,9 тыс. рублей или 99,9 процента от поступивших денежных средств. </w:t>
      </w:r>
    </w:p>
    <w:p w14:paraId="509B6EC4" w14:textId="77777777" w:rsidR="00250875" w:rsidRDefault="00250875" w:rsidP="00250875">
      <w:pPr>
        <w:suppressAutoHyphens/>
        <w:ind w:firstLine="709"/>
        <w:jc w:val="both"/>
        <w:rPr>
          <w:sz w:val="26"/>
          <w:szCs w:val="26"/>
        </w:rPr>
      </w:pPr>
      <w:r>
        <w:rPr>
          <w:b/>
          <w:bCs/>
          <w:sz w:val="26"/>
          <w:szCs w:val="26"/>
          <w:u w:val="single"/>
        </w:rPr>
        <w:t>Субсидии</w:t>
      </w:r>
      <w:r>
        <w:rPr>
          <w:sz w:val="26"/>
          <w:szCs w:val="26"/>
        </w:rPr>
        <w:t xml:space="preserve"> – Уточненные бюджетные назначения составили 705 236,1 тыс. рублей, фактическое поступление – 678 775,9 тыс. рублей, исполнение – 678 740,3 тыс. рублей или 99,9 процента от поступивших денежных средств, в том числе:</w:t>
      </w:r>
    </w:p>
    <w:p w14:paraId="75F53C4D" w14:textId="77777777" w:rsidR="00250875" w:rsidRDefault="00250875" w:rsidP="00250875">
      <w:pPr>
        <w:numPr>
          <w:ilvl w:val="0"/>
          <w:numId w:val="13"/>
        </w:numPr>
        <w:tabs>
          <w:tab w:val="left" w:pos="1134"/>
        </w:tabs>
        <w:suppressAutoHyphens/>
        <w:ind w:left="0" w:firstLine="709"/>
        <w:jc w:val="both"/>
        <w:rPr>
          <w:b/>
          <w:i/>
          <w:sz w:val="26"/>
          <w:szCs w:val="26"/>
          <w:lang w:val="x-none" w:eastAsia="x-none"/>
        </w:rPr>
      </w:pPr>
      <w:r>
        <w:rPr>
          <w:b/>
          <w:i/>
          <w:sz w:val="26"/>
          <w:szCs w:val="26"/>
          <w:lang w:eastAsia="x-none"/>
        </w:rPr>
        <w:t>С</w:t>
      </w:r>
      <w:r>
        <w:rPr>
          <w:b/>
          <w:i/>
          <w:sz w:val="26"/>
          <w:szCs w:val="26"/>
          <w:lang w:val="x-none" w:eastAsia="x-none"/>
        </w:rPr>
        <w:t xml:space="preserve">убсидии на поддержку деятельности муниципальных молодежных центров </w:t>
      </w:r>
    </w:p>
    <w:p w14:paraId="5C1753C7" w14:textId="77777777" w:rsidR="00250875" w:rsidRDefault="00250875" w:rsidP="00250875">
      <w:pPr>
        <w:suppressAutoHyphens/>
        <w:ind w:firstLine="709"/>
        <w:jc w:val="both"/>
        <w:rPr>
          <w:sz w:val="26"/>
          <w:szCs w:val="26"/>
          <w:lang w:val="x-none" w:eastAsia="x-none"/>
        </w:rPr>
      </w:pPr>
      <w:r>
        <w:rPr>
          <w:sz w:val="26"/>
          <w:szCs w:val="26"/>
          <w:lang w:val="x-none" w:eastAsia="x-none"/>
        </w:rPr>
        <w:t xml:space="preserve">Уточненные бюджетные назначения составили </w:t>
      </w:r>
      <w:r>
        <w:rPr>
          <w:sz w:val="26"/>
          <w:szCs w:val="26"/>
          <w:lang w:eastAsia="x-none"/>
        </w:rPr>
        <w:t>5 900,00</w:t>
      </w:r>
      <w:r>
        <w:rPr>
          <w:sz w:val="26"/>
          <w:szCs w:val="26"/>
          <w:lang w:val="x-none" w:eastAsia="x-none"/>
        </w:rPr>
        <w:t xml:space="preserve"> тыс. рублей, фактическое поступление средств субсидии – </w:t>
      </w:r>
      <w:r>
        <w:rPr>
          <w:sz w:val="26"/>
          <w:szCs w:val="26"/>
          <w:lang w:eastAsia="x-none"/>
        </w:rPr>
        <w:t>5 900,00</w:t>
      </w:r>
      <w:r>
        <w:rPr>
          <w:sz w:val="26"/>
          <w:szCs w:val="26"/>
          <w:lang w:val="x-none" w:eastAsia="x-none"/>
        </w:rPr>
        <w:t xml:space="preserve"> тыс. рублей</w:t>
      </w:r>
      <w:r>
        <w:rPr>
          <w:sz w:val="26"/>
          <w:szCs w:val="26"/>
          <w:lang w:eastAsia="x-none"/>
        </w:rPr>
        <w:t xml:space="preserve">, </w:t>
      </w:r>
      <w:r>
        <w:rPr>
          <w:sz w:val="26"/>
          <w:szCs w:val="26"/>
          <w:lang w:val="x-none" w:eastAsia="x-none"/>
        </w:rPr>
        <w:t xml:space="preserve">исполнение составило </w:t>
      </w:r>
      <w:r>
        <w:rPr>
          <w:sz w:val="26"/>
          <w:szCs w:val="26"/>
          <w:lang w:eastAsia="x-none"/>
        </w:rPr>
        <w:t xml:space="preserve">5 899,8 </w:t>
      </w:r>
      <w:r>
        <w:rPr>
          <w:sz w:val="26"/>
          <w:szCs w:val="26"/>
          <w:lang w:val="x-none" w:eastAsia="x-none"/>
        </w:rPr>
        <w:t xml:space="preserve">тыс. рублей или </w:t>
      </w:r>
      <w:r>
        <w:rPr>
          <w:sz w:val="26"/>
          <w:szCs w:val="26"/>
          <w:lang w:eastAsia="x-none"/>
        </w:rPr>
        <w:t xml:space="preserve">100,0 </w:t>
      </w:r>
      <w:r>
        <w:rPr>
          <w:sz w:val="26"/>
          <w:szCs w:val="26"/>
          <w:lang w:val="x-none" w:eastAsia="x-none"/>
        </w:rPr>
        <w:t>процент</w:t>
      </w:r>
      <w:r>
        <w:rPr>
          <w:sz w:val="26"/>
          <w:szCs w:val="26"/>
          <w:lang w:eastAsia="x-none"/>
        </w:rPr>
        <w:t>ов</w:t>
      </w:r>
      <w:r>
        <w:rPr>
          <w:sz w:val="26"/>
          <w:szCs w:val="26"/>
          <w:lang w:val="x-none" w:eastAsia="x-none"/>
        </w:rPr>
        <w:t xml:space="preserve"> от поступивших денежных средств. </w:t>
      </w:r>
    </w:p>
    <w:p w14:paraId="05F5D23D" w14:textId="39F583E5" w:rsidR="00250875" w:rsidRPr="007A2837" w:rsidRDefault="00250875" w:rsidP="00250875">
      <w:pPr>
        <w:suppressAutoHyphens/>
        <w:ind w:firstLine="709"/>
        <w:jc w:val="both"/>
        <w:rPr>
          <w:sz w:val="26"/>
          <w:szCs w:val="26"/>
          <w:lang w:val="x-none" w:eastAsia="x-none"/>
        </w:rPr>
      </w:pPr>
      <w:r>
        <w:rPr>
          <w:sz w:val="26"/>
          <w:szCs w:val="26"/>
          <w:lang w:val="x-none" w:eastAsia="x-none"/>
        </w:rPr>
        <w:t>Средства субсидии предоставлялись в рамках реализации государственной программы Красноярского края «</w:t>
      </w:r>
      <w:r>
        <w:rPr>
          <w:sz w:val="26"/>
          <w:szCs w:val="26"/>
          <w:lang w:eastAsia="x-none"/>
        </w:rPr>
        <w:t xml:space="preserve">Молодежь Красноярского края в </w:t>
      </w:r>
      <w:r>
        <w:rPr>
          <w:sz w:val="26"/>
          <w:szCs w:val="26"/>
        </w:rPr>
        <w:t>XXI веке»</w:t>
      </w:r>
      <w:r>
        <w:rPr>
          <w:sz w:val="26"/>
          <w:szCs w:val="26"/>
          <w:lang w:val="x-none" w:eastAsia="x-none"/>
        </w:rPr>
        <w:t>, утвержденной постановлением Правительства Красноярского края от 30.09.2013</w:t>
      </w:r>
      <w:r w:rsidRPr="007A2837">
        <w:rPr>
          <w:sz w:val="26"/>
          <w:szCs w:val="26"/>
          <w:lang w:val="x-none" w:eastAsia="x-none"/>
        </w:rPr>
        <w:t xml:space="preserve">     </w:t>
      </w:r>
      <w:r>
        <w:rPr>
          <w:sz w:val="26"/>
          <w:szCs w:val="26"/>
          <w:lang w:val="x-none" w:eastAsia="x-none"/>
        </w:rPr>
        <w:t xml:space="preserve"> № 51</w:t>
      </w:r>
      <w:r w:rsidRPr="007A2837">
        <w:rPr>
          <w:sz w:val="26"/>
          <w:szCs w:val="26"/>
          <w:lang w:val="x-none" w:eastAsia="x-none"/>
        </w:rPr>
        <w:t>9</w:t>
      </w:r>
      <w:r>
        <w:rPr>
          <w:sz w:val="26"/>
          <w:szCs w:val="26"/>
          <w:lang w:val="x-none" w:eastAsia="x-none"/>
        </w:rPr>
        <w:t>-п.</w:t>
      </w:r>
      <w:r w:rsidRPr="007A2837">
        <w:rPr>
          <w:sz w:val="26"/>
          <w:szCs w:val="26"/>
          <w:lang w:val="x-none" w:eastAsia="x-none"/>
        </w:rPr>
        <w:t xml:space="preserve"> </w:t>
      </w:r>
      <w:r>
        <w:rPr>
          <w:sz w:val="26"/>
          <w:szCs w:val="26"/>
          <w:lang w:eastAsia="x-none"/>
        </w:rPr>
        <w:t>С</w:t>
      </w:r>
      <w:r w:rsidRPr="007A2837">
        <w:rPr>
          <w:sz w:val="26"/>
          <w:szCs w:val="26"/>
          <w:lang w:val="x-none" w:eastAsia="x-none"/>
        </w:rPr>
        <w:t>редств</w:t>
      </w:r>
      <w:r>
        <w:rPr>
          <w:sz w:val="26"/>
          <w:szCs w:val="26"/>
          <w:lang w:eastAsia="x-none"/>
        </w:rPr>
        <w:t>а</w:t>
      </w:r>
      <w:r w:rsidRPr="007A2837">
        <w:rPr>
          <w:sz w:val="26"/>
          <w:szCs w:val="26"/>
          <w:lang w:val="x-none" w:eastAsia="x-none"/>
        </w:rPr>
        <w:t xml:space="preserve"> </w:t>
      </w:r>
      <w:r>
        <w:rPr>
          <w:sz w:val="26"/>
          <w:szCs w:val="26"/>
          <w:lang w:eastAsia="x-none"/>
        </w:rPr>
        <w:t xml:space="preserve">направлялись на </w:t>
      </w:r>
      <w:r w:rsidRPr="007A2837">
        <w:rPr>
          <w:sz w:val="26"/>
          <w:szCs w:val="26"/>
          <w:lang w:val="x-none" w:eastAsia="x-none"/>
        </w:rPr>
        <w:t xml:space="preserve"> проведение мероприятий в области молодежной политики, в том числе встреч, выставок и семинаров, а также обеспечение компенсации расходов на участие сотрудников</w:t>
      </w:r>
      <w:r>
        <w:rPr>
          <w:sz w:val="26"/>
          <w:szCs w:val="26"/>
          <w:lang w:eastAsia="x-none"/>
        </w:rPr>
        <w:t xml:space="preserve"> и </w:t>
      </w:r>
      <w:r w:rsidRPr="007A2837">
        <w:rPr>
          <w:sz w:val="26"/>
          <w:szCs w:val="26"/>
          <w:lang w:val="x-none" w:eastAsia="x-none"/>
        </w:rPr>
        <w:t xml:space="preserve"> молодежи в межмуниципальных, региональных, межрегиональных, всероссийских и международных мероприятиях в области молодежной политики; п</w:t>
      </w:r>
      <w:r>
        <w:rPr>
          <w:sz w:val="26"/>
          <w:szCs w:val="26"/>
          <w:lang w:val="x-none" w:eastAsia="x-none"/>
        </w:rPr>
        <w:t>риобретение основных средств и</w:t>
      </w:r>
      <w:r w:rsidRPr="007A2837">
        <w:rPr>
          <w:sz w:val="26"/>
          <w:szCs w:val="26"/>
          <w:lang w:val="x-none" w:eastAsia="x-none"/>
        </w:rPr>
        <w:t xml:space="preserve"> расходных материалов, необходимых для осуществления уставной деятельности муниципальных молодежных центров; проведение текущего и капитального ремонтов зданий и помещений муниципальных молодежных центров.</w:t>
      </w:r>
    </w:p>
    <w:p w14:paraId="428F1293" w14:textId="77777777" w:rsidR="00250875" w:rsidRDefault="00250875" w:rsidP="00250875">
      <w:pPr>
        <w:suppressAutoHyphens/>
        <w:ind w:firstLine="709"/>
        <w:jc w:val="both"/>
        <w:rPr>
          <w:sz w:val="26"/>
          <w:szCs w:val="26"/>
          <w:lang w:val="x-none" w:eastAsia="x-none"/>
        </w:rPr>
      </w:pPr>
      <w:r>
        <w:rPr>
          <w:sz w:val="26"/>
          <w:szCs w:val="26"/>
          <w:lang w:val="x-none" w:eastAsia="x-none"/>
        </w:rPr>
        <w:t>На условиях софинансирования на данные мероприятия из средств местного бюджета в 20</w:t>
      </w:r>
      <w:r>
        <w:rPr>
          <w:sz w:val="26"/>
          <w:szCs w:val="26"/>
          <w:lang w:eastAsia="x-none"/>
        </w:rPr>
        <w:t>22</w:t>
      </w:r>
      <w:r>
        <w:rPr>
          <w:sz w:val="26"/>
          <w:szCs w:val="26"/>
          <w:lang w:val="x-none" w:eastAsia="x-none"/>
        </w:rPr>
        <w:t xml:space="preserve"> году было направлено </w:t>
      </w:r>
      <w:r>
        <w:rPr>
          <w:sz w:val="26"/>
          <w:szCs w:val="26"/>
          <w:lang w:eastAsia="x-none"/>
        </w:rPr>
        <w:t xml:space="preserve">1 123,9 </w:t>
      </w:r>
      <w:r>
        <w:rPr>
          <w:sz w:val="26"/>
          <w:szCs w:val="26"/>
          <w:lang w:val="x-none" w:eastAsia="x-none"/>
        </w:rPr>
        <w:t xml:space="preserve">тыс. рублей (согласно соглашению о предоставлении субсидии), освоение составило </w:t>
      </w:r>
      <w:r>
        <w:rPr>
          <w:sz w:val="26"/>
          <w:szCs w:val="26"/>
          <w:lang w:eastAsia="x-none"/>
        </w:rPr>
        <w:t>100</w:t>
      </w:r>
      <w:r>
        <w:rPr>
          <w:sz w:val="26"/>
          <w:szCs w:val="26"/>
          <w:lang w:val="x-none" w:eastAsia="x-none"/>
        </w:rPr>
        <w:t>,</w:t>
      </w:r>
      <w:r>
        <w:rPr>
          <w:sz w:val="26"/>
          <w:szCs w:val="26"/>
          <w:lang w:eastAsia="x-none"/>
        </w:rPr>
        <w:t>0</w:t>
      </w:r>
      <w:r>
        <w:rPr>
          <w:sz w:val="26"/>
          <w:szCs w:val="26"/>
          <w:lang w:val="x-none" w:eastAsia="x-none"/>
        </w:rPr>
        <w:t xml:space="preserve"> процент</w:t>
      </w:r>
      <w:r>
        <w:rPr>
          <w:sz w:val="26"/>
          <w:szCs w:val="26"/>
          <w:lang w:eastAsia="x-none"/>
        </w:rPr>
        <w:t>ов.</w:t>
      </w:r>
    </w:p>
    <w:p w14:paraId="05C875E3" w14:textId="77777777" w:rsidR="00250875" w:rsidRDefault="00250875" w:rsidP="00250875">
      <w:pPr>
        <w:suppressAutoHyphens/>
        <w:ind w:firstLine="709"/>
        <w:jc w:val="both"/>
        <w:rPr>
          <w:sz w:val="26"/>
          <w:szCs w:val="26"/>
          <w:lang w:eastAsia="x-none"/>
        </w:rPr>
      </w:pPr>
      <w:r>
        <w:rPr>
          <w:sz w:val="26"/>
          <w:szCs w:val="26"/>
          <w:lang w:val="x-none" w:eastAsia="x-none"/>
        </w:rPr>
        <w:t xml:space="preserve">Главный распорядитель бюджетных средств – </w:t>
      </w:r>
      <w:r>
        <w:rPr>
          <w:sz w:val="26"/>
          <w:szCs w:val="26"/>
          <w:lang w:eastAsia="x-none"/>
        </w:rPr>
        <w:t xml:space="preserve">Администрация </w:t>
      </w:r>
      <w:r>
        <w:rPr>
          <w:sz w:val="26"/>
          <w:szCs w:val="26"/>
          <w:lang w:val="x-none" w:eastAsia="x-none"/>
        </w:rPr>
        <w:t>города Норильска</w:t>
      </w:r>
      <w:r>
        <w:rPr>
          <w:sz w:val="26"/>
          <w:szCs w:val="26"/>
          <w:lang w:eastAsia="x-none"/>
        </w:rPr>
        <w:t>.</w:t>
      </w:r>
    </w:p>
    <w:p w14:paraId="765F28D4" w14:textId="77777777" w:rsidR="00250875" w:rsidRPr="00AA6C0D" w:rsidRDefault="00250875" w:rsidP="00250875">
      <w:pPr>
        <w:numPr>
          <w:ilvl w:val="0"/>
          <w:numId w:val="13"/>
        </w:numPr>
        <w:tabs>
          <w:tab w:val="left" w:pos="993"/>
        </w:tabs>
        <w:suppressAutoHyphens/>
        <w:ind w:left="0" w:firstLine="709"/>
        <w:jc w:val="both"/>
        <w:rPr>
          <w:sz w:val="26"/>
          <w:szCs w:val="26"/>
          <w:lang w:val="x-none" w:eastAsia="x-none"/>
        </w:rPr>
      </w:pPr>
      <w:r w:rsidRPr="00AA6C0D">
        <w:rPr>
          <w:b/>
          <w:i/>
          <w:sz w:val="26"/>
          <w:szCs w:val="26"/>
          <w:lang w:eastAsia="x-none"/>
        </w:rPr>
        <w:t xml:space="preserve">Субсидия на строительство (реконструкцию) малоэтажных и среднеэтажных жилых домов </w:t>
      </w:r>
    </w:p>
    <w:p w14:paraId="3BAE4307" w14:textId="77777777" w:rsidR="00250875" w:rsidRPr="00AA6C0D" w:rsidRDefault="00250875" w:rsidP="00250875">
      <w:pPr>
        <w:tabs>
          <w:tab w:val="left" w:pos="993"/>
        </w:tabs>
        <w:suppressAutoHyphens/>
        <w:ind w:firstLine="709"/>
        <w:jc w:val="both"/>
        <w:rPr>
          <w:sz w:val="26"/>
          <w:szCs w:val="26"/>
          <w:lang w:val="x-none" w:eastAsia="x-none"/>
        </w:rPr>
      </w:pPr>
      <w:r w:rsidRPr="00AA6C0D">
        <w:rPr>
          <w:sz w:val="26"/>
          <w:szCs w:val="26"/>
          <w:lang w:val="x-none" w:eastAsia="x-none"/>
        </w:rPr>
        <w:t xml:space="preserve">Уточненные бюджетные назначения составили </w:t>
      </w:r>
      <w:r w:rsidRPr="00AA6C0D">
        <w:rPr>
          <w:sz w:val="26"/>
          <w:szCs w:val="26"/>
          <w:lang w:eastAsia="x-none"/>
        </w:rPr>
        <w:t xml:space="preserve">297 500,00 </w:t>
      </w:r>
      <w:r w:rsidRPr="00AA6C0D">
        <w:rPr>
          <w:sz w:val="26"/>
          <w:szCs w:val="26"/>
          <w:lang w:val="x-none" w:eastAsia="x-none"/>
        </w:rPr>
        <w:t xml:space="preserve">тыс. рублей, фактическое поступление средств субсидии – </w:t>
      </w:r>
      <w:r w:rsidRPr="00AA6C0D">
        <w:rPr>
          <w:sz w:val="26"/>
          <w:szCs w:val="26"/>
          <w:lang w:eastAsia="x-none"/>
        </w:rPr>
        <w:t>297 500,00</w:t>
      </w:r>
      <w:r w:rsidRPr="00AA6C0D">
        <w:rPr>
          <w:sz w:val="26"/>
          <w:szCs w:val="26"/>
          <w:lang w:val="x-none" w:eastAsia="x-none"/>
        </w:rPr>
        <w:t xml:space="preserve"> тыс. рублей, исполнение составило </w:t>
      </w:r>
      <w:r w:rsidRPr="00AA6C0D">
        <w:rPr>
          <w:sz w:val="26"/>
          <w:szCs w:val="26"/>
          <w:lang w:eastAsia="x-none"/>
        </w:rPr>
        <w:t>297 500,00</w:t>
      </w:r>
      <w:r w:rsidRPr="00AA6C0D">
        <w:rPr>
          <w:sz w:val="26"/>
          <w:szCs w:val="26"/>
          <w:lang w:val="x-none" w:eastAsia="x-none"/>
        </w:rPr>
        <w:t xml:space="preserve"> тыс. рублей или </w:t>
      </w:r>
      <w:r w:rsidRPr="00AA6C0D">
        <w:rPr>
          <w:sz w:val="26"/>
          <w:szCs w:val="26"/>
          <w:lang w:eastAsia="x-none"/>
        </w:rPr>
        <w:t xml:space="preserve">100,0 </w:t>
      </w:r>
      <w:r w:rsidRPr="00AA6C0D">
        <w:rPr>
          <w:sz w:val="26"/>
          <w:szCs w:val="26"/>
          <w:lang w:val="x-none" w:eastAsia="x-none"/>
        </w:rPr>
        <w:t>процент</w:t>
      </w:r>
      <w:r w:rsidRPr="00AA6C0D">
        <w:rPr>
          <w:sz w:val="26"/>
          <w:szCs w:val="26"/>
          <w:lang w:eastAsia="x-none"/>
        </w:rPr>
        <w:t>ов</w:t>
      </w:r>
      <w:r w:rsidRPr="00AA6C0D">
        <w:rPr>
          <w:sz w:val="26"/>
          <w:szCs w:val="26"/>
          <w:lang w:val="x-none" w:eastAsia="x-none"/>
        </w:rPr>
        <w:t xml:space="preserve"> от поступивших денежных средств. </w:t>
      </w:r>
    </w:p>
    <w:p w14:paraId="274E40AE" w14:textId="77777777" w:rsidR="00250875" w:rsidRDefault="00250875" w:rsidP="00250875">
      <w:pPr>
        <w:suppressAutoHyphens/>
        <w:ind w:firstLine="709"/>
        <w:jc w:val="both"/>
        <w:rPr>
          <w:sz w:val="26"/>
          <w:szCs w:val="26"/>
          <w:lang w:val="x-none" w:eastAsia="x-none"/>
        </w:rPr>
      </w:pPr>
      <w:r>
        <w:rPr>
          <w:sz w:val="26"/>
          <w:szCs w:val="26"/>
          <w:lang w:val="x-none" w:eastAsia="x-none"/>
        </w:rPr>
        <w:t>Средства субсидии предоставлялись в рамках реализации государственной программы Красноярского края «</w:t>
      </w:r>
      <w:r>
        <w:rPr>
          <w:sz w:val="26"/>
          <w:szCs w:val="26"/>
          <w:lang w:eastAsia="x-none"/>
        </w:rPr>
        <w:t>Создание условий для обеспечения доступным и комфортным жильем граждан</w:t>
      </w:r>
      <w:r>
        <w:rPr>
          <w:sz w:val="26"/>
          <w:szCs w:val="26"/>
          <w:lang w:val="x-none" w:eastAsia="x-none"/>
        </w:rPr>
        <w:t>», утвержденной постановлением Правительства Красноярского края от 30.09.2013 № 51</w:t>
      </w:r>
      <w:r>
        <w:rPr>
          <w:sz w:val="26"/>
          <w:szCs w:val="26"/>
          <w:lang w:eastAsia="x-none"/>
        </w:rPr>
        <w:t>4</w:t>
      </w:r>
      <w:r>
        <w:rPr>
          <w:sz w:val="26"/>
          <w:szCs w:val="26"/>
          <w:lang w:val="x-none" w:eastAsia="x-none"/>
        </w:rPr>
        <w:t>-п.</w:t>
      </w:r>
    </w:p>
    <w:p w14:paraId="00142496" w14:textId="77777777" w:rsidR="00250875" w:rsidRDefault="00250875" w:rsidP="00250875">
      <w:pPr>
        <w:suppressAutoHyphens/>
        <w:ind w:firstLine="709"/>
        <w:jc w:val="both"/>
        <w:rPr>
          <w:sz w:val="26"/>
          <w:szCs w:val="26"/>
          <w:lang w:eastAsia="x-none"/>
        </w:rPr>
      </w:pPr>
      <w:r>
        <w:rPr>
          <w:sz w:val="26"/>
          <w:szCs w:val="26"/>
          <w:lang w:val="x-none" w:eastAsia="x-none"/>
        </w:rPr>
        <w:t xml:space="preserve">На условиях софинансирования на данные мероприятия из средств </w:t>
      </w:r>
      <w:r>
        <w:rPr>
          <w:sz w:val="26"/>
          <w:szCs w:val="26"/>
          <w:lang w:eastAsia="x-none"/>
        </w:rPr>
        <w:t xml:space="preserve">местного бюджета </w:t>
      </w:r>
      <w:r>
        <w:rPr>
          <w:sz w:val="26"/>
          <w:szCs w:val="26"/>
          <w:lang w:val="x-none" w:eastAsia="x-none"/>
        </w:rPr>
        <w:t>в 20</w:t>
      </w:r>
      <w:r>
        <w:rPr>
          <w:sz w:val="26"/>
          <w:szCs w:val="26"/>
          <w:lang w:eastAsia="x-none"/>
        </w:rPr>
        <w:t>22</w:t>
      </w:r>
      <w:r>
        <w:rPr>
          <w:sz w:val="26"/>
          <w:szCs w:val="26"/>
          <w:lang w:val="x-none" w:eastAsia="x-none"/>
        </w:rPr>
        <w:t xml:space="preserve"> году было направлено </w:t>
      </w:r>
      <w:r>
        <w:rPr>
          <w:sz w:val="26"/>
          <w:szCs w:val="26"/>
          <w:lang w:eastAsia="x-none"/>
        </w:rPr>
        <w:t xml:space="preserve">120 105,6 </w:t>
      </w:r>
      <w:r>
        <w:rPr>
          <w:sz w:val="26"/>
          <w:szCs w:val="26"/>
          <w:lang w:val="x-none" w:eastAsia="x-none"/>
        </w:rPr>
        <w:t xml:space="preserve">тыс. рублей (согласно соглашению о предоставлении субсидии), освоение составило </w:t>
      </w:r>
      <w:r>
        <w:rPr>
          <w:sz w:val="26"/>
          <w:szCs w:val="26"/>
          <w:lang w:eastAsia="x-none"/>
        </w:rPr>
        <w:t>100</w:t>
      </w:r>
      <w:r>
        <w:rPr>
          <w:sz w:val="26"/>
          <w:szCs w:val="26"/>
          <w:lang w:val="x-none" w:eastAsia="x-none"/>
        </w:rPr>
        <w:t>,</w:t>
      </w:r>
      <w:r>
        <w:rPr>
          <w:sz w:val="26"/>
          <w:szCs w:val="26"/>
          <w:lang w:eastAsia="x-none"/>
        </w:rPr>
        <w:t>0</w:t>
      </w:r>
      <w:r>
        <w:rPr>
          <w:sz w:val="26"/>
          <w:szCs w:val="26"/>
          <w:lang w:val="x-none" w:eastAsia="x-none"/>
        </w:rPr>
        <w:t xml:space="preserve"> процент</w:t>
      </w:r>
      <w:r>
        <w:rPr>
          <w:sz w:val="26"/>
          <w:szCs w:val="26"/>
          <w:lang w:eastAsia="x-none"/>
        </w:rPr>
        <w:t>ов.</w:t>
      </w:r>
    </w:p>
    <w:p w14:paraId="1FCC4C03" w14:textId="77777777" w:rsidR="00250875" w:rsidRDefault="00250875" w:rsidP="00250875">
      <w:pPr>
        <w:suppressAutoHyphens/>
        <w:ind w:firstLine="709"/>
        <w:jc w:val="both"/>
        <w:rPr>
          <w:sz w:val="26"/>
          <w:szCs w:val="26"/>
        </w:rPr>
      </w:pPr>
      <w:r>
        <w:rPr>
          <w:sz w:val="26"/>
          <w:szCs w:val="26"/>
        </w:rPr>
        <w:t xml:space="preserve">Главный распорядитель бюджетных средств – Управление по реновации Администрации города Норильска. </w:t>
      </w:r>
    </w:p>
    <w:p w14:paraId="7B8CC76F" w14:textId="77777777" w:rsidR="00250875" w:rsidRDefault="00250875" w:rsidP="00250875">
      <w:pPr>
        <w:numPr>
          <w:ilvl w:val="0"/>
          <w:numId w:val="14"/>
        </w:numPr>
        <w:shd w:val="clear" w:color="auto" w:fill="FFFFFF"/>
        <w:tabs>
          <w:tab w:val="left" w:pos="993"/>
        </w:tabs>
        <w:autoSpaceDE w:val="0"/>
        <w:autoSpaceDN w:val="0"/>
        <w:adjustRightInd w:val="0"/>
        <w:ind w:left="0" w:firstLine="709"/>
        <w:jc w:val="both"/>
        <w:rPr>
          <w:b/>
          <w:i/>
          <w:sz w:val="26"/>
          <w:szCs w:val="26"/>
        </w:rPr>
      </w:pPr>
      <w:r>
        <w:rPr>
          <w:b/>
          <w:i/>
          <w:sz w:val="26"/>
          <w:szCs w:val="26"/>
        </w:rPr>
        <w:t>Субсидии на поддержку деятельности муниципальных ресурсных центров поддержки добровольчества (волонтерства)</w:t>
      </w:r>
    </w:p>
    <w:p w14:paraId="62CBEB94" w14:textId="77777777" w:rsidR="00250875" w:rsidRDefault="00250875" w:rsidP="00250875">
      <w:pPr>
        <w:shd w:val="clear" w:color="auto" w:fill="FFFFFF"/>
        <w:suppressAutoHyphens/>
        <w:ind w:firstLine="709"/>
        <w:jc w:val="both"/>
        <w:rPr>
          <w:sz w:val="26"/>
          <w:szCs w:val="26"/>
          <w:lang w:val="x-none" w:eastAsia="x-none"/>
        </w:rPr>
      </w:pPr>
      <w:r>
        <w:rPr>
          <w:sz w:val="26"/>
          <w:szCs w:val="26"/>
          <w:shd w:val="clear" w:color="auto" w:fill="FFFFFF"/>
          <w:lang w:val="x-none" w:eastAsia="x-none"/>
        </w:rPr>
        <w:t xml:space="preserve">Уточненные бюджетные назначения составили </w:t>
      </w:r>
      <w:r>
        <w:rPr>
          <w:sz w:val="26"/>
          <w:szCs w:val="26"/>
          <w:shd w:val="clear" w:color="auto" w:fill="FFFFFF"/>
          <w:lang w:eastAsia="x-none"/>
        </w:rPr>
        <w:t>5</w:t>
      </w:r>
      <w:r>
        <w:rPr>
          <w:sz w:val="26"/>
          <w:szCs w:val="26"/>
          <w:shd w:val="clear" w:color="auto" w:fill="FFFFFF"/>
          <w:lang w:val="x-none" w:eastAsia="x-none"/>
        </w:rPr>
        <w:t>00,0 тыс. рублей,</w:t>
      </w:r>
      <w:r>
        <w:rPr>
          <w:sz w:val="26"/>
          <w:szCs w:val="26"/>
          <w:lang w:val="x-none" w:eastAsia="x-none"/>
        </w:rPr>
        <w:t xml:space="preserve"> фактическое поступление средств субсидии – </w:t>
      </w:r>
      <w:r>
        <w:rPr>
          <w:sz w:val="26"/>
          <w:szCs w:val="26"/>
          <w:lang w:eastAsia="x-none"/>
        </w:rPr>
        <w:t>5</w:t>
      </w:r>
      <w:r>
        <w:rPr>
          <w:sz w:val="26"/>
          <w:szCs w:val="26"/>
          <w:lang w:val="x-none" w:eastAsia="x-none"/>
        </w:rPr>
        <w:t xml:space="preserve">00,0 тыс. рублей, исполнение составило </w:t>
      </w:r>
      <w:r>
        <w:rPr>
          <w:sz w:val="26"/>
          <w:szCs w:val="26"/>
          <w:lang w:eastAsia="x-none"/>
        </w:rPr>
        <w:t>500,0</w:t>
      </w:r>
      <w:r>
        <w:rPr>
          <w:sz w:val="26"/>
          <w:szCs w:val="26"/>
          <w:lang w:val="x-none" w:eastAsia="x-none"/>
        </w:rPr>
        <w:t xml:space="preserve"> тыс. рублей или 100,0 процент</w:t>
      </w:r>
      <w:r>
        <w:rPr>
          <w:sz w:val="26"/>
          <w:szCs w:val="26"/>
          <w:lang w:eastAsia="x-none"/>
        </w:rPr>
        <w:t>ов</w:t>
      </w:r>
      <w:r>
        <w:rPr>
          <w:sz w:val="26"/>
          <w:szCs w:val="26"/>
          <w:lang w:val="x-none" w:eastAsia="x-none"/>
        </w:rPr>
        <w:t xml:space="preserve"> от поступивших денежных средств.</w:t>
      </w:r>
    </w:p>
    <w:p w14:paraId="44196927" w14:textId="77777777" w:rsidR="00250875" w:rsidRDefault="00250875" w:rsidP="00250875">
      <w:pPr>
        <w:shd w:val="clear" w:color="auto" w:fill="FFFFFF"/>
        <w:suppressAutoHyphens/>
        <w:ind w:firstLine="709"/>
        <w:jc w:val="both"/>
        <w:rPr>
          <w:sz w:val="26"/>
          <w:szCs w:val="26"/>
          <w:lang w:val="x-none" w:eastAsia="x-none"/>
        </w:rPr>
      </w:pPr>
      <w:r>
        <w:rPr>
          <w:sz w:val="26"/>
          <w:szCs w:val="26"/>
          <w:lang w:val="x-none" w:eastAsia="x-none"/>
        </w:rPr>
        <w:t>На условиях софинансирования на данные мероприятия из средств местного бюджета в 20</w:t>
      </w:r>
      <w:r>
        <w:rPr>
          <w:sz w:val="26"/>
          <w:szCs w:val="26"/>
          <w:lang w:eastAsia="x-none"/>
        </w:rPr>
        <w:t xml:space="preserve">22 </w:t>
      </w:r>
      <w:r>
        <w:rPr>
          <w:sz w:val="26"/>
          <w:szCs w:val="26"/>
          <w:lang w:val="x-none" w:eastAsia="x-none"/>
        </w:rPr>
        <w:t xml:space="preserve">году было направлено </w:t>
      </w:r>
      <w:r>
        <w:rPr>
          <w:sz w:val="26"/>
          <w:szCs w:val="26"/>
          <w:lang w:eastAsia="x-none"/>
        </w:rPr>
        <w:t>10,5</w:t>
      </w:r>
      <w:r>
        <w:rPr>
          <w:sz w:val="26"/>
          <w:szCs w:val="26"/>
          <w:lang w:val="x-none" w:eastAsia="x-none"/>
        </w:rPr>
        <w:t xml:space="preserve"> тыс. рублей, освоение 100,0 процент</w:t>
      </w:r>
      <w:r>
        <w:rPr>
          <w:sz w:val="26"/>
          <w:szCs w:val="26"/>
          <w:lang w:eastAsia="x-none"/>
        </w:rPr>
        <w:t>ов</w:t>
      </w:r>
      <w:r>
        <w:rPr>
          <w:sz w:val="26"/>
          <w:szCs w:val="26"/>
          <w:lang w:val="x-none" w:eastAsia="x-none"/>
        </w:rPr>
        <w:t xml:space="preserve"> от запланированных средств. </w:t>
      </w:r>
    </w:p>
    <w:p w14:paraId="1DE3D596" w14:textId="77777777" w:rsidR="00250875" w:rsidRDefault="00250875" w:rsidP="00250875">
      <w:pPr>
        <w:ind w:firstLine="708"/>
        <w:jc w:val="both"/>
        <w:rPr>
          <w:sz w:val="26"/>
          <w:szCs w:val="26"/>
          <w:lang w:eastAsia="x-none"/>
        </w:rPr>
      </w:pPr>
      <w:r>
        <w:rPr>
          <w:color w:val="000000" w:themeColor="text1"/>
          <w:sz w:val="26"/>
          <w:szCs w:val="26"/>
        </w:rPr>
        <w:t>Средства субсидии были направлены на приобретение наградной атрибутики.</w:t>
      </w:r>
    </w:p>
    <w:p w14:paraId="48859BDB" w14:textId="77777777" w:rsidR="00250875" w:rsidRDefault="00250875" w:rsidP="00250875">
      <w:pPr>
        <w:suppressAutoHyphens/>
        <w:ind w:firstLine="709"/>
        <w:jc w:val="both"/>
        <w:rPr>
          <w:sz w:val="26"/>
          <w:szCs w:val="26"/>
          <w:lang w:val="x-none" w:eastAsia="x-none"/>
        </w:rPr>
      </w:pPr>
      <w:r>
        <w:rPr>
          <w:sz w:val="26"/>
          <w:szCs w:val="26"/>
          <w:lang w:val="x-none" w:eastAsia="x-none"/>
        </w:rPr>
        <w:t>Главный распорядитель бюджетных</w:t>
      </w:r>
      <w:r>
        <w:rPr>
          <w:sz w:val="26"/>
          <w:szCs w:val="26"/>
          <w:lang w:eastAsia="x-none"/>
        </w:rPr>
        <w:t xml:space="preserve"> средств</w:t>
      </w:r>
      <w:r>
        <w:rPr>
          <w:sz w:val="26"/>
          <w:szCs w:val="26"/>
          <w:lang w:val="x-none" w:eastAsia="x-none"/>
        </w:rPr>
        <w:t xml:space="preserve"> – </w:t>
      </w:r>
      <w:r>
        <w:rPr>
          <w:sz w:val="26"/>
          <w:szCs w:val="26"/>
          <w:lang w:eastAsia="x-none"/>
        </w:rPr>
        <w:t>Администрация города Норильска</w:t>
      </w:r>
      <w:r>
        <w:rPr>
          <w:sz w:val="26"/>
          <w:szCs w:val="26"/>
          <w:lang w:val="x-none" w:eastAsia="x-none"/>
        </w:rPr>
        <w:t>.</w:t>
      </w:r>
    </w:p>
    <w:p w14:paraId="48B8FB85" w14:textId="778935FB" w:rsidR="00250875" w:rsidRDefault="00250875" w:rsidP="00250875">
      <w:pPr>
        <w:numPr>
          <w:ilvl w:val="0"/>
          <w:numId w:val="13"/>
        </w:numPr>
        <w:tabs>
          <w:tab w:val="left" w:pos="1134"/>
        </w:tabs>
        <w:suppressAutoHyphens/>
        <w:ind w:left="0" w:firstLine="709"/>
        <w:jc w:val="both"/>
        <w:rPr>
          <w:sz w:val="26"/>
          <w:szCs w:val="26"/>
          <w:lang w:val="x-none" w:eastAsia="x-none"/>
        </w:rPr>
      </w:pPr>
      <w:r>
        <w:rPr>
          <w:b/>
          <w:i/>
          <w:sz w:val="26"/>
          <w:szCs w:val="26"/>
          <w:lang w:eastAsia="x-none"/>
        </w:rPr>
        <w:t>С</w:t>
      </w:r>
      <w:r>
        <w:rPr>
          <w:b/>
          <w:i/>
          <w:sz w:val="26"/>
          <w:szCs w:val="26"/>
          <w:lang w:val="x-none" w:eastAsia="x-none"/>
        </w:rPr>
        <w:t>убсиди</w:t>
      </w:r>
      <w:r>
        <w:rPr>
          <w:b/>
          <w:i/>
          <w:sz w:val="26"/>
          <w:szCs w:val="26"/>
          <w:lang w:eastAsia="x-none"/>
        </w:rPr>
        <w:t xml:space="preserve">и </w:t>
      </w:r>
      <w:r>
        <w:rPr>
          <w:b/>
          <w:i/>
          <w:sz w:val="26"/>
          <w:szCs w:val="26"/>
          <w:lang w:val="x-none" w:eastAsia="x-none"/>
        </w:rPr>
        <w:t xml:space="preserve">на </w:t>
      </w:r>
      <w:r>
        <w:rPr>
          <w:b/>
          <w:i/>
          <w:sz w:val="26"/>
          <w:szCs w:val="26"/>
          <w:lang w:eastAsia="x-none"/>
        </w:rPr>
        <w:t>государственную поддержку отрасли культуры (модернизация библиотек в части комплектования книжных фондов)</w:t>
      </w:r>
    </w:p>
    <w:p w14:paraId="7B960AC9" w14:textId="77777777" w:rsidR="00250875" w:rsidRDefault="00250875" w:rsidP="00250875">
      <w:pPr>
        <w:suppressAutoHyphens/>
        <w:ind w:firstLine="709"/>
        <w:jc w:val="both"/>
        <w:rPr>
          <w:sz w:val="26"/>
          <w:szCs w:val="26"/>
          <w:lang w:eastAsia="x-none"/>
        </w:rPr>
      </w:pPr>
      <w:r>
        <w:rPr>
          <w:sz w:val="26"/>
          <w:szCs w:val="26"/>
          <w:lang w:val="x-none" w:eastAsia="x-none"/>
        </w:rPr>
        <w:t>Уточненные бюджетные назначения составили 1</w:t>
      </w:r>
      <w:r>
        <w:rPr>
          <w:sz w:val="26"/>
          <w:szCs w:val="26"/>
          <w:lang w:eastAsia="x-none"/>
        </w:rPr>
        <w:t xml:space="preserve">49,2 </w:t>
      </w:r>
      <w:r>
        <w:rPr>
          <w:sz w:val="26"/>
          <w:szCs w:val="26"/>
          <w:lang w:val="x-none" w:eastAsia="x-none"/>
        </w:rPr>
        <w:t>тыс. рублей, фактическое поступление средств субсидий – 1</w:t>
      </w:r>
      <w:r>
        <w:rPr>
          <w:sz w:val="26"/>
          <w:szCs w:val="26"/>
          <w:lang w:eastAsia="x-none"/>
        </w:rPr>
        <w:t xml:space="preserve">49,2 </w:t>
      </w:r>
      <w:r>
        <w:rPr>
          <w:sz w:val="26"/>
          <w:szCs w:val="26"/>
          <w:lang w:val="x-none" w:eastAsia="x-none"/>
        </w:rPr>
        <w:t xml:space="preserve">тыс. рублей, исполнение составило </w:t>
      </w:r>
      <w:r>
        <w:rPr>
          <w:sz w:val="26"/>
          <w:szCs w:val="26"/>
          <w:lang w:eastAsia="x-none"/>
        </w:rPr>
        <w:t>149,2</w:t>
      </w:r>
      <w:r>
        <w:rPr>
          <w:sz w:val="26"/>
          <w:szCs w:val="26"/>
          <w:lang w:val="x-none" w:eastAsia="x-none"/>
        </w:rPr>
        <w:t xml:space="preserve"> тыс. рублей или 100,0 процент</w:t>
      </w:r>
      <w:r>
        <w:rPr>
          <w:sz w:val="26"/>
          <w:szCs w:val="26"/>
          <w:lang w:eastAsia="x-none"/>
        </w:rPr>
        <w:t>ов</w:t>
      </w:r>
      <w:r>
        <w:rPr>
          <w:sz w:val="26"/>
          <w:szCs w:val="26"/>
          <w:lang w:val="x-none" w:eastAsia="x-none"/>
        </w:rPr>
        <w:t xml:space="preserve"> от поступивших денежных средств</w:t>
      </w:r>
      <w:r>
        <w:rPr>
          <w:sz w:val="26"/>
          <w:szCs w:val="26"/>
          <w:lang w:eastAsia="x-none"/>
        </w:rPr>
        <w:t>.</w:t>
      </w:r>
    </w:p>
    <w:p w14:paraId="4628A952" w14:textId="77777777" w:rsidR="00250875" w:rsidRDefault="00250875" w:rsidP="00250875">
      <w:pPr>
        <w:suppressAutoHyphens/>
        <w:ind w:firstLine="709"/>
        <w:jc w:val="both"/>
        <w:rPr>
          <w:sz w:val="26"/>
          <w:szCs w:val="26"/>
          <w:lang w:val="x-none" w:eastAsia="x-none"/>
        </w:rPr>
      </w:pPr>
      <w:r>
        <w:rPr>
          <w:sz w:val="26"/>
          <w:szCs w:val="26"/>
          <w:lang w:val="x-none" w:eastAsia="x-none"/>
        </w:rPr>
        <w:t>На условиях софинансирования на данные мероприятия из средств местного бюджета в 20</w:t>
      </w:r>
      <w:r>
        <w:rPr>
          <w:sz w:val="26"/>
          <w:szCs w:val="26"/>
          <w:lang w:eastAsia="x-none"/>
        </w:rPr>
        <w:t>22</w:t>
      </w:r>
      <w:r>
        <w:rPr>
          <w:sz w:val="26"/>
          <w:szCs w:val="26"/>
          <w:lang w:val="x-none" w:eastAsia="x-none"/>
        </w:rPr>
        <w:t xml:space="preserve"> году было направлено </w:t>
      </w:r>
      <w:r>
        <w:rPr>
          <w:sz w:val="26"/>
          <w:szCs w:val="26"/>
          <w:lang w:eastAsia="x-none"/>
        </w:rPr>
        <w:t xml:space="preserve">10,0 </w:t>
      </w:r>
      <w:r>
        <w:rPr>
          <w:sz w:val="26"/>
          <w:szCs w:val="26"/>
          <w:lang w:val="x-none" w:eastAsia="x-none"/>
        </w:rPr>
        <w:t>тыс. рублей (согласно соглашени</w:t>
      </w:r>
      <w:r>
        <w:rPr>
          <w:sz w:val="26"/>
          <w:szCs w:val="26"/>
          <w:lang w:eastAsia="x-none"/>
        </w:rPr>
        <w:t>ю</w:t>
      </w:r>
      <w:r>
        <w:rPr>
          <w:sz w:val="26"/>
          <w:szCs w:val="26"/>
          <w:lang w:val="x-none" w:eastAsia="x-none"/>
        </w:rPr>
        <w:t xml:space="preserve"> о предоставлении субсидий), освоение составило </w:t>
      </w:r>
      <w:r>
        <w:rPr>
          <w:sz w:val="26"/>
          <w:szCs w:val="26"/>
          <w:lang w:eastAsia="x-none"/>
        </w:rPr>
        <w:t>1</w:t>
      </w:r>
      <w:r>
        <w:rPr>
          <w:sz w:val="26"/>
          <w:szCs w:val="26"/>
          <w:lang w:val="x-none" w:eastAsia="x-none"/>
        </w:rPr>
        <w:t>00,0 процент</w:t>
      </w:r>
      <w:r>
        <w:rPr>
          <w:sz w:val="26"/>
          <w:szCs w:val="26"/>
          <w:lang w:eastAsia="x-none"/>
        </w:rPr>
        <w:t>ов.</w:t>
      </w:r>
    </w:p>
    <w:p w14:paraId="20F482A3" w14:textId="77777777" w:rsidR="00250875" w:rsidRPr="00250875" w:rsidRDefault="00250875" w:rsidP="00250875">
      <w:pPr>
        <w:suppressAutoHyphens/>
        <w:ind w:firstLine="709"/>
        <w:jc w:val="both"/>
        <w:rPr>
          <w:sz w:val="26"/>
          <w:szCs w:val="26"/>
          <w:lang w:val="x-none" w:eastAsia="x-none"/>
        </w:rPr>
      </w:pPr>
      <w:r w:rsidRPr="00250875">
        <w:rPr>
          <w:sz w:val="26"/>
          <w:szCs w:val="26"/>
          <w:lang w:val="x-none" w:eastAsia="x-none"/>
        </w:rPr>
        <w:t>Субсидии предоставлялись на комплектование книжных фондов муниципальных общедоступных библиотек.</w:t>
      </w:r>
    </w:p>
    <w:p w14:paraId="5F446481" w14:textId="77777777" w:rsidR="00250875" w:rsidRDefault="00250875" w:rsidP="00250875">
      <w:pPr>
        <w:suppressAutoHyphens/>
        <w:ind w:firstLine="709"/>
        <w:jc w:val="both"/>
        <w:rPr>
          <w:sz w:val="26"/>
          <w:szCs w:val="26"/>
          <w:lang w:val="x-none" w:eastAsia="x-none"/>
        </w:rPr>
      </w:pPr>
      <w:r w:rsidRPr="00250875">
        <w:rPr>
          <w:sz w:val="26"/>
          <w:szCs w:val="26"/>
          <w:lang w:val="x-none" w:eastAsia="x-none"/>
        </w:rPr>
        <w:t>Главный распорядитель бюджетных средств</w:t>
      </w:r>
      <w:r>
        <w:rPr>
          <w:sz w:val="26"/>
          <w:szCs w:val="26"/>
          <w:lang w:val="x-none" w:eastAsia="x-none"/>
        </w:rPr>
        <w:t xml:space="preserve"> - Управление по делам культуры и искусства Администрации города Норильска.</w:t>
      </w:r>
    </w:p>
    <w:p w14:paraId="5DD09908" w14:textId="77777777" w:rsidR="00250875" w:rsidRDefault="00250875" w:rsidP="00250875">
      <w:pPr>
        <w:numPr>
          <w:ilvl w:val="0"/>
          <w:numId w:val="13"/>
        </w:numPr>
        <w:tabs>
          <w:tab w:val="left" w:pos="1134"/>
        </w:tabs>
        <w:suppressAutoHyphens/>
        <w:ind w:left="0" w:firstLine="709"/>
        <w:jc w:val="both"/>
        <w:rPr>
          <w:sz w:val="26"/>
          <w:szCs w:val="26"/>
          <w:lang w:val="x-none" w:eastAsia="x-none"/>
        </w:rPr>
      </w:pPr>
      <w:r>
        <w:rPr>
          <w:b/>
          <w:i/>
          <w:sz w:val="26"/>
          <w:szCs w:val="26"/>
          <w:lang w:eastAsia="x-none"/>
        </w:rPr>
        <w:t>С</w:t>
      </w:r>
      <w:r>
        <w:rPr>
          <w:b/>
          <w:i/>
          <w:sz w:val="26"/>
          <w:szCs w:val="26"/>
          <w:lang w:val="x-none" w:eastAsia="x-none"/>
        </w:rPr>
        <w:t xml:space="preserve">убсидии на </w:t>
      </w:r>
      <w:r>
        <w:rPr>
          <w:b/>
          <w:i/>
          <w:sz w:val="26"/>
          <w:szCs w:val="26"/>
          <w:lang w:eastAsia="x-none"/>
        </w:rPr>
        <w:t>комплектование книжных фондов библиотек муниципальных образований Красноярского края</w:t>
      </w:r>
    </w:p>
    <w:p w14:paraId="268B9E86" w14:textId="77777777" w:rsidR="00250875" w:rsidRDefault="00250875" w:rsidP="00250875">
      <w:pPr>
        <w:suppressAutoHyphens/>
        <w:ind w:firstLine="709"/>
        <w:jc w:val="both"/>
        <w:rPr>
          <w:sz w:val="26"/>
          <w:szCs w:val="26"/>
          <w:lang w:eastAsia="x-none"/>
        </w:rPr>
      </w:pPr>
      <w:r>
        <w:rPr>
          <w:sz w:val="26"/>
          <w:szCs w:val="26"/>
          <w:lang w:val="x-none" w:eastAsia="x-none"/>
        </w:rPr>
        <w:t>Уточненные бюджетные назначения составили 1</w:t>
      </w:r>
      <w:r>
        <w:rPr>
          <w:sz w:val="26"/>
          <w:szCs w:val="26"/>
          <w:lang w:eastAsia="x-none"/>
        </w:rPr>
        <w:t>54,5</w:t>
      </w:r>
      <w:r>
        <w:rPr>
          <w:sz w:val="26"/>
          <w:szCs w:val="26"/>
          <w:lang w:val="x-none" w:eastAsia="x-none"/>
        </w:rPr>
        <w:t xml:space="preserve"> тыс. рублей, фактическое поступление средств субсидий – 1</w:t>
      </w:r>
      <w:r>
        <w:rPr>
          <w:sz w:val="26"/>
          <w:szCs w:val="26"/>
          <w:lang w:eastAsia="x-none"/>
        </w:rPr>
        <w:t>54,5</w:t>
      </w:r>
      <w:r>
        <w:rPr>
          <w:sz w:val="26"/>
          <w:szCs w:val="26"/>
          <w:lang w:val="x-none" w:eastAsia="x-none"/>
        </w:rPr>
        <w:t xml:space="preserve"> тыс. рублей, исполнение составило </w:t>
      </w:r>
      <w:r>
        <w:rPr>
          <w:sz w:val="26"/>
          <w:szCs w:val="26"/>
          <w:lang w:eastAsia="x-none"/>
        </w:rPr>
        <w:t>154,5</w:t>
      </w:r>
      <w:r>
        <w:rPr>
          <w:sz w:val="26"/>
          <w:szCs w:val="26"/>
          <w:lang w:val="x-none" w:eastAsia="x-none"/>
        </w:rPr>
        <w:t xml:space="preserve"> тыс. рублей или 100,0 процент</w:t>
      </w:r>
      <w:r>
        <w:rPr>
          <w:sz w:val="26"/>
          <w:szCs w:val="26"/>
          <w:lang w:eastAsia="x-none"/>
        </w:rPr>
        <w:t>ов</w:t>
      </w:r>
      <w:r>
        <w:rPr>
          <w:sz w:val="26"/>
          <w:szCs w:val="26"/>
          <w:lang w:val="x-none" w:eastAsia="x-none"/>
        </w:rPr>
        <w:t xml:space="preserve"> от поступивших денежных средств</w:t>
      </w:r>
      <w:r>
        <w:rPr>
          <w:sz w:val="26"/>
          <w:szCs w:val="26"/>
          <w:lang w:eastAsia="x-none"/>
        </w:rPr>
        <w:t>.</w:t>
      </w:r>
    </w:p>
    <w:p w14:paraId="554D539E" w14:textId="77777777" w:rsidR="00250875" w:rsidRPr="00250875" w:rsidRDefault="00250875" w:rsidP="00250875">
      <w:pPr>
        <w:suppressAutoHyphens/>
        <w:ind w:firstLine="709"/>
        <w:jc w:val="both"/>
        <w:rPr>
          <w:sz w:val="26"/>
          <w:szCs w:val="26"/>
          <w:lang w:val="x-none" w:eastAsia="x-none"/>
        </w:rPr>
      </w:pPr>
      <w:r>
        <w:rPr>
          <w:sz w:val="26"/>
          <w:szCs w:val="26"/>
          <w:lang w:val="x-none" w:eastAsia="x-none"/>
        </w:rPr>
        <w:t xml:space="preserve">На условиях софинансирования на данные мероприятия из средств местного </w:t>
      </w:r>
      <w:r w:rsidRPr="00250875">
        <w:rPr>
          <w:sz w:val="26"/>
          <w:szCs w:val="26"/>
          <w:lang w:val="x-none" w:eastAsia="x-none"/>
        </w:rPr>
        <w:t>бюджета в 20</w:t>
      </w:r>
      <w:r w:rsidRPr="00250875">
        <w:rPr>
          <w:sz w:val="26"/>
          <w:szCs w:val="26"/>
          <w:lang w:eastAsia="x-none"/>
        </w:rPr>
        <w:t>22</w:t>
      </w:r>
      <w:r w:rsidRPr="00250875">
        <w:rPr>
          <w:sz w:val="26"/>
          <w:szCs w:val="26"/>
          <w:lang w:val="x-none" w:eastAsia="x-none"/>
        </w:rPr>
        <w:t xml:space="preserve"> году было направлено </w:t>
      </w:r>
      <w:r w:rsidRPr="00250875">
        <w:rPr>
          <w:sz w:val="26"/>
          <w:szCs w:val="26"/>
          <w:lang w:eastAsia="x-none"/>
        </w:rPr>
        <w:t>54,1</w:t>
      </w:r>
      <w:r w:rsidRPr="00250875">
        <w:rPr>
          <w:sz w:val="26"/>
          <w:szCs w:val="26"/>
          <w:lang w:val="x-none" w:eastAsia="x-none"/>
        </w:rPr>
        <w:t xml:space="preserve"> тыс. рублей (согласно соглашени</w:t>
      </w:r>
      <w:r w:rsidRPr="00250875">
        <w:rPr>
          <w:sz w:val="26"/>
          <w:szCs w:val="26"/>
          <w:lang w:eastAsia="x-none"/>
        </w:rPr>
        <w:t>ю</w:t>
      </w:r>
      <w:r w:rsidRPr="00250875">
        <w:rPr>
          <w:sz w:val="26"/>
          <w:szCs w:val="26"/>
          <w:lang w:val="x-none" w:eastAsia="x-none"/>
        </w:rPr>
        <w:t xml:space="preserve"> о предоставлении субсидий), освоение составило </w:t>
      </w:r>
      <w:r w:rsidRPr="00250875">
        <w:rPr>
          <w:sz w:val="26"/>
          <w:szCs w:val="26"/>
          <w:lang w:eastAsia="x-none"/>
        </w:rPr>
        <w:t>1</w:t>
      </w:r>
      <w:r w:rsidRPr="00250875">
        <w:rPr>
          <w:sz w:val="26"/>
          <w:szCs w:val="26"/>
          <w:lang w:val="x-none" w:eastAsia="x-none"/>
        </w:rPr>
        <w:t>00,0 процент</w:t>
      </w:r>
      <w:r w:rsidRPr="00250875">
        <w:rPr>
          <w:sz w:val="26"/>
          <w:szCs w:val="26"/>
          <w:lang w:eastAsia="x-none"/>
        </w:rPr>
        <w:t>ов.</w:t>
      </w:r>
    </w:p>
    <w:p w14:paraId="128DC58B" w14:textId="06585B7F" w:rsidR="00250875" w:rsidRDefault="00250875" w:rsidP="00250875">
      <w:pPr>
        <w:suppressAutoHyphens/>
        <w:ind w:firstLine="709"/>
        <w:jc w:val="both"/>
        <w:rPr>
          <w:sz w:val="26"/>
          <w:szCs w:val="26"/>
          <w:lang w:val="x-none" w:eastAsia="x-none"/>
        </w:rPr>
      </w:pPr>
      <w:r w:rsidRPr="00250875">
        <w:rPr>
          <w:sz w:val="26"/>
          <w:szCs w:val="26"/>
          <w:lang w:val="x-none" w:eastAsia="x-none"/>
        </w:rPr>
        <w:t xml:space="preserve">Субсидии предоставлялись на </w:t>
      </w:r>
      <w:r w:rsidRPr="00250875">
        <w:rPr>
          <w:sz w:val="26"/>
          <w:szCs w:val="26"/>
        </w:rPr>
        <w:t>проведение мероприятий по комплектованию и обеспечению сохранности библиотечного фонда</w:t>
      </w:r>
      <w:r w:rsidRPr="00250875">
        <w:rPr>
          <w:sz w:val="26"/>
          <w:szCs w:val="26"/>
          <w:lang w:val="x-none" w:eastAsia="x-none"/>
        </w:rPr>
        <w:t>.</w:t>
      </w:r>
    </w:p>
    <w:p w14:paraId="63E0239C" w14:textId="77777777" w:rsidR="00250875" w:rsidRDefault="00250875" w:rsidP="00250875">
      <w:pPr>
        <w:suppressAutoHyphens/>
        <w:ind w:firstLine="709"/>
        <w:jc w:val="both"/>
        <w:rPr>
          <w:sz w:val="26"/>
          <w:szCs w:val="26"/>
          <w:lang w:val="x-none" w:eastAsia="x-none"/>
        </w:rPr>
      </w:pPr>
      <w:r>
        <w:rPr>
          <w:sz w:val="26"/>
          <w:szCs w:val="26"/>
          <w:lang w:val="x-none" w:eastAsia="x-none"/>
        </w:rPr>
        <w:t>Главный распорядитель бюджетных средств - Управление по делам культуры и искусства Администрации города Норильска.</w:t>
      </w:r>
    </w:p>
    <w:p w14:paraId="28C307C4" w14:textId="77777777" w:rsidR="00250875" w:rsidRDefault="00250875" w:rsidP="00250875">
      <w:pPr>
        <w:numPr>
          <w:ilvl w:val="0"/>
          <w:numId w:val="14"/>
        </w:numPr>
        <w:shd w:val="clear" w:color="auto" w:fill="FFFFFF"/>
        <w:tabs>
          <w:tab w:val="left" w:pos="993"/>
          <w:tab w:val="left" w:pos="1418"/>
        </w:tabs>
        <w:autoSpaceDE w:val="0"/>
        <w:autoSpaceDN w:val="0"/>
        <w:adjustRightInd w:val="0"/>
        <w:ind w:left="0" w:firstLine="709"/>
        <w:jc w:val="both"/>
        <w:rPr>
          <w:b/>
          <w:i/>
          <w:sz w:val="26"/>
          <w:szCs w:val="26"/>
        </w:rPr>
      </w:pPr>
      <w:r>
        <w:rPr>
          <w:b/>
          <w:i/>
          <w:sz w:val="26"/>
          <w:szCs w:val="26"/>
        </w:rPr>
        <w:t xml:space="preserve">Субсидии на государственную поддержку отрасли культуры (оснащение образовательных учреждений в сфере культуры музыкальными инструментами, оборудованием и учебными материалами) </w:t>
      </w:r>
    </w:p>
    <w:p w14:paraId="5D0DB9DA" w14:textId="77777777" w:rsidR="00250875" w:rsidRDefault="00250875" w:rsidP="00250875">
      <w:pPr>
        <w:shd w:val="clear" w:color="auto" w:fill="FFFFFF"/>
        <w:suppressAutoHyphens/>
        <w:ind w:firstLine="709"/>
        <w:jc w:val="both"/>
        <w:rPr>
          <w:sz w:val="26"/>
          <w:szCs w:val="26"/>
          <w:lang w:eastAsia="x-none"/>
        </w:rPr>
      </w:pPr>
      <w:r>
        <w:rPr>
          <w:sz w:val="26"/>
          <w:szCs w:val="26"/>
          <w:shd w:val="clear" w:color="auto" w:fill="FFFFFF"/>
          <w:lang w:val="x-none" w:eastAsia="x-none"/>
        </w:rPr>
        <w:t xml:space="preserve">Уточненные бюджетные назначения составили </w:t>
      </w:r>
      <w:r>
        <w:rPr>
          <w:sz w:val="26"/>
          <w:szCs w:val="26"/>
          <w:shd w:val="clear" w:color="auto" w:fill="FFFFFF"/>
          <w:lang w:eastAsia="x-none"/>
        </w:rPr>
        <w:t xml:space="preserve">4 264,1 </w:t>
      </w:r>
      <w:r>
        <w:rPr>
          <w:sz w:val="26"/>
          <w:szCs w:val="26"/>
          <w:shd w:val="clear" w:color="auto" w:fill="FFFFFF"/>
          <w:lang w:val="x-none" w:eastAsia="x-none"/>
        </w:rPr>
        <w:t>тыс. рублей,</w:t>
      </w:r>
      <w:r>
        <w:rPr>
          <w:sz w:val="26"/>
          <w:szCs w:val="26"/>
          <w:lang w:val="x-none" w:eastAsia="x-none"/>
        </w:rPr>
        <w:t xml:space="preserve"> фактическое поступление средств субсидии – </w:t>
      </w:r>
      <w:r>
        <w:rPr>
          <w:sz w:val="26"/>
          <w:szCs w:val="26"/>
          <w:lang w:eastAsia="x-none"/>
        </w:rPr>
        <w:t>4 264,1</w:t>
      </w:r>
      <w:r>
        <w:rPr>
          <w:sz w:val="26"/>
          <w:szCs w:val="26"/>
          <w:lang w:val="x-none" w:eastAsia="x-none"/>
        </w:rPr>
        <w:t xml:space="preserve"> тыс. рублей, исполнение составило </w:t>
      </w:r>
      <w:r>
        <w:rPr>
          <w:sz w:val="26"/>
          <w:szCs w:val="26"/>
          <w:lang w:eastAsia="x-none"/>
        </w:rPr>
        <w:t>4 264,1</w:t>
      </w:r>
      <w:r>
        <w:rPr>
          <w:sz w:val="26"/>
          <w:szCs w:val="26"/>
          <w:lang w:val="x-none" w:eastAsia="x-none"/>
        </w:rPr>
        <w:t xml:space="preserve"> тыс. рублей или </w:t>
      </w:r>
      <w:r>
        <w:rPr>
          <w:sz w:val="26"/>
          <w:szCs w:val="26"/>
          <w:lang w:eastAsia="x-none"/>
        </w:rPr>
        <w:t>100,0</w:t>
      </w:r>
      <w:r>
        <w:rPr>
          <w:sz w:val="26"/>
          <w:szCs w:val="26"/>
          <w:lang w:val="x-none" w:eastAsia="x-none"/>
        </w:rPr>
        <w:t xml:space="preserve"> процент</w:t>
      </w:r>
      <w:r>
        <w:rPr>
          <w:sz w:val="26"/>
          <w:szCs w:val="26"/>
          <w:lang w:eastAsia="x-none"/>
        </w:rPr>
        <w:t xml:space="preserve">ов </w:t>
      </w:r>
      <w:r>
        <w:rPr>
          <w:sz w:val="26"/>
          <w:szCs w:val="26"/>
          <w:lang w:val="x-none" w:eastAsia="x-none"/>
        </w:rPr>
        <w:t xml:space="preserve">от поступивших денежных средств. </w:t>
      </w:r>
    </w:p>
    <w:p w14:paraId="729FBD41" w14:textId="77777777" w:rsidR="00250875" w:rsidRDefault="00250875" w:rsidP="00250875">
      <w:pPr>
        <w:shd w:val="clear" w:color="auto" w:fill="FFFFFF"/>
        <w:suppressAutoHyphens/>
        <w:ind w:firstLine="709"/>
        <w:jc w:val="both"/>
        <w:rPr>
          <w:sz w:val="26"/>
          <w:szCs w:val="26"/>
        </w:rPr>
      </w:pPr>
      <w:r>
        <w:rPr>
          <w:sz w:val="26"/>
          <w:szCs w:val="26"/>
          <w:lang w:val="x-none" w:eastAsia="x-none"/>
        </w:rPr>
        <w:t>На условиях софинансирования на данные мероприятия из средств местного бюджета в 20</w:t>
      </w:r>
      <w:r>
        <w:rPr>
          <w:sz w:val="26"/>
          <w:szCs w:val="26"/>
          <w:lang w:eastAsia="x-none"/>
        </w:rPr>
        <w:t xml:space="preserve">22 </w:t>
      </w:r>
      <w:r>
        <w:rPr>
          <w:sz w:val="26"/>
          <w:szCs w:val="26"/>
          <w:lang w:val="x-none" w:eastAsia="x-none"/>
        </w:rPr>
        <w:t xml:space="preserve">году было направлено </w:t>
      </w:r>
      <w:r>
        <w:rPr>
          <w:sz w:val="26"/>
          <w:szCs w:val="26"/>
          <w:lang w:eastAsia="x-none"/>
        </w:rPr>
        <w:t>87,1</w:t>
      </w:r>
      <w:r>
        <w:rPr>
          <w:sz w:val="26"/>
          <w:szCs w:val="26"/>
          <w:lang w:val="x-none" w:eastAsia="x-none"/>
        </w:rPr>
        <w:t xml:space="preserve"> тыс. рублей, освоение составило </w:t>
      </w:r>
      <w:r>
        <w:rPr>
          <w:sz w:val="26"/>
          <w:szCs w:val="26"/>
          <w:lang w:eastAsia="x-none"/>
        </w:rPr>
        <w:t>87,0</w:t>
      </w:r>
      <w:r>
        <w:rPr>
          <w:sz w:val="26"/>
          <w:szCs w:val="26"/>
          <w:lang w:val="x-none" w:eastAsia="x-none"/>
        </w:rPr>
        <w:t xml:space="preserve"> </w:t>
      </w:r>
      <w:r>
        <w:rPr>
          <w:sz w:val="26"/>
          <w:szCs w:val="26"/>
          <w:lang w:eastAsia="x-none"/>
        </w:rPr>
        <w:t xml:space="preserve">   </w:t>
      </w:r>
      <w:r>
        <w:rPr>
          <w:sz w:val="26"/>
          <w:szCs w:val="26"/>
          <w:lang w:val="x-none" w:eastAsia="x-none"/>
        </w:rPr>
        <w:t xml:space="preserve">тыс. рублей или </w:t>
      </w:r>
      <w:r>
        <w:rPr>
          <w:sz w:val="26"/>
          <w:szCs w:val="26"/>
          <w:lang w:eastAsia="x-none"/>
        </w:rPr>
        <w:t>99,9</w:t>
      </w:r>
      <w:r>
        <w:rPr>
          <w:sz w:val="26"/>
          <w:szCs w:val="26"/>
          <w:lang w:val="x-none" w:eastAsia="x-none"/>
        </w:rPr>
        <w:t xml:space="preserve"> процент</w:t>
      </w:r>
      <w:r>
        <w:rPr>
          <w:sz w:val="26"/>
          <w:szCs w:val="26"/>
          <w:lang w:eastAsia="x-none"/>
        </w:rPr>
        <w:t>а</w:t>
      </w:r>
      <w:r>
        <w:rPr>
          <w:sz w:val="26"/>
          <w:szCs w:val="26"/>
          <w:lang w:val="x-none" w:eastAsia="x-none"/>
        </w:rPr>
        <w:t xml:space="preserve"> от запланированных средств.</w:t>
      </w:r>
    </w:p>
    <w:p w14:paraId="752C5761" w14:textId="77777777" w:rsidR="00250875" w:rsidRDefault="00250875" w:rsidP="00250875">
      <w:pPr>
        <w:shd w:val="clear" w:color="auto" w:fill="FFFFFF"/>
        <w:suppressAutoHyphens/>
        <w:ind w:firstLine="709"/>
        <w:jc w:val="both"/>
        <w:rPr>
          <w:sz w:val="26"/>
          <w:szCs w:val="26"/>
        </w:rPr>
      </w:pPr>
      <w:r>
        <w:rPr>
          <w:sz w:val="26"/>
          <w:szCs w:val="26"/>
        </w:rPr>
        <w:t>В рамках данного мероприятия предусмотрены средства на приобретение музыкальных инструментов.</w:t>
      </w:r>
    </w:p>
    <w:p w14:paraId="41210C50" w14:textId="77777777" w:rsidR="00250875" w:rsidRDefault="00250875" w:rsidP="00250875">
      <w:pPr>
        <w:suppressAutoHyphens/>
        <w:ind w:firstLine="709"/>
        <w:jc w:val="both"/>
        <w:rPr>
          <w:sz w:val="26"/>
          <w:szCs w:val="26"/>
          <w:lang w:eastAsia="x-none"/>
        </w:rPr>
      </w:pPr>
      <w:r>
        <w:rPr>
          <w:sz w:val="26"/>
          <w:szCs w:val="26"/>
          <w:lang w:val="x-none" w:eastAsia="x-none"/>
        </w:rPr>
        <w:t>Главный распорядитель бюджетных средств – Управление по делам культуры и искусства Администрации города Норильска</w:t>
      </w:r>
      <w:r>
        <w:rPr>
          <w:sz w:val="26"/>
          <w:szCs w:val="26"/>
          <w:lang w:eastAsia="x-none"/>
        </w:rPr>
        <w:t>.</w:t>
      </w:r>
    </w:p>
    <w:p w14:paraId="2BE23E71" w14:textId="77777777" w:rsidR="00250875" w:rsidRDefault="00250875" w:rsidP="00250875">
      <w:pPr>
        <w:pStyle w:val="af8"/>
        <w:numPr>
          <w:ilvl w:val="0"/>
          <w:numId w:val="10"/>
        </w:numPr>
        <w:tabs>
          <w:tab w:val="left" w:pos="993"/>
        </w:tabs>
        <w:autoSpaceDE w:val="0"/>
        <w:autoSpaceDN w:val="0"/>
        <w:adjustRightInd w:val="0"/>
        <w:ind w:left="0" w:firstLine="709"/>
        <w:jc w:val="both"/>
        <w:rPr>
          <w:sz w:val="26"/>
          <w:szCs w:val="26"/>
        </w:rPr>
      </w:pPr>
      <w:r>
        <w:rPr>
          <w:b/>
          <w:i/>
          <w:sz w:val="26"/>
          <w:szCs w:val="26"/>
          <w:lang w:val="x-none" w:eastAsia="x-none"/>
        </w:rPr>
        <w:t xml:space="preserve">Субсидии </w:t>
      </w:r>
      <w:r>
        <w:rPr>
          <w:b/>
          <w:i/>
          <w:sz w:val="26"/>
          <w:szCs w:val="26"/>
          <w:lang w:eastAsia="x-none"/>
        </w:rPr>
        <w:t>н</w:t>
      </w:r>
      <w:r>
        <w:rPr>
          <w:b/>
          <w:i/>
          <w:sz w:val="26"/>
          <w:szCs w:val="26"/>
          <w:lang w:val="x-none" w:eastAsia="x-none"/>
        </w:rPr>
        <w:t>а</w:t>
      </w:r>
      <w:r>
        <w:rPr>
          <w:b/>
          <w:i/>
          <w:sz w:val="26"/>
          <w:szCs w:val="26"/>
          <w:lang w:eastAsia="x-none"/>
        </w:rPr>
        <w:t xml:space="preserve"> приобретение специализированных транспортных средств для перевозки инвалидов, спортивного оборудования, инвентаря, экипировки для занятий физической культурой и спортом лиц с ограниченными возможностями здоровья и инвалидов</w:t>
      </w:r>
    </w:p>
    <w:p w14:paraId="218245AD" w14:textId="77777777" w:rsidR="00250875" w:rsidRDefault="00250875" w:rsidP="00250875">
      <w:pPr>
        <w:suppressAutoHyphens/>
        <w:ind w:firstLine="709"/>
        <w:jc w:val="both"/>
        <w:rPr>
          <w:sz w:val="26"/>
          <w:szCs w:val="26"/>
        </w:rPr>
      </w:pPr>
      <w:r>
        <w:rPr>
          <w:sz w:val="26"/>
          <w:szCs w:val="26"/>
          <w:lang w:val="x-none" w:eastAsia="x-none"/>
        </w:rPr>
        <w:t xml:space="preserve">Уточненные бюджетные назначения составили </w:t>
      </w:r>
      <w:r>
        <w:rPr>
          <w:sz w:val="26"/>
          <w:szCs w:val="26"/>
          <w:lang w:eastAsia="x-none"/>
        </w:rPr>
        <w:t>112,5</w:t>
      </w:r>
      <w:r>
        <w:rPr>
          <w:sz w:val="26"/>
          <w:szCs w:val="26"/>
          <w:lang w:val="x-none" w:eastAsia="x-none"/>
        </w:rPr>
        <w:t xml:space="preserve"> тыс. рублей, </w:t>
      </w:r>
      <w:r>
        <w:rPr>
          <w:sz w:val="26"/>
          <w:szCs w:val="26"/>
        </w:rPr>
        <w:t>фактическое поступление средств субсидии 83,4 тыс. рублей, исполнение составило 83,4 тыс. рублей или 100,0 процентов от поступивших денежных средств.</w:t>
      </w:r>
    </w:p>
    <w:p w14:paraId="1DB7C269" w14:textId="77777777" w:rsidR="00250875" w:rsidRDefault="00250875" w:rsidP="00250875">
      <w:pPr>
        <w:suppressAutoHyphens/>
        <w:ind w:firstLine="709"/>
        <w:jc w:val="both"/>
        <w:rPr>
          <w:sz w:val="26"/>
          <w:szCs w:val="26"/>
        </w:rPr>
      </w:pPr>
      <w:r>
        <w:rPr>
          <w:sz w:val="26"/>
          <w:szCs w:val="26"/>
        </w:rPr>
        <w:t>На условиях софинансирования на данные мероприятия из средств местного бюджета в 2022 году было направлено 12,5 тыс. рублей (согласно соглашению о предоставлении субсидии), освоение составило 100,0 процентов.</w:t>
      </w:r>
    </w:p>
    <w:p w14:paraId="2DA9F157" w14:textId="77777777" w:rsidR="00250875" w:rsidRDefault="00250875" w:rsidP="00250875">
      <w:pPr>
        <w:suppressAutoHyphens/>
        <w:ind w:firstLine="709"/>
        <w:jc w:val="both"/>
        <w:rPr>
          <w:sz w:val="26"/>
          <w:szCs w:val="26"/>
          <w:lang w:val="x-none" w:eastAsia="x-none"/>
        </w:rPr>
      </w:pPr>
      <w:r>
        <w:rPr>
          <w:sz w:val="26"/>
          <w:szCs w:val="26"/>
          <w:lang w:eastAsia="x-none"/>
        </w:rPr>
        <w:t>Субсидии предоставлялись на приобретение основных средств.</w:t>
      </w:r>
    </w:p>
    <w:p w14:paraId="6B9C5D1C" w14:textId="77777777" w:rsidR="00250875" w:rsidRDefault="00250875" w:rsidP="00250875">
      <w:pPr>
        <w:suppressAutoHyphens/>
        <w:ind w:firstLine="709"/>
        <w:jc w:val="both"/>
        <w:rPr>
          <w:sz w:val="26"/>
          <w:szCs w:val="26"/>
          <w:lang w:val="x-none" w:eastAsia="x-none"/>
        </w:rPr>
      </w:pPr>
      <w:r>
        <w:rPr>
          <w:sz w:val="26"/>
          <w:szCs w:val="26"/>
          <w:lang w:val="x-none" w:eastAsia="x-none"/>
        </w:rPr>
        <w:t>Главны</w:t>
      </w:r>
      <w:r>
        <w:rPr>
          <w:sz w:val="26"/>
          <w:szCs w:val="26"/>
          <w:lang w:eastAsia="x-none"/>
        </w:rPr>
        <w:t>й</w:t>
      </w:r>
      <w:r>
        <w:rPr>
          <w:sz w:val="26"/>
          <w:szCs w:val="26"/>
          <w:lang w:val="x-none" w:eastAsia="x-none"/>
        </w:rPr>
        <w:t xml:space="preserve"> распорядител</w:t>
      </w:r>
      <w:r>
        <w:rPr>
          <w:sz w:val="26"/>
          <w:szCs w:val="26"/>
          <w:lang w:eastAsia="x-none"/>
        </w:rPr>
        <w:t>ь</w:t>
      </w:r>
      <w:r>
        <w:rPr>
          <w:sz w:val="26"/>
          <w:szCs w:val="26"/>
          <w:lang w:val="x-none" w:eastAsia="x-none"/>
        </w:rPr>
        <w:t xml:space="preserve"> бюджетных средств - Управление по спорту Администрации города Норильска.</w:t>
      </w:r>
    </w:p>
    <w:p w14:paraId="68ACF873" w14:textId="77777777" w:rsidR="00250875" w:rsidRDefault="00250875" w:rsidP="00250875">
      <w:pPr>
        <w:numPr>
          <w:ilvl w:val="0"/>
          <w:numId w:val="12"/>
        </w:numPr>
        <w:tabs>
          <w:tab w:val="left" w:pos="993"/>
        </w:tabs>
        <w:autoSpaceDE w:val="0"/>
        <w:autoSpaceDN w:val="0"/>
        <w:adjustRightInd w:val="0"/>
        <w:ind w:left="0" w:firstLine="709"/>
        <w:jc w:val="both"/>
        <w:rPr>
          <w:b/>
          <w:i/>
          <w:sz w:val="26"/>
          <w:szCs w:val="26"/>
        </w:rPr>
      </w:pPr>
      <w:r>
        <w:rPr>
          <w:b/>
          <w:i/>
          <w:sz w:val="26"/>
          <w:szCs w:val="26"/>
        </w:rPr>
        <w:t>Субсидии на проведение мероприятий, направленных на обеспечение безопасного участия детей в дорожном движении</w:t>
      </w:r>
    </w:p>
    <w:p w14:paraId="4EC44897" w14:textId="77777777" w:rsidR="00250875" w:rsidRDefault="00250875" w:rsidP="00250875">
      <w:pPr>
        <w:suppressAutoHyphens/>
        <w:ind w:firstLine="709"/>
        <w:jc w:val="both"/>
        <w:rPr>
          <w:sz w:val="26"/>
          <w:szCs w:val="26"/>
          <w:lang w:eastAsia="x-none"/>
        </w:rPr>
      </w:pPr>
      <w:r>
        <w:rPr>
          <w:sz w:val="26"/>
          <w:szCs w:val="26"/>
        </w:rPr>
        <w:t xml:space="preserve">Уточненные бюджетные назначения составили 503,4 тыс. рублей, фактическое поступление средств субсидии – 503,4 тыс. рублей, исполнение составило 503,4 тыс. рублей или </w:t>
      </w:r>
      <w:r>
        <w:rPr>
          <w:sz w:val="26"/>
          <w:szCs w:val="26"/>
          <w:lang w:val="x-none" w:eastAsia="x-none"/>
        </w:rPr>
        <w:t xml:space="preserve">100,0 процентов </w:t>
      </w:r>
      <w:r>
        <w:rPr>
          <w:sz w:val="26"/>
          <w:szCs w:val="26"/>
        </w:rPr>
        <w:t>от поступивших денежных средств.</w:t>
      </w:r>
    </w:p>
    <w:p w14:paraId="5B21A983" w14:textId="77777777" w:rsidR="00250875" w:rsidRDefault="00250875" w:rsidP="00250875">
      <w:pPr>
        <w:autoSpaceDE w:val="0"/>
        <w:autoSpaceDN w:val="0"/>
        <w:adjustRightInd w:val="0"/>
        <w:ind w:firstLine="709"/>
        <w:jc w:val="both"/>
        <w:rPr>
          <w:sz w:val="26"/>
          <w:szCs w:val="26"/>
        </w:rPr>
      </w:pPr>
      <w:r>
        <w:rPr>
          <w:sz w:val="26"/>
          <w:szCs w:val="26"/>
        </w:rPr>
        <w:t>На условиях софинансирования на данные мероприятия из средств местного бюджета в 2022 году было направлено 272,7 тыс. рублей (согласно соглашению о предоставлении субсидии), освоение составило 272,7 тыс. рублей или 100,0 процентов от запланированных средств.</w:t>
      </w:r>
    </w:p>
    <w:p w14:paraId="3570EC91" w14:textId="77777777" w:rsidR="00250875" w:rsidRDefault="00250875" w:rsidP="00250875">
      <w:pPr>
        <w:ind w:firstLine="709"/>
        <w:jc w:val="both"/>
        <w:rPr>
          <w:sz w:val="26"/>
          <w:szCs w:val="26"/>
        </w:rPr>
      </w:pPr>
      <w:r>
        <w:rPr>
          <w:sz w:val="26"/>
          <w:szCs w:val="26"/>
        </w:rPr>
        <w:t>Субсидия была направлена на осуществление закупки светоотражающих брелоков, учебно-игрового оборудования, а также электронных стендов с изображением схем безопасного движения к общеобразовательным организациям.</w:t>
      </w:r>
    </w:p>
    <w:p w14:paraId="483058AF" w14:textId="77777777" w:rsidR="00250875" w:rsidRDefault="00250875" w:rsidP="00250875">
      <w:pPr>
        <w:ind w:firstLine="709"/>
        <w:jc w:val="both"/>
        <w:rPr>
          <w:sz w:val="26"/>
          <w:szCs w:val="26"/>
        </w:rPr>
      </w:pPr>
      <w:r>
        <w:rPr>
          <w:sz w:val="26"/>
          <w:szCs w:val="26"/>
        </w:rPr>
        <w:t>Главный распорядитель бюджетных средств – Управление общего и дошкольного образования Администрации города Норильска.</w:t>
      </w:r>
    </w:p>
    <w:p w14:paraId="01C6FB88" w14:textId="77777777" w:rsidR="00250875" w:rsidRDefault="00250875" w:rsidP="00250875">
      <w:pPr>
        <w:numPr>
          <w:ilvl w:val="0"/>
          <w:numId w:val="12"/>
        </w:numPr>
        <w:tabs>
          <w:tab w:val="left" w:pos="993"/>
        </w:tabs>
        <w:autoSpaceDE w:val="0"/>
        <w:autoSpaceDN w:val="0"/>
        <w:adjustRightInd w:val="0"/>
        <w:ind w:left="0" w:firstLine="709"/>
        <w:jc w:val="both"/>
        <w:rPr>
          <w:b/>
          <w:i/>
          <w:sz w:val="26"/>
          <w:szCs w:val="26"/>
        </w:rPr>
      </w:pPr>
      <w:r>
        <w:rPr>
          <w:b/>
          <w:i/>
          <w:sz w:val="26"/>
          <w:szCs w:val="26"/>
        </w:rPr>
        <w:t>Субсидии на частичное финансирование (возмещение) расходов на содержание единых дежурно-диспетчерских служб муниципальных образований Красноярского края</w:t>
      </w:r>
    </w:p>
    <w:p w14:paraId="49AC4E99" w14:textId="77777777" w:rsidR="00250875" w:rsidRDefault="00250875" w:rsidP="00250875">
      <w:pPr>
        <w:suppressAutoHyphens/>
        <w:ind w:firstLine="709"/>
        <w:jc w:val="both"/>
        <w:rPr>
          <w:sz w:val="26"/>
          <w:szCs w:val="26"/>
          <w:lang w:eastAsia="x-none"/>
        </w:rPr>
      </w:pPr>
      <w:r>
        <w:rPr>
          <w:sz w:val="26"/>
          <w:szCs w:val="26"/>
        </w:rPr>
        <w:t xml:space="preserve">Уточненные бюджетные назначения составили 20,0 тыс. рублей, фактическое поступление средств субсидии – 20,0 тыс. рублей, исполнение составило 20,0 тыс. рублей или </w:t>
      </w:r>
      <w:r>
        <w:rPr>
          <w:sz w:val="26"/>
          <w:szCs w:val="26"/>
          <w:lang w:val="x-none" w:eastAsia="x-none"/>
        </w:rPr>
        <w:t xml:space="preserve">100,0 процентов </w:t>
      </w:r>
      <w:r>
        <w:rPr>
          <w:sz w:val="26"/>
          <w:szCs w:val="26"/>
        </w:rPr>
        <w:t>от поступивших денежных средств.</w:t>
      </w:r>
    </w:p>
    <w:p w14:paraId="72501448" w14:textId="77777777" w:rsidR="00250875" w:rsidRDefault="00250875" w:rsidP="00250875">
      <w:pPr>
        <w:autoSpaceDE w:val="0"/>
        <w:autoSpaceDN w:val="0"/>
        <w:adjustRightInd w:val="0"/>
        <w:ind w:firstLine="709"/>
        <w:jc w:val="both"/>
        <w:rPr>
          <w:sz w:val="26"/>
          <w:szCs w:val="26"/>
        </w:rPr>
      </w:pPr>
      <w:r>
        <w:rPr>
          <w:sz w:val="26"/>
          <w:szCs w:val="26"/>
        </w:rPr>
        <w:t>На условиях софинансирования на данные мероприятия из средств местного бюджета в 2022 году было направлено 0,1 тыс. рублей (согласно соглашению о предоставлении субсидии), освоение составило 0,1 тыс. рублей или 100,0 процентов от запланированных средств.</w:t>
      </w:r>
    </w:p>
    <w:p w14:paraId="0526F0B1" w14:textId="77777777" w:rsidR="00250875" w:rsidRDefault="00250875" w:rsidP="00250875">
      <w:pPr>
        <w:ind w:firstLine="709"/>
        <w:jc w:val="both"/>
        <w:rPr>
          <w:sz w:val="26"/>
          <w:szCs w:val="26"/>
        </w:rPr>
      </w:pPr>
      <w:r>
        <w:rPr>
          <w:sz w:val="26"/>
          <w:szCs w:val="26"/>
        </w:rPr>
        <w:t>Субсидия была направлена на осуществление закупки многофункционального устройства для нужд единой дежурно-диспетчерской службы.</w:t>
      </w:r>
    </w:p>
    <w:p w14:paraId="41EC6462" w14:textId="77777777" w:rsidR="00250875" w:rsidRDefault="00250875" w:rsidP="00250875">
      <w:pPr>
        <w:ind w:firstLine="709"/>
        <w:jc w:val="both"/>
        <w:rPr>
          <w:sz w:val="26"/>
          <w:szCs w:val="26"/>
        </w:rPr>
      </w:pPr>
      <w:r>
        <w:rPr>
          <w:sz w:val="26"/>
          <w:szCs w:val="26"/>
        </w:rPr>
        <w:t>Главный распорядитель бюджетных средств – Управление по делам гражданской обороны и чрезвычайным ситуациям Администрации города Норильска.</w:t>
      </w:r>
    </w:p>
    <w:p w14:paraId="24D3D247" w14:textId="77777777" w:rsidR="00250875" w:rsidRDefault="00250875" w:rsidP="00250875">
      <w:pPr>
        <w:numPr>
          <w:ilvl w:val="0"/>
          <w:numId w:val="12"/>
        </w:numPr>
        <w:tabs>
          <w:tab w:val="left" w:pos="993"/>
        </w:tabs>
        <w:autoSpaceDE w:val="0"/>
        <w:autoSpaceDN w:val="0"/>
        <w:adjustRightInd w:val="0"/>
        <w:ind w:left="0" w:firstLine="709"/>
        <w:jc w:val="both"/>
        <w:rPr>
          <w:b/>
          <w:i/>
          <w:sz w:val="26"/>
          <w:szCs w:val="26"/>
        </w:rPr>
      </w:pPr>
      <w:r>
        <w:rPr>
          <w:b/>
          <w:i/>
          <w:sz w:val="26"/>
          <w:szCs w:val="26"/>
        </w:rPr>
        <w:t>Субсидии на организацию туристско-рекреационных зон на территории Красноярского края</w:t>
      </w:r>
    </w:p>
    <w:p w14:paraId="6D36BCFD" w14:textId="77777777" w:rsidR="00250875" w:rsidRDefault="00250875" w:rsidP="00250875">
      <w:pPr>
        <w:suppressAutoHyphens/>
        <w:ind w:firstLine="709"/>
        <w:jc w:val="both"/>
        <w:rPr>
          <w:sz w:val="26"/>
          <w:szCs w:val="26"/>
        </w:rPr>
      </w:pPr>
      <w:r>
        <w:rPr>
          <w:sz w:val="26"/>
          <w:szCs w:val="26"/>
        </w:rPr>
        <w:t xml:space="preserve">Уточненные бюджетные назначения составили 4 082,0тыс. рублей, фактическое поступление средств субсидии – 4 082,0 тыс. рублей, исполнение составило 4 082,0 тыс. рублей или </w:t>
      </w:r>
      <w:r>
        <w:rPr>
          <w:sz w:val="26"/>
          <w:szCs w:val="26"/>
          <w:lang w:val="x-none" w:eastAsia="x-none"/>
        </w:rPr>
        <w:t xml:space="preserve">100,0 процентов </w:t>
      </w:r>
      <w:r>
        <w:rPr>
          <w:sz w:val="26"/>
          <w:szCs w:val="26"/>
        </w:rPr>
        <w:t>от поступивших денежных средств.</w:t>
      </w:r>
    </w:p>
    <w:p w14:paraId="67FD35E3" w14:textId="77777777" w:rsidR="00250875" w:rsidRDefault="00250875" w:rsidP="00250875">
      <w:pPr>
        <w:suppressAutoHyphens/>
        <w:ind w:firstLine="709"/>
        <w:jc w:val="both"/>
        <w:rPr>
          <w:sz w:val="26"/>
          <w:szCs w:val="26"/>
          <w:lang w:val="x-none" w:eastAsia="x-none"/>
        </w:rPr>
      </w:pPr>
      <w:r>
        <w:rPr>
          <w:sz w:val="26"/>
          <w:szCs w:val="26"/>
          <w:lang w:val="x-none" w:eastAsia="x-none"/>
        </w:rPr>
        <w:t>Средства субсидии предоставлялись в рамках реализации государственной программы Красноярского края «</w:t>
      </w:r>
      <w:r>
        <w:rPr>
          <w:sz w:val="26"/>
          <w:szCs w:val="26"/>
          <w:lang w:eastAsia="x-none"/>
        </w:rPr>
        <w:t>Развитие культуры и туризма</w:t>
      </w:r>
      <w:r>
        <w:rPr>
          <w:sz w:val="26"/>
          <w:szCs w:val="26"/>
          <w:lang w:val="x-none" w:eastAsia="x-none"/>
        </w:rPr>
        <w:t>», утвержденной постановлением Правительства Красноярского края от 30.09.2013 № 51</w:t>
      </w:r>
      <w:r>
        <w:rPr>
          <w:sz w:val="26"/>
          <w:szCs w:val="26"/>
          <w:lang w:eastAsia="x-none"/>
        </w:rPr>
        <w:t>1</w:t>
      </w:r>
      <w:r>
        <w:rPr>
          <w:sz w:val="26"/>
          <w:szCs w:val="26"/>
          <w:lang w:val="x-none" w:eastAsia="x-none"/>
        </w:rPr>
        <w:t>-п.</w:t>
      </w:r>
    </w:p>
    <w:p w14:paraId="78092898" w14:textId="77777777" w:rsidR="00250875" w:rsidRDefault="00250875" w:rsidP="00250875">
      <w:pPr>
        <w:autoSpaceDE w:val="0"/>
        <w:autoSpaceDN w:val="0"/>
        <w:adjustRightInd w:val="0"/>
        <w:ind w:firstLine="709"/>
        <w:jc w:val="both"/>
        <w:rPr>
          <w:sz w:val="26"/>
          <w:szCs w:val="26"/>
        </w:rPr>
      </w:pPr>
      <w:r>
        <w:rPr>
          <w:sz w:val="26"/>
          <w:szCs w:val="26"/>
        </w:rPr>
        <w:t>На условиях софинансирования на данные мероприятия из средств местного бюджета в 2022 году было направлено 8 000,0 тыс. рублей (согласно соглашению о предоставлении субсидии), освоение составило 8 000,0 тыс. рублей или 100,0  процентов от запланированных средств.</w:t>
      </w:r>
    </w:p>
    <w:p w14:paraId="126734F9" w14:textId="77777777" w:rsidR="00250875" w:rsidRDefault="00250875" w:rsidP="00250875">
      <w:pPr>
        <w:ind w:firstLine="709"/>
        <w:jc w:val="both"/>
        <w:rPr>
          <w:sz w:val="26"/>
          <w:szCs w:val="26"/>
        </w:rPr>
      </w:pPr>
      <w:r>
        <w:rPr>
          <w:sz w:val="26"/>
          <w:szCs w:val="26"/>
        </w:rPr>
        <w:t>Субсидия была направлена на осуществление ремонтно-восстановительных работ объектов недвижимого имущества.</w:t>
      </w:r>
    </w:p>
    <w:p w14:paraId="1C6801B6" w14:textId="77777777" w:rsidR="00250875" w:rsidRDefault="00250875" w:rsidP="00250875">
      <w:pPr>
        <w:ind w:firstLine="709"/>
        <w:jc w:val="both"/>
        <w:rPr>
          <w:sz w:val="26"/>
          <w:szCs w:val="26"/>
        </w:rPr>
      </w:pPr>
      <w:r>
        <w:rPr>
          <w:sz w:val="26"/>
          <w:szCs w:val="26"/>
        </w:rPr>
        <w:t>Главные распорядители бюджетных средств – Управление по спорту Администрации города Норильска и Управление по реновации Администрации города Норильска.</w:t>
      </w:r>
    </w:p>
    <w:p w14:paraId="5D166102" w14:textId="77777777" w:rsidR="00250875" w:rsidRDefault="00250875" w:rsidP="00250875">
      <w:pPr>
        <w:numPr>
          <w:ilvl w:val="0"/>
          <w:numId w:val="10"/>
        </w:numPr>
        <w:tabs>
          <w:tab w:val="left" w:pos="993"/>
        </w:tabs>
        <w:suppressAutoHyphens/>
        <w:ind w:left="142" w:firstLine="567"/>
        <w:jc w:val="both"/>
        <w:rPr>
          <w:b/>
          <w:i/>
          <w:sz w:val="26"/>
          <w:szCs w:val="26"/>
          <w:lang w:val="x-none" w:eastAsia="x-none"/>
        </w:rPr>
      </w:pPr>
      <w:r>
        <w:rPr>
          <w:b/>
          <w:i/>
          <w:sz w:val="26"/>
          <w:szCs w:val="26"/>
          <w:lang w:eastAsia="x-none"/>
        </w:rPr>
        <w:t>С</w:t>
      </w:r>
      <w:r>
        <w:rPr>
          <w:b/>
          <w:i/>
          <w:sz w:val="26"/>
          <w:szCs w:val="26"/>
          <w:lang w:val="x-none" w:eastAsia="x-none"/>
        </w:rPr>
        <w:t>убсидии на предоставление социальных выплат молодым семьям на приобретение (строительство) жилья</w:t>
      </w:r>
    </w:p>
    <w:p w14:paraId="3E9464EA" w14:textId="77777777" w:rsidR="00250875" w:rsidRDefault="00250875" w:rsidP="00250875">
      <w:pPr>
        <w:suppressAutoHyphens/>
        <w:ind w:firstLine="709"/>
        <w:jc w:val="both"/>
        <w:rPr>
          <w:sz w:val="26"/>
          <w:szCs w:val="26"/>
        </w:rPr>
      </w:pPr>
      <w:r>
        <w:rPr>
          <w:sz w:val="26"/>
          <w:szCs w:val="26"/>
        </w:rPr>
        <w:t xml:space="preserve">Уточненные бюджетные назначения составили 13 899,6 тыс. рублей, в том числе: </w:t>
      </w:r>
    </w:p>
    <w:p w14:paraId="5DF04105" w14:textId="77777777" w:rsidR="00250875" w:rsidRDefault="00250875" w:rsidP="00250875">
      <w:pPr>
        <w:suppressAutoHyphens/>
        <w:ind w:firstLine="709"/>
        <w:jc w:val="both"/>
        <w:rPr>
          <w:sz w:val="26"/>
          <w:szCs w:val="26"/>
        </w:rPr>
      </w:pPr>
      <w:r>
        <w:rPr>
          <w:sz w:val="26"/>
          <w:szCs w:val="26"/>
        </w:rPr>
        <w:t xml:space="preserve">- за счет средств федерального бюджета - 3 681,7 тыс. рублей; </w:t>
      </w:r>
    </w:p>
    <w:p w14:paraId="64FB38C0" w14:textId="77777777" w:rsidR="00250875" w:rsidRDefault="00250875" w:rsidP="00250875">
      <w:pPr>
        <w:suppressAutoHyphens/>
        <w:ind w:firstLine="709"/>
        <w:jc w:val="both"/>
        <w:rPr>
          <w:sz w:val="26"/>
          <w:szCs w:val="26"/>
        </w:rPr>
      </w:pPr>
      <w:r>
        <w:rPr>
          <w:sz w:val="26"/>
          <w:szCs w:val="26"/>
        </w:rPr>
        <w:t>- за счет средств краевого бюджета – 10 217,9 тыс. рублей.</w:t>
      </w:r>
    </w:p>
    <w:p w14:paraId="14BD1916" w14:textId="77777777" w:rsidR="00250875" w:rsidRDefault="00250875" w:rsidP="00250875">
      <w:pPr>
        <w:suppressAutoHyphens/>
        <w:ind w:firstLine="709"/>
        <w:jc w:val="both"/>
        <w:rPr>
          <w:sz w:val="26"/>
          <w:szCs w:val="26"/>
          <w:lang w:val="x-none" w:eastAsia="x-none"/>
        </w:rPr>
      </w:pPr>
      <w:r>
        <w:rPr>
          <w:sz w:val="26"/>
          <w:szCs w:val="26"/>
        </w:rPr>
        <w:t xml:space="preserve">фактическое поступление средств субсидии – 13 899,6 тыс. рублей или 100,0 процентов </w:t>
      </w:r>
      <w:r>
        <w:rPr>
          <w:sz w:val="26"/>
          <w:szCs w:val="26"/>
          <w:lang w:val="x-none" w:eastAsia="x-none"/>
        </w:rPr>
        <w:t>от поступивших денежных средств.</w:t>
      </w:r>
    </w:p>
    <w:p w14:paraId="357813B8" w14:textId="77777777" w:rsidR="00250875" w:rsidRDefault="00250875" w:rsidP="00250875">
      <w:pPr>
        <w:autoSpaceDE w:val="0"/>
        <w:autoSpaceDN w:val="0"/>
        <w:adjustRightInd w:val="0"/>
        <w:ind w:firstLine="709"/>
        <w:jc w:val="both"/>
        <w:rPr>
          <w:sz w:val="26"/>
          <w:szCs w:val="26"/>
        </w:rPr>
      </w:pPr>
      <w:r>
        <w:rPr>
          <w:sz w:val="26"/>
          <w:szCs w:val="26"/>
        </w:rPr>
        <w:t>На условиях софинансирования на данные мероприятия из средств местного бюджета в 2022 году было направлено 7 892,0 тыс. рублей (согласно соглашению о предоставлении субсидий), освоение составило 7 803,3 тыс. рублей или 98,9 процента от запланированных средств.</w:t>
      </w:r>
    </w:p>
    <w:p w14:paraId="5A99528F" w14:textId="77777777" w:rsidR="00250875" w:rsidRDefault="00250875" w:rsidP="00250875">
      <w:pPr>
        <w:autoSpaceDE w:val="0"/>
        <w:autoSpaceDN w:val="0"/>
        <w:adjustRightInd w:val="0"/>
        <w:ind w:firstLine="709"/>
        <w:jc w:val="both"/>
        <w:rPr>
          <w:sz w:val="26"/>
          <w:szCs w:val="26"/>
        </w:rPr>
      </w:pPr>
      <w:r>
        <w:rPr>
          <w:sz w:val="26"/>
          <w:szCs w:val="26"/>
        </w:rPr>
        <w:t>Одной из целей подпрограммы «Улучшение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 является предоставление государственной поддержки в решении жилищной проблемы молодым семьям, признанным в установленном порядке нуждающимися в улучшении жилищных условий.</w:t>
      </w:r>
    </w:p>
    <w:p w14:paraId="47011430" w14:textId="77777777" w:rsidR="00250875" w:rsidRDefault="00250875" w:rsidP="00250875">
      <w:pPr>
        <w:autoSpaceDE w:val="0"/>
        <w:autoSpaceDN w:val="0"/>
        <w:adjustRightInd w:val="0"/>
        <w:ind w:firstLine="709"/>
        <w:jc w:val="both"/>
        <w:rPr>
          <w:sz w:val="26"/>
          <w:szCs w:val="26"/>
        </w:rPr>
      </w:pPr>
      <w:r>
        <w:rPr>
          <w:sz w:val="26"/>
          <w:szCs w:val="26"/>
        </w:rPr>
        <w:t>Претендовать на такую поддержку может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Возраст каждого из супругов либо одного родителя в неполной семье не должен превышать 35 лет.</w:t>
      </w:r>
    </w:p>
    <w:p w14:paraId="0F703FEB" w14:textId="77777777" w:rsidR="00250875" w:rsidRDefault="00250875" w:rsidP="00250875">
      <w:pPr>
        <w:autoSpaceDE w:val="0"/>
        <w:autoSpaceDN w:val="0"/>
        <w:adjustRightInd w:val="0"/>
        <w:ind w:firstLine="709"/>
        <w:jc w:val="both"/>
        <w:rPr>
          <w:sz w:val="26"/>
          <w:szCs w:val="26"/>
        </w:rPr>
      </w:pPr>
      <w:r>
        <w:rPr>
          <w:sz w:val="26"/>
          <w:szCs w:val="26"/>
        </w:rPr>
        <w:t>Расчет размера социальной выплаты производится исходя из размера общей площади жилого помещения, установленной для семей разной численности, количества членов молодой семьи - участника и норматива стоимости 1 кв. метра общей площади жилья по муниципальному образованию город Норильск.</w:t>
      </w:r>
    </w:p>
    <w:p w14:paraId="6050E2FA" w14:textId="77777777" w:rsidR="00250875" w:rsidRDefault="00250875" w:rsidP="00250875">
      <w:pPr>
        <w:autoSpaceDE w:val="0"/>
        <w:autoSpaceDN w:val="0"/>
        <w:adjustRightInd w:val="0"/>
        <w:ind w:firstLine="709"/>
        <w:jc w:val="both"/>
        <w:rPr>
          <w:sz w:val="26"/>
          <w:szCs w:val="26"/>
        </w:rPr>
      </w:pPr>
      <w:r>
        <w:rPr>
          <w:sz w:val="26"/>
          <w:szCs w:val="26"/>
        </w:rPr>
        <w:t>Главный распорядитель бюджетных средств – Управление жилищного фонда Администрации города Норильска.</w:t>
      </w:r>
    </w:p>
    <w:p w14:paraId="1A206B09" w14:textId="77777777" w:rsidR="00250875" w:rsidRDefault="00250875" w:rsidP="00250875">
      <w:pPr>
        <w:numPr>
          <w:ilvl w:val="0"/>
          <w:numId w:val="14"/>
        </w:numPr>
        <w:shd w:val="clear" w:color="auto" w:fill="FFFFFF"/>
        <w:tabs>
          <w:tab w:val="left" w:pos="993"/>
          <w:tab w:val="left" w:pos="1418"/>
        </w:tabs>
        <w:autoSpaceDE w:val="0"/>
        <w:autoSpaceDN w:val="0"/>
        <w:adjustRightInd w:val="0"/>
        <w:ind w:left="0" w:firstLine="709"/>
        <w:jc w:val="both"/>
        <w:rPr>
          <w:b/>
          <w:i/>
          <w:sz w:val="26"/>
          <w:szCs w:val="26"/>
        </w:rPr>
      </w:pPr>
      <w:r>
        <w:rPr>
          <w:b/>
          <w:i/>
          <w:sz w:val="26"/>
          <w:szCs w:val="26"/>
        </w:rPr>
        <w:t>Субсидии на приобретение специального оборудования, сырья и расходных материалов для муниципальных домов ремесел и муниципальных клубных формирований по ремеслам, а также на обеспечение их участия в региональных, федеральных, международных фестивалях (мероприятиях), выставках, ярмарках, смотрах, конкурсах по художественным народным ремеслам</w:t>
      </w:r>
    </w:p>
    <w:p w14:paraId="68B7066B" w14:textId="77777777" w:rsidR="00250875" w:rsidRDefault="00250875" w:rsidP="00250875">
      <w:pPr>
        <w:shd w:val="clear" w:color="auto" w:fill="FFFFFF"/>
        <w:suppressAutoHyphens/>
        <w:ind w:firstLine="709"/>
        <w:jc w:val="both"/>
        <w:rPr>
          <w:sz w:val="26"/>
          <w:szCs w:val="26"/>
          <w:lang w:eastAsia="x-none"/>
        </w:rPr>
      </w:pPr>
      <w:r>
        <w:rPr>
          <w:sz w:val="26"/>
          <w:szCs w:val="26"/>
          <w:shd w:val="clear" w:color="auto" w:fill="FFFFFF"/>
          <w:lang w:val="x-none" w:eastAsia="x-none"/>
        </w:rPr>
        <w:t xml:space="preserve">Уточненные бюджетные назначения составили </w:t>
      </w:r>
      <w:r>
        <w:rPr>
          <w:sz w:val="26"/>
          <w:szCs w:val="26"/>
          <w:shd w:val="clear" w:color="auto" w:fill="FFFFFF"/>
          <w:lang w:eastAsia="x-none"/>
        </w:rPr>
        <w:t xml:space="preserve">55,0 </w:t>
      </w:r>
      <w:r>
        <w:rPr>
          <w:sz w:val="26"/>
          <w:szCs w:val="26"/>
          <w:shd w:val="clear" w:color="auto" w:fill="FFFFFF"/>
          <w:lang w:val="x-none" w:eastAsia="x-none"/>
        </w:rPr>
        <w:t>тыс. рублей,</w:t>
      </w:r>
      <w:r>
        <w:rPr>
          <w:sz w:val="26"/>
          <w:szCs w:val="26"/>
          <w:lang w:val="x-none" w:eastAsia="x-none"/>
        </w:rPr>
        <w:t xml:space="preserve"> фактическое поступление средств субсидии </w:t>
      </w:r>
      <w:r>
        <w:rPr>
          <w:sz w:val="26"/>
          <w:szCs w:val="26"/>
          <w:lang w:eastAsia="x-none"/>
        </w:rPr>
        <w:t>55,0</w:t>
      </w:r>
      <w:r>
        <w:rPr>
          <w:sz w:val="26"/>
          <w:szCs w:val="26"/>
          <w:lang w:val="x-none" w:eastAsia="x-none"/>
        </w:rPr>
        <w:t xml:space="preserve"> тыс. рублей, исполнение составило </w:t>
      </w:r>
      <w:r>
        <w:rPr>
          <w:sz w:val="26"/>
          <w:szCs w:val="26"/>
          <w:lang w:eastAsia="x-none"/>
        </w:rPr>
        <w:t>55,0</w:t>
      </w:r>
      <w:r>
        <w:rPr>
          <w:sz w:val="26"/>
          <w:szCs w:val="26"/>
          <w:lang w:val="x-none" w:eastAsia="x-none"/>
        </w:rPr>
        <w:t xml:space="preserve"> тыс. рублей или </w:t>
      </w:r>
      <w:r>
        <w:rPr>
          <w:sz w:val="26"/>
          <w:szCs w:val="26"/>
          <w:lang w:eastAsia="x-none"/>
        </w:rPr>
        <w:t>100,0</w:t>
      </w:r>
      <w:r>
        <w:rPr>
          <w:sz w:val="26"/>
          <w:szCs w:val="26"/>
          <w:lang w:val="x-none" w:eastAsia="x-none"/>
        </w:rPr>
        <w:t xml:space="preserve"> процент</w:t>
      </w:r>
      <w:r>
        <w:rPr>
          <w:sz w:val="26"/>
          <w:szCs w:val="26"/>
          <w:lang w:eastAsia="x-none"/>
        </w:rPr>
        <w:t xml:space="preserve">ов </w:t>
      </w:r>
      <w:r>
        <w:rPr>
          <w:sz w:val="26"/>
          <w:szCs w:val="26"/>
          <w:lang w:val="x-none" w:eastAsia="x-none"/>
        </w:rPr>
        <w:t xml:space="preserve">от поступивших денежных средств. </w:t>
      </w:r>
    </w:p>
    <w:p w14:paraId="507E2205" w14:textId="77777777" w:rsidR="00250875" w:rsidRDefault="00250875" w:rsidP="00250875">
      <w:pPr>
        <w:shd w:val="clear" w:color="auto" w:fill="FFFFFF"/>
        <w:suppressAutoHyphens/>
        <w:ind w:firstLine="709"/>
        <w:jc w:val="both"/>
        <w:rPr>
          <w:sz w:val="26"/>
          <w:szCs w:val="26"/>
        </w:rPr>
      </w:pPr>
      <w:r>
        <w:rPr>
          <w:sz w:val="26"/>
          <w:szCs w:val="26"/>
          <w:lang w:val="x-none" w:eastAsia="x-none"/>
        </w:rPr>
        <w:t>На условиях софинансирования на данные мероприятия из средств местного бюджета в 20</w:t>
      </w:r>
      <w:r>
        <w:rPr>
          <w:sz w:val="26"/>
          <w:szCs w:val="26"/>
          <w:lang w:eastAsia="x-none"/>
        </w:rPr>
        <w:t xml:space="preserve">22 </w:t>
      </w:r>
      <w:r>
        <w:rPr>
          <w:sz w:val="26"/>
          <w:szCs w:val="26"/>
          <w:lang w:val="x-none" w:eastAsia="x-none"/>
        </w:rPr>
        <w:t xml:space="preserve">году было направлено </w:t>
      </w:r>
      <w:r>
        <w:rPr>
          <w:sz w:val="26"/>
          <w:szCs w:val="26"/>
          <w:lang w:eastAsia="x-none"/>
        </w:rPr>
        <w:t>3,0</w:t>
      </w:r>
      <w:r>
        <w:rPr>
          <w:sz w:val="26"/>
          <w:szCs w:val="26"/>
          <w:lang w:val="x-none" w:eastAsia="x-none"/>
        </w:rPr>
        <w:t xml:space="preserve"> тыс. рублей, освоение составило </w:t>
      </w:r>
      <w:r>
        <w:rPr>
          <w:sz w:val="26"/>
          <w:szCs w:val="26"/>
          <w:lang w:eastAsia="x-none"/>
        </w:rPr>
        <w:t>3,0</w:t>
      </w:r>
      <w:r>
        <w:rPr>
          <w:sz w:val="26"/>
          <w:szCs w:val="26"/>
          <w:lang w:val="x-none" w:eastAsia="x-none"/>
        </w:rPr>
        <w:t xml:space="preserve"> тыс. рублей или </w:t>
      </w:r>
      <w:r>
        <w:rPr>
          <w:sz w:val="26"/>
          <w:szCs w:val="26"/>
          <w:lang w:eastAsia="x-none"/>
        </w:rPr>
        <w:t>100</w:t>
      </w:r>
      <w:r>
        <w:rPr>
          <w:sz w:val="26"/>
          <w:szCs w:val="26"/>
          <w:lang w:val="x-none" w:eastAsia="x-none"/>
        </w:rPr>
        <w:t>,0 процент</w:t>
      </w:r>
      <w:r>
        <w:rPr>
          <w:sz w:val="26"/>
          <w:szCs w:val="26"/>
          <w:lang w:eastAsia="x-none"/>
        </w:rPr>
        <w:t>ов</w:t>
      </w:r>
      <w:r>
        <w:rPr>
          <w:sz w:val="26"/>
          <w:szCs w:val="26"/>
          <w:lang w:val="x-none" w:eastAsia="x-none"/>
        </w:rPr>
        <w:t xml:space="preserve"> от запланированных средств.</w:t>
      </w:r>
    </w:p>
    <w:p w14:paraId="11EBE9EB" w14:textId="77777777" w:rsidR="00250875" w:rsidRDefault="00250875" w:rsidP="00250875">
      <w:pPr>
        <w:shd w:val="clear" w:color="auto" w:fill="FFFFFF"/>
        <w:suppressAutoHyphens/>
        <w:ind w:firstLine="709"/>
        <w:jc w:val="both"/>
        <w:rPr>
          <w:sz w:val="26"/>
          <w:szCs w:val="26"/>
        </w:rPr>
      </w:pPr>
      <w:r>
        <w:rPr>
          <w:sz w:val="26"/>
          <w:szCs w:val="26"/>
        </w:rPr>
        <w:t>В рамках данного мероприятия предусмотрены средства на приобретение сырья и расходных материалов.</w:t>
      </w:r>
    </w:p>
    <w:p w14:paraId="22799685" w14:textId="77777777" w:rsidR="00250875" w:rsidRDefault="00250875" w:rsidP="00250875">
      <w:pPr>
        <w:suppressAutoHyphens/>
        <w:ind w:firstLine="709"/>
        <w:jc w:val="both"/>
        <w:rPr>
          <w:sz w:val="26"/>
          <w:szCs w:val="26"/>
          <w:lang w:eastAsia="x-none"/>
        </w:rPr>
      </w:pPr>
      <w:r>
        <w:rPr>
          <w:sz w:val="26"/>
          <w:szCs w:val="26"/>
          <w:lang w:val="x-none" w:eastAsia="x-none"/>
        </w:rPr>
        <w:t>Главный распорядитель бюджетных средств – Управление по делам культуры и искусства Администрации города Норильска</w:t>
      </w:r>
      <w:r>
        <w:rPr>
          <w:sz w:val="26"/>
          <w:szCs w:val="26"/>
          <w:lang w:eastAsia="x-none"/>
        </w:rPr>
        <w:t>.</w:t>
      </w:r>
    </w:p>
    <w:p w14:paraId="2D901DFF" w14:textId="77777777" w:rsidR="00250875" w:rsidRDefault="00250875" w:rsidP="00250875">
      <w:pPr>
        <w:numPr>
          <w:ilvl w:val="0"/>
          <w:numId w:val="10"/>
        </w:numPr>
        <w:tabs>
          <w:tab w:val="left" w:pos="851"/>
          <w:tab w:val="left" w:pos="993"/>
        </w:tabs>
        <w:autoSpaceDE w:val="0"/>
        <w:autoSpaceDN w:val="0"/>
        <w:adjustRightInd w:val="0"/>
        <w:ind w:left="0" w:firstLine="709"/>
        <w:jc w:val="both"/>
        <w:rPr>
          <w:b/>
          <w:i/>
          <w:sz w:val="26"/>
          <w:szCs w:val="26"/>
        </w:rPr>
      </w:pPr>
      <w:r>
        <w:rPr>
          <w:b/>
          <w:i/>
          <w:sz w:val="26"/>
          <w:szCs w:val="26"/>
        </w:rPr>
        <w:t>Субсидии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
    <w:p w14:paraId="0CDB8386" w14:textId="77777777" w:rsidR="00250875" w:rsidRDefault="00250875" w:rsidP="00250875">
      <w:pPr>
        <w:suppressAutoHyphens/>
        <w:ind w:firstLine="709"/>
        <w:jc w:val="both"/>
        <w:rPr>
          <w:sz w:val="26"/>
          <w:szCs w:val="26"/>
          <w:lang w:eastAsia="x-none"/>
        </w:rPr>
      </w:pPr>
      <w:r>
        <w:rPr>
          <w:sz w:val="26"/>
          <w:szCs w:val="26"/>
          <w:lang w:val="x-none" w:eastAsia="x-none"/>
        </w:rPr>
        <w:t xml:space="preserve">Уточненные бюджетные назначения составили </w:t>
      </w:r>
      <w:r>
        <w:rPr>
          <w:sz w:val="26"/>
          <w:szCs w:val="26"/>
          <w:lang w:eastAsia="x-none"/>
        </w:rPr>
        <w:t>174 519,1</w:t>
      </w:r>
      <w:r>
        <w:rPr>
          <w:sz w:val="26"/>
          <w:szCs w:val="26"/>
          <w:lang w:val="x-none" w:eastAsia="x-none"/>
        </w:rPr>
        <w:t xml:space="preserve"> тыс. рублей, </w:t>
      </w:r>
      <w:r>
        <w:rPr>
          <w:sz w:val="26"/>
          <w:szCs w:val="26"/>
          <w:lang w:eastAsia="x-none"/>
        </w:rPr>
        <w:t>в том числе:</w:t>
      </w:r>
    </w:p>
    <w:p w14:paraId="5C5174E2" w14:textId="77777777" w:rsidR="00250875" w:rsidRDefault="00250875" w:rsidP="00250875">
      <w:pPr>
        <w:suppressAutoHyphens/>
        <w:ind w:firstLine="709"/>
        <w:jc w:val="both"/>
        <w:rPr>
          <w:sz w:val="26"/>
          <w:szCs w:val="26"/>
          <w:lang w:eastAsia="x-none"/>
        </w:rPr>
      </w:pPr>
      <w:r>
        <w:rPr>
          <w:i/>
          <w:sz w:val="26"/>
          <w:szCs w:val="26"/>
          <w:lang w:val="x-none" w:eastAsia="x-none"/>
        </w:rPr>
        <w:t xml:space="preserve"> - за счет средств федерального бюджета </w:t>
      </w:r>
      <w:r>
        <w:rPr>
          <w:i/>
          <w:sz w:val="26"/>
          <w:szCs w:val="26"/>
          <w:lang w:eastAsia="x-none"/>
        </w:rPr>
        <w:t>– 110 634,7</w:t>
      </w:r>
      <w:r>
        <w:rPr>
          <w:sz w:val="26"/>
          <w:szCs w:val="26"/>
          <w:lang w:eastAsia="x-none"/>
        </w:rPr>
        <w:t xml:space="preserve"> </w:t>
      </w:r>
      <w:r>
        <w:rPr>
          <w:sz w:val="26"/>
          <w:szCs w:val="26"/>
          <w:lang w:val="x-none" w:eastAsia="x-none"/>
        </w:rPr>
        <w:t>тыс. рублей</w:t>
      </w:r>
      <w:r>
        <w:rPr>
          <w:sz w:val="26"/>
          <w:szCs w:val="26"/>
          <w:lang w:eastAsia="x-none"/>
        </w:rPr>
        <w:t>;</w:t>
      </w:r>
    </w:p>
    <w:p w14:paraId="3BFDEDB3" w14:textId="77777777" w:rsidR="00250875" w:rsidRDefault="00250875" w:rsidP="00250875">
      <w:pPr>
        <w:suppressAutoHyphens/>
        <w:ind w:firstLine="709"/>
        <w:jc w:val="both"/>
        <w:rPr>
          <w:sz w:val="26"/>
          <w:szCs w:val="26"/>
          <w:lang w:val="x-none" w:eastAsia="x-none"/>
        </w:rPr>
      </w:pPr>
      <w:r>
        <w:rPr>
          <w:i/>
          <w:sz w:val="26"/>
          <w:szCs w:val="26"/>
          <w:lang w:val="x-none" w:eastAsia="x-none"/>
        </w:rPr>
        <w:t xml:space="preserve">- за счет средств краевого бюджета </w:t>
      </w:r>
      <w:r>
        <w:rPr>
          <w:i/>
          <w:sz w:val="26"/>
          <w:szCs w:val="26"/>
          <w:lang w:eastAsia="x-none"/>
        </w:rPr>
        <w:t xml:space="preserve">– </w:t>
      </w:r>
      <w:r>
        <w:rPr>
          <w:sz w:val="26"/>
          <w:szCs w:val="26"/>
          <w:lang w:val="x-none" w:eastAsia="x-none"/>
        </w:rPr>
        <w:t>6</w:t>
      </w:r>
      <w:r>
        <w:rPr>
          <w:sz w:val="26"/>
          <w:szCs w:val="26"/>
          <w:lang w:eastAsia="x-none"/>
        </w:rPr>
        <w:t xml:space="preserve">3 884,4 </w:t>
      </w:r>
      <w:r>
        <w:rPr>
          <w:sz w:val="26"/>
          <w:szCs w:val="26"/>
          <w:lang w:val="x-none" w:eastAsia="x-none"/>
        </w:rPr>
        <w:t xml:space="preserve">тыс. рублей, </w:t>
      </w:r>
    </w:p>
    <w:p w14:paraId="1794BF93" w14:textId="77777777" w:rsidR="00250875" w:rsidRDefault="00250875" w:rsidP="00250875">
      <w:pPr>
        <w:suppressAutoHyphens/>
        <w:ind w:firstLine="709"/>
        <w:jc w:val="both"/>
        <w:rPr>
          <w:sz w:val="26"/>
          <w:szCs w:val="26"/>
        </w:rPr>
      </w:pPr>
      <w:r>
        <w:rPr>
          <w:sz w:val="26"/>
          <w:szCs w:val="26"/>
        </w:rPr>
        <w:t>Исполнение составило 155 823,5 тыс. рублей или 100,0 процентов от поступивших денежных средств.</w:t>
      </w:r>
    </w:p>
    <w:p w14:paraId="4086322F" w14:textId="77777777" w:rsidR="00250875" w:rsidRDefault="00250875" w:rsidP="00250875">
      <w:pPr>
        <w:autoSpaceDE w:val="0"/>
        <w:autoSpaceDN w:val="0"/>
        <w:adjustRightInd w:val="0"/>
        <w:ind w:firstLine="709"/>
        <w:jc w:val="both"/>
        <w:rPr>
          <w:sz w:val="26"/>
          <w:szCs w:val="26"/>
        </w:rPr>
      </w:pPr>
      <w:r>
        <w:rPr>
          <w:sz w:val="26"/>
          <w:szCs w:val="26"/>
        </w:rPr>
        <w:t>На условиях софинансирования на данные мероприятия из средств местного бюджета в 2022 году было направлено 663,0 тыс. рублей (согласно соглашению о предоставлении субсидий), освоение составило 468,9 тыс. рублей или 70,7 процента от запланированных средств.</w:t>
      </w:r>
    </w:p>
    <w:p w14:paraId="77400F5C" w14:textId="77777777" w:rsidR="00250875" w:rsidRDefault="00250875" w:rsidP="00250875">
      <w:pPr>
        <w:spacing w:before="60" w:after="60"/>
        <w:ind w:firstLine="709"/>
        <w:jc w:val="both"/>
        <w:rPr>
          <w:sz w:val="26"/>
          <w:szCs w:val="26"/>
        </w:rPr>
      </w:pPr>
      <w:r>
        <w:rPr>
          <w:sz w:val="26"/>
          <w:szCs w:val="26"/>
          <w:lang w:val="x-none" w:eastAsia="x-none"/>
        </w:rPr>
        <w:t>Средства субсидии предоставлялись на</w:t>
      </w:r>
      <w:r>
        <w:rPr>
          <w:sz w:val="26"/>
          <w:szCs w:val="26"/>
          <w:lang w:val="x-none"/>
        </w:rPr>
        <w:t xml:space="preserve"> </w:t>
      </w:r>
      <w:r>
        <w:rPr>
          <w:sz w:val="26"/>
          <w:szCs w:val="26"/>
          <w:lang w:eastAsia="x-none"/>
        </w:rPr>
        <w:t xml:space="preserve">организацию </w:t>
      </w:r>
      <w:r>
        <w:rPr>
          <w:sz w:val="26"/>
          <w:szCs w:val="26"/>
          <w:lang w:val="x-none" w:eastAsia="x-none"/>
        </w:rPr>
        <w:t>и обеспечение обучающихся бесплатным горячим питанием, предусматривающим наличие горячего блюда, не считая горячего напитка</w:t>
      </w:r>
      <w:r>
        <w:rPr>
          <w:sz w:val="26"/>
          <w:szCs w:val="26"/>
        </w:rPr>
        <w:t>. Исполнение не в полном объеме связано с наличием актированных дней, переводом детей на дистанционное обучение, а также изменением количества питающихся.</w:t>
      </w:r>
    </w:p>
    <w:p w14:paraId="6F9A37E7" w14:textId="77777777" w:rsidR="00250875" w:rsidRDefault="00250875" w:rsidP="00250875">
      <w:pPr>
        <w:suppressAutoHyphens/>
        <w:ind w:firstLine="709"/>
        <w:jc w:val="both"/>
        <w:rPr>
          <w:sz w:val="26"/>
          <w:szCs w:val="26"/>
          <w:lang w:eastAsia="x-none"/>
        </w:rPr>
      </w:pPr>
      <w:r>
        <w:rPr>
          <w:sz w:val="26"/>
          <w:szCs w:val="26"/>
          <w:lang w:val="x-none" w:eastAsia="x-none"/>
        </w:rPr>
        <w:t>Главны</w:t>
      </w:r>
      <w:r>
        <w:rPr>
          <w:sz w:val="26"/>
          <w:szCs w:val="26"/>
          <w:lang w:eastAsia="x-none"/>
        </w:rPr>
        <w:t>й</w:t>
      </w:r>
      <w:r>
        <w:rPr>
          <w:sz w:val="26"/>
          <w:szCs w:val="26"/>
          <w:lang w:val="x-none" w:eastAsia="x-none"/>
        </w:rPr>
        <w:t xml:space="preserve"> распорядител</w:t>
      </w:r>
      <w:r>
        <w:rPr>
          <w:sz w:val="26"/>
          <w:szCs w:val="26"/>
          <w:lang w:eastAsia="x-none"/>
        </w:rPr>
        <w:t>ь</w:t>
      </w:r>
      <w:r>
        <w:rPr>
          <w:sz w:val="26"/>
          <w:szCs w:val="26"/>
          <w:lang w:val="x-none" w:eastAsia="x-none"/>
        </w:rPr>
        <w:t xml:space="preserve"> бюджетных средств - Управление общего и дошкольного образования Администрации города</w:t>
      </w:r>
      <w:r>
        <w:rPr>
          <w:sz w:val="26"/>
          <w:szCs w:val="26"/>
          <w:lang w:eastAsia="x-none"/>
        </w:rPr>
        <w:t>.</w:t>
      </w:r>
    </w:p>
    <w:p w14:paraId="0A5F7FF3" w14:textId="77777777" w:rsidR="00250875" w:rsidRDefault="00250875" w:rsidP="00250875">
      <w:pPr>
        <w:pStyle w:val="af8"/>
        <w:numPr>
          <w:ilvl w:val="0"/>
          <w:numId w:val="10"/>
        </w:numPr>
        <w:tabs>
          <w:tab w:val="left" w:pos="993"/>
        </w:tabs>
        <w:autoSpaceDE w:val="0"/>
        <w:autoSpaceDN w:val="0"/>
        <w:adjustRightInd w:val="0"/>
        <w:ind w:left="0" w:firstLine="709"/>
        <w:jc w:val="both"/>
        <w:rPr>
          <w:sz w:val="26"/>
          <w:szCs w:val="26"/>
        </w:rPr>
      </w:pPr>
      <w:r>
        <w:rPr>
          <w:b/>
          <w:i/>
          <w:sz w:val="26"/>
          <w:szCs w:val="26"/>
          <w:lang w:val="x-none" w:eastAsia="x-none"/>
        </w:rPr>
        <w:t xml:space="preserve">Субсидии </w:t>
      </w:r>
      <w:r>
        <w:rPr>
          <w:b/>
          <w:i/>
          <w:sz w:val="26"/>
          <w:szCs w:val="26"/>
          <w:lang w:eastAsia="x-none"/>
        </w:rPr>
        <w:t>н</w:t>
      </w:r>
      <w:r>
        <w:rPr>
          <w:b/>
          <w:i/>
          <w:sz w:val="26"/>
          <w:szCs w:val="26"/>
          <w:lang w:val="x-none" w:eastAsia="x-none"/>
        </w:rPr>
        <w:t>а</w:t>
      </w:r>
      <w:r>
        <w:rPr>
          <w:b/>
          <w:i/>
          <w:sz w:val="26"/>
          <w:szCs w:val="26"/>
          <w:lang w:eastAsia="x-none"/>
        </w:rPr>
        <w:t xml:space="preserve"> выполнение </w:t>
      </w:r>
      <w:r>
        <w:rPr>
          <w:b/>
          <w:i/>
          <w:sz w:val="26"/>
          <w:szCs w:val="26"/>
          <w:lang w:val="x-none" w:eastAsia="x-none"/>
        </w:rPr>
        <w:t>требований федеральных стандартов спортивной подготовки</w:t>
      </w:r>
    </w:p>
    <w:p w14:paraId="0CBC3777" w14:textId="77777777" w:rsidR="00250875" w:rsidRDefault="00250875" w:rsidP="00250875">
      <w:pPr>
        <w:suppressAutoHyphens/>
        <w:ind w:firstLine="709"/>
        <w:jc w:val="both"/>
        <w:rPr>
          <w:sz w:val="26"/>
          <w:szCs w:val="26"/>
        </w:rPr>
      </w:pPr>
      <w:r>
        <w:rPr>
          <w:sz w:val="26"/>
          <w:szCs w:val="26"/>
          <w:lang w:val="x-none" w:eastAsia="x-none"/>
        </w:rPr>
        <w:t xml:space="preserve">Уточненные бюджетные назначения составили </w:t>
      </w:r>
      <w:r>
        <w:rPr>
          <w:sz w:val="26"/>
          <w:szCs w:val="26"/>
          <w:lang w:eastAsia="x-none"/>
        </w:rPr>
        <w:t xml:space="preserve">8 564,7 </w:t>
      </w:r>
      <w:r>
        <w:rPr>
          <w:sz w:val="26"/>
          <w:szCs w:val="26"/>
          <w:lang w:val="x-none" w:eastAsia="x-none"/>
        </w:rPr>
        <w:t xml:space="preserve">тыс. рублей, </w:t>
      </w:r>
      <w:r>
        <w:rPr>
          <w:sz w:val="26"/>
          <w:szCs w:val="26"/>
        </w:rPr>
        <w:t>фактическое поступление средств субсидии 7 512,3 тыс. рублей, исполнение составило 7 476,9 тыс. рублей или 99,5 процента от поступивших денежных средств.</w:t>
      </w:r>
    </w:p>
    <w:p w14:paraId="2BA88DD3" w14:textId="77777777" w:rsidR="00250875" w:rsidRDefault="00250875" w:rsidP="00250875">
      <w:pPr>
        <w:suppressAutoHyphens/>
        <w:ind w:firstLine="709"/>
        <w:jc w:val="both"/>
        <w:rPr>
          <w:sz w:val="26"/>
          <w:szCs w:val="26"/>
        </w:rPr>
      </w:pPr>
      <w:r>
        <w:rPr>
          <w:sz w:val="26"/>
          <w:szCs w:val="26"/>
        </w:rPr>
        <w:t>На условиях софинансирования на данные мероприятия из средств местного бюджета в 2022 году было направлено 1 511,5 тыс. рублей (согласно соглашению о предоставлении субсидии), освоение составило 1 354,4 тыс. рублей или 89,6 процента.</w:t>
      </w:r>
    </w:p>
    <w:p w14:paraId="7C5596F7" w14:textId="77777777" w:rsidR="00250875" w:rsidRDefault="00250875" w:rsidP="00250875">
      <w:pPr>
        <w:ind w:firstLine="708"/>
        <w:jc w:val="both"/>
        <w:rPr>
          <w:sz w:val="26"/>
          <w:szCs w:val="26"/>
        </w:rPr>
      </w:pPr>
      <w:r>
        <w:rPr>
          <w:sz w:val="26"/>
          <w:szCs w:val="26"/>
        </w:rPr>
        <w:t>В рамках данного мероприятия предусмотрены средства в целях оплаты транспортных расходов выездных мероприятий, на приобретение мягкого инвентаря, основных средств.</w:t>
      </w:r>
    </w:p>
    <w:p w14:paraId="7A8D6E39" w14:textId="77777777" w:rsidR="00250875" w:rsidRDefault="00250875" w:rsidP="00250875">
      <w:pPr>
        <w:suppressAutoHyphens/>
        <w:ind w:firstLine="709"/>
        <w:jc w:val="both"/>
        <w:rPr>
          <w:sz w:val="26"/>
          <w:szCs w:val="26"/>
          <w:lang w:val="x-none" w:eastAsia="x-none"/>
        </w:rPr>
      </w:pPr>
      <w:r>
        <w:rPr>
          <w:sz w:val="26"/>
          <w:szCs w:val="26"/>
          <w:lang w:val="x-none" w:eastAsia="x-none"/>
        </w:rPr>
        <w:t>Главны</w:t>
      </w:r>
      <w:r>
        <w:rPr>
          <w:sz w:val="26"/>
          <w:szCs w:val="26"/>
          <w:lang w:eastAsia="x-none"/>
        </w:rPr>
        <w:t>й</w:t>
      </w:r>
      <w:r>
        <w:rPr>
          <w:sz w:val="26"/>
          <w:szCs w:val="26"/>
          <w:lang w:val="x-none" w:eastAsia="x-none"/>
        </w:rPr>
        <w:t xml:space="preserve"> распорядител</w:t>
      </w:r>
      <w:r>
        <w:rPr>
          <w:sz w:val="26"/>
          <w:szCs w:val="26"/>
          <w:lang w:eastAsia="x-none"/>
        </w:rPr>
        <w:t>ь</w:t>
      </w:r>
      <w:r>
        <w:rPr>
          <w:sz w:val="26"/>
          <w:szCs w:val="26"/>
          <w:lang w:val="x-none" w:eastAsia="x-none"/>
        </w:rPr>
        <w:t xml:space="preserve"> бюджетных средств - Управление по спорту Администрации города Норильска.</w:t>
      </w:r>
    </w:p>
    <w:p w14:paraId="1ECA8183" w14:textId="77777777" w:rsidR="00250875" w:rsidRDefault="00250875" w:rsidP="00250875">
      <w:pPr>
        <w:pStyle w:val="af8"/>
        <w:numPr>
          <w:ilvl w:val="0"/>
          <w:numId w:val="10"/>
        </w:numPr>
        <w:tabs>
          <w:tab w:val="left" w:pos="993"/>
        </w:tabs>
        <w:suppressAutoHyphens/>
        <w:ind w:left="0" w:firstLine="709"/>
        <w:jc w:val="both"/>
        <w:rPr>
          <w:sz w:val="26"/>
          <w:szCs w:val="26"/>
          <w:lang w:val="x-none" w:eastAsia="x-none"/>
        </w:rPr>
      </w:pPr>
      <w:r>
        <w:rPr>
          <w:b/>
          <w:i/>
          <w:sz w:val="26"/>
          <w:szCs w:val="26"/>
          <w:lang w:val="x-none" w:eastAsia="x-none"/>
        </w:rPr>
        <w:t xml:space="preserve">Субсидии </w:t>
      </w:r>
      <w:r>
        <w:rPr>
          <w:b/>
          <w:i/>
          <w:sz w:val="26"/>
          <w:szCs w:val="26"/>
          <w:lang w:eastAsia="x-none"/>
        </w:rPr>
        <w:t xml:space="preserve">на развитие детско-юношеского спорта </w:t>
      </w:r>
    </w:p>
    <w:p w14:paraId="59D73B5B" w14:textId="77777777" w:rsidR="00250875" w:rsidRDefault="00250875" w:rsidP="00250875">
      <w:pPr>
        <w:suppressAutoHyphens/>
        <w:ind w:firstLine="709"/>
        <w:jc w:val="both"/>
        <w:rPr>
          <w:sz w:val="26"/>
          <w:szCs w:val="26"/>
        </w:rPr>
      </w:pPr>
      <w:r>
        <w:rPr>
          <w:sz w:val="26"/>
          <w:szCs w:val="26"/>
          <w:lang w:val="x-none" w:eastAsia="x-none"/>
        </w:rPr>
        <w:t xml:space="preserve">Уточненные бюджетные назначения составили </w:t>
      </w:r>
      <w:r>
        <w:rPr>
          <w:sz w:val="26"/>
          <w:szCs w:val="26"/>
          <w:lang w:eastAsia="x-none"/>
        </w:rPr>
        <w:t xml:space="preserve">1 106,0 </w:t>
      </w:r>
      <w:r>
        <w:rPr>
          <w:sz w:val="26"/>
          <w:szCs w:val="26"/>
          <w:lang w:val="x-none" w:eastAsia="x-none"/>
        </w:rPr>
        <w:t xml:space="preserve">тыс. рублей, </w:t>
      </w:r>
      <w:r>
        <w:rPr>
          <w:sz w:val="26"/>
          <w:szCs w:val="26"/>
        </w:rPr>
        <w:t>фактическое поступление средств субсидии 1 103,4 тыс. рублей, исполнение составило 1 103,4 тыс. рублей или 100,0 процентов от поступивших денежных средств.</w:t>
      </w:r>
    </w:p>
    <w:p w14:paraId="310CF7D0" w14:textId="77777777" w:rsidR="00250875" w:rsidRDefault="00250875" w:rsidP="00250875">
      <w:pPr>
        <w:suppressAutoHyphens/>
        <w:ind w:firstLine="709"/>
        <w:jc w:val="both"/>
        <w:rPr>
          <w:sz w:val="26"/>
          <w:szCs w:val="26"/>
        </w:rPr>
      </w:pPr>
      <w:r>
        <w:rPr>
          <w:sz w:val="26"/>
          <w:szCs w:val="26"/>
        </w:rPr>
        <w:t>На условиях софинансирования на данные мероприятия из средств местного бюджета в 2022 году было направлено 122,9 тыс. рублей (согласно соглашению о предоставлении субсидии), освоение составило 100,0 процентов.</w:t>
      </w:r>
    </w:p>
    <w:p w14:paraId="598BB3AA" w14:textId="77777777" w:rsidR="00250875" w:rsidRDefault="00250875" w:rsidP="00250875">
      <w:pPr>
        <w:suppressAutoHyphens/>
        <w:ind w:firstLine="709"/>
        <w:jc w:val="both"/>
        <w:rPr>
          <w:sz w:val="26"/>
          <w:szCs w:val="26"/>
        </w:rPr>
      </w:pPr>
      <w:r>
        <w:rPr>
          <w:sz w:val="26"/>
          <w:szCs w:val="26"/>
        </w:rPr>
        <w:t>В рамках данного мероприятия предусмотрены средства в целях оплаты транспортных расходов выездных мероприятий.</w:t>
      </w:r>
    </w:p>
    <w:p w14:paraId="5F785713" w14:textId="77777777" w:rsidR="00250875" w:rsidRDefault="00250875" w:rsidP="00250875">
      <w:pPr>
        <w:suppressAutoHyphens/>
        <w:ind w:firstLine="709"/>
        <w:jc w:val="both"/>
        <w:rPr>
          <w:sz w:val="26"/>
          <w:szCs w:val="26"/>
          <w:lang w:val="x-none" w:eastAsia="x-none"/>
        </w:rPr>
      </w:pPr>
      <w:r>
        <w:rPr>
          <w:sz w:val="26"/>
          <w:szCs w:val="26"/>
          <w:lang w:val="x-none" w:eastAsia="x-none"/>
        </w:rPr>
        <w:t>Главны</w:t>
      </w:r>
      <w:r>
        <w:rPr>
          <w:sz w:val="26"/>
          <w:szCs w:val="26"/>
          <w:lang w:eastAsia="x-none"/>
        </w:rPr>
        <w:t>й</w:t>
      </w:r>
      <w:r>
        <w:rPr>
          <w:sz w:val="26"/>
          <w:szCs w:val="26"/>
          <w:lang w:val="x-none" w:eastAsia="x-none"/>
        </w:rPr>
        <w:t xml:space="preserve"> распорядител</w:t>
      </w:r>
      <w:r>
        <w:rPr>
          <w:sz w:val="26"/>
          <w:szCs w:val="26"/>
          <w:lang w:eastAsia="x-none"/>
        </w:rPr>
        <w:t>ь</w:t>
      </w:r>
      <w:r>
        <w:rPr>
          <w:sz w:val="26"/>
          <w:szCs w:val="26"/>
          <w:lang w:val="x-none" w:eastAsia="x-none"/>
        </w:rPr>
        <w:t xml:space="preserve"> бюджетных средств - Управление по спорту Администрации города Норильска.</w:t>
      </w:r>
    </w:p>
    <w:p w14:paraId="26B15756" w14:textId="77777777" w:rsidR="00250875" w:rsidRDefault="00250875" w:rsidP="00250875">
      <w:pPr>
        <w:numPr>
          <w:ilvl w:val="0"/>
          <w:numId w:val="11"/>
        </w:numPr>
        <w:tabs>
          <w:tab w:val="left" w:pos="993"/>
        </w:tabs>
        <w:autoSpaceDE w:val="0"/>
        <w:autoSpaceDN w:val="0"/>
        <w:adjustRightInd w:val="0"/>
        <w:ind w:left="0" w:firstLine="709"/>
        <w:jc w:val="both"/>
        <w:rPr>
          <w:b/>
          <w:i/>
          <w:sz w:val="26"/>
          <w:szCs w:val="26"/>
        </w:rPr>
      </w:pPr>
      <w:r>
        <w:rPr>
          <w:b/>
          <w:i/>
          <w:sz w:val="26"/>
          <w:szCs w:val="26"/>
        </w:rPr>
        <w:t xml:space="preserve">Субсидии на реализацию муниципальных программ развития субъектов малого и среднего предпринимательства в целях предоставления грантовой поддержки на начало ведения предпринимательской деятельности </w:t>
      </w:r>
    </w:p>
    <w:p w14:paraId="7C703323" w14:textId="77777777" w:rsidR="00250875" w:rsidRDefault="00250875" w:rsidP="00250875">
      <w:pPr>
        <w:autoSpaceDE w:val="0"/>
        <w:autoSpaceDN w:val="0"/>
        <w:adjustRightInd w:val="0"/>
        <w:ind w:firstLine="709"/>
        <w:jc w:val="both"/>
        <w:rPr>
          <w:sz w:val="26"/>
          <w:szCs w:val="26"/>
        </w:rPr>
      </w:pPr>
      <w:r>
        <w:rPr>
          <w:sz w:val="26"/>
          <w:szCs w:val="26"/>
        </w:rPr>
        <w:t>Утвержденные бюджетные назначения составили 1 419,1 тыс. рублей, фактическое поступление средств субсидии 540,0 тыс. рублей, исполнение в том же объеме или 100,0 процентов от поступивших средств.</w:t>
      </w:r>
    </w:p>
    <w:p w14:paraId="7766CF0E" w14:textId="77777777" w:rsidR="00250875" w:rsidRDefault="00250875" w:rsidP="00250875">
      <w:pPr>
        <w:autoSpaceDE w:val="0"/>
        <w:autoSpaceDN w:val="0"/>
        <w:adjustRightInd w:val="0"/>
        <w:ind w:firstLine="709"/>
        <w:jc w:val="both"/>
        <w:rPr>
          <w:sz w:val="26"/>
          <w:szCs w:val="26"/>
        </w:rPr>
      </w:pPr>
      <w:r>
        <w:rPr>
          <w:sz w:val="26"/>
          <w:szCs w:val="26"/>
        </w:rPr>
        <w:t>На условиях софинансирования на данные мероприятия из средств местного бюджета в 2022 году было направлено 381,0 тыс. рублей, исполнение составило 60,0 тыс. рублей или 15,7 процента от запланированных средств.</w:t>
      </w:r>
    </w:p>
    <w:p w14:paraId="3E224A57" w14:textId="77777777" w:rsidR="00250875" w:rsidRDefault="00250875" w:rsidP="00250875">
      <w:pPr>
        <w:autoSpaceDE w:val="0"/>
        <w:autoSpaceDN w:val="0"/>
        <w:adjustRightInd w:val="0"/>
        <w:ind w:firstLine="709"/>
        <w:jc w:val="both"/>
        <w:rPr>
          <w:sz w:val="26"/>
          <w:szCs w:val="26"/>
        </w:rPr>
      </w:pPr>
      <w:r>
        <w:rPr>
          <w:sz w:val="26"/>
          <w:szCs w:val="26"/>
        </w:rPr>
        <w:t>Средства субсидии предоставлялись в рамках реализации государственной программы Красноярского края «Развитие малого и среднего предпринимательства и инновационной деятельности», утвержденной постановлением Правительства Красноярского края от 30.09.2013 № 505-п.</w:t>
      </w:r>
    </w:p>
    <w:p w14:paraId="448AC7FE" w14:textId="77777777" w:rsidR="00250875" w:rsidRDefault="00250875" w:rsidP="00250875">
      <w:pPr>
        <w:autoSpaceDE w:val="0"/>
        <w:autoSpaceDN w:val="0"/>
        <w:adjustRightInd w:val="0"/>
        <w:ind w:firstLine="709"/>
        <w:jc w:val="both"/>
        <w:rPr>
          <w:sz w:val="26"/>
          <w:szCs w:val="26"/>
        </w:rPr>
      </w:pPr>
      <w:r>
        <w:rPr>
          <w:sz w:val="26"/>
          <w:szCs w:val="26"/>
        </w:rPr>
        <w:t>Главный распорядитель бюджетных средств - Администрация города Норильска (МКУ «Управление потребительского рынка и услуг»).</w:t>
      </w:r>
    </w:p>
    <w:p w14:paraId="1B2733B1" w14:textId="77777777" w:rsidR="00250875" w:rsidRDefault="00250875" w:rsidP="00250875">
      <w:pPr>
        <w:numPr>
          <w:ilvl w:val="0"/>
          <w:numId w:val="10"/>
        </w:numPr>
        <w:tabs>
          <w:tab w:val="left" w:pos="851"/>
          <w:tab w:val="left" w:pos="993"/>
        </w:tabs>
        <w:autoSpaceDE w:val="0"/>
        <w:autoSpaceDN w:val="0"/>
        <w:adjustRightInd w:val="0"/>
        <w:ind w:left="0" w:firstLine="709"/>
        <w:jc w:val="both"/>
        <w:rPr>
          <w:b/>
          <w:i/>
          <w:color w:val="000000" w:themeColor="text1"/>
          <w:sz w:val="26"/>
          <w:szCs w:val="26"/>
        </w:rPr>
      </w:pPr>
      <w:r>
        <w:rPr>
          <w:b/>
          <w:i/>
          <w:color w:val="000000" w:themeColor="text1"/>
          <w:sz w:val="26"/>
          <w:szCs w:val="26"/>
        </w:rPr>
        <w:t xml:space="preserve">Субсидии на приведение зданий и сооружений общеобразовательных организаций в соответствие с требованиями законодательства </w:t>
      </w:r>
    </w:p>
    <w:p w14:paraId="49F6CDAA" w14:textId="77777777" w:rsidR="00250875" w:rsidRDefault="00250875" w:rsidP="00250875">
      <w:pPr>
        <w:suppressAutoHyphens/>
        <w:ind w:firstLine="709"/>
        <w:jc w:val="both"/>
        <w:rPr>
          <w:color w:val="000000" w:themeColor="text1"/>
          <w:sz w:val="26"/>
          <w:szCs w:val="26"/>
          <w:lang w:val="x-none" w:eastAsia="x-none"/>
        </w:rPr>
      </w:pPr>
      <w:r>
        <w:rPr>
          <w:color w:val="000000" w:themeColor="text1"/>
          <w:sz w:val="26"/>
          <w:szCs w:val="26"/>
          <w:lang w:val="x-none" w:eastAsia="x-none"/>
        </w:rPr>
        <w:t xml:space="preserve">Уточненные бюджетные назначения составили </w:t>
      </w:r>
      <w:r>
        <w:rPr>
          <w:color w:val="000000" w:themeColor="text1"/>
          <w:sz w:val="26"/>
          <w:szCs w:val="26"/>
          <w:lang w:eastAsia="x-none"/>
        </w:rPr>
        <w:t xml:space="preserve">7 775,0 </w:t>
      </w:r>
      <w:r>
        <w:rPr>
          <w:color w:val="000000" w:themeColor="text1"/>
          <w:sz w:val="26"/>
          <w:szCs w:val="26"/>
          <w:lang w:val="x-none" w:eastAsia="x-none"/>
        </w:rPr>
        <w:t xml:space="preserve">тыс. рублей, фактическое поступление средств субсидии – </w:t>
      </w:r>
      <w:r>
        <w:rPr>
          <w:color w:val="000000" w:themeColor="text1"/>
          <w:sz w:val="26"/>
          <w:szCs w:val="26"/>
          <w:lang w:eastAsia="x-none"/>
        </w:rPr>
        <w:t>7 775,0</w:t>
      </w:r>
      <w:r>
        <w:rPr>
          <w:color w:val="000000" w:themeColor="text1"/>
          <w:sz w:val="26"/>
          <w:szCs w:val="26"/>
          <w:lang w:val="x-none" w:eastAsia="x-none"/>
        </w:rPr>
        <w:t xml:space="preserve"> тыс. рублей, исполнение составило </w:t>
      </w:r>
      <w:r>
        <w:rPr>
          <w:color w:val="000000" w:themeColor="text1"/>
          <w:sz w:val="26"/>
          <w:szCs w:val="26"/>
          <w:lang w:eastAsia="x-none"/>
        </w:rPr>
        <w:t>7 775,0</w:t>
      </w:r>
      <w:r>
        <w:rPr>
          <w:color w:val="000000" w:themeColor="text1"/>
          <w:sz w:val="26"/>
          <w:szCs w:val="26"/>
          <w:lang w:val="x-none" w:eastAsia="x-none"/>
        </w:rPr>
        <w:t xml:space="preserve"> тыс. рублей или </w:t>
      </w:r>
      <w:r>
        <w:rPr>
          <w:color w:val="000000" w:themeColor="text1"/>
          <w:sz w:val="26"/>
          <w:szCs w:val="26"/>
          <w:lang w:eastAsia="x-none"/>
        </w:rPr>
        <w:t>100,0</w:t>
      </w:r>
      <w:r>
        <w:rPr>
          <w:color w:val="000000" w:themeColor="text1"/>
          <w:sz w:val="26"/>
          <w:szCs w:val="26"/>
          <w:lang w:val="x-none" w:eastAsia="x-none"/>
        </w:rPr>
        <w:t xml:space="preserve"> процент</w:t>
      </w:r>
      <w:r>
        <w:rPr>
          <w:color w:val="000000" w:themeColor="text1"/>
          <w:sz w:val="26"/>
          <w:szCs w:val="26"/>
          <w:lang w:eastAsia="x-none"/>
        </w:rPr>
        <w:t>ов</w:t>
      </w:r>
      <w:r>
        <w:rPr>
          <w:color w:val="000000" w:themeColor="text1"/>
          <w:sz w:val="26"/>
          <w:szCs w:val="26"/>
          <w:lang w:val="x-none" w:eastAsia="x-none"/>
        </w:rPr>
        <w:t xml:space="preserve"> от поступивших денежных средств.</w:t>
      </w:r>
    </w:p>
    <w:p w14:paraId="1C3CCDB9" w14:textId="77777777" w:rsidR="00250875" w:rsidRDefault="00250875" w:rsidP="00250875">
      <w:pPr>
        <w:widowControl w:val="0"/>
        <w:tabs>
          <w:tab w:val="left" w:pos="0"/>
        </w:tabs>
        <w:autoSpaceDE w:val="0"/>
        <w:autoSpaceDN w:val="0"/>
        <w:adjustRightInd w:val="0"/>
        <w:ind w:firstLine="709"/>
        <w:jc w:val="both"/>
        <w:rPr>
          <w:i/>
          <w:color w:val="0000CC"/>
          <w:sz w:val="26"/>
          <w:szCs w:val="26"/>
        </w:rPr>
      </w:pPr>
      <w:r>
        <w:rPr>
          <w:color w:val="000000" w:themeColor="text1"/>
          <w:sz w:val="26"/>
          <w:szCs w:val="26"/>
        </w:rPr>
        <w:t xml:space="preserve">На условиях софинансирования на данные мероприятия из средств местного бюджета в 2022 году было направлено 863,9 тыс. рублей, исполнение составило 100,0 процентов от запланированных средств. </w:t>
      </w:r>
    </w:p>
    <w:p w14:paraId="63ACF950" w14:textId="77777777" w:rsidR="00250875" w:rsidRDefault="00250875" w:rsidP="00250875">
      <w:pPr>
        <w:suppressAutoHyphens/>
        <w:ind w:firstLine="709"/>
        <w:jc w:val="both"/>
        <w:rPr>
          <w:color w:val="000000" w:themeColor="text1"/>
          <w:sz w:val="26"/>
          <w:szCs w:val="26"/>
          <w:lang w:val="x-none" w:eastAsia="x-none"/>
        </w:rPr>
      </w:pPr>
      <w:r>
        <w:rPr>
          <w:color w:val="000000" w:themeColor="text1"/>
          <w:sz w:val="26"/>
          <w:szCs w:val="26"/>
          <w:lang w:val="x-none" w:eastAsia="x-none"/>
        </w:rPr>
        <w:t>Порядок распределения и предоставления средств субсидии устанавливается Правительством Красноярского края.</w:t>
      </w:r>
    </w:p>
    <w:p w14:paraId="7DE55A5C" w14:textId="77777777" w:rsidR="00250875" w:rsidRDefault="00250875" w:rsidP="00250875">
      <w:pPr>
        <w:suppressAutoHyphens/>
        <w:ind w:firstLine="709"/>
        <w:jc w:val="both"/>
        <w:rPr>
          <w:color w:val="000000" w:themeColor="text1"/>
          <w:sz w:val="26"/>
          <w:szCs w:val="26"/>
          <w:lang w:eastAsia="x-none"/>
        </w:rPr>
      </w:pPr>
      <w:r>
        <w:rPr>
          <w:color w:val="000000" w:themeColor="text1"/>
          <w:sz w:val="26"/>
          <w:szCs w:val="26"/>
          <w:lang w:val="x-none" w:eastAsia="x-none"/>
        </w:rPr>
        <w:t xml:space="preserve">Главный распорядитель бюджетных средств – </w:t>
      </w:r>
      <w:r>
        <w:rPr>
          <w:color w:val="000000" w:themeColor="text1"/>
          <w:sz w:val="26"/>
          <w:szCs w:val="26"/>
          <w:lang w:eastAsia="x-none"/>
        </w:rPr>
        <w:t xml:space="preserve">Управление по реновации </w:t>
      </w:r>
      <w:r>
        <w:rPr>
          <w:color w:val="000000" w:themeColor="text1"/>
          <w:sz w:val="26"/>
          <w:szCs w:val="26"/>
          <w:lang w:val="x-none" w:eastAsia="x-none"/>
        </w:rPr>
        <w:t>Администраци</w:t>
      </w:r>
      <w:r>
        <w:rPr>
          <w:color w:val="000000" w:themeColor="text1"/>
          <w:sz w:val="26"/>
          <w:szCs w:val="26"/>
          <w:lang w:eastAsia="x-none"/>
        </w:rPr>
        <w:t>и</w:t>
      </w:r>
      <w:r>
        <w:rPr>
          <w:color w:val="000000" w:themeColor="text1"/>
          <w:sz w:val="26"/>
          <w:szCs w:val="26"/>
          <w:lang w:val="x-none" w:eastAsia="x-none"/>
        </w:rPr>
        <w:t xml:space="preserve"> города Норильска</w:t>
      </w:r>
      <w:r>
        <w:rPr>
          <w:color w:val="000000" w:themeColor="text1"/>
          <w:sz w:val="26"/>
          <w:szCs w:val="26"/>
          <w:lang w:eastAsia="x-none"/>
        </w:rPr>
        <w:t>.</w:t>
      </w:r>
    </w:p>
    <w:p w14:paraId="62C875A1" w14:textId="77777777" w:rsidR="00250875" w:rsidRDefault="00250875" w:rsidP="00250875">
      <w:pPr>
        <w:pStyle w:val="af8"/>
        <w:numPr>
          <w:ilvl w:val="0"/>
          <w:numId w:val="10"/>
        </w:numPr>
        <w:tabs>
          <w:tab w:val="left" w:pos="993"/>
        </w:tabs>
        <w:suppressAutoHyphens/>
        <w:ind w:left="0" w:firstLine="709"/>
        <w:jc w:val="both"/>
        <w:rPr>
          <w:color w:val="000000" w:themeColor="text1"/>
          <w:sz w:val="26"/>
          <w:szCs w:val="26"/>
          <w:lang w:eastAsia="x-none"/>
        </w:rPr>
      </w:pPr>
      <w:r>
        <w:rPr>
          <w:b/>
          <w:i/>
          <w:sz w:val="26"/>
          <w:szCs w:val="26"/>
        </w:rPr>
        <w:t xml:space="preserve">Субсидии на софинансирование муниципальных программ формирования современной городской среды </w:t>
      </w:r>
    </w:p>
    <w:p w14:paraId="3F558538" w14:textId="77777777" w:rsidR="00250875" w:rsidRDefault="00250875" w:rsidP="00250875">
      <w:pPr>
        <w:suppressAutoHyphens/>
        <w:ind w:firstLine="709"/>
        <w:jc w:val="both"/>
        <w:rPr>
          <w:sz w:val="26"/>
          <w:szCs w:val="26"/>
          <w:lang w:val="x-none" w:eastAsia="x-none"/>
        </w:rPr>
      </w:pPr>
      <w:r>
        <w:rPr>
          <w:sz w:val="26"/>
          <w:szCs w:val="26"/>
          <w:lang w:val="x-none" w:eastAsia="x-none"/>
        </w:rPr>
        <w:t xml:space="preserve">Уточненные бюджетные назначения составили </w:t>
      </w:r>
      <w:r>
        <w:rPr>
          <w:sz w:val="26"/>
          <w:szCs w:val="26"/>
          <w:lang w:eastAsia="x-none"/>
        </w:rPr>
        <w:t xml:space="preserve">64 588,4 </w:t>
      </w:r>
      <w:r>
        <w:rPr>
          <w:sz w:val="26"/>
          <w:szCs w:val="26"/>
          <w:lang w:val="x-none" w:eastAsia="x-none"/>
        </w:rPr>
        <w:t>тыс. рублей,</w:t>
      </w:r>
      <w:r>
        <w:rPr>
          <w:sz w:val="26"/>
          <w:szCs w:val="26"/>
          <w:lang w:eastAsia="x-none"/>
        </w:rPr>
        <w:t xml:space="preserve"> фактическое поступление средств субсидии 58 844,6 тыс. рублей, </w:t>
      </w:r>
      <w:r>
        <w:rPr>
          <w:sz w:val="26"/>
          <w:szCs w:val="26"/>
          <w:lang w:val="x-none" w:eastAsia="x-none"/>
        </w:rPr>
        <w:t xml:space="preserve">исполнение составило </w:t>
      </w:r>
      <w:r>
        <w:rPr>
          <w:sz w:val="26"/>
          <w:szCs w:val="26"/>
          <w:lang w:eastAsia="x-none"/>
        </w:rPr>
        <w:t xml:space="preserve">58 844,6 </w:t>
      </w:r>
      <w:r>
        <w:rPr>
          <w:sz w:val="26"/>
          <w:szCs w:val="26"/>
          <w:lang w:val="x-none" w:eastAsia="x-none"/>
        </w:rPr>
        <w:t>тыс. рублей или 100,0 процент</w:t>
      </w:r>
      <w:r>
        <w:rPr>
          <w:sz w:val="26"/>
          <w:szCs w:val="26"/>
          <w:lang w:eastAsia="x-none"/>
        </w:rPr>
        <w:t>ов от поступивших денежных средств,</w:t>
      </w:r>
      <w:r>
        <w:rPr>
          <w:sz w:val="26"/>
          <w:szCs w:val="26"/>
          <w:lang w:val="x-none" w:eastAsia="x-none"/>
        </w:rPr>
        <w:t xml:space="preserve"> в том числе:</w:t>
      </w:r>
    </w:p>
    <w:p w14:paraId="4EE4861E" w14:textId="77777777" w:rsidR="00250875" w:rsidRDefault="00250875" w:rsidP="00250875">
      <w:pPr>
        <w:suppressAutoHyphens/>
        <w:ind w:firstLine="709"/>
        <w:jc w:val="both"/>
        <w:rPr>
          <w:i/>
          <w:sz w:val="26"/>
          <w:szCs w:val="26"/>
          <w:lang w:eastAsia="x-none"/>
        </w:rPr>
      </w:pPr>
      <w:r>
        <w:rPr>
          <w:i/>
          <w:sz w:val="26"/>
          <w:szCs w:val="26"/>
          <w:lang w:val="x-none" w:eastAsia="x-none"/>
        </w:rPr>
        <w:t>- за счет средств федерального бюджета</w:t>
      </w:r>
      <w:r>
        <w:rPr>
          <w:i/>
          <w:sz w:val="26"/>
          <w:szCs w:val="26"/>
          <w:lang w:eastAsia="x-none"/>
        </w:rPr>
        <w:t>:</w:t>
      </w:r>
    </w:p>
    <w:p w14:paraId="2FF9FF65" w14:textId="77777777" w:rsidR="00250875" w:rsidRDefault="00250875" w:rsidP="00250875">
      <w:pPr>
        <w:suppressAutoHyphens/>
        <w:ind w:firstLine="709"/>
        <w:jc w:val="both"/>
        <w:rPr>
          <w:sz w:val="26"/>
          <w:szCs w:val="26"/>
          <w:lang w:val="x-none" w:eastAsia="x-none"/>
        </w:rPr>
      </w:pPr>
      <w:r>
        <w:rPr>
          <w:sz w:val="26"/>
          <w:szCs w:val="26"/>
          <w:lang w:val="x-none" w:eastAsia="x-none"/>
        </w:rPr>
        <w:t>Уточненные бюджетные назначения составили 6</w:t>
      </w:r>
      <w:r>
        <w:rPr>
          <w:sz w:val="26"/>
          <w:szCs w:val="26"/>
          <w:lang w:eastAsia="x-none"/>
        </w:rPr>
        <w:t xml:space="preserve">1 359,0 </w:t>
      </w:r>
      <w:r>
        <w:rPr>
          <w:sz w:val="26"/>
          <w:szCs w:val="26"/>
          <w:lang w:val="x-none" w:eastAsia="x-none"/>
        </w:rPr>
        <w:t xml:space="preserve">тыс. рублей, фактическое поступление средств субсидии – </w:t>
      </w:r>
      <w:r>
        <w:rPr>
          <w:sz w:val="26"/>
          <w:szCs w:val="26"/>
          <w:lang w:eastAsia="x-none"/>
        </w:rPr>
        <w:t xml:space="preserve">55 902,4 </w:t>
      </w:r>
      <w:r>
        <w:rPr>
          <w:sz w:val="26"/>
          <w:szCs w:val="26"/>
          <w:lang w:val="x-none" w:eastAsia="x-none"/>
        </w:rPr>
        <w:t xml:space="preserve">тыс. рублей, исполнение составило </w:t>
      </w:r>
      <w:r>
        <w:rPr>
          <w:sz w:val="26"/>
          <w:szCs w:val="26"/>
          <w:lang w:eastAsia="x-none"/>
        </w:rPr>
        <w:t xml:space="preserve">55 902,4 </w:t>
      </w:r>
      <w:r>
        <w:rPr>
          <w:sz w:val="26"/>
          <w:szCs w:val="26"/>
          <w:lang w:val="x-none" w:eastAsia="x-none"/>
        </w:rPr>
        <w:t>тыс. рублей или 100,0 процент</w:t>
      </w:r>
      <w:r>
        <w:rPr>
          <w:sz w:val="26"/>
          <w:szCs w:val="26"/>
          <w:lang w:eastAsia="x-none"/>
        </w:rPr>
        <w:t>ов</w:t>
      </w:r>
      <w:r>
        <w:rPr>
          <w:sz w:val="26"/>
          <w:szCs w:val="26"/>
          <w:lang w:val="x-none" w:eastAsia="x-none"/>
        </w:rPr>
        <w:t xml:space="preserve"> от поступивших денежных средств</w:t>
      </w:r>
      <w:r>
        <w:rPr>
          <w:sz w:val="26"/>
          <w:szCs w:val="26"/>
          <w:lang w:eastAsia="x-none"/>
        </w:rPr>
        <w:t>;</w:t>
      </w:r>
    </w:p>
    <w:p w14:paraId="24C79F02" w14:textId="77777777" w:rsidR="00250875" w:rsidRDefault="00250875" w:rsidP="00250875">
      <w:pPr>
        <w:suppressAutoHyphens/>
        <w:ind w:firstLine="709"/>
        <w:jc w:val="both"/>
        <w:rPr>
          <w:i/>
          <w:sz w:val="26"/>
          <w:szCs w:val="26"/>
          <w:lang w:eastAsia="x-none"/>
        </w:rPr>
      </w:pPr>
      <w:r>
        <w:rPr>
          <w:i/>
          <w:sz w:val="26"/>
          <w:szCs w:val="26"/>
          <w:lang w:val="x-none" w:eastAsia="x-none"/>
        </w:rPr>
        <w:t>- за счет средств краевого бюджета</w:t>
      </w:r>
      <w:r>
        <w:rPr>
          <w:i/>
          <w:sz w:val="26"/>
          <w:szCs w:val="26"/>
          <w:lang w:eastAsia="x-none"/>
        </w:rPr>
        <w:t>:</w:t>
      </w:r>
    </w:p>
    <w:p w14:paraId="192BD6FC" w14:textId="77777777" w:rsidR="00250875" w:rsidRDefault="00250875" w:rsidP="00250875">
      <w:pPr>
        <w:suppressAutoHyphens/>
        <w:ind w:firstLine="709"/>
        <w:jc w:val="both"/>
        <w:rPr>
          <w:sz w:val="26"/>
          <w:szCs w:val="26"/>
          <w:lang w:val="x-none" w:eastAsia="x-none"/>
        </w:rPr>
      </w:pPr>
      <w:r>
        <w:rPr>
          <w:sz w:val="26"/>
          <w:szCs w:val="26"/>
          <w:lang w:val="x-none" w:eastAsia="x-none"/>
        </w:rPr>
        <w:t>Уточненные бюджетные назначения составили 3</w:t>
      </w:r>
      <w:r>
        <w:rPr>
          <w:sz w:val="26"/>
          <w:szCs w:val="26"/>
          <w:lang w:eastAsia="x-none"/>
        </w:rPr>
        <w:t xml:space="preserve"> 229,4 </w:t>
      </w:r>
      <w:r>
        <w:rPr>
          <w:sz w:val="26"/>
          <w:szCs w:val="26"/>
          <w:lang w:val="x-none" w:eastAsia="x-none"/>
        </w:rPr>
        <w:t xml:space="preserve">тыс. рублей, фактическое поступление средств субсидии – </w:t>
      </w:r>
      <w:r>
        <w:rPr>
          <w:sz w:val="26"/>
          <w:szCs w:val="26"/>
          <w:lang w:eastAsia="x-none"/>
        </w:rPr>
        <w:t xml:space="preserve">2 942,2 </w:t>
      </w:r>
      <w:r>
        <w:rPr>
          <w:sz w:val="26"/>
          <w:szCs w:val="26"/>
          <w:lang w:val="x-none" w:eastAsia="x-none"/>
        </w:rPr>
        <w:t xml:space="preserve">тыс. рублей, исполнение составило </w:t>
      </w:r>
      <w:r>
        <w:rPr>
          <w:sz w:val="26"/>
          <w:szCs w:val="26"/>
          <w:lang w:eastAsia="x-none"/>
        </w:rPr>
        <w:t xml:space="preserve">2 942,2 </w:t>
      </w:r>
      <w:r>
        <w:rPr>
          <w:sz w:val="26"/>
          <w:szCs w:val="26"/>
          <w:lang w:val="x-none" w:eastAsia="x-none"/>
        </w:rPr>
        <w:t>тыс. рублей или 100,0 процентов от поступивших денежных средств.</w:t>
      </w:r>
    </w:p>
    <w:p w14:paraId="41E3516C" w14:textId="77777777" w:rsidR="00250875" w:rsidRDefault="00250875" w:rsidP="00250875">
      <w:pPr>
        <w:autoSpaceDE w:val="0"/>
        <w:autoSpaceDN w:val="0"/>
        <w:adjustRightInd w:val="0"/>
        <w:ind w:firstLine="709"/>
        <w:jc w:val="both"/>
        <w:rPr>
          <w:sz w:val="26"/>
          <w:szCs w:val="26"/>
        </w:rPr>
      </w:pPr>
      <w:r>
        <w:rPr>
          <w:sz w:val="26"/>
          <w:szCs w:val="26"/>
        </w:rPr>
        <w:t>На условиях софинансирования на данные мероприятия из средств местного бюджета в 2022 году было направлено 3 058,7 тыс. рублей (согласно соглашению о предоставлении субсидий), освоение составило 2 786,7 тыс. рублей или 91,1 процента от запланированных средств.</w:t>
      </w:r>
    </w:p>
    <w:p w14:paraId="48B767D6" w14:textId="77777777" w:rsidR="00250875" w:rsidRDefault="00250875" w:rsidP="00250875">
      <w:pPr>
        <w:suppressAutoHyphens/>
        <w:ind w:firstLine="709"/>
        <w:jc w:val="both"/>
        <w:rPr>
          <w:sz w:val="26"/>
          <w:szCs w:val="26"/>
          <w:lang w:val="x-none" w:eastAsia="x-none"/>
        </w:rPr>
      </w:pPr>
      <w:r>
        <w:rPr>
          <w:sz w:val="26"/>
          <w:szCs w:val="26"/>
          <w:lang w:val="x-none" w:eastAsia="x-none"/>
        </w:rPr>
        <w:t>Средства субсидии предоставлялись на финансирование мероприятий по благоустройству дворовых территорий многоквартирных домов и общественных территорий (площадей, набережных, улиц, пешеходных зон, скверов, парков, иных территорий).</w:t>
      </w:r>
    </w:p>
    <w:p w14:paraId="3F176125" w14:textId="77777777" w:rsidR="00250875" w:rsidRDefault="00250875" w:rsidP="00250875">
      <w:pPr>
        <w:suppressAutoHyphens/>
        <w:ind w:firstLine="709"/>
        <w:jc w:val="both"/>
        <w:rPr>
          <w:sz w:val="26"/>
          <w:szCs w:val="26"/>
          <w:lang w:eastAsia="x-none"/>
        </w:rPr>
      </w:pPr>
      <w:r>
        <w:rPr>
          <w:sz w:val="26"/>
          <w:szCs w:val="26"/>
          <w:lang w:val="x-none" w:eastAsia="x-none"/>
        </w:rPr>
        <w:t>Главные распорядители бюджетных средств</w:t>
      </w:r>
      <w:r>
        <w:rPr>
          <w:sz w:val="26"/>
          <w:szCs w:val="26"/>
          <w:lang w:eastAsia="x-none"/>
        </w:rPr>
        <w:t xml:space="preserve"> -</w:t>
      </w:r>
      <w:r>
        <w:rPr>
          <w:sz w:val="26"/>
          <w:szCs w:val="26"/>
          <w:lang w:val="x-none" w:eastAsia="x-none"/>
        </w:rPr>
        <w:t xml:space="preserve"> Администрация города Норильска</w:t>
      </w:r>
      <w:r>
        <w:rPr>
          <w:sz w:val="26"/>
          <w:szCs w:val="26"/>
          <w:lang w:eastAsia="x-none"/>
        </w:rPr>
        <w:t xml:space="preserve"> и Управление городского хозяйства Администрации города Норильска (МКУ «</w:t>
      </w:r>
      <w:r>
        <w:rPr>
          <w:sz w:val="26"/>
          <w:szCs w:val="26"/>
          <w:lang w:val="x-none" w:eastAsia="x-none"/>
        </w:rPr>
        <w:t>Управление жилищно-коммунального хозяйства</w:t>
      </w:r>
      <w:r>
        <w:rPr>
          <w:sz w:val="26"/>
          <w:szCs w:val="26"/>
          <w:lang w:eastAsia="x-none"/>
        </w:rPr>
        <w:t>»)</w:t>
      </w:r>
      <w:r>
        <w:rPr>
          <w:sz w:val="26"/>
          <w:szCs w:val="26"/>
          <w:lang w:val="x-none" w:eastAsia="x-none"/>
        </w:rPr>
        <w:t>, Кайерканское территориальное управление Адм</w:t>
      </w:r>
      <w:r>
        <w:rPr>
          <w:sz w:val="26"/>
          <w:szCs w:val="26"/>
          <w:lang w:eastAsia="x-none"/>
        </w:rPr>
        <w:t>инистрации</w:t>
      </w:r>
      <w:r>
        <w:rPr>
          <w:sz w:val="26"/>
          <w:szCs w:val="26"/>
          <w:lang w:val="x-none" w:eastAsia="x-none"/>
        </w:rPr>
        <w:t xml:space="preserve"> г</w:t>
      </w:r>
      <w:r>
        <w:rPr>
          <w:sz w:val="26"/>
          <w:szCs w:val="26"/>
          <w:lang w:eastAsia="x-none"/>
        </w:rPr>
        <w:t>орода</w:t>
      </w:r>
      <w:r>
        <w:rPr>
          <w:sz w:val="26"/>
          <w:szCs w:val="26"/>
          <w:lang w:val="x-none" w:eastAsia="x-none"/>
        </w:rPr>
        <w:t xml:space="preserve"> Норильска</w:t>
      </w:r>
      <w:r>
        <w:rPr>
          <w:sz w:val="26"/>
          <w:szCs w:val="26"/>
          <w:lang w:eastAsia="x-none"/>
        </w:rPr>
        <w:t>.</w:t>
      </w:r>
    </w:p>
    <w:p w14:paraId="7EF6B190" w14:textId="77777777" w:rsidR="00250875" w:rsidRDefault="00250875" w:rsidP="00250875">
      <w:pPr>
        <w:numPr>
          <w:ilvl w:val="0"/>
          <w:numId w:val="13"/>
        </w:numPr>
        <w:tabs>
          <w:tab w:val="left" w:pos="851"/>
          <w:tab w:val="left" w:pos="1134"/>
          <w:tab w:val="left" w:pos="1276"/>
        </w:tabs>
        <w:autoSpaceDE w:val="0"/>
        <w:autoSpaceDN w:val="0"/>
        <w:adjustRightInd w:val="0"/>
        <w:ind w:left="0" w:firstLine="709"/>
        <w:jc w:val="both"/>
        <w:rPr>
          <w:b/>
          <w:i/>
          <w:sz w:val="26"/>
          <w:szCs w:val="26"/>
        </w:rPr>
      </w:pPr>
      <w:r>
        <w:rPr>
          <w:b/>
          <w:i/>
          <w:sz w:val="26"/>
          <w:szCs w:val="26"/>
        </w:rPr>
        <w:t xml:space="preserve">Субсидия на термостабилизацию грунтов под многоквартирными домами и социальными объектами </w:t>
      </w:r>
    </w:p>
    <w:p w14:paraId="5906DB72" w14:textId="77777777" w:rsidR="00250875" w:rsidRDefault="00250875" w:rsidP="00250875">
      <w:pPr>
        <w:suppressAutoHyphens/>
        <w:ind w:firstLine="709"/>
        <w:jc w:val="both"/>
        <w:rPr>
          <w:sz w:val="26"/>
          <w:szCs w:val="26"/>
          <w:lang w:eastAsia="x-none"/>
        </w:rPr>
      </w:pPr>
      <w:r>
        <w:rPr>
          <w:sz w:val="26"/>
          <w:szCs w:val="26"/>
          <w:lang w:val="x-none" w:eastAsia="x-none"/>
        </w:rPr>
        <w:t xml:space="preserve">Уточненные бюджетные назначения составили </w:t>
      </w:r>
      <w:r>
        <w:rPr>
          <w:sz w:val="26"/>
          <w:szCs w:val="26"/>
          <w:lang w:eastAsia="x-none"/>
        </w:rPr>
        <w:t xml:space="preserve">41 740,1 </w:t>
      </w:r>
      <w:r>
        <w:rPr>
          <w:sz w:val="26"/>
          <w:szCs w:val="26"/>
          <w:lang w:val="x-none" w:eastAsia="x-none"/>
        </w:rPr>
        <w:t xml:space="preserve">тыс. рублей, фактическое поступление средств субсидии – </w:t>
      </w:r>
      <w:r>
        <w:rPr>
          <w:sz w:val="26"/>
          <w:szCs w:val="26"/>
          <w:lang w:eastAsia="x-none"/>
        </w:rPr>
        <w:t>41 740,1</w:t>
      </w:r>
      <w:r>
        <w:rPr>
          <w:sz w:val="26"/>
          <w:szCs w:val="26"/>
          <w:lang w:val="x-none" w:eastAsia="x-none"/>
        </w:rPr>
        <w:t xml:space="preserve"> тыс. рублей, исполнение составило </w:t>
      </w:r>
      <w:r>
        <w:rPr>
          <w:sz w:val="26"/>
          <w:szCs w:val="26"/>
          <w:lang w:eastAsia="x-none"/>
        </w:rPr>
        <w:t>41 740,1</w:t>
      </w:r>
      <w:r>
        <w:rPr>
          <w:sz w:val="26"/>
          <w:szCs w:val="26"/>
          <w:lang w:val="x-none" w:eastAsia="x-none"/>
        </w:rPr>
        <w:t xml:space="preserve"> тыс. рублей или 100,0 процент</w:t>
      </w:r>
      <w:r>
        <w:rPr>
          <w:sz w:val="26"/>
          <w:szCs w:val="26"/>
          <w:lang w:eastAsia="x-none"/>
        </w:rPr>
        <w:t>ов</w:t>
      </w:r>
      <w:r>
        <w:rPr>
          <w:sz w:val="26"/>
          <w:szCs w:val="26"/>
          <w:lang w:val="x-none" w:eastAsia="x-none"/>
        </w:rPr>
        <w:t xml:space="preserve"> от поступивших денежных средств</w:t>
      </w:r>
      <w:r>
        <w:rPr>
          <w:sz w:val="26"/>
          <w:szCs w:val="26"/>
          <w:lang w:eastAsia="x-none"/>
        </w:rPr>
        <w:t>.</w:t>
      </w:r>
    </w:p>
    <w:p w14:paraId="771D813F" w14:textId="77777777" w:rsidR="00250875" w:rsidRDefault="00250875" w:rsidP="00250875">
      <w:pPr>
        <w:suppressAutoHyphens/>
        <w:ind w:firstLine="709"/>
        <w:jc w:val="both"/>
        <w:rPr>
          <w:sz w:val="26"/>
          <w:szCs w:val="26"/>
          <w:lang w:val="x-none" w:eastAsia="x-none"/>
        </w:rPr>
      </w:pPr>
      <w:r>
        <w:rPr>
          <w:sz w:val="26"/>
          <w:szCs w:val="26"/>
          <w:lang w:val="x-none" w:eastAsia="x-none"/>
        </w:rPr>
        <w:t>На условиях софинансирования на данные мероприятия из средств местного бюджета в 20</w:t>
      </w:r>
      <w:r>
        <w:rPr>
          <w:sz w:val="26"/>
          <w:szCs w:val="26"/>
          <w:lang w:eastAsia="x-none"/>
        </w:rPr>
        <w:t>22</w:t>
      </w:r>
      <w:r>
        <w:rPr>
          <w:sz w:val="26"/>
          <w:szCs w:val="26"/>
          <w:lang w:val="x-none" w:eastAsia="x-none"/>
        </w:rPr>
        <w:t xml:space="preserve"> году было направлено </w:t>
      </w:r>
      <w:r>
        <w:rPr>
          <w:sz w:val="26"/>
          <w:szCs w:val="26"/>
          <w:lang w:eastAsia="x-none"/>
        </w:rPr>
        <w:t>22 464,0</w:t>
      </w:r>
      <w:r>
        <w:rPr>
          <w:sz w:val="26"/>
          <w:szCs w:val="26"/>
          <w:lang w:val="x-none" w:eastAsia="x-none"/>
        </w:rPr>
        <w:t xml:space="preserve"> тыс. рублей (согласно соглашению о предоставлении субсидии), освоение составило </w:t>
      </w:r>
      <w:r>
        <w:rPr>
          <w:sz w:val="26"/>
          <w:szCs w:val="26"/>
          <w:lang w:eastAsia="x-none"/>
        </w:rPr>
        <w:t xml:space="preserve">100,0 </w:t>
      </w:r>
      <w:r>
        <w:rPr>
          <w:sz w:val="26"/>
          <w:szCs w:val="26"/>
          <w:lang w:val="x-none" w:eastAsia="x-none"/>
        </w:rPr>
        <w:t>процент</w:t>
      </w:r>
      <w:r>
        <w:rPr>
          <w:sz w:val="26"/>
          <w:szCs w:val="26"/>
          <w:lang w:eastAsia="x-none"/>
        </w:rPr>
        <w:t>ов</w:t>
      </w:r>
      <w:r>
        <w:rPr>
          <w:sz w:val="26"/>
          <w:szCs w:val="26"/>
          <w:lang w:val="x-none" w:eastAsia="x-none"/>
        </w:rPr>
        <w:t>.</w:t>
      </w:r>
    </w:p>
    <w:p w14:paraId="41F4501D" w14:textId="77777777" w:rsidR="00250875" w:rsidRDefault="00250875" w:rsidP="00250875">
      <w:pPr>
        <w:suppressAutoHyphens/>
        <w:ind w:firstLine="709"/>
        <w:jc w:val="both"/>
        <w:rPr>
          <w:sz w:val="26"/>
          <w:szCs w:val="26"/>
          <w:lang w:eastAsia="x-none"/>
        </w:rPr>
      </w:pPr>
      <w:r>
        <w:rPr>
          <w:sz w:val="26"/>
          <w:szCs w:val="26"/>
          <w:lang w:val="x-none" w:eastAsia="x-none"/>
        </w:rPr>
        <w:t>Главны</w:t>
      </w:r>
      <w:r>
        <w:rPr>
          <w:sz w:val="26"/>
          <w:szCs w:val="26"/>
          <w:lang w:eastAsia="x-none"/>
        </w:rPr>
        <w:t>е</w:t>
      </w:r>
      <w:r>
        <w:rPr>
          <w:sz w:val="26"/>
          <w:szCs w:val="26"/>
          <w:lang w:val="x-none" w:eastAsia="x-none"/>
        </w:rPr>
        <w:t xml:space="preserve"> распорядител</w:t>
      </w:r>
      <w:r>
        <w:rPr>
          <w:sz w:val="26"/>
          <w:szCs w:val="26"/>
          <w:lang w:eastAsia="x-none"/>
        </w:rPr>
        <w:t>и</w:t>
      </w:r>
      <w:r>
        <w:rPr>
          <w:sz w:val="26"/>
          <w:szCs w:val="26"/>
          <w:lang w:val="x-none" w:eastAsia="x-none"/>
        </w:rPr>
        <w:t xml:space="preserve"> бюджетных средств – </w:t>
      </w:r>
      <w:r>
        <w:rPr>
          <w:sz w:val="26"/>
          <w:szCs w:val="26"/>
          <w:lang w:eastAsia="x-none"/>
        </w:rPr>
        <w:t>Администрация города Норильска и Управление городского хозяйства Администрации города Норильска (МКУ «Управление жилищно-коммунального хозяйства»).</w:t>
      </w:r>
    </w:p>
    <w:p w14:paraId="54B236AF" w14:textId="77777777" w:rsidR="00250875" w:rsidRDefault="00250875" w:rsidP="00250875">
      <w:pPr>
        <w:numPr>
          <w:ilvl w:val="0"/>
          <w:numId w:val="13"/>
        </w:numPr>
        <w:tabs>
          <w:tab w:val="left" w:pos="851"/>
          <w:tab w:val="left" w:pos="1134"/>
          <w:tab w:val="left" w:pos="1276"/>
        </w:tabs>
        <w:autoSpaceDE w:val="0"/>
        <w:autoSpaceDN w:val="0"/>
        <w:adjustRightInd w:val="0"/>
        <w:ind w:left="0" w:firstLine="709"/>
        <w:jc w:val="both"/>
        <w:rPr>
          <w:b/>
          <w:i/>
          <w:sz w:val="26"/>
          <w:szCs w:val="26"/>
        </w:rPr>
      </w:pPr>
      <w:r>
        <w:rPr>
          <w:b/>
          <w:i/>
          <w:sz w:val="26"/>
          <w:szCs w:val="26"/>
        </w:rPr>
        <w:t xml:space="preserve">Субсидия на реконструкцию, капитальный ремонт (модернизацию) коллекторного хозяйства </w:t>
      </w:r>
    </w:p>
    <w:p w14:paraId="53E8C2B9" w14:textId="77777777" w:rsidR="00250875" w:rsidRDefault="00250875" w:rsidP="00250875">
      <w:pPr>
        <w:suppressAutoHyphens/>
        <w:ind w:firstLine="709"/>
        <w:jc w:val="both"/>
        <w:rPr>
          <w:sz w:val="26"/>
          <w:szCs w:val="26"/>
          <w:lang w:eastAsia="x-none"/>
        </w:rPr>
      </w:pPr>
      <w:r>
        <w:rPr>
          <w:sz w:val="26"/>
          <w:szCs w:val="26"/>
          <w:lang w:val="x-none" w:eastAsia="x-none"/>
        </w:rPr>
        <w:t xml:space="preserve">Уточненные бюджетные назначения составили </w:t>
      </w:r>
      <w:r>
        <w:rPr>
          <w:sz w:val="26"/>
          <w:szCs w:val="26"/>
          <w:lang w:eastAsia="x-none"/>
        </w:rPr>
        <w:t>78 383,4</w:t>
      </w:r>
      <w:r>
        <w:rPr>
          <w:sz w:val="26"/>
          <w:szCs w:val="26"/>
          <w:lang w:val="x-none" w:eastAsia="x-none"/>
        </w:rPr>
        <w:t xml:space="preserve"> тыс. рублей, фактическое поступление средств субсидии – </w:t>
      </w:r>
      <w:r>
        <w:rPr>
          <w:sz w:val="26"/>
          <w:szCs w:val="26"/>
          <w:lang w:eastAsia="x-none"/>
        </w:rPr>
        <w:t xml:space="preserve">78 325,8 </w:t>
      </w:r>
      <w:r>
        <w:rPr>
          <w:sz w:val="26"/>
          <w:szCs w:val="26"/>
          <w:lang w:val="x-none" w:eastAsia="x-none"/>
        </w:rPr>
        <w:t xml:space="preserve">тыс. рублей, исполнение составило </w:t>
      </w:r>
      <w:r>
        <w:rPr>
          <w:sz w:val="26"/>
          <w:szCs w:val="26"/>
          <w:lang w:eastAsia="x-none"/>
        </w:rPr>
        <w:t>78 325,8</w:t>
      </w:r>
      <w:r>
        <w:rPr>
          <w:sz w:val="26"/>
          <w:szCs w:val="26"/>
          <w:lang w:val="x-none" w:eastAsia="x-none"/>
        </w:rPr>
        <w:t xml:space="preserve"> тыс. рублей или 100,0 процент</w:t>
      </w:r>
      <w:r>
        <w:rPr>
          <w:sz w:val="26"/>
          <w:szCs w:val="26"/>
          <w:lang w:eastAsia="x-none"/>
        </w:rPr>
        <w:t>ов</w:t>
      </w:r>
      <w:r>
        <w:rPr>
          <w:sz w:val="26"/>
          <w:szCs w:val="26"/>
          <w:lang w:val="x-none" w:eastAsia="x-none"/>
        </w:rPr>
        <w:t xml:space="preserve"> от поступивших денежных средств</w:t>
      </w:r>
      <w:r>
        <w:rPr>
          <w:sz w:val="26"/>
          <w:szCs w:val="26"/>
          <w:lang w:eastAsia="x-none"/>
        </w:rPr>
        <w:t>.</w:t>
      </w:r>
    </w:p>
    <w:p w14:paraId="2383034F" w14:textId="77777777" w:rsidR="00250875" w:rsidRDefault="00250875" w:rsidP="00250875">
      <w:pPr>
        <w:suppressAutoHyphens/>
        <w:ind w:firstLine="709"/>
        <w:jc w:val="both"/>
        <w:rPr>
          <w:sz w:val="26"/>
          <w:szCs w:val="26"/>
          <w:lang w:val="x-none" w:eastAsia="x-none"/>
        </w:rPr>
      </w:pPr>
      <w:r>
        <w:rPr>
          <w:sz w:val="26"/>
          <w:szCs w:val="26"/>
          <w:lang w:val="x-none" w:eastAsia="x-none"/>
        </w:rPr>
        <w:t>На условиях софинансирования на данные мероприятия из средств местного бюджета в 20</w:t>
      </w:r>
      <w:r>
        <w:rPr>
          <w:sz w:val="26"/>
          <w:szCs w:val="26"/>
          <w:lang w:eastAsia="x-none"/>
        </w:rPr>
        <w:t>22</w:t>
      </w:r>
      <w:r>
        <w:rPr>
          <w:sz w:val="26"/>
          <w:szCs w:val="26"/>
          <w:lang w:val="x-none" w:eastAsia="x-none"/>
        </w:rPr>
        <w:t xml:space="preserve"> году было направлено </w:t>
      </w:r>
      <w:r>
        <w:rPr>
          <w:sz w:val="26"/>
          <w:szCs w:val="26"/>
          <w:lang w:eastAsia="x-none"/>
        </w:rPr>
        <w:t xml:space="preserve">41 058,5 </w:t>
      </w:r>
      <w:r>
        <w:rPr>
          <w:sz w:val="26"/>
          <w:szCs w:val="26"/>
          <w:lang w:val="x-none" w:eastAsia="x-none"/>
        </w:rPr>
        <w:t xml:space="preserve">тыс. рублей (согласно соглашению о предоставлении субсидии), </w:t>
      </w:r>
      <w:r>
        <w:rPr>
          <w:sz w:val="26"/>
          <w:szCs w:val="26"/>
          <w:lang w:eastAsia="x-none"/>
        </w:rPr>
        <w:t xml:space="preserve">исполнение составило 38 691,7 тыс. рублей или </w:t>
      </w:r>
      <w:r>
        <w:rPr>
          <w:sz w:val="26"/>
          <w:szCs w:val="26"/>
          <w:lang w:val="x-none" w:eastAsia="x-none"/>
        </w:rPr>
        <w:t xml:space="preserve">составило </w:t>
      </w:r>
      <w:r>
        <w:rPr>
          <w:sz w:val="26"/>
          <w:szCs w:val="26"/>
          <w:lang w:eastAsia="x-none"/>
        </w:rPr>
        <w:t xml:space="preserve">94,2 </w:t>
      </w:r>
      <w:r>
        <w:rPr>
          <w:sz w:val="26"/>
          <w:szCs w:val="26"/>
          <w:lang w:val="x-none" w:eastAsia="x-none"/>
        </w:rPr>
        <w:t>процент</w:t>
      </w:r>
      <w:r>
        <w:rPr>
          <w:sz w:val="26"/>
          <w:szCs w:val="26"/>
          <w:lang w:eastAsia="x-none"/>
        </w:rPr>
        <w:t>а</w:t>
      </w:r>
      <w:r>
        <w:rPr>
          <w:sz w:val="26"/>
          <w:szCs w:val="26"/>
          <w:lang w:val="x-none" w:eastAsia="x-none"/>
        </w:rPr>
        <w:t>.</w:t>
      </w:r>
    </w:p>
    <w:p w14:paraId="7422A7D7" w14:textId="77777777" w:rsidR="00250875" w:rsidRDefault="00250875" w:rsidP="00250875">
      <w:pPr>
        <w:suppressAutoHyphens/>
        <w:ind w:firstLine="709"/>
        <w:jc w:val="both"/>
        <w:rPr>
          <w:b/>
          <w:i/>
          <w:sz w:val="26"/>
          <w:szCs w:val="26"/>
          <w:lang w:val="x-none" w:eastAsia="x-none"/>
        </w:rPr>
      </w:pPr>
      <w:r>
        <w:rPr>
          <w:sz w:val="26"/>
          <w:szCs w:val="26"/>
          <w:lang w:val="x-none" w:eastAsia="x-none"/>
        </w:rPr>
        <w:t>Главны</w:t>
      </w:r>
      <w:r>
        <w:rPr>
          <w:sz w:val="26"/>
          <w:szCs w:val="26"/>
          <w:lang w:eastAsia="x-none"/>
        </w:rPr>
        <w:t>е</w:t>
      </w:r>
      <w:r>
        <w:rPr>
          <w:sz w:val="26"/>
          <w:szCs w:val="26"/>
          <w:lang w:val="x-none" w:eastAsia="x-none"/>
        </w:rPr>
        <w:t xml:space="preserve"> распорядител</w:t>
      </w:r>
      <w:r>
        <w:rPr>
          <w:sz w:val="26"/>
          <w:szCs w:val="26"/>
          <w:lang w:eastAsia="x-none"/>
        </w:rPr>
        <w:t>и</w:t>
      </w:r>
      <w:r>
        <w:rPr>
          <w:sz w:val="26"/>
          <w:szCs w:val="26"/>
          <w:lang w:val="x-none" w:eastAsia="x-none"/>
        </w:rPr>
        <w:t xml:space="preserve"> бюджетных средств – </w:t>
      </w:r>
      <w:r>
        <w:rPr>
          <w:sz w:val="26"/>
          <w:szCs w:val="26"/>
          <w:lang w:eastAsia="x-none"/>
        </w:rPr>
        <w:t>Администрация города Норильска и Управление городского хозяйства Администрации города Норильска (МКУ «Управление жилищно-коммунального хозяйства»).</w:t>
      </w:r>
    </w:p>
    <w:p w14:paraId="708DE182" w14:textId="77777777" w:rsidR="00250875" w:rsidRDefault="00250875" w:rsidP="00250875">
      <w:pPr>
        <w:suppressAutoHyphens/>
        <w:ind w:firstLine="709"/>
        <w:jc w:val="both"/>
        <w:rPr>
          <w:sz w:val="26"/>
          <w:szCs w:val="26"/>
          <w:lang w:val="x-none" w:eastAsia="x-none"/>
        </w:rPr>
      </w:pPr>
      <w:r>
        <w:rPr>
          <w:b/>
          <w:bCs/>
          <w:sz w:val="26"/>
          <w:szCs w:val="26"/>
          <w:u w:val="single"/>
          <w:lang w:val="x-none" w:eastAsia="x-none"/>
        </w:rPr>
        <w:t>Субвенции</w:t>
      </w:r>
      <w:r>
        <w:rPr>
          <w:b/>
          <w:bCs/>
          <w:sz w:val="26"/>
          <w:szCs w:val="26"/>
          <w:lang w:val="x-none" w:eastAsia="x-none"/>
        </w:rPr>
        <w:t xml:space="preserve"> </w:t>
      </w:r>
      <w:r>
        <w:rPr>
          <w:sz w:val="26"/>
          <w:szCs w:val="26"/>
          <w:lang w:val="x-none" w:eastAsia="x-none"/>
        </w:rPr>
        <w:t xml:space="preserve">– Уточненные бюджетные назначения составили </w:t>
      </w:r>
      <w:r>
        <w:rPr>
          <w:sz w:val="26"/>
          <w:szCs w:val="26"/>
          <w:lang w:eastAsia="x-none"/>
        </w:rPr>
        <w:t>7 777 485,3</w:t>
      </w:r>
      <w:r>
        <w:rPr>
          <w:sz w:val="26"/>
          <w:szCs w:val="26"/>
          <w:lang w:val="x-none" w:eastAsia="x-none"/>
        </w:rPr>
        <w:t xml:space="preserve"> тыс. рублей, фактическое поступление – </w:t>
      </w:r>
      <w:r>
        <w:rPr>
          <w:sz w:val="26"/>
          <w:szCs w:val="26"/>
          <w:lang w:eastAsia="x-none"/>
        </w:rPr>
        <w:t>7 759 191,4</w:t>
      </w:r>
      <w:r>
        <w:rPr>
          <w:sz w:val="26"/>
          <w:szCs w:val="26"/>
          <w:lang w:val="x-none" w:eastAsia="x-none"/>
        </w:rPr>
        <w:t xml:space="preserve"> тыс. рублей, исполнение – </w:t>
      </w:r>
      <w:r>
        <w:rPr>
          <w:sz w:val="26"/>
          <w:szCs w:val="26"/>
          <w:lang w:eastAsia="x-none"/>
        </w:rPr>
        <w:t>7 750 154,0</w:t>
      </w:r>
      <w:r>
        <w:rPr>
          <w:sz w:val="26"/>
          <w:szCs w:val="26"/>
          <w:lang w:val="x-none" w:eastAsia="x-none"/>
        </w:rPr>
        <w:t xml:space="preserve"> тыс. рублей или 99,</w:t>
      </w:r>
      <w:r>
        <w:rPr>
          <w:sz w:val="26"/>
          <w:szCs w:val="26"/>
          <w:lang w:eastAsia="x-none"/>
        </w:rPr>
        <w:t>9</w:t>
      </w:r>
      <w:r>
        <w:rPr>
          <w:sz w:val="26"/>
          <w:szCs w:val="26"/>
          <w:lang w:val="x-none" w:eastAsia="x-none"/>
        </w:rPr>
        <w:t xml:space="preserve"> процент</w:t>
      </w:r>
      <w:r>
        <w:rPr>
          <w:sz w:val="26"/>
          <w:szCs w:val="26"/>
          <w:lang w:eastAsia="x-none"/>
        </w:rPr>
        <w:t>а</w:t>
      </w:r>
      <w:r>
        <w:rPr>
          <w:sz w:val="26"/>
          <w:szCs w:val="26"/>
          <w:lang w:val="x-none" w:eastAsia="x-none"/>
        </w:rPr>
        <w:t xml:space="preserve"> от поступивших денежных средств, в том числе:</w:t>
      </w:r>
    </w:p>
    <w:p w14:paraId="0E11228E" w14:textId="77777777" w:rsidR="00250875" w:rsidRDefault="00250875" w:rsidP="00250875">
      <w:pPr>
        <w:numPr>
          <w:ilvl w:val="0"/>
          <w:numId w:val="14"/>
        </w:numPr>
        <w:tabs>
          <w:tab w:val="left" w:pos="993"/>
        </w:tabs>
        <w:autoSpaceDE w:val="0"/>
        <w:autoSpaceDN w:val="0"/>
        <w:adjustRightInd w:val="0"/>
        <w:ind w:left="0" w:firstLine="709"/>
        <w:jc w:val="both"/>
        <w:rPr>
          <w:b/>
          <w:i/>
          <w:sz w:val="26"/>
          <w:szCs w:val="26"/>
        </w:rPr>
      </w:pPr>
      <w:r>
        <w:rPr>
          <w:b/>
          <w:i/>
          <w:sz w:val="26"/>
          <w:szCs w:val="26"/>
        </w:rPr>
        <w:t>Субвенция на осуществление государственных полномочий по обеспечению отдыха и оздоровления детей, проживающих в Арктической зоне Российской Федерации (в соответствии с Законом края от 19 апреля 2018 года № 5-1533)</w:t>
      </w:r>
    </w:p>
    <w:p w14:paraId="42674B79" w14:textId="77777777" w:rsidR="00250875" w:rsidRDefault="00250875" w:rsidP="00250875">
      <w:pPr>
        <w:autoSpaceDE w:val="0"/>
        <w:autoSpaceDN w:val="0"/>
        <w:adjustRightInd w:val="0"/>
        <w:ind w:firstLine="709"/>
        <w:jc w:val="both"/>
        <w:rPr>
          <w:sz w:val="26"/>
          <w:szCs w:val="26"/>
        </w:rPr>
      </w:pPr>
      <w:r>
        <w:rPr>
          <w:sz w:val="26"/>
          <w:szCs w:val="26"/>
          <w:shd w:val="clear" w:color="auto" w:fill="FFFFFF"/>
        </w:rPr>
        <w:t>Уточненные</w:t>
      </w:r>
      <w:r>
        <w:rPr>
          <w:sz w:val="26"/>
          <w:szCs w:val="26"/>
        </w:rPr>
        <w:t xml:space="preserve"> бюджетные назначения составили 50 438,4 тыс. рублей, фактическое поступление средств субвенций – 44 942,3 тыс. рублей, исполнение составило 44 942,3 тыс. рублей или 100,0 процентов от поступивших денежных средств.</w:t>
      </w:r>
    </w:p>
    <w:p w14:paraId="0FC7290B" w14:textId="77777777" w:rsidR="00250875" w:rsidRDefault="00250875" w:rsidP="00250875">
      <w:pPr>
        <w:suppressAutoHyphens/>
        <w:ind w:firstLine="709"/>
        <w:jc w:val="both"/>
        <w:rPr>
          <w:sz w:val="26"/>
          <w:szCs w:val="26"/>
          <w:lang w:val="x-none" w:eastAsia="x-none"/>
        </w:rPr>
      </w:pPr>
      <w:r>
        <w:rPr>
          <w:sz w:val="26"/>
          <w:szCs w:val="26"/>
          <w:lang w:val="x-none" w:eastAsia="x-none"/>
        </w:rPr>
        <w:t>Главны</w:t>
      </w:r>
      <w:r>
        <w:rPr>
          <w:sz w:val="26"/>
          <w:szCs w:val="26"/>
          <w:lang w:eastAsia="x-none"/>
        </w:rPr>
        <w:t>й</w:t>
      </w:r>
      <w:r>
        <w:rPr>
          <w:sz w:val="26"/>
          <w:szCs w:val="26"/>
          <w:lang w:val="x-none" w:eastAsia="x-none"/>
        </w:rPr>
        <w:t xml:space="preserve"> распорядител</w:t>
      </w:r>
      <w:r>
        <w:rPr>
          <w:sz w:val="26"/>
          <w:szCs w:val="26"/>
          <w:lang w:eastAsia="x-none"/>
        </w:rPr>
        <w:t>ь</w:t>
      </w:r>
      <w:r>
        <w:rPr>
          <w:sz w:val="26"/>
          <w:szCs w:val="26"/>
          <w:lang w:val="x-none" w:eastAsia="x-none"/>
        </w:rPr>
        <w:t xml:space="preserve"> бюджетных средств - Управление общего и дошкольного образования Администрации города Норильска.</w:t>
      </w:r>
    </w:p>
    <w:p w14:paraId="667E346E" w14:textId="77777777" w:rsidR="00250875" w:rsidRDefault="00250875" w:rsidP="00250875">
      <w:pPr>
        <w:numPr>
          <w:ilvl w:val="0"/>
          <w:numId w:val="14"/>
        </w:numPr>
        <w:tabs>
          <w:tab w:val="left" w:pos="993"/>
        </w:tabs>
        <w:autoSpaceDE w:val="0"/>
        <w:autoSpaceDN w:val="0"/>
        <w:adjustRightInd w:val="0"/>
        <w:ind w:left="0" w:firstLine="709"/>
        <w:jc w:val="both"/>
        <w:rPr>
          <w:b/>
          <w:i/>
          <w:sz w:val="26"/>
          <w:szCs w:val="26"/>
        </w:rPr>
      </w:pPr>
      <w:r>
        <w:rPr>
          <w:b/>
          <w:i/>
          <w:sz w:val="26"/>
          <w:szCs w:val="26"/>
        </w:rPr>
        <w:t>Субвенция на осуществление государственных полномочий по решению вопросов социальной поддержки детей-сирот и детей, оставшихся без попечения родителей (в соответствии с Законом края от 27 декабря 2005 года № 17-4370)</w:t>
      </w:r>
    </w:p>
    <w:p w14:paraId="12AE4AF6" w14:textId="77777777" w:rsidR="00250875" w:rsidRDefault="00250875" w:rsidP="00250875">
      <w:pPr>
        <w:autoSpaceDE w:val="0"/>
        <w:autoSpaceDN w:val="0"/>
        <w:adjustRightInd w:val="0"/>
        <w:ind w:firstLine="709"/>
        <w:jc w:val="both"/>
        <w:rPr>
          <w:sz w:val="26"/>
          <w:szCs w:val="26"/>
        </w:rPr>
      </w:pPr>
      <w:r>
        <w:rPr>
          <w:sz w:val="26"/>
          <w:szCs w:val="26"/>
          <w:shd w:val="clear" w:color="auto" w:fill="FFFFFF"/>
        </w:rPr>
        <w:t>Уточненные</w:t>
      </w:r>
      <w:r>
        <w:rPr>
          <w:sz w:val="26"/>
          <w:szCs w:val="26"/>
        </w:rPr>
        <w:t xml:space="preserve"> бюджетные назначения составили 20 640,9 тыс. рублей, фактическое поступление средств субвенций – 20 640,9 тыс. рублей, исполнение составило 20 582,4 тыс. рублей или 99,7 процента от поступивших денежных средств.</w:t>
      </w:r>
    </w:p>
    <w:p w14:paraId="437E8187" w14:textId="77777777" w:rsidR="00250875" w:rsidRDefault="00250875" w:rsidP="00250875">
      <w:pPr>
        <w:suppressAutoHyphens/>
        <w:ind w:firstLine="709"/>
        <w:jc w:val="both"/>
        <w:rPr>
          <w:sz w:val="26"/>
          <w:szCs w:val="26"/>
          <w:lang w:val="x-none" w:eastAsia="x-none"/>
        </w:rPr>
      </w:pPr>
      <w:r>
        <w:rPr>
          <w:sz w:val="26"/>
          <w:szCs w:val="26"/>
          <w:lang w:val="x-none" w:eastAsia="x-none"/>
        </w:rPr>
        <w:t>Главны</w:t>
      </w:r>
      <w:r>
        <w:rPr>
          <w:sz w:val="26"/>
          <w:szCs w:val="26"/>
          <w:lang w:eastAsia="x-none"/>
        </w:rPr>
        <w:t>й</w:t>
      </w:r>
      <w:r>
        <w:rPr>
          <w:sz w:val="26"/>
          <w:szCs w:val="26"/>
          <w:lang w:val="x-none" w:eastAsia="x-none"/>
        </w:rPr>
        <w:t xml:space="preserve"> распорядител</w:t>
      </w:r>
      <w:r>
        <w:rPr>
          <w:sz w:val="26"/>
          <w:szCs w:val="26"/>
          <w:lang w:eastAsia="x-none"/>
        </w:rPr>
        <w:t>ь</w:t>
      </w:r>
      <w:r>
        <w:rPr>
          <w:sz w:val="26"/>
          <w:szCs w:val="26"/>
          <w:lang w:val="x-none" w:eastAsia="x-none"/>
        </w:rPr>
        <w:t xml:space="preserve"> бюджетных средств - Управление общего и дошкольного образования Администрации города Норильска.</w:t>
      </w:r>
    </w:p>
    <w:p w14:paraId="673C00CA" w14:textId="77777777" w:rsidR="00250875" w:rsidRDefault="00250875" w:rsidP="00250875">
      <w:pPr>
        <w:numPr>
          <w:ilvl w:val="0"/>
          <w:numId w:val="14"/>
        </w:numPr>
        <w:tabs>
          <w:tab w:val="left" w:pos="993"/>
        </w:tabs>
        <w:autoSpaceDE w:val="0"/>
        <w:autoSpaceDN w:val="0"/>
        <w:adjustRightInd w:val="0"/>
        <w:ind w:left="0" w:firstLine="709"/>
        <w:jc w:val="both"/>
        <w:rPr>
          <w:b/>
          <w:i/>
          <w:sz w:val="26"/>
          <w:szCs w:val="26"/>
        </w:rPr>
      </w:pPr>
      <w:r>
        <w:rPr>
          <w:b/>
          <w:i/>
          <w:sz w:val="26"/>
          <w:szCs w:val="26"/>
        </w:rPr>
        <w:t>Субвенции на осуществление государственных полномочий в области архивного дела, переданных органам местного самоуправления Красноярского края (в соответствии с Законом края от 21 декабря 2010 года № 11-5564)</w:t>
      </w:r>
    </w:p>
    <w:p w14:paraId="03F7430B" w14:textId="77777777" w:rsidR="00250875" w:rsidRDefault="00250875" w:rsidP="00250875">
      <w:pPr>
        <w:ind w:firstLine="708"/>
        <w:jc w:val="both"/>
        <w:rPr>
          <w:sz w:val="26"/>
          <w:szCs w:val="26"/>
          <w:lang w:val="x-none" w:eastAsia="x-none"/>
        </w:rPr>
      </w:pPr>
      <w:r>
        <w:rPr>
          <w:sz w:val="26"/>
          <w:szCs w:val="26"/>
          <w:lang w:val="x-none" w:eastAsia="x-none"/>
        </w:rPr>
        <w:t>Уточненные бюджетные назначения составили 2 </w:t>
      </w:r>
      <w:r>
        <w:rPr>
          <w:sz w:val="26"/>
          <w:szCs w:val="26"/>
          <w:lang w:eastAsia="x-none"/>
        </w:rPr>
        <w:t>488,4</w:t>
      </w:r>
      <w:r>
        <w:rPr>
          <w:sz w:val="26"/>
          <w:szCs w:val="26"/>
          <w:lang w:val="x-none" w:eastAsia="x-none"/>
        </w:rPr>
        <w:t xml:space="preserve"> тыс. рублей, фактическое поступление средств субвенции </w:t>
      </w:r>
      <w:r>
        <w:rPr>
          <w:sz w:val="26"/>
          <w:szCs w:val="26"/>
          <w:lang w:eastAsia="x-none"/>
        </w:rPr>
        <w:t xml:space="preserve">– 2 488,4 тыс. рублей, </w:t>
      </w:r>
      <w:r>
        <w:rPr>
          <w:sz w:val="26"/>
          <w:szCs w:val="26"/>
          <w:lang w:val="x-none" w:eastAsia="x-none"/>
        </w:rPr>
        <w:t xml:space="preserve">исполнение </w:t>
      </w:r>
      <w:r>
        <w:rPr>
          <w:sz w:val="26"/>
          <w:szCs w:val="26"/>
          <w:lang w:eastAsia="x-none"/>
        </w:rPr>
        <w:t xml:space="preserve">составило 2 443,6 тыс. рублей </w:t>
      </w:r>
      <w:r>
        <w:rPr>
          <w:sz w:val="26"/>
          <w:szCs w:val="26"/>
          <w:lang w:val="x-none" w:eastAsia="x-none"/>
        </w:rPr>
        <w:t xml:space="preserve">или </w:t>
      </w:r>
      <w:r>
        <w:rPr>
          <w:sz w:val="26"/>
          <w:szCs w:val="26"/>
          <w:lang w:eastAsia="x-none"/>
        </w:rPr>
        <w:t>98,2</w:t>
      </w:r>
      <w:r>
        <w:rPr>
          <w:sz w:val="26"/>
          <w:szCs w:val="26"/>
          <w:lang w:val="x-none" w:eastAsia="x-none"/>
        </w:rPr>
        <w:t xml:space="preserve"> процент</w:t>
      </w:r>
      <w:r>
        <w:rPr>
          <w:sz w:val="26"/>
          <w:szCs w:val="26"/>
          <w:lang w:eastAsia="x-none"/>
        </w:rPr>
        <w:t>а</w:t>
      </w:r>
      <w:r>
        <w:rPr>
          <w:sz w:val="26"/>
          <w:szCs w:val="26"/>
          <w:lang w:val="x-none" w:eastAsia="x-none"/>
        </w:rPr>
        <w:t xml:space="preserve"> от запланированных средств.</w:t>
      </w:r>
    </w:p>
    <w:p w14:paraId="3FD3A190" w14:textId="77777777" w:rsidR="00250875" w:rsidRDefault="00250875" w:rsidP="00250875">
      <w:pPr>
        <w:suppressAutoHyphens/>
        <w:ind w:firstLine="709"/>
        <w:jc w:val="both"/>
        <w:rPr>
          <w:sz w:val="26"/>
          <w:szCs w:val="26"/>
          <w:lang w:val="x-none" w:eastAsia="x-none"/>
        </w:rPr>
      </w:pPr>
      <w:r>
        <w:rPr>
          <w:sz w:val="26"/>
          <w:szCs w:val="26"/>
          <w:lang w:val="x-none" w:eastAsia="x-none"/>
        </w:rPr>
        <w:t>Средства субвенции направлены на выполнение государственных полномочий в области архивного дела, включающие в себя хранение, комплектование, учет и использование архивных документов, относящихся к государственной собственности края и находящихся в муниципальных архивах края.</w:t>
      </w:r>
    </w:p>
    <w:p w14:paraId="34E9DD5E" w14:textId="77777777" w:rsidR="00250875" w:rsidRDefault="00250875" w:rsidP="00250875">
      <w:pPr>
        <w:autoSpaceDE w:val="0"/>
        <w:autoSpaceDN w:val="0"/>
        <w:adjustRightInd w:val="0"/>
        <w:ind w:firstLine="709"/>
        <w:jc w:val="both"/>
        <w:rPr>
          <w:sz w:val="26"/>
          <w:szCs w:val="26"/>
        </w:rPr>
      </w:pPr>
      <w:r>
        <w:rPr>
          <w:sz w:val="26"/>
          <w:szCs w:val="26"/>
        </w:rPr>
        <w:t>Главный распорядитель бюджетных средств - Администрация города Норильска (МКУ «Норильский городской архив»).</w:t>
      </w:r>
    </w:p>
    <w:p w14:paraId="0ADE20A4" w14:textId="77777777" w:rsidR="00250875" w:rsidRDefault="00250875" w:rsidP="00250875">
      <w:pPr>
        <w:numPr>
          <w:ilvl w:val="0"/>
          <w:numId w:val="14"/>
        </w:numPr>
        <w:tabs>
          <w:tab w:val="left" w:pos="1134"/>
        </w:tabs>
        <w:autoSpaceDE w:val="0"/>
        <w:autoSpaceDN w:val="0"/>
        <w:adjustRightInd w:val="0"/>
        <w:ind w:left="0" w:firstLine="851"/>
        <w:jc w:val="both"/>
        <w:rPr>
          <w:b/>
          <w:i/>
          <w:sz w:val="26"/>
          <w:szCs w:val="26"/>
        </w:rPr>
      </w:pPr>
      <w:r>
        <w:rPr>
          <w:b/>
          <w:i/>
          <w:sz w:val="26"/>
          <w:szCs w:val="26"/>
        </w:rPr>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соответствии с пунктом 3 части 1 статьи 8 Федерального закона от 29 декабря 2012 года № 273-ФЗ «Об образовании в Российской Федерации», пунктом 5 статьи 8 Закона края от 26 июня 2014 года № 6-2519 «Об образовании в Красноярском крае»</w:t>
      </w:r>
    </w:p>
    <w:p w14:paraId="0696DD9E" w14:textId="77777777" w:rsidR="00250875" w:rsidRDefault="00250875" w:rsidP="00250875">
      <w:pPr>
        <w:ind w:firstLine="709"/>
        <w:jc w:val="both"/>
        <w:rPr>
          <w:sz w:val="26"/>
          <w:szCs w:val="26"/>
        </w:rPr>
      </w:pPr>
      <w:r>
        <w:rPr>
          <w:sz w:val="26"/>
          <w:szCs w:val="26"/>
          <w:shd w:val="clear" w:color="auto" w:fill="FFFFFF"/>
        </w:rPr>
        <w:t>Уточненные</w:t>
      </w:r>
      <w:r>
        <w:rPr>
          <w:sz w:val="26"/>
          <w:szCs w:val="26"/>
        </w:rPr>
        <w:t xml:space="preserve"> бюджетные назначения составили 4 399 097,5 тыс. рублей, </w:t>
      </w:r>
      <w:r>
        <w:rPr>
          <w:sz w:val="26"/>
          <w:szCs w:val="26"/>
          <w:lang w:val="x-none" w:eastAsia="x-none"/>
        </w:rPr>
        <w:t>фактическое поступление средств субвенции и исполнение в том же объеме или 100,0 процентов от запланированных средств</w:t>
      </w:r>
      <w:r>
        <w:rPr>
          <w:sz w:val="26"/>
          <w:szCs w:val="26"/>
        </w:rPr>
        <w:t>, в том числе:</w:t>
      </w:r>
    </w:p>
    <w:p w14:paraId="64C0A60D" w14:textId="77777777" w:rsidR="00250875" w:rsidRDefault="00250875" w:rsidP="00250875">
      <w:pPr>
        <w:autoSpaceDE w:val="0"/>
        <w:autoSpaceDN w:val="0"/>
        <w:adjustRightInd w:val="0"/>
        <w:ind w:firstLine="709"/>
        <w:jc w:val="both"/>
        <w:rPr>
          <w:i/>
          <w:sz w:val="26"/>
          <w:szCs w:val="26"/>
          <w:highlight w:val="yellow"/>
        </w:rPr>
      </w:pPr>
      <w:r>
        <w:rPr>
          <w:i/>
          <w:sz w:val="26"/>
          <w:szCs w:val="26"/>
        </w:rPr>
        <w:t xml:space="preserve">- 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w:t>
      </w:r>
      <w:r>
        <w:rPr>
          <w:b/>
          <w:i/>
          <w:sz w:val="26"/>
          <w:szCs w:val="26"/>
        </w:rPr>
        <w:t>за исключением</w:t>
      </w:r>
      <w:r>
        <w:rPr>
          <w:i/>
          <w:sz w:val="26"/>
          <w:szCs w:val="26"/>
        </w:rPr>
        <w:t xml:space="preserve">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p w14:paraId="4DAF2EA4" w14:textId="77777777" w:rsidR="00250875" w:rsidRDefault="00250875" w:rsidP="00250875">
      <w:pPr>
        <w:ind w:firstLine="708"/>
        <w:jc w:val="both"/>
        <w:rPr>
          <w:sz w:val="26"/>
          <w:szCs w:val="26"/>
          <w:lang w:val="x-none" w:eastAsia="x-none"/>
        </w:rPr>
      </w:pPr>
      <w:r>
        <w:rPr>
          <w:sz w:val="26"/>
          <w:szCs w:val="26"/>
          <w:shd w:val="clear" w:color="auto" w:fill="FFFFFF"/>
        </w:rPr>
        <w:t xml:space="preserve"> Уточненные</w:t>
      </w:r>
      <w:r>
        <w:rPr>
          <w:sz w:val="26"/>
          <w:szCs w:val="26"/>
        </w:rPr>
        <w:t xml:space="preserve"> бюджетные назначения составили 3 441 952,8 тыс. рублей, </w:t>
      </w:r>
      <w:r>
        <w:rPr>
          <w:sz w:val="26"/>
          <w:szCs w:val="26"/>
          <w:lang w:val="x-none" w:eastAsia="x-none"/>
        </w:rPr>
        <w:t>фактическое поступление средств субвенции и исполнение в том же объеме или 100,0 процентов от запланированных средств.</w:t>
      </w:r>
    </w:p>
    <w:p w14:paraId="549D3553" w14:textId="77777777" w:rsidR="00250875" w:rsidRDefault="00250875" w:rsidP="00250875">
      <w:pPr>
        <w:autoSpaceDE w:val="0"/>
        <w:autoSpaceDN w:val="0"/>
        <w:adjustRightInd w:val="0"/>
        <w:ind w:firstLine="709"/>
        <w:jc w:val="both"/>
        <w:rPr>
          <w:i/>
          <w:sz w:val="26"/>
          <w:szCs w:val="26"/>
          <w:highlight w:val="yellow"/>
        </w:rPr>
      </w:pPr>
      <w:r>
        <w:rPr>
          <w:i/>
          <w:sz w:val="26"/>
          <w:szCs w:val="26"/>
        </w:rPr>
        <w:t xml:space="preserve">- 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w:t>
      </w:r>
      <w:r>
        <w:rPr>
          <w:b/>
          <w:i/>
          <w:sz w:val="26"/>
          <w:szCs w:val="26"/>
        </w:rPr>
        <w:t>в части</w:t>
      </w:r>
      <w:r>
        <w:rPr>
          <w:i/>
          <w:sz w:val="26"/>
          <w:szCs w:val="26"/>
        </w:rPr>
        <w:t xml:space="preserve">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p w14:paraId="2E1392A3" w14:textId="77777777" w:rsidR="00250875" w:rsidRDefault="00250875" w:rsidP="00250875">
      <w:pPr>
        <w:ind w:firstLine="708"/>
        <w:jc w:val="both"/>
        <w:rPr>
          <w:sz w:val="26"/>
          <w:szCs w:val="26"/>
          <w:lang w:val="x-none" w:eastAsia="x-none"/>
        </w:rPr>
      </w:pPr>
      <w:r>
        <w:rPr>
          <w:sz w:val="26"/>
          <w:szCs w:val="26"/>
          <w:shd w:val="clear" w:color="auto" w:fill="FFFFFF"/>
        </w:rPr>
        <w:t>Уточненные</w:t>
      </w:r>
      <w:r>
        <w:rPr>
          <w:sz w:val="26"/>
          <w:szCs w:val="26"/>
        </w:rPr>
        <w:t xml:space="preserve"> бюджетные назначения составили 957 144,7 тыс. рублей, </w:t>
      </w:r>
      <w:r>
        <w:rPr>
          <w:sz w:val="26"/>
          <w:szCs w:val="26"/>
          <w:lang w:val="x-none" w:eastAsia="x-none"/>
        </w:rPr>
        <w:t>фактическое поступление средств субвенции и исполнение в том же объеме или 100,0 процентов от запланированных средств.</w:t>
      </w:r>
    </w:p>
    <w:p w14:paraId="3FED36C1" w14:textId="77777777" w:rsidR="00250875" w:rsidRDefault="00250875" w:rsidP="00250875">
      <w:pPr>
        <w:autoSpaceDE w:val="0"/>
        <w:autoSpaceDN w:val="0"/>
        <w:adjustRightInd w:val="0"/>
        <w:ind w:firstLine="709"/>
        <w:jc w:val="both"/>
        <w:rPr>
          <w:sz w:val="26"/>
          <w:szCs w:val="26"/>
        </w:rPr>
      </w:pPr>
      <w:r>
        <w:rPr>
          <w:sz w:val="26"/>
          <w:szCs w:val="26"/>
        </w:rPr>
        <w:t>Средства субвенций направлены на финансовое обеспечение фонда оплаты труда работающих в общеобразовательных учреждениях и фонда материального обеспечения, включающего в себя расходы на обеспечение образовательного процесса в общеобразовательных учреждениях, в том числе в школах с углубленным изучением отдельных предметов. Расходы на содержание зданий и коммунальные услуги оплачиваются за счет средств местного бюджета.</w:t>
      </w:r>
    </w:p>
    <w:p w14:paraId="0A5A6528" w14:textId="77777777" w:rsidR="00250875" w:rsidRDefault="00250875" w:rsidP="00250875">
      <w:pPr>
        <w:autoSpaceDE w:val="0"/>
        <w:autoSpaceDN w:val="0"/>
        <w:adjustRightInd w:val="0"/>
        <w:ind w:firstLine="709"/>
        <w:jc w:val="both"/>
        <w:rPr>
          <w:sz w:val="26"/>
          <w:szCs w:val="26"/>
        </w:rPr>
      </w:pPr>
      <w:r>
        <w:rPr>
          <w:sz w:val="26"/>
          <w:szCs w:val="26"/>
        </w:rPr>
        <w:t>Главный распорядитель бюджетных средств - Управление общего и дошкольного образования Администрации города Норильска.</w:t>
      </w:r>
    </w:p>
    <w:p w14:paraId="48E7573E" w14:textId="77777777" w:rsidR="00250875" w:rsidRDefault="00250875" w:rsidP="00250875">
      <w:pPr>
        <w:numPr>
          <w:ilvl w:val="0"/>
          <w:numId w:val="15"/>
        </w:numPr>
        <w:tabs>
          <w:tab w:val="left" w:pos="709"/>
          <w:tab w:val="left" w:pos="993"/>
        </w:tabs>
        <w:suppressAutoHyphens/>
        <w:autoSpaceDE w:val="0"/>
        <w:autoSpaceDN w:val="0"/>
        <w:adjustRightInd w:val="0"/>
        <w:ind w:left="0" w:firstLine="709"/>
        <w:jc w:val="both"/>
        <w:rPr>
          <w:b/>
          <w:i/>
          <w:sz w:val="26"/>
          <w:szCs w:val="26"/>
        </w:rPr>
      </w:pPr>
      <w:r>
        <w:rPr>
          <w:b/>
          <w:i/>
          <w:sz w:val="26"/>
          <w:szCs w:val="26"/>
        </w:rPr>
        <w:t xml:space="preserve"> Субвенции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(в соответствии с Законом края от 27 декабря 2005 года № 17-4377) </w:t>
      </w:r>
    </w:p>
    <w:p w14:paraId="6E0AC9B3" w14:textId="77777777" w:rsidR="00250875" w:rsidRDefault="00250875" w:rsidP="00250875">
      <w:pPr>
        <w:ind w:firstLine="851"/>
        <w:jc w:val="both"/>
        <w:rPr>
          <w:sz w:val="26"/>
          <w:szCs w:val="26"/>
          <w:lang w:val="x-none" w:eastAsia="x-none"/>
        </w:rPr>
      </w:pPr>
      <w:r>
        <w:rPr>
          <w:sz w:val="26"/>
          <w:szCs w:val="26"/>
          <w:shd w:val="clear" w:color="auto" w:fill="FFFFFF"/>
        </w:rPr>
        <w:t>Уточненные</w:t>
      </w:r>
      <w:r>
        <w:rPr>
          <w:sz w:val="26"/>
          <w:szCs w:val="26"/>
        </w:rPr>
        <w:t xml:space="preserve"> бюджетные назначения составили 54 920,2 тыс. рублей, </w:t>
      </w:r>
      <w:r>
        <w:rPr>
          <w:sz w:val="26"/>
          <w:szCs w:val="26"/>
          <w:lang w:val="x-none" w:eastAsia="x-none"/>
        </w:rPr>
        <w:t xml:space="preserve">фактическое поступление средств субвенции </w:t>
      </w:r>
      <w:r>
        <w:rPr>
          <w:sz w:val="26"/>
          <w:szCs w:val="26"/>
          <w:lang w:eastAsia="x-none"/>
        </w:rPr>
        <w:t>– 54 920,2 тыс. рублей,</w:t>
      </w:r>
      <w:r>
        <w:rPr>
          <w:sz w:val="26"/>
          <w:szCs w:val="26"/>
          <w:lang w:val="x-none" w:eastAsia="x-none"/>
        </w:rPr>
        <w:t xml:space="preserve"> исполнение</w:t>
      </w:r>
      <w:r>
        <w:rPr>
          <w:sz w:val="26"/>
          <w:szCs w:val="26"/>
          <w:lang w:eastAsia="x-none"/>
        </w:rPr>
        <w:t xml:space="preserve"> составило 54 920,2 тыс. рублей </w:t>
      </w:r>
      <w:r>
        <w:rPr>
          <w:sz w:val="26"/>
          <w:szCs w:val="26"/>
          <w:lang w:val="x-none" w:eastAsia="x-none"/>
        </w:rPr>
        <w:t xml:space="preserve">или </w:t>
      </w:r>
      <w:r>
        <w:rPr>
          <w:sz w:val="26"/>
          <w:szCs w:val="26"/>
          <w:lang w:eastAsia="x-none"/>
        </w:rPr>
        <w:t>100,0</w:t>
      </w:r>
      <w:r>
        <w:rPr>
          <w:sz w:val="26"/>
          <w:szCs w:val="26"/>
          <w:lang w:val="x-none" w:eastAsia="x-none"/>
        </w:rPr>
        <w:t xml:space="preserve"> процент</w:t>
      </w:r>
      <w:r>
        <w:rPr>
          <w:sz w:val="26"/>
          <w:szCs w:val="26"/>
          <w:lang w:eastAsia="x-none"/>
        </w:rPr>
        <w:t>ов</w:t>
      </w:r>
      <w:r>
        <w:rPr>
          <w:sz w:val="26"/>
          <w:szCs w:val="26"/>
          <w:lang w:val="x-none" w:eastAsia="x-none"/>
        </w:rPr>
        <w:t xml:space="preserve"> от запланированных средств.</w:t>
      </w:r>
    </w:p>
    <w:p w14:paraId="2EE8D29D" w14:textId="77777777" w:rsidR="00250875" w:rsidRDefault="00250875" w:rsidP="00250875">
      <w:pPr>
        <w:autoSpaceDE w:val="0"/>
        <w:autoSpaceDN w:val="0"/>
        <w:adjustRightInd w:val="0"/>
        <w:ind w:firstLine="709"/>
        <w:jc w:val="both"/>
        <w:rPr>
          <w:sz w:val="26"/>
          <w:szCs w:val="26"/>
        </w:rPr>
      </w:pPr>
      <w:r>
        <w:rPr>
          <w:sz w:val="26"/>
          <w:szCs w:val="26"/>
        </w:rPr>
        <w:t>Средства субвенций направляются на обеспечение горячими завтраками детей, обучающихся в муниципальных образовательных учреждениях, реализующих основные общеобразовательные программы, из многодетных семей, воспитывающихся одинокими родителями со среднедушевым доходом семьи, не превышающим 1,25 величины прожиточного минимума, установленной в районах Красноярского края на душу населения, и из семей со среднедушевым доходом ниже величины прожиточного минимума, установленной в районах Красноярского края на душу населения; на обеспечение горячими завтраками и горячими обедами обучающихся с ограниченными возможностями здоровья в муниципальных общеобразовательных организациях, не проживающих в интернатах указанных организаций.</w:t>
      </w:r>
    </w:p>
    <w:p w14:paraId="34E48ACE" w14:textId="77777777" w:rsidR="00250875" w:rsidRDefault="00250875" w:rsidP="00250875">
      <w:pPr>
        <w:widowControl w:val="0"/>
        <w:tabs>
          <w:tab w:val="left" w:pos="426"/>
        </w:tabs>
        <w:autoSpaceDE w:val="0"/>
        <w:autoSpaceDN w:val="0"/>
        <w:adjustRightInd w:val="0"/>
        <w:ind w:firstLine="709"/>
        <w:jc w:val="both"/>
        <w:rPr>
          <w:sz w:val="26"/>
          <w:szCs w:val="26"/>
        </w:rPr>
      </w:pPr>
      <w:r>
        <w:rPr>
          <w:sz w:val="26"/>
          <w:szCs w:val="26"/>
        </w:rPr>
        <w:t>Главный распорядитель бюджетных средств - Управление общего и</w:t>
      </w:r>
      <w:r>
        <w:rPr>
          <w:rFonts w:ascii="Arial" w:hAnsi="Arial" w:cs="Arial"/>
          <w:b/>
          <w:bCs/>
          <w:i/>
          <w:iCs/>
          <w:sz w:val="26"/>
          <w:szCs w:val="26"/>
        </w:rPr>
        <w:t xml:space="preserve"> </w:t>
      </w:r>
      <w:r>
        <w:rPr>
          <w:sz w:val="26"/>
          <w:szCs w:val="26"/>
        </w:rPr>
        <w:t xml:space="preserve">дошкольного образования Администрации города Норильска. </w:t>
      </w:r>
    </w:p>
    <w:p w14:paraId="3EADDC66" w14:textId="77777777" w:rsidR="00250875" w:rsidRDefault="00250875" w:rsidP="00250875">
      <w:pPr>
        <w:numPr>
          <w:ilvl w:val="0"/>
          <w:numId w:val="15"/>
        </w:numPr>
        <w:tabs>
          <w:tab w:val="left" w:pos="993"/>
        </w:tabs>
        <w:suppressAutoHyphens/>
        <w:ind w:left="0" w:firstLine="709"/>
        <w:jc w:val="both"/>
        <w:rPr>
          <w:b/>
          <w:i/>
          <w:sz w:val="26"/>
          <w:szCs w:val="26"/>
          <w:lang w:val="x-none" w:eastAsia="x-none"/>
        </w:rPr>
      </w:pPr>
      <w:r>
        <w:rPr>
          <w:b/>
          <w:i/>
          <w:sz w:val="26"/>
          <w:szCs w:val="26"/>
          <w:lang w:val="x-none" w:eastAsia="x-none"/>
        </w:rPr>
        <w:t>Субвенции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соответствии с Законом края от 29 марта 2007 года № 22-6015)</w:t>
      </w:r>
    </w:p>
    <w:p w14:paraId="2EED0D8C" w14:textId="77777777" w:rsidR="00250875" w:rsidRDefault="00250875" w:rsidP="00250875">
      <w:pPr>
        <w:ind w:firstLine="708"/>
        <w:jc w:val="both"/>
        <w:rPr>
          <w:sz w:val="26"/>
          <w:szCs w:val="26"/>
          <w:lang w:val="x-none" w:eastAsia="x-none"/>
        </w:rPr>
      </w:pPr>
      <w:r>
        <w:rPr>
          <w:sz w:val="26"/>
          <w:szCs w:val="26"/>
          <w:shd w:val="clear" w:color="auto" w:fill="FFFFFF"/>
        </w:rPr>
        <w:t>Уточненные</w:t>
      </w:r>
      <w:r>
        <w:rPr>
          <w:sz w:val="26"/>
          <w:szCs w:val="26"/>
        </w:rPr>
        <w:t xml:space="preserve"> бюджетные назначения составили 9 591,7 тыс. рублей, </w:t>
      </w:r>
      <w:r>
        <w:rPr>
          <w:sz w:val="26"/>
          <w:szCs w:val="26"/>
          <w:lang w:val="x-none" w:eastAsia="x-none"/>
        </w:rPr>
        <w:t xml:space="preserve">фактическое поступление средств субвенции </w:t>
      </w:r>
      <w:r>
        <w:rPr>
          <w:sz w:val="26"/>
          <w:szCs w:val="26"/>
          <w:lang w:eastAsia="x-none"/>
        </w:rPr>
        <w:t xml:space="preserve">– 3 353,4 тыс. рублей, </w:t>
      </w:r>
      <w:r>
        <w:rPr>
          <w:sz w:val="26"/>
          <w:szCs w:val="26"/>
          <w:lang w:val="x-none" w:eastAsia="x-none"/>
        </w:rPr>
        <w:t xml:space="preserve">исполнение </w:t>
      </w:r>
      <w:r>
        <w:rPr>
          <w:sz w:val="26"/>
          <w:szCs w:val="26"/>
          <w:lang w:eastAsia="x-none"/>
        </w:rPr>
        <w:t>составило 3 350,8 тыс. рублей</w:t>
      </w:r>
      <w:r>
        <w:rPr>
          <w:sz w:val="26"/>
          <w:szCs w:val="26"/>
          <w:lang w:val="x-none" w:eastAsia="x-none"/>
        </w:rPr>
        <w:t xml:space="preserve"> или </w:t>
      </w:r>
      <w:r>
        <w:rPr>
          <w:sz w:val="26"/>
          <w:szCs w:val="26"/>
          <w:lang w:eastAsia="x-none"/>
        </w:rPr>
        <w:t>99,9</w:t>
      </w:r>
      <w:r>
        <w:rPr>
          <w:sz w:val="26"/>
          <w:szCs w:val="26"/>
          <w:lang w:val="x-none" w:eastAsia="x-none"/>
        </w:rPr>
        <w:t xml:space="preserve"> процент</w:t>
      </w:r>
      <w:r>
        <w:rPr>
          <w:sz w:val="26"/>
          <w:szCs w:val="26"/>
          <w:lang w:eastAsia="x-none"/>
        </w:rPr>
        <w:t>а</w:t>
      </w:r>
      <w:r>
        <w:rPr>
          <w:sz w:val="26"/>
          <w:szCs w:val="26"/>
          <w:lang w:val="x-none" w:eastAsia="x-none"/>
        </w:rPr>
        <w:t xml:space="preserve"> от запланированных средств.</w:t>
      </w:r>
    </w:p>
    <w:p w14:paraId="572D7B31" w14:textId="77777777" w:rsidR="00250875" w:rsidRDefault="00250875" w:rsidP="00250875">
      <w:pPr>
        <w:suppressAutoHyphens/>
        <w:ind w:firstLine="709"/>
        <w:jc w:val="both"/>
        <w:rPr>
          <w:sz w:val="26"/>
          <w:szCs w:val="26"/>
          <w:lang w:val="x-none" w:eastAsia="x-none"/>
        </w:rPr>
      </w:pPr>
      <w:r>
        <w:rPr>
          <w:sz w:val="26"/>
          <w:szCs w:val="26"/>
          <w:lang w:eastAsia="x-none"/>
        </w:rPr>
        <w:t>Средства предусмотрены в</w:t>
      </w:r>
      <w:r>
        <w:rPr>
          <w:sz w:val="26"/>
          <w:szCs w:val="26"/>
          <w:lang w:val="x-none" w:eastAsia="x-none"/>
        </w:rPr>
        <w:t xml:space="preserve"> целях материальной поддержки воспитания детей, посещающих государственные и муниципальные образовательные учреждения, реализующие основную общеобразовательную программу дошкольного образования, родителям (законным представителям) выплачивается компенсация части родительской платы на первого ребенка в размере 20</w:t>
      </w:r>
      <w:r>
        <w:rPr>
          <w:sz w:val="26"/>
          <w:szCs w:val="26"/>
          <w:lang w:eastAsia="x-none"/>
        </w:rPr>
        <w:t>,0</w:t>
      </w:r>
      <w:r>
        <w:rPr>
          <w:sz w:val="26"/>
          <w:szCs w:val="26"/>
          <w:lang w:val="x-none" w:eastAsia="x-none"/>
        </w:rPr>
        <w:t xml:space="preserve"> процент</w:t>
      </w:r>
      <w:r>
        <w:rPr>
          <w:sz w:val="26"/>
          <w:szCs w:val="26"/>
          <w:lang w:eastAsia="x-none"/>
        </w:rPr>
        <w:t>ов</w:t>
      </w:r>
      <w:r>
        <w:rPr>
          <w:sz w:val="26"/>
          <w:szCs w:val="26"/>
          <w:lang w:val="x-none" w:eastAsia="x-none"/>
        </w:rPr>
        <w:t xml:space="preserve"> от размера внесенной ими родительской платы, фактически взимаемой за содержание ребенка в соответствующем образовательном учреждении, на второго ребенка - в размере 50</w:t>
      </w:r>
      <w:r>
        <w:rPr>
          <w:sz w:val="26"/>
          <w:szCs w:val="26"/>
          <w:lang w:eastAsia="x-none"/>
        </w:rPr>
        <w:t>,0</w:t>
      </w:r>
      <w:r>
        <w:rPr>
          <w:sz w:val="26"/>
          <w:szCs w:val="26"/>
          <w:lang w:val="x-none" w:eastAsia="x-none"/>
        </w:rPr>
        <w:t xml:space="preserve"> процентов и на третьего ребенка и последующих детей - в размере 70</w:t>
      </w:r>
      <w:r>
        <w:rPr>
          <w:sz w:val="26"/>
          <w:szCs w:val="26"/>
          <w:lang w:eastAsia="x-none"/>
        </w:rPr>
        <w:t xml:space="preserve">,0 </w:t>
      </w:r>
      <w:r>
        <w:rPr>
          <w:sz w:val="26"/>
          <w:szCs w:val="26"/>
          <w:lang w:val="x-none" w:eastAsia="x-none"/>
        </w:rPr>
        <w:t>процент</w:t>
      </w:r>
      <w:r>
        <w:rPr>
          <w:sz w:val="26"/>
          <w:szCs w:val="26"/>
          <w:lang w:eastAsia="x-none"/>
        </w:rPr>
        <w:t>ов</w:t>
      </w:r>
      <w:r>
        <w:rPr>
          <w:sz w:val="26"/>
          <w:szCs w:val="26"/>
          <w:lang w:val="x-none" w:eastAsia="x-none"/>
        </w:rPr>
        <w:t xml:space="preserve"> от размера родительской платы.</w:t>
      </w:r>
    </w:p>
    <w:p w14:paraId="06DBDDA6" w14:textId="77777777" w:rsidR="00250875" w:rsidRDefault="00250875" w:rsidP="00250875">
      <w:pPr>
        <w:autoSpaceDE w:val="0"/>
        <w:autoSpaceDN w:val="0"/>
        <w:adjustRightInd w:val="0"/>
        <w:ind w:firstLine="709"/>
        <w:jc w:val="both"/>
        <w:rPr>
          <w:sz w:val="26"/>
          <w:szCs w:val="26"/>
        </w:rPr>
      </w:pPr>
      <w:r>
        <w:rPr>
          <w:sz w:val="26"/>
          <w:szCs w:val="26"/>
        </w:rPr>
        <w:t>Главный распорядитель бюджетных средств - Управление общего и дошкольного образования Администрации города Норильска.</w:t>
      </w:r>
    </w:p>
    <w:p w14:paraId="3BD2CA6C" w14:textId="77777777" w:rsidR="00250875" w:rsidRDefault="00250875" w:rsidP="00250875">
      <w:pPr>
        <w:pStyle w:val="af8"/>
        <w:numPr>
          <w:ilvl w:val="0"/>
          <w:numId w:val="15"/>
        </w:numPr>
        <w:tabs>
          <w:tab w:val="left" w:pos="993"/>
        </w:tabs>
        <w:autoSpaceDE w:val="0"/>
        <w:autoSpaceDN w:val="0"/>
        <w:adjustRightInd w:val="0"/>
        <w:ind w:left="0" w:firstLine="709"/>
        <w:jc w:val="both"/>
        <w:rPr>
          <w:sz w:val="26"/>
          <w:szCs w:val="26"/>
        </w:rPr>
      </w:pPr>
      <w:r>
        <w:rPr>
          <w:b/>
          <w:i/>
          <w:sz w:val="26"/>
          <w:szCs w:val="26"/>
          <w:lang w:val="x-none" w:eastAsia="x-none"/>
        </w:rPr>
        <w:t>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соответствии с Законом края от 20 декабря 2007 года № 4-1089)</w:t>
      </w:r>
    </w:p>
    <w:p w14:paraId="20AC7604" w14:textId="77777777" w:rsidR="00250875" w:rsidRDefault="00250875" w:rsidP="00250875">
      <w:pPr>
        <w:tabs>
          <w:tab w:val="left" w:pos="993"/>
        </w:tabs>
        <w:suppressAutoHyphens/>
        <w:ind w:firstLine="709"/>
        <w:jc w:val="both"/>
        <w:rPr>
          <w:sz w:val="26"/>
          <w:szCs w:val="26"/>
          <w:lang w:eastAsia="x-none"/>
        </w:rPr>
      </w:pPr>
      <w:r>
        <w:rPr>
          <w:sz w:val="26"/>
          <w:szCs w:val="26"/>
          <w:shd w:val="clear" w:color="auto" w:fill="FFFFFF"/>
          <w:lang w:val="x-none" w:eastAsia="x-none"/>
        </w:rPr>
        <w:t>Уточненные</w:t>
      </w:r>
      <w:r>
        <w:rPr>
          <w:sz w:val="26"/>
          <w:szCs w:val="26"/>
          <w:lang w:val="x-none" w:eastAsia="x-none"/>
        </w:rPr>
        <w:t xml:space="preserve"> бюджетные назначения составили </w:t>
      </w:r>
      <w:r>
        <w:rPr>
          <w:sz w:val="26"/>
          <w:szCs w:val="26"/>
          <w:lang w:eastAsia="x-none"/>
        </w:rPr>
        <w:t xml:space="preserve">49 312,2 </w:t>
      </w:r>
      <w:r>
        <w:rPr>
          <w:sz w:val="26"/>
          <w:szCs w:val="26"/>
          <w:lang w:val="x-none" w:eastAsia="x-none"/>
        </w:rPr>
        <w:t xml:space="preserve">тыс. рублей, фактическое поступление средств субвенции </w:t>
      </w:r>
      <w:r>
        <w:rPr>
          <w:sz w:val="26"/>
          <w:szCs w:val="26"/>
          <w:lang w:eastAsia="x-none"/>
        </w:rPr>
        <w:t xml:space="preserve">– 49 312,2 тыс. рублей, </w:t>
      </w:r>
      <w:r>
        <w:rPr>
          <w:sz w:val="26"/>
          <w:szCs w:val="26"/>
          <w:lang w:val="x-none" w:eastAsia="x-none"/>
        </w:rPr>
        <w:t xml:space="preserve">исполнение </w:t>
      </w:r>
      <w:r>
        <w:rPr>
          <w:sz w:val="26"/>
          <w:szCs w:val="26"/>
          <w:lang w:eastAsia="x-none"/>
        </w:rPr>
        <w:t xml:space="preserve">составило 47 232,8 тыс. рублей </w:t>
      </w:r>
      <w:r>
        <w:rPr>
          <w:sz w:val="26"/>
          <w:szCs w:val="26"/>
          <w:lang w:val="x-none" w:eastAsia="x-none"/>
        </w:rPr>
        <w:t xml:space="preserve">или </w:t>
      </w:r>
      <w:r>
        <w:rPr>
          <w:sz w:val="26"/>
          <w:szCs w:val="26"/>
          <w:lang w:eastAsia="x-none"/>
        </w:rPr>
        <w:t>95,8</w:t>
      </w:r>
      <w:r>
        <w:rPr>
          <w:sz w:val="26"/>
          <w:szCs w:val="26"/>
          <w:lang w:val="x-none" w:eastAsia="x-none"/>
        </w:rPr>
        <w:t xml:space="preserve"> процент</w:t>
      </w:r>
      <w:r>
        <w:rPr>
          <w:sz w:val="26"/>
          <w:szCs w:val="26"/>
          <w:lang w:eastAsia="x-none"/>
        </w:rPr>
        <w:t>а</w:t>
      </w:r>
      <w:r>
        <w:rPr>
          <w:sz w:val="26"/>
          <w:szCs w:val="26"/>
          <w:lang w:val="x-none" w:eastAsia="x-none"/>
        </w:rPr>
        <w:t xml:space="preserve"> от запланированных средств</w:t>
      </w:r>
      <w:r>
        <w:rPr>
          <w:sz w:val="26"/>
          <w:szCs w:val="26"/>
          <w:lang w:eastAsia="x-none"/>
        </w:rPr>
        <w:t>.</w:t>
      </w:r>
    </w:p>
    <w:p w14:paraId="133836B2" w14:textId="77777777" w:rsidR="00250875" w:rsidRDefault="00250875" w:rsidP="00250875">
      <w:pPr>
        <w:autoSpaceDE w:val="0"/>
        <w:autoSpaceDN w:val="0"/>
        <w:adjustRightInd w:val="0"/>
        <w:ind w:firstLine="709"/>
        <w:jc w:val="both"/>
        <w:rPr>
          <w:sz w:val="26"/>
          <w:szCs w:val="26"/>
        </w:rPr>
      </w:pPr>
      <w:r>
        <w:rPr>
          <w:sz w:val="26"/>
          <w:szCs w:val="26"/>
        </w:rPr>
        <w:t>За счет средств субвенции производятся оплата труда специалистов по опеке и попечительству, расходы на организацию и обеспечение деятельности органов опеки и попечительства с учетом коэффициента, учитывающего географическое положение муниципального образования края.</w:t>
      </w:r>
    </w:p>
    <w:p w14:paraId="6E9709D3" w14:textId="77777777" w:rsidR="00250875" w:rsidRDefault="00250875" w:rsidP="00250875">
      <w:pPr>
        <w:autoSpaceDE w:val="0"/>
        <w:autoSpaceDN w:val="0"/>
        <w:adjustRightInd w:val="0"/>
        <w:ind w:firstLine="709"/>
        <w:jc w:val="both"/>
        <w:rPr>
          <w:sz w:val="26"/>
          <w:szCs w:val="26"/>
        </w:rPr>
      </w:pPr>
      <w:r>
        <w:rPr>
          <w:sz w:val="26"/>
          <w:szCs w:val="26"/>
        </w:rPr>
        <w:t>Главный распорядитель бюджетных средств - Администрация города Норильска.</w:t>
      </w:r>
    </w:p>
    <w:p w14:paraId="3360E894" w14:textId="77777777" w:rsidR="00250875" w:rsidRDefault="00250875" w:rsidP="00250875">
      <w:pPr>
        <w:numPr>
          <w:ilvl w:val="0"/>
          <w:numId w:val="15"/>
        </w:numPr>
        <w:tabs>
          <w:tab w:val="left" w:pos="993"/>
        </w:tabs>
        <w:suppressAutoHyphens/>
        <w:autoSpaceDE w:val="0"/>
        <w:autoSpaceDN w:val="0"/>
        <w:adjustRightInd w:val="0"/>
        <w:ind w:left="142" w:firstLine="567"/>
        <w:jc w:val="both"/>
        <w:rPr>
          <w:sz w:val="26"/>
          <w:szCs w:val="26"/>
        </w:rPr>
      </w:pPr>
      <w:r>
        <w:rPr>
          <w:b/>
          <w:i/>
          <w:sz w:val="26"/>
          <w:szCs w:val="26"/>
        </w:rPr>
        <w:t xml:space="preserve">Субвенции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соответствии с Законом края от 27 декабря 2005 года № 17-4379) </w:t>
      </w:r>
    </w:p>
    <w:p w14:paraId="27C7323C" w14:textId="77777777" w:rsidR="00250875" w:rsidRDefault="00250875" w:rsidP="00250875">
      <w:pPr>
        <w:suppressAutoHyphens/>
        <w:autoSpaceDE w:val="0"/>
        <w:autoSpaceDN w:val="0"/>
        <w:adjustRightInd w:val="0"/>
        <w:ind w:firstLine="567"/>
        <w:jc w:val="both"/>
        <w:rPr>
          <w:sz w:val="26"/>
          <w:szCs w:val="26"/>
        </w:rPr>
      </w:pPr>
      <w:r>
        <w:rPr>
          <w:sz w:val="26"/>
          <w:szCs w:val="26"/>
          <w:shd w:val="clear" w:color="auto" w:fill="FFFFFF"/>
        </w:rPr>
        <w:t>Уточненные</w:t>
      </w:r>
      <w:r>
        <w:rPr>
          <w:sz w:val="26"/>
          <w:szCs w:val="26"/>
        </w:rPr>
        <w:t xml:space="preserve"> бюджетные назначения составили 11 085,7 тыс. рублей, фактическое поступление средств субвенций – 11 085,7 тыс. рублей, исполнение составило 11 085,7 тыс. рублей или 100,0 процентов от поступивших денежных средств.</w:t>
      </w:r>
    </w:p>
    <w:p w14:paraId="1FDEF1AE" w14:textId="77777777" w:rsidR="00250875" w:rsidRDefault="00250875" w:rsidP="00250875">
      <w:pPr>
        <w:suppressAutoHyphens/>
        <w:autoSpaceDE w:val="0"/>
        <w:autoSpaceDN w:val="0"/>
        <w:adjustRightInd w:val="0"/>
        <w:ind w:firstLine="709"/>
        <w:jc w:val="both"/>
        <w:rPr>
          <w:sz w:val="26"/>
          <w:szCs w:val="26"/>
        </w:rPr>
      </w:pPr>
      <w:r>
        <w:rPr>
          <w:sz w:val="26"/>
          <w:szCs w:val="26"/>
        </w:rPr>
        <w:t>Средства субвенций направлены на обеспечение содержания в муниципальных дошкольных образовательных учреждениях (МДОУ) детей, у которых по заключению медицинских учреждений выявлены недостатки в физическом и психическом развитии, а также детей, находящихся в туберкулезных детских дошкольных учреждениях. Расходование денежных средств предусмотрено на те же цели, что и средства, поступающие от родительской платы за содержание ребенка в МДОУ.</w:t>
      </w:r>
    </w:p>
    <w:p w14:paraId="46EA576F" w14:textId="77777777" w:rsidR="00250875" w:rsidRDefault="00250875" w:rsidP="00250875">
      <w:pPr>
        <w:suppressAutoHyphens/>
        <w:autoSpaceDE w:val="0"/>
        <w:autoSpaceDN w:val="0"/>
        <w:adjustRightInd w:val="0"/>
        <w:ind w:firstLine="709"/>
        <w:jc w:val="both"/>
        <w:rPr>
          <w:b/>
          <w:i/>
          <w:sz w:val="26"/>
          <w:szCs w:val="26"/>
        </w:rPr>
      </w:pPr>
      <w:r>
        <w:rPr>
          <w:sz w:val="26"/>
          <w:szCs w:val="26"/>
        </w:rPr>
        <w:t>Главный распорядитель бюджетных средств - Управление общего и дошкольного образования Администрации города Норильска.</w:t>
      </w:r>
    </w:p>
    <w:p w14:paraId="27291225" w14:textId="77777777" w:rsidR="00250875" w:rsidRDefault="00250875" w:rsidP="00250875">
      <w:pPr>
        <w:numPr>
          <w:ilvl w:val="0"/>
          <w:numId w:val="15"/>
        </w:numPr>
        <w:tabs>
          <w:tab w:val="left" w:pos="993"/>
        </w:tabs>
        <w:suppressAutoHyphens/>
        <w:ind w:left="0" w:firstLine="709"/>
        <w:jc w:val="both"/>
        <w:rPr>
          <w:b/>
          <w:i/>
          <w:sz w:val="26"/>
          <w:szCs w:val="26"/>
          <w:lang w:eastAsia="x-none"/>
        </w:rPr>
      </w:pPr>
      <w:r>
        <w:rPr>
          <w:b/>
          <w:i/>
          <w:sz w:val="26"/>
          <w:szCs w:val="26"/>
          <w:lang w:val="x-none" w:eastAsia="x-none"/>
        </w:rPr>
        <w:t xml:space="preserve">Субвенции на осуществление государственных полномочий по созданию и обеспечению деятельности комиссий по делам несовершеннолетних и защите их прав (в соответствии с Законом края от 26 декабря 2006 года № 21-5589 </w:t>
      </w:r>
    </w:p>
    <w:p w14:paraId="6DA9E098" w14:textId="77777777" w:rsidR="00250875" w:rsidRDefault="00250875" w:rsidP="00250875">
      <w:pPr>
        <w:suppressAutoHyphens/>
        <w:ind w:firstLine="709"/>
        <w:jc w:val="both"/>
        <w:rPr>
          <w:sz w:val="26"/>
          <w:szCs w:val="26"/>
          <w:lang w:val="x-none" w:eastAsia="x-none"/>
        </w:rPr>
      </w:pPr>
      <w:r>
        <w:rPr>
          <w:sz w:val="26"/>
          <w:szCs w:val="26"/>
          <w:shd w:val="clear" w:color="auto" w:fill="FFFFFF"/>
          <w:lang w:val="x-none" w:eastAsia="x-none"/>
        </w:rPr>
        <w:t>Уточненные</w:t>
      </w:r>
      <w:r>
        <w:rPr>
          <w:sz w:val="26"/>
          <w:szCs w:val="26"/>
          <w:lang w:val="x-none" w:eastAsia="x-none"/>
        </w:rPr>
        <w:t xml:space="preserve"> бюджетные назначения составили </w:t>
      </w:r>
      <w:r>
        <w:rPr>
          <w:sz w:val="26"/>
          <w:szCs w:val="26"/>
          <w:lang w:eastAsia="x-none"/>
        </w:rPr>
        <w:t>18 899,0</w:t>
      </w:r>
      <w:r>
        <w:rPr>
          <w:sz w:val="26"/>
          <w:szCs w:val="26"/>
          <w:lang w:val="x-none" w:eastAsia="x-none"/>
        </w:rPr>
        <w:t xml:space="preserve"> тыс. рублей, фактическое поступление средств субвенций – </w:t>
      </w:r>
      <w:r>
        <w:rPr>
          <w:sz w:val="26"/>
          <w:szCs w:val="26"/>
          <w:lang w:eastAsia="x-none"/>
        </w:rPr>
        <w:t>18 899,0</w:t>
      </w:r>
      <w:r>
        <w:rPr>
          <w:sz w:val="26"/>
          <w:szCs w:val="26"/>
          <w:lang w:val="x-none" w:eastAsia="x-none"/>
        </w:rPr>
        <w:t xml:space="preserve"> тыс. рублей, исполнение составило </w:t>
      </w:r>
      <w:r>
        <w:rPr>
          <w:sz w:val="26"/>
          <w:szCs w:val="26"/>
          <w:lang w:eastAsia="x-none"/>
        </w:rPr>
        <w:t>18 898,7</w:t>
      </w:r>
      <w:r>
        <w:rPr>
          <w:sz w:val="26"/>
          <w:szCs w:val="26"/>
          <w:lang w:val="x-none" w:eastAsia="x-none"/>
        </w:rPr>
        <w:t xml:space="preserve"> тыс. рублей или </w:t>
      </w:r>
      <w:r>
        <w:rPr>
          <w:sz w:val="26"/>
          <w:szCs w:val="26"/>
          <w:lang w:eastAsia="x-none"/>
        </w:rPr>
        <w:t>100,0</w:t>
      </w:r>
      <w:r>
        <w:rPr>
          <w:sz w:val="26"/>
          <w:szCs w:val="26"/>
          <w:lang w:val="x-none" w:eastAsia="x-none"/>
        </w:rPr>
        <w:t xml:space="preserve"> процент</w:t>
      </w:r>
      <w:r>
        <w:rPr>
          <w:sz w:val="26"/>
          <w:szCs w:val="26"/>
          <w:lang w:eastAsia="x-none"/>
        </w:rPr>
        <w:t>ов</w:t>
      </w:r>
      <w:r>
        <w:rPr>
          <w:sz w:val="26"/>
          <w:szCs w:val="26"/>
          <w:lang w:val="x-none" w:eastAsia="x-none"/>
        </w:rPr>
        <w:t xml:space="preserve"> от поступивших денежных средств. </w:t>
      </w:r>
    </w:p>
    <w:p w14:paraId="291A082D" w14:textId="77777777" w:rsidR="00250875" w:rsidRDefault="00250875" w:rsidP="00250875">
      <w:pPr>
        <w:suppressAutoHyphens/>
        <w:ind w:firstLine="709"/>
        <w:jc w:val="both"/>
        <w:rPr>
          <w:sz w:val="26"/>
          <w:szCs w:val="26"/>
        </w:rPr>
      </w:pPr>
      <w:r>
        <w:rPr>
          <w:sz w:val="26"/>
          <w:szCs w:val="26"/>
        </w:rPr>
        <w:t>В муниципальном образовании город Норильск действуют 3 комиссии по делам несовершеннолетних – в Администрации города Норильска, в Кайерканском и Талнахском территориальных управлениях Администрации города Норильска.</w:t>
      </w:r>
    </w:p>
    <w:p w14:paraId="66B881FC" w14:textId="77777777" w:rsidR="00250875" w:rsidRDefault="00250875" w:rsidP="00250875">
      <w:pPr>
        <w:suppressAutoHyphens/>
        <w:ind w:firstLine="709"/>
        <w:jc w:val="both"/>
        <w:rPr>
          <w:sz w:val="26"/>
          <w:szCs w:val="26"/>
        </w:rPr>
      </w:pPr>
      <w:r>
        <w:rPr>
          <w:sz w:val="26"/>
          <w:szCs w:val="26"/>
        </w:rPr>
        <w:t xml:space="preserve">Комиссии рассматривают в пределах своей компетенции материалы в отношении несовершеннолетних, совершивших общественно опасные деяния до достижения возраста, с которого наступает уголовная ответственность за это деяние, а также в отношении несовершеннолетних, совершивших административные правонарушения до достижения возраста, с которого наступает административная ответственность за соответствующее правонарушение; дела об административных правонарушениях несовершеннолетних, их родителей или иных законных представителей; принимают решения о направлении информации в соответствующие органы и учреждения муниципальной системы защиты прав несовершеннолетних, профилактики их безнадзорности и правонарушений, о необходимости проведения индивидуальной профилактической работы с несовершеннолетними; осуществляют контроль за обеспечением прав детей. </w:t>
      </w:r>
    </w:p>
    <w:p w14:paraId="4F5F8001" w14:textId="77777777" w:rsidR="00250875" w:rsidRDefault="00250875" w:rsidP="00250875">
      <w:pPr>
        <w:suppressAutoHyphens/>
        <w:ind w:firstLine="709"/>
        <w:jc w:val="both"/>
        <w:rPr>
          <w:sz w:val="26"/>
          <w:szCs w:val="26"/>
        </w:rPr>
      </w:pPr>
      <w:r>
        <w:rPr>
          <w:sz w:val="26"/>
          <w:szCs w:val="26"/>
        </w:rPr>
        <w:t>Размер субвенций определяется исходя из годового фонда оплаты труда членов комиссии и нормативов материальных затрат для комиссий по делам несовершеннолетних, в соответствии с методикой.</w:t>
      </w:r>
    </w:p>
    <w:p w14:paraId="1DBE8FF1" w14:textId="77777777" w:rsidR="00250875" w:rsidRDefault="00250875" w:rsidP="00250875">
      <w:pPr>
        <w:autoSpaceDE w:val="0"/>
        <w:autoSpaceDN w:val="0"/>
        <w:adjustRightInd w:val="0"/>
        <w:ind w:firstLine="709"/>
        <w:jc w:val="both"/>
        <w:rPr>
          <w:sz w:val="26"/>
          <w:szCs w:val="26"/>
        </w:rPr>
      </w:pPr>
      <w:r>
        <w:rPr>
          <w:sz w:val="26"/>
          <w:szCs w:val="26"/>
        </w:rPr>
        <w:t>Главные распорядители бюджетных средств - Администрация города Норильска, Кайерканское территориальное управление Администрации города Норильска, Талнахское территориальное управление Администрации города Норильска.</w:t>
      </w:r>
    </w:p>
    <w:p w14:paraId="32A4C168" w14:textId="77777777" w:rsidR="00250875" w:rsidRDefault="00250875" w:rsidP="00250875">
      <w:pPr>
        <w:numPr>
          <w:ilvl w:val="0"/>
          <w:numId w:val="15"/>
        </w:numPr>
        <w:tabs>
          <w:tab w:val="left" w:pos="993"/>
        </w:tabs>
        <w:suppressAutoHyphens/>
        <w:autoSpaceDE w:val="0"/>
        <w:autoSpaceDN w:val="0"/>
        <w:adjustRightInd w:val="0"/>
        <w:ind w:left="0" w:firstLine="709"/>
        <w:jc w:val="both"/>
        <w:rPr>
          <w:b/>
          <w:i/>
          <w:sz w:val="26"/>
          <w:szCs w:val="26"/>
        </w:rPr>
      </w:pPr>
      <w:r>
        <w:rPr>
          <w:b/>
          <w:i/>
          <w:sz w:val="26"/>
          <w:szCs w:val="26"/>
        </w:rPr>
        <w:t xml:space="preserve">Субвенции на выполнение государственных полномочий по созданию и обеспечению деятельности административных комиссий (в соответствии с Законом края от 23 апреля 2009 года № 8-3170) </w:t>
      </w:r>
    </w:p>
    <w:p w14:paraId="759C76BD" w14:textId="77777777" w:rsidR="00250875" w:rsidRDefault="00250875" w:rsidP="00250875">
      <w:pPr>
        <w:suppressAutoHyphens/>
        <w:ind w:firstLine="709"/>
        <w:jc w:val="both"/>
        <w:rPr>
          <w:sz w:val="26"/>
          <w:szCs w:val="26"/>
        </w:rPr>
      </w:pPr>
      <w:r>
        <w:rPr>
          <w:sz w:val="26"/>
          <w:szCs w:val="26"/>
          <w:shd w:val="clear" w:color="auto" w:fill="FFFFFF"/>
        </w:rPr>
        <w:t>Уточненные</w:t>
      </w:r>
      <w:r>
        <w:rPr>
          <w:sz w:val="26"/>
          <w:szCs w:val="26"/>
        </w:rPr>
        <w:t xml:space="preserve"> бюджетные назначения составили 7 481,3 тыс. рублей, фактическое поступление средств субвенций – 7 481,3 тыс. рублей, исполнение составило 7 481,1 тыс. рублей или 100,0 процентов от поступивших денежных средств. </w:t>
      </w:r>
    </w:p>
    <w:p w14:paraId="0E842733" w14:textId="77777777" w:rsidR="00250875" w:rsidRDefault="00250875" w:rsidP="00250875">
      <w:pPr>
        <w:autoSpaceDE w:val="0"/>
        <w:autoSpaceDN w:val="0"/>
        <w:adjustRightInd w:val="0"/>
        <w:ind w:firstLine="709"/>
        <w:jc w:val="both"/>
        <w:rPr>
          <w:sz w:val="26"/>
          <w:szCs w:val="26"/>
        </w:rPr>
      </w:pPr>
      <w:r>
        <w:rPr>
          <w:sz w:val="26"/>
          <w:szCs w:val="26"/>
        </w:rPr>
        <w:t>В муниципальном образовании город Норильск действует 1 административная комиссия, которая рассматривает дела об административных правонарушениях в соответствии с Законом Красноярского края от 02.10.2008 г.        № 7-2161 «Об административных правонарушениях».</w:t>
      </w:r>
    </w:p>
    <w:p w14:paraId="7EE090C9" w14:textId="77777777" w:rsidR="00250875" w:rsidRDefault="00250875" w:rsidP="00250875">
      <w:pPr>
        <w:autoSpaceDE w:val="0"/>
        <w:autoSpaceDN w:val="0"/>
        <w:adjustRightInd w:val="0"/>
        <w:ind w:firstLine="709"/>
        <w:jc w:val="both"/>
        <w:rPr>
          <w:sz w:val="26"/>
          <w:szCs w:val="26"/>
        </w:rPr>
      </w:pPr>
      <w:r>
        <w:rPr>
          <w:sz w:val="26"/>
          <w:szCs w:val="26"/>
        </w:rPr>
        <w:t>Размер субвенции определяется исходя из годового фонда оплаты труда членов комиссии, нормативов материальных затрат для комиссий, в соответствии с методикой. Для муниципальных образований, относящихся к районам Крайнего Севера и приравненным к ним местностям, устанавливается повышающий коэффициент.</w:t>
      </w:r>
    </w:p>
    <w:p w14:paraId="081F773E" w14:textId="77777777" w:rsidR="00250875" w:rsidRDefault="00250875" w:rsidP="00250875">
      <w:pPr>
        <w:autoSpaceDE w:val="0"/>
        <w:autoSpaceDN w:val="0"/>
        <w:adjustRightInd w:val="0"/>
        <w:ind w:firstLine="709"/>
        <w:jc w:val="both"/>
        <w:rPr>
          <w:b/>
          <w:i/>
          <w:sz w:val="26"/>
          <w:szCs w:val="26"/>
        </w:rPr>
      </w:pPr>
      <w:r>
        <w:rPr>
          <w:sz w:val="26"/>
          <w:szCs w:val="26"/>
        </w:rPr>
        <w:t>Главный распорядитель бюджетных средств - Администрация города Норильска.</w:t>
      </w:r>
    </w:p>
    <w:p w14:paraId="3A2E41B1" w14:textId="77777777" w:rsidR="00250875" w:rsidRDefault="00250875" w:rsidP="00250875">
      <w:pPr>
        <w:numPr>
          <w:ilvl w:val="0"/>
          <w:numId w:val="17"/>
        </w:numPr>
        <w:tabs>
          <w:tab w:val="left" w:pos="993"/>
        </w:tabs>
        <w:autoSpaceDE w:val="0"/>
        <w:autoSpaceDN w:val="0"/>
        <w:adjustRightInd w:val="0"/>
        <w:ind w:left="0" w:firstLine="709"/>
        <w:jc w:val="both"/>
        <w:rPr>
          <w:b/>
          <w:i/>
          <w:sz w:val="26"/>
          <w:szCs w:val="26"/>
        </w:rPr>
      </w:pPr>
      <w:r>
        <w:rPr>
          <w:b/>
          <w:i/>
          <w:sz w:val="26"/>
          <w:szCs w:val="26"/>
        </w:rPr>
        <w:t xml:space="preserve">Субвенции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соответствии с Законом края от 30 января 2014 года № 6-2056) </w:t>
      </w:r>
    </w:p>
    <w:p w14:paraId="1B9AF7AC" w14:textId="77777777" w:rsidR="00250875" w:rsidRDefault="00250875" w:rsidP="00250875">
      <w:pPr>
        <w:autoSpaceDE w:val="0"/>
        <w:autoSpaceDN w:val="0"/>
        <w:adjustRightInd w:val="0"/>
        <w:ind w:firstLine="709"/>
        <w:jc w:val="both"/>
        <w:rPr>
          <w:sz w:val="26"/>
          <w:szCs w:val="26"/>
        </w:rPr>
      </w:pPr>
      <w:r>
        <w:rPr>
          <w:sz w:val="26"/>
          <w:szCs w:val="26"/>
          <w:shd w:val="clear" w:color="auto" w:fill="FFFFFF"/>
        </w:rPr>
        <w:t>Уточненные</w:t>
      </w:r>
      <w:r>
        <w:rPr>
          <w:sz w:val="26"/>
          <w:szCs w:val="26"/>
        </w:rPr>
        <w:t xml:space="preserve"> бюджетные назначения составили 570,2 тыс. рублей, фактическое поступление средств субвенций – 570,2 тыс. рублей, исполнение составило 405,1 тыс. рублей или 71,0 процент от поступивших денежных средств.</w:t>
      </w:r>
    </w:p>
    <w:p w14:paraId="231C4931" w14:textId="77777777" w:rsidR="00250875" w:rsidRDefault="00250875" w:rsidP="00250875">
      <w:pPr>
        <w:suppressAutoHyphens/>
        <w:ind w:firstLine="709"/>
        <w:jc w:val="both"/>
        <w:rPr>
          <w:sz w:val="26"/>
          <w:szCs w:val="26"/>
          <w:lang w:val="x-none" w:eastAsia="x-none"/>
        </w:rPr>
      </w:pPr>
      <w:r>
        <w:rPr>
          <w:sz w:val="26"/>
          <w:szCs w:val="26"/>
          <w:lang w:val="x-none" w:eastAsia="x-none"/>
        </w:rPr>
        <w:t>Средства субвенции направляются на осуществление органами местного самоуправления государственных полномочий</w:t>
      </w:r>
      <w:r>
        <w:rPr>
          <w:bCs/>
          <w:iCs/>
          <w:sz w:val="26"/>
          <w:szCs w:val="26"/>
          <w:lang w:val="x-none" w:eastAsia="x-none"/>
        </w:rPr>
        <w:t xml:space="preserve"> по </w:t>
      </w:r>
      <w:r>
        <w:rPr>
          <w:sz w:val="26"/>
          <w:szCs w:val="26"/>
          <w:lang w:val="x-none" w:eastAsia="x-none"/>
        </w:rPr>
        <w:t>осуществлению уведомительной регистрации коллективных договоров, заключенных между работниками и работодателями у индивидуальных предпринимателей или в организациях, осуществляющих деятельность на территории муниципального образования, изменений и дополнений к ним; по осуществлению уведомительной регистрации территориальных соглашений, изменений и дополнений к ним; по выявлению в представленных на уведомительную регистрацию коллективных договорах и территориальных соглашениях условий, ухудшающих положение работников по сравнению с трудовым законодательством и иными нормативными правовыми актами, содержащими нормы трудового права, и сообщению об этом представителям сторон, подписавшим коллективный договор, территориальное соглашение, а также в Государственную инспекцию труда в Красноярском крае; по установлению правомочности представителей сторон коллективных договоров, территориальных соглашений; по оказанию методической и консультационной помощи представителям сторон, подписавшим коллективный договор, территориальное соглашение, изменения и дополнения к ним; по осуществлению экспертизы содержания коллективного договора, территориального соглашения, изменений и дополнений к ним; по оформлению и направлению представителям сторон регистрационной карточки по факту проведения уведомительной регистрации коллективных договоров, территориальных соглашений, изменений и дополнений к ним; по осуществлению контроля за выполнением коллективных договоров, территориальных соглашений.</w:t>
      </w:r>
    </w:p>
    <w:p w14:paraId="0F30B020" w14:textId="77777777" w:rsidR="00250875" w:rsidRDefault="00250875" w:rsidP="00250875">
      <w:pPr>
        <w:suppressAutoHyphens/>
        <w:ind w:firstLine="709"/>
        <w:jc w:val="both"/>
        <w:rPr>
          <w:sz w:val="26"/>
          <w:szCs w:val="26"/>
          <w:lang w:eastAsia="x-none"/>
        </w:rPr>
      </w:pPr>
      <w:r>
        <w:rPr>
          <w:sz w:val="26"/>
          <w:szCs w:val="26"/>
          <w:lang w:eastAsia="x-none"/>
        </w:rPr>
        <w:t xml:space="preserve">Экономия </w:t>
      </w:r>
      <w:r>
        <w:rPr>
          <w:sz w:val="26"/>
          <w:szCs w:val="26"/>
        </w:rPr>
        <w:t xml:space="preserve">средств краевого бюджета </w:t>
      </w:r>
      <w:r>
        <w:rPr>
          <w:sz w:val="26"/>
          <w:szCs w:val="26"/>
          <w:lang w:eastAsia="x-none"/>
        </w:rPr>
        <w:t>сложилась по фактически осуществленным расходам.</w:t>
      </w:r>
    </w:p>
    <w:p w14:paraId="59E16E80" w14:textId="77777777" w:rsidR="00250875" w:rsidRDefault="00250875" w:rsidP="00250875">
      <w:pPr>
        <w:suppressAutoHyphens/>
        <w:ind w:firstLine="709"/>
        <w:jc w:val="both"/>
        <w:rPr>
          <w:b/>
          <w:i/>
          <w:sz w:val="26"/>
          <w:szCs w:val="26"/>
          <w:lang w:val="x-none" w:eastAsia="x-none"/>
        </w:rPr>
      </w:pPr>
      <w:r>
        <w:rPr>
          <w:sz w:val="26"/>
          <w:szCs w:val="26"/>
          <w:lang w:val="x-none" w:eastAsia="x-none"/>
        </w:rPr>
        <w:t>Главный распорядитель бюджетных средств - Администрация города Норильска.</w:t>
      </w:r>
    </w:p>
    <w:p w14:paraId="38590B27" w14:textId="77777777" w:rsidR="00250875" w:rsidRDefault="00250875" w:rsidP="00250875">
      <w:pPr>
        <w:numPr>
          <w:ilvl w:val="0"/>
          <w:numId w:val="16"/>
        </w:numPr>
        <w:tabs>
          <w:tab w:val="left" w:pos="993"/>
        </w:tabs>
        <w:suppressAutoHyphens/>
        <w:autoSpaceDE w:val="0"/>
        <w:autoSpaceDN w:val="0"/>
        <w:adjustRightInd w:val="0"/>
        <w:ind w:left="0" w:firstLine="709"/>
        <w:jc w:val="both"/>
        <w:rPr>
          <w:b/>
          <w:i/>
          <w:sz w:val="26"/>
          <w:szCs w:val="26"/>
        </w:rPr>
      </w:pPr>
      <w:r>
        <w:rPr>
          <w:b/>
          <w:i/>
          <w:sz w:val="26"/>
          <w:szCs w:val="26"/>
        </w:rPr>
        <w:t xml:space="preserve">Субвенции на реализацию отдельных мер по обеспечению ограничения платы граждан за коммунальные услуги (в соответствии с Законом края от 1 декабря 2014 года № 7-2839) </w:t>
      </w:r>
    </w:p>
    <w:p w14:paraId="4B0DAB2A" w14:textId="77777777" w:rsidR="00250875" w:rsidRDefault="00250875" w:rsidP="00250875">
      <w:pPr>
        <w:suppressAutoHyphens/>
        <w:ind w:firstLine="709"/>
        <w:jc w:val="both"/>
        <w:rPr>
          <w:sz w:val="26"/>
          <w:szCs w:val="26"/>
        </w:rPr>
      </w:pPr>
      <w:r>
        <w:rPr>
          <w:sz w:val="26"/>
          <w:szCs w:val="26"/>
          <w:shd w:val="clear" w:color="auto" w:fill="FFFFFF"/>
        </w:rPr>
        <w:t>Уточненные</w:t>
      </w:r>
      <w:r>
        <w:rPr>
          <w:sz w:val="26"/>
          <w:szCs w:val="26"/>
        </w:rPr>
        <w:t xml:space="preserve"> назначения составили 33 922,8 тыс. рублей, фактическое поступление средств субвенций – 28 522,8 тыс. рублей, исполнение составило 23 089,1 тыс. рублей или 80,9 процента от поступивших денежных средств.</w:t>
      </w:r>
    </w:p>
    <w:p w14:paraId="666C357C" w14:textId="77777777" w:rsidR="00250875" w:rsidRDefault="00250875" w:rsidP="00250875">
      <w:pPr>
        <w:tabs>
          <w:tab w:val="left" w:pos="993"/>
        </w:tabs>
        <w:overflowPunct w:val="0"/>
        <w:autoSpaceDE w:val="0"/>
        <w:autoSpaceDN w:val="0"/>
        <w:adjustRightInd w:val="0"/>
        <w:ind w:firstLine="709"/>
        <w:jc w:val="both"/>
        <w:textAlignment w:val="baseline"/>
        <w:rPr>
          <w:sz w:val="26"/>
          <w:szCs w:val="26"/>
        </w:rPr>
      </w:pPr>
      <w:r>
        <w:rPr>
          <w:sz w:val="26"/>
          <w:szCs w:val="26"/>
        </w:rPr>
        <w:t>Экономия средств краевого бюджета сложилась по фактическим расходам.</w:t>
      </w:r>
    </w:p>
    <w:p w14:paraId="604CBDF9" w14:textId="77777777" w:rsidR="00250875" w:rsidRDefault="00250875" w:rsidP="00250875">
      <w:pPr>
        <w:suppressAutoHyphens/>
        <w:ind w:firstLine="709"/>
        <w:jc w:val="both"/>
        <w:rPr>
          <w:sz w:val="26"/>
          <w:szCs w:val="26"/>
          <w:lang w:eastAsia="x-none"/>
        </w:rPr>
      </w:pPr>
      <w:r>
        <w:rPr>
          <w:sz w:val="26"/>
          <w:szCs w:val="26"/>
          <w:lang w:val="x-none" w:eastAsia="x-none"/>
        </w:rPr>
        <w:t>Главны</w:t>
      </w:r>
      <w:r>
        <w:rPr>
          <w:sz w:val="26"/>
          <w:szCs w:val="26"/>
          <w:lang w:eastAsia="x-none"/>
        </w:rPr>
        <w:t>е</w:t>
      </w:r>
      <w:r>
        <w:rPr>
          <w:sz w:val="26"/>
          <w:szCs w:val="26"/>
          <w:lang w:val="x-none" w:eastAsia="x-none"/>
        </w:rPr>
        <w:t xml:space="preserve"> распорядител</w:t>
      </w:r>
      <w:r>
        <w:rPr>
          <w:sz w:val="26"/>
          <w:szCs w:val="26"/>
          <w:lang w:eastAsia="x-none"/>
        </w:rPr>
        <w:t>и</w:t>
      </w:r>
      <w:r>
        <w:rPr>
          <w:sz w:val="26"/>
          <w:szCs w:val="26"/>
          <w:lang w:val="x-none" w:eastAsia="x-none"/>
        </w:rPr>
        <w:t xml:space="preserve"> бюджетных средств -</w:t>
      </w:r>
      <w:r>
        <w:rPr>
          <w:color w:val="FF0000"/>
          <w:sz w:val="26"/>
          <w:szCs w:val="26"/>
          <w:lang w:val="x-none" w:eastAsia="x-none"/>
        </w:rPr>
        <w:t xml:space="preserve"> </w:t>
      </w:r>
      <w:r>
        <w:rPr>
          <w:sz w:val="26"/>
          <w:szCs w:val="26"/>
          <w:lang w:val="x-none" w:eastAsia="x-none"/>
        </w:rPr>
        <w:t>Администрация города Норильска</w:t>
      </w:r>
      <w:r>
        <w:rPr>
          <w:sz w:val="26"/>
          <w:szCs w:val="26"/>
          <w:lang w:eastAsia="x-none"/>
        </w:rPr>
        <w:t xml:space="preserve"> и Управление городского хозяйства Администрации города Норильска.</w:t>
      </w:r>
    </w:p>
    <w:p w14:paraId="7B20D0D2" w14:textId="77777777" w:rsidR="00250875" w:rsidRDefault="00250875" w:rsidP="00250875">
      <w:pPr>
        <w:numPr>
          <w:ilvl w:val="0"/>
          <w:numId w:val="16"/>
        </w:numPr>
        <w:tabs>
          <w:tab w:val="left" w:pos="993"/>
        </w:tabs>
        <w:suppressAutoHyphens/>
        <w:autoSpaceDE w:val="0"/>
        <w:autoSpaceDN w:val="0"/>
        <w:adjustRightInd w:val="0"/>
        <w:ind w:left="0" w:firstLine="709"/>
        <w:jc w:val="both"/>
        <w:rPr>
          <w:b/>
          <w:i/>
          <w:sz w:val="26"/>
          <w:szCs w:val="26"/>
        </w:rPr>
      </w:pPr>
      <w:r>
        <w:rPr>
          <w:b/>
          <w:i/>
          <w:sz w:val="26"/>
          <w:szCs w:val="26"/>
        </w:rPr>
        <w:t xml:space="preserve">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p>
    <w:p w14:paraId="34F8008D" w14:textId="77777777" w:rsidR="00250875" w:rsidRDefault="00250875" w:rsidP="00250875">
      <w:pPr>
        <w:suppressAutoHyphens/>
        <w:ind w:firstLine="709"/>
        <w:jc w:val="both"/>
        <w:rPr>
          <w:sz w:val="26"/>
          <w:szCs w:val="26"/>
        </w:rPr>
      </w:pPr>
      <w:r>
        <w:rPr>
          <w:sz w:val="26"/>
          <w:szCs w:val="26"/>
          <w:shd w:val="clear" w:color="auto" w:fill="FFFFFF"/>
        </w:rPr>
        <w:t>Уточненные</w:t>
      </w:r>
      <w:r>
        <w:rPr>
          <w:sz w:val="26"/>
          <w:szCs w:val="26"/>
        </w:rPr>
        <w:t xml:space="preserve"> назначения составили 401,1 тыс. рублей, фактическое поступление средств субвенций из федерального бюджета – 401,1 тыс. рублей, исполнение составило 401,1 тыс. рублей или 100,0 процентов от поступивших денежных средств.</w:t>
      </w:r>
    </w:p>
    <w:p w14:paraId="2939E93B" w14:textId="77777777" w:rsidR="00250875" w:rsidRDefault="00250875" w:rsidP="00250875">
      <w:pPr>
        <w:suppressAutoHyphens/>
        <w:ind w:firstLine="709"/>
        <w:jc w:val="both"/>
        <w:rPr>
          <w:sz w:val="26"/>
          <w:szCs w:val="26"/>
          <w:lang w:val="x-none" w:eastAsia="x-none"/>
        </w:rPr>
      </w:pPr>
      <w:r>
        <w:rPr>
          <w:sz w:val="26"/>
          <w:szCs w:val="26"/>
          <w:lang w:val="x-none" w:eastAsia="x-none"/>
        </w:rPr>
        <w:t>Главный распорядитель бюджетных средств -</w:t>
      </w:r>
      <w:r>
        <w:rPr>
          <w:color w:val="FF0000"/>
          <w:sz w:val="26"/>
          <w:szCs w:val="26"/>
          <w:lang w:val="x-none" w:eastAsia="x-none"/>
        </w:rPr>
        <w:t xml:space="preserve"> </w:t>
      </w:r>
      <w:r>
        <w:rPr>
          <w:sz w:val="26"/>
          <w:szCs w:val="26"/>
          <w:lang w:val="x-none" w:eastAsia="x-none"/>
        </w:rPr>
        <w:t>Администрация города Норильска.</w:t>
      </w:r>
    </w:p>
    <w:p w14:paraId="2DB54544" w14:textId="77777777" w:rsidR="00250875" w:rsidRDefault="00250875" w:rsidP="00250875">
      <w:pPr>
        <w:numPr>
          <w:ilvl w:val="0"/>
          <w:numId w:val="16"/>
        </w:numPr>
        <w:tabs>
          <w:tab w:val="left" w:pos="993"/>
        </w:tabs>
        <w:autoSpaceDE w:val="0"/>
        <w:autoSpaceDN w:val="0"/>
        <w:adjustRightInd w:val="0"/>
        <w:ind w:left="0" w:firstLine="709"/>
        <w:jc w:val="both"/>
        <w:rPr>
          <w:b/>
          <w:i/>
          <w:sz w:val="26"/>
          <w:szCs w:val="26"/>
        </w:rPr>
      </w:pPr>
      <w:r>
        <w:rPr>
          <w:b/>
          <w:i/>
          <w:sz w:val="26"/>
          <w:szCs w:val="26"/>
        </w:rPr>
        <w:t>Субвенции на обеспечение деятельности специалистов, осуществляющих переданные государственные полномочия по переселению граждан из районов Крайнего Севера и приравненных к ним местностей (в соответствии с Законом края от 21 декабря 2010 года № 11-5582)</w:t>
      </w:r>
    </w:p>
    <w:p w14:paraId="1E2F0A76" w14:textId="77777777" w:rsidR="00250875" w:rsidRDefault="00250875" w:rsidP="00250875">
      <w:pPr>
        <w:suppressAutoHyphens/>
        <w:ind w:firstLine="709"/>
        <w:jc w:val="both"/>
        <w:rPr>
          <w:i/>
          <w:sz w:val="26"/>
          <w:szCs w:val="26"/>
        </w:rPr>
      </w:pPr>
      <w:r>
        <w:rPr>
          <w:sz w:val="26"/>
          <w:szCs w:val="26"/>
          <w:shd w:val="clear" w:color="auto" w:fill="FFFFFF"/>
        </w:rPr>
        <w:t>Уточненные</w:t>
      </w:r>
      <w:r>
        <w:rPr>
          <w:sz w:val="26"/>
          <w:szCs w:val="26"/>
        </w:rPr>
        <w:t xml:space="preserve"> бюджетные назначения составили 16 501,1 тыс. рублей, фактическое поступление средств субвенций – 16 501,1 тыс. рублей, исполнение составило 15 316,4 тыс. рублей или 92,8 процента от поступивших денежных средств.</w:t>
      </w:r>
    </w:p>
    <w:p w14:paraId="0DB112A8" w14:textId="77777777" w:rsidR="00250875" w:rsidRDefault="00250875" w:rsidP="00250875">
      <w:pPr>
        <w:ind w:firstLine="709"/>
        <w:jc w:val="both"/>
        <w:rPr>
          <w:sz w:val="26"/>
          <w:szCs w:val="26"/>
        </w:rPr>
      </w:pPr>
      <w:r>
        <w:rPr>
          <w:sz w:val="26"/>
          <w:szCs w:val="26"/>
        </w:rPr>
        <w:t>В рамках данного мероприятия были предусмотрены средства на содержание Управления жилищного фонда Администрации города Норильска. Освоение средств было произведено по фактической потребности. Сложилась экономия по заработной плате и оплате страховых взносов в связи наличием вакансий в отчетном периоде.</w:t>
      </w:r>
    </w:p>
    <w:p w14:paraId="5D257CF0" w14:textId="77777777" w:rsidR="00250875" w:rsidRDefault="00250875" w:rsidP="00250875">
      <w:pPr>
        <w:autoSpaceDE w:val="0"/>
        <w:autoSpaceDN w:val="0"/>
        <w:adjustRightInd w:val="0"/>
        <w:ind w:firstLine="709"/>
        <w:jc w:val="both"/>
        <w:rPr>
          <w:sz w:val="26"/>
          <w:szCs w:val="26"/>
        </w:rPr>
      </w:pPr>
      <w:r>
        <w:rPr>
          <w:sz w:val="26"/>
          <w:szCs w:val="26"/>
        </w:rPr>
        <w:t>Главный распорядитель бюджетных средств - Управление жилищного фонда Администрации города Норильска.</w:t>
      </w:r>
    </w:p>
    <w:p w14:paraId="0236EF17" w14:textId="77777777" w:rsidR="00250875" w:rsidRDefault="00250875" w:rsidP="00250875">
      <w:pPr>
        <w:numPr>
          <w:ilvl w:val="0"/>
          <w:numId w:val="16"/>
        </w:numPr>
        <w:tabs>
          <w:tab w:val="left" w:pos="993"/>
        </w:tabs>
        <w:autoSpaceDE w:val="0"/>
        <w:autoSpaceDN w:val="0"/>
        <w:adjustRightInd w:val="0"/>
        <w:ind w:left="0" w:firstLine="709"/>
        <w:jc w:val="both"/>
        <w:rPr>
          <w:b/>
          <w:i/>
          <w:sz w:val="26"/>
          <w:szCs w:val="26"/>
        </w:rPr>
      </w:pPr>
      <w:r>
        <w:rPr>
          <w:b/>
          <w:i/>
          <w:sz w:val="26"/>
          <w:szCs w:val="26"/>
        </w:rPr>
        <w:t xml:space="preserve">Субвенции на осуществление государственных полномочий по организации и обеспечению отдыха и оздоровления детей (в соответствии с Законом края от 19 апреля 2018 года № 5-1533) </w:t>
      </w:r>
    </w:p>
    <w:p w14:paraId="107EE80D" w14:textId="77777777" w:rsidR="00250875" w:rsidRDefault="00250875" w:rsidP="00250875">
      <w:pPr>
        <w:suppressAutoHyphens/>
        <w:ind w:firstLine="709"/>
        <w:jc w:val="both"/>
        <w:rPr>
          <w:i/>
          <w:sz w:val="26"/>
          <w:szCs w:val="26"/>
        </w:rPr>
      </w:pPr>
      <w:r>
        <w:rPr>
          <w:sz w:val="26"/>
          <w:szCs w:val="26"/>
          <w:shd w:val="clear" w:color="auto" w:fill="FFFFFF"/>
        </w:rPr>
        <w:t>Уточненные</w:t>
      </w:r>
      <w:r>
        <w:rPr>
          <w:sz w:val="26"/>
          <w:szCs w:val="26"/>
        </w:rPr>
        <w:t xml:space="preserve"> бюджетные назначения составили 12 345,0 тыс. рублей, фактическое поступление средств субвенций – 12 117,0 тыс. рублей, исполнение составило 12 116,3 тыс. рублей или 100,0 процентов от поступивших денежных средств.</w:t>
      </w:r>
    </w:p>
    <w:p w14:paraId="6F98F205" w14:textId="77777777" w:rsidR="00250875" w:rsidRDefault="00250875" w:rsidP="00250875">
      <w:pPr>
        <w:autoSpaceDE w:val="0"/>
        <w:autoSpaceDN w:val="0"/>
        <w:adjustRightInd w:val="0"/>
        <w:ind w:firstLine="708"/>
        <w:jc w:val="both"/>
        <w:rPr>
          <w:sz w:val="26"/>
          <w:szCs w:val="26"/>
        </w:rPr>
      </w:pPr>
      <w:r>
        <w:rPr>
          <w:sz w:val="26"/>
          <w:szCs w:val="26"/>
        </w:rPr>
        <w:t xml:space="preserve">В рамках данного мероприятия были предусмотрены средства на организацию выездных спортивно-оздоровительных лагерей для детей и подростков, занимающихся в спортивных школах. Профинансированы расходы: на приобретение аптечек, заключение ДГПХ с работниками, командировке членов межведомственной комиссии, медицинский осмотр сотрудников лагерей, также на выделенные средства организован выезд детей в санаторно-оздоровительный комплекс круглосуточного действия «Солнечный-2» (Красноярский край, Минусинский район, урочище «Тесинский бор») </w:t>
      </w:r>
    </w:p>
    <w:p w14:paraId="59899C9B" w14:textId="77777777" w:rsidR="00250875" w:rsidRDefault="00250875" w:rsidP="00250875">
      <w:pPr>
        <w:autoSpaceDE w:val="0"/>
        <w:autoSpaceDN w:val="0"/>
        <w:adjustRightInd w:val="0"/>
        <w:ind w:firstLine="708"/>
        <w:jc w:val="both"/>
        <w:rPr>
          <w:sz w:val="26"/>
          <w:szCs w:val="26"/>
        </w:rPr>
      </w:pPr>
      <w:r>
        <w:rPr>
          <w:sz w:val="26"/>
          <w:szCs w:val="26"/>
        </w:rPr>
        <w:t>Выделенные бюджетные средства реализованы на организацию выездных оздоровительных лагерей для детей различных социальных групп, городские оздоровительные лагеря с дневным пребыванием детей на базе муниципальных образовательных учреждений, подведомственных Управлению общего и дошкольного образования Администрации города Норильска, военно-патриотический лагерь «Мальчишки Севера», городские трудовые отряды школьников. В период проведения мероприятий подготовительного этапа летней оздоровительной кампании 2022 года в рамках средств, предусмотренных муниципальной программой, были приобретены товарно-материальные ценности (аптечки, спортинвентарь, призовой фонд для культурно-массовых и спортивно-массовых мероприятий, канцелярские товары и др.).</w:t>
      </w:r>
    </w:p>
    <w:p w14:paraId="0F49CAA4" w14:textId="77777777" w:rsidR="00250875" w:rsidRDefault="00250875" w:rsidP="00250875">
      <w:pPr>
        <w:autoSpaceDE w:val="0"/>
        <w:autoSpaceDN w:val="0"/>
        <w:adjustRightInd w:val="0"/>
        <w:ind w:firstLine="709"/>
        <w:jc w:val="both"/>
        <w:rPr>
          <w:sz w:val="26"/>
          <w:szCs w:val="26"/>
        </w:rPr>
      </w:pPr>
      <w:r>
        <w:rPr>
          <w:sz w:val="26"/>
          <w:szCs w:val="26"/>
        </w:rPr>
        <w:t>Главный распорядитель бюджетных средств - Управление по спорту Администрации города Норильска, Управление общего и дошкольного образования Администрации города Норильска.</w:t>
      </w:r>
    </w:p>
    <w:p w14:paraId="1CEFB160" w14:textId="77777777" w:rsidR="00250875" w:rsidRDefault="00250875" w:rsidP="00250875">
      <w:pPr>
        <w:numPr>
          <w:ilvl w:val="0"/>
          <w:numId w:val="18"/>
        </w:numPr>
        <w:tabs>
          <w:tab w:val="left" w:pos="993"/>
        </w:tabs>
        <w:suppressAutoHyphens/>
        <w:ind w:left="0" w:firstLine="709"/>
        <w:jc w:val="both"/>
        <w:rPr>
          <w:b/>
          <w:i/>
          <w:sz w:val="26"/>
          <w:szCs w:val="26"/>
          <w:lang w:val="x-none" w:eastAsia="x-none"/>
        </w:rPr>
      </w:pPr>
      <w:r>
        <w:rPr>
          <w:b/>
          <w:i/>
          <w:sz w:val="26"/>
          <w:szCs w:val="26"/>
          <w:lang w:eastAsia="x-none"/>
        </w:rPr>
        <w:t>С</w:t>
      </w:r>
      <w:r>
        <w:rPr>
          <w:b/>
          <w:i/>
          <w:sz w:val="26"/>
          <w:szCs w:val="26"/>
          <w:lang w:val="x-none" w:eastAsia="x-none"/>
        </w:rPr>
        <w:t xml:space="preserve">убвенции на организацию и осуществление деятельности по опеке и попечительству в отношении совершеннолетних граждан, а также в сфере патронажа (в соответствии с Законом края от 11 июля 2019 года № 7-2988) </w:t>
      </w:r>
    </w:p>
    <w:p w14:paraId="32746167" w14:textId="77777777" w:rsidR="00250875" w:rsidRDefault="00250875" w:rsidP="00250875">
      <w:pPr>
        <w:autoSpaceDE w:val="0"/>
        <w:autoSpaceDN w:val="0"/>
        <w:adjustRightInd w:val="0"/>
        <w:ind w:firstLine="709"/>
        <w:jc w:val="both"/>
        <w:rPr>
          <w:sz w:val="26"/>
          <w:szCs w:val="26"/>
        </w:rPr>
      </w:pPr>
      <w:r>
        <w:rPr>
          <w:sz w:val="26"/>
          <w:szCs w:val="26"/>
          <w:shd w:val="clear" w:color="auto" w:fill="FFFFFF"/>
        </w:rPr>
        <w:t>Уточненные</w:t>
      </w:r>
      <w:r>
        <w:rPr>
          <w:sz w:val="26"/>
          <w:szCs w:val="26"/>
        </w:rPr>
        <w:t xml:space="preserve"> бюджетные назначения составили 2 428,5 тыс. рублей, фактическое поступление средств субвенций – 2 428,5 тыс. рублей, исполнение составило 2 378,3 тыс. рублей или 97,9 процента от поступивших денежных средств.</w:t>
      </w:r>
    </w:p>
    <w:p w14:paraId="35C988BB" w14:textId="77777777" w:rsidR="00250875" w:rsidRDefault="00250875" w:rsidP="00250875">
      <w:pPr>
        <w:suppressAutoHyphens/>
        <w:ind w:firstLine="709"/>
        <w:jc w:val="both"/>
        <w:rPr>
          <w:b/>
          <w:i/>
          <w:sz w:val="26"/>
          <w:szCs w:val="26"/>
        </w:rPr>
      </w:pPr>
      <w:r>
        <w:rPr>
          <w:sz w:val="26"/>
          <w:szCs w:val="26"/>
        </w:rPr>
        <w:t>Главный распорядитель бюджетных средств - Администрация города Норильска.</w:t>
      </w:r>
    </w:p>
    <w:p w14:paraId="0F8F3F62" w14:textId="77777777" w:rsidR="00250875" w:rsidRDefault="00250875" w:rsidP="00250875">
      <w:pPr>
        <w:numPr>
          <w:ilvl w:val="0"/>
          <w:numId w:val="16"/>
        </w:numPr>
        <w:tabs>
          <w:tab w:val="left" w:pos="993"/>
        </w:tabs>
        <w:suppressAutoHyphens/>
        <w:ind w:left="0" w:firstLine="709"/>
        <w:jc w:val="both"/>
        <w:rPr>
          <w:b/>
          <w:i/>
          <w:sz w:val="26"/>
          <w:szCs w:val="26"/>
          <w:lang w:val="x-none" w:eastAsia="x-none"/>
        </w:rPr>
      </w:pPr>
      <w:r>
        <w:rPr>
          <w:b/>
          <w:i/>
          <w:sz w:val="26"/>
          <w:szCs w:val="26"/>
          <w:lang w:val="x-none" w:eastAsia="x-none"/>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соответствии с пунктом 3 части 1 статьи 8 Федерального закона от 29 декабря 2012 года № 273-ФЗ «Об образовании в Российской Федерации», пунктом 5 статьи 8 Закона края от 26 июня 2014 года № 6-2519 «Об образовании в Красноярском крае»</w:t>
      </w:r>
    </w:p>
    <w:p w14:paraId="057F5717" w14:textId="77777777" w:rsidR="00250875" w:rsidRDefault="00250875" w:rsidP="00250875">
      <w:pPr>
        <w:suppressAutoHyphens/>
        <w:ind w:firstLine="709"/>
        <w:jc w:val="both"/>
        <w:rPr>
          <w:sz w:val="26"/>
          <w:szCs w:val="26"/>
        </w:rPr>
      </w:pPr>
      <w:r>
        <w:rPr>
          <w:sz w:val="26"/>
          <w:szCs w:val="26"/>
          <w:shd w:val="clear" w:color="auto" w:fill="FFFFFF"/>
        </w:rPr>
        <w:t>Уточненные</w:t>
      </w:r>
      <w:r>
        <w:rPr>
          <w:sz w:val="26"/>
          <w:szCs w:val="26"/>
        </w:rPr>
        <w:t xml:space="preserve"> бюджетные назначения составили 3 081 449,4 тыс. рублей, фактическое поступление средств субвенций – 3 081 449,4 тыс. рублей, исполнение составило 3 081 449,4 тыс. рублей или 100,0 процентов от поступивших денежных средств, в том числе:</w:t>
      </w:r>
    </w:p>
    <w:p w14:paraId="013CC196" w14:textId="77777777" w:rsidR="00250875" w:rsidRDefault="00250875" w:rsidP="00250875">
      <w:pPr>
        <w:autoSpaceDE w:val="0"/>
        <w:autoSpaceDN w:val="0"/>
        <w:adjustRightInd w:val="0"/>
        <w:ind w:firstLine="709"/>
        <w:jc w:val="both"/>
        <w:rPr>
          <w:i/>
          <w:sz w:val="26"/>
          <w:szCs w:val="26"/>
          <w:highlight w:val="yellow"/>
        </w:rPr>
      </w:pPr>
      <w:r>
        <w:rPr>
          <w:i/>
          <w:sz w:val="26"/>
          <w:szCs w:val="26"/>
        </w:rPr>
        <w:t xml:space="preserve">- 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w:t>
      </w:r>
      <w:r>
        <w:rPr>
          <w:b/>
          <w:i/>
          <w:sz w:val="26"/>
          <w:szCs w:val="26"/>
        </w:rPr>
        <w:t>за исключением</w:t>
      </w:r>
      <w:r>
        <w:rPr>
          <w:i/>
          <w:sz w:val="26"/>
          <w:szCs w:val="26"/>
        </w:rPr>
        <w:t xml:space="preserve">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p w14:paraId="12DB3BC3" w14:textId="77777777" w:rsidR="00250875" w:rsidRDefault="00250875" w:rsidP="00250875">
      <w:pPr>
        <w:autoSpaceDE w:val="0"/>
        <w:autoSpaceDN w:val="0"/>
        <w:adjustRightInd w:val="0"/>
        <w:ind w:firstLine="709"/>
        <w:jc w:val="both"/>
        <w:rPr>
          <w:sz w:val="26"/>
          <w:szCs w:val="26"/>
        </w:rPr>
      </w:pPr>
      <w:r>
        <w:rPr>
          <w:sz w:val="26"/>
          <w:szCs w:val="26"/>
          <w:shd w:val="clear" w:color="auto" w:fill="FFFFFF"/>
        </w:rPr>
        <w:t>Уточненные</w:t>
      </w:r>
      <w:r>
        <w:rPr>
          <w:sz w:val="26"/>
          <w:szCs w:val="26"/>
        </w:rPr>
        <w:t xml:space="preserve"> бюджетные назначения составили 2 153 766,3 тыс. рублей, фактическое поступление средств субвенций – 2 153 766,3 тыс. рублей, исполнение составило 2 153 766,3 тыс. рублей или 100,0 процентов от поступивших денежных средств.</w:t>
      </w:r>
    </w:p>
    <w:p w14:paraId="7F905804" w14:textId="77777777" w:rsidR="00250875" w:rsidRDefault="00250875" w:rsidP="00250875">
      <w:pPr>
        <w:autoSpaceDE w:val="0"/>
        <w:autoSpaceDN w:val="0"/>
        <w:adjustRightInd w:val="0"/>
        <w:ind w:firstLine="709"/>
        <w:jc w:val="both"/>
        <w:rPr>
          <w:i/>
          <w:sz w:val="26"/>
          <w:szCs w:val="26"/>
          <w:highlight w:val="yellow"/>
        </w:rPr>
      </w:pPr>
      <w:r>
        <w:rPr>
          <w:i/>
          <w:sz w:val="26"/>
          <w:szCs w:val="26"/>
        </w:rPr>
        <w:t xml:space="preserve">- </w:t>
      </w:r>
      <w:r>
        <w:rPr>
          <w:sz w:val="26"/>
          <w:szCs w:val="26"/>
        </w:rPr>
        <w:t xml:space="preserve"> с</w:t>
      </w:r>
      <w:r>
        <w:rPr>
          <w:i/>
          <w:sz w:val="26"/>
          <w:szCs w:val="26"/>
        </w:rPr>
        <w:t xml:space="preserve">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w:t>
      </w:r>
      <w:r>
        <w:rPr>
          <w:b/>
          <w:i/>
          <w:sz w:val="26"/>
          <w:szCs w:val="26"/>
        </w:rPr>
        <w:t>в части</w:t>
      </w:r>
      <w:r>
        <w:rPr>
          <w:i/>
          <w:sz w:val="26"/>
          <w:szCs w:val="26"/>
        </w:rPr>
        <w:t xml:space="preserve">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p w14:paraId="5F8D954A" w14:textId="77777777" w:rsidR="00250875" w:rsidRDefault="00250875" w:rsidP="00250875">
      <w:pPr>
        <w:autoSpaceDE w:val="0"/>
        <w:autoSpaceDN w:val="0"/>
        <w:adjustRightInd w:val="0"/>
        <w:ind w:firstLine="709"/>
        <w:jc w:val="both"/>
        <w:rPr>
          <w:sz w:val="26"/>
          <w:szCs w:val="26"/>
        </w:rPr>
      </w:pPr>
      <w:r>
        <w:rPr>
          <w:sz w:val="26"/>
          <w:szCs w:val="26"/>
          <w:shd w:val="clear" w:color="auto" w:fill="FFFFFF"/>
        </w:rPr>
        <w:t>Уточненные</w:t>
      </w:r>
      <w:r>
        <w:rPr>
          <w:sz w:val="26"/>
          <w:szCs w:val="26"/>
        </w:rPr>
        <w:t xml:space="preserve"> бюджетные назначения составили 927 683,1 тыс. рублей, фактическое поступление средств субвенций – 927 683,1 тыс. рублей, исполнение составило 927 683,1 тыс. рублей или 100,0 процентов от поступивших денежных средств.</w:t>
      </w:r>
    </w:p>
    <w:p w14:paraId="55A51578" w14:textId="77777777" w:rsidR="00250875" w:rsidRDefault="00250875" w:rsidP="00250875">
      <w:pPr>
        <w:suppressAutoHyphens/>
        <w:ind w:firstLine="709"/>
        <w:jc w:val="both"/>
        <w:rPr>
          <w:b/>
          <w:i/>
          <w:sz w:val="26"/>
          <w:szCs w:val="26"/>
        </w:rPr>
      </w:pPr>
      <w:r>
        <w:rPr>
          <w:sz w:val="26"/>
          <w:szCs w:val="26"/>
        </w:rPr>
        <w:t>За счет средств субвенций оплачиваются: фонд оплаты труда работающих в общеобразовательных учреждениях; фонд материального обеспечения, включающий в себя расходы на обеспечение образовательного процесса в общеобразовательных учреждениях. Расходы на содержание зданий и коммунальные услуги оплачиваются за счет средств местного бюджета.</w:t>
      </w:r>
    </w:p>
    <w:p w14:paraId="3935716A" w14:textId="77777777" w:rsidR="00250875" w:rsidRDefault="00250875" w:rsidP="00250875">
      <w:pPr>
        <w:autoSpaceDE w:val="0"/>
        <w:autoSpaceDN w:val="0"/>
        <w:adjustRightInd w:val="0"/>
        <w:ind w:firstLine="709"/>
        <w:jc w:val="both"/>
        <w:rPr>
          <w:sz w:val="26"/>
          <w:szCs w:val="26"/>
        </w:rPr>
      </w:pPr>
      <w:r>
        <w:rPr>
          <w:sz w:val="26"/>
          <w:szCs w:val="26"/>
        </w:rPr>
        <w:t>Главный распорядитель бюджетных средств - Управление общего и дошкольного образования Администрации города Норильска.</w:t>
      </w:r>
    </w:p>
    <w:p w14:paraId="524CBAA9" w14:textId="77777777" w:rsidR="00250875" w:rsidRDefault="00250875" w:rsidP="00250875">
      <w:pPr>
        <w:numPr>
          <w:ilvl w:val="0"/>
          <w:numId w:val="16"/>
        </w:numPr>
        <w:tabs>
          <w:tab w:val="left" w:pos="993"/>
        </w:tabs>
        <w:autoSpaceDE w:val="0"/>
        <w:autoSpaceDN w:val="0"/>
        <w:adjustRightInd w:val="0"/>
        <w:ind w:left="0" w:firstLine="709"/>
        <w:jc w:val="both"/>
        <w:rPr>
          <w:b/>
          <w:i/>
          <w:sz w:val="26"/>
          <w:szCs w:val="26"/>
        </w:rPr>
      </w:pPr>
      <w:r>
        <w:rPr>
          <w:b/>
          <w:i/>
          <w:sz w:val="26"/>
          <w:szCs w:val="26"/>
        </w:rPr>
        <w:t>Субвенции на осуществление отдельных государственных полномочий по обеспечению предоставления меры социальной поддержки гражданам, достигшим возраста 23 лет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 (в соответствии с Законом края от 8 июля 2021 года № 11-5284)</w:t>
      </w:r>
    </w:p>
    <w:p w14:paraId="64A1C65A" w14:textId="77777777" w:rsidR="00250875" w:rsidRDefault="00250875" w:rsidP="00250875">
      <w:pPr>
        <w:suppressAutoHyphens/>
        <w:ind w:firstLine="709"/>
        <w:jc w:val="both"/>
        <w:rPr>
          <w:i/>
          <w:sz w:val="26"/>
          <w:szCs w:val="26"/>
        </w:rPr>
      </w:pPr>
      <w:r>
        <w:rPr>
          <w:sz w:val="26"/>
          <w:szCs w:val="26"/>
          <w:shd w:val="clear" w:color="auto" w:fill="FFFFFF"/>
        </w:rPr>
        <w:t>Уточненные</w:t>
      </w:r>
      <w:r>
        <w:rPr>
          <w:sz w:val="26"/>
          <w:szCs w:val="26"/>
        </w:rPr>
        <w:t xml:space="preserve"> бюджетные назначения составили 13,8 тыс. рублей, фактическое поступление средств субвенций – 13,8 тыс. рублей, исполнение составило 13,8 тыс. рублей или 100,0 процентов от поступивших денежных средств.</w:t>
      </w:r>
    </w:p>
    <w:p w14:paraId="2D43462F" w14:textId="77777777" w:rsidR="00250875" w:rsidRDefault="00250875" w:rsidP="00250875">
      <w:pPr>
        <w:ind w:firstLine="709"/>
        <w:jc w:val="both"/>
        <w:rPr>
          <w:sz w:val="26"/>
          <w:szCs w:val="26"/>
        </w:rPr>
      </w:pPr>
      <w:r>
        <w:rPr>
          <w:sz w:val="26"/>
          <w:szCs w:val="26"/>
        </w:rPr>
        <w:t>В рамках данного мероприятия были предусмотрены средства на приобретение канцелярских товаров.</w:t>
      </w:r>
    </w:p>
    <w:p w14:paraId="08E84A9A" w14:textId="77777777" w:rsidR="00250875" w:rsidRDefault="00250875" w:rsidP="00250875">
      <w:pPr>
        <w:autoSpaceDE w:val="0"/>
        <w:autoSpaceDN w:val="0"/>
        <w:adjustRightInd w:val="0"/>
        <w:ind w:firstLine="709"/>
        <w:jc w:val="both"/>
        <w:rPr>
          <w:sz w:val="26"/>
          <w:szCs w:val="26"/>
        </w:rPr>
      </w:pPr>
      <w:r>
        <w:rPr>
          <w:sz w:val="26"/>
          <w:szCs w:val="26"/>
        </w:rPr>
        <w:t>Главный распорядитель бюджетных средств - Управление жилищного фонда Администрации города Норильска.</w:t>
      </w:r>
    </w:p>
    <w:p w14:paraId="52829B09" w14:textId="77777777" w:rsidR="00250875" w:rsidRDefault="00250875" w:rsidP="00250875">
      <w:pPr>
        <w:numPr>
          <w:ilvl w:val="0"/>
          <w:numId w:val="18"/>
        </w:numPr>
        <w:tabs>
          <w:tab w:val="left" w:pos="993"/>
        </w:tabs>
        <w:autoSpaceDE w:val="0"/>
        <w:autoSpaceDN w:val="0"/>
        <w:adjustRightInd w:val="0"/>
        <w:ind w:left="0" w:firstLine="709"/>
        <w:jc w:val="both"/>
        <w:rPr>
          <w:b/>
          <w:i/>
          <w:sz w:val="26"/>
          <w:szCs w:val="26"/>
        </w:rPr>
      </w:pPr>
      <w:r>
        <w:rPr>
          <w:b/>
          <w:i/>
          <w:sz w:val="26"/>
          <w:szCs w:val="26"/>
        </w:rPr>
        <w:t xml:space="preserve">Субвенции 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 (в соответствии с Законом края от 13 июня 2013 года № 4-1402) </w:t>
      </w:r>
    </w:p>
    <w:p w14:paraId="77827EBC" w14:textId="77777777" w:rsidR="00250875" w:rsidRDefault="00250875" w:rsidP="00250875">
      <w:pPr>
        <w:autoSpaceDE w:val="0"/>
        <w:autoSpaceDN w:val="0"/>
        <w:adjustRightInd w:val="0"/>
        <w:ind w:firstLine="709"/>
        <w:jc w:val="both"/>
        <w:rPr>
          <w:sz w:val="26"/>
          <w:szCs w:val="26"/>
        </w:rPr>
      </w:pPr>
      <w:r>
        <w:rPr>
          <w:sz w:val="26"/>
          <w:szCs w:val="26"/>
          <w:shd w:val="clear" w:color="auto" w:fill="FFFFFF"/>
        </w:rPr>
        <w:t>Уточненные</w:t>
      </w:r>
      <w:r>
        <w:rPr>
          <w:sz w:val="26"/>
          <w:szCs w:val="26"/>
        </w:rPr>
        <w:t xml:space="preserve"> бюджетные назначения составили 5 898,1 тыс. рублей, фактическое поступление средств субвенций – 4 949,4 тыс. рублей, исполнение составило 4 949,4 тыс. рублей или 100,0 процентов от поступивших денежных средств. </w:t>
      </w:r>
    </w:p>
    <w:p w14:paraId="6444E3A9" w14:textId="77777777" w:rsidR="00250875" w:rsidRDefault="00250875" w:rsidP="00250875">
      <w:pPr>
        <w:suppressAutoHyphens/>
        <w:ind w:firstLine="709"/>
        <w:jc w:val="both"/>
        <w:rPr>
          <w:sz w:val="26"/>
          <w:szCs w:val="26"/>
        </w:rPr>
      </w:pPr>
      <w:r>
        <w:rPr>
          <w:sz w:val="26"/>
          <w:szCs w:val="26"/>
        </w:rPr>
        <w:t>Главные распорядители бюджетных средств - Управление городского хозяйства Администрации города Норильска (МКУ «Управление экологии»).</w:t>
      </w:r>
    </w:p>
    <w:p w14:paraId="41DEC3DA" w14:textId="77777777" w:rsidR="00250875" w:rsidRDefault="00250875" w:rsidP="00250875">
      <w:pPr>
        <w:suppressAutoHyphens/>
        <w:ind w:firstLine="709"/>
        <w:jc w:val="both"/>
        <w:rPr>
          <w:sz w:val="26"/>
          <w:szCs w:val="26"/>
          <w:lang w:val="x-none" w:eastAsia="x-none"/>
        </w:rPr>
      </w:pPr>
      <w:r>
        <w:rPr>
          <w:b/>
          <w:sz w:val="26"/>
          <w:szCs w:val="26"/>
          <w:u w:val="single"/>
          <w:lang w:val="x-none" w:eastAsia="x-none"/>
        </w:rPr>
        <w:t>Иные межбюджетные трансферты</w:t>
      </w:r>
      <w:r>
        <w:rPr>
          <w:sz w:val="26"/>
          <w:szCs w:val="26"/>
          <w:lang w:val="x-none" w:eastAsia="x-none"/>
        </w:rPr>
        <w:t xml:space="preserve"> – Уточненные бюджетные назначения составили </w:t>
      </w:r>
      <w:r>
        <w:rPr>
          <w:sz w:val="26"/>
          <w:szCs w:val="26"/>
          <w:lang w:eastAsia="x-none"/>
        </w:rPr>
        <w:t>230 839,5</w:t>
      </w:r>
      <w:r>
        <w:rPr>
          <w:sz w:val="26"/>
          <w:szCs w:val="26"/>
          <w:lang w:val="x-none" w:eastAsia="x-none"/>
        </w:rPr>
        <w:t xml:space="preserve"> тыс. рублей, фактическое поступление – </w:t>
      </w:r>
      <w:r>
        <w:rPr>
          <w:sz w:val="26"/>
          <w:szCs w:val="26"/>
          <w:lang w:eastAsia="x-none"/>
        </w:rPr>
        <w:t>221 055,8</w:t>
      </w:r>
      <w:r>
        <w:rPr>
          <w:sz w:val="26"/>
          <w:szCs w:val="26"/>
          <w:lang w:val="x-none" w:eastAsia="x-none"/>
        </w:rPr>
        <w:t xml:space="preserve"> тыс. рублей, исполнение – </w:t>
      </w:r>
      <w:r>
        <w:rPr>
          <w:sz w:val="26"/>
          <w:szCs w:val="26"/>
          <w:lang w:eastAsia="x-none"/>
        </w:rPr>
        <w:t xml:space="preserve">220 910,6 </w:t>
      </w:r>
      <w:r>
        <w:rPr>
          <w:sz w:val="26"/>
          <w:szCs w:val="26"/>
          <w:lang w:val="x-none" w:eastAsia="x-none"/>
        </w:rPr>
        <w:t>тыс. рублей или</w:t>
      </w:r>
      <w:r>
        <w:rPr>
          <w:sz w:val="26"/>
          <w:szCs w:val="26"/>
          <w:lang w:eastAsia="x-none"/>
        </w:rPr>
        <w:t xml:space="preserve"> 99,9</w:t>
      </w:r>
      <w:r>
        <w:rPr>
          <w:sz w:val="26"/>
          <w:szCs w:val="26"/>
          <w:lang w:val="x-none" w:eastAsia="x-none"/>
        </w:rPr>
        <w:t xml:space="preserve"> процент</w:t>
      </w:r>
      <w:r>
        <w:rPr>
          <w:sz w:val="26"/>
          <w:szCs w:val="26"/>
          <w:lang w:eastAsia="x-none"/>
        </w:rPr>
        <w:t>а</w:t>
      </w:r>
      <w:r>
        <w:rPr>
          <w:sz w:val="26"/>
          <w:szCs w:val="26"/>
          <w:lang w:val="x-none" w:eastAsia="x-none"/>
        </w:rPr>
        <w:t xml:space="preserve"> от поступивших денежных средств, в том числе:</w:t>
      </w:r>
    </w:p>
    <w:p w14:paraId="1A0C6CE5" w14:textId="77777777" w:rsidR="00250875" w:rsidRDefault="00250875" w:rsidP="00250875">
      <w:pPr>
        <w:numPr>
          <w:ilvl w:val="0"/>
          <w:numId w:val="20"/>
        </w:numPr>
        <w:suppressAutoHyphens/>
        <w:ind w:left="0" w:firstLine="709"/>
        <w:jc w:val="both"/>
        <w:rPr>
          <w:b/>
          <w:i/>
          <w:sz w:val="26"/>
          <w:szCs w:val="26"/>
          <w:lang w:val="x-none" w:eastAsia="x-none"/>
        </w:rPr>
      </w:pPr>
      <w:r>
        <w:rPr>
          <w:b/>
          <w:i/>
          <w:sz w:val="26"/>
          <w:szCs w:val="26"/>
          <w:lang w:val="x-none" w:eastAsia="x-none"/>
        </w:rPr>
        <w:t xml:space="preserve">Иные межбюджетные трансферты </w:t>
      </w:r>
      <w:r>
        <w:rPr>
          <w:b/>
          <w:i/>
          <w:sz w:val="26"/>
          <w:szCs w:val="26"/>
          <w:lang w:eastAsia="x-none"/>
        </w:rPr>
        <w:t>на е</w:t>
      </w:r>
      <w:r>
        <w:rPr>
          <w:b/>
          <w:i/>
          <w:sz w:val="26"/>
          <w:szCs w:val="26"/>
          <w:lang w:val="x-none" w:eastAsia="x-none"/>
        </w:rPr>
        <w:t xml:space="preserve">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w:t>
      </w:r>
    </w:p>
    <w:p w14:paraId="69BA59D7" w14:textId="77777777" w:rsidR="00250875" w:rsidRDefault="00250875" w:rsidP="00250875">
      <w:pPr>
        <w:suppressAutoHyphens/>
        <w:ind w:firstLine="709"/>
        <w:jc w:val="both"/>
        <w:rPr>
          <w:sz w:val="26"/>
          <w:szCs w:val="26"/>
          <w:lang w:val="x-none" w:eastAsia="x-none"/>
        </w:rPr>
      </w:pPr>
      <w:r>
        <w:rPr>
          <w:sz w:val="26"/>
          <w:szCs w:val="26"/>
          <w:lang w:val="x-none" w:eastAsia="x-none"/>
        </w:rPr>
        <w:t xml:space="preserve">Уточненные бюджетные назначения составили </w:t>
      </w:r>
      <w:r>
        <w:rPr>
          <w:sz w:val="26"/>
          <w:szCs w:val="26"/>
          <w:lang w:eastAsia="x-none"/>
        </w:rPr>
        <w:t>221 112,7</w:t>
      </w:r>
      <w:r>
        <w:rPr>
          <w:sz w:val="26"/>
          <w:szCs w:val="26"/>
          <w:lang w:val="x-none" w:eastAsia="x-none"/>
        </w:rPr>
        <w:t xml:space="preserve"> тыс. рублей,</w:t>
      </w:r>
      <w:r>
        <w:rPr>
          <w:color w:val="FF0000"/>
          <w:sz w:val="26"/>
          <w:szCs w:val="26"/>
          <w:lang w:val="x-none" w:eastAsia="x-none"/>
        </w:rPr>
        <w:t xml:space="preserve"> </w:t>
      </w:r>
      <w:r>
        <w:rPr>
          <w:sz w:val="26"/>
          <w:szCs w:val="26"/>
          <w:lang w:val="x-none" w:eastAsia="x-none"/>
        </w:rPr>
        <w:t xml:space="preserve">фактическое поступление средств субсидии – </w:t>
      </w:r>
      <w:r>
        <w:rPr>
          <w:sz w:val="26"/>
          <w:szCs w:val="26"/>
          <w:lang w:eastAsia="x-none"/>
        </w:rPr>
        <w:t>218 424,0</w:t>
      </w:r>
      <w:r>
        <w:rPr>
          <w:sz w:val="26"/>
          <w:szCs w:val="26"/>
          <w:lang w:val="x-none" w:eastAsia="x-none"/>
        </w:rPr>
        <w:t xml:space="preserve"> тыс. рублей, исполнение составило </w:t>
      </w:r>
      <w:r>
        <w:rPr>
          <w:sz w:val="26"/>
          <w:szCs w:val="26"/>
          <w:lang w:eastAsia="x-none"/>
        </w:rPr>
        <w:t>218 424,0</w:t>
      </w:r>
      <w:r>
        <w:rPr>
          <w:sz w:val="26"/>
          <w:szCs w:val="26"/>
          <w:lang w:val="x-none" w:eastAsia="x-none"/>
        </w:rPr>
        <w:t xml:space="preserve"> тыс. рублей или </w:t>
      </w:r>
      <w:r>
        <w:rPr>
          <w:sz w:val="26"/>
          <w:szCs w:val="26"/>
          <w:lang w:eastAsia="x-none"/>
        </w:rPr>
        <w:t>100,0</w:t>
      </w:r>
      <w:r>
        <w:rPr>
          <w:sz w:val="26"/>
          <w:szCs w:val="26"/>
          <w:lang w:val="x-none" w:eastAsia="x-none"/>
        </w:rPr>
        <w:t xml:space="preserve"> процент</w:t>
      </w:r>
      <w:r>
        <w:rPr>
          <w:sz w:val="26"/>
          <w:szCs w:val="26"/>
          <w:lang w:eastAsia="x-none"/>
        </w:rPr>
        <w:t>ов</w:t>
      </w:r>
      <w:r>
        <w:rPr>
          <w:sz w:val="26"/>
          <w:szCs w:val="26"/>
          <w:lang w:val="x-none" w:eastAsia="x-none"/>
        </w:rPr>
        <w:t xml:space="preserve"> от поступивших денежных средств.</w:t>
      </w:r>
    </w:p>
    <w:p w14:paraId="2D158657" w14:textId="77777777" w:rsidR="00250875" w:rsidRDefault="00250875" w:rsidP="00250875">
      <w:pPr>
        <w:suppressAutoHyphens/>
        <w:autoSpaceDE w:val="0"/>
        <w:autoSpaceDN w:val="0"/>
        <w:adjustRightInd w:val="0"/>
        <w:ind w:firstLine="709"/>
        <w:jc w:val="both"/>
        <w:rPr>
          <w:sz w:val="26"/>
          <w:szCs w:val="26"/>
        </w:rPr>
      </w:pPr>
      <w:r>
        <w:rPr>
          <w:sz w:val="26"/>
          <w:szCs w:val="26"/>
        </w:rPr>
        <w:t>Главный распорядитель бюджетных средств - Управление общего и дошкольного образования Администрации города Норильска.</w:t>
      </w:r>
    </w:p>
    <w:p w14:paraId="2DCF8D66" w14:textId="77777777" w:rsidR="00250875" w:rsidRDefault="00250875" w:rsidP="00250875">
      <w:pPr>
        <w:numPr>
          <w:ilvl w:val="0"/>
          <w:numId w:val="20"/>
        </w:numPr>
        <w:suppressAutoHyphens/>
        <w:ind w:left="0" w:firstLine="709"/>
        <w:jc w:val="both"/>
        <w:rPr>
          <w:b/>
          <w:i/>
          <w:sz w:val="26"/>
          <w:szCs w:val="26"/>
          <w:lang w:val="x-none" w:eastAsia="x-none"/>
        </w:rPr>
      </w:pPr>
      <w:r>
        <w:rPr>
          <w:b/>
          <w:i/>
          <w:sz w:val="26"/>
          <w:szCs w:val="26"/>
          <w:lang w:val="x-none" w:eastAsia="x-none"/>
        </w:rPr>
        <w:t xml:space="preserve">Иные межбюджетные трансферты </w:t>
      </w:r>
      <w:r>
        <w:rPr>
          <w:b/>
          <w:i/>
          <w:sz w:val="26"/>
          <w:szCs w:val="26"/>
          <w:lang w:eastAsia="x-none"/>
        </w:rPr>
        <w:t>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w:t>
      </w:r>
    </w:p>
    <w:p w14:paraId="0E705B13" w14:textId="77777777" w:rsidR="00250875" w:rsidRDefault="00250875" w:rsidP="00250875">
      <w:pPr>
        <w:suppressAutoHyphens/>
        <w:ind w:firstLine="709"/>
        <w:jc w:val="both"/>
        <w:rPr>
          <w:sz w:val="26"/>
          <w:szCs w:val="26"/>
          <w:lang w:val="x-none" w:eastAsia="x-none"/>
        </w:rPr>
      </w:pPr>
      <w:r>
        <w:rPr>
          <w:sz w:val="26"/>
          <w:szCs w:val="26"/>
          <w:lang w:val="x-none" w:eastAsia="x-none"/>
        </w:rPr>
        <w:t xml:space="preserve">Уточненные бюджетные назначения составили </w:t>
      </w:r>
      <w:r>
        <w:rPr>
          <w:sz w:val="26"/>
          <w:szCs w:val="26"/>
          <w:lang w:eastAsia="x-none"/>
        </w:rPr>
        <w:t>5 156,9</w:t>
      </w:r>
      <w:r>
        <w:rPr>
          <w:sz w:val="26"/>
          <w:szCs w:val="26"/>
          <w:lang w:val="x-none" w:eastAsia="x-none"/>
        </w:rPr>
        <w:t xml:space="preserve"> тыс. рублей,</w:t>
      </w:r>
      <w:r>
        <w:rPr>
          <w:color w:val="FF0000"/>
          <w:sz w:val="26"/>
          <w:szCs w:val="26"/>
          <w:lang w:val="x-none" w:eastAsia="x-none"/>
        </w:rPr>
        <w:t xml:space="preserve"> </w:t>
      </w:r>
      <w:r>
        <w:rPr>
          <w:sz w:val="26"/>
          <w:szCs w:val="26"/>
          <w:lang w:val="x-none" w:eastAsia="x-none"/>
        </w:rPr>
        <w:t xml:space="preserve">фактическое поступление средств субсидии – </w:t>
      </w:r>
      <w:r>
        <w:rPr>
          <w:sz w:val="26"/>
          <w:szCs w:val="26"/>
          <w:lang w:eastAsia="x-none"/>
        </w:rPr>
        <w:t>140,0</w:t>
      </w:r>
      <w:r>
        <w:rPr>
          <w:sz w:val="26"/>
          <w:szCs w:val="26"/>
          <w:lang w:val="x-none" w:eastAsia="x-none"/>
        </w:rPr>
        <w:t xml:space="preserve"> тыс. рублей, исполнение составило </w:t>
      </w:r>
      <w:r>
        <w:rPr>
          <w:sz w:val="26"/>
          <w:szCs w:val="26"/>
          <w:lang w:eastAsia="x-none"/>
        </w:rPr>
        <w:t>35,3</w:t>
      </w:r>
      <w:r>
        <w:rPr>
          <w:sz w:val="26"/>
          <w:szCs w:val="26"/>
          <w:lang w:val="x-none" w:eastAsia="x-none"/>
        </w:rPr>
        <w:t xml:space="preserve"> тыс. рублей или </w:t>
      </w:r>
      <w:r>
        <w:rPr>
          <w:sz w:val="26"/>
          <w:szCs w:val="26"/>
          <w:lang w:eastAsia="x-none"/>
        </w:rPr>
        <w:t>25,2</w:t>
      </w:r>
      <w:r>
        <w:rPr>
          <w:sz w:val="26"/>
          <w:szCs w:val="26"/>
          <w:lang w:val="x-none" w:eastAsia="x-none"/>
        </w:rPr>
        <w:t xml:space="preserve"> процент</w:t>
      </w:r>
      <w:r>
        <w:rPr>
          <w:sz w:val="26"/>
          <w:szCs w:val="26"/>
          <w:lang w:eastAsia="x-none"/>
        </w:rPr>
        <w:t>а</w:t>
      </w:r>
      <w:r>
        <w:rPr>
          <w:sz w:val="26"/>
          <w:szCs w:val="26"/>
          <w:lang w:val="x-none" w:eastAsia="x-none"/>
        </w:rPr>
        <w:t xml:space="preserve"> от поступивших денежных средств.</w:t>
      </w:r>
    </w:p>
    <w:p w14:paraId="0762934A" w14:textId="77777777" w:rsidR="00250875" w:rsidRDefault="00250875" w:rsidP="00250875">
      <w:pPr>
        <w:ind w:firstLine="709"/>
        <w:jc w:val="both"/>
        <w:rPr>
          <w:sz w:val="26"/>
          <w:szCs w:val="26"/>
        </w:rPr>
      </w:pPr>
      <w:r>
        <w:rPr>
          <w:sz w:val="26"/>
          <w:szCs w:val="26"/>
        </w:rPr>
        <w:t>В рамках данного мероприятия были предусмотрены средства на оплату услуг по организации питания.</w:t>
      </w:r>
    </w:p>
    <w:p w14:paraId="6BB937E0" w14:textId="77777777" w:rsidR="00250875" w:rsidRDefault="00250875" w:rsidP="00250875">
      <w:pPr>
        <w:suppressAutoHyphens/>
        <w:autoSpaceDE w:val="0"/>
        <w:autoSpaceDN w:val="0"/>
        <w:adjustRightInd w:val="0"/>
        <w:ind w:firstLine="709"/>
        <w:jc w:val="both"/>
        <w:rPr>
          <w:sz w:val="26"/>
          <w:szCs w:val="26"/>
        </w:rPr>
      </w:pPr>
      <w:r>
        <w:rPr>
          <w:sz w:val="26"/>
          <w:szCs w:val="26"/>
        </w:rPr>
        <w:t>Главный распорядитель бюджетных средств - Управление общего и дошкольного образования Администрации города Норильска.</w:t>
      </w:r>
    </w:p>
    <w:p w14:paraId="3BA17CD8" w14:textId="77777777" w:rsidR="00250875" w:rsidRDefault="00250875" w:rsidP="00250875">
      <w:pPr>
        <w:numPr>
          <w:ilvl w:val="0"/>
          <w:numId w:val="10"/>
        </w:numPr>
        <w:tabs>
          <w:tab w:val="left" w:pos="851"/>
          <w:tab w:val="left" w:pos="993"/>
        </w:tabs>
        <w:autoSpaceDE w:val="0"/>
        <w:autoSpaceDN w:val="0"/>
        <w:adjustRightInd w:val="0"/>
        <w:ind w:left="142" w:firstLine="567"/>
        <w:jc w:val="both"/>
        <w:rPr>
          <w:b/>
          <w:i/>
          <w:color w:val="000000" w:themeColor="text1"/>
          <w:sz w:val="26"/>
          <w:szCs w:val="26"/>
        </w:rPr>
      </w:pPr>
      <w:r>
        <w:rPr>
          <w:b/>
          <w:i/>
          <w:color w:val="000000" w:themeColor="text1"/>
          <w:sz w:val="26"/>
          <w:szCs w:val="26"/>
        </w:rPr>
        <w:t xml:space="preserve">Иные межбюджетные трансферты на обеспечение первичных мер пожарной безопасности </w:t>
      </w:r>
    </w:p>
    <w:p w14:paraId="3D3F36AC" w14:textId="77777777" w:rsidR="00250875" w:rsidRDefault="00250875" w:rsidP="00250875">
      <w:pPr>
        <w:suppressAutoHyphens/>
        <w:ind w:firstLine="709"/>
        <w:jc w:val="both"/>
        <w:rPr>
          <w:color w:val="000000" w:themeColor="text1"/>
          <w:sz w:val="26"/>
          <w:szCs w:val="26"/>
          <w:lang w:val="x-none" w:eastAsia="x-none"/>
        </w:rPr>
      </w:pPr>
      <w:r>
        <w:rPr>
          <w:color w:val="000000" w:themeColor="text1"/>
          <w:sz w:val="26"/>
          <w:szCs w:val="26"/>
          <w:lang w:val="x-none" w:eastAsia="x-none"/>
        </w:rPr>
        <w:t xml:space="preserve">Уточненные бюджетные назначения составили </w:t>
      </w:r>
      <w:r>
        <w:rPr>
          <w:color w:val="000000" w:themeColor="text1"/>
          <w:sz w:val="26"/>
          <w:szCs w:val="26"/>
          <w:lang w:eastAsia="x-none"/>
        </w:rPr>
        <w:t>87,3</w:t>
      </w:r>
      <w:r>
        <w:rPr>
          <w:color w:val="000000" w:themeColor="text1"/>
          <w:sz w:val="26"/>
          <w:szCs w:val="26"/>
          <w:lang w:val="x-none" w:eastAsia="x-none"/>
        </w:rPr>
        <w:t xml:space="preserve"> тыс. рублей, фактическое поступление средств субсидии – </w:t>
      </w:r>
      <w:r>
        <w:rPr>
          <w:color w:val="000000" w:themeColor="text1"/>
          <w:sz w:val="26"/>
          <w:szCs w:val="26"/>
          <w:lang w:eastAsia="x-none"/>
        </w:rPr>
        <w:t>87,3</w:t>
      </w:r>
      <w:r>
        <w:rPr>
          <w:color w:val="000000" w:themeColor="text1"/>
          <w:sz w:val="26"/>
          <w:szCs w:val="26"/>
          <w:lang w:val="x-none" w:eastAsia="x-none"/>
        </w:rPr>
        <w:t xml:space="preserve"> тыс. рублей, исполнение составило </w:t>
      </w:r>
      <w:r>
        <w:rPr>
          <w:color w:val="000000" w:themeColor="text1"/>
          <w:sz w:val="26"/>
          <w:szCs w:val="26"/>
          <w:lang w:eastAsia="x-none"/>
        </w:rPr>
        <w:t>87,3</w:t>
      </w:r>
      <w:r>
        <w:rPr>
          <w:color w:val="000000" w:themeColor="text1"/>
          <w:sz w:val="26"/>
          <w:szCs w:val="26"/>
          <w:lang w:val="x-none" w:eastAsia="x-none"/>
        </w:rPr>
        <w:t xml:space="preserve"> тыс. рублей или </w:t>
      </w:r>
      <w:r>
        <w:rPr>
          <w:color w:val="000000" w:themeColor="text1"/>
          <w:sz w:val="26"/>
          <w:szCs w:val="26"/>
          <w:lang w:eastAsia="x-none"/>
        </w:rPr>
        <w:t>100,0</w:t>
      </w:r>
      <w:r>
        <w:rPr>
          <w:color w:val="000000" w:themeColor="text1"/>
          <w:sz w:val="26"/>
          <w:szCs w:val="26"/>
          <w:lang w:val="x-none" w:eastAsia="x-none"/>
        </w:rPr>
        <w:t xml:space="preserve"> процент</w:t>
      </w:r>
      <w:r>
        <w:rPr>
          <w:color w:val="000000" w:themeColor="text1"/>
          <w:sz w:val="26"/>
          <w:szCs w:val="26"/>
          <w:lang w:eastAsia="x-none"/>
        </w:rPr>
        <w:t>ов</w:t>
      </w:r>
      <w:r>
        <w:rPr>
          <w:color w:val="000000" w:themeColor="text1"/>
          <w:sz w:val="26"/>
          <w:szCs w:val="26"/>
          <w:lang w:val="x-none" w:eastAsia="x-none"/>
        </w:rPr>
        <w:t xml:space="preserve"> от поступивших денежных средств.</w:t>
      </w:r>
    </w:p>
    <w:p w14:paraId="3D2133E9" w14:textId="77777777" w:rsidR="00250875" w:rsidRDefault="00250875" w:rsidP="00250875">
      <w:pPr>
        <w:autoSpaceDE w:val="0"/>
        <w:autoSpaceDN w:val="0"/>
        <w:adjustRightInd w:val="0"/>
        <w:ind w:firstLine="709"/>
        <w:jc w:val="both"/>
        <w:rPr>
          <w:color w:val="000000" w:themeColor="text1"/>
          <w:sz w:val="26"/>
          <w:szCs w:val="26"/>
        </w:rPr>
      </w:pPr>
      <w:r>
        <w:rPr>
          <w:color w:val="000000" w:themeColor="text1"/>
          <w:sz w:val="26"/>
          <w:szCs w:val="26"/>
        </w:rPr>
        <w:t>На условиях софинансирования на данные мероприятия из средств местного бюджета в 2022 году было направлено 9,7 тыс. рублей (согласно соглашению о предоставлении субсидии), исполнение 100,0 процентов.</w:t>
      </w:r>
    </w:p>
    <w:p w14:paraId="3DD139CD" w14:textId="77777777" w:rsidR="00250875" w:rsidRDefault="00250875" w:rsidP="00250875">
      <w:pPr>
        <w:suppressAutoHyphens/>
        <w:ind w:firstLine="709"/>
        <w:jc w:val="both"/>
        <w:rPr>
          <w:color w:val="000000" w:themeColor="text1"/>
          <w:sz w:val="26"/>
          <w:szCs w:val="26"/>
          <w:lang w:eastAsia="x-none"/>
        </w:rPr>
      </w:pPr>
      <w:r>
        <w:rPr>
          <w:color w:val="000000" w:themeColor="text1"/>
          <w:sz w:val="26"/>
          <w:szCs w:val="26"/>
          <w:lang w:val="x-none" w:eastAsia="x-none"/>
        </w:rPr>
        <w:t xml:space="preserve">Главный распорядитель бюджетных средств – </w:t>
      </w:r>
      <w:r>
        <w:rPr>
          <w:sz w:val="26"/>
          <w:szCs w:val="26"/>
          <w:lang w:eastAsia="x-none"/>
        </w:rPr>
        <w:t>Снежногорское территориальное управление Администрации города Норильска</w:t>
      </w:r>
      <w:r>
        <w:rPr>
          <w:color w:val="000000" w:themeColor="text1"/>
          <w:sz w:val="26"/>
          <w:szCs w:val="26"/>
          <w:lang w:eastAsia="x-none"/>
        </w:rPr>
        <w:t>.</w:t>
      </w:r>
    </w:p>
    <w:p w14:paraId="1EA3443E" w14:textId="77777777" w:rsidR="00250875" w:rsidRDefault="00250875" w:rsidP="00250875">
      <w:pPr>
        <w:numPr>
          <w:ilvl w:val="0"/>
          <w:numId w:val="10"/>
        </w:numPr>
        <w:tabs>
          <w:tab w:val="left" w:pos="851"/>
          <w:tab w:val="left" w:pos="993"/>
        </w:tabs>
        <w:autoSpaceDE w:val="0"/>
        <w:autoSpaceDN w:val="0"/>
        <w:adjustRightInd w:val="0"/>
        <w:ind w:left="142" w:firstLine="567"/>
        <w:jc w:val="both"/>
        <w:rPr>
          <w:b/>
          <w:i/>
          <w:color w:val="000000" w:themeColor="text1"/>
          <w:sz w:val="26"/>
          <w:szCs w:val="26"/>
        </w:rPr>
      </w:pPr>
      <w:r>
        <w:rPr>
          <w:b/>
          <w:i/>
          <w:color w:val="000000" w:themeColor="text1"/>
          <w:sz w:val="26"/>
          <w:szCs w:val="26"/>
        </w:rPr>
        <w:t xml:space="preserve">Иные межбюджетные трансферты на поддержку физкультурно-спортивных клубов по месту жительства </w:t>
      </w:r>
    </w:p>
    <w:p w14:paraId="787DBF09" w14:textId="77777777" w:rsidR="00250875" w:rsidRDefault="00250875" w:rsidP="00250875">
      <w:pPr>
        <w:suppressAutoHyphens/>
        <w:ind w:firstLine="709"/>
        <w:jc w:val="both"/>
        <w:rPr>
          <w:color w:val="000000" w:themeColor="text1"/>
          <w:sz w:val="26"/>
          <w:szCs w:val="26"/>
          <w:lang w:val="x-none" w:eastAsia="x-none"/>
        </w:rPr>
      </w:pPr>
      <w:r>
        <w:rPr>
          <w:color w:val="000000" w:themeColor="text1"/>
          <w:sz w:val="26"/>
          <w:szCs w:val="26"/>
          <w:lang w:val="x-none" w:eastAsia="x-none"/>
        </w:rPr>
        <w:t xml:space="preserve">Уточненные бюджетные назначения составили </w:t>
      </w:r>
      <w:r>
        <w:rPr>
          <w:color w:val="000000" w:themeColor="text1"/>
          <w:sz w:val="26"/>
          <w:szCs w:val="26"/>
          <w:lang w:eastAsia="x-none"/>
        </w:rPr>
        <w:t xml:space="preserve">4 482,6 </w:t>
      </w:r>
      <w:r>
        <w:rPr>
          <w:color w:val="000000" w:themeColor="text1"/>
          <w:sz w:val="26"/>
          <w:szCs w:val="26"/>
          <w:lang w:val="x-none" w:eastAsia="x-none"/>
        </w:rPr>
        <w:t xml:space="preserve">тыс. рублей, фактическое поступление средств субсидии – </w:t>
      </w:r>
      <w:r>
        <w:rPr>
          <w:color w:val="000000" w:themeColor="text1"/>
          <w:sz w:val="26"/>
          <w:szCs w:val="26"/>
          <w:lang w:eastAsia="x-none"/>
        </w:rPr>
        <w:t xml:space="preserve">2 404,5 </w:t>
      </w:r>
      <w:r>
        <w:rPr>
          <w:color w:val="000000" w:themeColor="text1"/>
          <w:sz w:val="26"/>
          <w:szCs w:val="26"/>
          <w:lang w:val="x-none" w:eastAsia="x-none"/>
        </w:rPr>
        <w:t xml:space="preserve">тыс. рублей, исполнение составило </w:t>
      </w:r>
      <w:r>
        <w:rPr>
          <w:color w:val="000000" w:themeColor="text1"/>
          <w:sz w:val="26"/>
          <w:szCs w:val="26"/>
          <w:lang w:eastAsia="x-none"/>
        </w:rPr>
        <w:t xml:space="preserve">2 364,0 </w:t>
      </w:r>
      <w:r>
        <w:rPr>
          <w:color w:val="000000" w:themeColor="text1"/>
          <w:sz w:val="26"/>
          <w:szCs w:val="26"/>
          <w:lang w:val="x-none" w:eastAsia="x-none"/>
        </w:rPr>
        <w:t xml:space="preserve">тыс. рублей или </w:t>
      </w:r>
      <w:r>
        <w:rPr>
          <w:color w:val="000000" w:themeColor="text1"/>
          <w:sz w:val="26"/>
          <w:szCs w:val="26"/>
          <w:lang w:eastAsia="x-none"/>
        </w:rPr>
        <w:t>98,3</w:t>
      </w:r>
      <w:r>
        <w:rPr>
          <w:color w:val="000000" w:themeColor="text1"/>
          <w:sz w:val="26"/>
          <w:szCs w:val="26"/>
          <w:lang w:val="x-none" w:eastAsia="x-none"/>
        </w:rPr>
        <w:t xml:space="preserve"> процент</w:t>
      </w:r>
      <w:r>
        <w:rPr>
          <w:color w:val="000000" w:themeColor="text1"/>
          <w:sz w:val="26"/>
          <w:szCs w:val="26"/>
          <w:lang w:eastAsia="x-none"/>
        </w:rPr>
        <w:t>а</w:t>
      </w:r>
      <w:r>
        <w:rPr>
          <w:color w:val="000000" w:themeColor="text1"/>
          <w:sz w:val="26"/>
          <w:szCs w:val="26"/>
          <w:lang w:val="x-none" w:eastAsia="x-none"/>
        </w:rPr>
        <w:t xml:space="preserve"> от поступивших денежных средств.</w:t>
      </w:r>
    </w:p>
    <w:p w14:paraId="0B16A52C" w14:textId="77777777" w:rsidR="00250875" w:rsidRDefault="00250875" w:rsidP="00250875">
      <w:pPr>
        <w:ind w:firstLine="709"/>
        <w:jc w:val="both"/>
        <w:rPr>
          <w:sz w:val="26"/>
          <w:szCs w:val="26"/>
        </w:rPr>
      </w:pPr>
      <w:r>
        <w:rPr>
          <w:sz w:val="26"/>
          <w:szCs w:val="26"/>
        </w:rPr>
        <w:t>В рамках данного мероприятия были предусмотрены средства на оплату наградной атрибутики, мягкого инвентаря и основных средств.</w:t>
      </w:r>
    </w:p>
    <w:p w14:paraId="7ECB47D9" w14:textId="77777777" w:rsidR="00250875" w:rsidRDefault="00250875" w:rsidP="00250875">
      <w:pPr>
        <w:suppressAutoHyphens/>
        <w:ind w:firstLine="709"/>
        <w:jc w:val="both"/>
      </w:pPr>
      <w:r>
        <w:rPr>
          <w:color w:val="000000" w:themeColor="text1"/>
          <w:sz w:val="26"/>
          <w:szCs w:val="26"/>
          <w:lang w:val="x-none" w:eastAsia="x-none"/>
        </w:rPr>
        <w:t xml:space="preserve">Главный распорядитель бюджетных средств – </w:t>
      </w:r>
      <w:r>
        <w:rPr>
          <w:color w:val="000000" w:themeColor="text1"/>
          <w:sz w:val="26"/>
          <w:szCs w:val="26"/>
          <w:lang w:eastAsia="x-none"/>
        </w:rPr>
        <w:t>Управление по спорту Администрации города Норильска.</w:t>
      </w:r>
    </w:p>
    <w:p w14:paraId="53DD234A" w14:textId="15532E7B" w:rsidR="00C7460A" w:rsidRPr="00A13AAD" w:rsidRDefault="00C7460A" w:rsidP="001D0FA5">
      <w:pPr>
        <w:keepNext/>
        <w:spacing w:before="240" w:after="240"/>
        <w:jc w:val="center"/>
        <w:outlineLvl w:val="1"/>
        <w:rPr>
          <w:b/>
          <w:smallCaps/>
          <w:sz w:val="26"/>
          <w:szCs w:val="26"/>
        </w:rPr>
      </w:pPr>
      <w:bookmarkStart w:id="167" w:name="_Toc133482739"/>
      <w:r w:rsidRPr="00A13AAD">
        <w:rPr>
          <w:b/>
          <w:smallCaps/>
          <w:sz w:val="26"/>
          <w:szCs w:val="26"/>
        </w:rPr>
        <w:t>Источники финансирования дефицита бюджета</w:t>
      </w:r>
      <w:bookmarkEnd w:id="167"/>
    </w:p>
    <w:p w14:paraId="659FA4B9" w14:textId="0C641343" w:rsidR="00C7460A" w:rsidRPr="00A13AAD" w:rsidRDefault="00C7460A" w:rsidP="009073AA">
      <w:pPr>
        <w:ind w:firstLine="709"/>
        <w:jc w:val="both"/>
        <w:rPr>
          <w:sz w:val="26"/>
          <w:szCs w:val="26"/>
        </w:rPr>
      </w:pPr>
      <w:r w:rsidRPr="00A13AAD">
        <w:rPr>
          <w:sz w:val="26"/>
          <w:szCs w:val="26"/>
        </w:rPr>
        <w:t>По итогам 202</w:t>
      </w:r>
      <w:r w:rsidR="003D4C96">
        <w:rPr>
          <w:sz w:val="26"/>
          <w:szCs w:val="26"/>
        </w:rPr>
        <w:t>2</w:t>
      </w:r>
      <w:r w:rsidRPr="00A13AAD">
        <w:rPr>
          <w:sz w:val="26"/>
          <w:szCs w:val="26"/>
        </w:rPr>
        <w:t xml:space="preserve"> года бюджет города исполнен с </w:t>
      </w:r>
      <w:r w:rsidR="003D4C96">
        <w:rPr>
          <w:sz w:val="26"/>
          <w:szCs w:val="26"/>
        </w:rPr>
        <w:t>дефицит</w:t>
      </w:r>
      <w:r w:rsidRPr="00A13AAD">
        <w:rPr>
          <w:sz w:val="26"/>
          <w:szCs w:val="26"/>
        </w:rPr>
        <w:t>ом в сумме</w:t>
      </w:r>
      <w:r w:rsidR="003D4C96">
        <w:rPr>
          <w:sz w:val="26"/>
          <w:szCs w:val="26"/>
        </w:rPr>
        <w:t xml:space="preserve"> 3 166 914,1</w:t>
      </w:r>
      <w:r w:rsidR="00CE0509" w:rsidRPr="00A13AAD">
        <w:rPr>
          <w:sz w:val="26"/>
          <w:szCs w:val="26"/>
        </w:rPr>
        <w:t xml:space="preserve"> </w:t>
      </w:r>
      <w:r w:rsidRPr="00A13AAD">
        <w:rPr>
          <w:sz w:val="26"/>
          <w:szCs w:val="26"/>
        </w:rPr>
        <w:t xml:space="preserve">тыс. рублей. </w:t>
      </w:r>
    </w:p>
    <w:p w14:paraId="06312DAD" w14:textId="189683C0" w:rsidR="00C7460A" w:rsidRPr="00A13AAD" w:rsidRDefault="00C7460A" w:rsidP="001D0FA5">
      <w:pPr>
        <w:keepNext/>
        <w:spacing w:before="240" w:after="240"/>
        <w:jc w:val="center"/>
        <w:outlineLvl w:val="2"/>
        <w:rPr>
          <w:rFonts w:ascii="Arial" w:hAnsi="Arial" w:cs="Arial"/>
          <w:b/>
          <w:bCs/>
          <w:kern w:val="32"/>
          <w:sz w:val="26"/>
          <w:szCs w:val="26"/>
        </w:rPr>
      </w:pPr>
      <w:bookmarkStart w:id="168" w:name="_Toc512852122"/>
      <w:bookmarkStart w:id="169" w:name="_Toc133482740"/>
      <w:r w:rsidRPr="00A13AAD">
        <w:rPr>
          <w:rFonts w:ascii="Arial" w:hAnsi="Arial" w:cs="Arial"/>
          <w:b/>
          <w:bCs/>
          <w:kern w:val="32"/>
          <w:sz w:val="26"/>
          <w:szCs w:val="26"/>
        </w:rPr>
        <w:t>Остатки бюджетных средств</w:t>
      </w:r>
      <w:bookmarkEnd w:id="168"/>
      <w:bookmarkEnd w:id="169"/>
    </w:p>
    <w:p w14:paraId="6FE22BE7" w14:textId="36E4D458" w:rsidR="00C7460A" w:rsidRPr="00A13AAD" w:rsidRDefault="00C7460A" w:rsidP="001D0FA5">
      <w:pPr>
        <w:ind w:firstLine="709"/>
        <w:jc w:val="both"/>
        <w:rPr>
          <w:sz w:val="26"/>
          <w:szCs w:val="26"/>
        </w:rPr>
      </w:pPr>
      <w:r w:rsidRPr="00A13AAD">
        <w:rPr>
          <w:sz w:val="26"/>
          <w:szCs w:val="26"/>
        </w:rPr>
        <w:t>Изменение остатков средств бюджета в течение 202</w:t>
      </w:r>
      <w:r w:rsidR="003D4C96">
        <w:rPr>
          <w:sz w:val="26"/>
          <w:szCs w:val="26"/>
        </w:rPr>
        <w:t>2</w:t>
      </w:r>
      <w:r w:rsidRPr="00A13AAD">
        <w:rPr>
          <w:sz w:val="26"/>
          <w:szCs w:val="26"/>
        </w:rPr>
        <w:t xml:space="preserve"> года представлено в следующей таблице:</w:t>
      </w:r>
    </w:p>
    <w:p w14:paraId="52BB29DD" w14:textId="0FD3C041" w:rsidR="00C7460A" w:rsidRPr="00A13AAD" w:rsidRDefault="00C7460A" w:rsidP="001D0FA5">
      <w:pPr>
        <w:spacing w:before="120"/>
        <w:ind w:firstLine="709"/>
        <w:jc w:val="right"/>
        <w:rPr>
          <w:sz w:val="26"/>
          <w:szCs w:val="26"/>
        </w:rPr>
      </w:pPr>
      <w:r w:rsidRPr="00A13AAD">
        <w:rPr>
          <w:sz w:val="26"/>
          <w:szCs w:val="26"/>
        </w:rPr>
        <w:t>Таблица 1</w:t>
      </w:r>
      <w:r w:rsidR="00546C38">
        <w:rPr>
          <w:sz w:val="26"/>
          <w:szCs w:val="26"/>
        </w:rPr>
        <w:t>3</w:t>
      </w:r>
      <w:r w:rsidR="00366223">
        <w:rPr>
          <w:sz w:val="26"/>
          <w:szCs w:val="26"/>
        </w:rPr>
        <w:t>5</w:t>
      </w:r>
    </w:p>
    <w:p w14:paraId="7141E151" w14:textId="77777777" w:rsidR="00C7460A" w:rsidRPr="00A13AAD" w:rsidRDefault="00C7460A" w:rsidP="009073AA">
      <w:pPr>
        <w:ind w:firstLine="709"/>
        <w:jc w:val="right"/>
        <w:rPr>
          <w:sz w:val="26"/>
          <w:szCs w:val="26"/>
        </w:rPr>
      </w:pPr>
      <w:r w:rsidRPr="00A13AAD">
        <w:rPr>
          <w:sz w:val="26"/>
          <w:szCs w:val="26"/>
        </w:rPr>
        <w:t>тыс. рублей</w:t>
      </w:r>
    </w:p>
    <w:tbl>
      <w:tblPr>
        <w:tblW w:w="9356" w:type="dxa"/>
        <w:tblInd w:w="-10" w:type="dxa"/>
        <w:tblLook w:val="04A0" w:firstRow="1" w:lastRow="0" w:firstColumn="1" w:lastColumn="0" w:noHBand="0" w:noVBand="1"/>
      </w:tblPr>
      <w:tblGrid>
        <w:gridCol w:w="7088"/>
        <w:gridCol w:w="2268"/>
      </w:tblGrid>
      <w:tr w:rsidR="00C7460A" w:rsidRPr="00A13AAD" w14:paraId="7B4ED851" w14:textId="77777777" w:rsidTr="001D0FA5">
        <w:trPr>
          <w:trHeight w:val="315"/>
          <w:tblHeader/>
        </w:trPr>
        <w:tc>
          <w:tcPr>
            <w:tcW w:w="7088" w:type="dxa"/>
            <w:tcBorders>
              <w:top w:val="single" w:sz="8" w:space="0" w:color="auto"/>
              <w:left w:val="single" w:sz="8" w:space="0" w:color="auto"/>
              <w:bottom w:val="single" w:sz="8" w:space="0" w:color="auto"/>
              <w:right w:val="single" w:sz="8" w:space="0" w:color="auto"/>
            </w:tcBorders>
            <w:vAlign w:val="center"/>
            <w:hideMark/>
          </w:tcPr>
          <w:p w14:paraId="076DDF0F" w14:textId="77777777" w:rsidR="00C7460A" w:rsidRPr="00A13AAD" w:rsidRDefault="00C7460A" w:rsidP="00AD6D50">
            <w:pPr>
              <w:spacing w:line="254" w:lineRule="auto"/>
              <w:jc w:val="center"/>
              <w:rPr>
                <w:b/>
                <w:bCs/>
                <w:color w:val="000000"/>
                <w:sz w:val="26"/>
                <w:szCs w:val="26"/>
                <w:lang w:eastAsia="en-US"/>
              </w:rPr>
            </w:pPr>
            <w:r w:rsidRPr="00A13AAD">
              <w:rPr>
                <w:b/>
                <w:bCs/>
                <w:color w:val="000000"/>
                <w:sz w:val="26"/>
                <w:szCs w:val="26"/>
                <w:lang w:eastAsia="en-US"/>
              </w:rPr>
              <w:t>Наименование</w:t>
            </w:r>
          </w:p>
        </w:tc>
        <w:tc>
          <w:tcPr>
            <w:tcW w:w="2268" w:type="dxa"/>
            <w:tcBorders>
              <w:top w:val="single" w:sz="8" w:space="0" w:color="auto"/>
              <w:left w:val="nil"/>
              <w:bottom w:val="single" w:sz="8" w:space="0" w:color="auto"/>
              <w:right w:val="single" w:sz="8" w:space="0" w:color="auto"/>
            </w:tcBorders>
            <w:vAlign w:val="center"/>
            <w:hideMark/>
          </w:tcPr>
          <w:p w14:paraId="1D12F507" w14:textId="77777777" w:rsidR="00C7460A" w:rsidRPr="00A13AAD" w:rsidRDefault="00C7460A" w:rsidP="00AD6D50">
            <w:pPr>
              <w:spacing w:line="254" w:lineRule="auto"/>
              <w:jc w:val="center"/>
              <w:rPr>
                <w:b/>
                <w:bCs/>
                <w:color w:val="000000"/>
                <w:sz w:val="26"/>
                <w:szCs w:val="26"/>
                <w:lang w:eastAsia="en-US"/>
              </w:rPr>
            </w:pPr>
            <w:r w:rsidRPr="00A13AAD">
              <w:rPr>
                <w:b/>
                <w:bCs/>
                <w:color w:val="000000"/>
                <w:sz w:val="26"/>
                <w:szCs w:val="26"/>
                <w:lang w:eastAsia="en-US"/>
              </w:rPr>
              <w:t>Факт</w:t>
            </w:r>
          </w:p>
        </w:tc>
      </w:tr>
      <w:tr w:rsidR="00C7460A" w:rsidRPr="00A13AAD" w14:paraId="1A5A37A2" w14:textId="77777777" w:rsidTr="001D0FA5">
        <w:trPr>
          <w:trHeight w:val="211"/>
          <w:tblHeader/>
        </w:trPr>
        <w:tc>
          <w:tcPr>
            <w:tcW w:w="7088" w:type="dxa"/>
            <w:tcBorders>
              <w:top w:val="nil"/>
              <w:left w:val="single" w:sz="8" w:space="0" w:color="auto"/>
              <w:bottom w:val="single" w:sz="8" w:space="0" w:color="auto"/>
              <w:right w:val="single" w:sz="8" w:space="0" w:color="auto"/>
            </w:tcBorders>
            <w:vAlign w:val="center"/>
            <w:hideMark/>
          </w:tcPr>
          <w:p w14:paraId="1ACDA645" w14:textId="77777777" w:rsidR="00C7460A" w:rsidRPr="00A13AAD" w:rsidRDefault="00C7460A" w:rsidP="00AD6D50">
            <w:pPr>
              <w:spacing w:line="254" w:lineRule="auto"/>
              <w:jc w:val="center"/>
              <w:rPr>
                <w:bCs/>
                <w:color w:val="000000"/>
                <w:sz w:val="26"/>
                <w:szCs w:val="26"/>
                <w:lang w:eastAsia="en-US"/>
              </w:rPr>
            </w:pPr>
            <w:r w:rsidRPr="00A13AAD">
              <w:rPr>
                <w:bCs/>
                <w:color w:val="000000"/>
                <w:sz w:val="26"/>
                <w:szCs w:val="26"/>
                <w:lang w:eastAsia="en-US"/>
              </w:rPr>
              <w:t>1</w:t>
            </w:r>
          </w:p>
        </w:tc>
        <w:tc>
          <w:tcPr>
            <w:tcW w:w="2268" w:type="dxa"/>
            <w:tcBorders>
              <w:top w:val="nil"/>
              <w:left w:val="nil"/>
              <w:bottom w:val="single" w:sz="8" w:space="0" w:color="auto"/>
              <w:right w:val="single" w:sz="8" w:space="0" w:color="auto"/>
            </w:tcBorders>
            <w:vAlign w:val="center"/>
            <w:hideMark/>
          </w:tcPr>
          <w:p w14:paraId="5E706EDF" w14:textId="77777777" w:rsidR="00C7460A" w:rsidRPr="00A13AAD" w:rsidRDefault="00C7460A" w:rsidP="00AD6D50">
            <w:pPr>
              <w:spacing w:line="254" w:lineRule="auto"/>
              <w:jc w:val="center"/>
              <w:rPr>
                <w:bCs/>
                <w:color w:val="000000"/>
                <w:sz w:val="26"/>
                <w:szCs w:val="26"/>
                <w:lang w:eastAsia="en-US"/>
              </w:rPr>
            </w:pPr>
            <w:r w:rsidRPr="00A13AAD">
              <w:rPr>
                <w:bCs/>
                <w:color w:val="000000"/>
                <w:sz w:val="26"/>
                <w:szCs w:val="26"/>
                <w:lang w:eastAsia="en-US"/>
              </w:rPr>
              <w:t>2</w:t>
            </w:r>
          </w:p>
        </w:tc>
      </w:tr>
      <w:tr w:rsidR="003D4C96" w:rsidRPr="00A13AAD" w14:paraId="03C73925" w14:textId="77777777" w:rsidTr="001D0FA5">
        <w:trPr>
          <w:trHeight w:val="615"/>
        </w:trPr>
        <w:tc>
          <w:tcPr>
            <w:tcW w:w="7088" w:type="dxa"/>
            <w:tcBorders>
              <w:top w:val="nil"/>
              <w:left w:val="single" w:sz="8" w:space="0" w:color="auto"/>
              <w:bottom w:val="single" w:sz="8" w:space="0" w:color="auto"/>
              <w:right w:val="single" w:sz="8" w:space="0" w:color="auto"/>
            </w:tcBorders>
            <w:vAlign w:val="center"/>
            <w:hideMark/>
          </w:tcPr>
          <w:p w14:paraId="1214F46E" w14:textId="5624F16F" w:rsidR="003D4C96" w:rsidRPr="00A13AAD" w:rsidRDefault="003D4C96" w:rsidP="003D4C96">
            <w:pPr>
              <w:spacing w:line="254" w:lineRule="auto"/>
              <w:ind w:firstLineChars="200" w:firstLine="520"/>
              <w:rPr>
                <w:color w:val="000000"/>
                <w:sz w:val="26"/>
                <w:szCs w:val="26"/>
                <w:lang w:eastAsia="en-US"/>
              </w:rPr>
            </w:pPr>
            <w:r w:rsidRPr="00A13AAD">
              <w:rPr>
                <w:color w:val="000000"/>
                <w:sz w:val="26"/>
                <w:szCs w:val="26"/>
                <w:lang w:eastAsia="en-US"/>
              </w:rPr>
              <w:t>Остаток средств на счете бюджета по состоянию на 01.01.202</w:t>
            </w:r>
            <w:r>
              <w:rPr>
                <w:color w:val="000000"/>
                <w:sz w:val="26"/>
                <w:szCs w:val="26"/>
                <w:lang w:eastAsia="en-US"/>
              </w:rPr>
              <w:t>2</w:t>
            </w:r>
            <w:r w:rsidRPr="00A13AAD">
              <w:rPr>
                <w:color w:val="000000"/>
                <w:sz w:val="26"/>
                <w:szCs w:val="26"/>
                <w:lang w:eastAsia="en-US"/>
              </w:rPr>
              <w:t>, в том числе:</w:t>
            </w:r>
          </w:p>
        </w:tc>
        <w:tc>
          <w:tcPr>
            <w:tcW w:w="2268" w:type="dxa"/>
            <w:tcBorders>
              <w:top w:val="nil"/>
              <w:left w:val="nil"/>
              <w:bottom w:val="single" w:sz="8" w:space="0" w:color="auto"/>
              <w:right w:val="single" w:sz="8" w:space="0" w:color="auto"/>
            </w:tcBorders>
            <w:vAlign w:val="center"/>
            <w:hideMark/>
          </w:tcPr>
          <w:p w14:paraId="48F1EABD" w14:textId="6D5BEDA2" w:rsidR="003D4C96" w:rsidRPr="00A13AAD" w:rsidRDefault="003D4C96" w:rsidP="003D4C96">
            <w:pPr>
              <w:jc w:val="right"/>
              <w:rPr>
                <w:sz w:val="26"/>
                <w:szCs w:val="26"/>
                <w:highlight w:val="yellow"/>
                <w:lang w:eastAsia="en-US"/>
              </w:rPr>
            </w:pPr>
            <w:r w:rsidRPr="00A13AAD">
              <w:rPr>
                <w:color w:val="000000"/>
                <w:sz w:val="26"/>
                <w:szCs w:val="26"/>
                <w:lang w:eastAsia="en-US"/>
              </w:rPr>
              <w:t>8 258 835,0</w:t>
            </w:r>
          </w:p>
        </w:tc>
      </w:tr>
      <w:tr w:rsidR="003D4C96" w:rsidRPr="00A13AAD" w14:paraId="2D39A0E5" w14:textId="77777777" w:rsidTr="001D0FA5">
        <w:trPr>
          <w:trHeight w:val="315"/>
        </w:trPr>
        <w:tc>
          <w:tcPr>
            <w:tcW w:w="7088" w:type="dxa"/>
            <w:tcBorders>
              <w:top w:val="nil"/>
              <w:left w:val="single" w:sz="8" w:space="0" w:color="auto"/>
              <w:bottom w:val="single" w:sz="8" w:space="0" w:color="auto"/>
              <w:right w:val="single" w:sz="8" w:space="0" w:color="auto"/>
            </w:tcBorders>
            <w:vAlign w:val="center"/>
            <w:hideMark/>
          </w:tcPr>
          <w:p w14:paraId="0CE7E3D0" w14:textId="77777777" w:rsidR="003D4C96" w:rsidRPr="00A13AAD" w:rsidRDefault="003D4C96" w:rsidP="003D4C96">
            <w:pPr>
              <w:spacing w:line="254" w:lineRule="auto"/>
              <w:ind w:firstLineChars="200" w:firstLine="520"/>
              <w:rPr>
                <w:i/>
                <w:iCs/>
                <w:color w:val="000000"/>
                <w:sz w:val="26"/>
                <w:szCs w:val="26"/>
                <w:lang w:eastAsia="en-US"/>
              </w:rPr>
            </w:pPr>
            <w:r w:rsidRPr="00A13AAD">
              <w:rPr>
                <w:i/>
                <w:iCs/>
                <w:color w:val="000000"/>
                <w:sz w:val="26"/>
                <w:szCs w:val="26"/>
                <w:lang w:eastAsia="en-US"/>
              </w:rPr>
              <w:t>остаток средств местного бюджета</w:t>
            </w:r>
          </w:p>
        </w:tc>
        <w:tc>
          <w:tcPr>
            <w:tcW w:w="2268" w:type="dxa"/>
            <w:tcBorders>
              <w:top w:val="nil"/>
              <w:left w:val="nil"/>
              <w:bottom w:val="single" w:sz="8" w:space="0" w:color="auto"/>
              <w:right w:val="single" w:sz="8" w:space="0" w:color="auto"/>
            </w:tcBorders>
            <w:vAlign w:val="center"/>
            <w:hideMark/>
          </w:tcPr>
          <w:p w14:paraId="371B4BD9" w14:textId="0CE55ADF" w:rsidR="003D4C96" w:rsidRPr="00A13AAD" w:rsidRDefault="003D4C96" w:rsidP="003D4C96">
            <w:pPr>
              <w:jc w:val="right"/>
              <w:rPr>
                <w:i/>
                <w:iCs/>
                <w:sz w:val="26"/>
                <w:szCs w:val="26"/>
                <w:highlight w:val="yellow"/>
                <w:lang w:eastAsia="en-US"/>
              </w:rPr>
            </w:pPr>
            <w:r w:rsidRPr="00A13AAD">
              <w:rPr>
                <w:i/>
                <w:iCs/>
                <w:sz w:val="26"/>
                <w:szCs w:val="26"/>
              </w:rPr>
              <w:t xml:space="preserve">   5 402 003,7</w:t>
            </w:r>
          </w:p>
        </w:tc>
      </w:tr>
      <w:tr w:rsidR="003D4C96" w:rsidRPr="00A13AAD" w14:paraId="4E1128AE" w14:textId="77777777" w:rsidTr="001D0FA5">
        <w:trPr>
          <w:trHeight w:val="327"/>
        </w:trPr>
        <w:tc>
          <w:tcPr>
            <w:tcW w:w="7088" w:type="dxa"/>
            <w:tcBorders>
              <w:top w:val="nil"/>
              <w:left w:val="single" w:sz="8" w:space="0" w:color="auto"/>
              <w:bottom w:val="single" w:sz="8" w:space="0" w:color="auto"/>
              <w:right w:val="single" w:sz="8" w:space="0" w:color="auto"/>
            </w:tcBorders>
            <w:vAlign w:val="center"/>
            <w:hideMark/>
          </w:tcPr>
          <w:p w14:paraId="16DE3B99" w14:textId="77777777" w:rsidR="003D4C96" w:rsidRPr="00A13AAD" w:rsidRDefault="003D4C96" w:rsidP="003D4C96">
            <w:pPr>
              <w:spacing w:line="254" w:lineRule="auto"/>
              <w:ind w:firstLineChars="200" w:firstLine="520"/>
              <w:rPr>
                <w:i/>
                <w:iCs/>
                <w:color w:val="000000"/>
                <w:sz w:val="26"/>
                <w:szCs w:val="26"/>
                <w:lang w:eastAsia="en-US"/>
              </w:rPr>
            </w:pPr>
            <w:r w:rsidRPr="00A13AAD">
              <w:rPr>
                <w:i/>
                <w:iCs/>
                <w:color w:val="000000"/>
                <w:sz w:val="26"/>
                <w:szCs w:val="26"/>
                <w:lang w:eastAsia="en-US"/>
              </w:rPr>
              <w:t>остаток средств краевого бюджета</w:t>
            </w:r>
          </w:p>
        </w:tc>
        <w:tc>
          <w:tcPr>
            <w:tcW w:w="2268" w:type="dxa"/>
            <w:tcBorders>
              <w:top w:val="nil"/>
              <w:left w:val="nil"/>
              <w:bottom w:val="single" w:sz="8" w:space="0" w:color="auto"/>
              <w:right w:val="single" w:sz="8" w:space="0" w:color="auto"/>
            </w:tcBorders>
            <w:vAlign w:val="center"/>
            <w:hideMark/>
          </w:tcPr>
          <w:p w14:paraId="66A11E38" w14:textId="6FAE7C7D" w:rsidR="003D4C96" w:rsidRPr="00A13AAD" w:rsidRDefault="003D4C96" w:rsidP="003D4C96">
            <w:pPr>
              <w:jc w:val="right"/>
              <w:rPr>
                <w:i/>
                <w:iCs/>
                <w:sz w:val="26"/>
                <w:szCs w:val="26"/>
                <w:highlight w:val="yellow"/>
                <w:lang w:eastAsia="en-US"/>
              </w:rPr>
            </w:pPr>
            <w:r w:rsidRPr="00A13AAD">
              <w:rPr>
                <w:i/>
                <w:iCs/>
                <w:sz w:val="26"/>
                <w:szCs w:val="26"/>
              </w:rPr>
              <w:t xml:space="preserve">        22 952,1</w:t>
            </w:r>
          </w:p>
        </w:tc>
      </w:tr>
      <w:tr w:rsidR="003D4C96" w:rsidRPr="00A13AAD" w14:paraId="0D6774B1" w14:textId="77777777" w:rsidTr="001D0FA5">
        <w:trPr>
          <w:trHeight w:val="315"/>
        </w:trPr>
        <w:tc>
          <w:tcPr>
            <w:tcW w:w="7088" w:type="dxa"/>
            <w:tcBorders>
              <w:top w:val="nil"/>
              <w:left w:val="single" w:sz="8" w:space="0" w:color="auto"/>
              <w:bottom w:val="single" w:sz="8" w:space="0" w:color="auto"/>
              <w:right w:val="single" w:sz="8" w:space="0" w:color="auto"/>
            </w:tcBorders>
            <w:vAlign w:val="center"/>
            <w:hideMark/>
          </w:tcPr>
          <w:p w14:paraId="035268FE" w14:textId="77777777" w:rsidR="003D4C96" w:rsidRPr="00A13AAD" w:rsidRDefault="003D4C96" w:rsidP="003D4C96">
            <w:pPr>
              <w:spacing w:line="254" w:lineRule="auto"/>
              <w:ind w:firstLineChars="200" w:firstLine="520"/>
              <w:rPr>
                <w:i/>
                <w:iCs/>
                <w:color w:val="000000"/>
                <w:sz w:val="26"/>
                <w:szCs w:val="26"/>
                <w:lang w:eastAsia="en-US"/>
              </w:rPr>
            </w:pPr>
            <w:r w:rsidRPr="00A13AAD">
              <w:rPr>
                <w:i/>
                <w:iCs/>
                <w:color w:val="000000"/>
                <w:sz w:val="26"/>
                <w:szCs w:val="26"/>
                <w:lang w:eastAsia="en-US"/>
              </w:rPr>
              <w:t>остаток средств муниципального дорожного фонда</w:t>
            </w:r>
          </w:p>
        </w:tc>
        <w:tc>
          <w:tcPr>
            <w:tcW w:w="2268" w:type="dxa"/>
            <w:tcBorders>
              <w:top w:val="nil"/>
              <w:left w:val="nil"/>
              <w:bottom w:val="single" w:sz="8" w:space="0" w:color="auto"/>
              <w:right w:val="single" w:sz="8" w:space="0" w:color="auto"/>
            </w:tcBorders>
            <w:vAlign w:val="center"/>
            <w:hideMark/>
          </w:tcPr>
          <w:p w14:paraId="0B927A38" w14:textId="307FE937" w:rsidR="003D4C96" w:rsidRPr="00A13AAD" w:rsidRDefault="003D4C96" w:rsidP="003D4C96">
            <w:pPr>
              <w:jc w:val="right"/>
              <w:rPr>
                <w:i/>
                <w:iCs/>
                <w:sz w:val="26"/>
                <w:szCs w:val="26"/>
                <w:highlight w:val="yellow"/>
                <w:lang w:eastAsia="en-US"/>
              </w:rPr>
            </w:pPr>
            <w:r w:rsidRPr="00A13AAD">
              <w:rPr>
                <w:i/>
                <w:iCs/>
                <w:sz w:val="26"/>
                <w:szCs w:val="26"/>
              </w:rPr>
              <w:t xml:space="preserve">   2 833 879,2</w:t>
            </w:r>
          </w:p>
        </w:tc>
      </w:tr>
      <w:tr w:rsidR="00EE682B" w:rsidRPr="00A13AAD" w14:paraId="02D65540" w14:textId="77777777" w:rsidTr="001438AA">
        <w:trPr>
          <w:trHeight w:val="315"/>
        </w:trPr>
        <w:tc>
          <w:tcPr>
            <w:tcW w:w="7088" w:type="dxa"/>
            <w:tcBorders>
              <w:top w:val="nil"/>
              <w:left w:val="single" w:sz="8" w:space="0" w:color="auto"/>
              <w:bottom w:val="single" w:sz="8" w:space="0" w:color="auto"/>
              <w:right w:val="single" w:sz="8" w:space="0" w:color="auto"/>
            </w:tcBorders>
            <w:vAlign w:val="center"/>
            <w:hideMark/>
          </w:tcPr>
          <w:p w14:paraId="54F45334" w14:textId="7173B3AE" w:rsidR="00EE682B" w:rsidRPr="00A13AAD" w:rsidRDefault="00EE682B" w:rsidP="003D4C96">
            <w:pPr>
              <w:spacing w:line="254" w:lineRule="auto"/>
              <w:ind w:firstLineChars="200" w:firstLine="520"/>
              <w:rPr>
                <w:color w:val="000000"/>
                <w:sz w:val="26"/>
                <w:szCs w:val="26"/>
                <w:lang w:eastAsia="en-US"/>
              </w:rPr>
            </w:pPr>
            <w:r w:rsidRPr="00A13AAD">
              <w:rPr>
                <w:color w:val="000000"/>
                <w:sz w:val="26"/>
                <w:szCs w:val="26"/>
                <w:lang w:eastAsia="en-US"/>
              </w:rPr>
              <w:t>Доходы, полученные в 202</w:t>
            </w:r>
            <w:r w:rsidR="003D4C96">
              <w:rPr>
                <w:color w:val="000000"/>
                <w:sz w:val="26"/>
                <w:szCs w:val="26"/>
                <w:lang w:eastAsia="en-US"/>
              </w:rPr>
              <w:t>2</w:t>
            </w:r>
            <w:r w:rsidRPr="00A13AAD">
              <w:rPr>
                <w:color w:val="000000"/>
                <w:sz w:val="26"/>
                <w:szCs w:val="26"/>
                <w:lang w:eastAsia="en-US"/>
              </w:rPr>
              <w:t xml:space="preserve"> году</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C28C33A" w14:textId="1D2969E5" w:rsidR="00EE682B" w:rsidRPr="00A13AAD" w:rsidRDefault="003D4C96" w:rsidP="00EE682B">
            <w:pPr>
              <w:spacing w:line="254" w:lineRule="auto"/>
              <w:jc w:val="right"/>
              <w:rPr>
                <w:color w:val="000000"/>
                <w:sz w:val="26"/>
                <w:szCs w:val="26"/>
                <w:highlight w:val="yellow"/>
                <w:lang w:eastAsia="en-US"/>
              </w:rPr>
            </w:pPr>
            <w:r>
              <w:rPr>
                <w:color w:val="000000"/>
                <w:sz w:val="26"/>
                <w:szCs w:val="26"/>
              </w:rPr>
              <w:t>26 648 878,4</w:t>
            </w:r>
          </w:p>
        </w:tc>
      </w:tr>
      <w:tr w:rsidR="00EE682B" w:rsidRPr="00A13AAD" w14:paraId="528551F6" w14:textId="77777777" w:rsidTr="00E12AA9">
        <w:trPr>
          <w:trHeight w:val="315"/>
        </w:trPr>
        <w:tc>
          <w:tcPr>
            <w:tcW w:w="7088" w:type="dxa"/>
            <w:tcBorders>
              <w:top w:val="nil"/>
              <w:left w:val="single" w:sz="8" w:space="0" w:color="auto"/>
              <w:bottom w:val="single" w:sz="8" w:space="0" w:color="auto"/>
              <w:right w:val="single" w:sz="8" w:space="0" w:color="auto"/>
            </w:tcBorders>
            <w:vAlign w:val="center"/>
            <w:hideMark/>
          </w:tcPr>
          <w:p w14:paraId="73912F2B" w14:textId="01B87F10" w:rsidR="00EE682B" w:rsidRPr="00A13AAD" w:rsidRDefault="00EE682B" w:rsidP="003D4C96">
            <w:pPr>
              <w:spacing w:line="254" w:lineRule="auto"/>
              <w:ind w:firstLineChars="200" w:firstLine="520"/>
              <w:rPr>
                <w:color w:val="000000"/>
                <w:sz w:val="26"/>
                <w:szCs w:val="26"/>
                <w:lang w:eastAsia="en-US"/>
              </w:rPr>
            </w:pPr>
            <w:r w:rsidRPr="00A13AAD">
              <w:rPr>
                <w:color w:val="000000"/>
                <w:sz w:val="26"/>
                <w:szCs w:val="26"/>
                <w:lang w:eastAsia="en-US"/>
              </w:rPr>
              <w:t>Расходы, произведенные в 202</w:t>
            </w:r>
            <w:r w:rsidR="003D4C96">
              <w:rPr>
                <w:color w:val="000000"/>
                <w:sz w:val="26"/>
                <w:szCs w:val="26"/>
                <w:lang w:eastAsia="en-US"/>
              </w:rPr>
              <w:t>2</w:t>
            </w:r>
            <w:r w:rsidRPr="00A13AAD">
              <w:rPr>
                <w:color w:val="000000"/>
                <w:sz w:val="26"/>
                <w:szCs w:val="26"/>
                <w:lang w:eastAsia="en-US"/>
              </w:rPr>
              <w:t xml:space="preserve"> году</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3CB8A4C" w14:textId="24F2E24D" w:rsidR="00EE682B" w:rsidRPr="00A13AAD" w:rsidRDefault="00EE682B" w:rsidP="003D4C96">
            <w:pPr>
              <w:spacing w:line="254" w:lineRule="auto"/>
              <w:jc w:val="right"/>
              <w:rPr>
                <w:color w:val="000000"/>
                <w:sz w:val="26"/>
                <w:szCs w:val="26"/>
                <w:highlight w:val="yellow"/>
                <w:lang w:eastAsia="en-US"/>
              </w:rPr>
            </w:pPr>
            <w:r w:rsidRPr="00A13AAD">
              <w:rPr>
                <w:color w:val="000000"/>
                <w:sz w:val="26"/>
                <w:szCs w:val="26"/>
              </w:rPr>
              <w:t xml:space="preserve"> </w:t>
            </w:r>
            <w:r w:rsidR="003D4C96">
              <w:rPr>
                <w:color w:val="000000"/>
                <w:sz w:val="26"/>
                <w:szCs w:val="26"/>
              </w:rPr>
              <w:t>29 815 792,5</w:t>
            </w:r>
            <w:r w:rsidRPr="00A13AAD">
              <w:rPr>
                <w:color w:val="000000"/>
                <w:sz w:val="26"/>
                <w:szCs w:val="26"/>
              </w:rPr>
              <w:t xml:space="preserve">   </w:t>
            </w:r>
          </w:p>
        </w:tc>
      </w:tr>
      <w:tr w:rsidR="00C7460A" w:rsidRPr="00A13AAD" w14:paraId="637A8C59" w14:textId="77777777" w:rsidTr="003D4C96">
        <w:trPr>
          <w:trHeight w:val="615"/>
        </w:trPr>
        <w:tc>
          <w:tcPr>
            <w:tcW w:w="7088" w:type="dxa"/>
            <w:tcBorders>
              <w:top w:val="nil"/>
              <w:left w:val="single" w:sz="8" w:space="0" w:color="auto"/>
              <w:bottom w:val="single" w:sz="8" w:space="0" w:color="auto"/>
              <w:right w:val="single" w:sz="8" w:space="0" w:color="auto"/>
            </w:tcBorders>
            <w:vAlign w:val="center"/>
            <w:hideMark/>
          </w:tcPr>
          <w:p w14:paraId="5FA627BA" w14:textId="45DE95A2" w:rsidR="00C7460A" w:rsidRPr="00A13AAD" w:rsidRDefault="00C7460A" w:rsidP="003D4C96">
            <w:pPr>
              <w:spacing w:line="254" w:lineRule="auto"/>
              <w:ind w:firstLineChars="200" w:firstLine="520"/>
              <w:rPr>
                <w:color w:val="000000"/>
                <w:sz w:val="26"/>
                <w:szCs w:val="26"/>
                <w:lang w:eastAsia="en-US"/>
              </w:rPr>
            </w:pPr>
            <w:r w:rsidRPr="00A13AAD">
              <w:rPr>
                <w:color w:val="000000"/>
                <w:sz w:val="26"/>
                <w:szCs w:val="26"/>
                <w:lang w:eastAsia="en-US"/>
              </w:rPr>
              <w:t>Остаток средств на счете бюджета по состоянию на 01.01.202</w:t>
            </w:r>
            <w:r w:rsidR="003D4C96">
              <w:rPr>
                <w:color w:val="000000"/>
                <w:sz w:val="26"/>
                <w:szCs w:val="26"/>
                <w:lang w:eastAsia="en-US"/>
              </w:rPr>
              <w:t>3</w:t>
            </w:r>
            <w:r w:rsidRPr="00A13AAD">
              <w:rPr>
                <w:color w:val="000000"/>
                <w:sz w:val="26"/>
                <w:szCs w:val="26"/>
                <w:lang w:eastAsia="en-US"/>
              </w:rPr>
              <w:t>, в том числе:</w:t>
            </w:r>
          </w:p>
        </w:tc>
        <w:tc>
          <w:tcPr>
            <w:tcW w:w="2268" w:type="dxa"/>
            <w:tcBorders>
              <w:top w:val="nil"/>
              <w:left w:val="nil"/>
              <w:bottom w:val="single" w:sz="8" w:space="0" w:color="auto"/>
              <w:right w:val="single" w:sz="8" w:space="0" w:color="auto"/>
            </w:tcBorders>
            <w:vAlign w:val="center"/>
          </w:tcPr>
          <w:p w14:paraId="044EF0DA" w14:textId="6A91B56C" w:rsidR="00C7460A" w:rsidRPr="00A13AAD" w:rsidRDefault="003D4C96" w:rsidP="00AD6D50">
            <w:pPr>
              <w:spacing w:line="254" w:lineRule="auto"/>
              <w:jc w:val="right"/>
              <w:rPr>
                <w:color w:val="000000"/>
                <w:sz w:val="26"/>
                <w:szCs w:val="26"/>
                <w:lang w:eastAsia="en-US"/>
              </w:rPr>
            </w:pPr>
            <w:r>
              <w:rPr>
                <w:color w:val="000000"/>
                <w:sz w:val="26"/>
                <w:szCs w:val="26"/>
                <w:lang w:eastAsia="en-US"/>
              </w:rPr>
              <w:t>5 091 920,9</w:t>
            </w:r>
          </w:p>
        </w:tc>
      </w:tr>
      <w:tr w:rsidR="00C7460A" w:rsidRPr="00A13AAD" w14:paraId="488EAED3" w14:textId="77777777" w:rsidTr="003D4C96">
        <w:trPr>
          <w:trHeight w:val="315"/>
        </w:trPr>
        <w:tc>
          <w:tcPr>
            <w:tcW w:w="7088" w:type="dxa"/>
            <w:tcBorders>
              <w:top w:val="nil"/>
              <w:left w:val="single" w:sz="8" w:space="0" w:color="auto"/>
              <w:bottom w:val="single" w:sz="8" w:space="0" w:color="auto"/>
              <w:right w:val="single" w:sz="8" w:space="0" w:color="auto"/>
            </w:tcBorders>
            <w:vAlign w:val="center"/>
            <w:hideMark/>
          </w:tcPr>
          <w:p w14:paraId="6F67122A" w14:textId="77777777" w:rsidR="00C7460A" w:rsidRPr="00A13AAD" w:rsidRDefault="00C7460A" w:rsidP="00AD6D50">
            <w:pPr>
              <w:spacing w:line="254" w:lineRule="auto"/>
              <w:ind w:firstLineChars="200" w:firstLine="520"/>
              <w:rPr>
                <w:i/>
                <w:iCs/>
                <w:color w:val="000000"/>
                <w:sz w:val="26"/>
                <w:szCs w:val="26"/>
                <w:lang w:eastAsia="en-US"/>
              </w:rPr>
            </w:pPr>
            <w:r w:rsidRPr="00A13AAD">
              <w:rPr>
                <w:i/>
                <w:iCs/>
                <w:color w:val="000000"/>
                <w:sz w:val="26"/>
                <w:szCs w:val="26"/>
                <w:lang w:eastAsia="en-US"/>
              </w:rPr>
              <w:t>остаток средств местного бюджета</w:t>
            </w:r>
          </w:p>
        </w:tc>
        <w:tc>
          <w:tcPr>
            <w:tcW w:w="2268" w:type="dxa"/>
            <w:tcBorders>
              <w:top w:val="nil"/>
              <w:left w:val="nil"/>
              <w:bottom w:val="single" w:sz="8" w:space="0" w:color="auto"/>
              <w:right w:val="single" w:sz="8" w:space="0" w:color="auto"/>
            </w:tcBorders>
            <w:vAlign w:val="center"/>
          </w:tcPr>
          <w:p w14:paraId="6030BB4F" w14:textId="6C5BC7F8" w:rsidR="00C7460A" w:rsidRPr="00A13AAD" w:rsidRDefault="007E38E1" w:rsidP="00EE682B">
            <w:pPr>
              <w:jc w:val="right"/>
              <w:rPr>
                <w:i/>
                <w:iCs/>
                <w:sz w:val="26"/>
                <w:szCs w:val="26"/>
                <w:highlight w:val="yellow"/>
                <w:lang w:eastAsia="en-US"/>
              </w:rPr>
            </w:pPr>
            <w:r w:rsidRPr="007E38E1">
              <w:rPr>
                <w:i/>
                <w:iCs/>
                <w:sz w:val="26"/>
                <w:szCs w:val="26"/>
                <w:lang w:eastAsia="en-US"/>
              </w:rPr>
              <w:t>4 739 902,7</w:t>
            </w:r>
          </w:p>
        </w:tc>
      </w:tr>
      <w:tr w:rsidR="00C7460A" w:rsidRPr="00A13AAD" w14:paraId="452812A9" w14:textId="77777777" w:rsidTr="003D4C96">
        <w:trPr>
          <w:trHeight w:val="342"/>
        </w:trPr>
        <w:tc>
          <w:tcPr>
            <w:tcW w:w="7088" w:type="dxa"/>
            <w:tcBorders>
              <w:top w:val="nil"/>
              <w:left w:val="single" w:sz="8" w:space="0" w:color="auto"/>
              <w:bottom w:val="single" w:sz="8" w:space="0" w:color="auto"/>
              <w:right w:val="single" w:sz="8" w:space="0" w:color="auto"/>
            </w:tcBorders>
            <w:vAlign w:val="center"/>
            <w:hideMark/>
          </w:tcPr>
          <w:p w14:paraId="24D5A86D" w14:textId="77777777" w:rsidR="00C7460A" w:rsidRPr="00A13AAD" w:rsidRDefault="00C7460A" w:rsidP="00AD6D50">
            <w:pPr>
              <w:spacing w:line="254" w:lineRule="auto"/>
              <w:ind w:firstLineChars="200" w:firstLine="520"/>
              <w:rPr>
                <w:i/>
                <w:iCs/>
                <w:color w:val="000000"/>
                <w:sz w:val="26"/>
                <w:szCs w:val="26"/>
                <w:lang w:eastAsia="en-US"/>
              </w:rPr>
            </w:pPr>
            <w:r w:rsidRPr="00A13AAD">
              <w:rPr>
                <w:i/>
                <w:iCs/>
                <w:color w:val="000000"/>
                <w:sz w:val="26"/>
                <w:szCs w:val="26"/>
                <w:lang w:eastAsia="en-US"/>
              </w:rPr>
              <w:t>остаток средств краевого бюджета</w:t>
            </w:r>
          </w:p>
        </w:tc>
        <w:tc>
          <w:tcPr>
            <w:tcW w:w="2268" w:type="dxa"/>
            <w:tcBorders>
              <w:top w:val="nil"/>
              <w:left w:val="nil"/>
              <w:bottom w:val="single" w:sz="8" w:space="0" w:color="auto"/>
              <w:right w:val="single" w:sz="8" w:space="0" w:color="auto"/>
            </w:tcBorders>
            <w:vAlign w:val="center"/>
          </w:tcPr>
          <w:p w14:paraId="33AB13EC" w14:textId="5B889F6F" w:rsidR="00C7460A" w:rsidRPr="00A13AAD" w:rsidRDefault="003D4C96" w:rsidP="00EE682B">
            <w:pPr>
              <w:jc w:val="right"/>
              <w:rPr>
                <w:i/>
                <w:iCs/>
                <w:sz w:val="26"/>
                <w:szCs w:val="26"/>
                <w:highlight w:val="yellow"/>
                <w:lang w:eastAsia="en-US"/>
              </w:rPr>
            </w:pPr>
            <w:r w:rsidRPr="003D4C96">
              <w:rPr>
                <w:i/>
                <w:iCs/>
                <w:sz w:val="26"/>
                <w:szCs w:val="26"/>
                <w:lang w:eastAsia="en-US"/>
              </w:rPr>
              <w:t>9 218,1</w:t>
            </w:r>
          </w:p>
        </w:tc>
      </w:tr>
      <w:tr w:rsidR="00C7460A" w:rsidRPr="00A13AAD" w14:paraId="129BDC3C" w14:textId="77777777" w:rsidTr="003D4C96">
        <w:trPr>
          <w:trHeight w:val="315"/>
        </w:trPr>
        <w:tc>
          <w:tcPr>
            <w:tcW w:w="7088" w:type="dxa"/>
            <w:tcBorders>
              <w:top w:val="nil"/>
              <w:left w:val="single" w:sz="8" w:space="0" w:color="auto"/>
              <w:bottom w:val="single" w:sz="8" w:space="0" w:color="auto"/>
              <w:right w:val="single" w:sz="8" w:space="0" w:color="auto"/>
            </w:tcBorders>
            <w:vAlign w:val="center"/>
            <w:hideMark/>
          </w:tcPr>
          <w:p w14:paraId="2D60B3A3" w14:textId="77777777" w:rsidR="00C7460A" w:rsidRPr="00A13AAD" w:rsidRDefault="00C7460A" w:rsidP="00AD6D50">
            <w:pPr>
              <w:spacing w:line="254" w:lineRule="auto"/>
              <w:ind w:firstLineChars="200" w:firstLine="520"/>
              <w:rPr>
                <w:i/>
                <w:iCs/>
                <w:color w:val="000000"/>
                <w:sz w:val="26"/>
                <w:szCs w:val="26"/>
                <w:lang w:eastAsia="en-US"/>
              </w:rPr>
            </w:pPr>
            <w:r w:rsidRPr="00A13AAD">
              <w:rPr>
                <w:i/>
                <w:iCs/>
                <w:color w:val="000000"/>
                <w:sz w:val="26"/>
                <w:szCs w:val="26"/>
                <w:lang w:eastAsia="en-US"/>
              </w:rPr>
              <w:t>остаток средств муниципального дорожного фонда</w:t>
            </w:r>
          </w:p>
        </w:tc>
        <w:tc>
          <w:tcPr>
            <w:tcW w:w="2268" w:type="dxa"/>
            <w:tcBorders>
              <w:top w:val="nil"/>
              <w:left w:val="nil"/>
              <w:bottom w:val="single" w:sz="8" w:space="0" w:color="auto"/>
              <w:right w:val="single" w:sz="8" w:space="0" w:color="auto"/>
            </w:tcBorders>
            <w:vAlign w:val="center"/>
          </w:tcPr>
          <w:p w14:paraId="71D850AC" w14:textId="3C30123E" w:rsidR="00C7460A" w:rsidRPr="00A13AAD" w:rsidRDefault="003D4C96" w:rsidP="00EE682B">
            <w:pPr>
              <w:jc w:val="right"/>
              <w:rPr>
                <w:i/>
                <w:iCs/>
                <w:sz w:val="26"/>
                <w:szCs w:val="26"/>
                <w:highlight w:val="yellow"/>
                <w:lang w:eastAsia="en-US"/>
              </w:rPr>
            </w:pPr>
            <w:r w:rsidRPr="003D4C96">
              <w:rPr>
                <w:i/>
                <w:iCs/>
                <w:sz w:val="26"/>
                <w:szCs w:val="26"/>
                <w:lang w:eastAsia="en-US"/>
              </w:rPr>
              <w:t xml:space="preserve">342 800,1   </w:t>
            </w:r>
          </w:p>
        </w:tc>
      </w:tr>
    </w:tbl>
    <w:p w14:paraId="005CA61E" w14:textId="77777777" w:rsidR="00C7460A" w:rsidRPr="00A13AAD" w:rsidRDefault="00C7460A" w:rsidP="001D0FA5">
      <w:pPr>
        <w:jc w:val="both"/>
        <w:rPr>
          <w:color w:val="000000"/>
          <w:sz w:val="26"/>
          <w:szCs w:val="26"/>
        </w:rPr>
      </w:pPr>
    </w:p>
    <w:p w14:paraId="085785F0" w14:textId="62B7DBF6" w:rsidR="00C7460A" w:rsidRPr="00A13AAD" w:rsidRDefault="00C7460A" w:rsidP="001D0FA5">
      <w:pPr>
        <w:keepNext/>
        <w:spacing w:before="240" w:after="240"/>
        <w:jc w:val="center"/>
        <w:outlineLvl w:val="2"/>
        <w:rPr>
          <w:rFonts w:ascii="Arial" w:hAnsi="Arial" w:cs="Arial"/>
          <w:b/>
          <w:bCs/>
          <w:i/>
          <w:iCs/>
          <w:sz w:val="26"/>
          <w:szCs w:val="26"/>
        </w:rPr>
      </w:pPr>
      <w:bookmarkStart w:id="170" w:name="_Toc512852123"/>
      <w:bookmarkStart w:id="171" w:name="_Toc133482741"/>
      <w:r w:rsidRPr="00A13AAD">
        <w:rPr>
          <w:rFonts w:ascii="Arial" w:hAnsi="Arial" w:cs="Arial"/>
          <w:b/>
          <w:bCs/>
          <w:i/>
          <w:iCs/>
          <w:sz w:val="26"/>
          <w:szCs w:val="26"/>
        </w:rPr>
        <w:t>Программа муниципальных внутренних заимствований</w:t>
      </w:r>
      <w:bookmarkEnd w:id="170"/>
      <w:bookmarkEnd w:id="171"/>
    </w:p>
    <w:p w14:paraId="59AAB927" w14:textId="7C3EF46F" w:rsidR="00CE0509" w:rsidRPr="00A13AAD" w:rsidRDefault="00C7460A" w:rsidP="00C7460A">
      <w:pPr>
        <w:ind w:firstLine="709"/>
        <w:jc w:val="both"/>
        <w:rPr>
          <w:sz w:val="26"/>
          <w:szCs w:val="26"/>
        </w:rPr>
      </w:pPr>
      <w:r w:rsidRPr="00A13AAD">
        <w:rPr>
          <w:sz w:val="26"/>
          <w:szCs w:val="26"/>
        </w:rPr>
        <w:t>Программой муниципальных внутренних заимствований муниципального образования город Норильск на 202</w:t>
      </w:r>
      <w:r w:rsidR="007E38E1">
        <w:rPr>
          <w:sz w:val="26"/>
          <w:szCs w:val="26"/>
        </w:rPr>
        <w:t>2</w:t>
      </w:r>
      <w:r w:rsidRPr="00A13AAD">
        <w:rPr>
          <w:sz w:val="26"/>
          <w:szCs w:val="26"/>
        </w:rPr>
        <w:t xml:space="preserve"> год изначально </w:t>
      </w:r>
      <w:r w:rsidR="00CE0509" w:rsidRPr="00A13AAD">
        <w:rPr>
          <w:sz w:val="26"/>
          <w:szCs w:val="26"/>
        </w:rPr>
        <w:t xml:space="preserve">не </w:t>
      </w:r>
      <w:r w:rsidRPr="00A13AAD">
        <w:rPr>
          <w:sz w:val="26"/>
          <w:szCs w:val="26"/>
        </w:rPr>
        <w:t>предусматривалось привлечение кредитов кредитных организаций для покрытия дефицита бюджета</w:t>
      </w:r>
      <w:r w:rsidR="00CE0509" w:rsidRPr="00A13AAD">
        <w:rPr>
          <w:sz w:val="26"/>
          <w:szCs w:val="26"/>
        </w:rPr>
        <w:t>. В уточненном плане заимствования также не предусмотрены. Соответственно, привлечение кредитов в 202</w:t>
      </w:r>
      <w:r w:rsidR="007E38E1">
        <w:rPr>
          <w:sz w:val="26"/>
          <w:szCs w:val="26"/>
        </w:rPr>
        <w:t>2</w:t>
      </w:r>
      <w:r w:rsidR="00CE0509" w:rsidRPr="00A13AAD">
        <w:rPr>
          <w:sz w:val="26"/>
          <w:szCs w:val="26"/>
        </w:rPr>
        <w:t xml:space="preserve"> году не осуществлялось.</w:t>
      </w:r>
    </w:p>
    <w:p w14:paraId="2A1E4D71" w14:textId="366F3102" w:rsidR="00C7460A" w:rsidRPr="00A13AAD" w:rsidRDefault="00C7460A" w:rsidP="001D0FA5">
      <w:pPr>
        <w:keepNext/>
        <w:spacing w:before="240" w:after="240"/>
        <w:jc w:val="center"/>
        <w:outlineLvl w:val="2"/>
        <w:rPr>
          <w:rFonts w:ascii="Arial" w:hAnsi="Arial" w:cs="Arial"/>
          <w:b/>
          <w:bCs/>
          <w:i/>
          <w:iCs/>
          <w:sz w:val="26"/>
          <w:szCs w:val="26"/>
        </w:rPr>
      </w:pPr>
      <w:bookmarkStart w:id="172" w:name="_Toc512852124"/>
      <w:bookmarkStart w:id="173" w:name="_Toc133482742"/>
      <w:r w:rsidRPr="00A13AAD">
        <w:rPr>
          <w:rFonts w:ascii="Arial" w:hAnsi="Arial" w:cs="Arial"/>
          <w:b/>
          <w:bCs/>
          <w:i/>
          <w:iCs/>
          <w:sz w:val="26"/>
          <w:szCs w:val="26"/>
        </w:rPr>
        <w:t>Программа муниципальных гарантий</w:t>
      </w:r>
      <w:bookmarkEnd w:id="172"/>
      <w:bookmarkEnd w:id="173"/>
    </w:p>
    <w:p w14:paraId="678DC14A" w14:textId="36D36908" w:rsidR="00C7460A" w:rsidRPr="00A13AAD" w:rsidRDefault="00C7460A" w:rsidP="00C7460A">
      <w:pPr>
        <w:ind w:firstLine="709"/>
        <w:jc w:val="both"/>
        <w:rPr>
          <w:sz w:val="26"/>
          <w:szCs w:val="26"/>
        </w:rPr>
      </w:pPr>
      <w:r w:rsidRPr="00A13AAD">
        <w:rPr>
          <w:sz w:val="26"/>
          <w:szCs w:val="26"/>
        </w:rPr>
        <w:t>В 202</w:t>
      </w:r>
      <w:r w:rsidR="007E38E1">
        <w:rPr>
          <w:sz w:val="26"/>
          <w:szCs w:val="26"/>
        </w:rPr>
        <w:t>2</w:t>
      </w:r>
      <w:r w:rsidRPr="00A13AAD">
        <w:rPr>
          <w:sz w:val="26"/>
          <w:szCs w:val="26"/>
        </w:rPr>
        <w:t xml:space="preserve"> году программой муниципальных гарантий муниципального образования город Норильск не предусматривалось предоставление гарантий. </w:t>
      </w:r>
    </w:p>
    <w:p w14:paraId="443D1A89" w14:textId="77777777" w:rsidR="00C7460A" w:rsidRPr="00A13AAD" w:rsidRDefault="00C7460A" w:rsidP="00C7460A">
      <w:pPr>
        <w:ind w:firstLine="709"/>
        <w:jc w:val="both"/>
        <w:rPr>
          <w:sz w:val="26"/>
          <w:szCs w:val="26"/>
        </w:rPr>
      </w:pPr>
      <w:r w:rsidRPr="00A13AAD">
        <w:rPr>
          <w:sz w:val="26"/>
          <w:szCs w:val="26"/>
        </w:rPr>
        <w:t>Обращения о предоставлении муниципальных гарантий в течение года не поступали.</w:t>
      </w:r>
    </w:p>
    <w:p w14:paraId="772FCDC3" w14:textId="77777777" w:rsidR="00C7460A" w:rsidRPr="00A13AAD" w:rsidRDefault="00C7460A" w:rsidP="00C7460A">
      <w:pPr>
        <w:ind w:firstLine="709"/>
        <w:jc w:val="both"/>
        <w:rPr>
          <w:sz w:val="26"/>
          <w:szCs w:val="26"/>
        </w:rPr>
      </w:pPr>
    </w:p>
    <w:p w14:paraId="7FF5A36D" w14:textId="77777777" w:rsidR="00C7460A" w:rsidRPr="00A13AAD" w:rsidRDefault="00C7460A" w:rsidP="00C7460A">
      <w:pPr>
        <w:keepNext/>
        <w:jc w:val="center"/>
        <w:outlineLvl w:val="1"/>
        <w:rPr>
          <w:b/>
          <w:smallCaps/>
          <w:sz w:val="26"/>
          <w:szCs w:val="26"/>
        </w:rPr>
      </w:pPr>
      <w:bookmarkStart w:id="174" w:name="_Toc133482743"/>
      <w:r w:rsidRPr="00A13AAD">
        <w:rPr>
          <w:b/>
          <w:smallCaps/>
          <w:sz w:val="26"/>
          <w:szCs w:val="26"/>
        </w:rPr>
        <w:t>Пояснения по исполнению отдельных статей решения о бюджете</w:t>
      </w:r>
      <w:bookmarkEnd w:id="174"/>
    </w:p>
    <w:p w14:paraId="3FC1CDE8" w14:textId="78923C99" w:rsidR="00C7460A" w:rsidRPr="00A13AAD" w:rsidRDefault="00C7460A" w:rsidP="001D0FA5">
      <w:pPr>
        <w:keepNext/>
        <w:spacing w:before="240" w:after="240"/>
        <w:jc w:val="center"/>
        <w:outlineLvl w:val="2"/>
        <w:rPr>
          <w:rFonts w:ascii="Arial" w:hAnsi="Arial" w:cs="Arial"/>
          <w:b/>
          <w:bCs/>
          <w:kern w:val="32"/>
          <w:sz w:val="26"/>
          <w:szCs w:val="26"/>
        </w:rPr>
      </w:pPr>
      <w:bookmarkStart w:id="175" w:name="_Toc133482744"/>
      <w:r w:rsidRPr="00A13AAD">
        <w:rPr>
          <w:rFonts w:ascii="Arial" w:hAnsi="Arial" w:cs="Arial"/>
          <w:b/>
          <w:bCs/>
          <w:kern w:val="32"/>
          <w:sz w:val="26"/>
          <w:szCs w:val="26"/>
        </w:rPr>
        <w:t xml:space="preserve">Статья </w:t>
      </w:r>
      <w:r w:rsidR="007E38E1">
        <w:rPr>
          <w:rFonts w:ascii="Arial" w:hAnsi="Arial" w:cs="Arial"/>
          <w:b/>
          <w:bCs/>
          <w:kern w:val="32"/>
          <w:sz w:val="26"/>
          <w:szCs w:val="26"/>
        </w:rPr>
        <w:t>3</w:t>
      </w:r>
      <w:r w:rsidRPr="00A13AAD">
        <w:rPr>
          <w:rFonts w:ascii="Arial" w:hAnsi="Arial" w:cs="Arial"/>
          <w:b/>
          <w:bCs/>
          <w:kern w:val="32"/>
          <w:sz w:val="26"/>
          <w:szCs w:val="26"/>
        </w:rPr>
        <w:t xml:space="preserve"> «Муниципальный долг муниципального образования город Норильск»</w:t>
      </w:r>
      <w:bookmarkEnd w:id="175"/>
    </w:p>
    <w:p w14:paraId="09051626" w14:textId="37E4D215" w:rsidR="00C7460A" w:rsidRPr="00A13AAD" w:rsidRDefault="00C7460A" w:rsidP="00C7460A">
      <w:pPr>
        <w:ind w:firstLine="709"/>
        <w:jc w:val="both"/>
        <w:rPr>
          <w:sz w:val="26"/>
          <w:szCs w:val="26"/>
        </w:rPr>
      </w:pPr>
      <w:r w:rsidRPr="00A13AAD">
        <w:rPr>
          <w:sz w:val="26"/>
          <w:szCs w:val="26"/>
        </w:rPr>
        <w:t>В связи с тем, что привлечение заемных средств муниципальным образованием город Норильск в 202</w:t>
      </w:r>
      <w:r w:rsidR="007E38E1">
        <w:rPr>
          <w:sz w:val="26"/>
          <w:szCs w:val="26"/>
        </w:rPr>
        <w:t>2</w:t>
      </w:r>
      <w:r w:rsidRPr="00A13AAD">
        <w:rPr>
          <w:sz w:val="26"/>
          <w:szCs w:val="26"/>
        </w:rPr>
        <w:t xml:space="preserve"> году не осуществлялось, по состоянию на 1 января 202</w:t>
      </w:r>
      <w:r w:rsidR="007E38E1">
        <w:rPr>
          <w:sz w:val="26"/>
          <w:szCs w:val="26"/>
        </w:rPr>
        <w:t>3</w:t>
      </w:r>
      <w:r w:rsidRPr="00A13AAD">
        <w:rPr>
          <w:sz w:val="26"/>
          <w:szCs w:val="26"/>
        </w:rPr>
        <w:t xml:space="preserve"> года, как и на 1 января 202</w:t>
      </w:r>
      <w:r w:rsidR="007E38E1">
        <w:rPr>
          <w:sz w:val="26"/>
          <w:szCs w:val="26"/>
        </w:rPr>
        <w:t>2</w:t>
      </w:r>
      <w:r w:rsidRPr="00A13AAD">
        <w:rPr>
          <w:sz w:val="26"/>
          <w:szCs w:val="26"/>
        </w:rPr>
        <w:t xml:space="preserve"> года, муниципальный долг отсутствует, в том числе и по муниципальным гарантиям.</w:t>
      </w:r>
    </w:p>
    <w:p w14:paraId="232F739E" w14:textId="77777777" w:rsidR="00C7460A" w:rsidRPr="00A13AAD" w:rsidRDefault="00C7460A" w:rsidP="00C7460A">
      <w:pPr>
        <w:ind w:firstLine="709"/>
        <w:jc w:val="both"/>
        <w:rPr>
          <w:sz w:val="26"/>
          <w:szCs w:val="26"/>
        </w:rPr>
      </w:pPr>
      <w:r w:rsidRPr="00A13AAD">
        <w:rPr>
          <w:sz w:val="26"/>
          <w:szCs w:val="26"/>
        </w:rPr>
        <w:t>Соответственно, расходы на обслуживание муниципального долга в отчетном году не производились.</w:t>
      </w:r>
    </w:p>
    <w:p w14:paraId="5503D492" w14:textId="1C897DEE" w:rsidR="00C7460A" w:rsidRPr="00F91EBE" w:rsidRDefault="00C7460A" w:rsidP="001D0FA5">
      <w:pPr>
        <w:keepNext/>
        <w:spacing w:before="240" w:after="240"/>
        <w:jc w:val="center"/>
        <w:outlineLvl w:val="2"/>
        <w:rPr>
          <w:rFonts w:ascii="Arial" w:eastAsiaTheme="minorHAnsi" w:hAnsi="Arial" w:cs="Arial"/>
          <w:b/>
          <w:bCs/>
          <w:sz w:val="26"/>
          <w:szCs w:val="26"/>
          <w:lang w:eastAsia="en-US"/>
        </w:rPr>
      </w:pPr>
      <w:bookmarkStart w:id="176" w:name="_Toc133482745"/>
      <w:r w:rsidRPr="00F91EBE">
        <w:rPr>
          <w:rFonts w:ascii="Arial" w:hAnsi="Arial" w:cs="Arial"/>
          <w:b/>
          <w:bCs/>
          <w:kern w:val="32"/>
          <w:sz w:val="26"/>
          <w:szCs w:val="26"/>
        </w:rPr>
        <w:t xml:space="preserve">Статья </w:t>
      </w:r>
      <w:r w:rsidR="007E38E1">
        <w:rPr>
          <w:rFonts w:ascii="Arial" w:hAnsi="Arial" w:cs="Arial"/>
          <w:b/>
          <w:bCs/>
          <w:kern w:val="32"/>
          <w:sz w:val="26"/>
          <w:szCs w:val="26"/>
        </w:rPr>
        <w:t>7</w:t>
      </w:r>
      <w:r w:rsidRPr="00F91EBE">
        <w:rPr>
          <w:rFonts w:ascii="Arial" w:hAnsi="Arial" w:cs="Arial"/>
          <w:b/>
          <w:bCs/>
          <w:kern w:val="32"/>
          <w:sz w:val="26"/>
          <w:szCs w:val="26"/>
        </w:rPr>
        <w:t xml:space="preserve"> «Субсидии муниципальным бюджетным учреждениям»</w:t>
      </w:r>
      <w:bookmarkEnd w:id="176"/>
      <w:r w:rsidRPr="00F91EBE">
        <w:rPr>
          <w:rFonts w:ascii="Arial" w:hAnsi="Arial" w:cs="Arial"/>
          <w:b/>
          <w:bCs/>
          <w:kern w:val="32"/>
          <w:sz w:val="26"/>
          <w:szCs w:val="26"/>
        </w:rPr>
        <w:t xml:space="preserve"> </w:t>
      </w:r>
    </w:p>
    <w:p w14:paraId="0C291785" w14:textId="77777777" w:rsidR="00EB143E" w:rsidRPr="008C041A" w:rsidRDefault="00EB143E" w:rsidP="00EB143E">
      <w:pPr>
        <w:ind w:firstLine="709"/>
        <w:jc w:val="both"/>
        <w:rPr>
          <w:sz w:val="26"/>
          <w:szCs w:val="26"/>
        </w:rPr>
      </w:pPr>
      <w:r w:rsidRPr="008C041A">
        <w:rPr>
          <w:sz w:val="26"/>
          <w:szCs w:val="26"/>
        </w:rPr>
        <w:t xml:space="preserve">В 2022 году </w:t>
      </w:r>
      <w:r w:rsidRPr="008C041A">
        <w:rPr>
          <w:i/>
          <w:sz w:val="26"/>
          <w:szCs w:val="26"/>
        </w:rPr>
        <w:t>муниципальным бюджетным учреждениям</w:t>
      </w:r>
      <w:r w:rsidRPr="008C041A">
        <w:rPr>
          <w:sz w:val="26"/>
          <w:szCs w:val="26"/>
        </w:rPr>
        <w:t xml:space="preserve"> из бюджета муниципального образования город Норильск были предоставлены субсидии:</w:t>
      </w:r>
    </w:p>
    <w:p w14:paraId="1F78045D" w14:textId="3A04EBEF" w:rsidR="00EB143E" w:rsidRDefault="00EB143E" w:rsidP="00EB143E">
      <w:pPr>
        <w:ind w:firstLine="709"/>
        <w:jc w:val="both"/>
        <w:rPr>
          <w:sz w:val="26"/>
          <w:szCs w:val="26"/>
        </w:rPr>
      </w:pPr>
      <w:r w:rsidRPr="008C041A">
        <w:rPr>
          <w:sz w:val="26"/>
          <w:szCs w:val="26"/>
        </w:rPr>
        <w:t xml:space="preserve">- </w:t>
      </w:r>
      <w:r w:rsidRPr="008C041A">
        <w:rPr>
          <w:i/>
          <w:sz w:val="26"/>
          <w:szCs w:val="26"/>
        </w:rPr>
        <w:t>на финансовое обеспечение выполнения ими муниципального задания</w:t>
      </w:r>
      <w:r w:rsidRPr="008C041A">
        <w:rPr>
          <w:sz w:val="26"/>
          <w:szCs w:val="26"/>
        </w:rPr>
        <w:t xml:space="preserve"> в сумме 12 195 274,4 тыс. рублей. С учетом измен</w:t>
      </w:r>
      <w:r w:rsidR="00AE6FF8">
        <w:rPr>
          <w:sz w:val="26"/>
          <w:szCs w:val="26"/>
        </w:rPr>
        <w:t>ен</w:t>
      </w:r>
      <w:r w:rsidRPr="008C041A">
        <w:rPr>
          <w:sz w:val="26"/>
          <w:szCs w:val="26"/>
        </w:rPr>
        <w:t>ий, внесенных в сводную бюджетную роспись, уточненные ассигнования составили 12 589 328,3 тыс. рублей. Исполнение составило 12 335 271,8 тыс. рублей или 98,0 процентов от уточненных ассигнований;</w:t>
      </w:r>
    </w:p>
    <w:p w14:paraId="5A4C1C5B" w14:textId="7496455C" w:rsidR="00EB143E" w:rsidRPr="008C041A" w:rsidRDefault="00EB143E" w:rsidP="00EB143E">
      <w:pPr>
        <w:ind w:firstLine="709"/>
        <w:jc w:val="both"/>
        <w:rPr>
          <w:sz w:val="26"/>
          <w:szCs w:val="26"/>
        </w:rPr>
      </w:pPr>
      <w:r>
        <w:rPr>
          <w:sz w:val="26"/>
          <w:szCs w:val="26"/>
        </w:rPr>
        <w:t xml:space="preserve">Неполное освоение средств связано с </w:t>
      </w:r>
      <w:r w:rsidRPr="008C041A">
        <w:rPr>
          <w:sz w:val="26"/>
          <w:szCs w:val="26"/>
        </w:rPr>
        <w:t>остатк</w:t>
      </w:r>
      <w:r>
        <w:rPr>
          <w:sz w:val="26"/>
          <w:szCs w:val="26"/>
        </w:rPr>
        <w:t>ом</w:t>
      </w:r>
      <w:r w:rsidRPr="008C041A">
        <w:rPr>
          <w:sz w:val="26"/>
          <w:szCs w:val="26"/>
        </w:rPr>
        <w:t xml:space="preserve"> </w:t>
      </w:r>
      <w:r>
        <w:rPr>
          <w:sz w:val="26"/>
          <w:szCs w:val="26"/>
        </w:rPr>
        <w:t xml:space="preserve">средств </w:t>
      </w:r>
      <w:r w:rsidRPr="008C041A">
        <w:rPr>
          <w:sz w:val="26"/>
          <w:szCs w:val="26"/>
        </w:rPr>
        <w:t xml:space="preserve">по фонду оплаты труда в связи с наличием вакантных ставок и больничных листов; </w:t>
      </w:r>
      <w:r>
        <w:rPr>
          <w:sz w:val="26"/>
          <w:szCs w:val="26"/>
        </w:rPr>
        <w:t>начислением</w:t>
      </w:r>
      <w:r w:rsidRPr="008C041A">
        <w:rPr>
          <w:sz w:val="26"/>
          <w:szCs w:val="26"/>
        </w:rPr>
        <w:t xml:space="preserve"> страховы</w:t>
      </w:r>
      <w:r>
        <w:rPr>
          <w:sz w:val="26"/>
          <w:szCs w:val="26"/>
        </w:rPr>
        <w:t>х взносов</w:t>
      </w:r>
      <w:r w:rsidRPr="008C041A">
        <w:rPr>
          <w:sz w:val="26"/>
          <w:szCs w:val="26"/>
        </w:rPr>
        <w:t xml:space="preserve"> на фактический фонд оплаты труда; по коммунальным услугам соблюдение учреждениями режима экономии энергоресурсов и водоснабжения; экономи</w:t>
      </w:r>
      <w:r>
        <w:rPr>
          <w:sz w:val="26"/>
          <w:szCs w:val="26"/>
        </w:rPr>
        <w:t>ей</w:t>
      </w:r>
      <w:r w:rsidRPr="008C041A">
        <w:rPr>
          <w:sz w:val="26"/>
          <w:szCs w:val="26"/>
        </w:rPr>
        <w:t xml:space="preserve"> в результате уменьшения цены муниципальных контрактов при приобретении товаров и услуг; приобретение товаров и услуг исходя из фактической потребности учреждений</w:t>
      </w:r>
      <w:r>
        <w:rPr>
          <w:sz w:val="26"/>
          <w:szCs w:val="26"/>
        </w:rPr>
        <w:t>;</w:t>
      </w:r>
    </w:p>
    <w:p w14:paraId="34E8AE38" w14:textId="4B11FD83" w:rsidR="00EB143E" w:rsidRPr="008C041A" w:rsidRDefault="00EB143E" w:rsidP="00EB143E">
      <w:pPr>
        <w:ind w:firstLine="709"/>
        <w:jc w:val="both"/>
        <w:rPr>
          <w:sz w:val="26"/>
          <w:szCs w:val="26"/>
        </w:rPr>
      </w:pPr>
      <w:r w:rsidRPr="008C041A">
        <w:rPr>
          <w:sz w:val="26"/>
          <w:szCs w:val="26"/>
        </w:rPr>
        <w:t xml:space="preserve">- </w:t>
      </w:r>
      <w:r w:rsidRPr="008C041A">
        <w:rPr>
          <w:i/>
          <w:sz w:val="26"/>
          <w:szCs w:val="26"/>
        </w:rPr>
        <w:t>на иные цели</w:t>
      </w:r>
      <w:r w:rsidRPr="008C041A">
        <w:rPr>
          <w:sz w:val="26"/>
          <w:szCs w:val="26"/>
        </w:rPr>
        <w:t xml:space="preserve"> в сумме 1 204 105,5 тыс. рублей. С учетом измен</w:t>
      </w:r>
      <w:r w:rsidR="00AE6FF8">
        <w:rPr>
          <w:sz w:val="26"/>
          <w:szCs w:val="26"/>
        </w:rPr>
        <w:t>ен</w:t>
      </w:r>
      <w:r w:rsidRPr="008C041A">
        <w:rPr>
          <w:sz w:val="26"/>
          <w:szCs w:val="26"/>
        </w:rPr>
        <w:t xml:space="preserve">ий, внесенных в сводную бюджетную роспись, уточненные ассигнования составили 1 027 902,6 тыс. рублей. Исполнение составило 944 445,9 тыс. рублей или 91,9 процента от уточненных ассигнований. </w:t>
      </w:r>
    </w:p>
    <w:p w14:paraId="5D70680B" w14:textId="5B1512D7" w:rsidR="00EB143E" w:rsidRPr="00FB59C8" w:rsidRDefault="00EB143E" w:rsidP="00EB143E">
      <w:pPr>
        <w:ind w:firstLine="709"/>
        <w:jc w:val="both"/>
        <w:rPr>
          <w:sz w:val="26"/>
          <w:szCs w:val="26"/>
        </w:rPr>
      </w:pPr>
      <w:r w:rsidRPr="00FB59C8">
        <w:rPr>
          <w:sz w:val="26"/>
          <w:szCs w:val="26"/>
        </w:rPr>
        <w:t>Неполное освоение средств, в основном, связано с финансированием расходов по организации и обеспечению обучающихся начального общего образования бесплатным горячим питанием по фактической потребности, с учетом неявки детей по уважительным причинам (в актированные дни, по болезни, в связи с отъездом к месту отдыха за пределы НПР), экономией при приобретении услуг по текущему содержанию учреждений, основных средств.</w:t>
      </w:r>
    </w:p>
    <w:p w14:paraId="4E26E78A" w14:textId="2DE09589" w:rsidR="00C7460A" w:rsidRPr="009D5CBE" w:rsidRDefault="00C7460A" w:rsidP="001D0FA5">
      <w:pPr>
        <w:keepNext/>
        <w:spacing w:before="240" w:after="240"/>
        <w:jc w:val="center"/>
        <w:outlineLvl w:val="2"/>
        <w:rPr>
          <w:rFonts w:ascii="Arial" w:hAnsi="Arial" w:cs="Arial"/>
          <w:b/>
          <w:bCs/>
          <w:kern w:val="32"/>
          <w:sz w:val="26"/>
          <w:szCs w:val="26"/>
        </w:rPr>
      </w:pPr>
      <w:bookmarkStart w:id="177" w:name="_Toc133482746"/>
      <w:r w:rsidRPr="009D5CBE">
        <w:rPr>
          <w:rFonts w:ascii="Arial" w:hAnsi="Arial" w:cs="Arial"/>
          <w:b/>
          <w:bCs/>
          <w:kern w:val="32"/>
          <w:sz w:val="26"/>
          <w:szCs w:val="26"/>
        </w:rPr>
        <w:t xml:space="preserve">Статья </w:t>
      </w:r>
      <w:r w:rsidR="007E38E1">
        <w:rPr>
          <w:rFonts w:ascii="Arial" w:hAnsi="Arial" w:cs="Arial"/>
          <w:b/>
          <w:bCs/>
          <w:kern w:val="32"/>
          <w:sz w:val="26"/>
          <w:szCs w:val="26"/>
        </w:rPr>
        <w:t>8</w:t>
      </w:r>
      <w:r w:rsidRPr="009D5CBE">
        <w:rPr>
          <w:rFonts w:ascii="Arial" w:hAnsi="Arial" w:cs="Arial"/>
          <w:b/>
          <w:bCs/>
          <w:kern w:val="32"/>
          <w:sz w:val="26"/>
          <w:szCs w:val="26"/>
        </w:rPr>
        <w:t xml:space="preserve"> «Субсидии муниципальным автономным учреждениям»</w:t>
      </w:r>
      <w:bookmarkEnd w:id="177"/>
    </w:p>
    <w:p w14:paraId="458D6EC7" w14:textId="6B90B55A" w:rsidR="00C7460A" w:rsidRPr="006A4A35" w:rsidRDefault="009D5CBE" w:rsidP="00C7460A">
      <w:pPr>
        <w:ind w:firstLine="709"/>
        <w:jc w:val="both"/>
        <w:rPr>
          <w:sz w:val="26"/>
          <w:szCs w:val="26"/>
        </w:rPr>
      </w:pPr>
      <w:r w:rsidRPr="006A4A35">
        <w:rPr>
          <w:sz w:val="26"/>
          <w:szCs w:val="26"/>
        </w:rPr>
        <w:t>В 202</w:t>
      </w:r>
      <w:r w:rsidR="00EB143E" w:rsidRPr="006A4A35">
        <w:rPr>
          <w:sz w:val="26"/>
          <w:szCs w:val="26"/>
        </w:rPr>
        <w:t>2</w:t>
      </w:r>
      <w:r w:rsidR="00C7460A" w:rsidRPr="006A4A35">
        <w:rPr>
          <w:sz w:val="26"/>
          <w:szCs w:val="26"/>
        </w:rPr>
        <w:t xml:space="preserve"> году </w:t>
      </w:r>
      <w:r w:rsidR="00C7460A" w:rsidRPr="006A4A35">
        <w:rPr>
          <w:i/>
          <w:sz w:val="26"/>
          <w:szCs w:val="26"/>
        </w:rPr>
        <w:t>муниципальным автономным учреждениям</w:t>
      </w:r>
      <w:r w:rsidR="00C7460A" w:rsidRPr="006A4A35">
        <w:rPr>
          <w:sz w:val="26"/>
          <w:szCs w:val="26"/>
        </w:rPr>
        <w:t xml:space="preserve"> из бюджета муниципального образования город Норильск были предоставлены субсидии:</w:t>
      </w:r>
    </w:p>
    <w:p w14:paraId="5DDF935F" w14:textId="525D8153" w:rsidR="00C7460A" w:rsidRDefault="00C7460A" w:rsidP="00C7460A">
      <w:pPr>
        <w:ind w:firstLine="709"/>
        <w:jc w:val="both"/>
        <w:rPr>
          <w:sz w:val="26"/>
          <w:szCs w:val="26"/>
        </w:rPr>
      </w:pPr>
      <w:r w:rsidRPr="006A4A35">
        <w:rPr>
          <w:sz w:val="26"/>
          <w:szCs w:val="26"/>
        </w:rPr>
        <w:t xml:space="preserve">- </w:t>
      </w:r>
      <w:r w:rsidRPr="006A4A35">
        <w:rPr>
          <w:i/>
          <w:sz w:val="26"/>
          <w:szCs w:val="26"/>
        </w:rPr>
        <w:t>на финансовое обеспечение выполнения ими муниципального задания</w:t>
      </w:r>
      <w:r w:rsidRPr="006A4A35">
        <w:rPr>
          <w:sz w:val="26"/>
          <w:szCs w:val="26"/>
        </w:rPr>
        <w:t xml:space="preserve"> в сумме </w:t>
      </w:r>
      <w:r w:rsidR="00A46872" w:rsidRPr="006A4A35">
        <w:rPr>
          <w:sz w:val="26"/>
          <w:szCs w:val="26"/>
        </w:rPr>
        <w:t>1 286 047,8</w:t>
      </w:r>
      <w:r w:rsidRPr="006A4A35">
        <w:rPr>
          <w:sz w:val="26"/>
          <w:szCs w:val="26"/>
        </w:rPr>
        <w:t xml:space="preserve"> тыс. рублей.</w:t>
      </w:r>
      <w:r w:rsidR="00FF1ED1" w:rsidRPr="006A4A35">
        <w:rPr>
          <w:sz w:val="26"/>
          <w:szCs w:val="26"/>
        </w:rPr>
        <w:t xml:space="preserve"> Уточненные ассигнования составили </w:t>
      </w:r>
      <w:r w:rsidR="00A05A62" w:rsidRPr="006A4A35">
        <w:rPr>
          <w:sz w:val="26"/>
          <w:szCs w:val="26"/>
        </w:rPr>
        <w:t>1 330 964,6</w:t>
      </w:r>
      <w:r w:rsidR="00FF1ED1" w:rsidRPr="006A4A35">
        <w:rPr>
          <w:sz w:val="26"/>
          <w:szCs w:val="26"/>
        </w:rPr>
        <w:t xml:space="preserve"> тыс. рублей. </w:t>
      </w:r>
      <w:r w:rsidRPr="006A4A35">
        <w:rPr>
          <w:sz w:val="26"/>
          <w:szCs w:val="26"/>
        </w:rPr>
        <w:t xml:space="preserve"> Исполнен</w:t>
      </w:r>
      <w:r w:rsidR="00FF1ED1" w:rsidRPr="006A4A35">
        <w:rPr>
          <w:sz w:val="26"/>
          <w:szCs w:val="26"/>
        </w:rPr>
        <w:t>ы</w:t>
      </w:r>
      <w:r w:rsidRPr="006A4A35">
        <w:rPr>
          <w:sz w:val="26"/>
          <w:szCs w:val="26"/>
        </w:rPr>
        <w:t xml:space="preserve"> </w:t>
      </w:r>
      <w:r w:rsidR="00FF1ED1" w:rsidRPr="006A4A35">
        <w:rPr>
          <w:sz w:val="26"/>
          <w:szCs w:val="26"/>
        </w:rPr>
        <w:t>ассигнования в объеме</w:t>
      </w:r>
      <w:r w:rsidRPr="006A4A35">
        <w:rPr>
          <w:sz w:val="26"/>
          <w:szCs w:val="26"/>
        </w:rPr>
        <w:t xml:space="preserve"> </w:t>
      </w:r>
      <w:r w:rsidR="00A05A62" w:rsidRPr="006A4A35">
        <w:rPr>
          <w:sz w:val="26"/>
          <w:szCs w:val="26"/>
        </w:rPr>
        <w:t>1 292 873,3</w:t>
      </w:r>
      <w:r w:rsidRPr="006A4A35">
        <w:rPr>
          <w:sz w:val="26"/>
          <w:szCs w:val="26"/>
        </w:rPr>
        <w:t xml:space="preserve"> тыс. рублей или </w:t>
      </w:r>
      <w:r w:rsidR="00A05A62" w:rsidRPr="006A4A35">
        <w:rPr>
          <w:sz w:val="26"/>
          <w:szCs w:val="26"/>
        </w:rPr>
        <w:t>97,1</w:t>
      </w:r>
      <w:r w:rsidR="00FF1ED1" w:rsidRPr="006A4A35">
        <w:rPr>
          <w:sz w:val="26"/>
          <w:szCs w:val="26"/>
        </w:rPr>
        <w:t xml:space="preserve"> </w:t>
      </w:r>
      <w:r w:rsidRPr="006A4A35">
        <w:rPr>
          <w:sz w:val="26"/>
          <w:szCs w:val="26"/>
        </w:rPr>
        <w:t>процент</w:t>
      </w:r>
      <w:r w:rsidR="00560A01" w:rsidRPr="006A4A35">
        <w:rPr>
          <w:sz w:val="26"/>
          <w:szCs w:val="26"/>
        </w:rPr>
        <w:t>ов</w:t>
      </w:r>
      <w:r w:rsidR="00FF1ED1" w:rsidRPr="006A4A35">
        <w:rPr>
          <w:sz w:val="26"/>
          <w:szCs w:val="26"/>
        </w:rPr>
        <w:t xml:space="preserve"> от уточненных ассигнований</w:t>
      </w:r>
      <w:r w:rsidRPr="006A4A35">
        <w:rPr>
          <w:sz w:val="26"/>
          <w:szCs w:val="26"/>
        </w:rPr>
        <w:t>;</w:t>
      </w:r>
    </w:p>
    <w:p w14:paraId="0B106CB5" w14:textId="32685246" w:rsidR="006A4A35" w:rsidRPr="008C041A" w:rsidRDefault="006A4A35" w:rsidP="006A4A35">
      <w:pPr>
        <w:ind w:firstLine="709"/>
        <w:jc w:val="both"/>
        <w:rPr>
          <w:sz w:val="26"/>
          <w:szCs w:val="26"/>
        </w:rPr>
      </w:pPr>
      <w:r>
        <w:rPr>
          <w:sz w:val="26"/>
          <w:szCs w:val="26"/>
        </w:rPr>
        <w:t xml:space="preserve">Неполное освоение средств связано с </w:t>
      </w:r>
      <w:r w:rsidRPr="008C041A">
        <w:rPr>
          <w:sz w:val="26"/>
          <w:szCs w:val="26"/>
        </w:rPr>
        <w:t>остатк</w:t>
      </w:r>
      <w:r>
        <w:rPr>
          <w:sz w:val="26"/>
          <w:szCs w:val="26"/>
        </w:rPr>
        <w:t>ом</w:t>
      </w:r>
      <w:r w:rsidRPr="008C041A">
        <w:rPr>
          <w:sz w:val="26"/>
          <w:szCs w:val="26"/>
        </w:rPr>
        <w:t xml:space="preserve"> </w:t>
      </w:r>
      <w:r>
        <w:rPr>
          <w:sz w:val="26"/>
          <w:szCs w:val="26"/>
        </w:rPr>
        <w:t xml:space="preserve">средств </w:t>
      </w:r>
      <w:r w:rsidRPr="008C041A">
        <w:rPr>
          <w:sz w:val="26"/>
          <w:szCs w:val="26"/>
        </w:rPr>
        <w:t xml:space="preserve">по фонду оплаты труда в связи с наличием вакантных ставок и больничных листов; </w:t>
      </w:r>
      <w:r>
        <w:rPr>
          <w:sz w:val="26"/>
          <w:szCs w:val="26"/>
        </w:rPr>
        <w:t>начислением</w:t>
      </w:r>
      <w:r w:rsidRPr="008C041A">
        <w:rPr>
          <w:sz w:val="26"/>
          <w:szCs w:val="26"/>
        </w:rPr>
        <w:t xml:space="preserve"> страховы</w:t>
      </w:r>
      <w:r>
        <w:rPr>
          <w:sz w:val="26"/>
          <w:szCs w:val="26"/>
        </w:rPr>
        <w:t>х взносов</w:t>
      </w:r>
      <w:r w:rsidRPr="008C041A">
        <w:rPr>
          <w:sz w:val="26"/>
          <w:szCs w:val="26"/>
        </w:rPr>
        <w:t xml:space="preserve"> на фактический фонд оплаты труда; по коммунальным услугам соблюдение учреждениями режима экономии энергоресурсов и водоснабжения; экономи</w:t>
      </w:r>
      <w:r>
        <w:rPr>
          <w:sz w:val="26"/>
          <w:szCs w:val="26"/>
        </w:rPr>
        <w:t>ей</w:t>
      </w:r>
      <w:r w:rsidRPr="008C041A">
        <w:rPr>
          <w:sz w:val="26"/>
          <w:szCs w:val="26"/>
        </w:rPr>
        <w:t xml:space="preserve"> в результате уменьшения цены муниципальных контрактов при приобретении товаров и услуг; приобретение товаров и услуг исходя из фактической потребности учреждений</w:t>
      </w:r>
      <w:r>
        <w:rPr>
          <w:sz w:val="26"/>
          <w:szCs w:val="26"/>
        </w:rPr>
        <w:t>;</w:t>
      </w:r>
    </w:p>
    <w:p w14:paraId="1DD3BD5B" w14:textId="30F5FA25" w:rsidR="00027C52" w:rsidRPr="006A4A35" w:rsidRDefault="00C7460A" w:rsidP="00AC1C26">
      <w:pPr>
        <w:ind w:firstLine="709"/>
        <w:jc w:val="both"/>
        <w:rPr>
          <w:sz w:val="26"/>
          <w:szCs w:val="26"/>
        </w:rPr>
      </w:pPr>
      <w:r w:rsidRPr="006A4A35">
        <w:rPr>
          <w:sz w:val="26"/>
          <w:szCs w:val="26"/>
        </w:rPr>
        <w:t xml:space="preserve">- </w:t>
      </w:r>
      <w:r w:rsidRPr="006A4A35">
        <w:rPr>
          <w:i/>
          <w:sz w:val="26"/>
          <w:szCs w:val="26"/>
        </w:rPr>
        <w:t>на иные цели</w:t>
      </w:r>
      <w:r w:rsidRPr="006A4A35">
        <w:rPr>
          <w:sz w:val="26"/>
          <w:szCs w:val="26"/>
        </w:rPr>
        <w:t xml:space="preserve"> в сумме </w:t>
      </w:r>
      <w:r w:rsidR="00A46872" w:rsidRPr="006A4A35">
        <w:rPr>
          <w:sz w:val="26"/>
          <w:szCs w:val="26"/>
        </w:rPr>
        <w:t>118 995,1</w:t>
      </w:r>
      <w:r w:rsidRPr="006A4A35">
        <w:rPr>
          <w:sz w:val="26"/>
          <w:szCs w:val="26"/>
        </w:rPr>
        <w:t xml:space="preserve"> тыс. рублей. </w:t>
      </w:r>
      <w:r w:rsidR="00FF1ED1" w:rsidRPr="006A4A35">
        <w:rPr>
          <w:sz w:val="26"/>
          <w:szCs w:val="26"/>
        </w:rPr>
        <w:t>С учетом измен</w:t>
      </w:r>
      <w:r w:rsidR="002A57C9">
        <w:rPr>
          <w:sz w:val="26"/>
          <w:szCs w:val="26"/>
        </w:rPr>
        <w:t>ен</w:t>
      </w:r>
      <w:r w:rsidR="00FF1ED1" w:rsidRPr="006A4A35">
        <w:rPr>
          <w:sz w:val="26"/>
          <w:szCs w:val="26"/>
        </w:rPr>
        <w:t xml:space="preserve">ий, внесенных в сводную бюджетную роспись, уточненные ассигнования составили </w:t>
      </w:r>
      <w:r w:rsidR="006A4A35" w:rsidRPr="006A4A35">
        <w:rPr>
          <w:sz w:val="26"/>
          <w:szCs w:val="26"/>
        </w:rPr>
        <w:t>105 622,6</w:t>
      </w:r>
      <w:r w:rsidR="00FF1ED1" w:rsidRPr="006A4A35">
        <w:rPr>
          <w:sz w:val="26"/>
          <w:szCs w:val="26"/>
        </w:rPr>
        <w:t xml:space="preserve"> тыс. рублей. Исполнены ассигнования в объеме </w:t>
      </w:r>
      <w:r w:rsidR="006A4A35" w:rsidRPr="006A4A35">
        <w:rPr>
          <w:sz w:val="26"/>
          <w:szCs w:val="26"/>
        </w:rPr>
        <w:t>99 427,0</w:t>
      </w:r>
      <w:r w:rsidRPr="006A4A35">
        <w:rPr>
          <w:sz w:val="26"/>
          <w:szCs w:val="26"/>
        </w:rPr>
        <w:t xml:space="preserve"> тыс. рублей или </w:t>
      </w:r>
      <w:r w:rsidR="006A4A35" w:rsidRPr="006A4A35">
        <w:rPr>
          <w:sz w:val="26"/>
          <w:szCs w:val="26"/>
        </w:rPr>
        <w:t>94,1</w:t>
      </w:r>
      <w:r w:rsidRPr="006A4A35">
        <w:rPr>
          <w:sz w:val="26"/>
          <w:szCs w:val="26"/>
        </w:rPr>
        <w:t xml:space="preserve"> процента</w:t>
      </w:r>
      <w:r w:rsidR="00FF1ED1" w:rsidRPr="006A4A35">
        <w:rPr>
          <w:sz w:val="26"/>
          <w:szCs w:val="26"/>
        </w:rPr>
        <w:t xml:space="preserve"> от уточненных ассигнований</w:t>
      </w:r>
      <w:r w:rsidRPr="006A4A35">
        <w:rPr>
          <w:sz w:val="26"/>
          <w:szCs w:val="26"/>
        </w:rPr>
        <w:t xml:space="preserve">. </w:t>
      </w:r>
    </w:p>
    <w:p w14:paraId="4CA0F25C" w14:textId="1A026FB7" w:rsidR="006A4A35" w:rsidRPr="007E38E1" w:rsidRDefault="00C46C10" w:rsidP="00AC1C26">
      <w:pPr>
        <w:ind w:firstLine="709"/>
        <w:jc w:val="both"/>
        <w:rPr>
          <w:sz w:val="26"/>
          <w:szCs w:val="26"/>
          <w:highlight w:val="cyan"/>
        </w:rPr>
      </w:pPr>
      <w:r>
        <w:rPr>
          <w:sz w:val="26"/>
          <w:szCs w:val="26"/>
        </w:rPr>
        <w:t>Н</w:t>
      </w:r>
      <w:r w:rsidR="006A4A35" w:rsidRPr="006A4A35">
        <w:rPr>
          <w:sz w:val="26"/>
          <w:szCs w:val="26"/>
        </w:rPr>
        <w:t>еполн</w:t>
      </w:r>
      <w:r>
        <w:rPr>
          <w:sz w:val="26"/>
          <w:szCs w:val="26"/>
        </w:rPr>
        <w:t>ое</w:t>
      </w:r>
      <w:r w:rsidR="006A4A35" w:rsidRPr="006A4A35">
        <w:rPr>
          <w:sz w:val="26"/>
          <w:szCs w:val="26"/>
        </w:rPr>
        <w:t xml:space="preserve"> освоени</w:t>
      </w:r>
      <w:r>
        <w:rPr>
          <w:sz w:val="26"/>
          <w:szCs w:val="26"/>
        </w:rPr>
        <w:t>е</w:t>
      </w:r>
      <w:r w:rsidR="006A4A35" w:rsidRPr="006A4A35">
        <w:rPr>
          <w:sz w:val="26"/>
          <w:szCs w:val="26"/>
        </w:rPr>
        <w:t xml:space="preserve"> средств </w:t>
      </w:r>
      <w:r>
        <w:rPr>
          <w:sz w:val="26"/>
          <w:szCs w:val="26"/>
        </w:rPr>
        <w:t>связано</w:t>
      </w:r>
      <w:r w:rsidR="006A4A35" w:rsidRPr="006A4A35">
        <w:rPr>
          <w:sz w:val="26"/>
          <w:szCs w:val="26"/>
        </w:rPr>
        <w:t xml:space="preserve">  с экономией по оплате проезда к месту отпуска и обратно</w:t>
      </w:r>
      <w:r w:rsidR="002A57C9">
        <w:rPr>
          <w:sz w:val="26"/>
          <w:szCs w:val="26"/>
        </w:rPr>
        <w:t xml:space="preserve"> исходя из фактически предъ</w:t>
      </w:r>
      <w:r>
        <w:rPr>
          <w:sz w:val="26"/>
          <w:szCs w:val="26"/>
        </w:rPr>
        <w:t>явленных к оплате документов</w:t>
      </w:r>
      <w:r w:rsidR="006A4A35" w:rsidRPr="006A4A35">
        <w:rPr>
          <w:sz w:val="26"/>
          <w:szCs w:val="26"/>
        </w:rPr>
        <w:t>, а также с экономией, сложившейся</w:t>
      </w:r>
      <w:r>
        <w:rPr>
          <w:sz w:val="26"/>
          <w:szCs w:val="26"/>
        </w:rPr>
        <w:t xml:space="preserve">  по итогам конкурсных процедур</w:t>
      </w:r>
      <w:r w:rsidR="002A57C9">
        <w:rPr>
          <w:sz w:val="26"/>
          <w:szCs w:val="26"/>
        </w:rPr>
        <w:t xml:space="preserve"> -</w:t>
      </w:r>
      <w:r w:rsidR="006A4A35" w:rsidRPr="006A4A35">
        <w:rPr>
          <w:sz w:val="26"/>
          <w:szCs w:val="26"/>
        </w:rPr>
        <w:t xml:space="preserve"> расторгнуты </w:t>
      </w:r>
      <w:r>
        <w:rPr>
          <w:sz w:val="26"/>
          <w:szCs w:val="26"/>
        </w:rPr>
        <w:t xml:space="preserve">договора </w:t>
      </w:r>
      <w:r w:rsidR="006A4A35" w:rsidRPr="006A4A35">
        <w:rPr>
          <w:sz w:val="26"/>
          <w:szCs w:val="26"/>
        </w:rPr>
        <w:t>по соглашению сторон из-за невозможности поставки оборудования в связи со сложив</w:t>
      </w:r>
      <w:r>
        <w:rPr>
          <w:sz w:val="26"/>
          <w:szCs w:val="26"/>
        </w:rPr>
        <w:t>шейся экономической обстановкой.</w:t>
      </w:r>
      <w:r w:rsidR="006A4A35" w:rsidRPr="006A4A35">
        <w:rPr>
          <w:sz w:val="26"/>
          <w:szCs w:val="26"/>
        </w:rPr>
        <w:t xml:space="preserve"> </w:t>
      </w:r>
      <w:r>
        <w:rPr>
          <w:sz w:val="26"/>
          <w:szCs w:val="26"/>
        </w:rPr>
        <w:t>Т</w:t>
      </w:r>
      <w:r w:rsidR="006A4A35" w:rsidRPr="006A4A35">
        <w:rPr>
          <w:sz w:val="26"/>
          <w:szCs w:val="26"/>
        </w:rPr>
        <w:t xml:space="preserve">акже </w:t>
      </w:r>
      <w:r>
        <w:rPr>
          <w:sz w:val="26"/>
          <w:szCs w:val="26"/>
        </w:rPr>
        <w:t xml:space="preserve">экономия сложилась </w:t>
      </w:r>
      <w:r w:rsidR="006A4A35" w:rsidRPr="006A4A35">
        <w:rPr>
          <w:sz w:val="26"/>
          <w:szCs w:val="26"/>
        </w:rPr>
        <w:t>по организации и обеспечению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что связано с финансированием расходов по фактической потребности с учетом неявки детей по уважительным причинам (в актированные дни, по болезни, в связи с отъездом к месту отдыха за пределы НПР).</w:t>
      </w:r>
    </w:p>
    <w:p w14:paraId="4CAD21FE" w14:textId="54DACC5C" w:rsidR="00C7460A" w:rsidRPr="00B54EF2" w:rsidRDefault="00C7460A" w:rsidP="00C24A89">
      <w:pPr>
        <w:keepNext/>
        <w:spacing w:before="240" w:after="240"/>
        <w:jc w:val="center"/>
        <w:outlineLvl w:val="2"/>
        <w:rPr>
          <w:rFonts w:ascii="Arial" w:hAnsi="Arial" w:cs="Arial"/>
          <w:b/>
          <w:bCs/>
          <w:kern w:val="32"/>
          <w:sz w:val="26"/>
          <w:szCs w:val="26"/>
        </w:rPr>
      </w:pPr>
      <w:bookmarkStart w:id="178" w:name="_Toc133482747"/>
      <w:r w:rsidRPr="00B54EF2">
        <w:rPr>
          <w:rFonts w:ascii="Arial" w:hAnsi="Arial" w:cs="Arial"/>
          <w:b/>
          <w:bCs/>
          <w:kern w:val="32"/>
          <w:sz w:val="26"/>
          <w:szCs w:val="26"/>
        </w:rPr>
        <w:t>Статья 27 «Дорожный фонд муниципального образования город Норильск»</w:t>
      </w:r>
      <w:bookmarkEnd w:id="178"/>
    </w:p>
    <w:p w14:paraId="481B0203" w14:textId="57F8FB4F" w:rsidR="00E12AA9" w:rsidRPr="00A13AAD" w:rsidRDefault="00E12AA9" w:rsidP="00E12AA9">
      <w:pPr>
        <w:ind w:firstLine="709"/>
        <w:jc w:val="both"/>
        <w:rPr>
          <w:sz w:val="26"/>
          <w:szCs w:val="26"/>
        </w:rPr>
      </w:pPr>
      <w:r w:rsidRPr="00A13AAD">
        <w:rPr>
          <w:sz w:val="26"/>
          <w:szCs w:val="26"/>
        </w:rPr>
        <w:t xml:space="preserve">Бюджетные ассигнования дорожного фонда муниципального образования город Норильск исполнены в объеме </w:t>
      </w:r>
      <w:r w:rsidR="00DB73BB">
        <w:rPr>
          <w:sz w:val="26"/>
          <w:szCs w:val="26"/>
        </w:rPr>
        <w:t>3 365 576,</w:t>
      </w:r>
      <w:r w:rsidR="00AB2220">
        <w:rPr>
          <w:sz w:val="26"/>
          <w:szCs w:val="26"/>
        </w:rPr>
        <w:t>7</w:t>
      </w:r>
      <w:r w:rsidRPr="00A13AAD">
        <w:rPr>
          <w:sz w:val="26"/>
          <w:szCs w:val="26"/>
        </w:rPr>
        <w:t xml:space="preserve"> тыс. рублей, что составляет </w:t>
      </w:r>
      <w:r w:rsidR="00DB73BB">
        <w:rPr>
          <w:sz w:val="26"/>
          <w:szCs w:val="26"/>
        </w:rPr>
        <w:t>91,7</w:t>
      </w:r>
      <w:r w:rsidRPr="00A13AAD">
        <w:rPr>
          <w:sz w:val="26"/>
          <w:szCs w:val="26"/>
        </w:rPr>
        <w:t xml:space="preserve"> процента от уточненных плановых ассигнований, в том числе:</w:t>
      </w:r>
    </w:p>
    <w:p w14:paraId="4F290D72" w14:textId="38437398" w:rsidR="00E12AA9" w:rsidRPr="00A13AAD" w:rsidRDefault="00E12AA9" w:rsidP="00E12AA9">
      <w:pPr>
        <w:ind w:firstLine="709"/>
        <w:jc w:val="both"/>
        <w:rPr>
          <w:sz w:val="26"/>
          <w:szCs w:val="26"/>
        </w:rPr>
      </w:pPr>
      <w:r w:rsidRPr="00A13AAD">
        <w:rPr>
          <w:sz w:val="26"/>
          <w:szCs w:val="26"/>
        </w:rPr>
        <w:t xml:space="preserve">- </w:t>
      </w:r>
      <w:r w:rsidR="00DB73BB">
        <w:rPr>
          <w:sz w:val="26"/>
          <w:szCs w:val="26"/>
        </w:rPr>
        <w:t>3 360 082,9</w:t>
      </w:r>
      <w:r w:rsidRPr="00A13AAD">
        <w:rPr>
          <w:sz w:val="26"/>
          <w:szCs w:val="26"/>
        </w:rPr>
        <w:t xml:space="preserve"> тыс. рублей за счет средств местного бюджета;</w:t>
      </w:r>
    </w:p>
    <w:p w14:paraId="74F5BEE1" w14:textId="2D91C4BD" w:rsidR="00E12AA9" w:rsidRPr="00A13AAD" w:rsidRDefault="00E12AA9" w:rsidP="00E12AA9">
      <w:pPr>
        <w:ind w:firstLine="709"/>
        <w:jc w:val="both"/>
        <w:rPr>
          <w:sz w:val="26"/>
          <w:szCs w:val="26"/>
        </w:rPr>
      </w:pPr>
      <w:r w:rsidRPr="00A13AAD">
        <w:rPr>
          <w:sz w:val="26"/>
          <w:szCs w:val="26"/>
        </w:rPr>
        <w:t xml:space="preserve">- </w:t>
      </w:r>
      <w:r w:rsidR="00DB73BB">
        <w:rPr>
          <w:sz w:val="26"/>
          <w:szCs w:val="26"/>
        </w:rPr>
        <w:t>5 493,</w:t>
      </w:r>
      <w:r w:rsidR="00AB2220">
        <w:rPr>
          <w:sz w:val="26"/>
          <w:szCs w:val="26"/>
        </w:rPr>
        <w:t>8</w:t>
      </w:r>
      <w:r w:rsidRPr="00A13AAD">
        <w:rPr>
          <w:sz w:val="26"/>
          <w:szCs w:val="26"/>
        </w:rPr>
        <w:t xml:space="preserve"> тыс. рублей за счет субсидий из краевого бюджета на софинансирование муниципальных программ формирования современной городской среды в рамках подпрограммы «Благоустройство дворовых и общественных территорий муниципальных образований» государственной программы Красноярского края «Содействие органам местного самоуправления в формировании современной городской среды».</w:t>
      </w:r>
    </w:p>
    <w:p w14:paraId="12A8B03B" w14:textId="77777777" w:rsidR="00E12AA9" w:rsidRPr="00A13AAD" w:rsidRDefault="00E12AA9" w:rsidP="00E12AA9">
      <w:pPr>
        <w:ind w:firstLine="709"/>
        <w:jc w:val="both"/>
        <w:rPr>
          <w:sz w:val="26"/>
          <w:szCs w:val="26"/>
        </w:rPr>
      </w:pPr>
      <w:r w:rsidRPr="00A13AAD">
        <w:rPr>
          <w:sz w:val="26"/>
          <w:szCs w:val="26"/>
        </w:rPr>
        <w:t xml:space="preserve">Сведения о формировании дорожного фонда муниципального образования город Норильск приведены в </w:t>
      </w:r>
      <w:r w:rsidRPr="00926082">
        <w:rPr>
          <w:sz w:val="26"/>
          <w:szCs w:val="26"/>
        </w:rPr>
        <w:t>Приложении № 5 к настоящей</w:t>
      </w:r>
      <w:r w:rsidRPr="00A13AAD">
        <w:rPr>
          <w:sz w:val="26"/>
          <w:szCs w:val="26"/>
        </w:rPr>
        <w:t xml:space="preserve"> пояснительной записке.</w:t>
      </w:r>
    </w:p>
    <w:p w14:paraId="3299604C" w14:textId="77777777" w:rsidR="00E12AA9" w:rsidRPr="00A13AAD" w:rsidRDefault="00E12AA9" w:rsidP="001D0FA5">
      <w:pPr>
        <w:ind w:firstLine="709"/>
        <w:jc w:val="both"/>
        <w:rPr>
          <w:sz w:val="26"/>
          <w:szCs w:val="26"/>
        </w:rPr>
      </w:pPr>
    </w:p>
    <w:p w14:paraId="4650840B" w14:textId="3012C74C" w:rsidR="00056523" w:rsidRPr="00E44EF8" w:rsidRDefault="00056523" w:rsidP="00E44EF8">
      <w:pPr>
        <w:pStyle w:val="30"/>
        <w:jc w:val="center"/>
        <w:rPr>
          <w:kern w:val="32"/>
        </w:rPr>
      </w:pPr>
      <w:bookmarkStart w:id="179" w:name="_Toc449687990"/>
      <w:bookmarkStart w:id="180" w:name="_Toc133482748"/>
      <w:r w:rsidRPr="00E44EF8">
        <w:rPr>
          <w:bCs w:val="0"/>
          <w:smallCaps/>
          <w:kern w:val="32"/>
        </w:rPr>
        <w:t>Дебиторская и кредиторская задолженност</w:t>
      </w:r>
      <w:bookmarkEnd w:id="179"/>
      <w:r w:rsidRPr="00E44EF8">
        <w:rPr>
          <w:bCs w:val="0"/>
          <w:smallCaps/>
          <w:kern w:val="32"/>
        </w:rPr>
        <w:t>ь</w:t>
      </w:r>
      <w:bookmarkEnd w:id="180"/>
    </w:p>
    <w:p w14:paraId="02B32669" w14:textId="77777777" w:rsidR="001A3BCF" w:rsidRPr="001A3BCF" w:rsidRDefault="001A3BCF" w:rsidP="001A3BCF">
      <w:pPr>
        <w:spacing w:before="120"/>
        <w:ind w:firstLine="709"/>
        <w:jc w:val="both"/>
        <w:rPr>
          <w:sz w:val="26"/>
          <w:szCs w:val="26"/>
        </w:rPr>
      </w:pPr>
      <w:bookmarkStart w:id="181" w:name="_Toc449687991"/>
      <w:bookmarkStart w:id="182" w:name="_Toc31099660"/>
      <w:bookmarkStart w:id="183" w:name="_Toc37824082"/>
      <w:r w:rsidRPr="001A3BCF">
        <w:rPr>
          <w:sz w:val="26"/>
          <w:szCs w:val="26"/>
          <w:u w:val="single"/>
        </w:rPr>
        <w:t>Дебиторская задолженность</w:t>
      </w:r>
      <w:r w:rsidRPr="001A3BCF">
        <w:rPr>
          <w:sz w:val="26"/>
          <w:szCs w:val="26"/>
        </w:rPr>
        <w:t xml:space="preserve"> бюджета муниципального образования город Норильск по состоянию на 01.01.2023 г. составила 31 183 798,9 тыс. руб. (из них текущая заложенность 11 210 318,7 тыс. руб., долгосрочная задолженность 19 456 770,5 тыс. руб., просроченная задолженность 516 709,7 тыс. руб.), в том числе:</w:t>
      </w:r>
    </w:p>
    <w:p w14:paraId="2DD542F1" w14:textId="77777777" w:rsidR="001A3BCF" w:rsidRPr="001A3BCF" w:rsidRDefault="001A3BCF" w:rsidP="001A3BCF">
      <w:pPr>
        <w:ind w:firstLine="709"/>
        <w:jc w:val="both"/>
        <w:rPr>
          <w:sz w:val="26"/>
          <w:szCs w:val="26"/>
        </w:rPr>
      </w:pPr>
      <w:r w:rsidRPr="001A3BCF">
        <w:rPr>
          <w:b/>
          <w:sz w:val="26"/>
          <w:szCs w:val="26"/>
        </w:rPr>
        <w:t>за счет начисленных платежей по доходам и расчетов по ущербу и иным доходам, поступающих в доход бюджета муниципального образования город Норильск, составила 30 449 552,2 тыс. руб.,</w:t>
      </w:r>
      <w:r w:rsidRPr="001A3BCF">
        <w:rPr>
          <w:sz w:val="26"/>
          <w:szCs w:val="26"/>
        </w:rPr>
        <w:t xml:space="preserve"> из них:</w:t>
      </w:r>
    </w:p>
    <w:p w14:paraId="6975E540" w14:textId="77777777" w:rsidR="001A3BCF" w:rsidRPr="001A3BCF" w:rsidRDefault="001A3BCF" w:rsidP="001A3BCF">
      <w:pPr>
        <w:ind w:firstLine="708"/>
        <w:jc w:val="both"/>
        <w:rPr>
          <w:sz w:val="26"/>
          <w:szCs w:val="26"/>
        </w:rPr>
      </w:pPr>
      <w:r w:rsidRPr="001A3BCF">
        <w:rPr>
          <w:sz w:val="26"/>
          <w:szCs w:val="26"/>
        </w:rPr>
        <w:t xml:space="preserve">- </w:t>
      </w:r>
      <w:r w:rsidRPr="001A3BCF">
        <w:rPr>
          <w:b/>
          <w:sz w:val="26"/>
          <w:szCs w:val="26"/>
        </w:rPr>
        <w:t>по налоговым доходам – 58 226,5 тыс. руб.</w:t>
      </w:r>
      <w:r w:rsidRPr="001A3BCF">
        <w:rPr>
          <w:sz w:val="26"/>
          <w:szCs w:val="26"/>
        </w:rPr>
        <w:t>, администратором доходов бюджетов государственных внебюджетных фондов РФ является УФНС России по Красноярскому краю. Задолженность образовалась в результате начисления земельного налога и налога на имущество физических лиц на основании налоговых отчетов и деклараций организаций (из них просроченная задолженность – 58 211,2 тыс. руб.);</w:t>
      </w:r>
    </w:p>
    <w:p w14:paraId="6AE8C6F4" w14:textId="77777777" w:rsidR="001A3BCF" w:rsidRPr="001A3BCF" w:rsidRDefault="001A3BCF" w:rsidP="001A3BCF">
      <w:pPr>
        <w:autoSpaceDE w:val="0"/>
        <w:autoSpaceDN w:val="0"/>
        <w:adjustRightInd w:val="0"/>
        <w:ind w:firstLine="540"/>
        <w:jc w:val="both"/>
        <w:rPr>
          <w:sz w:val="26"/>
          <w:szCs w:val="26"/>
        </w:rPr>
      </w:pPr>
      <w:r w:rsidRPr="001A3BCF">
        <w:rPr>
          <w:b/>
          <w:sz w:val="26"/>
          <w:szCs w:val="26"/>
        </w:rPr>
        <w:t xml:space="preserve">- по доходам от собственности и операций с активами – 604 272,4 тыс. руб. </w:t>
      </w:r>
      <w:r w:rsidRPr="001A3BCF">
        <w:rPr>
          <w:sz w:val="26"/>
          <w:szCs w:val="26"/>
        </w:rPr>
        <w:t xml:space="preserve">Начиная с 1 января 2018 года вступили в силу федеральные </w:t>
      </w:r>
      <w:hyperlink r:id="rId10" w:history="1">
        <w:r w:rsidRPr="001A3BCF">
          <w:rPr>
            <w:sz w:val="26"/>
            <w:szCs w:val="26"/>
          </w:rPr>
          <w:t>стандарт</w:t>
        </w:r>
      </w:hyperlink>
      <w:r w:rsidRPr="001A3BCF">
        <w:rPr>
          <w:sz w:val="26"/>
          <w:szCs w:val="26"/>
        </w:rPr>
        <w:t>ы бухгалтерского учета для организаций государственного сектора, применяемые при ведении бюджетного учета муниципальных учреждений с 1 января 2018 года, составлении бюджетной отчетности муниципальных учреждений начиная с отчетности 2018 года. Согласно стандарта «Аренда» сумма предстоящих доходов по арендным платежам, по заключенным договорам аренды, договорам безвозмездного пользования муниципальными учреждениями, начисляется за весь срок пользования объектом учета аренды, в том числе:</w:t>
      </w:r>
    </w:p>
    <w:p w14:paraId="7F255E65" w14:textId="77777777" w:rsidR="001A3BCF" w:rsidRPr="001A3BCF" w:rsidRDefault="001A3BCF" w:rsidP="001A3BCF">
      <w:pPr>
        <w:ind w:firstLine="709"/>
        <w:jc w:val="both"/>
        <w:rPr>
          <w:sz w:val="26"/>
          <w:szCs w:val="26"/>
        </w:rPr>
      </w:pPr>
      <w:r w:rsidRPr="001A3BCF">
        <w:rPr>
          <w:sz w:val="26"/>
          <w:szCs w:val="26"/>
        </w:rPr>
        <w:t>по доходам от операционной аренды и операций с активами – 122 448,4 тыс. руб. (из них долгосрочная задолженность 44 554,2 тыс. руб., просроченная задолженность – 63 092,8 тыс. руб.) арендные платежи начислены на срок пользования имуществом в 2022-2024 гг. Управлением имущества Администрации города Норильска;</w:t>
      </w:r>
    </w:p>
    <w:p w14:paraId="57A34E4A" w14:textId="77777777" w:rsidR="001A3BCF" w:rsidRPr="001A3BCF" w:rsidRDefault="001A3BCF" w:rsidP="001A3BCF">
      <w:pPr>
        <w:ind w:firstLine="709"/>
        <w:jc w:val="both"/>
        <w:rPr>
          <w:sz w:val="26"/>
          <w:szCs w:val="26"/>
        </w:rPr>
      </w:pPr>
      <w:r w:rsidRPr="001A3BCF">
        <w:rPr>
          <w:sz w:val="26"/>
          <w:szCs w:val="26"/>
        </w:rPr>
        <w:t>по доходам от платежей при пользовании природными ресурсами (долгосрочная аренда земельных участков свыше 12 месяцев) – 246 201,2 тыс. руб. (из них долгосрочная задолженность – 13 766,8 тыс. руб., просроченная – 232 433,8 тыс. руб.). Арендные платежи начислены Управлением имущества Администрации города Норильска, срок уплаты платежей 2023-2024 гг., просроченная задолженность образовалась за счет несвоевременной оплаты по договорам аренды физическими и юридическими лицами. Управлением имущества Администрации города Норильска ведется разъяснительная и претензионная работа по взысканию задолженности;</w:t>
      </w:r>
    </w:p>
    <w:p w14:paraId="2EFF41A1" w14:textId="77777777" w:rsidR="001A3BCF" w:rsidRPr="001A3BCF" w:rsidRDefault="001A3BCF" w:rsidP="001A3BCF">
      <w:pPr>
        <w:autoSpaceDE w:val="0"/>
        <w:autoSpaceDN w:val="0"/>
        <w:adjustRightInd w:val="0"/>
        <w:ind w:firstLine="708"/>
        <w:jc w:val="both"/>
        <w:rPr>
          <w:sz w:val="26"/>
          <w:szCs w:val="26"/>
        </w:rPr>
      </w:pPr>
      <w:r w:rsidRPr="001A3BCF">
        <w:rPr>
          <w:sz w:val="26"/>
          <w:szCs w:val="26"/>
        </w:rPr>
        <w:t>по иным доходам от собственности (договорам аренды, найма</w:t>
      </w:r>
      <w:r w:rsidRPr="001A3BCF">
        <w:rPr>
          <w:rFonts w:eastAsia="Calibri"/>
          <w:sz w:val="26"/>
          <w:szCs w:val="26"/>
          <w:lang w:eastAsia="en-US"/>
        </w:rPr>
        <w:t xml:space="preserve"> </w:t>
      </w:r>
      <w:r w:rsidRPr="001A3BCF">
        <w:rPr>
          <w:sz w:val="26"/>
          <w:szCs w:val="26"/>
        </w:rPr>
        <w:t xml:space="preserve">администраторами доходов являются Управление жилищного фонда Администрации города Норильска и </w:t>
      </w:r>
      <w:r w:rsidRPr="001A3BCF">
        <w:rPr>
          <w:rFonts w:eastAsia="Calibri"/>
          <w:sz w:val="26"/>
          <w:szCs w:val="26"/>
          <w:lang w:eastAsia="en-US"/>
        </w:rPr>
        <w:t>Управление имущества Администрации города Норильска</w:t>
      </w:r>
      <w:r w:rsidRPr="001A3BCF">
        <w:rPr>
          <w:sz w:val="26"/>
          <w:szCs w:val="26"/>
        </w:rPr>
        <w:t>) – 126 108,7 тыс. руб. (из них просроченная задолженность – 86 893,4 тыс. руб.). Задолженность образовалась за счет несвоевременной оплаты найма жилых помещений по договорам найма физическими лицами. Управлением жилищного фонда Администрации города Норильска ведется разъяснительная и претензионная работа по взысканию задолженности;</w:t>
      </w:r>
    </w:p>
    <w:p w14:paraId="118581AD" w14:textId="77777777" w:rsidR="001A3BCF" w:rsidRPr="001A3BCF" w:rsidRDefault="001A3BCF" w:rsidP="001A3BCF">
      <w:pPr>
        <w:autoSpaceDE w:val="0"/>
        <w:autoSpaceDN w:val="0"/>
        <w:adjustRightInd w:val="0"/>
        <w:ind w:firstLine="708"/>
        <w:jc w:val="both"/>
        <w:rPr>
          <w:sz w:val="26"/>
          <w:szCs w:val="26"/>
        </w:rPr>
      </w:pPr>
      <w:r w:rsidRPr="001A3BCF">
        <w:rPr>
          <w:sz w:val="26"/>
          <w:szCs w:val="26"/>
        </w:rPr>
        <w:t xml:space="preserve">по доходам </w:t>
      </w:r>
      <w:r w:rsidRPr="001A3BCF">
        <w:rPr>
          <w:rFonts w:eastAsia="Calibri"/>
          <w:sz w:val="26"/>
          <w:szCs w:val="26"/>
          <w:lang w:eastAsia="en-US"/>
        </w:rPr>
        <w:t>концедента от концессионной платы – 21 864,3 тыс. руб., возникшим в рамках реализации концессионных соглашений. А</w:t>
      </w:r>
      <w:r w:rsidRPr="001A3BCF">
        <w:rPr>
          <w:sz w:val="26"/>
          <w:szCs w:val="26"/>
        </w:rPr>
        <w:t xml:space="preserve">дминистратором доходов является </w:t>
      </w:r>
      <w:r w:rsidRPr="001A3BCF">
        <w:rPr>
          <w:rFonts w:eastAsia="Calibri"/>
          <w:sz w:val="26"/>
          <w:szCs w:val="26"/>
          <w:lang w:eastAsia="en-US"/>
        </w:rPr>
        <w:t>Управление имущества Администрации города Норильска</w:t>
      </w:r>
      <w:r w:rsidRPr="001A3BCF">
        <w:rPr>
          <w:sz w:val="26"/>
          <w:szCs w:val="26"/>
        </w:rPr>
        <w:t xml:space="preserve"> (концессионная платы за весь срок владения и пользования);</w:t>
      </w:r>
    </w:p>
    <w:p w14:paraId="49CC8890" w14:textId="77777777" w:rsidR="001A3BCF" w:rsidRPr="001A3BCF" w:rsidRDefault="001A3BCF" w:rsidP="001A3BCF">
      <w:pPr>
        <w:ind w:firstLine="709"/>
        <w:jc w:val="both"/>
        <w:rPr>
          <w:sz w:val="26"/>
          <w:szCs w:val="26"/>
        </w:rPr>
      </w:pPr>
      <w:r w:rsidRPr="001A3BCF">
        <w:rPr>
          <w:sz w:val="26"/>
          <w:szCs w:val="26"/>
        </w:rPr>
        <w:t>по доходам от операций найма жилых помещений по договорам мены, рассрочки, платежей и пени за неисполнение по договорам купли-продажи – 87 649,8 тыс. руб. (из них долгосрочная задолженность – 54 687,6 тыс. руб., просроченная – 32 942,1 тыс. руб.);</w:t>
      </w:r>
    </w:p>
    <w:p w14:paraId="469FD76D" w14:textId="77777777" w:rsidR="001A3BCF" w:rsidRPr="001A3BCF" w:rsidRDefault="001A3BCF" w:rsidP="001A3BCF">
      <w:pPr>
        <w:ind w:firstLine="709"/>
        <w:jc w:val="both"/>
        <w:rPr>
          <w:rFonts w:eastAsia="Calibri"/>
          <w:b/>
          <w:sz w:val="26"/>
          <w:szCs w:val="26"/>
          <w:lang w:eastAsia="en-US"/>
        </w:rPr>
      </w:pPr>
      <w:r w:rsidRPr="001A3BCF">
        <w:rPr>
          <w:b/>
          <w:sz w:val="26"/>
          <w:szCs w:val="26"/>
        </w:rPr>
        <w:t>- по доходам от</w:t>
      </w:r>
      <w:r w:rsidRPr="001A3BCF">
        <w:rPr>
          <w:rFonts w:eastAsia="Calibri"/>
          <w:b/>
          <w:sz w:val="26"/>
          <w:szCs w:val="26"/>
          <w:lang w:eastAsia="en-US"/>
        </w:rPr>
        <w:t xml:space="preserve"> компенсации затрат муниципальных учреждений и доходам от возврата дебиторской задолженности прошлых лет </w:t>
      </w:r>
      <w:r w:rsidRPr="001A3BCF">
        <w:rPr>
          <w:b/>
          <w:sz w:val="26"/>
          <w:szCs w:val="26"/>
        </w:rPr>
        <w:t xml:space="preserve">– </w:t>
      </w:r>
      <w:r w:rsidRPr="001A3BCF">
        <w:rPr>
          <w:rFonts w:eastAsia="Calibri"/>
          <w:b/>
          <w:sz w:val="26"/>
          <w:szCs w:val="26"/>
          <w:lang w:eastAsia="en-US"/>
        </w:rPr>
        <w:t xml:space="preserve">2 763 176,3 </w:t>
      </w:r>
      <w:r w:rsidRPr="001A3BCF">
        <w:rPr>
          <w:b/>
          <w:sz w:val="26"/>
          <w:szCs w:val="26"/>
        </w:rPr>
        <w:t>тыс. руб.</w:t>
      </w:r>
      <w:r w:rsidRPr="001A3BCF">
        <w:rPr>
          <w:sz w:val="26"/>
          <w:szCs w:val="26"/>
        </w:rPr>
        <w:t xml:space="preserve"> (из них долгосрочная задолженность – 1 780 847,3 тыс. руб., просроченная – 35 196,1 тыс. руб.). Задолженность сложилась по компенсации затрат бюджета виновными лицами по причине порчи муниципального имущества, по возврату дебиторской задолженности прошлых лет, по взыскание расходов с ПАО «ГМК «НН» на все виды ремонта и содержания объектов инженерной инфраструктуры, жилищного фонда за период с 2014 по 2020 гг. по мировому соглашению по делу №2-946/2021 от 23.04.2021 г. По взысканию просроченной задолженности учреждениями ведутся претензионные работы;</w:t>
      </w:r>
    </w:p>
    <w:p w14:paraId="7D1845A3" w14:textId="77777777" w:rsidR="001A3BCF" w:rsidRPr="001A3BCF" w:rsidRDefault="001A3BCF" w:rsidP="001A3BCF">
      <w:pPr>
        <w:ind w:firstLine="709"/>
        <w:jc w:val="both"/>
        <w:rPr>
          <w:sz w:val="26"/>
          <w:szCs w:val="26"/>
        </w:rPr>
      </w:pPr>
      <w:r w:rsidRPr="001A3BCF">
        <w:rPr>
          <w:sz w:val="26"/>
          <w:szCs w:val="26"/>
        </w:rPr>
        <w:t xml:space="preserve">- </w:t>
      </w:r>
      <w:r w:rsidRPr="001A3BCF">
        <w:rPr>
          <w:b/>
          <w:sz w:val="26"/>
          <w:szCs w:val="26"/>
        </w:rPr>
        <w:t>по нарушенным договорным обязательствам (штрафы, пени, неустойки), административным штрафам, неисполненным обязательствам по договорам, компенсации причиненного ущерба – 50 495,7 тыс. руб.</w:t>
      </w:r>
      <w:r w:rsidRPr="001A3BCF">
        <w:rPr>
          <w:sz w:val="26"/>
          <w:szCs w:val="26"/>
        </w:rPr>
        <w:t xml:space="preserve"> (из них просроченная задолженность – 7 940,4 тыс. руб.). Задолженность сложилась по возмещению вреда, причиняемого имуществу, штрафам по постановлениям административных комиссий, за неисполнение обязательств по контрактам, неисполнение решений судебных органов. Учреждениями ведутся претензионные работы по взысканию задолженности;</w:t>
      </w:r>
    </w:p>
    <w:p w14:paraId="273484A3" w14:textId="77777777" w:rsidR="001A3BCF" w:rsidRPr="001A3BCF" w:rsidRDefault="001A3BCF" w:rsidP="001A3BCF">
      <w:pPr>
        <w:ind w:firstLine="709"/>
        <w:jc w:val="both"/>
        <w:rPr>
          <w:sz w:val="26"/>
          <w:szCs w:val="26"/>
        </w:rPr>
      </w:pPr>
      <w:r w:rsidRPr="001A3BCF">
        <w:rPr>
          <w:b/>
          <w:sz w:val="26"/>
          <w:szCs w:val="26"/>
        </w:rPr>
        <w:t xml:space="preserve">- по неиспользованным межбюджетным трансфертам, полученных в форме субсидий, субвенций и иных межбюджетных трансфертов, имеющих целевое назначение от других бюджетов бюджетной системы Российской Федерации – 26 713 783,4 тыс. руб. </w:t>
      </w:r>
      <w:r w:rsidRPr="001A3BCF">
        <w:rPr>
          <w:sz w:val="26"/>
          <w:szCs w:val="26"/>
        </w:rPr>
        <w:t>(из них долгосрочная задолженность – 17 562 914,6 тыс. руб.). Отражены доходы будущих периодов (на плановый 2023-2024 гг.) начисленные на основании соглашений о предоставлении в 2023-2024 гг. межбюджетных трансфертов;</w:t>
      </w:r>
    </w:p>
    <w:p w14:paraId="24D135F6" w14:textId="77777777" w:rsidR="001A3BCF" w:rsidRPr="001A3BCF" w:rsidRDefault="001A3BCF" w:rsidP="001A3BCF">
      <w:pPr>
        <w:ind w:firstLine="709"/>
        <w:jc w:val="both"/>
        <w:rPr>
          <w:sz w:val="26"/>
          <w:szCs w:val="26"/>
        </w:rPr>
      </w:pPr>
      <w:r w:rsidRPr="001A3BCF">
        <w:rPr>
          <w:b/>
          <w:sz w:val="26"/>
          <w:szCs w:val="26"/>
        </w:rPr>
        <w:t>- по неиспользованным субсидиям, имеющим целевое назначение подлежащим возврату в доход бюджета – 259 598,0 тыс. руб.</w:t>
      </w:r>
      <w:r w:rsidRPr="001A3BCF">
        <w:rPr>
          <w:sz w:val="26"/>
          <w:szCs w:val="26"/>
        </w:rPr>
        <w:t xml:space="preserve"> </w:t>
      </w:r>
    </w:p>
    <w:p w14:paraId="090FE28E" w14:textId="77777777" w:rsidR="001A3BCF" w:rsidRPr="001A3BCF" w:rsidRDefault="001A3BCF" w:rsidP="001A3BCF">
      <w:pPr>
        <w:ind w:firstLine="709"/>
        <w:jc w:val="both"/>
        <w:rPr>
          <w:sz w:val="26"/>
          <w:szCs w:val="26"/>
        </w:rPr>
      </w:pPr>
    </w:p>
    <w:p w14:paraId="4173204D" w14:textId="77777777" w:rsidR="001A3BCF" w:rsidRPr="001A3BCF" w:rsidRDefault="001A3BCF" w:rsidP="001A3BCF">
      <w:pPr>
        <w:ind w:firstLine="709"/>
        <w:jc w:val="both"/>
        <w:rPr>
          <w:sz w:val="26"/>
          <w:szCs w:val="26"/>
        </w:rPr>
      </w:pPr>
      <w:r w:rsidRPr="001A3BCF">
        <w:rPr>
          <w:b/>
          <w:sz w:val="26"/>
          <w:szCs w:val="26"/>
        </w:rPr>
        <w:t>по расходам задолженность сложилась в размере 734 246,7 тыс. руб.</w:t>
      </w:r>
      <w:r w:rsidRPr="001A3BCF">
        <w:rPr>
          <w:sz w:val="26"/>
          <w:szCs w:val="26"/>
        </w:rPr>
        <w:t>, в том числе:</w:t>
      </w:r>
    </w:p>
    <w:p w14:paraId="78AB0515" w14:textId="77777777" w:rsidR="001A3BCF" w:rsidRPr="001A3BCF" w:rsidRDefault="001A3BCF" w:rsidP="001A3BCF">
      <w:pPr>
        <w:ind w:firstLine="709"/>
        <w:jc w:val="both"/>
        <w:rPr>
          <w:sz w:val="26"/>
          <w:szCs w:val="26"/>
        </w:rPr>
      </w:pPr>
      <w:r w:rsidRPr="001A3BCF">
        <w:rPr>
          <w:sz w:val="26"/>
          <w:szCs w:val="26"/>
        </w:rPr>
        <w:t>- по заработной плате, уплате налогов и страховых взносов – 598,1 тыс. руб., в связи с переплатой по страховым взносам и НДФЛ;</w:t>
      </w:r>
    </w:p>
    <w:p w14:paraId="53EEF209" w14:textId="77777777" w:rsidR="001A3BCF" w:rsidRPr="001A3BCF" w:rsidRDefault="001A3BCF" w:rsidP="001A3BCF">
      <w:pPr>
        <w:ind w:firstLine="709"/>
        <w:jc w:val="both"/>
        <w:rPr>
          <w:sz w:val="26"/>
          <w:szCs w:val="26"/>
        </w:rPr>
      </w:pPr>
      <w:r w:rsidRPr="001A3BCF">
        <w:rPr>
          <w:sz w:val="26"/>
          <w:szCs w:val="26"/>
        </w:rPr>
        <w:t>- по прочим выплатам – 2 979,5 тыс. руб., в связи с авансированием проезда работников учреждений к месту отдыха и обратно;</w:t>
      </w:r>
    </w:p>
    <w:p w14:paraId="10C82368" w14:textId="77777777" w:rsidR="001A3BCF" w:rsidRPr="001A3BCF" w:rsidRDefault="001A3BCF" w:rsidP="001A3BCF">
      <w:pPr>
        <w:ind w:firstLine="709"/>
        <w:jc w:val="both"/>
        <w:rPr>
          <w:sz w:val="26"/>
          <w:szCs w:val="26"/>
        </w:rPr>
      </w:pPr>
      <w:r w:rsidRPr="001A3BCF">
        <w:rPr>
          <w:sz w:val="26"/>
          <w:szCs w:val="26"/>
        </w:rPr>
        <w:t>- по услугам связи – 2 351,4 тыс. руб., в связи с предоплатой за пользование ячейкой абонементного почтового шкафа, марочной продукции, выданных в подотчет денежных документов;</w:t>
      </w:r>
    </w:p>
    <w:p w14:paraId="690301FA" w14:textId="77777777" w:rsidR="001A3BCF" w:rsidRPr="001A3BCF" w:rsidRDefault="001A3BCF" w:rsidP="001A3BCF">
      <w:pPr>
        <w:ind w:firstLine="709"/>
        <w:jc w:val="both"/>
        <w:rPr>
          <w:sz w:val="26"/>
          <w:szCs w:val="26"/>
        </w:rPr>
      </w:pPr>
      <w:r w:rsidRPr="001A3BCF">
        <w:rPr>
          <w:sz w:val="26"/>
          <w:szCs w:val="26"/>
        </w:rPr>
        <w:t>- по работам, услугам по содержанию имущества (предоплата по текущим ремонтам зданий, асфальтобетонного покрытия, срок выполнения которых в 2022-2023 гг.) –153 641,6 тыс. рублей;</w:t>
      </w:r>
    </w:p>
    <w:p w14:paraId="336FD2AD" w14:textId="77777777" w:rsidR="001A3BCF" w:rsidRPr="001A3BCF" w:rsidRDefault="001A3BCF" w:rsidP="001A3BCF">
      <w:pPr>
        <w:ind w:firstLine="709"/>
        <w:jc w:val="both"/>
        <w:rPr>
          <w:sz w:val="26"/>
          <w:szCs w:val="26"/>
        </w:rPr>
      </w:pPr>
      <w:r w:rsidRPr="001A3BCF">
        <w:rPr>
          <w:sz w:val="26"/>
          <w:szCs w:val="26"/>
        </w:rPr>
        <w:t>- по прочим работам, услугам – 3 239,8 тыс. руб., сложилась в связи с авансированием:</w:t>
      </w:r>
    </w:p>
    <w:p w14:paraId="63F1FE2D" w14:textId="77777777" w:rsidR="001A3BCF" w:rsidRPr="001A3BCF" w:rsidRDefault="001A3BCF" w:rsidP="001A3BCF">
      <w:pPr>
        <w:ind w:firstLine="709"/>
        <w:jc w:val="both"/>
        <w:rPr>
          <w:sz w:val="26"/>
          <w:szCs w:val="26"/>
        </w:rPr>
      </w:pPr>
      <w:r w:rsidRPr="001A3BCF">
        <w:rPr>
          <w:sz w:val="26"/>
          <w:szCs w:val="26"/>
        </w:rPr>
        <w:t>государственной экспертизы проектной продукции;</w:t>
      </w:r>
    </w:p>
    <w:p w14:paraId="55B1018D" w14:textId="427A10E7" w:rsidR="001A3BCF" w:rsidRPr="001A3BCF" w:rsidRDefault="001A3BCF" w:rsidP="001A3BCF">
      <w:pPr>
        <w:ind w:firstLine="709"/>
        <w:jc w:val="both"/>
        <w:rPr>
          <w:sz w:val="26"/>
          <w:szCs w:val="26"/>
        </w:rPr>
      </w:pPr>
      <w:r w:rsidRPr="001A3BCF">
        <w:rPr>
          <w:sz w:val="26"/>
          <w:szCs w:val="26"/>
        </w:rPr>
        <w:t>разработк</w:t>
      </w:r>
      <w:r w:rsidR="00926082">
        <w:rPr>
          <w:sz w:val="26"/>
          <w:szCs w:val="26"/>
        </w:rPr>
        <w:t>и</w:t>
      </w:r>
      <w:r w:rsidRPr="001A3BCF">
        <w:rPr>
          <w:sz w:val="26"/>
          <w:szCs w:val="26"/>
        </w:rPr>
        <w:t xml:space="preserve"> планов обеспечения транспортной безопасности объекта транспортной инфраструктуры дорожного хозяйства;</w:t>
      </w:r>
    </w:p>
    <w:p w14:paraId="02956C12" w14:textId="77777777" w:rsidR="001A3BCF" w:rsidRPr="001A3BCF" w:rsidRDefault="001A3BCF" w:rsidP="001A3BCF">
      <w:pPr>
        <w:ind w:firstLine="709"/>
        <w:jc w:val="both"/>
        <w:rPr>
          <w:sz w:val="26"/>
          <w:szCs w:val="26"/>
        </w:rPr>
      </w:pPr>
      <w:r w:rsidRPr="001A3BCF">
        <w:rPr>
          <w:sz w:val="26"/>
          <w:szCs w:val="26"/>
        </w:rPr>
        <w:t>услуг веб хостинга;</w:t>
      </w:r>
    </w:p>
    <w:p w14:paraId="395FACF4" w14:textId="77777777" w:rsidR="001A3BCF" w:rsidRPr="001A3BCF" w:rsidRDefault="001A3BCF" w:rsidP="001A3BCF">
      <w:pPr>
        <w:ind w:firstLine="709"/>
        <w:jc w:val="both"/>
        <w:rPr>
          <w:sz w:val="26"/>
          <w:szCs w:val="26"/>
        </w:rPr>
      </w:pPr>
      <w:r w:rsidRPr="001A3BCF">
        <w:rPr>
          <w:sz w:val="26"/>
          <w:szCs w:val="26"/>
        </w:rPr>
        <w:t>образовательных услуг в 2022-2023 гг.;</w:t>
      </w:r>
    </w:p>
    <w:p w14:paraId="267AF23F" w14:textId="77777777" w:rsidR="001A3BCF" w:rsidRPr="001A3BCF" w:rsidRDefault="001A3BCF" w:rsidP="001A3BCF">
      <w:pPr>
        <w:ind w:firstLine="709"/>
        <w:jc w:val="both"/>
        <w:rPr>
          <w:sz w:val="26"/>
          <w:szCs w:val="26"/>
        </w:rPr>
      </w:pPr>
      <w:r w:rsidRPr="001A3BCF">
        <w:rPr>
          <w:sz w:val="26"/>
          <w:szCs w:val="26"/>
        </w:rPr>
        <w:t xml:space="preserve">на приобретение периодических изданий на 2023 год, справочной литературы, а также доступа к электронным базам данных; </w:t>
      </w:r>
    </w:p>
    <w:p w14:paraId="55AC310E" w14:textId="77777777" w:rsidR="001A3BCF" w:rsidRPr="001A3BCF" w:rsidRDefault="001A3BCF" w:rsidP="001A3BCF">
      <w:pPr>
        <w:ind w:firstLine="709"/>
        <w:jc w:val="both"/>
        <w:rPr>
          <w:sz w:val="26"/>
          <w:szCs w:val="26"/>
        </w:rPr>
      </w:pPr>
      <w:r w:rsidRPr="001A3BCF">
        <w:rPr>
          <w:sz w:val="26"/>
          <w:szCs w:val="26"/>
        </w:rPr>
        <w:t>услуг по монтажу оборудования;</w:t>
      </w:r>
    </w:p>
    <w:p w14:paraId="49E2BB94" w14:textId="77777777" w:rsidR="001A3BCF" w:rsidRPr="001A3BCF" w:rsidRDefault="001A3BCF" w:rsidP="001A3BCF">
      <w:pPr>
        <w:ind w:firstLine="709"/>
        <w:jc w:val="both"/>
        <w:rPr>
          <w:sz w:val="26"/>
          <w:szCs w:val="26"/>
        </w:rPr>
      </w:pPr>
      <w:r w:rsidRPr="001A3BCF">
        <w:rPr>
          <w:sz w:val="26"/>
          <w:szCs w:val="26"/>
        </w:rPr>
        <w:t>на осуществление технологического присоединения к электрическим сетям;</w:t>
      </w:r>
    </w:p>
    <w:p w14:paraId="1A430046" w14:textId="77777777" w:rsidR="001A3BCF" w:rsidRPr="001A3BCF" w:rsidRDefault="001A3BCF" w:rsidP="001A3BCF">
      <w:pPr>
        <w:ind w:firstLine="709"/>
        <w:jc w:val="both"/>
        <w:rPr>
          <w:sz w:val="26"/>
          <w:szCs w:val="26"/>
        </w:rPr>
      </w:pPr>
      <w:r w:rsidRPr="001A3BCF">
        <w:rPr>
          <w:sz w:val="26"/>
          <w:szCs w:val="26"/>
        </w:rPr>
        <w:t>- по услугам, работам для целей капитальных вложений – 64 708,4 тыс. руб. в связи с предоплатой инженерных изысканий и разработку проектной документации объекта капитального ремонта автомобильной дороги, государственной экспертизы проектной документации;</w:t>
      </w:r>
    </w:p>
    <w:p w14:paraId="176E394D" w14:textId="77777777" w:rsidR="001A3BCF" w:rsidRPr="001A3BCF" w:rsidRDefault="001A3BCF" w:rsidP="001A3BCF">
      <w:pPr>
        <w:ind w:firstLine="709"/>
        <w:jc w:val="both"/>
        <w:rPr>
          <w:sz w:val="26"/>
          <w:szCs w:val="26"/>
        </w:rPr>
      </w:pPr>
      <w:r w:rsidRPr="001A3BCF">
        <w:rPr>
          <w:sz w:val="26"/>
          <w:szCs w:val="26"/>
        </w:rPr>
        <w:t>-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 – 100,0 тыс. руб. (субсидия на возмещение расходов электроэнергии);</w:t>
      </w:r>
    </w:p>
    <w:p w14:paraId="7A98F777" w14:textId="77777777" w:rsidR="001A3BCF" w:rsidRPr="001A3BCF" w:rsidRDefault="001A3BCF" w:rsidP="001A3BCF">
      <w:pPr>
        <w:ind w:firstLine="709"/>
        <w:jc w:val="both"/>
        <w:rPr>
          <w:sz w:val="26"/>
          <w:szCs w:val="26"/>
        </w:rPr>
      </w:pPr>
      <w:r w:rsidRPr="001A3BCF">
        <w:rPr>
          <w:sz w:val="26"/>
          <w:szCs w:val="26"/>
        </w:rPr>
        <w:t xml:space="preserve">- по неиспользованным перечислениям текущего характера некоммерческим организациям и физическим лицам - производителям товаров, работ и услуг на продукцию – 200,00 тыс. руб. (грант);  </w:t>
      </w:r>
    </w:p>
    <w:p w14:paraId="595A8EC8" w14:textId="77777777" w:rsidR="001A3BCF" w:rsidRPr="001A3BCF" w:rsidRDefault="001A3BCF" w:rsidP="001A3BCF">
      <w:pPr>
        <w:ind w:firstLine="709"/>
        <w:jc w:val="both"/>
        <w:rPr>
          <w:sz w:val="26"/>
          <w:szCs w:val="26"/>
        </w:rPr>
      </w:pPr>
      <w:r w:rsidRPr="001A3BCF">
        <w:rPr>
          <w:sz w:val="26"/>
          <w:szCs w:val="26"/>
        </w:rPr>
        <w:t>-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 – 118 397,2 тыс. руб. в связи с предоставлением субсидий на капитальный ремонт многоквартирных домов, на приобретение спецтехники;</w:t>
      </w:r>
    </w:p>
    <w:p w14:paraId="022486EC" w14:textId="77777777" w:rsidR="001A3BCF" w:rsidRPr="001A3BCF" w:rsidRDefault="001A3BCF" w:rsidP="001A3BCF">
      <w:pPr>
        <w:ind w:firstLine="709"/>
        <w:jc w:val="both"/>
        <w:rPr>
          <w:sz w:val="26"/>
          <w:szCs w:val="26"/>
        </w:rPr>
      </w:pPr>
      <w:r w:rsidRPr="001A3BCF">
        <w:rPr>
          <w:sz w:val="26"/>
          <w:szCs w:val="26"/>
        </w:rPr>
        <w:t>- по безвозмездным перечислениям капитального характера некоммерческим организациям и физическим лицам - производителям товаров, работ и услуг – 1 380,7 тыс. руб. в связи с предоставлением субсидий на ведение предпринимательской деятельности, на приобретение спецтехники;</w:t>
      </w:r>
    </w:p>
    <w:p w14:paraId="4E58AD4D" w14:textId="77777777" w:rsidR="001A3BCF" w:rsidRPr="001A3BCF" w:rsidRDefault="001A3BCF" w:rsidP="001A3BCF">
      <w:pPr>
        <w:ind w:firstLine="709"/>
        <w:jc w:val="both"/>
        <w:rPr>
          <w:sz w:val="26"/>
          <w:szCs w:val="26"/>
        </w:rPr>
      </w:pPr>
      <w:r w:rsidRPr="001A3BCF">
        <w:rPr>
          <w:sz w:val="26"/>
          <w:szCs w:val="26"/>
        </w:rPr>
        <w:t>- по увеличению стоимости основных средств – 382 808,3 тыс. руб.  (предоплата за основные средства, срок поставки по условиям договоров 2023 г.);</w:t>
      </w:r>
    </w:p>
    <w:p w14:paraId="3AFD4B33" w14:textId="77777777" w:rsidR="001A3BCF" w:rsidRPr="001A3BCF" w:rsidRDefault="001A3BCF" w:rsidP="001A3BCF">
      <w:pPr>
        <w:ind w:firstLine="709"/>
        <w:jc w:val="both"/>
        <w:rPr>
          <w:sz w:val="26"/>
          <w:szCs w:val="26"/>
        </w:rPr>
      </w:pPr>
      <w:r w:rsidRPr="001A3BCF">
        <w:rPr>
          <w:sz w:val="26"/>
          <w:szCs w:val="26"/>
        </w:rPr>
        <w:t>- по увеличению стоимости материальных запасов – 3 840,0 тыс. руб. (предоплата за расходные материалы, строительные материалы, спец. одежду, поздравительные открытки срок поставки по условиям договоров (контрактов) 2023 г.);</w:t>
      </w:r>
    </w:p>
    <w:p w14:paraId="223AC769" w14:textId="77777777" w:rsidR="001A3BCF" w:rsidRPr="001A3BCF" w:rsidRDefault="001A3BCF" w:rsidP="001A3BCF">
      <w:pPr>
        <w:ind w:firstLine="709"/>
        <w:jc w:val="both"/>
        <w:rPr>
          <w:sz w:val="26"/>
          <w:szCs w:val="26"/>
        </w:rPr>
      </w:pPr>
      <w:r w:rsidRPr="001A3BCF">
        <w:rPr>
          <w:sz w:val="26"/>
          <w:szCs w:val="26"/>
        </w:rPr>
        <w:t xml:space="preserve">В целом дебиторская задолженность бюджета муниципального образования город Норильск увеличилась по сравнению с прошлым отчетным периодом на 9 538 936,6 тыс. руб. </w:t>
      </w:r>
    </w:p>
    <w:p w14:paraId="4400BF7E" w14:textId="77777777" w:rsidR="001A3BCF" w:rsidRPr="001A3BCF" w:rsidRDefault="001A3BCF" w:rsidP="001A3BCF">
      <w:pPr>
        <w:ind w:firstLine="709"/>
        <w:jc w:val="both"/>
        <w:rPr>
          <w:sz w:val="26"/>
          <w:szCs w:val="26"/>
        </w:rPr>
      </w:pPr>
    </w:p>
    <w:p w14:paraId="6BBF0F06" w14:textId="77777777" w:rsidR="001A3BCF" w:rsidRPr="001A3BCF" w:rsidRDefault="001A3BCF" w:rsidP="001A3BCF">
      <w:pPr>
        <w:ind w:firstLine="708"/>
        <w:jc w:val="both"/>
        <w:rPr>
          <w:sz w:val="26"/>
          <w:szCs w:val="26"/>
        </w:rPr>
      </w:pPr>
      <w:r w:rsidRPr="001A3BCF">
        <w:rPr>
          <w:sz w:val="26"/>
          <w:szCs w:val="26"/>
          <w:u w:val="single"/>
        </w:rPr>
        <w:t>Кредиторская задолженность</w:t>
      </w:r>
      <w:r w:rsidRPr="001A3BCF">
        <w:rPr>
          <w:sz w:val="26"/>
          <w:szCs w:val="26"/>
        </w:rPr>
        <w:t xml:space="preserve"> учреждений муниципального образования город Норильск по состоянию на 01.01.2023 года составила 88 116,1 тыс. руб. Долгосрочной и просроченной кредиторской задолженности нет, в том числе:</w:t>
      </w:r>
    </w:p>
    <w:p w14:paraId="1BB0599C" w14:textId="77777777" w:rsidR="001A3BCF" w:rsidRPr="001A3BCF" w:rsidRDefault="001A3BCF" w:rsidP="001A3BCF">
      <w:pPr>
        <w:ind w:firstLine="708"/>
        <w:jc w:val="both"/>
        <w:rPr>
          <w:b/>
          <w:sz w:val="26"/>
          <w:szCs w:val="26"/>
        </w:rPr>
      </w:pPr>
      <w:r w:rsidRPr="001A3BCF">
        <w:rPr>
          <w:b/>
          <w:sz w:val="26"/>
          <w:szCs w:val="26"/>
        </w:rPr>
        <w:t>за счет переплаты физическими и юридическими лицами начисленных платежей по доходам и расчетов по ущербу и иным доходам, поступающих в доход бюджета муниципального образования город Норильск, остатков межбюджетных трансфертов, полученных в форме субсидий, субвенций и иных межбюджетных трансфертов, имеющих целевое назначение от других бюджетов бюджетной системы Российской Федерации – 63 281,4 тыс. руб., из них:</w:t>
      </w:r>
    </w:p>
    <w:p w14:paraId="576A7609" w14:textId="77777777" w:rsidR="001A3BCF" w:rsidRPr="001A3BCF" w:rsidRDefault="001A3BCF" w:rsidP="001A3BCF">
      <w:pPr>
        <w:ind w:firstLine="708"/>
        <w:jc w:val="both"/>
        <w:rPr>
          <w:sz w:val="26"/>
          <w:szCs w:val="26"/>
        </w:rPr>
      </w:pPr>
      <w:r w:rsidRPr="001A3BCF">
        <w:rPr>
          <w:sz w:val="26"/>
          <w:szCs w:val="26"/>
        </w:rPr>
        <w:t>- задолженность перед бюджетами государственных внебюджетных фондов РФ по налогам, администратором которых является УФНС России по Красноярскому краю – 30 625,9 тыс. руб., задолженность образовалась в результате переплат земельного налога и налога на имущество физических лиц;</w:t>
      </w:r>
    </w:p>
    <w:p w14:paraId="2A3F123C" w14:textId="77777777" w:rsidR="001A3BCF" w:rsidRPr="001A3BCF" w:rsidRDefault="001A3BCF" w:rsidP="001A3BCF">
      <w:pPr>
        <w:ind w:firstLine="708"/>
        <w:jc w:val="both"/>
        <w:rPr>
          <w:sz w:val="26"/>
          <w:szCs w:val="26"/>
        </w:rPr>
      </w:pPr>
      <w:r w:rsidRPr="001A3BCF">
        <w:rPr>
          <w:sz w:val="26"/>
          <w:szCs w:val="26"/>
        </w:rPr>
        <w:t>- переплата государственной пошлины – 121,6 тыс. руб.;</w:t>
      </w:r>
    </w:p>
    <w:p w14:paraId="50AB4EE7" w14:textId="77777777" w:rsidR="001A3BCF" w:rsidRPr="001A3BCF" w:rsidRDefault="001A3BCF" w:rsidP="001A3BCF">
      <w:pPr>
        <w:ind w:firstLine="708"/>
        <w:jc w:val="both"/>
        <w:rPr>
          <w:sz w:val="26"/>
          <w:szCs w:val="26"/>
        </w:rPr>
      </w:pPr>
      <w:r w:rsidRPr="001A3BCF">
        <w:rPr>
          <w:sz w:val="26"/>
          <w:szCs w:val="26"/>
        </w:rPr>
        <w:t>- переплата по договорам аренды недвижимого имущества – 20 863,8 тыс. руб.;</w:t>
      </w:r>
    </w:p>
    <w:p w14:paraId="56FEDC38" w14:textId="77777777" w:rsidR="001A3BCF" w:rsidRPr="001A3BCF" w:rsidRDefault="001A3BCF" w:rsidP="001A3BCF">
      <w:pPr>
        <w:ind w:firstLine="708"/>
        <w:jc w:val="both"/>
        <w:rPr>
          <w:sz w:val="26"/>
          <w:szCs w:val="26"/>
        </w:rPr>
      </w:pPr>
      <w:r w:rsidRPr="001A3BCF">
        <w:rPr>
          <w:sz w:val="26"/>
          <w:szCs w:val="26"/>
        </w:rPr>
        <w:t xml:space="preserve">- переплата по договорам долгосрочной аренды земельных участков (свыше 12 месяцев) – 199,3 тыс. руб.; </w:t>
      </w:r>
    </w:p>
    <w:p w14:paraId="0A532431" w14:textId="77777777" w:rsidR="001A3BCF" w:rsidRPr="001A3BCF" w:rsidRDefault="001A3BCF" w:rsidP="001A3BCF">
      <w:pPr>
        <w:ind w:firstLine="708"/>
        <w:jc w:val="both"/>
        <w:rPr>
          <w:sz w:val="26"/>
          <w:szCs w:val="26"/>
        </w:rPr>
      </w:pPr>
      <w:r w:rsidRPr="001A3BCF">
        <w:rPr>
          <w:sz w:val="26"/>
          <w:szCs w:val="26"/>
        </w:rPr>
        <w:t xml:space="preserve">- переплата по </w:t>
      </w:r>
      <w:r w:rsidRPr="001A3BCF">
        <w:rPr>
          <w:rFonts w:eastAsia="Calibri"/>
          <w:sz w:val="26"/>
          <w:szCs w:val="26"/>
          <w:lang w:eastAsia="en-US"/>
        </w:rPr>
        <w:t xml:space="preserve">договорам найма </w:t>
      </w:r>
      <w:r w:rsidRPr="001A3BCF">
        <w:rPr>
          <w:sz w:val="26"/>
          <w:szCs w:val="26"/>
        </w:rPr>
        <w:t>– 646,9 тыс. руб. в счет платежей 2023 года;</w:t>
      </w:r>
    </w:p>
    <w:p w14:paraId="32A02918" w14:textId="77777777" w:rsidR="001A3BCF" w:rsidRPr="001A3BCF" w:rsidRDefault="001A3BCF" w:rsidP="001A3BCF">
      <w:pPr>
        <w:ind w:firstLine="708"/>
        <w:jc w:val="both"/>
        <w:rPr>
          <w:sz w:val="26"/>
          <w:szCs w:val="26"/>
        </w:rPr>
      </w:pPr>
      <w:r w:rsidRPr="001A3BCF">
        <w:rPr>
          <w:sz w:val="26"/>
          <w:szCs w:val="26"/>
        </w:rPr>
        <w:t>- поступление за предоставление сведений, содержащихся в информационной системе обеспечения градостроительной деятельности – 7,1 тыс. руб. (в т. ч. ошибочно перечислены – 5,2 тыс. руб.);</w:t>
      </w:r>
    </w:p>
    <w:p w14:paraId="45554786" w14:textId="77777777" w:rsidR="001A3BCF" w:rsidRPr="001A3BCF" w:rsidRDefault="001A3BCF" w:rsidP="001A3BCF">
      <w:pPr>
        <w:ind w:firstLine="708"/>
        <w:jc w:val="both"/>
        <w:rPr>
          <w:sz w:val="26"/>
          <w:szCs w:val="26"/>
        </w:rPr>
      </w:pPr>
      <w:r w:rsidRPr="001A3BCF">
        <w:rPr>
          <w:sz w:val="26"/>
          <w:szCs w:val="26"/>
        </w:rPr>
        <w:t>- переплата от физических лиц штрафов по постановлениям комиссии по делам несовершеннолетних, оплата найма и пени за несвоевременную оплату по договорам коммерческого найма, зачисленная на неверные КБК – 90,8 тыс. руб., ведутся розыскные работы для осуществления возврата, уточнение платежа осуществлено в 2023г.;</w:t>
      </w:r>
    </w:p>
    <w:p w14:paraId="73A5B64B" w14:textId="77777777" w:rsidR="001A3BCF" w:rsidRPr="001A3BCF" w:rsidRDefault="001A3BCF" w:rsidP="001A3BCF">
      <w:pPr>
        <w:ind w:firstLine="708"/>
        <w:jc w:val="both"/>
        <w:rPr>
          <w:sz w:val="26"/>
          <w:szCs w:val="26"/>
        </w:rPr>
      </w:pPr>
      <w:r w:rsidRPr="001A3BCF">
        <w:rPr>
          <w:sz w:val="26"/>
          <w:szCs w:val="26"/>
        </w:rPr>
        <w:t>- остатки межбюджетных трансфертов, полученных в форме субсидий, субвенций и иных межбюджетных трансфертов, имеющих целевое назначение от других бюджетов бюджетной системы Российской Федерации подлежащих возврату в доход бюджета, из которого они были ранее предоставлены, в размере 9 218,1 тыс. руб.;</w:t>
      </w:r>
    </w:p>
    <w:p w14:paraId="374F5A8D" w14:textId="77777777" w:rsidR="001A3BCF" w:rsidRPr="001A3BCF" w:rsidRDefault="001A3BCF" w:rsidP="001A3BCF">
      <w:pPr>
        <w:ind w:firstLine="708"/>
        <w:jc w:val="both"/>
        <w:rPr>
          <w:sz w:val="26"/>
          <w:szCs w:val="26"/>
        </w:rPr>
      </w:pPr>
      <w:r w:rsidRPr="001A3BCF">
        <w:rPr>
          <w:sz w:val="26"/>
          <w:szCs w:val="26"/>
        </w:rPr>
        <w:t>- переплата по договорам купли-продажи недвижимого имущества – 516,7 тыс. руб. в счет платежей 2023 года;</w:t>
      </w:r>
    </w:p>
    <w:p w14:paraId="7A519E13" w14:textId="77777777" w:rsidR="001A3BCF" w:rsidRPr="001A3BCF" w:rsidRDefault="001A3BCF" w:rsidP="001A3BCF">
      <w:pPr>
        <w:ind w:firstLine="708"/>
        <w:jc w:val="both"/>
        <w:rPr>
          <w:sz w:val="26"/>
          <w:szCs w:val="26"/>
        </w:rPr>
      </w:pPr>
      <w:r w:rsidRPr="001A3BCF">
        <w:rPr>
          <w:sz w:val="26"/>
          <w:szCs w:val="26"/>
        </w:rPr>
        <w:t>- переплата по договорам пользования природными ресурсами –922,5 тыс. руб. в счет платежей 2023 года;</w:t>
      </w:r>
    </w:p>
    <w:p w14:paraId="282A2A5A" w14:textId="77777777" w:rsidR="001A3BCF" w:rsidRPr="001A3BCF" w:rsidRDefault="001A3BCF" w:rsidP="001A3BCF">
      <w:pPr>
        <w:ind w:firstLine="708"/>
        <w:jc w:val="both"/>
        <w:rPr>
          <w:sz w:val="26"/>
          <w:szCs w:val="26"/>
        </w:rPr>
      </w:pPr>
      <w:r w:rsidRPr="001A3BCF">
        <w:rPr>
          <w:sz w:val="26"/>
          <w:szCs w:val="26"/>
        </w:rPr>
        <w:t>- невыясненные платежи, платежи, зачисленные на неверные КБК – 68,4 тыс. руб., уточнение платежей осуществлено в 2023 г.;</w:t>
      </w:r>
    </w:p>
    <w:p w14:paraId="74A78473" w14:textId="77777777" w:rsidR="001A3BCF" w:rsidRPr="001A3BCF" w:rsidRDefault="001A3BCF" w:rsidP="001A3BCF">
      <w:pPr>
        <w:ind w:firstLine="708"/>
        <w:jc w:val="both"/>
        <w:rPr>
          <w:sz w:val="26"/>
          <w:szCs w:val="26"/>
        </w:rPr>
      </w:pPr>
      <w:r w:rsidRPr="001A3BCF">
        <w:rPr>
          <w:sz w:val="26"/>
          <w:szCs w:val="26"/>
        </w:rPr>
        <w:t>- переплата от физических лиц возмещения убытков по оплате за жилищные и коммунальные услуги – 0,2 тыс. руб.;</w:t>
      </w:r>
    </w:p>
    <w:p w14:paraId="59913419" w14:textId="77777777" w:rsidR="001A3BCF" w:rsidRPr="001A3BCF" w:rsidRDefault="001A3BCF" w:rsidP="001A3BCF">
      <w:pPr>
        <w:ind w:firstLine="708"/>
        <w:jc w:val="both"/>
        <w:rPr>
          <w:sz w:val="26"/>
          <w:szCs w:val="26"/>
        </w:rPr>
      </w:pPr>
      <w:r w:rsidRPr="001A3BCF">
        <w:rPr>
          <w:sz w:val="26"/>
          <w:szCs w:val="26"/>
        </w:rPr>
        <w:t>- переплата штрафных санкций за нарушение условий контракта – 0,3 тыс. руб.</w:t>
      </w:r>
    </w:p>
    <w:p w14:paraId="32889AE5" w14:textId="77777777" w:rsidR="001A3BCF" w:rsidRPr="001A3BCF" w:rsidRDefault="001A3BCF" w:rsidP="001A3BCF">
      <w:pPr>
        <w:ind w:firstLine="708"/>
        <w:jc w:val="both"/>
        <w:rPr>
          <w:b/>
          <w:sz w:val="26"/>
          <w:szCs w:val="26"/>
        </w:rPr>
      </w:pPr>
    </w:p>
    <w:p w14:paraId="3DAB07AD" w14:textId="77777777" w:rsidR="001A3BCF" w:rsidRPr="001A3BCF" w:rsidRDefault="001A3BCF" w:rsidP="001A3BCF">
      <w:pPr>
        <w:ind w:firstLine="708"/>
        <w:jc w:val="both"/>
        <w:rPr>
          <w:sz w:val="26"/>
          <w:szCs w:val="26"/>
        </w:rPr>
      </w:pPr>
      <w:r w:rsidRPr="001A3BCF">
        <w:rPr>
          <w:b/>
          <w:sz w:val="26"/>
          <w:szCs w:val="26"/>
        </w:rPr>
        <w:t>по расходам задолженность образовалась в размере 24 834,7 тыс. руб.</w:t>
      </w:r>
      <w:r w:rsidRPr="001A3BCF">
        <w:rPr>
          <w:sz w:val="26"/>
          <w:szCs w:val="26"/>
        </w:rPr>
        <w:t>, в том числе:</w:t>
      </w:r>
    </w:p>
    <w:p w14:paraId="6552526F" w14:textId="77777777" w:rsidR="001A3BCF" w:rsidRPr="001A3BCF" w:rsidRDefault="001A3BCF" w:rsidP="001A3BCF">
      <w:pPr>
        <w:ind w:firstLine="708"/>
        <w:jc w:val="both"/>
        <w:rPr>
          <w:sz w:val="26"/>
          <w:szCs w:val="26"/>
        </w:rPr>
      </w:pPr>
      <w:r w:rsidRPr="001A3BCF">
        <w:rPr>
          <w:sz w:val="26"/>
          <w:szCs w:val="26"/>
        </w:rPr>
        <w:t>- по расчетам с депонентами – 24,7 тыс. руб.;</w:t>
      </w:r>
    </w:p>
    <w:p w14:paraId="22315D51" w14:textId="77777777" w:rsidR="001A3BCF" w:rsidRPr="001A3BCF" w:rsidRDefault="001A3BCF" w:rsidP="001A3BCF">
      <w:pPr>
        <w:ind w:firstLine="708"/>
        <w:jc w:val="both"/>
        <w:rPr>
          <w:sz w:val="26"/>
          <w:szCs w:val="26"/>
        </w:rPr>
      </w:pPr>
      <w:r w:rsidRPr="001A3BCF">
        <w:rPr>
          <w:sz w:val="26"/>
          <w:szCs w:val="26"/>
        </w:rPr>
        <w:t>- по расчетам по страховым взносам – 48,1 тыс. руб. задолженность погашена в 2023 г.;</w:t>
      </w:r>
    </w:p>
    <w:p w14:paraId="5AD5C2F7" w14:textId="77777777" w:rsidR="001A3BCF" w:rsidRPr="001A3BCF" w:rsidRDefault="001A3BCF" w:rsidP="001A3BCF">
      <w:pPr>
        <w:ind w:firstLine="708"/>
        <w:jc w:val="both"/>
        <w:rPr>
          <w:sz w:val="26"/>
          <w:szCs w:val="26"/>
        </w:rPr>
      </w:pPr>
      <w:r w:rsidRPr="001A3BCF">
        <w:rPr>
          <w:sz w:val="26"/>
          <w:szCs w:val="26"/>
        </w:rPr>
        <w:t>- по арендным платежам за пользование имуществом – 3 137,9 тыс. руб., отражено начисление права пользования активами на 2023-2025 гг.;</w:t>
      </w:r>
    </w:p>
    <w:p w14:paraId="55A57610" w14:textId="77777777" w:rsidR="001A3BCF" w:rsidRPr="001A3BCF" w:rsidRDefault="001A3BCF" w:rsidP="001A3BCF">
      <w:pPr>
        <w:ind w:firstLine="708"/>
        <w:jc w:val="both"/>
        <w:rPr>
          <w:sz w:val="26"/>
          <w:szCs w:val="26"/>
        </w:rPr>
      </w:pPr>
      <w:r w:rsidRPr="001A3BCF">
        <w:rPr>
          <w:sz w:val="26"/>
          <w:szCs w:val="26"/>
        </w:rPr>
        <w:t>- по прочим работам, услугам – 1 245,1 тыс. руб., за услуги по проведению диспансеризации муниципальных служащих, по условиям муниципального контракта оплата предусмотрена в 2023 году.</w:t>
      </w:r>
    </w:p>
    <w:p w14:paraId="47AF3913" w14:textId="77777777" w:rsidR="001A3BCF" w:rsidRPr="001A3BCF" w:rsidRDefault="001A3BCF" w:rsidP="001A3BCF">
      <w:pPr>
        <w:ind w:firstLine="708"/>
        <w:jc w:val="both"/>
        <w:rPr>
          <w:sz w:val="26"/>
          <w:szCs w:val="26"/>
        </w:rPr>
      </w:pPr>
    </w:p>
    <w:p w14:paraId="282D7202" w14:textId="77777777" w:rsidR="001A3BCF" w:rsidRPr="001A3BCF" w:rsidRDefault="001A3BCF" w:rsidP="001A3BCF">
      <w:pPr>
        <w:ind w:firstLine="708"/>
        <w:jc w:val="both"/>
        <w:rPr>
          <w:sz w:val="26"/>
          <w:szCs w:val="26"/>
        </w:rPr>
      </w:pPr>
      <w:r w:rsidRPr="001A3BCF">
        <w:rPr>
          <w:sz w:val="26"/>
          <w:szCs w:val="26"/>
        </w:rPr>
        <w:t>В связи с предоставлением подтверждающих документов после закрытия финансового года, согласно федерального стандарта бухгалтерского учета для организаций государственного сектора «События после отчетной даты», все факты хозяйственной жизни учреждения, которые имели место в период между отчетной датой и датой подписания и (или) принятия отчетности подлежат отражению в отчетности последним днем отчетного периода (31 декабря), в связи с этим по обязательствам за ноябрь-декабрь 2022 года задолженность сложилась по:</w:t>
      </w:r>
    </w:p>
    <w:p w14:paraId="727B83FA" w14:textId="77777777" w:rsidR="001A3BCF" w:rsidRPr="001A3BCF" w:rsidRDefault="001A3BCF" w:rsidP="001A3BCF">
      <w:pPr>
        <w:ind w:firstLine="708"/>
        <w:jc w:val="both"/>
        <w:rPr>
          <w:sz w:val="26"/>
          <w:szCs w:val="26"/>
        </w:rPr>
      </w:pPr>
      <w:r w:rsidRPr="001A3BCF">
        <w:rPr>
          <w:sz w:val="26"/>
          <w:szCs w:val="26"/>
        </w:rPr>
        <w:t>услугам связи – 324,8 тыс. руб.;</w:t>
      </w:r>
    </w:p>
    <w:p w14:paraId="0782F214" w14:textId="77777777" w:rsidR="001A3BCF" w:rsidRPr="001A3BCF" w:rsidRDefault="001A3BCF" w:rsidP="001A3BCF">
      <w:pPr>
        <w:ind w:firstLine="708"/>
        <w:jc w:val="both"/>
        <w:rPr>
          <w:sz w:val="26"/>
          <w:szCs w:val="26"/>
        </w:rPr>
      </w:pPr>
      <w:r w:rsidRPr="001A3BCF">
        <w:rPr>
          <w:sz w:val="26"/>
          <w:szCs w:val="26"/>
        </w:rPr>
        <w:t xml:space="preserve">по транспортным услугам – 683,8 тыс. руб.; </w:t>
      </w:r>
    </w:p>
    <w:p w14:paraId="458D9E3D" w14:textId="77777777" w:rsidR="001A3BCF" w:rsidRPr="001A3BCF" w:rsidRDefault="001A3BCF" w:rsidP="001A3BCF">
      <w:pPr>
        <w:ind w:firstLine="708"/>
        <w:jc w:val="both"/>
        <w:rPr>
          <w:sz w:val="26"/>
          <w:szCs w:val="26"/>
        </w:rPr>
      </w:pPr>
      <w:r w:rsidRPr="001A3BCF">
        <w:rPr>
          <w:sz w:val="26"/>
          <w:szCs w:val="26"/>
        </w:rPr>
        <w:t>коммунальным услугам – 21,2 тыс. руб.;</w:t>
      </w:r>
    </w:p>
    <w:p w14:paraId="64FC741B" w14:textId="77777777" w:rsidR="001A3BCF" w:rsidRPr="001A3BCF" w:rsidRDefault="001A3BCF" w:rsidP="001A3BCF">
      <w:pPr>
        <w:ind w:firstLine="708"/>
        <w:jc w:val="both"/>
        <w:rPr>
          <w:sz w:val="26"/>
          <w:szCs w:val="26"/>
        </w:rPr>
      </w:pPr>
      <w:r w:rsidRPr="001A3BCF">
        <w:rPr>
          <w:sz w:val="26"/>
          <w:szCs w:val="26"/>
        </w:rPr>
        <w:t>работам, услугам по содержанию имущества – 9 457,3 тыс. руб., основной объем задолженности сложился по взносам на капитальный ремонт за пустующие помещения 9 163,7 тыс. руб.;</w:t>
      </w:r>
    </w:p>
    <w:p w14:paraId="43FF29DE" w14:textId="77777777" w:rsidR="001A3BCF" w:rsidRPr="001A3BCF" w:rsidRDefault="001A3BCF" w:rsidP="001A3BCF">
      <w:pPr>
        <w:ind w:firstLine="708"/>
        <w:jc w:val="both"/>
        <w:rPr>
          <w:sz w:val="26"/>
          <w:szCs w:val="26"/>
        </w:rPr>
      </w:pPr>
      <w:r w:rsidRPr="001A3BCF">
        <w:rPr>
          <w:sz w:val="26"/>
          <w:szCs w:val="26"/>
        </w:rPr>
        <w:t>по прочим работам, услугам – 230,9 тыс. руб.;</w:t>
      </w:r>
    </w:p>
    <w:p w14:paraId="2EF5FF5E" w14:textId="77777777" w:rsidR="001A3BCF" w:rsidRPr="001A3BCF" w:rsidRDefault="001A3BCF" w:rsidP="001A3BCF">
      <w:pPr>
        <w:ind w:firstLine="708"/>
        <w:jc w:val="both"/>
        <w:rPr>
          <w:sz w:val="26"/>
          <w:szCs w:val="26"/>
        </w:rPr>
      </w:pPr>
      <w:r w:rsidRPr="001A3BCF">
        <w:rPr>
          <w:sz w:val="26"/>
          <w:szCs w:val="26"/>
        </w:rPr>
        <w:t>по возмещению услуг на погребение – 27,2 тыс. руб.;</w:t>
      </w:r>
    </w:p>
    <w:p w14:paraId="2E528B32" w14:textId="77777777" w:rsidR="001A3BCF" w:rsidRPr="001A3BCF" w:rsidRDefault="001A3BCF" w:rsidP="001A3BCF">
      <w:pPr>
        <w:ind w:firstLine="708"/>
        <w:jc w:val="both"/>
        <w:rPr>
          <w:sz w:val="26"/>
          <w:szCs w:val="26"/>
        </w:rPr>
      </w:pPr>
      <w:r w:rsidRPr="001A3BCF">
        <w:rPr>
          <w:sz w:val="26"/>
          <w:szCs w:val="26"/>
        </w:rPr>
        <w:t>по компенсации части платы граждан за коммунальные услуги – 2 404,5 тыс. руб.;</w:t>
      </w:r>
    </w:p>
    <w:p w14:paraId="2FB2D309" w14:textId="77777777" w:rsidR="001A3BCF" w:rsidRPr="001A3BCF" w:rsidRDefault="001A3BCF" w:rsidP="001A3BCF">
      <w:pPr>
        <w:ind w:firstLine="708"/>
        <w:jc w:val="both"/>
        <w:rPr>
          <w:sz w:val="26"/>
          <w:szCs w:val="26"/>
        </w:rPr>
      </w:pPr>
      <w:r w:rsidRPr="001A3BCF">
        <w:rPr>
          <w:sz w:val="26"/>
          <w:szCs w:val="26"/>
        </w:rPr>
        <w:t>пособиям по социальной помощи населению (компенсация части родительской платы) – 201,8 тыс. руб.;</w:t>
      </w:r>
    </w:p>
    <w:p w14:paraId="7A56B9E3" w14:textId="77777777" w:rsidR="001A3BCF" w:rsidRPr="001A3BCF" w:rsidRDefault="001A3BCF" w:rsidP="001A3BCF">
      <w:pPr>
        <w:ind w:firstLine="708"/>
        <w:jc w:val="both"/>
        <w:rPr>
          <w:sz w:val="26"/>
          <w:szCs w:val="26"/>
        </w:rPr>
      </w:pPr>
      <w:r w:rsidRPr="001A3BCF">
        <w:rPr>
          <w:sz w:val="26"/>
          <w:szCs w:val="26"/>
        </w:rPr>
        <w:t xml:space="preserve">по штрафам за нарушение законодательства о закупках и нарушение условий контрактов (договоров) – 10,0 тыс. руб.; </w:t>
      </w:r>
    </w:p>
    <w:p w14:paraId="6C262D74" w14:textId="77777777" w:rsidR="001A3BCF" w:rsidRPr="001A3BCF" w:rsidRDefault="001A3BCF" w:rsidP="001A3BCF">
      <w:pPr>
        <w:ind w:firstLine="708"/>
        <w:jc w:val="both"/>
        <w:rPr>
          <w:sz w:val="26"/>
          <w:szCs w:val="26"/>
        </w:rPr>
      </w:pPr>
      <w:r w:rsidRPr="001A3BCF">
        <w:rPr>
          <w:sz w:val="26"/>
          <w:szCs w:val="26"/>
        </w:rPr>
        <w:t>возмещение судебных издержек и иные аналогичные выплаты истцам, которые осуществляются на основании судебного решения – 368,3 тыс. руб.;</w:t>
      </w:r>
    </w:p>
    <w:p w14:paraId="0FAA9BE0" w14:textId="77777777" w:rsidR="001A3BCF" w:rsidRPr="001A3BCF" w:rsidRDefault="001A3BCF" w:rsidP="001A3BCF">
      <w:pPr>
        <w:ind w:firstLine="708"/>
        <w:jc w:val="both"/>
        <w:rPr>
          <w:sz w:val="26"/>
          <w:szCs w:val="26"/>
        </w:rPr>
      </w:pPr>
      <w:r w:rsidRPr="001A3BCF">
        <w:rPr>
          <w:sz w:val="26"/>
          <w:szCs w:val="26"/>
        </w:rPr>
        <w:t>компенсации в размере стоимости жилого помещения, собственником которого является физическое лицо, на основании судебного решения – 6 067,0 тыс. руб.;</w:t>
      </w:r>
    </w:p>
    <w:p w14:paraId="1F2AA709" w14:textId="77777777" w:rsidR="001A3BCF" w:rsidRPr="001A3BCF" w:rsidRDefault="001A3BCF" w:rsidP="001A3BCF">
      <w:pPr>
        <w:ind w:firstLine="708"/>
        <w:jc w:val="both"/>
        <w:rPr>
          <w:sz w:val="26"/>
          <w:szCs w:val="26"/>
        </w:rPr>
      </w:pPr>
      <w:r w:rsidRPr="001A3BCF">
        <w:rPr>
          <w:sz w:val="26"/>
          <w:szCs w:val="26"/>
        </w:rPr>
        <w:t>приобретениям материальных запасов (горюче-смазочные материалы) – 582,0 тыс. руб.</w:t>
      </w:r>
    </w:p>
    <w:p w14:paraId="4256C2C3" w14:textId="77777777" w:rsidR="001A3BCF" w:rsidRPr="001A3BCF" w:rsidRDefault="001A3BCF" w:rsidP="001A3BCF">
      <w:pPr>
        <w:ind w:firstLine="708"/>
        <w:jc w:val="both"/>
        <w:rPr>
          <w:sz w:val="26"/>
          <w:szCs w:val="26"/>
        </w:rPr>
      </w:pPr>
    </w:p>
    <w:p w14:paraId="157A790D" w14:textId="77777777" w:rsidR="001A3BCF" w:rsidRPr="001A3BCF" w:rsidRDefault="001A3BCF" w:rsidP="001A3BCF">
      <w:pPr>
        <w:ind w:firstLine="708"/>
        <w:jc w:val="both"/>
        <w:rPr>
          <w:sz w:val="26"/>
          <w:szCs w:val="26"/>
        </w:rPr>
      </w:pPr>
      <w:r w:rsidRPr="001A3BCF">
        <w:rPr>
          <w:sz w:val="26"/>
          <w:szCs w:val="26"/>
        </w:rPr>
        <w:t xml:space="preserve">В целом кредиторская задолженность бюджета муниципального образования город Норильск уменьшилась в сравнении с прошлым отчетным периодом на 31 686,6 тыс. руб. </w:t>
      </w:r>
    </w:p>
    <w:p w14:paraId="17E7F235" w14:textId="15471A6E" w:rsidR="00546C38" w:rsidRPr="00A13AAD" w:rsidRDefault="00E20349" w:rsidP="00366223">
      <w:pPr>
        <w:ind w:firstLine="708"/>
        <w:jc w:val="right"/>
        <w:rPr>
          <w:sz w:val="26"/>
          <w:szCs w:val="26"/>
        </w:rPr>
      </w:pPr>
      <w:r w:rsidRPr="00A13AAD">
        <w:rPr>
          <w:sz w:val="26"/>
          <w:szCs w:val="26"/>
        </w:rPr>
        <w:tab/>
      </w:r>
      <w:r w:rsidR="00546C38" w:rsidRPr="00A13AAD">
        <w:rPr>
          <w:sz w:val="26"/>
          <w:szCs w:val="26"/>
        </w:rPr>
        <w:t>Таблица 1</w:t>
      </w:r>
      <w:r w:rsidR="00546C38">
        <w:rPr>
          <w:sz w:val="26"/>
          <w:szCs w:val="26"/>
        </w:rPr>
        <w:t>3</w:t>
      </w:r>
      <w:r w:rsidR="00366223">
        <w:rPr>
          <w:sz w:val="26"/>
          <w:szCs w:val="26"/>
        </w:rPr>
        <w:t>6</w:t>
      </w:r>
    </w:p>
    <w:p w14:paraId="3FDEFD14" w14:textId="0F8FD734" w:rsidR="00E20349" w:rsidRPr="00A13AAD" w:rsidRDefault="00E20349" w:rsidP="00E20349">
      <w:pPr>
        <w:suppressAutoHyphens/>
        <w:spacing w:after="120"/>
        <w:ind w:left="283" w:firstLine="539"/>
        <w:jc w:val="right"/>
        <w:rPr>
          <w:sz w:val="26"/>
          <w:szCs w:val="26"/>
        </w:rPr>
      </w:pPr>
      <w:r w:rsidRPr="00A13AAD">
        <w:rPr>
          <w:sz w:val="26"/>
          <w:szCs w:val="26"/>
        </w:rPr>
        <w:t>тыс. руб.</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36"/>
        <w:gridCol w:w="2122"/>
        <w:gridCol w:w="1699"/>
        <w:gridCol w:w="1728"/>
      </w:tblGrid>
      <w:tr w:rsidR="001A3BCF" w:rsidRPr="00A13AAD" w14:paraId="00E5938B" w14:textId="77777777" w:rsidTr="001A3BCF">
        <w:trPr>
          <w:trHeight w:val="510"/>
          <w:tblHeader/>
        </w:trPr>
        <w:tc>
          <w:tcPr>
            <w:tcW w:w="3836" w:type="dxa"/>
            <w:vAlign w:val="center"/>
          </w:tcPr>
          <w:p w14:paraId="689FC314" w14:textId="77777777" w:rsidR="001A3BCF" w:rsidRPr="00A13AAD" w:rsidRDefault="001A3BCF" w:rsidP="001A3BCF">
            <w:pPr>
              <w:jc w:val="center"/>
              <w:rPr>
                <w:sz w:val="26"/>
                <w:szCs w:val="26"/>
              </w:rPr>
            </w:pPr>
            <w:r w:rsidRPr="00A13AAD">
              <w:rPr>
                <w:sz w:val="26"/>
                <w:szCs w:val="26"/>
              </w:rPr>
              <w:t>Наименование</w:t>
            </w:r>
          </w:p>
        </w:tc>
        <w:tc>
          <w:tcPr>
            <w:tcW w:w="2122" w:type="dxa"/>
          </w:tcPr>
          <w:p w14:paraId="540BB5CC" w14:textId="261396F6" w:rsidR="001A3BCF" w:rsidRPr="00A13AAD" w:rsidRDefault="001A3BCF" w:rsidP="001A3BCF">
            <w:pPr>
              <w:jc w:val="center"/>
              <w:rPr>
                <w:sz w:val="26"/>
                <w:szCs w:val="26"/>
              </w:rPr>
            </w:pPr>
            <w:r w:rsidRPr="004A5AC7">
              <w:t>на 01.01.2023</w:t>
            </w:r>
          </w:p>
        </w:tc>
        <w:tc>
          <w:tcPr>
            <w:tcW w:w="1699" w:type="dxa"/>
          </w:tcPr>
          <w:p w14:paraId="604A43A6" w14:textId="1DA47B05" w:rsidR="001A3BCF" w:rsidRPr="00A13AAD" w:rsidRDefault="001A3BCF" w:rsidP="001A3BCF">
            <w:pPr>
              <w:jc w:val="center"/>
              <w:rPr>
                <w:sz w:val="26"/>
                <w:szCs w:val="26"/>
              </w:rPr>
            </w:pPr>
            <w:r w:rsidRPr="004A5AC7">
              <w:t>на 01.01.2022</w:t>
            </w:r>
          </w:p>
        </w:tc>
        <w:tc>
          <w:tcPr>
            <w:tcW w:w="1728" w:type="dxa"/>
          </w:tcPr>
          <w:p w14:paraId="1C1230C4" w14:textId="6C503741" w:rsidR="001A3BCF" w:rsidRPr="00A13AAD" w:rsidRDefault="001A3BCF" w:rsidP="001A3BCF">
            <w:pPr>
              <w:jc w:val="center"/>
              <w:rPr>
                <w:sz w:val="26"/>
                <w:szCs w:val="26"/>
              </w:rPr>
            </w:pPr>
            <w:r w:rsidRPr="004A5AC7">
              <w:t>Отклонение (+/-)</w:t>
            </w:r>
          </w:p>
        </w:tc>
      </w:tr>
      <w:tr w:rsidR="001A3BCF" w:rsidRPr="00A13AAD" w14:paraId="7BB9FBF7" w14:textId="77777777" w:rsidTr="001A3BCF">
        <w:trPr>
          <w:trHeight w:val="421"/>
        </w:trPr>
        <w:tc>
          <w:tcPr>
            <w:tcW w:w="3836" w:type="dxa"/>
            <w:vAlign w:val="center"/>
          </w:tcPr>
          <w:p w14:paraId="0259E1CA" w14:textId="77777777" w:rsidR="001A3BCF" w:rsidRPr="00A13AAD" w:rsidRDefault="001A3BCF" w:rsidP="001A3BCF">
            <w:pPr>
              <w:rPr>
                <w:sz w:val="26"/>
                <w:szCs w:val="26"/>
              </w:rPr>
            </w:pPr>
            <w:r w:rsidRPr="00A13AAD">
              <w:rPr>
                <w:sz w:val="26"/>
                <w:szCs w:val="26"/>
              </w:rPr>
              <w:t>Дебиторская задолженность, всего</w:t>
            </w:r>
          </w:p>
        </w:tc>
        <w:tc>
          <w:tcPr>
            <w:tcW w:w="2122" w:type="dxa"/>
          </w:tcPr>
          <w:p w14:paraId="4D37AEE4" w14:textId="1D91CD01" w:rsidR="001A3BCF" w:rsidRPr="00A13AAD" w:rsidRDefault="001A3BCF" w:rsidP="001A3BCF">
            <w:pPr>
              <w:jc w:val="center"/>
              <w:rPr>
                <w:sz w:val="26"/>
                <w:szCs w:val="26"/>
              </w:rPr>
            </w:pPr>
            <w:r w:rsidRPr="004A5AC7">
              <w:t>31 183 798,9</w:t>
            </w:r>
          </w:p>
        </w:tc>
        <w:tc>
          <w:tcPr>
            <w:tcW w:w="1699" w:type="dxa"/>
          </w:tcPr>
          <w:p w14:paraId="6C3D421E" w14:textId="291F8E67" w:rsidR="001A3BCF" w:rsidRPr="00A13AAD" w:rsidRDefault="001A3BCF" w:rsidP="001A3BCF">
            <w:pPr>
              <w:jc w:val="center"/>
              <w:rPr>
                <w:sz w:val="26"/>
                <w:szCs w:val="26"/>
              </w:rPr>
            </w:pPr>
            <w:r w:rsidRPr="004A5AC7">
              <w:t>21 644 862,3</w:t>
            </w:r>
          </w:p>
        </w:tc>
        <w:tc>
          <w:tcPr>
            <w:tcW w:w="1728" w:type="dxa"/>
          </w:tcPr>
          <w:p w14:paraId="051E6FF7" w14:textId="2E7F3C45" w:rsidR="001A3BCF" w:rsidRPr="00A13AAD" w:rsidRDefault="001A3BCF" w:rsidP="001A3BCF">
            <w:pPr>
              <w:jc w:val="center"/>
              <w:rPr>
                <w:sz w:val="26"/>
                <w:szCs w:val="26"/>
              </w:rPr>
            </w:pPr>
            <w:r w:rsidRPr="004A5AC7">
              <w:t>+ 9 538 936,6</w:t>
            </w:r>
          </w:p>
        </w:tc>
      </w:tr>
      <w:tr w:rsidR="001A3BCF" w:rsidRPr="00A13AAD" w14:paraId="3136ABD9" w14:textId="77777777" w:rsidTr="001A3BCF">
        <w:trPr>
          <w:trHeight w:val="401"/>
        </w:trPr>
        <w:tc>
          <w:tcPr>
            <w:tcW w:w="3836" w:type="dxa"/>
            <w:vAlign w:val="center"/>
          </w:tcPr>
          <w:p w14:paraId="29043D80" w14:textId="77777777" w:rsidR="001A3BCF" w:rsidRPr="00A13AAD" w:rsidRDefault="001A3BCF" w:rsidP="001A3BCF">
            <w:pPr>
              <w:rPr>
                <w:sz w:val="26"/>
                <w:szCs w:val="26"/>
              </w:rPr>
            </w:pPr>
            <w:r w:rsidRPr="00A13AAD">
              <w:rPr>
                <w:sz w:val="26"/>
                <w:szCs w:val="26"/>
              </w:rPr>
              <w:t>Кредиторская задолженность, всего</w:t>
            </w:r>
          </w:p>
        </w:tc>
        <w:tc>
          <w:tcPr>
            <w:tcW w:w="2122" w:type="dxa"/>
          </w:tcPr>
          <w:p w14:paraId="22B81A43" w14:textId="18E86237" w:rsidR="001A3BCF" w:rsidRPr="00A13AAD" w:rsidRDefault="001A3BCF" w:rsidP="001A3BCF">
            <w:pPr>
              <w:jc w:val="center"/>
              <w:rPr>
                <w:sz w:val="26"/>
                <w:szCs w:val="26"/>
              </w:rPr>
            </w:pPr>
            <w:r w:rsidRPr="004A5AC7">
              <w:t>88 116,1</w:t>
            </w:r>
          </w:p>
        </w:tc>
        <w:tc>
          <w:tcPr>
            <w:tcW w:w="1699" w:type="dxa"/>
          </w:tcPr>
          <w:p w14:paraId="0BD4501D" w14:textId="4B79CBBA" w:rsidR="001A3BCF" w:rsidRPr="00A13AAD" w:rsidRDefault="001A3BCF" w:rsidP="001A3BCF">
            <w:pPr>
              <w:jc w:val="center"/>
              <w:rPr>
                <w:sz w:val="26"/>
                <w:szCs w:val="26"/>
              </w:rPr>
            </w:pPr>
            <w:r w:rsidRPr="004A5AC7">
              <w:t>119 802,7</w:t>
            </w:r>
          </w:p>
        </w:tc>
        <w:tc>
          <w:tcPr>
            <w:tcW w:w="1728" w:type="dxa"/>
          </w:tcPr>
          <w:p w14:paraId="6B121EDB" w14:textId="25CEF1FA" w:rsidR="001A3BCF" w:rsidRPr="00A13AAD" w:rsidRDefault="001A3BCF" w:rsidP="001A3BCF">
            <w:pPr>
              <w:jc w:val="center"/>
              <w:rPr>
                <w:sz w:val="26"/>
                <w:szCs w:val="26"/>
              </w:rPr>
            </w:pPr>
            <w:r w:rsidRPr="004A5AC7">
              <w:t>-31 686,6</w:t>
            </w:r>
          </w:p>
        </w:tc>
      </w:tr>
      <w:tr w:rsidR="00E20349" w:rsidRPr="00A13AAD" w14:paraId="59E511BB" w14:textId="77777777" w:rsidTr="001A3BCF">
        <w:trPr>
          <w:trHeight w:val="628"/>
        </w:trPr>
        <w:tc>
          <w:tcPr>
            <w:tcW w:w="3836" w:type="dxa"/>
            <w:vAlign w:val="center"/>
          </w:tcPr>
          <w:p w14:paraId="196B7A14" w14:textId="77777777" w:rsidR="00E20349" w:rsidRPr="00A13AAD" w:rsidRDefault="00E20349" w:rsidP="00E20349">
            <w:pPr>
              <w:rPr>
                <w:sz w:val="26"/>
                <w:szCs w:val="26"/>
              </w:rPr>
            </w:pPr>
            <w:r w:rsidRPr="00A13AAD">
              <w:rPr>
                <w:sz w:val="26"/>
                <w:szCs w:val="26"/>
              </w:rPr>
              <w:t>в том числе:</w:t>
            </w:r>
          </w:p>
          <w:p w14:paraId="4B37075D" w14:textId="77777777" w:rsidR="00E20349" w:rsidRPr="00A13AAD" w:rsidRDefault="00E20349" w:rsidP="00E20349">
            <w:pPr>
              <w:rPr>
                <w:sz w:val="26"/>
                <w:szCs w:val="26"/>
              </w:rPr>
            </w:pPr>
            <w:r w:rsidRPr="00A13AAD">
              <w:rPr>
                <w:sz w:val="26"/>
                <w:szCs w:val="26"/>
              </w:rPr>
              <w:t>просроченная кредиторская задолженность</w:t>
            </w:r>
          </w:p>
        </w:tc>
        <w:tc>
          <w:tcPr>
            <w:tcW w:w="2122" w:type="dxa"/>
            <w:vAlign w:val="center"/>
          </w:tcPr>
          <w:p w14:paraId="19225A2C" w14:textId="60582319" w:rsidR="00E20349" w:rsidRPr="00A13AAD" w:rsidRDefault="00FD26A4" w:rsidP="00E20349">
            <w:pPr>
              <w:jc w:val="center"/>
              <w:rPr>
                <w:sz w:val="26"/>
                <w:szCs w:val="26"/>
              </w:rPr>
            </w:pPr>
            <w:r>
              <w:rPr>
                <w:sz w:val="26"/>
                <w:szCs w:val="26"/>
              </w:rPr>
              <w:t>-</w:t>
            </w:r>
          </w:p>
        </w:tc>
        <w:tc>
          <w:tcPr>
            <w:tcW w:w="1699" w:type="dxa"/>
            <w:vAlign w:val="center"/>
          </w:tcPr>
          <w:p w14:paraId="55EA063A" w14:textId="0BD45011" w:rsidR="00E20349" w:rsidRPr="00A13AAD" w:rsidRDefault="00FD26A4" w:rsidP="00E20349">
            <w:pPr>
              <w:jc w:val="center"/>
              <w:rPr>
                <w:sz w:val="26"/>
                <w:szCs w:val="26"/>
              </w:rPr>
            </w:pPr>
            <w:r>
              <w:rPr>
                <w:sz w:val="26"/>
                <w:szCs w:val="26"/>
              </w:rPr>
              <w:t>-</w:t>
            </w:r>
          </w:p>
        </w:tc>
        <w:tc>
          <w:tcPr>
            <w:tcW w:w="1728" w:type="dxa"/>
            <w:vAlign w:val="center"/>
          </w:tcPr>
          <w:p w14:paraId="0DFDBA69" w14:textId="425AB249" w:rsidR="00E20349" w:rsidRPr="00A13AAD" w:rsidRDefault="00FD26A4" w:rsidP="00E20349">
            <w:pPr>
              <w:jc w:val="center"/>
              <w:rPr>
                <w:sz w:val="26"/>
                <w:szCs w:val="26"/>
              </w:rPr>
            </w:pPr>
            <w:r>
              <w:rPr>
                <w:sz w:val="26"/>
                <w:szCs w:val="26"/>
              </w:rPr>
              <w:t>-</w:t>
            </w:r>
          </w:p>
        </w:tc>
      </w:tr>
      <w:bookmarkEnd w:id="181"/>
    </w:tbl>
    <w:p w14:paraId="43E606A1" w14:textId="77777777" w:rsidR="00E20349" w:rsidRPr="00A13AAD" w:rsidRDefault="00E20349" w:rsidP="00E20349">
      <w:pPr>
        <w:jc w:val="center"/>
        <w:outlineLvl w:val="0"/>
        <w:rPr>
          <w:rFonts w:ascii="Arial" w:hAnsi="Arial" w:cs="Arial"/>
          <w:b/>
          <w:bCs/>
          <w:kern w:val="32"/>
          <w:sz w:val="26"/>
          <w:szCs w:val="26"/>
        </w:rPr>
      </w:pPr>
    </w:p>
    <w:p w14:paraId="59CDDFE4" w14:textId="77777777" w:rsidR="00366223" w:rsidRDefault="00366223" w:rsidP="009A6C5F">
      <w:pPr>
        <w:pStyle w:val="30"/>
        <w:jc w:val="center"/>
        <w:rPr>
          <w:bCs w:val="0"/>
          <w:smallCaps/>
          <w:kern w:val="32"/>
        </w:rPr>
      </w:pPr>
      <w:bookmarkStart w:id="184" w:name="_Toc133482749"/>
    </w:p>
    <w:p w14:paraId="37D1B136" w14:textId="4E2AC4D4" w:rsidR="00A80B5C" w:rsidRPr="009A6C5F" w:rsidRDefault="00A80B5C" w:rsidP="009A6C5F">
      <w:pPr>
        <w:pStyle w:val="30"/>
        <w:jc w:val="center"/>
        <w:rPr>
          <w:bCs w:val="0"/>
          <w:smallCaps/>
          <w:kern w:val="32"/>
        </w:rPr>
      </w:pPr>
      <w:r w:rsidRPr="009A6C5F">
        <w:rPr>
          <w:bCs w:val="0"/>
          <w:smallCaps/>
          <w:kern w:val="32"/>
        </w:rPr>
        <w:t>Аналитическая записка о заработной плате, среднемесячном доходе и численности работников муниципального образования город Норильск за 202</w:t>
      </w:r>
      <w:r w:rsidR="004A4496">
        <w:rPr>
          <w:bCs w:val="0"/>
          <w:smallCaps/>
          <w:kern w:val="32"/>
        </w:rPr>
        <w:t>2</w:t>
      </w:r>
      <w:r w:rsidRPr="009A6C5F">
        <w:rPr>
          <w:bCs w:val="0"/>
          <w:smallCaps/>
          <w:kern w:val="32"/>
        </w:rPr>
        <w:t xml:space="preserve"> год</w:t>
      </w:r>
      <w:bookmarkEnd w:id="184"/>
    </w:p>
    <w:bookmarkEnd w:id="182"/>
    <w:bookmarkEnd w:id="183"/>
    <w:p w14:paraId="7A1321AF" w14:textId="77777777" w:rsidR="004A4496" w:rsidRDefault="004A4496" w:rsidP="004A4496">
      <w:pPr>
        <w:ind w:firstLine="708"/>
        <w:jc w:val="both"/>
        <w:rPr>
          <w:sz w:val="26"/>
          <w:szCs w:val="26"/>
        </w:rPr>
      </w:pPr>
      <w:r>
        <w:rPr>
          <w:sz w:val="26"/>
          <w:szCs w:val="26"/>
        </w:rPr>
        <w:t>Показатели уровня жизни граждан зависят от политики органов власти и частных организаций в отношении уровня оплаты труда работников.</w:t>
      </w:r>
    </w:p>
    <w:p w14:paraId="2954660F" w14:textId="77777777" w:rsidR="004A4496" w:rsidRDefault="004A4496" w:rsidP="004A4496">
      <w:pPr>
        <w:pStyle w:val="22"/>
        <w:spacing w:after="0" w:line="240" w:lineRule="auto"/>
        <w:jc w:val="center"/>
        <w:rPr>
          <w:b/>
          <w:szCs w:val="26"/>
        </w:rPr>
      </w:pPr>
    </w:p>
    <w:p w14:paraId="624971AD" w14:textId="34EAA8A4" w:rsidR="004A4496" w:rsidRDefault="004A4496" w:rsidP="004A4496">
      <w:pPr>
        <w:pStyle w:val="22"/>
        <w:spacing w:after="0" w:line="240" w:lineRule="auto"/>
        <w:jc w:val="center"/>
        <w:rPr>
          <w:b/>
          <w:szCs w:val="26"/>
        </w:rPr>
      </w:pPr>
      <w:r w:rsidRPr="007264F2">
        <w:rPr>
          <w:b/>
          <w:szCs w:val="26"/>
        </w:rPr>
        <w:t>Основные показатели уровня жизни</w:t>
      </w:r>
    </w:p>
    <w:p w14:paraId="369AF2C8" w14:textId="0A29A909" w:rsidR="004A4496" w:rsidRPr="00366223" w:rsidRDefault="004A4496" w:rsidP="004A4496">
      <w:pPr>
        <w:pStyle w:val="22"/>
        <w:spacing w:after="0" w:line="240" w:lineRule="auto"/>
        <w:jc w:val="right"/>
        <w:rPr>
          <w:szCs w:val="26"/>
          <w:lang w:val="ru-RU"/>
        </w:rPr>
      </w:pPr>
      <w:r>
        <w:rPr>
          <w:szCs w:val="26"/>
        </w:rPr>
        <w:t>Таблица</w:t>
      </w:r>
      <w:r w:rsidR="00366223">
        <w:rPr>
          <w:szCs w:val="26"/>
          <w:lang w:val="ru-RU"/>
        </w:rPr>
        <w:t xml:space="preserve"> 137</w:t>
      </w:r>
    </w:p>
    <w:tbl>
      <w:tblPr>
        <w:tblW w:w="9493" w:type="dxa"/>
        <w:jc w:val="center"/>
        <w:tblCellMar>
          <w:left w:w="0" w:type="dxa"/>
          <w:right w:w="0" w:type="dxa"/>
        </w:tblCellMar>
        <w:tblLook w:val="04A0" w:firstRow="1" w:lastRow="0" w:firstColumn="1" w:lastColumn="0" w:noHBand="0" w:noVBand="1"/>
      </w:tblPr>
      <w:tblGrid>
        <w:gridCol w:w="5098"/>
        <w:gridCol w:w="1276"/>
        <w:gridCol w:w="992"/>
        <w:gridCol w:w="1134"/>
        <w:gridCol w:w="993"/>
      </w:tblGrid>
      <w:tr w:rsidR="004A4496" w14:paraId="0D8DA545" w14:textId="77777777" w:rsidTr="00366223">
        <w:trPr>
          <w:trHeight w:val="585"/>
          <w:jc w:val="center"/>
        </w:trPr>
        <w:tc>
          <w:tcPr>
            <w:tcW w:w="509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0C2F0" w14:textId="77777777" w:rsidR="004A4496" w:rsidRDefault="004A4496" w:rsidP="001B2F6D">
            <w:pPr>
              <w:jc w:val="center"/>
              <w:rPr>
                <w:i/>
                <w:iCs/>
                <w:sz w:val="26"/>
                <w:szCs w:val="26"/>
              </w:rPr>
            </w:pPr>
            <w:r>
              <w:rPr>
                <w:i/>
                <w:iCs/>
                <w:sz w:val="26"/>
                <w:szCs w:val="26"/>
              </w:rPr>
              <w:t>Наименование показателя</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235AB0" w14:textId="77777777" w:rsidR="004A4496" w:rsidRDefault="004A4496" w:rsidP="001B2F6D">
            <w:pPr>
              <w:jc w:val="center"/>
              <w:rPr>
                <w:i/>
                <w:iCs/>
                <w:sz w:val="26"/>
                <w:szCs w:val="26"/>
              </w:rPr>
            </w:pPr>
            <w:r>
              <w:rPr>
                <w:i/>
                <w:iCs/>
                <w:sz w:val="26"/>
                <w:szCs w:val="26"/>
              </w:rPr>
              <w:t>2022</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5AE22F" w14:textId="77777777" w:rsidR="004A4496" w:rsidRDefault="004A4496" w:rsidP="001B2F6D">
            <w:pPr>
              <w:jc w:val="center"/>
              <w:rPr>
                <w:i/>
                <w:iCs/>
                <w:sz w:val="26"/>
                <w:szCs w:val="26"/>
              </w:rPr>
            </w:pPr>
            <w:r>
              <w:rPr>
                <w:i/>
                <w:iCs/>
                <w:sz w:val="26"/>
                <w:szCs w:val="26"/>
              </w:rPr>
              <w:t>2021</w:t>
            </w:r>
          </w:p>
        </w:tc>
        <w:tc>
          <w:tcPr>
            <w:tcW w:w="2127" w:type="dxa"/>
            <w:gridSpan w:val="2"/>
            <w:tcBorders>
              <w:top w:val="single" w:sz="4" w:space="0" w:color="auto"/>
              <w:left w:val="nil"/>
              <w:bottom w:val="single" w:sz="4" w:space="0" w:color="auto"/>
              <w:right w:val="single" w:sz="4" w:space="0" w:color="auto"/>
            </w:tcBorders>
            <w:shd w:val="clear" w:color="auto" w:fill="auto"/>
            <w:vAlign w:val="center"/>
            <w:hideMark/>
          </w:tcPr>
          <w:p w14:paraId="0CA41386" w14:textId="77777777" w:rsidR="004A4496" w:rsidRDefault="004A4496" w:rsidP="001B2F6D">
            <w:pPr>
              <w:jc w:val="center"/>
              <w:rPr>
                <w:i/>
                <w:iCs/>
                <w:sz w:val="26"/>
                <w:szCs w:val="26"/>
              </w:rPr>
            </w:pPr>
            <w:r>
              <w:rPr>
                <w:i/>
                <w:iCs/>
                <w:sz w:val="26"/>
                <w:szCs w:val="26"/>
              </w:rPr>
              <w:t>Отклонение</w:t>
            </w:r>
          </w:p>
        </w:tc>
      </w:tr>
      <w:tr w:rsidR="004A4496" w14:paraId="060E8EC5" w14:textId="77777777" w:rsidTr="00366223">
        <w:trPr>
          <w:trHeight w:val="330"/>
          <w:jc w:val="center"/>
        </w:trPr>
        <w:tc>
          <w:tcPr>
            <w:tcW w:w="5098" w:type="dxa"/>
            <w:vMerge/>
            <w:tcBorders>
              <w:top w:val="single" w:sz="4" w:space="0" w:color="auto"/>
              <w:left w:val="single" w:sz="4" w:space="0" w:color="auto"/>
              <w:bottom w:val="single" w:sz="4" w:space="0" w:color="auto"/>
              <w:right w:val="single" w:sz="4" w:space="0" w:color="auto"/>
            </w:tcBorders>
            <w:vAlign w:val="center"/>
            <w:hideMark/>
          </w:tcPr>
          <w:p w14:paraId="0E09F447" w14:textId="77777777" w:rsidR="004A4496" w:rsidRDefault="004A4496" w:rsidP="001B2F6D">
            <w:pPr>
              <w:rPr>
                <w:i/>
                <w:iCs/>
                <w:sz w:val="26"/>
                <w:szCs w:val="26"/>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EED01B7" w14:textId="77777777" w:rsidR="004A4496" w:rsidRDefault="004A4496" w:rsidP="001B2F6D">
            <w:pPr>
              <w:rPr>
                <w:i/>
                <w:iCs/>
                <w:sz w:val="26"/>
                <w:szCs w:val="2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55678C9E" w14:textId="77777777" w:rsidR="004A4496" w:rsidRDefault="004A4496" w:rsidP="001B2F6D">
            <w:pPr>
              <w:rPr>
                <w:i/>
                <w:iCs/>
                <w:sz w:val="26"/>
                <w:szCs w:val="26"/>
              </w:rPr>
            </w:pPr>
          </w:p>
        </w:tc>
        <w:tc>
          <w:tcPr>
            <w:tcW w:w="1134" w:type="dxa"/>
            <w:tcBorders>
              <w:top w:val="nil"/>
              <w:left w:val="nil"/>
              <w:bottom w:val="single" w:sz="4" w:space="0" w:color="auto"/>
              <w:right w:val="single" w:sz="4" w:space="0" w:color="auto"/>
            </w:tcBorders>
            <w:shd w:val="clear" w:color="auto" w:fill="auto"/>
            <w:vAlign w:val="center"/>
            <w:hideMark/>
          </w:tcPr>
          <w:p w14:paraId="008A59A7" w14:textId="77777777" w:rsidR="004A4496" w:rsidRDefault="004A4496" w:rsidP="001B2F6D">
            <w:pPr>
              <w:jc w:val="center"/>
              <w:rPr>
                <w:i/>
                <w:iCs/>
                <w:sz w:val="26"/>
                <w:szCs w:val="26"/>
              </w:rPr>
            </w:pPr>
            <w:r>
              <w:rPr>
                <w:i/>
                <w:iCs/>
                <w:sz w:val="26"/>
                <w:szCs w:val="26"/>
              </w:rPr>
              <w:t>+/-</w:t>
            </w:r>
          </w:p>
        </w:tc>
        <w:tc>
          <w:tcPr>
            <w:tcW w:w="993" w:type="dxa"/>
            <w:tcBorders>
              <w:top w:val="nil"/>
              <w:left w:val="nil"/>
              <w:bottom w:val="single" w:sz="4" w:space="0" w:color="auto"/>
              <w:right w:val="single" w:sz="4" w:space="0" w:color="auto"/>
            </w:tcBorders>
            <w:shd w:val="clear" w:color="auto" w:fill="auto"/>
            <w:vAlign w:val="center"/>
            <w:hideMark/>
          </w:tcPr>
          <w:p w14:paraId="569DFD62" w14:textId="77777777" w:rsidR="004A4496" w:rsidRDefault="004A4496" w:rsidP="001B2F6D">
            <w:pPr>
              <w:jc w:val="center"/>
              <w:rPr>
                <w:i/>
                <w:iCs/>
                <w:sz w:val="26"/>
                <w:szCs w:val="26"/>
              </w:rPr>
            </w:pPr>
            <w:r>
              <w:rPr>
                <w:i/>
                <w:iCs/>
                <w:sz w:val="26"/>
                <w:szCs w:val="26"/>
              </w:rPr>
              <w:t>%</w:t>
            </w:r>
          </w:p>
        </w:tc>
      </w:tr>
      <w:tr w:rsidR="004A4496" w14:paraId="02AEBC5B" w14:textId="77777777" w:rsidTr="00366223">
        <w:trPr>
          <w:trHeight w:val="630"/>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7787C54C" w14:textId="77777777" w:rsidR="004A4496" w:rsidRDefault="004A4496" w:rsidP="001B2F6D">
            <w:r>
              <w:t>1. Среднесписочная численность работников крупных и средних предприятий города, чел.*</w:t>
            </w:r>
          </w:p>
        </w:tc>
        <w:tc>
          <w:tcPr>
            <w:tcW w:w="1276" w:type="dxa"/>
            <w:tcBorders>
              <w:top w:val="nil"/>
              <w:left w:val="nil"/>
              <w:bottom w:val="single" w:sz="4" w:space="0" w:color="auto"/>
              <w:right w:val="single" w:sz="4" w:space="0" w:color="auto"/>
            </w:tcBorders>
            <w:shd w:val="clear" w:color="auto" w:fill="auto"/>
            <w:vAlign w:val="center"/>
            <w:hideMark/>
          </w:tcPr>
          <w:p w14:paraId="2EA8FB7B" w14:textId="77777777" w:rsidR="004A4496" w:rsidRDefault="004A4496" w:rsidP="001B2F6D">
            <w:pPr>
              <w:jc w:val="center"/>
              <w:rPr>
                <w:sz w:val="26"/>
                <w:szCs w:val="26"/>
              </w:rPr>
            </w:pPr>
            <w:r>
              <w:rPr>
                <w:sz w:val="26"/>
                <w:szCs w:val="26"/>
              </w:rPr>
              <w:t>83 429</w:t>
            </w:r>
          </w:p>
        </w:tc>
        <w:tc>
          <w:tcPr>
            <w:tcW w:w="992" w:type="dxa"/>
            <w:tcBorders>
              <w:top w:val="nil"/>
              <w:left w:val="nil"/>
              <w:bottom w:val="single" w:sz="4" w:space="0" w:color="auto"/>
              <w:right w:val="single" w:sz="4" w:space="0" w:color="auto"/>
            </w:tcBorders>
            <w:shd w:val="clear" w:color="auto" w:fill="auto"/>
            <w:vAlign w:val="center"/>
            <w:hideMark/>
          </w:tcPr>
          <w:p w14:paraId="23C475BA" w14:textId="77777777" w:rsidR="004A4496" w:rsidRDefault="004A4496" w:rsidP="001B2F6D">
            <w:pPr>
              <w:jc w:val="center"/>
              <w:rPr>
                <w:sz w:val="26"/>
                <w:szCs w:val="26"/>
              </w:rPr>
            </w:pPr>
            <w:r>
              <w:rPr>
                <w:sz w:val="26"/>
                <w:szCs w:val="26"/>
              </w:rPr>
              <w:t>79 043</w:t>
            </w:r>
          </w:p>
        </w:tc>
        <w:tc>
          <w:tcPr>
            <w:tcW w:w="1134" w:type="dxa"/>
            <w:tcBorders>
              <w:top w:val="nil"/>
              <w:left w:val="nil"/>
              <w:bottom w:val="single" w:sz="4" w:space="0" w:color="auto"/>
              <w:right w:val="single" w:sz="4" w:space="0" w:color="auto"/>
            </w:tcBorders>
            <w:shd w:val="clear" w:color="auto" w:fill="auto"/>
            <w:vAlign w:val="center"/>
            <w:hideMark/>
          </w:tcPr>
          <w:p w14:paraId="42E52475" w14:textId="77777777" w:rsidR="004A4496" w:rsidRDefault="004A4496" w:rsidP="001B2F6D">
            <w:pPr>
              <w:jc w:val="center"/>
              <w:rPr>
                <w:i/>
                <w:iCs/>
                <w:sz w:val="26"/>
                <w:szCs w:val="26"/>
              </w:rPr>
            </w:pPr>
            <w:r>
              <w:rPr>
                <w:i/>
                <w:iCs/>
                <w:sz w:val="26"/>
                <w:szCs w:val="26"/>
              </w:rPr>
              <w:t>+4 386</w:t>
            </w:r>
          </w:p>
        </w:tc>
        <w:tc>
          <w:tcPr>
            <w:tcW w:w="993" w:type="dxa"/>
            <w:tcBorders>
              <w:top w:val="nil"/>
              <w:left w:val="nil"/>
              <w:bottom w:val="single" w:sz="4" w:space="0" w:color="auto"/>
              <w:right w:val="single" w:sz="4" w:space="0" w:color="auto"/>
            </w:tcBorders>
            <w:shd w:val="clear" w:color="auto" w:fill="auto"/>
            <w:vAlign w:val="center"/>
            <w:hideMark/>
          </w:tcPr>
          <w:p w14:paraId="6BB465B5" w14:textId="77777777" w:rsidR="004A4496" w:rsidRDefault="004A4496" w:rsidP="001B2F6D">
            <w:pPr>
              <w:jc w:val="center"/>
              <w:rPr>
                <w:i/>
                <w:iCs/>
                <w:sz w:val="26"/>
                <w:szCs w:val="26"/>
              </w:rPr>
            </w:pPr>
            <w:r>
              <w:rPr>
                <w:i/>
                <w:iCs/>
                <w:sz w:val="26"/>
                <w:szCs w:val="26"/>
              </w:rPr>
              <w:t>+5,5</w:t>
            </w:r>
          </w:p>
        </w:tc>
      </w:tr>
      <w:tr w:rsidR="004A4496" w14:paraId="3B82BE4F" w14:textId="77777777" w:rsidTr="00366223">
        <w:trPr>
          <w:trHeight w:val="315"/>
          <w:jc w:val="center"/>
        </w:trPr>
        <w:tc>
          <w:tcPr>
            <w:tcW w:w="949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047C9C3F" w14:textId="77777777" w:rsidR="004A4496" w:rsidRDefault="004A4496" w:rsidP="001B2F6D">
            <w:r>
              <w:t>2. Среднемесячная заработная плата работников:</w:t>
            </w:r>
            <w:r>
              <w:rPr>
                <w:i/>
                <w:iCs/>
                <w:color w:val="FF0000"/>
              </w:rPr>
              <w:t> </w:t>
            </w:r>
          </w:p>
        </w:tc>
      </w:tr>
      <w:tr w:rsidR="004A4496" w14:paraId="49C62F41" w14:textId="77777777" w:rsidTr="00366223">
        <w:trPr>
          <w:trHeight w:val="330"/>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21CBA79F" w14:textId="77777777" w:rsidR="004A4496" w:rsidRDefault="004A4496" w:rsidP="001B2F6D">
            <w:pPr>
              <w:rPr>
                <w:i/>
                <w:iCs/>
              </w:rPr>
            </w:pPr>
            <w:r>
              <w:rPr>
                <w:i/>
                <w:iCs/>
              </w:rPr>
              <w:t>- крупных и средних организаций города, руб. в т.ч:*</w:t>
            </w:r>
          </w:p>
        </w:tc>
        <w:tc>
          <w:tcPr>
            <w:tcW w:w="1276" w:type="dxa"/>
            <w:tcBorders>
              <w:top w:val="nil"/>
              <w:left w:val="nil"/>
              <w:bottom w:val="single" w:sz="4" w:space="0" w:color="auto"/>
              <w:right w:val="single" w:sz="4" w:space="0" w:color="auto"/>
            </w:tcBorders>
            <w:shd w:val="clear" w:color="auto" w:fill="auto"/>
            <w:vAlign w:val="center"/>
            <w:hideMark/>
          </w:tcPr>
          <w:p w14:paraId="1CEA3B88" w14:textId="77777777" w:rsidR="004A4496" w:rsidRDefault="004A4496" w:rsidP="001B2F6D">
            <w:pPr>
              <w:jc w:val="center"/>
              <w:rPr>
                <w:sz w:val="26"/>
                <w:szCs w:val="26"/>
              </w:rPr>
            </w:pPr>
            <w:r>
              <w:rPr>
                <w:sz w:val="26"/>
                <w:szCs w:val="26"/>
              </w:rPr>
              <w:t>156 852</w:t>
            </w:r>
          </w:p>
        </w:tc>
        <w:tc>
          <w:tcPr>
            <w:tcW w:w="992" w:type="dxa"/>
            <w:tcBorders>
              <w:top w:val="nil"/>
              <w:left w:val="nil"/>
              <w:bottom w:val="single" w:sz="4" w:space="0" w:color="auto"/>
              <w:right w:val="single" w:sz="4" w:space="0" w:color="auto"/>
            </w:tcBorders>
            <w:shd w:val="clear" w:color="auto" w:fill="auto"/>
            <w:vAlign w:val="center"/>
            <w:hideMark/>
          </w:tcPr>
          <w:p w14:paraId="60FA8FCB" w14:textId="77777777" w:rsidR="004A4496" w:rsidRDefault="004A4496" w:rsidP="001B2F6D">
            <w:pPr>
              <w:jc w:val="center"/>
              <w:rPr>
                <w:sz w:val="26"/>
                <w:szCs w:val="26"/>
              </w:rPr>
            </w:pPr>
            <w:r>
              <w:rPr>
                <w:sz w:val="26"/>
                <w:szCs w:val="26"/>
              </w:rPr>
              <w:t>122 926</w:t>
            </w:r>
          </w:p>
        </w:tc>
        <w:tc>
          <w:tcPr>
            <w:tcW w:w="1134" w:type="dxa"/>
            <w:tcBorders>
              <w:top w:val="nil"/>
              <w:left w:val="nil"/>
              <w:bottom w:val="single" w:sz="4" w:space="0" w:color="auto"/>
              <w:right w:val="single" w:sz="4" w:space="0" w:color="auto"/>
            </w:tcBorders>
            <w:shd w:val="clear" w:color="auto" w:fill="auto"/>
            <w:vAlign w:val="center"/>
            <w:hideMark/>
          </w:tcPr>
          <w:p w14:paraId="076B5237" w14:textId="77777777" w:rsidR="004A4496" w:rsidRDefault="004A4496" w:rsidP="001B2F6D">
            <w:pPr>
              <w:jc w:val="center"/>
              <w:rPr>
                <w:i/>
                <w:iCs/>
                <w:sz w:val="26"/>
                <w:szCs w:val="26"/>
              </w:rPr>
            </w:pPr>
            <w:r>
              <w:rPr>
                <w:i/>
                <w:iCs/>
                <w:sz w:val="26"/>
                <w:szCs w:val="26"/>
              </w:rPr>
              <w:t>+33 926</w:t>
            </w:r>
          </w:p>
        </w:tc>
        <w:tc>
          <w:tcPr>
            <w:tcW w:w="993" w:type="dxa"/>
            <w:tcBorders>
              <w:top w:val="nil"/>
              <w:left w:val="nil"/>
              <w:bottom w:val="single" w:sz="4" w:space="0" w:color="auto"/>
              <w:right w:val="single" w:sz="4" w:space="0" w:color="auto"/>
            </w:tcBorders>
            <w:shd w:val="clear" w:color="auto" w:fill="auto"/>
            <w:vAlign w:val="center"/>
            <w:hideMark/>
          </w:tcPr>
          <w:p w14:paraId="3B3DB7EF" w14:textId="77777777" w:rsidR="004A4496" w:rsidRDefault="004A4496" w:rsidP="001B2F6D">
            <w:pPr>
              <w:jc w:val="center"/>
              <w:rPr>
                <w:i/>
                <w:iCs/>
                <w:sz w:val="26"/>
                <w:szCs w:val="26"/>
              </w:rPr>
            </w:pPr>
            <w:r>
              <w:rPr>
                <w:i/>
                <w:iCs/>
                <w:sz w:val="26"/>
                <w:szCs w:val="26"/>
              </w:rPr>
              <w:t>+27,6</w:t>
            </w:r>
          </w:p>
        </w:tc>
      </w:tr>
      <w:tr w:rsidR="004A4496" w14:paraId="7278E99D" w14:textId="77777777" w:rsidTr="00366223">
        <w:trPr>
          <w:trHeight w:val="330"/>
          <w:jc w:val="center"/>
        </w:trPr>
        <w:tc>
          <w:tcPr>
            <w:tcW w:w="5098" w:type="dxa"/>
            <w:tcBorders>
              <w:top w:val="nil"/>
              <w:left w:val="single" w:sz="4" w:space="0" w:color="auto"/>
              <w:bottom w:val="single" w:sz="4" w:space="0" w:color="auto"/>
              <w:right w:val="single" w:sz="4" w:space="0" w:color="auto"/>
            </w:tcBorders>
            <w:shd w:val="clear" w:color="auto" w:fill="auto"/>
            <w:vAlign w:val="center"/>
            <w:hideMark/>
          </w:tcPr>
          <w:p w14:paraId="530FABE0" w14:textId="77777777" w:rsidR="004A4496" w:rsidRDefault="004A4496" w:rsidP="001B2F6D">
            <w:pPr>
              <w:rPr>
                <w:i/>
                <w:iCs/>
              </w:rPr>
            </w:pPr>
            <w:r>
              <w:rPr>
                <w:i/>
                <w:iCs/>
              </w:rPr>
              <w:t>- ЗФ ПАО «ГМК «Норильский никель»*</w:t>
            </w:r>
          </w:p>
        </w:tc>
        <w:tc>
          <w:tcPr>
            <w:tcW w:w="1276" w:type="dxa"/>
            <w:tcBorders>
              <w:top w:val="nil"/>
              <w:left w:val="nil"/>
              <w:bottom w:val="single" w:sz="4" w:space="0" w:color="auto"/>
              <w:right w:val="single" w:sz="4" w:space="0" w:color="auto"/>
            </w:tcBorders>
            <w:shd w:val="clear" w:color="auto" w:fill="auto"/>
            <w:vAlign w:val="center"/>
            <w:hideMark/>
          </w:tcPr>
          <w:p w14:paraId="1B41935C" w14:textId="77777777" w:rsidR="004A4496" w:rsidRDefault="004A4496" w:rsidP="001B2F6D">
            <w:pPr>
              <w:jc w:val="center"/>
              <w:rPr>
                <w:sz w:val="26"/>
                <w:szCs w:val="26"/>
              </w:rPr>
            </w:pPr>
            <w:r>
              <w:rPr>
                <w:sz w:val="26"/>
                <w:szCs w:val="26"/>
              </w:rPr>
              <w:t>198 446</w:t>
            </w:r>
          </w:p>
        </w:tc>
        <w:tc>
          <w:tcPr>
            <w:tcW w:w="992" w:type="dxa"/>
            <w:tcBorders>
              <w:top w:val="nil"/>
              <w:left w:val="nil"/>
              <w:bottom w:val="single" w:sz="4" w:space="0" w:color="auto"/>
              <w:right w:val="single" w:sz="4" w:space="0" w:color="auto"/>
            </w:tcBorders>
            <w:shd w:val="clear" w:color="auto" w:fill="auto"/>
            <w:vAlign w:val="center"/>
            <w:hideMark/>
          </w:tcPr>
          <w:p w14:paraId="3DBEE1E0" w14:textId="77777777" w:rsidR="004A4496" w:rsidRDefault="004A4496" w:rsidP="001B2F6D">
            <w:pPr>
              <w:jc w:val="center"/>
              <w:rPr>
                <w:sz w:val="26"/>
                <w:szCs w:val="26"/>
              </w:rPr>
            </w:pPr>
            <w:r>
              <w:rPr>
                <w:sz w:val="26"/>
                <w:szCs w:val="26"/>
              </w:rPr>
              <w:t>156 012</w:t>
            </w:r>
          </w:p>
        </w:tc>
        <w:tc>
          <w:tcPr>
            <w:tcW w:w="1134" w:type="dxa"/>
            <w:tcBorders>
              <w:top w:val="nil"/>
              <w:left w:val="nil"/>
              <w:bottom w:val="single" w:sz="4" w:space="0" w:color="auto"/>
              <w:right w:val="single" w:sz="4" w:space="0" w:color="auto"/>
            </w:tcBorders>
            <w:shd w:val="clear" w:color="auto" w:fill="auto"/>
            <w:vAlign w:val="center"/>
            <w:hideMark/>
          </w:tcPr>
          <w:p w14:paraId="5EEC23B7" w14:textId="77777777" w:rsidR="004A4496" w:rsidRDefault="004A4496" w:rsidP="001B2F6D">
            <w:pPr>
              <w:jc w:val="center"/>
              <w:rPr>
                <w:i/>
                <w:iCs/>
                <w:sz w:val="26"/>
                <w:szCs w:val="26"/>
              </w:rPr>
            </w:pPr>
            <w:r>
              <w:rPr>
                <w:i/>
                <w:iCs/>
                <w:sz w:val="26"/>
                <w:szCs w:val="26"/>
              </w:rPr>
              <w:t>+42 434</w:t>
            </w:r>
          </w:p>
        </w:tc>
        <w:tc>
          <w:tcPr>
            <w:tcW w:w="993" w:type="dxa"/>
            <w:tcBorders>
              <w:top w:val="nil"/>
              <w:left w:val="nil"/>
              <w:bottom w:val="single" w:sz="4" w:space="0" w:color="auto"/>
              <w:right w:val="single" w:sz="4" w:space="0" w:color="auto"/>
            </w:tcBorders>
            <w:shd w:val="clear" w:color="auto" w:fill="auto"/>
            <w:vAlign w:val="center"/>
            <w:hideMark/>
          </w:tcPr>
          <w:p w14:paraId="24231F6A" w14:textId="77777777" w:rsidR="004A4496" w:rsidRDefault="004A4496" w:rsidP="001B2F6D">
            <w:pPr>
              <w:jc w:val="center"/>
              <w:rPr>
                <w:i/>
                <w:iCs/>
                <w:sz w:val="26"/>
                <w:szCs w:val="26"/>
              </w:rPr>
            </w:pPr>
            <w:r>
              <w:rPr>
                <w:i/>
                <w:iCs/>
                <w:sz w:val="26"/>
                <w:szCs w:val="26"/>
              </w:rPr>
              <w:t>+27,2</w:t>
            </w:r>
          </w:p>
        </w:tc>
      </w:tr>
    </w:tbl>
    <w:p w14:paraId="23A73083" w14:textId="0D43CA0F" w:rsidR="004A4496" w:rsidRPr="00D86A32" w:rsidRDefault="00D86A32" w:rsidP="00D86A32">
      <w:pPr>
        <w:rPr>
          <w:color w:val="FF0000"/>
          <w:sz w:val="20"/>
          <w:szCs w:val="20"/>
        </w:rPr>
      </w:pPr>
      <w:r>
        <w:rPr>
          <w:sz w:val="20"/>
          <w:szCs w:val="20"/>
        </w:rPr>
        <w:t xml:space="preserve">    </w:t>
      </w:r>
      <w:r w:rsidR="004A4496" w:rsidRPr="00D86A32">
        <w:rPr>
          <w:sz w:val="20"/>
          <w:szCs w:val="20"/>
        </w:rPr>
        <w:t xml:space="preserve">* информация представлена за 12 месяцев 2022 года </w:t>
      </w:r>
    </w:p>
    <w:p w14:paraId="5FFCCA75" w14:textId="77777777" w:rsidR="004A4496" w:rsidRDefault="004A4496" w:rsidP="004A4496">
      <w:pPr>
        <w:jc w:val="both"/>
        <w:rPr>
          <w:bCs/>
          <w:sz w:val="26"/>
          <w:szCs w:val="26"/>
          <w:lang w:eastAsia="x-none"/>
        </w:rPr>
      </w:pPr>
    </w:p>
    <w:p w14:paraId="7FEFE588" w14:textId="3AFC0DC2" w:rsidR="004A4496" w:rsidRPr="004A4496" w:rsidRDefault="004A4496" w:rsidP="004A4496">
      <w:pPr>
        <w:ind w:firstLine="709"/>
        <w:jc w:val="both"/>
        <w:rPr>
          <w:sz w:val="26"/>
          <w:szCs w:val="26"/>
        </w:rPr>
      </w:pPr>
      <w:r w:rsidRPr="0077221C">
        <w:rPr>
          <w:bCs/>
          <w:sz w:val="26"/>
          <w:szCs w:val="26"/>
          <w:lang w:eastAsia="x-none"/>
        </w:rPr>
        <w:t>Основное влияние</w:t>
      </w:r>
      <w:r w:rsidRPr="0077221C">
        <w:rPr>
          <w:bCs/>
          <w:sz w:val="26"/>
          <w:szCs w:val="26"/>
          <w:lang w:val="x-none" w:eastAsia="x-none"/>
        </w:rPr>
        <w:t xml:space="preserve"> на численность занятых в организациях и предприятиях города оказывает </w:t>
      </w:r>
      <w:r w:rsidRPr="0077221C">
        <w:rPr>
          <w:bCs/>
          <w:sz w:val="26"/>
          <w:szCs w:val="26"/>
          <w:lang w:eastAsia="x-none"/>
        </w:rPr>
        <w:t xml:space="preserve">реализация </w:t>
      </w:r>
      <w:r>
        <w:rPr>
          <w:bCs/>
          <w:sz w:val="26"/>
          <w:szCs w:val="26"/>
          <w:lang w:eastAsia="x-none"/>
        </w:rPr>
        <w:t>К</w:t>
      </w:r>
      <w:r w:rsidRPr="0077221C">
        <w:rPr>
          <w:bCs/>
          <w:sz w:val="26"/>
          <w:szCs w:val="26"/>
          <w:lang w:eastAsia="x-none"/>
        </w:rPr>
        <w:t>омплексного плана социально-экономического развития муниципального образования город Норильск, утвержденного распоряжением Правительства Российской Федерации от 10.12.2021 № 3528-р,</w:t>
      </w:r>
      <w:r>
        <w:rPr>
          <w:bCs/>
          <w:sz w:val="26"/>
          <w:szCs w:val="26"/>
          <w:lang w:eastAsia="x-none"/>
        </w:rPr>
        <w:br/>
      </w:r>
      <w:r w:rsidRPr="0077221C">
        <w:rPr>
          <w:bCs/>
          <w:sz w:val="26"/>
          <w:szCs w:val="26"/>
          <w:lang w:eastAsia="x-none"/>
        </w:rPr>
        <w:t xml:space="preserve">а также </w:t>
      </w:r>
      <w:r w:rsidRPr="004A4496">
        <w:rPr>
          <w:bCs/>
          <w:sz w:val="26"/>
          <w:szCs w:val="26"/>
          <w:lang w:val="x-none" w:eastAsia="x-none"/>
        </w:rPr>
        <w:t>модернизация основного производства Заполярного филиала ПАО «ГМК «Норильский никель», проводимая с целью повышения производительности труда.</w:t>
      </w:r>
      <w:r w:rsidRPr="004A4496">
        <w:rPr>
          <w:bCs/>
          <w:sz w:val="26"/>
          <w:szCs w:val="26"/>
          <w:lang w:eastAsia="x-none"/>
        </w:rPr>
        <w:t xml:space="preserve"> </w:t>
      </w:r>
      <w:r w:rsidRPr="004A4496">
        <w:rPr>
          <w:sz w:val="26"/>
          <w:szCs w:val="26"/>
        </w:rPr>
        <w:t>В связи с чем, среднесписочная численность работников крупных и средних предприятий города за отчетный период увеличилась на 4 386 чел. (+5,5%) и составила 83 429 чел.</w:t>
      </w:r>
    </w:p>
    <w:p w14:paraId="31459C5A" w14:textId="77777777" w:rsidR="004A4496" w:rsidRPr="004A4496" w:rsidRDefault="004A4496" w:rsidP="004A4496">
      <w:pPr>
        <w:pStyle w:val="22"/>
        <w:spacing w:after="0" w:line="240" w:lineRule="auto"/>
        <w:ind w:firstLine="709"/>
        <w:jc w:val="both"/>
        <w:rPr>
          <w:sz w:val="26"/>
          <w:szCs w:val="26"/>
        </w:rPr>
      </w:pPr>
      <w:r w:rsidRPr="004A4496">
        <w:rPr>
          <w:sz w:val="26"/>
          <w:szCs w:val="26"/>
        </w:rPr>
        <w:t>Положительная динамика также наблюдается в уровне оплаты труда.</w:t>
      </w:r>
      <w:r w:rsidRPr="004A4496">
        <w:rPr>
          <w:sz w:val="26"/>
          <w:szCs w:val="26"/>
        </w:rPr>
        <w:br/>
        <w:t xml:space="preserve">Так, среднемесячная заработная плата </w:t>
      </w:r>
      <w:r w:rsidRPr="004A4496">
        <w:rPr>
          <w:sz w:val="26"/>
          <w:szCs w:val="26"/>
          <w:lang w:val="ru-RU"/>
        </w:rPr>
        <w:t xml:space="preserve">работников </w:t>
      </w:r>
      <w:r w:rsidRPr="004A4496">
        <w:rPr>
          <w:iCs/>
          <w:sz w:val="26"/>
          <w:szCs w:val="26"/>
        </w:rPr>
        <w:t>крупных и средних организаций города</w:t>
      </w:r>
      <w:r w:rsidRPr="004A4496">
        <w:rPr>
          <w:sz w:val="26"/>
          <w:szCs w:val="26"/>
        </w:rPr>
        <w:t xml:space="preserve"> за </w:t>
      </w:r>
      <w:r w:rsidRPr="004A4496">
        <w:rPr>
          <w:sz w:val="26"/>
          <w:szCs w:val="26"/>
          <w:lang w:val="ru-RU"/>
        </w:rPr>
        <w:t>отчетный период</w:t>
      </w:r>
      <w:r w:rsidRPr="004A4496">
        <w:rPr>
          <w:sz w:val="26"/>
          <w:szCs w:val="26"/>
        </w:rPr>
        <w:t xml:space="preserve"> увеличилась на </w:t>
      </w:r>
      <w:r w:rsidRPr="004A4496">
        <w:rPr>
          <w:sz w:val="26"/>
          <w:szCs w:val="26"/>
          <w:lang w:val="ru-RU"/>
        </w:rPr>
        <w:t>27,6</w:t>
      </w:r>
      <w:r w:rsidRPr="004A4496">
        <w:rPr>
          <w:sz w:val="26"/>
          <w:szCs w:val="26"/>
        </w:rPr>
        <w:t xml:space="preserve">% относительно аналогичного показателя прошлого года и составила </w:t>
      </w:r>
      <w:r w:rsidRPr="004A4496">
        <w:rPr>
          <w:sz w:val="26"/>
          <w:szCs w:val="26"/>
          <w:lang w:val="ru-RU"/>
        </w:rPr>
        <w:t>156 852</w:t>
      </w:r>
      <w:r w:rsidRPr="004A4496">
        <w:rPr>
          <w:sz w:val="26"/>
          <w:szCs w:val="26"/>
        </w:rPr>
        <w:t xml:space="preserve"> руб. (среднемесячная заработная плата по городу). </w:t>
      </w:r>
      <w:r w:rsidRPr="004A4496">
        <w:rPr>
          <w:sz w:val="26"/>
          <w:szCs w:val="26"/>
          <w:lang w:val="ru-RU"/>
        </w:rPr>
        <w:t>При этом лидерство по уровню оплаты труда</w:t>
      </w:r>
      <w:r w:rsidRPr="004A4496">
        <w:rPr>
          <w:sz w:val="26"/>
          <w:szCs w:val="26"/>
        </w:rPr>
        <w:t xml:space="preserve"> </w:t>
      </w:r>
      <w:r w:rsidRPr="004A4496">
        <w:rPr>
          <w:sz w:val="26"/>
          <w:szCs w:val="26"/>
          <w:lang w:val="ru-RU"/>
        </w:rPr>
        <w:t>традиционно сохраняется за такими видами экономической деятельности как, добыча полезных ископаемых</w:t>
      </w:r>
      <w:r w:rsidRPr="004A4496">
        <w:rPr>
          <w:sz w:val="26"/>
          <w:szCs w:val="26"/>
        </w:rPr>
        <w:t>, обеспечение электрической энергией, газом и паром, обрабатывающие производства</w:t>
      </w:r>
      <w:r w:rsidRPr="004A4496">
        <w:rPr>
          <w:sz w:val="26"/>
          <w:szCs w:val="26"/>
          <w:lang w:val="ru-RU"/>
        </w:rPr>
        <w:t>. Уровень среднемесячной заработной платы работников таких отраслей превышает среднее значения по городу.</w:t>
      </w:r>
    </w:p>
    <w:p w14:paraId="568BEB9B" w14:textId="77777777" w:rsidR="004A4496" w:rsidRPr="004A4496" w:rsidRDefault="004A4496" w:rsidP="004A4496">
      <w:pPr>
        <w:ind w:firstLine="708"/>
        <w:jc w:val="both"/>
        <w:rPr>
          <w:bCs/>
          <w:sz w:val="26"/>
          <w:szCs w:val="26"/>
          <w:lang w:eastAsia="x-none"/>
        </w:rPr>
      </w:pPr>
      <w:r w:rsidRPr="004A4496">
        <w:rPr>
          <w:bCs/>
          <w:sz w:val="26"/>
          <w:szCs w:val="26"/>
          <w:lang w:eastAsia="x-none"/>
        </w:rPr>
        <w:t xml:space="preserve">Следует отметить, что увеличению заработной платы способствовали решения, принятые на основном предприятии города – повышение вознаграждения на 20% с января 2022 года, выплата единовременного дополнительного вознаграждения по итогам </w:t>
      </w:r>
      <w:r w:rsidRPr="004A4496">
        <w:rPr>
          <w:bCs/>
          <w:sz w:val="26"/>
          <w:szCs w:val="26"/>
          <w:lang w:val="en-US" w:eastAsia="x-none"/>
        </w:rPr>
        <w:t>I</w:t>
      </w:r>
      <w:r w:rsidRPr="004A4496">
        <w:rPr>
          <w:bCs/>
          <w:sz w:val="26"/>
          <w:szCs w:val="26"/>
          <w:lang w:eastAsia="x-none"/>
        </w:rPr>
        <w:t xml:space="preserve"> квартала 2022 года в размере ежемесячной базовой заработной платы, но не менее 50 000 руб. каждому сотруднику.</w:t>
      </w:r>
    </w:p>
    <w:p w14:paraId="50DA7B04" w14:textId="5CEDE19D" w:rsidR="004A4496" w:rsidRPr="004A4496" w:rsidRDefault="004A4496" w:rsidP="004A4496">
      <w:pPr>
        <w:pStyle w:val="35"/>
        <w:spacing w:after="0"/>
        <w:ind w:left="0" w:firstLine="709"/>
        <w:jc w:val="both"/>
        <w:rPr>
          <w:sz w:val="26"/>
          <w:szCs w:val="26"/>
        </w:rPr>
      </w:pPr>
      <w:r w:rsidRPr="004A4496">
        <w:rPr>
          <w:sz w:val="26"/>
          <w:szCs w:val="26"/>
        </w:rPr>
        <w:t>Основными мероприятиями органов местного самоуправления в части оплаты труда работников бюджетной сферы в муниципальном образовании город Норильск в 2021-2022 гг. являются: реализация Указов Президента Российской Федерации по повышению оплаты труда отдельным категориям работников бюджетной сферы (далее соответственно – Указы, «указные» категории работников), индексация оплаты труда, обеспечение уровня оплаты труда низкокатегорированных работников на уровне не ниже минимального размера оплаты труда (осуществление доплаты до региональной выплаты, минимального размера оплаты труда), а также сокращение дифференциации в уровнях оплаты труда иных работников бюджетной сферы, не подпадающих под Указы и увеличение МРОТ.</w:t>
      </w:r>
    </w:p>
    <w:p w14:paraId="68AE1CE5" w14:textId="77777777" w:rsidR="004A4496" w:rsidRPr="0065164C" w:rsidRDefault="004A4496" w:rsidP="004A4496">
      <w:pPr>
        <w:suppressAutoHyphens/>
        <w:rPr>
          <w:b/>
          <w:sz w:val="26"/>
          <w:szCs w:val="26"/>
          <w:lang w:val="x-none"/>
        </w:rPr>
      </w:pPr>
    </w:p>
    <w:p w14:paraId="7A97723A" w14:textId="77777777" w:rsidR="004A4496" w:rsidRPr="00B231A0" w:rsidRDefault="004A4496" w:rsidP="004A4496">
      <w:pPr>
        <w:numPr>
          <w:ilvl w:val="0"/>
          <w:numId w:val="26"/>
        </w:numPr>
        <w:suppressAutoHyphens/>
        <w:jc w:val="center"/>
        <w:rPr>
          <w:b/>
          <w:sz w:val="26"/>
          <w:szCs w:val="26"/>
        </w:rPr>
      </w:pPr>
      <w:r w:rsidRPr="00B231A0">
        <w:rPr>
          <w:b/>
          <w:sz w:val="26"/>
          <w:szCs w:val="26"/>
        </w:rPr>
        <w:t>Индексация оплаты труда</w:t>
      </w:r>
    </w:p>
    <w:p w14:paraId="1F0610A3" w14:textId="771518C2" w:rsidR="004A4496" w:rsidRPr="00B231A0" w:rsidRDefault="004A4496" w:rsidP="004A4496">
      <w:pPr>
        <w:suppressAutoHyphens/>
        <w:ind w:firstLine="708"/>
        <w:jc w:val="both"/>
        <w:rPr>
          <w:rFonts w:eastAsia="Calibri"/>
          <w:sz w:val="26"/>
          <w:szCs w:val="26"/>
        </w:rPr>
      </w:pPr>
      <w:r w:rsidRPr="00B231A0">
        <w:rPr>
          <w:sz w:val="26"/>
          <w:szCs w:val="26"/>
        </w:rPr>
        <w:t xml:space="preserve">Одним из основных подходов по повышению оплаты труда работников бюджетной сферы является системная индексация. </w:t>
      </w:r>
      <w:r w:rsidRPr="00B231A0">
        <w:rPr>
          <w:rFonts w:eastAsia="Calibri"/>
          <w:sz w:val="26"/>
          <w:szCs w:val="26"/>
        </w:rPr>
        <w:t>Так, в соответствии с поручением Губернатора Красноярского края, а также постановлением Законодательного Собрания Красноярского края «О предложениях Правительству края в связи с принятием Закона края «О краевом бюджете на 2022 год и плановый период 2023-2024 годов» реализовано изменение срока и размера индексации заработной платы работников бюджетной сферы Красноярского края, в том числе муниципального образования город Норильск, с 01.07.2022 на 8,6% вместо запланированного с 01.10.2022 на 4%.</w:t>
      </w:r>
    </w:p>
    <w:p w14:paraId="46B8F08A" w14:textId="77777777" w:rsidR="004A4496" w:rsidRPr="00B231A0" w:rsidRDefault="004A4496" w:rsidP="004A4496">
      <w:pPr>
        <w:suppressAutoHyphens/>
        <w:ind w:firstLine="708"/>
        <w:jc w:val="both"/>
        <w:rPr>
          <w:rFonts w:eastAsia="Calibri"/>
          <w:sz w:val="26"/>
          <w:szCs w:val="26"/>
        </w:rPr>
      </w:pPr>
      <w:r w:rsidRPr="00B231A0">
        <w:rPr>
          <w:rFonts w:eastAsia="Calibri"/>
          <w:sz w:val="26"/>
          <w:szCs w:val="26"/>
        </w:rPr>
        <w:t>Учитывая необходимость выполнения задачи по обеспечению роста заработной платы «указных» категорий работников в 2022 году, индексация заработной платы была обеспечена в отношении всех категорий работников бюджетной сферы, за исключением получающих заработную плату на уровне минимальной.</w:t>
      </w:r>
    </w:p>
    <w:p w14:paraId="3FF0C83B" w14:textId="77777777" w:rsidR="004A4496" w:rsidRPr="00B231A0" w:rsidRDefault="004A4496" w:rsidP="004A4496">
      <w:pPr>
        <w:pStyle w:val="35"/>
        <w:ind w:left="0" w:firstLine="709"/>
        <w:rPr>
          <w:szCs w:val="26"/>
        </w:rPr>
      </w:pPr>
    </w:p>
    <w:p w14:paraId="133E6111" w14:textId="77777777" w:rsidR="004A4496" w:rsidRPr="00726E15" w:rsidRDefault="004A4496" w:rsidP="004A4496">
      <w:pPr>
        <w:numPr>
          <w:ilvl w:val="0"/>
          <w:numId w:val="26"/>
        </w:numPr>
        <w:suppressAutoHyphens/>
        <w:jc w:val="center"/>
        <w:rPr>
          <w:b/>
          <w:sz w:val="26"/>
          <w:szCs w:val="26"/>
        </w:rPr>
      </w:pPr>
      <w:r w:rsidRPr="00726E15">
        <w:rPr>
          <w:b/>
          <w:sz w:val="26"/>
          <w:szCs w:val="26"/>
        </w:rPr>
        <w:t xml:space="preserve"> «Майские» Указы Президента Российской Федерации</w:t>
      </w:r>
      <w:r w:rsidRPr="00726E15">
        <w:rPr>
          <w:sz w:val="26"/>
          <w:szCs w:val="26"/>
        </w:rPr>
        <w:t xml:space="preserve">  </w:t>
      </w:r>
    </w:p>
    <w:p w14:paraId="5B1E96A6" w14:textId="77777777" w:rsidR="004A4496" w:rsidRPr="00726E15" w:rsidRDefault="004A4496" w:rsidP="004A4496">
      <w:pPr>
        <w:ind w:firstLine="709"/>
        <w:contextualSpacing/>
        <w:jc w:val="both"/>
        <w:rPr>
          <w:sz w:val="26"/>
          <w:szCs w:val="26"/>
        </w:rPr>
      </w:pPr>
      <w:r w:rsidRPr="00726E15">
        <w:rPr>
          <w:sz w:val="26"/>
          <w:szCs w:val="26"/>
        </w:rPr>
        <w:t>Особенностью политики в области оплаты труда работников бюджетной сферы, проводимой в стране с 2012 года, является повышение уровня заработной платы отдельных категорий работников образовательных, медицинских учреждений, работников учреждений культуры и социальных работников в рамках реализации Указов более высокими темпами по сравнению с остальными категориями работников бюджетной сферы с сохранением достигнутых соотношений их средней заработной платы к целевым показателям в 2021-2022 гг.</w:t>
      </w:r>
    </w:p>
    <w:p w14:paraId="3F865777" w14:textId="77777777" w:rsidR="004A4496" w:rsidRPr="00726E15" w:rsidRDefault="004A4496" w:rsidP="004A4496">
      <w:pPr>
        <w:ind w:firstLine="709"/>
        <w:contextualSpacing/>
        <w:jc w:val="both"/>
        <w:rPr>
          <w:sz w:val="26"/>
          <w:szCs w:val="26"/>
        </w:rPr>
      </w:pPr>
      <w:r w:rsidRPr="00726E15">
        <w:rPr>
          <w:sz w:val="26"/>
          <w:szCs w:val="26"/>
        </w:rPr>
        <w:t>По итогам 2022 года все целевые показатели по уровню заработной платы отдельных категорий работников бюджетной сферы муниципального образования город Норильск, доведенные ведомственными министерствами Красноярского края, выполнены.</w:t>
      </w:r>
    </w:p>
    <w:p w14:paraId="1FD63F0F" w14:textId="77777777" w:rsidR="004A4496" w:rsidRPr="0065164C" w:rsidRDefault="004A4496" w:rsidP="004A4496">
      <w:pPr>
        <w:autoSpaceDE w:val="0"/>
        <w:autoSpaceDN w:val="0"/>
        <w:adjustRightInd w:val="0"/>
        <w:ind w:left="720"/>
        <w:rPr>
          <w:b/>
          <w:sz w:val="26"/>
          <w:szCs w:val="26"/>
          <w:highlight w:val="yellow"/>
        </w:rPr>
      </w:pPr>
    </w:p>
    <w:p w14:paraId="793DD938" w14:textId="77777777" w:rsidR="004A4496" w:rsidRPr="00B231A0" w:rsidRDefault="004A4496" w:rsidP="004A4496">
      <w:pPr>
        <w:numPr>
          <w:ilvl w:val="0"/>
          <w:numId w:val="26"/>
        </w:numPr>
        <w:autoSpaceDE w:val="0"/>
        <w:autoSpaceDN w:val="0"/>
        <w:adjustRightInd w:val="0"/>
        <w:jc w:val="center"/>
        <w:rPr>
          <w:b/>
          <w:sz w:val="26"/>
          <w:szCs w:val="26"/>
        </w:rPr>
      </w:pPr>
      <w:r w:rsidRPr="00B231A0">
        <w:rPr>
          <w:b/>
          <w:sz w:val="26"/>
          <w:szCs w:val="26"/>
        </w:rPr>
        <w:t>Обеспечение уровня оплаты труда низкокатегорированных работников на уровне не ниже минимального размера оплаты труда (осуществление доплаты до региональной выплаты, минимального размера оплаты труда)</w:t>
      </w:r>
    </w:p>
    <w:p w14:paraId="54C33114" w14:textId="77777777" w:rsidR="004A4496" w:rsidRPr="00B231A0" w:rsidRDefault="004A4496" w:rsidP="004A4496">
      <w:pPr>
        <w:autoSpaceDE w:val="0"/>
        <w:autoSpaceDN w:val="0"/>
        <w:adjustRightInd w:val="0"/>
        <w:ind w:firstLine="708"/>
        <w:jc w:val="both"/>
        <w:rPr>
          <w:rFonts w:eastAsia="Calibri"/>
          <w:sz w:val="26"/>
          <w:szCs w:val="26"/>
          <w:lang w:eastAsia="en-US"/>
        </w:rPr>
      </w:pPr>
      <w:r w:rsidRPr="00B231A0">
        <w:rPr>
          <w:rFonts w:eastAsia="Calibri"/>
          <w:sz w:val="26"/>
          <w:szCs w:val="26"/>
          <w:lang w:eastAsia="en-US"/>
        </w:rPr>
        <w:t>На повышение уровня оплаты труда работников также повлияли решения по ускоренному повышению МРОТ, а также позиция Конституционного суда Российской Федерации о начислении на МРОТ районного коэффициента и процентных надбавок (постановление КС от 07.12.2017 № 38-П).</w:t>
      </w:r>
    </w:p>
    <w:p w14:paraId="5F3EB04B" w14:textId="77777777" w:rsidR="004A4496" w:rsidRPr="00B231A0" w:rsidRDefault="004A4496" w:rsidP="004A4496">
      <w:pPr>
        <w:autoSpaceDE w:val="0"/>
        <w:autoSpaceDN w:val="0"/>
        <w:adjustRightInd w:val="0"/>
        <w:ind w:firstLine="708"/>
        <w:jc w:val="both"/>
        <w:rPr>
          <w:rFonts w:eastAsia="Calibri"/>
          <w:sz w:val="26"/>
          <w:szCs w:val="26"/>
          <w:lang w:eastAsia="en-US"/>
        </w:rPr>
      </w:pPr>
      <w:r>
        <w:rPr>
          <w:rFonts w:eastAsia="Calibri"/>
          <w:sz w:val="26"/>
          <w:szCs w:val="26"/>
          <w:lang w:eastAsia="en-US"/>
        </w:rPr>
        <w:t xml:space="preserve">В 2022 году МРОТ устанавливался в два этапа: с 01.01.2022 в размере 13 890 руб., </w:t>
      </w:r>
      <w:r w:rsidRPr="00B231A0">
        <w:rPr>
          <w:rFonts w:eastAsia="Calibri"/>
          <w:sz w:val="26"/>
          <w:szCs w:val="26"/>
          <w:lang w:eastAsia="en-US"/>
        </w:rPr>
        <w:t xml:space="preserve">с 01.06.2022 </w:t>
      </w:r>
      <w:r>
        <w:rPr>
          <w:rFonts w:eastAsia="Calibri"/>
          <w:sz w:val="26"/>
          <w:szCs w:val="26"/>
          <w:lang w:eastAsia="en-US"/>
        </w:rPr>
        <w:t>в размере 15 279 руб. (на 10% выше предыдущего размера).</w:t>
      </w:r>
      <w:r>
        <w:rPr>
          <w:rFonts w:eastAsia="Calibri"/>
          <w:sz w:val="26"/>
          <w:szCs w:val="26"/>
          <w:lang w:eastAsia="en-US"/>
        </w:rPr>
        <w:br/>
        <w:t>С</w:t>
      </w:r>
      <w:r w:rsidRPr="00B231A0">
        <w:rPr>
          <w:rFonts w:eastAsia="Calibri"/>
          <w:sz w:val="26"/>
          <w:szCs w:val="26"/>
          <w:lang w:eastAsia="en-US"/>
        </w:rPr>
        <w:t xml:space="preserve"> учетом районного коэффициента (1,8) и полного размера процентной надбавки за работу в особых климатических условиях (80% для МО г.Норильск) </w:t>
      </w:r>
      <w:r>
        <w:rPr>
          <w:rFonts w:eastAsia="Calibri"/>
          <w:sz w:val="26"/>
          <w:szCs w:val="26"/>
          <w:lang w:eastAsia="en-US"/>
        </w:rPr>
        <w:t xml:space="preserve">размер МРОТ для муниципального образования город Норильск с 01.06.2022 составил </w:t>
      </w:r>
      <w:r w:rsidRPr="00B231A0">
        <w:rPr>
          <w:rFonts w:eastAsia="Calibri"/>
          <w:sz w:val="26"/>
          <w:szCs w:val="26"/>
          <w:lang w:eastAsia="en-US"/>
        </w:rPr>
        <w:t>39 725,4 руб.</w:t>
      </w:r>
    </w:p>
    <w:p w14:paraId="02FE19E5" w14:textId="2B918A77" w:rsidR="004A4496" w:rsidRPr="00B231A0" w:rsidRDefault="004A4496" w:rsidP="004A4496">
      <w:pPr>
        <w:autoSpaceDE w:val="0"/>
        <w:autoSpaceDN w:val="0"/>
        <w:adjustRightInd w:val="0"/>
        <w:ind w:firstLine="708"/>
        <w:jc w:val="both"/>
        <w:rPr>
          <w:rFonts w:eastAsia="Calibri"/>
          <w:sz w:val="26"/>
          <w:szCs w:val="26"/>
          <w:lang w:eastAsia="en-US"/>
        </w:rPr>
      </w:pPr>
      <w:r w:rsidRPr="00B231A0">
        <w:rPr>
          <w:rFonts w:eastAsia="Calibri"/>
          <w:sz w:val="26"/>
          <w:szCs w:val="26"/>
          <w:lang w:eastAsia="en-US"/>
        </w:rPr>
        <w:t>Кроме того, в соответствии с Законом Красноярского края от 29.10.2009</w:t>
      </w:r>
      <w:r w:rsidRPr="00B231A0">
        <w:rPr>
          <w:rFonts w:eastAsia="Calibri"/>
          <w:sz w:val="26"/>
          <w:szCs w:val="26"/>
          <w:lang w:eastAsia="en-US"/>
        </w:rPr>
        <w:br/>
        <w:t>№ 9-3864 «О системах оплаты труда работников краевых государственных учреждений» (далее – Закон) для муниципального образования город Норильск установлен уровень заработн</w:t>
      </w:r>
      <w:r w:rsidR="00F42BCA">
        <w:rPr>
          <w:rFonts w:eastAsia="Calibri"/>
          <w:sz w:val="26"/>
          <w:szCs w:val="26"/>
          <w:lang w:eastAsia="en-US"/>
        </w:rPr>
        <w:t>о</w:t>
      </w:r>
      <w:r w:rsidRPr="00B231A0">
        <w:rPr>
          <w:rFonts w:eastAsia="Calibri"/>
          <w:sz w:val="26"/>
          <w:szCs w:val="26"/>
          <w:lang w:eastAsia="en-US"/>
        </w:rPr>
        <w:t>й платы в целях расчета региональной выплаты</w:t>
      </w:r>
      <w:r w:rsidRPr="00B231A0">
        <w:rPr>
          <w:rFonts w:eastAsia="Calibri"/>
          <w:sz w:val="26"/>
          <w:szCs w:val="26"/>
          <w:lang w:eastAsia="en-US"/>
        </w:rPr>
        <w:br/>
        <w:t>(с 1 января 2022 года – 36 114 руб., с июня 2022 года – 39 726). Региональная выплата для работника рассчитывается как разница между размером заработной платы, установленным в Законе,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w:t>
      </w:r>
    </w:p>
    <w:p w14:paraId="69342833" w14:textId="77777777" w:rsidR="004A4496" w:rsidRPr="0065164C" w:rsidRDefault="004A4496" w:rsidP="004A4496">
      <w:pPr>
        <w:autoSpaceDE w:val="0"/>
        <w:autoSpaceDN w:val="0"/>
        <w:adjustRightInd w:val="0"/>
        <w:ind w:left="360"/>
        <w:jc w:val="center"/>
        <w:rPr>
          <w:rFonts w:eastAsia="Calibri"/>
          <w:b/>
          <w:sz w:val="26"/>
          <w:szCs w:val="26"/>
          <w:highlight w:val="yellow"/>
          <w:lang w:eastAsia="en-US"/>
        </w:rPr>
      </w:pPr>
    </w:p>
    <w:p w14:paraId="10F72DB6" w14:textId="77777777" w:rsidR="004A4496" w:rsidRPr="00B231A0" w:rsidRDefault="004A4496" w:rsidP="004A4496">
      <w:pPr>
        <w:autoSpaceDE w:val="0"/>
        <w:autoSpaceDN w:val="0"/>
        <w:adjustRightInd w:val="0"/>
        <w:ind w:left="360"/>
        <w:jc w:val="center"/>
        <w:rPr>
          <w:rFonts w:eastAsia="Calibri"/>
          <w:b/>
          <w:sz w:val="26"/>
          <w:szCs w:val="26"/>
          <w:lang w:eastAsia="en-US"/>
        </w:rPr>
      </w:pPr>
      <w:r w:rsidRPr="00B231A0">
        <w:rPr>
          <w:rFonts w:eastAsia="Calibri"/>
          <w:b/>
          <w:sz w:val="26"/>
          <w:szCs w:val="26"/>
          <w:lang w:eastAsia="en-US"/>
        </w:rPr>
        <w:t>4.</w:t>
      </w:r>
      <w:r w:rsidRPr="00B231A0">
        <w:rPr>
          <w:rFonts w:eastAsia="Calibri"/>
          <w:b/>
          <w:sz w:val="26"/>
          <w:szCs w:val="26"/>
          <w:lang w:eastAsia="en-US"/>
        </w:rPr>
        <w:tab/>
        <w:t>Сокращение дифференциации в уровнях оплаты труда иных работников бюджетной сферы, не подпадающих под указы Президента Российской Федерации в части повышения оплаты труда</w:t>
      </w:r>
    </w:p>
    <w:p w14:paraId="75A148ED" w14:textId="77777777" w:rsidR="004A4496" w:rsidRPr="00B231A0" w:rsidRDefault="004A4496" w:rsidP="004A4496">
      <w:pPr>
        <w:spacing w:before="120"/>
        <w:ind w:firstLine="709"/>
        <w:jc w:val="both"/>
        <w:rPr>
          <w:rFonts w:eastAsia="Calibri"/>
          <w:sz w:val="26"/>
          <w:szCs w:val="26"/>
        </w:rPr>
      </w:pPr>
      <w:r w:rsidRPr="00B231A0">
        <w:rPr>
          <w:rFonts w:eastAsia="Calibri"/>
          <w:sz w:val="26"/>
          <w:szCs w:val="26"/>
        </w:rPr>
        <w:t>Опережающий рост уровня оплаты труда работников, в отношении которых реализуются Указы, и работников, заработная платы которых увеличивается пропорционально увеличению МРОТ, как отмечено в основных направлениях бюджетной и налоговой политики Красноярского края на 2023 год и плановый период 2024 и 2025 годов, обусловил значительный «дисбаланс» в оплате труда работников, не относящихся к обозначенным категориям.</w:t>
      </w:r>
    </w:p>
    <w:p w14:paraId="47779393" w14:textId="77777777" w:rsidR="004A4496" w:rsidRPr="00B231A0" w:rsidRDefault="004A4496" w:rsidP="004A4496">
      <w:pPr>
        <w:autoSpaceDE w:val="0"/>
        <w:autoSpaceDN w:val="0"/>
        <w:adjustRightInd w:val="0"/>
        <w:ind w:firstLine="709"/>
        <w:jc w:val="both"/>
        <w:rPr>
          <w:rFonts w:eastAsia="Calibri"/>
          <w:sz w:val="26"/>
          <w:szCs w:val="26"/>
        </w:rPr>
      </w:pPr>
      <w:r w:rsidRPr="00B231A0">
        <w:rPr>
          <w:rFonts w:eastAsia="Calibri"/>
          <w:sz w:val="26"/>
          <w:szCs w:val="26"/>
        </w:rPr>
        <w:t>Для нивелирования сложившихся диспропорций, обеспечения социальной справедливости, стабильности в трудовых коллективах учреждений бюджетной сферы Губернатором Красноярского края было принято решение об увеличении</w:t>
      </w:r>
      <w:r w:rsidRPr="00B231A0">
        <w:rPr>
          <w:rFonts w:eastAsia="Calibri"/>
          <w:sz w:val="26"/>
          <w:szCs w:val="26"/>
        </w:rPr>
        <w:br/>
        <w:t>с 01.01.2022 на 10% фондов оплаты труда работников учреждений бюджетной сферы, не охваченных мероприятиями по реализации Указов и увеличению МРОТ.</w:t>
      </w:r>
    </w:p>
    <w:p w14:paraId="51654265" w14:textId="77777777" w:rsidR="004A4496" w:rsidRPr="00B231A0" w:rsidRDefault="004A4496" w:rsidP="004A4496">
      <w:pPr>
        <w:ind w:firstLine="709"/>
        <w:jc w:val="both"/>
        <w:rPr>
          <w:sz w:val="26"/>
          <w:szCs w:val="26"/>
        </w:rPr>
      </w:pPr>
      <w:r w:rsidRPr="00B231A0">
        <w:rPr>
          <w:sz w:val="26"/>
          <w:szCs w:val="26"/>
        </w:rPr>
        <w:t>Стоит отметить, что принятые за последние годы меры по повышению заработной платы отдельных категорий работников, а также по обеспечению минимального уровня оплаты труда, обусловили:</w:t>
      </w:r>
    </w:p>
    <w:p w14:paraId="34B10E49" w14:textId="77777777" w:rsidR="004A4496" w:rsidRPr="00B231A0" w:rsidRDefault="004A4496" w:rsidP="004A4496">
      <w:pPr>
        <w:ind w:firstLine="709"/>
        <w:jc w:val="both"/>
        <w:rPr>
          <w:sz w:val="26"/>
          <w:szCs w:val="26"/>
        </w:rPr>
      </w:pPr>
      <w:r>
        <w:rPr>
          <w:sz w:val="26"/>
          <w:szCs w:val="26"/>
        </w:rPr>
        <w:t>–</w:t>
      </w:r>
      <w:r w:rsidRPr="00B231A0">
        <w:rPr>
          <w:sz w:val="26"/>
          <w:szCs w:val="26"/>
        </w:rPr>
        <w:t xml:space="preserve"> выравнивание уровня заработной платы по должностям, для замещения которых требуется разный уровень профессиональной подготовки работника, квалификации и стаж работы;</w:t>
      </w:r>
    </w:p>
    <w:p w14:paraId="077DC816" w14:textId="77777777" w:rsidR="004A4496" w:rsidRDefault="004A4496" w:rsidP="004A4496">
      <w:pPr>
        <w:autoSpaceDE w:val="0"/>
        <w:autoSpaceDN w:val="0"/>
        <w:adjustRightInd w:val="0"/>
        <w:ind w:firstLine="709"/>
        <w:jc w:val="both"/>
        <w:rPr>
          <w:sz w:val="26"/>
          <w:szCs w:val="26"/>
        </w:rPr>
      </w:pPr>
      <w:r>
        <w:rPr>
          <w:sz w:val="26"/>
          <w:szCs w:val="26"/>
        </w:rPr>
        <w:t>–</w:t>
      </w:r>
      <w:r w:rsidRPr="00B231A0">
        <w:rPr>
          <w:sz w:val="26"/>
          <w:szCs w:val="26"/>
        </w:rPr>
        <w:t xml:space="preserve"> дисбаланс, при котором МРОТ с дополнительным начислением на</w:t>
      </w:r>
      <w:r>
        <w:rPr>
          <w:sz w:val="26"/>
          <w:szCs w:val="26"/>
        </w:rPr>
        <w:t xml:space="preserve"> </w:t>
      </w:r>
      <w:r w:rsidRPr="00B231A0">
        <w:rPr>
          <w:sz w:val="26"/>
          <w:szCs w:val="26"/>
        </w:rPr>
        <w:t>него районных коэффициентов и процентных надбавок за работу в особых климатических условиях значительно превышает величину прожиточного минимума трудоспособного населения (ВПМ) соответствующей группы территорий.</w:t>
      </w:r>
    </w:p>
    <w:p w14:paraId="7F71A4FE" w14:textId="77777777" w:rsidR="004A4496" w:rsidRDefault="004A4496" w:rsidP="004A4496">
      <w:pPr>
        <w:autoSpaceDE w:val="0"/>
        <w:autoSpaceDN w:val="0"/>
        <w:adjustRightInd w:val="0"/>
        <w:ind w:firstLine="709"/>
        <w:jc w:val="both"/>
        <w:rPr>
          <w:sz w:val="26"/>
          <w:szCs w:val="26"/>
        </w:rPr>
      </w:pPr>
      <w:r w:rsidRPr="001F33F5">
        <w:rPr>
          <w:sz w:val="26"/>
          <w:szCs w:val="26"/>
        </w:rPr>
        <w:t>Вместе с тем, показатель ВПМ предназначен для оценки уровня жизни при разработке и реализации социальных программ, а также оказания необходимой государственной социальной помощи малоимущим гражданам.</w:t>
      </w:r>
    </w:p>
    <w:p w14:paraId="45D39C89" w14:textId="77777777" w:rsidR="004A4496" w:rsidRPr="001F33F5" w:rsidRDefault="004A4496" w:rsidP="004A4496">
      <w:pPr>
        <w:autoSpaceDE w:val="0"/>
        <w:autoSpaceDN w:val="0"/>
        <w:adjustRightInd w:val="0"/>
        <w:ind w:firstLine="709"/>
        <w:jc w:val="both"/>
        <w:rPr>
          <w:sz w:val="26"/>
          <w:szCs w:val="26"/>
        </w:rPr>
      </w:pPr>
    </w:p>
    <w:p w14:paraId="6228FBC6" w14:textId="77777777" w:rsidR="004A4496" w:rsidRPr="00B231A0" w:rsidRDefault="004A4496" w:rsidP="004A4496">
      <w:pPr>
        <w:autoSpaceDE w:val="0"/>
        <w:autoSpaceDN w:val="0"/>
        <w:adjustRightInd w:val="0"/>
        <w:jc w:val="both"/>
        <w:rPr>
          <w:sz w:val="26"/>
          <w:szCs w:val="26"/>
        </w:rPr>
      </w:pPr>
      <w:r w:rsidRPr="00B231A0">
        <w:rPr>
          <w:noProof/>
          <w:sz w:val="26"/>
          <w:szCs w:val="26"/>
        </w:rPr>
        <w:drawing>
          <wp:inline distT="0" distB="0" distL="0" distR="0" wp14:anchorId="6517A0D5" wp14:editId="568201FD">
            <wp:extent cx="5874385" cy="1854680"/>
            <wp:effectExtent l="0" t="0" r="0" b="0"/>
            <wp:docPr id="1"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94FCA1F" w14:textId="77777777" w:rsidR="004A4496" w:rsidRPr="00B231A0" w:rsidRDefault="004A4496" w:rsidP="00F42BCA">
      <w:pPr>
        <w:pStyle w:val="22"/>
        <w:spacing w:before="120" w:after="0" w:line="240" w:lineRule="auto"/>
        <w:jc w:val="both"/>
        <w:rPr>
          <w:bCs/>
          <w:i/>
          <w:sz w:val="20"/>
          <w:szCs w:val="18"/>
          <w:lang w:val="ru-RU" w:eastAsia="ru-RU"/>
        </w:rPr>
      </w:pPr>
      <w:r w:rsidRPr="00B231A0">
        <w:rPr>
          <w:i/>
          <w:sz w:val="20"/>
          <w:szCs w:val="18"/>
          <w:lang w:val="ru-RU" w:eastAsia="ru-RU"/>
        </w:rPr>
        <w:t>*ВПМ: 2020-2022 гг. (2020-2022 гг. - среднегодовое значение, 2022 г. – среднее значение по 3-м кварталам), МРОТ: с 01.01.2020 – 12 130 (с учетом районного коэффициента (1,8) и полного размера процентной надбавки (80%) для МО г.Норильск – 31 538 руб.), с 01.01.2021 – 12 792 (с учетом районного коэффициента (1,8) и полного размера процентной надбавки (80%) для МО г. Норильск – 33 259,2 руб.), с 01.01.2022– 13 890 (с учетом районного коэффициента (1,8) и полного размера процентной надбавки (80%) для МО г. Норильск – 36 114 руб.), с 01.06.2022-15279 (с учетом районного коэффициента (1,8) и полного размера процентной надбавки (80%) для МО г. Норильск – 39 725,4 руб.).</w:t>
      </w:r>
    </w:p>
    <w:p w14:paraId="4448E4C3" w14:textId="77777777" w:rsidR="00F42BCA" w:rsidRDefault="00F42BCA" w:rsidP="00F42BCA">
      <w:pPr>
        <w:pStyle w:val="22"/>
        <w:spacing w:after="0" w:line="240" w:lineRule="auto"/>
        <w:ind w:firstLine="709"/>
        <w:jc w:val="both"/>
        <w:rPr>
          <w:sz w:val="26"/>
          <w:szCs w:val="26"/>
          <w:lang w:val="ru-RU"/>
        </w:rPr>
      </w:pPr>
    </w:p>
    <w:p w14:paraId="4A3DCF63" w14:textId="680C8B4D" w:rsidR="004A4496" w:rsidRPr="00F42BCA" w:rsidRDefault="004A4496" w:rsidP="00F42BCA">
      <w:pPr>
        <w:pStyle w:val="22"/>
        <w:spacing w:after="0" w:line="240" w:lineRule="auto"/>
        <w:ind w:firstLine="709"/>
        <w:jc w:val="both"/>
        <w:rPr>
          <w:sz w:val="26"/>
          <w:szCs w:val="26"/>
        </w:rPr>
      </w:pPr>
      <w:r w:rsidRPr="00F42BCA">
        <w:rPr>
          <w:sz w:val="26"/>
          <w:szCs w:val="26"/>
          <w:lang w:val="ru-RU"/>
        </w:rPr>
        <w:t>Сравнительный анализ заработной</w:t>
      </w:r>
      <w:r w:rsidRPr="00F42BCA">
        <w:rPr>
          <w:sz w:val="26"/>
          <w:szCs w:val="26"/>
        </w:rPr>
        <w:t xml:space="preserve"> платы работников муниципальных учреждений </w:t>
      </w:r>
      <w:r w:rsidRPr="00F42BCA">
        <w:rPr>
          <w:sz w:val="26"/>
          <w:szCs w:val="26"/>
          <w:lang w:val="ru-RU"/>
        </w:rPr>
        <w:t>за 12 месяцев 2021-2022 гг. представлен в таблице</w:t>
      </w:r>
      <w:r w:rsidRPr="00F42BCA">
        <w:rPr>
          <w:sz w:val="26"/>
          <w:szCs w:val="26"/>
        </w:rPr>
        <w:t>:</w:t>
      </w:r>
    </w:p>
    <w:p w14:paraId="40640E10" w14:textId="4D117811" w:rsidR="00366223" w:rsidRPr="00366223" w:rsidRDefault="00366223" w:rsidP="00366223">
      <w:pPr>
        <w:pStyle w:val="22"/>
        <w:spacing w:after="0" w:line="240" w:lineRule="auto"/>
        <w:jc w:val="right"/>
        <w:rPr>
          <w:szCs w:val="26"/>
          <w:lang w:val="ru-RU"/>
        </w:rPr>
      </w:pPr>
      <w:r>
        <w:rPr>
          <w:szCs w:val="26"/>
        </w:rPr>
        <w:t>Таблица</w:t>
      </w:r>
      <w:r>
        <w:rPr>
          <w:szCs w:val="26"/>
          <w:lang w:val="ru-RU"/>
        </w:rPr>
        <w:t xml:space="preserve"> 138</w:t>
      </w:r>
    </w:p>
    <w:p w14:paraId="4049F53D" w14:textId="77777777" w:rsidR="004A4496" w:rsidRPr="00726E15" w:rsidRDefault="004A4496" w:rsidP="00F42BCA">
      <w:pPr>
        <w:pStyle w:val="22"/>
        <w:spacing w:after="0" w:line="240" w:lineRule="auto"/>
        <w:ind w:firstLine="709"/>
        <w:jc w:val="right"/>
        <w:rPr>
          <w:szCs w:val="26"/>
        </w:rPr>
      </w:pPr>
      <w:r w:rsidRPr="00726E15">
        <w:rPr>
          <w:szCs w:val="26"/>
        </w:rPr>
        <w:t>руб.</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7"/>
        <w:gridCol w:w="1985"/>
        <w:gridCol w:w="1417"/>
        <w:gridCol w:w="1281"/>
        <w:gridCol w:w="1276"/>
      </w:tblGrid>
      <w:tr w:rsidR="004A4496" w:rsidRPr="001F33F5" w14:paraId="79AE5CC1" w14:textId="77777777" w:rsidTr="00F42BCA">
        <w:trPr>
          <w:trHeight w:val="907"/>
          <w:jc w:val="center"/>
        </w:trPr>
        <w:tc>
          <w:tcPr>
            <w:tcW w:w="3397" w:type="dxa"/>
            <w:shd w:val="clear" w:color="auto" w:fill="auto"/>
            <w:vAlign w:val="center"/>
            <w:hideMark/>
          </w:tcPr>
          <w:p w14:paraId="7051EAB1" w14:textId="77777777" w:rsidR="004A4496" w:rsidRPr="001F33F5" w:rsidRDefault="004A4496" w:rsidP="001B2F6D">
            <w:pPr>
              <w:jc w:val="center"/>
              <w:rPr>
                <w:b/>
                <w:bCs/>
                <w:color w:val="000000"/>
                <w:sz w:val="26"/>
                <w:szCs w:val="26"/>
              </w:rPr>
            </w:pPr>
            <w:r w:rsidRPr="001F33F5">
              <w:rPr>
                <w:b/>
                <w:bCs/>
                <w:color w:val="000000"/>
                <w:sz w:val="26"/>
                <w:szCs w:val="26"/>
              </w:rPr>
              <w:t>Категория</w:t>
            </w:r>
          </w:p>
        </w:tc>
        <w:tc>
          <w:tcPr>
            <w:tcW w:w="1985" w:type="dxa"/>
            <w:shd w:val="clear" w:color="auto" w:fill="auto"/>
            <w:vAlign w:val="center"/>
            <w:hideMark/>
          </w:tcPr>
          <w:p w14:paraId="11A577B9" w14:textId="77777777" w:rsidR="004A4496" w:rsidRDefault="004A4496" w:rsidP="001B2F6D">
            <w:pPr>
              <w:jc w:val="center"/>
              <w:rPr>
                <w:b/>
                <w:bCs/>
                <w:color w:val="000000"/>
                <w:sz w:val="26"/>
                <w:szCs w:val="26"/>
              </w:rPr>
            </w:pPr>
            <w:r>
              <w:rPr>
                <w:b/>
                <w:bCs/>
                <w:color w:val="000000"/>
                <w:sz w:val="26"/>
                <w:szCs w:val="26"/>
              </w:rPr>
              <w:t>Сред.</w:t>
            </w:r>
          </w:p>
          <w:p w14:paraId="13EEAB95" w14:textId="77777777" w:rsidR="004A4496" w:rsidRPr="001F33F5" w:rsidRDefault="004A4496" w:rsidP="001B2F6D">
            <w:pPr>
              <w:jc w:val="center"/>
              <w:rPr>
                <w:b/>
                <w:bCs/>
                <w:color w:val="000000"/>
                <w:sz w:val="26"/>
                <w:szCs w:val="26"/>
              </w:rPr>
            </w:pPr>
            <w:r>
              <w:rPr>
                <w:b/>
                <w:bCs/>
                <w:color w:val="000000"/>
                <w:sz w:val="26"/>
                <w:szCs w:val="26"/>
              </w:rPr>
              <w:t>списочная числ.</w:t>
            </w:r>
            <w:r w:rsidRPr="001F33F5">
              <w:rPr>
                <w:b/>
                <w:bCs/>
                <w:color w:val="000000"/>
                <w:sz w:val="26"/>
                <w:szCs w:val="26"/>
              </w:rPr>
              <w:t>, чел.</w:t>
            </w:r>
          </w:p>
        </w:tc>
        <w:tc>
          <w:tcPr>
            <w:tcW w:w="1417" w:type="dxa"/>
            <w:shd w:val="clear" w:color="auto" w:fill="auto"/>
            <w:vAlign w:val="center"/>
            <w:hideMark/>
          </w:tcPr>
          <w:p w14:paraId="46392F85" w14:textId="77777777" w:rsidR="004A4496" w:rsidRPr="001F33F5" w:rsidRDefault="004A4496" w:rsidP="001B2F6D">
            <w:pPr>
              <w:jc w:val="center"/>
              <w:rPr>
                <w:b/>
                <w:bCs/>
                <w:color w:val="000000"/>
                <w:sz w:val="26"/>
                <w:szCs w:val="26"/>
              </w:rPr>
            </w:pPr>
            <w:r w:rsidRPr="001F33F5">
              <w:rPr>
                <w:b/>
                <w:bCs/>
                <w:color w:val="000000"/>
                <w:sz w:val="26"/>
                <w:szCs w:val="26"/>
              </w:rPr>
              <w:t>2021</w:t>
            </w:r>
          </w:p>
        </w:tc>
        <w:tc>
          <w:tcPr>
            <w:tcW w:w="1281" w:type="dxa"/>
            <w:shd w:val="clear" w:color="auto" w:fill="auto"/>
            <w:vAlign w:val="center"/>
            <w:hideMark/>
          </w:tcPr>
          <w:p w14:paraId="1AE0EA98" w14:textId="77777777" w:rsidR="004A4496" w:rsidRPr="001F33F5" w:rsidRDefault="004A4496" w:rsidP="001B2F6D">
            <w:pPr>
              <w:jc w:val="center"/>
              <w:rPr>
                <w:b/>
                <w:bCs/>
                <w:color w:val="000000"/>
                <w:sz w:val="26"/>
                <w:szCs w:val="26"/>
              </w:rPr>
            </w:pPr>
            <w:r w:rsidRPr="001F33F5">
              <w:rPr>
                <w:b/>
                <w:bCs/>
                <w:color w:val="000000"/>
                <w:sz w:val="26"/>
                <w:szCs w:val="26"/>
              </w:rPr>
              <w:t>2022</w:t>
            </w:r>
          </w:p>
        </w:tc>
        <w:tc>
          <w:tcPr>
            <w:tcW w:w="1276" w:type="dxa"/>
            <w:shd w:val="clear" w:color="auto" w:fill="auto"/>
            <w:vAlign w:val="center"/>
            <w:hideMark/>
          </w:tcPr>
          <w:p w14:paraId="41948490" w14:textId="77777777" w:rsidR="004A4496" w:rsidRPr="001F33F5" w:rsidRDefault="004A4496" w:rsidP="001B2F6D">
            <w:pPr>
              <w:jc w:val="center"/>
              <w:rPr>
                <w:b/>
                <w:bCs/>
                <w:color w:val="000000"/>
                <w:sz w:val="26"/>
                <w:szCs w:val="26"/>
              </w:rPr>
            </w:pPr>
            <w:r w:rsidRPr="001F33F5">
              <w:rPr>
                <w:b/>
                <w:bCs/>
                <w:color w:val="000000"/>
                <w:sz w:val="26"/>
                <w:szCs w:val="26"/>
              </w:rPr>
              <w:t>Темп роста, %</w:t>
            </w:r>
          </w:p>
        </w:tc>
      </w:tr>
      <w:tr w:rsidR="004A4496" w:rsidRPr="001F33F5" w14:paraId="3F48F1AC" w14:textId="77777777" w:rsidTr="00F42BCA">
        <w:trPr>
          <w:trHeight w:val="225"/>
          <w:jc w:val="center"/>
        </w:trPr>
        <w:tc>
          <w:tcPr>
            <w:tcW w:w="3397" w:type="dxa"/>
            <w:shd w:val="clear" w:color="auto" w:fill="auto"/>
            <w:vAlign w:val="center"/>
            <w:hideMark/>
          </w:tcPr>
          <w:p w14:paraId="31294D27" w14:textId="77777777" w:rsidR="004A4496" w:rsidRPr="001F33F5" w:rsidRDefault="004A4496" w:rsidP="001B2F6D">
            <w:pPr>
              <w:jc w:val="center"/>
              <w:rPr>
                <w:b/>
                <w:bCs/>
                <w:color w:val="000000"/>
                <w:sz w:val="26"/>
                <w:szCs w:val="26"/>
              </w:rPr>
            </w:pPr>
            <w:r w:rsidRPr="001F33F5">
              <w:rPr>
                <w:b/>
                <w:bCs/>
                <w:color w:val="000000"/>
                <w:sz w:val="26"/>
                <w:szCs w:val="26"/>
              </w:rPr>
              <w:t>1</w:t>
            </w:r>
          </w:p>
        </w:tc>
        <w:tc>
          <w:tcPr>
            <w:tcW w:w="1985" w:type="dxa"/>
            <w:shd w:val="clear" w:color="auto" w:fill="auto"/>
            <w:vAlign w:val="center"/>
            <w:hideMark/>
          </w:tcPr>
          <w:p w14:paraId="1881A085" w14:textId="77777777" w:rsidR="004A4496" w:rsidRPr="001F33F5" w:rsidRDefault="004A4496" w:rsidP="001B2F6D">
            <w:pPr>
              <w:jc w:val="center"/>
              <w:rPr>
                <w:b/>
                <w:bCs/>
                <w:color w:val="000000"/>
                <w:sz w:val="26"/>
                <w:szCs w:val="26"/>
              </w:rPr>
            </w:pPr>
            <w:r w:rsidRPr="001F33F5">
              <w:rPr>
                <w:b/>
                <w:bCs/>
                <w:color w:val="000000"/>
                <w:sz w:val="26"/>
                <w:szCs w:val="26"/>
              </w:rPr>
              <w:t>2</w:t>
            </w:r>
          </w:p>
        </w:tc>
        <w:tc>
          <w:tcPr>
            <w:tcW w:w="1417" w:type="dxa"/>
            <w:shd w:val="clear" w:color="auto" w:fill="auto"/>
            <w:vAlign w:val="center"/>
            <w:hideMark/>
          </w:tcPr>
          <w:p w14:paraId="3FF7CF81" w14:textId="77777777" w:rsidR="004A4496" w:rsidRPr="001F33F5" w:rsidRDefault="004A4496" w:rsidP="001B2F6D">
            <w:pPr>
              <w:jc w:val="center"/>
              <w:rPr>
                <w:b/>
                <w:bCs/>
                <w:color w:val="000000"/>
                <w:sz w:val="26"/>
                <w:szCs w:val="26"/>
              </w:rPr>
            </w:pPr>
            <w:r w:rsidRPr="001F33F5">
              <w:rPr>
                <w:b/>
                <w:bCs/>
                <w:color w:val="000000"/>
                <w:sz w:val="26"/>
                <w:szCs w:val="26"/>
              </w:rPr>
              <w:t>3</w:t>
            </w:r>
          </w:p>
        </w:tc>
        <w:tc>
          <w:tcPr>
            <w:tcW w:w="1281" w:type="dxa"/>
            <w:shd w:val="clear" w:color="auto" w:fill="auto"/>
            <w:vAlign w:val="center"/>
            <w:hideMark/>
          </w:tcPr>
          <w:p w14:paraId="20E062C1" w14:textId="77777777" w:rsidR="004A4496" w:rsidRPr="001F33F5" w:rsidRDefault="004A4496" w:rsidP="001B2F6D">
            <w:pPr>
              <w:jc w:val="center"/>
              <w:rPr>
                <w:b/>
                <w:bCs/>
                <w:color w:val="000000"/>
                <w:sz w:val="26"/>
                <w:szCs w:val="26"/>
              </w:rPr>
            </w:pPr>
            <w:r>
              <w:rPr>
                <w:b/>
                <w:bCs/>
                <w:color w:val="000000"/>
                <w:sz w:val="26"/>
                <w:szCs w:val="26"/>
              </w:rPr>
              <w:t>4</w:t>
            </w:r>
          </w:p>
        </w:tc>
        <w:tc>
          <w:tcPr>
            <w:tcW w:w="1276" w:type="dxa"/>
            <w:shd w:val="clear" w:color="auto" w:fill="auto"/>
            <w:vAlign w:val="center"/>
            <w:hideMark/>
          </w:tcPr>
          <w:p w14:paraId="5B394640" w14:textId="77777777" w:rsidR="004A4496" w:rsidRPr="001F33F5" w:rsidRDefault="004A4496" w:rsidP="001B2F6D">
            <w:pPr>
              <w:jc w:val="center"/>
              <w:rPr>
                <w:b/>
                <w:bCs/>
                <w:color w:val="000000"/>
                <w:sz w:val="26"/>
                <w:szCs w:val="26"/>
              </w:rPr>
            </w:pPr>
            <w:r>
              <w:rPr>
                <w:b/>
                <w:bCs/>
                <w:color w:val="000000"/>
                <w:sz w:val="26"/>
                <w:szCs w:val="26"/>
              </w:rPr>
              <w:t>5</w:t>
            </w:r>
          </w:p>
        </w:tc>
      </w:tr>
      <w:tr w:rsidR="004A4496" w:rsidRPr="001F33F5" w14:paraId="098CF801" w14:textId="77777777" w:rsidTr="00F42BCA">
        <w:trPr>
          <w:trHeight w:val="80"/>
          <w:jc w:val="center"/>
        </w:trPr>
        <w:tc>
          <w:tcPr>
            <w:tcW w:w="3397" w:type="dxa"/>
            <w:shd w:val="clear" w:color="auto" w:fill="auto"/>
            <w:vAlign w:val="center"/>
            <w:hideMark/>
          </w:tcPr>
          <w:p w14:paraId="6C6C26F4" w14:textId="77777777" w:rsidR="004A4496" w:rsidRPr="001F33F5" w:rsidRDefault="004A4496" w:rsidP="001B2F6D">
            <w:pPr>
              <w:jc w:val="both"/>
              <w:rPr>
                <w:b/>
                <w:bCs/>
                <w:color w:val="000000"/>
                <w:sz w:val="26"/>
                <w:szCs w:val="26"/>
              </w:rPr>
            </w:pPr>
            <w:r w:rsidRPr="001F33F5">
              <w:rPr>
                <w:b/>
                <w:bCs/>
                <w:color w:val="000000"/>
                <w:sz w:val="26"/>
                <w:szCs w:val="26"/>
              </w:rPr>
              <w:t>Местный бюджет, в т.ч.:</w:t>
            </w:r>
          </w:p>
        </w:tc>
        <w:tc>
          <w:tcPr>
            <w:tcW w:w="1985" w:type="dxa"/>
            <w:shd w:val="clear" w:color="auto" w:fill="auto"/>
            <w:vAlign w:val="center"/>
            <w:hideMark/>
          </w:tcPr>
          <w:p w14:paraId="0C1F45D2" w14:textId="77777777" w:rsidR="004A4496" w:rsidRPr="001F33F5" w:rsidRDefault="004A4496" w:rsidP="001B2F6D">
            <w:pPr>
              <w:jc w:val="center"/>
              <w:rPr>
                <w:b/>
                <w:bCs/>
                <w:color w:val="000000"/>
                <w:sz w:val="26"/>
                <w:szCs w:val="26"/>
              </w:rPr>
            </w:pPr>
            <w:r w:rsidRPr="001F33F5">
              <w:rPr>
                <w:b/>
                <w:bCs/>
                <w:color w:val="000000"/>
                <w:sz w:val="26"/>
                <w:szCs w:val="26"/>
              </w:rPr>
              <w:t>8 923,99</w:t>
            </w:r>
          </w:p>
        </w:tc>
        <w:tc>
          <w:tcPr>
            <w:tcW w:w="1417" w:type="dxa"/>
            <w:shd w:val="clear" w:color="auto" w:fill="auto"/>
            <w:vAlign w:val="center"/>
            <w:hideMark/>
          </w:tcPr>
          <w:p w14:paraId="26C6416A" w14:textId="77777777" w:rsidR="004A4496" w:rsidRPr="001F33F5" w:rsidRDefault="004A4496" w:rsidP="001B2F6D">
            <w:pPr>
              <w:jc w:val="center"/>
              <w:rPr>
                <w:b/>
                <w:bCs/>
                <w:color w:val="000000"/>
                <w:sz w:val="26"/>
                <w:szCs w:val="26"/>
              </w:rPr>
            </w:pPr>
            <w:r w:rsidRPr="001F33F5">
              <w:rPr>
                <w:b/>
                <w:bCs/>
                <w:color w:val="000000"/>
                <w:sz w:val="26"/>
                <w:szCs w:val="26"/>
              </w:rPr>
              <w:t>85 892</w:t>
            </w:r>
          </w:p>
        </w:tc>
        <w:tc>
          <w:tcPr>
            <w:tcW w:w="1281" w:type="dxa"/>
            <w:shd w:val="clear" w:color="auto" w:fill="auto"/>
            <w:vAlign w:val="center"/>
            <w:hideMark/>
          </w:tcPr>
          <w:p w14:paraId="1EC834DC" w14:textId="77777777" w:rsidR="004A4496" w:rsidRPr="001F33F5" w:rsidRDefault="004A4496" w:rsidP="001B2F6D">
            <w:pPr>
              <w:jc w:val="center"/>
              <w:rPr>
                <w:b/>
                <w:bCs/>
                <w:color w:val="000000"/>
                <w:sz w:val="26"/>
                <w:szCs w:val="26"/>
              </w:rPr>
            </w:pPr>
            <w:r w:rsidRPr="001F33F5">
              <w:rPr>
                <w:b/>
                <w:bCs/>
                <w:color w:val="000000"/>
                <w:sz w:val="26"/>
                <w:szCs w:val="26"/>
              </w:rPr>
              <w:t>101 587</w:t>
            </w:r>
          </w:p>
        </w:tc>
        <w:tc>
          <w:tcPr>
            <w:tcW w:w="1276" w:type="dxa"/>
            <w:shd w:val="clear" w:color="auto" w:fill="auto"/>
            <w:vAlign w:val="center"/>
            <w:hideMark/>
          </w:tcPr>
          <w:p w14:paraId="01A09BFD" w14:textId="77777777" w:rsidR="004A4496" w:rsidRPr="001F33F5" w:rsidRDefault="004A4496" w:rsidP="001B2F6D">
            <w:pPr>
              <w:jc w:val="center"/>
              <w:rPr>
                <w:b/>
                <w:bCs/>
                <w:color w:val="000000"/>
                <w:sz w:val="26"/>
                <w:szCs w:val="26"/>
              </w:rPr>
            </w:pPr>
            <w:r w:rsidRPr="001F33F5">
              <w:rPr>
                <w:b/>
                <w:bCs/>
                <w:color w:val="000000"/>
                <w:sz w:val="26"/>
                <w:szCs w:val="26"/>
              </w:rPr>
              <w:t>118%</w:t>
            </w:r>
          </w:p>
        </w:tc>
      </w:tr>
      <w:tr w:rsidR="004A4496" w:rsidRPr="001F33F5" w14:paraId="588FEFEE" w14:textId="77777777" w:rsidTr="00F42BCA">
        <w:trPr>
          <w:trHeight w:val="225"/>
          <w:jc w:val="center"/>
        </w:trPr>
        <w:tc>
          <w:tcPr>
            <w:tcW w:w="3397" w:type="dxa"/>
            <w:shd w:val="clear" w:color="auto" w:fill="auto"/>
            <w:vAlign w:val="center"/>
            <w:hideMark/>
          </w:tcPr>
          <w:p w14:paraId="0012EF99" w14:textId="77777777" w:rsidR="004A4496" w:rsidRPr="001F33F5" w:rsidRDefault="004A4496" w:rsidP="001B2F6D">
            <w:pPr>
              <w:jc w:val="both"/>
              <w:rPr>
                <w:color w:val="000000"/>
                <w:sz w:val="26"/>
                <w:szCs w:val="26"/>
              </w:rPr>
            </w:pPr>
            <w:r w:rsidRPr="001F33F5">
              <w:rPr>
                <w:color w:val="000000"/>
                <w:sz w:val="26"/>
                <w:szCs w:val="26"/>
              </w:rPr>
              <w:t>Образование, в т.ч.:</w:t>
            </w:r>
          </w:p>
        </w:tc>
        <w:tc>
          <w:tcPr>
            <w:tcW w:w="1985" w:type="dxa"/>
            <w:shd w:val="clear" w:color="auto" w:fill="auto"/>
            <w:vAlign w:val="center"/>
            <w:hideMark/>
          </w:tcPr>
          <w:p w14:paraId="717E6628" w14:textId="77777777" w:rsidR="004A4496" w:rsidRPr="001F33F5" w:rsidRDefault="004A4496" w:rsidP="001B2F6D">
            <w:pPr>
              <w:jc w:val="center"/>
              <w:rPr>
                <w:color w:val="000000"/>
                <w:sz w:val="26"/>
                <w:szCs w:val="26"/>
              </w:rPr>
            </w:pPr>
            <w:r w:rsidRPr="001F33F5">
              <w:rPr>
                <w:color w:val="000000"/>
                <w:sz w:val="26"/>
                <w:szCs w:val="26"/>
              </w:rPr>
              <w:t>5 952,01</w:t>
            </w:r>
          </w:p>
        </w:tc>
        <w:tc>
          <w:tcPr>
            <w:tcW w:w="1417" w:type="dxa"/>
            <w:shd w:val="clear" w:color="auto" w:fill="auto"/>
            <w:vAlign w:val="center"/>
            <w:hideMark/>
          </w:tcPr>
          <w:p w14:paraId="1921FD1D" w14:textId="77777777" w:rsidR="004A4496" w:rsidRPr="001F33F5" w:rsidRDefault="004A4496" w:rsidP="001B2F6D">
            <w:pPr>
              <w:jc w:val="center"/>
              <w:rPr>
                <w:color w:val="000000"/>
                <w:sz w:val="26"/>
                <w:szCs w:val="26"/>
              </w:rPr>
            </w:pPr>
            <w:r w:rsidRPr="001F33F5">
              <w:rPr>
                <w:color w:val="000000"/>
                <w:sz w:val="26"/>
                <w:szCs w:val="26"/>
              </w:rPr>
              <w:t>79 671</w:t>
            </w:r>
          </w:p>
        </w:tc>
        <w:tc>
          <w:tcPr>
            <w:tcW w:w="1281" w:type="dxa"/>
            <w:shd w:val="clear" w:color="auto" w:fill="auto"/>
            <w:vAlign w:val="center"/>
            <w:hideMark/>
          </w:tcPr>
          <w:p w14:paraId="47F812AF" w14:textId="77777777" w:rsidR="004A4496" w:rsidRPr="001F33F5" w:rsidRDefault="004A4496" w:rsidP="001B2F6D">
            <w:pPr>
              <w:jc w:val="center"/>
              <w:rPr>
                <w:color w:val="000000"/>
                <w:sz w:val="26"/>
                <w:szCs w:val="26"/>
              </w:rPr>
            </w:pPr>
            <w:r w:rsidRPr="001F33F5">
              <w:rPr>
                <w:color w:val="000000"/>
                <w:sz w:val="26"/>
                <w:szCs w:val="26"/>
              </w:rPr>
              <w:t>93 849</w:t>
            </w:r>
          </w:p>
        </w:tc>
        <w:tc>
          <w:tcPr>
            <w:tcW w:w="1276" w:type="dxa"/>
            <w:shd w:val="clear" w:color="auto" w:fill="auto"/>
            <w:vAlign w:val="center"/>
            <w:hideMark/>
          </w:tcPr>
          <w:p w14:paraId="12F1928D" w14:textId="77777777" w:rsidR="004A4496" w:rsidRPr="001F33F5" w:rsidRDefault="004A4496" w:rsidP="001B2F6D">
            <w:pPr>
              <w:jc w:val="center"/>
              <w:rPr>
                <w:color w:val="000000"/>
                <w:sz w:val="26"/>
                <w:szCs w:val="26"/>
              </w:rPr>
            </w:pPr>
            <w:r w:rsidRPr="001F33F5">
              <w:rPr>
                <w:color w:val="000000"/>
                <w:sz w:val="26"/>
                <w:szCs w:val="26"/>
              </w:rPr>
              <w:t>118%</w:t>
            </w:r>
          </w:p>
        </w:tc>
      </w:tr>
      <w:tr w:rsidR="004A4496" w:rsidRPr="001F33F5" w14:paraId="2274DB41" w14:textId="77777777" w:rsidTr="00F42BCA">
        <w:trPr>
          <w:trHeight w:val="225"/>
          <w:jc w:val="center"/>
        </w:trPr>
        <w:tc>
          <w:tcPr>
            <w:tcW w:w="3397" w:type="dxa"/>
            <w:shd w:val="clear" w:color="auto" w:fill="auto"/>
            <w:vAlign w:val="center"/>
            <w:hideMark/>
          </w:tcPr>
          <w:p w14:paraId="24F46CF5" w14:textId="77777777" w:rsidR="004A4496" w:rsidRPr="001F33F5" w:rsidRDefault="004A4496" w:rsidP="001B2F6D">
            <w:pPr>
              <w:jc w:val="both"/>
              <w:rPr>
                <w:color w:val="000000"/>
                <w:sz w:val="26"/>
                <w:szCs w:val="26"/>
              </w:rPr>
            </w:pPr>
            <w:r w:rsidRPr="001F33F5">
              <w:rPr>
                <w:color w:val="000000"/>
                <w:sz w:val="26"/>
                <w:szCs w:val="26"/>
              </w:rPr>
              <w:t>общее</w:t>
            </w:r>
          </w:p>
        </w:tc>
        <w:tc>
          <w:tcPr>
            <w:tcW w:w="1985" w:type="dxa"/>
            <w:shd w:val="clear" w:color="auto" w:fill="auto"/>
            <w:vAlign w:val="center"/>
            <w:hideMark/>
          </w:tcPr>
          <w:p w14:paraId="5004B145" w14:textId="77777777" w:rsidR="004A4496" w:rsidRPr="001F33F5" w:rsidRDefault="004A4496" w:rsidP="001B2F6D">
            <w:pPr>
              <w:jc w:val="center"/>
              <w:rPr>
                <w:color w:val="000000"/>
                <w:sz w:val="26"/>
                <w:szCs w:val="26"/>
              </w:rPr>
            </w:pPr>
            <w:r w:rsidRPr="001F33F5">
              <w:rPr>
                <w:color w:val="000000"/>
                <w:sz w:val="26"/>
                <w:szCs w:val="26"/>
              </w:rPr>
              <w:t>3 209,59</w:t>
            </w:r>
          </w:p>
        </w:tc>
        <w:tc>
          <w:tcPr>
            <w:tcW w:w="1417" w:type="dxa"/>
            <w:shd w:val="clear" w:color="auto" w:fill="auto"/>
            <w:vAlign w:val="center"/>
            <w:hideMark/>
          </w:tcPr>
          <w:p w14:paraId="5F117BBB" w14:textId="77777777" w:rsidR="004A4496" w:rsidRPr="001F33F5" w:rsidRDefault="004A4496" w:rsidP="001B2F6D">
            <w:pPr>
              <w:jc w:val="center"/>
              <w:rPr>
                <w:color w:val="000000"/>
                <w:sz w:val="26"/>
                <w:szCs w:val="26"/>
              </w:rPr>
            </w:pPr>
            <w:r w:rsidRPr="001F33F5">
              <w:rPr>
                <w:color w:val="000000"/>
                <w:sz w:val="26"/>
                <w:szCs w:val="26"/>
              </w:rPr>
              <w:t>89 582</w:t>
            </w:r>
          </w:p>
        </w:tc>
        <w:tc>
          <w:tcPr>
            <w:tcW w:w="1281" w:type="dxa"/>
            <w:shd w:val="clear" w:color="auto" w:fill="auto"/>
            <w:vAlign w:val="center"/>
            <w:hideMark/>
          </w:tcPr>
          <w:p w14:paraId="3CC4A2B4" w14:textId="77777777" w:rsidR="004A4496" w:rsidRPr="001F33F5" w:rsidRDefault="004A4496" w:rsidP="001B2F6D">
            <w:pPr>
              <w:jc w:val="center"/>
              <w:rPr>
                <w:color w:val="000000"/>
                <w:sz w:val="26"/>
                <w:szCs w:val="26"/>
              </w:rPr>
            </w:pPr>
            <w:r w:rsidRPr="001F33F5">
              <w:rPr>
                <w:color w:val="000000"/>
                <w:sz w:val="26"/>
                <w:szCs w:val="26"/>
              </w:rPr>
              <w:t>106 478</w:t>
            </w:r>
          </w:p>
        </w:tc>
        <w:tc>
          <w:tcPr>
            <w:tcW w:w="1276" w:type="dxa"/>
            <w:shd w:val="clear" w:color="auto" w:fill="auto"/>
            <w:vAlign w:val="center"/>
            <w:hideMark/>
          </w:tcPr>
          <w:p w14:paraId="5EA2B133" w14:textId="77777777" w:rsidR="004A4496" w:rsidRPr="001F33F5" w:rsidRDefault="004A4496" w:rsidP="001B2F6D">
            <w:pPr>
              <w:jc w:val="center"/>
              <w:rPr>
                <w:color w:val="000000"/>
                <w:sz w:val="26"/>
                <w:szCs w:val="26"/>
              </w:rPr>
            </w:pPr>
            <w:r w:rsidRPr="001F33F5">
              <w:rPr>
                <w:color w:val="000000"/>
                <w:sz w:val="26"/>
                <w:szCs w:val="26"/>
              </w:rPr>
              <w:t>119%</w:t>
            </w:r>
          </w:p>
        </w:tc>
      </w:tr>
      <w:tr w:rsidR="004A4496" w:rsidRPr="001F33F5" w14:paraId="7081DA84" w14:textId="77777777" w:rsidTr="00F42BCA">
        <w:trPr>
          <w:trHeight w:val="225"/>
          <w:jc w:val="center"/>
        </w:trPr>
        <w:tc>
          <w:tcPr>
            <w:tcW w:w="3397" w:type="dxa"/>
            <w:shd w:val="clear" w:color="auto" w:fill="auto"/>
            <w:vAlign w:val="center"/>
            <w:hideMark/>
          </w:tcPr>
          <w:p w14:paraId="780C0B66" w14:textId="77777777" w:rsidR="004A4496" w:rsidRPr="001F33F5" w:rsidRDefault="004A4496" w:rsidP="001B2F6D">
            <w:pPr>
              <w:jc w:val="both"/>
              <w:rPr>
                <w:color w:val="000000"/>
                <w:sz w:val="26"/>
                <w:szCs w:val="26"/>
              </w:rPr>
            </w:pPr>
            <w:r w:rsidRPr="001F33F5">
              <w:rPr>
                <w:color w:val="000000"/>
                <w:sz w:val="26"/>
                <w:szCs w:val="26"/>
              </w:rPr>
              <w:t>дошкольное</w:t>
            </w:r>
          </w:p>
        </w:tc>
        <w:tc>
          <w:tcPr>
            <w:tcW w:w="1985" w:type="dxa"/>
            <w:shd w:val="clear" w:color="auto" w:fill="auto"/>
            <w:vAlign w:val="center"/>
            <w:hideMark/>
          </w:tcPr>
          <w:p w14:paraId="011E5081" w14:textId="77777777" w:rsidR="004A4496" w:rsidRPr="001F33F5" w:rsidRDefault="004A4496" w:rsidP="001B2F6D">
            <w:pPr>
              <w:jc w:val="center"/>
              <w:rPr>
                <w:color w:val="000000"/>
                <w:sz w:val="26"/>
                <w:szCs w:val="26"/>
              </w:rPr>
            </w:pPr>
            <w:r w:rsidRPr="001F33F5">
              <w:rPr>
                <w:color w:val="000000"/>
                <w:sz w:val="26"/>
                <w:szCs w:val="26"/>
              </w:rPr>
              <w:t>2 742,42</w:t>
            </w:r>
          </w:p>
        </w:tc>
        <w:tc>
          <w:tcPr>
            <w:tcW w:w="1417" w:type="dxa"/>
            <w:shd w:val="clear" w:color="auto" w:fill="auto"/>
            <w:vAlign w:val="center"/>
            <w:hideMark/>
          </w:tcPr>
          <w:p w14:paraId="03030F80" w14:textId="77777777" w:rsidR="004A4496" w:rsidRPr="001F33F5" w:rsidRDefault="004A4496" w:rsidP="001B2F6D">
            <w:pPr>
              <w:jc w:val="center"/>
              <w:rPr>
                <w:color w:val="000000"/>
                <w:sz w:val="26"/>
                <w:szCs w:val="26"/>
              </w:rPr>
            </w:pPr>
            <w:r w:rsidRPr="001F33F5">
              <w:rPr>
                <w:color w:val="000000"/>
                <w:sz w:val="26"/>
                <w:szCs w:val="26"/>
              </w:rPr>
              <w:t>68105</w:t>
            </w:r>
          </w:p>
        </w:tc>
        <w:tc>
          <w:tcPr>
            <w:tcW w:w="1281" w:type="dxa"/>
            <w:shd w:val="clear" w:color="auto" w:fill="auto"/>
            <w:vAlign w:val="center"/>
            <w:hideMark/>
          </w:tcPr>
          <w:p w14:paraId="2776628A" w14:textId="77777777" w:rsidR="004A4496" w:rsidRPr="001F33F5" w:rsidRDefault="004A4496" w:rsidP="001B2F6D">
            <w:pPr>
              <w:jc w:val="center"/>
              <w:rPr>
                <w:color w:val="000000"/>
                <w:sz w:val="26"/>
                <w:szCs w:val="26"/>
              </w:rPr>
            </w:pPr>
            <w:r w:rsidRPr="001F33F5">
              <w:rPr>
                <w:color w:val="000000"/>
                <w:sz w:val="26"/>
                <w:szCs w:val="26"/>
              </w:rPr>
              <w:t>79 068</w:t>
            </w:r>
          </w:p>
        </w:tc>
        <w:tc>
          <w:tcPr>
            <w:tcW w:w="1276" w:type="dxa"/>
            <w:shd w:val="clear" w:color="auto" w:fill="auto"/>
            <w:vAlign w:val="center"/>
            <w:hideMark/>
          </w:tcPr>
          <w:p w14:paraId="03AF2096" w14:textId="77777777" w:rsidR="004A4496" w:rsidRPr="001F33F5" w:rsidRDefault="004A4496" w:rsidP="001B2F6D">
            <w:pPr>
              <w:jc w:val="center"/>
              <w:rPr>
                <w:color w:val="000000"/>
                <w:sz w:val="26"/>
                <w:szCs w:val="26"/>
              </w:rPr>
            </w:pPr>
            <w:r w:rsidRPr="001F33F5">
              <w:rPr>
                <w:color w:val="000000"/>
                <w:sz w:val="26"/>
                <w:szCs w:val="26"/>
              </w:rPr>
              <w:t>116%</w:t>
            </w:r>
          </w:p>
        </w:tc>
      </w:tr>
      <w:tr w:rsidR="004A4496" w:rsidRPr="001F33F5" w14:paraId="4D15CB05" w14:textId="77777777" w:rsidTr="00F42BCA">
        <w:trPr>
          <w:trHeight w:val="225"/>
          <w:jc w:val="center"/>
        </w:trPr>
        <w:tc>
          <w:tcPr>
            <w:tcW w:w="3397" w:type="dxa"/>
            <w:shd w:val="clear" w:color="auto" w:fill="auto"/>
            <w:vAlign w:val="center"/>
            <w:hideMark/>
          </w:tcPr>
          <w:p w14:paraId="40A8EF1B" w14:textId="77777777" w:rsidR="004A4496" w:rsidRPr="001F33F5" w:rsidRDefault="004A4496" w:rsidP="001B2F6D">
            <w:pPr>
              <w:jc w:val="both"/>
              <w:rPr>
                <w:color w:val="000000"/>
                <w:sz w:val="26"/>
                <w:szCs w:val="26"/>
              </w:rPr>
            </w:pPr>
            <w:r w:rsidRPr="001F33F5">
              <w:rPr>
                <w:color w:val="000000"/>
                <w:sz w:val="26"/>
                <w:szCs w:val="26"/>
              </w:rPr>
              <w:t>Культура</w:t>
            </w:r>
          </w:p>
        </w:tc>
        <w:tc>
          <w:tcPr>
            <w:tcW w:w="1985" w:type="dxa"/>
            <w:shd w:val="clear" w:color="auto" w:fill="auto"/>
            <w:vAlign w:val="center"/>
            <w:hideMark/>
          </w:tcPr>
          <w:p w14:paraId="2BE9A551" w14:textId="77777777" w:rsidR="004A4496" w:rsidRPr="001F33F5" w:rsidRDefault="004A4496" w:rsidP="001B2F6D">
            <w:pPr>
              <w:jc w:val="center"/>
              <w:rPr>
                <w:color w:val="000000"/>
                <w:sz w:val="26"/>
                <w:szCs w:val="26"/>
              </w:rPr>
            </w:pPr>
            <w:r w:rsidRPr="001F33F5">
              <w:rPr>
                <w:color w:val="000000"/>
                <w:sz w:val="26"/>
                <w:szCs w:val="26"/>
              </w:rPr>
              <w:t>589,68</w:t>
            </w:r>
          </w:p>
        </w:tc>
        <w:tc>
          <w:tcPr>
            <w:tcW w:w="1417" w:type="dxa"/>
            <w:shd w:val="clear" w:color="auto" w:fill="auto"/>
            <w:vAlign w:val="center"/>
            <w:hideMark/>
          </w:tcPr>
          <w:p w14:paraId="3D77EB58" w14:textId="77777777" w:rsidR="004A4496" w:rsidRPr="001F33F5" w:rsidRDefault="004A4496" w:rsidP="001B2F6D">
            <w:pPr>
              <w:jc w:val="center"/>
              <w:rPr>
                <w:color w:val="000000"/>
                <w:sz w:val="26"/>
                <w:szCs w:val="26"/>
              </w:rPr>
            </w:pPr>
            <w:r w:rsidRPr="001F33F5">
              <w:rPr>
                <w:color w:val="000000"/>
                <w:sz w:val="26"/>
                <w:szCs w:val="26"/>
              </w:rPr>
              <w:t>90719</w:t>
            </w:r>
          </w:p>
        </w:tc>
        <w:tc>
          <w:tcPr>
            <w:tcW w:w="1281" w:type="dxa"/>
            <w:shd w:val="clear" w:color="auto" w:fill="auto"/>
            <w:vAlign w:val="center"/>
            <w:hideMark/>
          </w:tcPr>
          <w:p w14:paraId="3C8C5D6B" w14:textId="77777777" w:rsidR="004A4496" w:rsidRPr="001F33F5" w:rsidRDefault="004A4496" w:rsidP="001B2F6D">
            <w:pPr>
              <w:jc w:val="center"/>
              <w:rPr>
                <w:color w:val="000000"/>
                <w:sz w:val="26"/>
                <w:szCs w:val="26"/>
              </w:rPr>
            </w:pPr>
            <w:r w:rsidRPr="001F33F5">
              <w:rPr>
                <w:color w:val="000000"/>
                <w:sz w:val="26"/>
                <w:szCs w:val="26"/>
              </w:rPr>
              <w:t>103 665</w:t>
            </w:r>
          </w:p>
        </w:tc>
        <w:tc>
          <w:tcPr>
            <w:tcW w:w="1276" w:type="dxa"/>
            <w:shd w:val="clear" w:color="auto" w:fill="auto"/>
            <w:vAlign w:val="center"/>
            <w:hideMark/>
          </w:tcPr>
          <w:p w14:paraId="6FE8B287" w14:textId="77777777" w:rsidR="004A4496" w:rsidRPr="001F33F5" w:rsidRDefault="004A4496" w:rsidP="001B2F6D">
            <w:pPr>
              <w:jc w:val="center"/>
              <w:rPr>
                <w:color w:val="000000"/>
                <w:sz w:val="26"/>
                <w:szCs w:val="26"/>
              </w:rPr>
            </w:pPr>
            <w:r w:rsidRPr="001F33F5">
              <w:rPr>
                <w:color w:val="000000"/>
                <w:sz w:val="26"/>
                <w:szCs w:val="26"/>
              </w:rPr>
              <w:t>114%</w:t>
            </w:r>
          </w:p>
        </w:tc>
      </w:tr>
      <w:tr w:rsidR="004A4496" w:rsidRPr="001F33F5" w14:paraId="4CFC283F" w14:textId="77777777" w:rsidTr="00F42BCA">
        <w:trPr>
          <w:trHeight w:val="225"/>
          <w:jc w:val="center"/>
        </w:trPr>
        <w:tc>
          <w:tcPr>
            <w:tcW w:w="3397" w:type="dxa"/>
            <w:shd w:val="clear" w:color="auto" w:fill="auto"/>
            <w:vAlign w:val="center"/>
            <w:hideMark/>
          </w:tcPr>
          <w:p w14:paraId="581A60E5" w14:textId="77777777" w:rsidR="004A4496" w:rsidRPr="001F33F5" w:rsidRDefault="004A4496" w:rsidP="001B2F6D">
            <w:pPr>
              <w:jc w:val="both"/>
              <w:rPr>
                <w:color w:val="000000"/>
                <w:sz w:val="26"/>
                <w:szCs w:val="26"/>
              </w:rPr>
            </w:pPr>
            <w:r w:rsidRPr="001F33F5">
              <w:rPr>
                <w:color w:val="000000"/>
                <w:sz w:val="26"/>
                <w:szCs w:val="26"/>
              </w:rPr>
              <w:t>Спорт</w:t>
            </w:r>
          </w:p>
        </w:tc>
        <w:tc>
          <w:tcPr>
            <w:tcW w:w="1985" w:type="dxa"/>
            <w:shd w:val="clear" w:color="auto" w:fill="auto"/>
            <w:vAlign w:val="center"/>
            <w:hideMark/>
          </w:tcPr>
          <w:p w14:paraId="0704287B" w14:textId="77777777" w:rsidR="004A4496" w:rsidRPr="001F33F5" w:rsidRDefault="004A4496" w:rsidP="001B2F6D">
            <w:pPr>
              <w:jc w:val="center"/>
              <w:rPr>
                <w:color w:val="000000"/>
                <w:sz w:val="26"/>
                <w:szCs w:val="26"/>
              </w:rPr>
            </w:pPr>
            <w:r w:rsidRPr="001F33F5">
              <w:rPr>
                <w:color w:val="000000"/>
                <w:sz w:val="26"/>
                <w:szCs w:val="26"/>
              </w:rPr>
              <w:t>594,72</w:t>
            </w:r>
          </w:p>
        </w:tc>
        <w:tc>
          <w:tcPr>
            <w:tcW w:w="1417" w:type="dxa"/>
            <w:shd w:val="clear" w:color="auto" w:fill="auto"/>
            <w:vAlign w:val="center"/>
            <w:hideMark/>
          </w:tcPr>
          <w:p w14:paraId="4591B0C1" w14:textId="77777777" w:rsidR="004A4496" w:rsidRPr="001F33F5" w:rsidRDefault="004A4496" w:rsidP="001B2F6D">
            <w:pPr>
              <w:jc w:val="center"/>
              <w:rPr>
                <w:color w:val="000000"/>
                <w:sz w:val="26"/>
                <w:szCs w:val="26"/>
              </w:rPr>
            </w:pPr>
            <w:r w:rsidRPr="001F33F5">
              <w:rPr>
                <w:color w:val="000000"/>
                <w:sz w:val="26"/>
                <w:szCs w:val="26"/>
              </w:rPr>
              <w:t>70 482</w:t>
            </w:r>
          </w:p>
        </w:tc>
        <w:tc>
          <w:tcPr>
            <w:tcW w:w="1281" w:type="dxa"/>
            <w:shd w:val="clear" w:color="auto" w:fill="auto"/>
            <w:vAlign w:val="center"/>
            <w:hideMark/>
          </w:tcPr>
          <w:p w14:paraId="0136AD31" w14:textId="77777777" w:rsidR="004A4496" w:rsidRPr="001F33F5" w:rsidRDefault="004A4496" w:rsidP="001B2F6D">
            <w:pPr>
              <w:jc w:val="center"/>
              <w:rPr>
                <w:color w:val="000000"/>
                <w:sz w:val="26"/>
                <w:szCs w:val="26"/>
              </w:rPr>
            </w:pPr>
            <w:r w:rsidRPr="001F33F5">
              <w:rPr>
                <w:color w:val="000000"/>
                <w:sz w:val="26"/>
                <w:szCs w:val="26"/>
              </w:rPr>
              <w:t>83 321</w:t>
            </w:r>
          </w:p>
        </w:tc>
        <w:tc>
          <w:tcPr>
            <w:tcW w:w="1276" w:type="dxa"/>
            <w:shd w:val="clear" w:color="auto" w:fill="auto"/>
            <w:vAlign w:val="center"/>
            <w:hideMark/>
          </w:tcPr>
          <w:p w14:paraId="299ED272" w14:textId="77777777" w:rsidR="004A4496" w:rsidRPr="001F33F5" w:rsidRDefault="004A4496" w:rsidP="001B2F6D">
            <w:pPr>
              <w:jc w:val="center"/>
              <w:rPr>
                <w:color w:val="000000"/>
                <w:sz w:val="26"/>
                <w:szCs w:val="26"/>
              </w:rPr>
            </w:pPr>
            <w:r w:rsidRPr="001F33F5">
              <w:rPr>
                <w:color w:val="000000"/>
                <w:sz w:val="26"/>
                <w:szCs w:val="26"/>
              </w:rPr>
              <w:t>118%</w:t>
            </w:r>
          </w:p>
        </w:tc>
      </w:tr>
      <w:tr w:rsidR="004A4496" w:rsidRPr="001F33F5" w14:paraId="1230A4A4" w14:textId="77777777" w:rsidTr="00F42BCA">
        <w:trPr>
          <w:trHeight w:val="64"/>
          <w:jc w:val="center"/>
        </w:trPr>
        <w:tc>
          <w:tcPr>
            <w:tcW w:w="3397" w:type="dxa"/>
            <w:shd w:val="clear" w:color="auto" w:fill="auto"/>
            <w:vAlign w:val="center"/>
            <w:hideMark/>
          </w:tcPr>
          <w:p w14:paraId="00A0CD26" w14:textId="77777777" w:rsidR="004A4496" w:rsidRPr="001F33F5" w:rsidRDefault="004A4496" w:rsidP="001B2F6D">
            <w:pPr>
              <w:jc w:val="both"/>
              <w:rPr>
                <w:color w:val="000000"/>
                <w:sz w:val="26"/>
                <w:szCs w:val="26"/>
              </w:rPr>
            </w:pPr>
            <w:r w:rsidRPr="001F33F5">
              <w:rPr>
                <w:color w:val="000000"/>
                <w:sz w:val="26"/>
                <w:szCs w:val="26"/>
              </w:rPr>
              <w:t>ЗФ ПАО ГМК «НН»</w:t>
            </w:r>
          </w:p>
        </w:tc>
        <w:tc>
          <w:tcPr>
            <w:tcW w:w="1985" w:type="dxa"/>
            <w:shd w:val="clear" w:color="auto" w:fill="auto"/>
            <w:vAlign w:val="center"/>
            <w:hideMark/>
          </w:tcPr>
          <w:p w14:paraId="33EAD4EA" w14:textId="77777777" w:rsidR="004A4496" w:rsidRPr="001F33F5" w:rsidRDefault="004A4496" w:rsidP="001B2F6D">
            <w:pPr>
              <w:jc w:val="center"/>
              <w:rPr>
                <w:color w:val="000000"/>
                <w:sz w:val="26"/>
                <w:szCs w:val="26"/>
              </w:rPr>
            </w:pPr>
            <w:r w:rsidRPr="001F33F5">
              <w:rPr>
                <w:color w:val="000000"/>
                <w:sz w:val="26"/>
                <w:szCs w:val="26"/>
              </w:rPr>
              <w:t>22 531</w:t>
            </w:r>
          </w:p>
        </w:tc>
        <w:tc>
          <w:tcPr>
            <w:tcW w:w="1417" w:type="dxa"/>
            <w:shd w:val="clear" w:color="auto" w:fill="auto"/>
            <w:vAlign w:val="center"/>
            <w:hideMark/>
          </w:tcPr>
          <w:p w14:paraId="52F6F1FF" w14:textId="77777777" w:rsidR="004A4496" w:rsidRPr="001F33F5" w:rsidRDefault="004A4496" w:rsidP="001B2F6D">
            <w:pPr>
              <w:jc w:val="center"/>
              <w:rPr>
                <w:color w:val="000000"/>
                <w:sz w:val="26"/>
                <w:szCs w:val="26"/>
              </w:rPr>
            </w:pPr>
            <w:r w:rsidRPr="001F33F5">
              <w:rPr>
                <w:color w:val="000000"/>
                <w:sz w:val="26"/>
                <w:szCs w:val="26"/>
              </w:rPr>
              <w:t>156 012</w:t>
            </w:r>
          </w:p>
        </w:tc>
        <w:tc>
          <w:tcPr>
            <w:tcW w:w="1281" w:type="dxa"/>
            <w:shd w:val="clear" w:color="auto" w:fill="auto"/>
            <w:vAlign w:val="center"/>
            <w:hideMark/>
          </w:tcPr>
          <w:p w14:paraId="66AE9292" w14:textId="77777777" w:rsidR="004A4496" w:rsidRPr="001F33F5" w:rsidRDefault="004A4496" w:rsidP="001B2F6D">
            <w:pPr>
              <w:jc w:val="center"/>
              <w:rPr>
                <w:color w:val="000000"/>
                <w:sz w:val="26"/>
                <w:szCs w:val="26"/>
              </w:rPr>
            </w:pPr>
            <w:r w:rsidRPr="001F33F5">
              <w:rPr>
                <w:color w:val="000000"/>
                <w:sz w:val="26"/>
                <w:szCs w:val="26"/>
              </w:rPr>
              <w:t>198 446</w:t>
            </w:r>
          </w:p>
        </w:tc>
        <w:tc>
          <w:tcPr>
            <w:tcW w:w="1276" w:type="dxa"/>
            <w:shd w:val="clear" w:color="auto" w:fill="auto"/>
            <w:vAlign w:val="center"/>
            <w:hideMark/>
          </w:tcPr>
          <w:p w14:paraId="5239E5C5" w14:textId="77777777" w:rsidR="004A4496" w:rsidRPr="001F33F5" w:rsidRDefault="004A4496" w:rsidP="001B2F6D">
            <w:pPr>
              <w:jc w:val="center"/>
              <w:rPr>
                <w:color w:val="000000"/>
                <w:sz w:val="26"/>
                <w:szCs w:val="26"/>
              </w:rPr>
            </w:pPr>
            <w:r w:rsidRPr="001F33F5">
              <w:rPr>
                <w:color w:val="000000"/>
                <w:sz w:val="26"/>
                <w:szCs w:val="26"/>
              </w:rPr>
              <w:t>127%</w:t>
            </w:r>
          </w:p>
        </w:tc>
      </w:tr>
    </w:tbl>
    <w:p w14:paraId="6F28D488" w14:textId="77777777" w:rsidR="004A4496" w:rsidRDefault="004A4496" w:rsidP="004A4496">
      <w:pPr>
        <w:widowControl w:val="0"/>
        <w:autoSpaceDE w:val="0"/>
        <w:autoSpaceDN w:val="0"/>
        <w:adjustRightInd w:val="0"/>
        <w:ind w:firstLine="708"/>
        <w:jc w:val="both"/>
        <w:rPr>
          <w:rFonts w:ascii="Times New Roman CYR" w:hAnsi="Times New Roman CYR" w:cs="Times New Roman CYR"/>
          <w:color w:val="000000"/>
          <w:spacing w:val="-2"/>
          <w:sz w:val="26"/>
          <w:szCs w:val="26"/>
        </w:rPr>
      </w:pPr>
    </w:p>
    <w:p w14:paraId="1E313F15" w14:textId="77777777" w:rsidR="000038C4" w:rsidRDefault="000038C4" w:rsidP="004A4496">
      <w:pPr>
        <w:widowControl w:val="0"/>
        <w:autoSpaceDE w:val="0"/>
        <w:autoSpaceDN w:val="0"/>
        <w:adjustRightInd w:val="0"/>
        <w:ind w:firstLine="708"/>
        <w:jc w:val="both"/>
        <w:rPr>
          <w:rFonts w:ascii="Times New Roman CYR" w:hAnsi="Times New Roman CYR" w:cs="Times New Roman CYR"/>
          <w:color w:val="000000"/>
          <w:spacing w:val="-2"/>
          <w:sz w:val="26"/>
          <w:szCs w:val="26"/>
        </w:rPr>
      </w:pPr>
    </w:p>
    <w:p w14:paraId="0C6E6503" w14:textId="17C93CE1" w:rsidR="004A4496" w:rsidRPr="00726E15" w:rsidRDefault="004A4496" w:rsidP="004A4496">
      <w:pPr>
        <w:widowControl w:val="0"/>
        <w:autoSpaceDE w:val="0"/>
        <w:autoSpaceDN w:val="0"/>
        <w:adjustRightInd w:val="0"/>
        <w:ind w:firstLine="708"/>
        <w:jc w:val="both"/>
        <w:rPr>
          <w:rFonts w:ascii="Times New Roman CYR" w:hAnsi="Times New Roman CYR" w:cs="Times New Roman CYR"/>
          <w:color w:val="000000"/>
          <w:spacing w:val="-2"/>
          <w:sz w:val="26"/>
          <w:szCs w:val="26"/>
        </w:rPr>
      </w:pPr>
      <w:r w:rsidRPr="00726E15">
        <w:rPr>
          <w:rFonts w:ascii="Times New Roman CYR" w:hAnsi="Times New Roman CYR" w:cs="Times New Roman CYR"/>
          <w:color w:val="000000"/>
          <w:spacing w:val="-2"/>
          <w:sz w:val="26"/>
          <w:szCs w:val="26"/>
        </w:rPr>
        <w:t xml:space="preserve">Темпы роста заработной платы </w:t>
      </w:r>
      <w:r>
        <w:rPr>
          <w:rFonts w:ascii="Times New Roman CYR" w:hAnsi="Times New Roman CYR" w:cs="Times New Roman CYR"/>
          <w:color w:val="000000"/>
          <w:spacing w:val="-2"/>
          <w:sz w:val="26"/>
          <w:szCs w:val="26"/>
        </w:rPr>
        <w:t xml:space="preserve">в </w:t>
      </w:r>
      <w:r w:rsidRPr="00726E15">
        <w:rPr>
          <w:rFonts w:ascii="Times New Roman CYR" w:hAnsi="Times New Roman CYR" w:cs="Times New Roman CYR"/>
          <w:color w:val="000000"/>
          <w:spacing w:val="-2"/>
          <w:sz w:val="26"/>
          <w:szCs w:val="26"/>
        </w:rPr>
        <w:t>2022 год</w:t>
      </w:r>
      <w:r>
        <w:rPr>
          <w:rFonts w:ascii="Times New Roman CYR" w:hAnsi="Times New Roman CYR" w:cs="Times New Roman CYR"/>
          <w:color w:val="000000"/>
          <w:spacing w:val="-2"/>
          <w:sz w:val="26"/>
          <w:szCs w:val="26"/>
        </w:rPr>
        <w:t>у</w:t>
      </w:r>
      <w:r w:rsidRPr="00726E15">
        <w:rPr>
          <w:rFonts w:ascii="Times New Roman CYR" w:hAnsi="Times New Roman CYR" w:cs="Times New Roman CYR"/>
          <w:color w:val="000000"/>
          <w:spacing w:val="-2"/>
          <w:sz w:val="26"/>
          <w:szCs w:val="26"/>
        </w:rPr>
        <w:t xml:space="preserve"> обусловлены опережающими темпами роста заработной платы работников бюджетной сферы в связи с достижением установленных для отдельных категорий работников целевых показателей, индексацией оплаты труда, повышением оплаты труда работников бюджетной сферы, не охваченных мероприятиями по увеличению оплаты труда в рамках реализации «майских» Указов, а также ростом заработной платы работников реального сектора экономики и ростом минимального размера оплаты труда</w:t>
      </w:r>
      <w:r>
        <w:rPr>
          <w:rFonts w:ascii="Times New Roman CYR" w:hAnsi="Times New Roman CYR" w:cs="Times New Roman CYR"/>
          <w:color w:val="000000"/>
          <w:spacing w:val="-2"/>
          <w:sz w:val="26"/>
          <w:szCs w:val="26"/>
        </w:rPr>
        <w:t>.</w:t>
      </w:r>
    </w:p>
    <w:p w14:paraId="09E8A162" w14:textId="77777777" w:rsidR="00A80B5C" w:rsidRPr="00B6531A" w:rsidRDefault="00A80B5C" w:rsidP="00A80B5C">
      <w:pPr>
        <w:widowControl w:val="0"/>
        <w:autoSpaceDE w:val="0"/>
        <w:autoSpaceDN w:val="0"/>
        <w:adjustRightInd w:val="0"/>
        <w:jc w:val="both"/>
        <w:rPr>
          <w:sz w:val="26"/>
          <w:szCs w:val="26"/>
          <w:highlight w:val="yellow"/>
        </w:rPr>
      </w:pPr>
    </w:p>
    <w:p w14:paraId="105942E3" w14:textId="0790A8E4" w:rsidR="0068099B" w:rsidRDefault="0068099B" w:rsidP="0068099B">
      <w:pPr>
        <w:jc w:val="both"/>
        <w:rPr>
          <w:sz w:val="26"/>
          <w:szCs w:val="26"/>
          <w:highlight w:val="yellow"/>
        </w:rPr>
      </w:pPr>
    </w:p>
    <w:p w14:paraId="53ABE089" w14:textId="77777777" w:rsidR="000038C4" w:rsidRPr="00B6531A" w:rsidRDefault="000038C4" w:rsidP="0068099B">
      <w:pPr>
        <w:jc w:val="both"/>
        <w:rPr>
          <w:sz w:val="26"/>
          <w:szCs w:val="26"/>
          <w:highlight w:val="yellow"/>
        </w:rPr>
      </w:pPr>
    </w:p>
    <w:p w14:paraId="6E0FF037" w14:textId="77777777" w:rsidR="00B6531A" w:rsidRPr="00F42BCA" w:rsidRDefault="00B6531A" w:rsidP="0068099B">
      <w:pPr>
        <w:jc w:val="both"/>
        <w:rPr>
          <w:sz w:val="26"/>
          <w:szCs w:val="26"/>
        </w:rPr>
      </w:pPr>
      <w:r w:rsidRPr="00F42BCA">
        <w:rPr>
          <w:sz w:val="26"/>
          <w:szCs w:val="26"/>
        </w:rPr>
        <w:t>Заместитель Главы города Норильска</w:t>
      </w:r>
    </w:p>
    <w:p w14:paraId="5651237F" w14:textId="77777777" w:rsidR="00B6531A" w:rsidRPr="00F42BCA" w:rsidRDefault="00B6531A" w:rsidP="0068099B">
      <w:pPr>
        <w:jc w:val="both"/>
        <w:rPr>
          <w:sz w:val="26"/>
          <w:szCs w:val="26"/>
        </w:rPr>
      </w:pPr>
      <w:r w:rsidRPr="00F42BCA">
        <w:rPr>
          <w:sz w:val="26"/>
          <w:szCs w:val="26"/>
        </w:rPr>
        <w:t>по экономике и финансам - н</w:t>
      </w:r>
      <w:r w:rsidR="0068099B" w:rsidRPr="00F42BCA">
        <w:rPr>
          <w:sz w:val="26"/>
          <w:szCs w:val="26"/>
        </w:rPr>
        <w:t xml:space="preserve">ачальник </w:t>
      </w:r>
    </w:p>
    <w:p w14:paraId="4323F738" w14:textId="2D84AF98" w:rsidR="0068099B" w:rsidRPr="00F42BCA" w:rsidRDefault="0068099B" w:rsidP="0068099B">
      <w:pPr>
        <w:jc w:val="both"/>
        <w:rPr>
          <w:sz w:val="26"/>
          <w:szCs w:val="26"/>
        </w:rPr>
      </w:pPr>
      <w:r w:rsidRPr="00F42BCA">
        <w:rPr>
          <w:sz w:val="26"/>
          <w:szCs w:val="26"/>
        </w:rPr>
        <w:t>Финансового управления</w:t>
      </w:r>
    </w:p>
    <w:p w14:paraId="55CFEED7" w14:textId="77777777" w:rsidR="0068099B" w:rsidRPr="00F42BCA" w:rsidRDefault="0068099B" w:rsidP="0068099B">
      <w:pPr>
        <w:jc w:val="both"/>
        <w:rPr>
          <w:sz w:val="26"/>
          <w:szCs w:val="26"/>
        </w:rPr>
      </w:pPr>
      <w:r w:rsidRPr="00F42BCA">
        <w:rPr>
          <w:sz w:val="26"/>
          <w:szCs w:val="26"/>
        </w:rPr>
        <w:t>Администрации города Норильска                                                               И.А. Закирьяева</w:t>
      </w:r>
    </w:p>
    <w:p w14:paraId="25123D55" w14:textId="77777777" w:rsidR="00957BD9" w:rsidRPr="00B6531A" w:rsidRDefault="00957BD9" w:rsidP="0068099B">
      <w:pPr>
        <w:pStyle w:val="afff4"/>
        <w:rPr>
          <w:sz w:val="26"/>
          <w:szCs w:val="26"/>
          <w:highlight w:val="yellow"/>
        </w:rPr>
      </w:pPr>
    </w:p>
    <w:sectPr w:rsidR="00957BD9" w:rsidRPr="00B6531A" w:rsidSect="001623F9">
      <w:footerReference w:type="default" r:id="rId12"/>
      <w:pgSz w:w="11906" w:h="16838"/>
      <w:pgMar w:top="1134" w:right="851" w:bottom="1276" w:left="1701"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7F01D" w14:textId="77777777" w:rsidR="007B2E7D" w:rsidRDefault="007B2E7D" w:rsidP="002D3834">
      <w:r>
        <w:separator/>
      </w:r>
    </w:p>
  </w:endnote>
  <w:endnote w:type="continuationSeparator" w:id="0">
    <w:p w14:paraId="4752E269" w14:textId="77777777" w:rsidR="007B2E7D" w:rsidRDefault="007B2E7D" w:rsidP="002D3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13">
    <w:altName w:val="Times New Roman"/>
    <w:panose1 w:val="00000000000000000000"/>
    <w:charset w:val="00"/>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8076110"/>
      <w:docPartObj>
        <w:docPartGallery w:val="Page Numbers (Bottom of Page)"/>
        <w:docPartUnique/>
      </w:docPartObj>
    </w:sdtPr>
    <w:sdtEndPr/>
    <w:sdtContent>
      <w:p w14:paraId="3A9C759B" w14:textId="3293525B" w:rsidR="00E812AC" w:rsidRDefault="00E812AC">
        <w:pPr>
          <w:pStyle w:val="a5"/>
          <w:jc w:val="center"/>
        </w:pPr>
        <w:r>
          <w:fldChar w:fldCharType="begin"/>
        </w:r>
        <w:r>
          <w:instrText>PAGE   \* MERGEFORMAT</w:instrText>
        </w:r>
        <w:r>
          <w:fldChar w:fldCharType="separate"/>
        </w:r>
        <w:r w:rsidR="00C85066">
          <w:rPr>
            <w:noProof/>
          </w:rPr>
          <w:t>1</w:t>
        </w:r>
        <w:r>
          <w:fldChar w:fldCharType="end"/>
        </w:r>
      </w:p>
    </w:sdtContent>
  </w:sdt>
  <w:p w14:paraId="1F589A2C" w14:textId="77777777" w:rsidR="00E812AC" w:rsidRDefault="00E812A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03FB1" w14:textId="77777777" w:rsidR="007B2E7D" w:rsidRDefault="007B2E7D" w:rsidP="002D3834">
      <w:r>
        <w:separator/>
      </w:r>
    </w:p>
  </w:footnote>
  <w:footnote w:type="continuationSeparator" w:id="0">
    <w:p w14:paraId="2B40494C" w14:textId="77777777" w:rsidR="007B2E7D" w:rsidRDefault="007B2E7D" w:rsidP="002D38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86678"/>
    <w:multiLevelType w:val="hybridMultilevel"/>
    <w:tmpl w:val="C694D6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75F4260"/>
    <w:multiLevelType w:val="hybridMultilevel"/>
    <w:tmpl w:val="4BD2077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95470CC"/>
    <w:multiLevelType w:val="hybridMultilevel"/>
    <w:tmpl w:val="34809B9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D520993"/>
    <w:multiLevelType w:val="hybridMultilevel"/>
    <w:tmpl w:val="3974A042"/>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1E5F4E12"/>
    <w:multiLevelType w:val="hybridMultilevel"/>
    <w:tmpl w:val="BE625EC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F5F2C7E"/>
    <w:multiLevelType w:val="hybridMultilevel"/>
    <w:tmpl w:val="8B6E6E12"/>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25EB69E1"/>
    <w:multiLevelType w:val="hybridMultilevel"/>
    <w:tmpl w:val="1AAE0E2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6791F1F"/>
    <w:multiLevelType w:val="hybridMultilevel"/>
    <w:tmpl w:val="19622434"/>
    <w:lvl w:ilvl="0" w:tplc="5964BE18">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31930B2A"/>
    <w:multiLevelType w:val="hybridMultilevel"/>
    <w:tmpl w:val="819CDFA4"/>
    <w:lvl w:ilvl="0" w:tplc="6308C41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3D657F45"/>
    <w:multiLevelType w:val="hybridMultilevel"/>
    <w:tmpl w:val="15409E48"/>
    <w:lvl w:ilvl="0" w:tplc="93245F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DD6031E"/>
    <w:multiLevelType w:val="hybridMultilevel"/>
    <w:tmpl w:val="02FA7A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7AE177B"/>
    <w:multiLevelType w:val="hybridMultilevel"/>
    <w:tmpl w:val="E74AA2C8"/>
    <w:lvl w:ilvl="0" w:tplc="6CD6B77E">
      <w:start w:val="1"/>
      <w:numFmt w:val="bullet"/>
      <w:lvlText w:val="–"/>
      <w:lvlJc w:val="left"/>
      <w:pPr>
        <w:ind w:left="928" w:hanging="360"/>
      </w:pPr>
      <w:rPr>
        <w:rFonts w:ascii="Times New Roman" w:hAnsi="Times New Roman" w:cs="Times New Roman" w:hint="default"/>
      </w:rPr>
    </w:lvl>
    <w:lvl w:ilvl="1" w:tplc="04190003">
      <w:start w:val="1"/>
      <w:numFmt w:val="bullet"/>
      <w:lvlText w:val="o"/>
      <w:lvlJc w:val="left"/>
      <w:pPr>
        <w:ind w:left="2148" w:hanging="360"/>
      </w:pPr>
      <w:rPr>
        <w:rFonts w:ascii="Courier New" w:hAnsi="Courier New" w:cs="Times New Roman"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Times New Roman"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Times New Roman" w:hint="default"/>
      </w:rPr>
    </w:lvl>
    <w:lvl w:ilvl="8" w:tplc="04190005">
      <w:start w:val="1"/>
      <w:numFmt w:val="bullet"/>
      <w:lvlText w:val=""/>
      <w:lvlJc w:val="left"/>
      <w:pPr>
        <w:ind w:left="7188" w:hanging="360"/>
      </w:pPr>
      <w:rPr>
        <w:rFonts w:ascii="Wingdings" w:hAnsi="Wingdings" w:hint="default"/>
      </w:rPr>
    </w:lvl>
  </w:abstractNum>
  <w:abstractNum w:abstractNumId="12">
    <w:nsid w:val="4AFF50C7"/>
    <w:multiLevelType w:val="hybridMultilevel"/>
    <w:tmpl w:val="F992D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CA226E4"/>
    <w:multiLevelType w:val="multilevel"/>
    <w:tmpl w:val="7E04DDF8"/>
    <w:lvl w:ilvl="0">
      <w:start w:val="2"/>
      <w:numFmt w:val="decimal"/>
      <w:lvlText w:val="%1."/>
      <w:lvlJc w:val="left"/>
      <w:pPr>
        <w:tabs>
          <w:tab w:val="num" w:pos="510"/>
        </w:tabs>
        <w:ind w:left="510" w:hanging="510"/>
      </w:pPr>
      <w:rPr>
        <w:rFonts w:hint="default"/>
      </w:rPr>
    </w:lvl>
    <w:lvl w:ilvl="1">
      <w:start w:val="1"/>
      <w:numFmt w:val="decimal"/>
      <w:pStyle w:val="3"/>
      <w:lvlText w:val="%1.%2."/>
      <w:lvlJc w:val="left"/>
      <w:pPr>
        <w:tabs>
          <w:tab w:val="num" w:pos="1428"/>
        </w:tabs>
        <w:ind w:left="1428" w:hanging="720"/>
      </w:pPr>
      <w:rPr>
        <w:rFonts w:ascii="Times New Roman" w:eastAsia="Times New Roman" w:hAnsi="Times New Roman" w:cs="Times New Roman"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4">
    <w:nsid w:val="4CD128E5"/>
    <w:multiLevelType w:val="hybridMultilevel"/>
    <w:tmpl w:val="A260ACA8"/>
    <w:lvl w:ilvl="0" w:tplc="B3AED24A">
      <w:start w:val="1"/>
      <w:numFmt w:val="bullet"/>
      <w:lvlText w:val="­"/>
      <w:lvlJc w:val="left"/>
      <w:pPr>
        <w:ind w:left="1211"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F8D10CC"/>
    <w:multiLevelType w:val="hybridMultilevel"/>
    <w:tmpl w:val="09BCBC70"/>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6">
    <w:nsid w:val="512D6B5D"/>
    <w:multiLevelType w:val="hybridMultilevel"/>
    <w:tmpl w:val="B8B0BAD4"/>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7">
    <w:nsid w:val="56105902"/>
    <w:multiLevelType w:val="hybridMultilevel"/>
    <w:tmpl w:val="3196A9A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62332ED"/>
    <w:multiLevelType w:val="hybridMultilevel"/>
    <w:tmpl w:val="5AD4D8C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E687D93"/>
    <w:multiLevelType w:val="hybridMultilevel"/>
    <w:tmpl w:val="8E9A3FD6"/>
    <w:lvl w:ilvl="0" w:tplc="6CB8612E">
      <w:start w:val="1"/>
      <w:numFmt w:val="bullet"/>
      <w:lvlText w:val=""/>
      <w:lvlJc w:val="left"/>
      <w:pPr>
        <w:ind w:left="928" w:hanging="360"/>
      </w:pPr>
      <w:rPr>
        <w:rFonts w:ascii="Symbol" w:hAnsi="Symbol" w:hint="default"/>
      </w:rPr>
    </w:lvl>
    <w:lvl w:ilvl="1" w:tplc="A9EE8BBE" w:tentative="1">
      <w:start w:val="1"/>
      <w:numFmt w:val="bullet"/>
      <w:lvlText w:val="o"/>
      <w:lvlJc w:val="left"/>
      <w:pPr>
        <w:ind w:left="1648" w:hanging="360"/>
      </w:pPr>
      <w:rPr>
        <w:rFonts w:ascii="Courier New" w:hAnsi="Courier New" w:cs="Courier New" w:hint="default"/>
      </w:rPr>
    </w:lvl>
    <w:lvl w:ilvl="2" w:tplc="78B67968" w:tentative="1">
      <w:start w:val="1"/>
      <w:numFmt w:val="bullet"/>
      <w:lvlText w:val=""/>
      <w:lvlJc w:val="left"/>
      <w:pPr>
        <w:ind w:left="2368" w:hanging="360"/>
      </w:pPr>
      <w:rPr>
        <w:rFonts w:ascii="Wingdings" w:hAnsi="Wingdings" w:hint="default"/>
      </w:rPr>
    </w:lvl>
    <w:lvl w:ilvl="3" w:tplc="04B87622" w:tentative="1">
      <w:start w:val="1"/>
      <w:numFmt w:val="bullet"/>
      <w:lvlText w:val=""/>
      <w:lvlJc w:val="left"/>
      <w:pPr>
        <w:ind w:left="3088" w:hanging="360"/>
      </w:pPr>
      <w:rPr>
        <w:rFonts w:ascii="Symbol" w:hAnsi="Symbol" w:hint="default"/>
      </w:rPr>
    </w:lvl>
    <w:lvl w:ilvl="4" w:tplc="70447AA8" w:tentative="1">
      <w:start w:val="1"/>
      <w:numFmt w:val="bullet"/>
      <w:lvlText w:val="o"/>
      <w:lvlJc w:val="left"/>
      <w:pPr>
        <w:ind w:left="3808" w:hanging="360"/>
      </w:pPr>
      <w:rPr>
        <w:rFonts w:ascii="Courier New" w:hAnsi="Courier New" w:cs="Courier New" w:hint="default"/>
      </w:rPr>
    </w:lvl>
    <w:lvl w:ilvl="5" w:tplc="FD66FB22" w:tentative="1">
      <w:start w:val="1"/>
      <w:numFmt w:val="bullet"/>
      <w:lvlText w:val=""/>
      <w:lvlJc w:val="left"/>
      <w:pPr>
        <w:ind w:left="4528" w:hanging="360"/>
      </w:pPr>
      <w:rPr>
        <w:rFonts w:ascii="Wingdings" w:hAnsi="Wingdings" w:hint="default"/>
      </w:rPr>
    </w:lvl>
    <w:lvl w:ilvl="6" w:tplc="0B5C4348" w:tentative="1">
      <w:start w:val="1"/>
      <w:numFmt w:val="bullet"/>
      <w:lvlText w:val=""/>
      <w:lvlJc w:val="left"/>
      <w:pPr>
        <w:ind w:left="5248" w:hanging="360"/>
      </w:pPr>
      <w:rPr>
        <w:rFonts w:ascii="Symbol" w:hAnsi="Symbol" w:hint="default"/>
      </w:rPr>
    </w:lvl>
    <w:lvl w:ilvl="7" w:tplc="8452C95E" w:tentative="1">
      <w:start w:val="1"/>
      <w:numFmt w:val="bullet"/>
      <w:lvlText w:val="o"/>
      <w:lvlJc w:val="left"/>
      <w:pPr>
        <w:ind w:left="5968" w:hanging="360"/>
      </w:pPr>
      <w:rPr>
        <w:rFonts w:ascii="Courier New" w:hAnsi="Courier New" w:cs="Courier New" w:hint="default"/>
      </w:rPr>
    </w:lvl>
    <w:lvl w:ilvl="8" w:tplc="D9564962" w:tentative="1">
      <w:start w:val="1"/>
      <w:numFmt w:val="bullet"/>
      <w:lvlText w:val=""/>
      <w:lvlJc w:val="left"/>
      <w:pPr>
        <w:ind w:left="6688" w:hanging="360"/>
      </w:pPr>
      <w:rPr>
        <w:rFonts w:ascii="Wingdings" w:hAnsi="Wingdings" w:hint="default"/>
      </w:rPr>
    </w:lvl>
  </w:abstractNum>
  <w:abstractNum w:abstractNumId="20">
    <w:nsid w:val="5E8904DC"/>
    <w:multiLevelType w:val="hybridMultilevel"/>
    <w:tmpl w:val="37DA159C"/>
    <w:lvl w:ilvl="0" w:tplc="6CD6B77E">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69D031A2"/>
    <w:multiLevelType w:val="hybridMultilevel"/>
    <w:tmpl w:val="8DD80C2E"/>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A045799"/>
    <w:multiLevelType w:val="hybridMultilevel"/>
    <w:tmpl w:val="21FE6E0C"/>
    <w:lvl w:ilvl="0" w:tplc="0419000D">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B834A91"/>
    <w:multiLevelType w:val="hybridMultilevel"/>
    <w:tmpl w:val="111245B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BE32CB6"/>
    <w:multiLevelType w:val="hybridMultilevel"/>
    <w:tmpl w:val="6F9403F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EE62FFC"/>
    <w:multiLevelType w:val="hybridMultilevel"/>
    <w:tmpl w:val="56A46DA4"/>
    <w:lvl w:ilvl="0" w:tplc="6308C41A">
      <w:start w:val="1"/>
      <w:numFmt w:val="bullet"/>
      <w:lvlText w:val=""/>
      <w:lvlJc w:val="left"/>
      <w:pPr>
        <w:ind w:left="2010" w:hanging="360"/>
      </w:pPr>
      <w:rPr>
        <w:rFonts w:ascii="Symbol" w:hAnsi="Symbol" w:hint="default"/>
      </w:rPr>
    </w:lvl>
    <w:lvl w:ilvl="1" w:tplc="04190003" w:tentative="1">
      <w:start w:val="1"/>
      <w:numFmt w:val="bullet"/>
      <w:lvlText w:val="o"/>
      <w:lvlJc w:val="left"/>
      <w:pPr>
        <w:ind w:left="2730" w:hanging="360"/>
      </w:pPr>
      <w:rPr>
        <w:rFonts w:ascii="Courier New" w:hAnsi="Courier New" w:cs="Courier New" w:hint="default"/>
      </w:rPr>
    </w:lvl>
    <w:lvl w:ilvl="2" w:tplc="04190005" w:tentative="1">
      <w:start w:val="1"/>
      <w:numFmt w:val="bullet"/>
      <w:lvlText w:val=""/>
      <w:lvlJc w:val="left"/>
      <w:pPr>
        <w:ind w:left="3450" w:hanging="360"/>
      </w:pPr>
      <w:rPr>
        <w:rFonts w:ascii="Wingdings" w:hAnsi="Wingdings" w:hint="default"/>
      </w:rPr>
    </w:lvl>
    <w:lvl w:ilvl="3" w:tplc="04190001" w:tentative="1">
      <w:start w:val="1"/>
      <w:numFmt w:val="bullet"/>
      <w:lvlText w:val=""/>
      <w:lvlJc w:val="left"/>
      <w:pPr>
        <w:ind w:left="4170" w:hanging="360"/>
      </w:pPr>
      <w:rPr>
        <w:rFonts w:ascii="Symbol" w:hAnsi="Symbol" w:hint="default"/>
      </w:rPr>
    </w:lvl>
    <w:lvl w:ilvl="4" w:tplc="04190003" w:tentative="1">
      <w:start w:val="1"/>
      <w:numFmt w:val="bullet"/>
      <w:lvlText w:val="o"/>
      <w:lvlJc w:val="left"/>
      <w:pPr>
        <w:ind w:left="4890" w:hanging="360"/>
      </w:pPr>
      <w:rPr>
        <w:rFonts w:ascii="Courier New" w:hAnsi="Courier New" w:cs="Courier New" w:hint="default"/>
      </w:rPr>
    </w:lvl>
    <w:lvl w:ilvl="5" w:tplc="04190005" w:tentative="1">
      <w:start w:val="1"/>
      <w:numFmt w:val="bullet"/>
      <w:lvlText w:val=""/>
      <w:lvlJc w:val="left"/>
      <w:pPr>
        <w:ind w:left="5610" w:hanging="360"/>
      </w:pPr>
      <w:rPr>
        <w:rFonts w:ascii="Wingdings" w:hAnsi="Wingdings" w:hint="default"/>
      </w:rPr>
    </w:lvl>
    <w:lvl w:ilvl="6" w:tplc="04190001" w:tentative="1">
      <w:start w:val="1"/>
      <w:numFmt w:val="bullet"/>
      <w:lvlText w:val=""/>
      <w:lvlJc w:val="left"/>
      <w:pPr>
        <w:ind w:left="6330" w:hanging="360"/>
      </w:pPr>
      <w:rPr>
        <w:rFonts w:ascii="Symbol" w:hAnsi="Symbol" w:hint="default"/>
      </w:rPr>
    </w:lvl>
    <w:lvl w:ilvl="7" w:tplc="04190003" w:tentative="1">
      <w:start w:val="1"/>
      <w:numFmt w:val="bullet"/>
      <w:lvlText w:val="o"/>
      <w:lvlJc w:val="left"/>
      <w:pPr>
        <w:ind w:left="7050" w:hanging="360"/>
      </w:pPr>
      <w:rPr>
        <w:rFonts w:ascii="Courier New" w:hAnsi="Courier New" w:cs="Courier New" w:hint="default"/>
      </w:rPr>
    </w:lvl>
    <w:lvl w:ilvl="8" w:tplc="04190005" w:tentative="1">
      <w:start w:val="1"/>
      <w:numFmt w:val="bullet"/>
      <w:lvlText w:val=""/>
      <w:lvlJc w:val="left"/>
      <w:pPr>
        <w:ind w:left="7770" w:hanging="360"/>
      </w:pPr>
      <w:rPr>
        <w:rFonts w:ascii="Wingdings" w:hAnsi="Wingdings" w:hint="default"/>
      </w:rPr>
    </w:lvl>
  </w:abstractNum>
  <w:abstractNum w:abstractNumId="26">
    <w:nsid w:val="6FF97F76"/>
    <w:multiLevelType w:val="hybridMultilevel"/>
    <w:tmpl w:val="7182EC6E"/>
    <w:lvl w:ilvl="0" w:tplc="B3AED24A">
      <w:start w:val="1"/>
      <w:numFmt w:val="bullet"/>
      <w:lvlText w:val="­"/>
      <w:lvlJc w:val="left"/>
      <w:pPr>
        <w:tabs>
          <w:tab w:val="num" w:pos="1105"/>
        </w:tabs>
        <w:ind w:left="992" w:firstLine="709"/>
      </w:pPr>
      <w:rPr>
        <w:rFonts w:ascii="Courier New" w:hAnsi="Courier New" w:hint="default"/>
      </w:rPr>
    </w:lvl>
    <w:lvl w:ilvl="1" w:tplc="04190003" w:tentative="1">
      <w:start w:val="1"/>
      <w:numFmt w:val="bullet"/>
      <w:lvlText w:val="o"/>
      <w:lvlJc w:val="left"/>
      <w:pPr>
        <w:tabs>
          <w:tab w:val="num" w:pos="2432"/>
        </w:tabs>
        <w:ind w:left="2432" w:hanging="360"/>
      </w:pPr>
      <w:rPr>
        <w:rFonts w:ascii="Courier New" w:hAnsi="Courier New" w:cs="Courier New" w:hint="default"/>
      </w:rPr>
    </w:lvl>
    <w:lvl w:ilvl="2" w:tplc="04190005" w:tentative="1">
      <w:start w:val="1"/>
      <w:numFmt w:val="bullet"/>
      <w:lvlText w:val=""/>
      <w:lvlJc w:val="left"/>
      <w:pPr>
        <w:tabs>
          <w:tab w:val="num" w:pos="3152"/>
        </w:tabs>
        <w:ind w:left="3152" w:hanging="360"/>
      </w:pPr>
      <w:rPr>
        <w:rFonts w:ascii="Wingdings" w:hAnsi="Wingdings" w:hint="default"/>
      </w:rPr>
    </w:lvl>
    <w:lvl w:ilvl="3" w:tplc="04190001" w:tentative="1">
      <w:start w:val="1"/>
      <w:numFmt w:val="bullet"/>
      <w:lvlText w:val=""/>
      <w:lvlJc w:val="left"/>
      <w:pPr>
        <w:tabs>
          <w:tab w:val="num" w:pos="3872"/>
        </w:tabs>
        <w:ind w:left="3872" w:hanging="360"/>
      </w:pPr>
      <w:rPr>
        <w:rFonts w:ascii="Symbol" w:hAnsi="Symbol" w:hint="default"/>
      </w:rPr>
    </w:lvl>
    <w:lvl w:ilvl="4" w:tplc="04190003" w:tentative="1">
      <w:start w:val="1"/>
      <w:numFmt w:val="bullet"/>
      <w:lvlText w:val="o"/>
      <w:lvlJc w:val="left"/>
      <w:pPr>
        <w:tabs>
          <w:tab w:val="num" w:pos="4592"/>
        </w:tabs>
        <w:ind w:left="4592" w:hanging="360"/>
      </w:pPr>
      <w:rPr>
        <w:rFonts w:ascii="Courier New" w:hAnsi="Courier New" w:cs="Courier New" w:hint="default"/>
      </w:rPr>
    </w:lvl>
    <w:lvl w:ilvl="5" w:tplc="04190005" w:tentative="1">
      <w:start w:val="1"/>
      <w:numFmt w:val="bullet"/>
      <w:lvlText w:val=""/>
      <w:lvlJc w:val="left"/>
      <w:pPr>
        <w:tabs>
          <w:tab w:val="num" w:pos="5312"/>
        </w:tabs>
        <w:ind w:left="5312" w:hanging="360"/>
      </w:pPr>
      <w:rPr>
        <w:rFonts w:ascii="Wingdings" w:hAnsi="Wingdings" w:hint="default"/>
      </w:rPr>
    </w:lvl>
    <w:lvl w:ilvl="6" w:tplc="04190001" w:tentative="1">
      <w:start w:val="1"/>
      <w:numFmt w:val="bullet"/>
      <w:lvlText w:val=""/>
      <w:lvlJc w:val="left"/>
      <w:pPr>
        <w:tabs>
          <w:tab w:val="num" w:pos="6032"/>
        </w:tabs>
        <w:ind w:left="6032" w:hanging="360"/>
      </w:pPr>
      <w:rPr>
        <w:rFonts w:ascii="Symbol" w:hAnsi="Symbol" w:hint="default"/>
      </w:rPr>
    </w:lvl>
    <w:lvl w:ilvl="7" w:tplc="04190003" w:tentative="1">
      <w:start w:val="1"/>
      <w:numFmt w:val="bullet"/>
      <w:lvlText w:val="o"/>
      <w:lvlJc w:val="left"/>
      <w:pPr>
        <w:tabs>
          <w:tab w:val="num" w:pos="6752"/>
        </w:tabs>
        <w:ind w:left="6752" w:hanging="360"/>
      </w:pPr>
      <w:rPr>
        <w:rFonts w:ascii="Courier New" w:hAnsi="Courier New" w:cs="Courier New" w:hint="default"/>
      </w:rPr>
    </w:lvl>
    <w:lvl w:ilvl="8" w:tplc="04190005" w:tentative="1">
      <w:start w:val="1"/>
      <w:numFmt w:val="bullet"/>
      <w:lvlText w:val=""/>
      <w:lvlJc w:val="left"/>
      <w:pPr>
        <w:tabs>
          <w:tab w:val="num" w:pos="7472"/>
        </w:tabs>
        <w:ind w:left="7472" w:hanging="360"/>
      </w:pPr>
      <w:rPr>
        <w:rFonts w:ascii="Wingdings" w:hAnsi="Wingdings" w:hint="default"/>
      </w:rPr>
    </w:lvl>
  </w:abstractNum>
  <w:abstractNum w:abstractNumId="27">
    <w:nsid w:val="7D9932BC"/>
    <w:multiLevelType w:val="hybridMultilevel"/>
    <w:tmpl w:val="F22034B6"/>
    <w:lvl w:ilvl="0" w:tplc="0419000D">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F8E51FF"/>
    <w:multiLevelType w:val="hybridMultilevel"/>
    <w:tmpl w:val="AF9C86E2"/>
    <w:lvl w:ilvl="0" w:tplc="0419000D">
      <w:start w:val="1"/>
      <w:numFmt w:val="bullet"/>
      <w:lvlText w:val=""/>
      <w:lvlJc w:val="left"/>
      <w:pPr>
        <w:ind w:left="26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6"/>
  </w:num>
  <w:num w:numId="2">
    <w:abstractNumId w:val="5"/>
  </w:num>
  <w:num w:numId="3">
    <w:abstractNumId w:val="13"/>
  </w:num>
  <w:num w:numId="4">
    <w:abstractNumId w:val="21"/>
  </w:num>
  <w:num w:numId="5">
    <w:abstractNumId w:val="14"/>
  </w:num>
  <w:num w:numId="6">
    <w:abstractNumId w:val="16"/>
  </w:num>
  <w:num w:numId="7">
    <w:abstractNumId w:val="25"/>
  </w:num>
  <w:num w:numId="8">
    <w:abstractNumId w:val="8"/>
  </w:num>
  <w:num w:numId="9">
    <w:abstractNumId w:val="10"/>
  </w:num>
  <w:num w:numId="10">
    <w:abstractNumId w:val="6"/>
  </w:num>
  <w:num w:numId="11">
    <w:abstractNumId w:val="22"/>
  </w:num>
  <w:num w:numId="12">
    <w:abstractNumId w:val="4"/>
  </w:num>
  <w:num w:numId="13">
    <w:abstractNumId w:val="2"/>
  </w:num>
  <w:num w:numId="14">
    <w:abstractNumId w:val="28"/>
  </w:num>
  <w:num w:numId="15">
    <w:abstractNumId w:val="17"/>
  </w:num>
  <w:num w:numId="16">
    <w:abstractNumId w:val="24"/>
  </w:num>
  <w:num w:numId="17">
    <w:abstractNumId w:val="1"/>
  </w:num>
  <w:num w:numId="18">
    <w:abstractNumId w:val="23"/>
  </w:num>
  <w:num w:numId="19">
    <w:abstractNumId w:val="3"/>
  </w:num>
  <w:num w:numId="20">
    <w:abstractNumId w:val="27"/>
  </w:num>
  <w:num w:numId="21">
    <w:abstractNumId w:val="18"/>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5"/>
  </w:num>
  <w:num w:numId="25">
    <w:abstractNumId w:val="11"/>
  </w:num>
  <w:num w:numId="26">
    <w:abstractNumId w:val="12"/>
  </w:num>
  <w:num w:numId="27">
    <w:abstractNumId w:val="20"/>
  </w:num>
  <w:num w:numId="28">
    <w:abstractNumId w:val="19"/>
  </w:num>
  <w:num w:numId="29">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hideGrammaticalErrors/>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834"/>
    <w:rsid w:val="000000C5"/>
    <w:rsid w:val="00000198"/>
    <w:rsid w:val="00000BBC"/>
    <w:rsid w:val="00000FD3"/>
    <w:rsid w:val="00001931"/>
    <w:rsid w:val="00001B13"/>
    <w:rsid w:val="0000271A"/>
    <w:rsid w:val="00002F84"/>
    <w:rsid w:val="000038C4"/>
    <w:rsid w:val="0000391B"/>
    <w:rsid w:val="000039B5"/>
    <w:rsid w:val="00003AB5"/>
    <w:rsid w:val="00003B48"/>
    <w:rsid w:val="00004F6D"/>
    <w:rsid w:val="00004FAB"/>
    <w:rsid w:val="000057D3"/>
    <w:rsid w:val="00005D39"/>
    <w:rsid w:val="000063F7"/>
    <w:rsid w:val="000064E2"/>
    <w:rsid w:val="00007634"/>
    <w:rsid w:val="0000771F"/>
    <w:rsid w:val="00007840"/>
    <w:rsid w:val="000102EC"/>
    <w:rsid w:val="00010412"/>
    <w:rsid w:val="00010562"/>
    <w:rsid w:val="00010C8A"/>
    <w:rsid w:val="00011319"/>
    <w:rsid w:val="000118DE"/>
    <w:rsid w:val="00011F40"/>
    <w:rsid w:val="000123C6"/>
    <w:rsid w:val="00012B7C"/>
    <w:rsid w:val="00013B8D"/>
    <w:rsid w:val="000150E2"/>
    <w:rsid w:val="00015195"/>
    <w:rsid w:val="000165E1"/>
    <w:rsid w:val="000207BD"/>
    <w:rsid w:val="0002267D"/>
    <w:rsid w:val="0002280E"/>
    <w:rsid w:val="000230CF"/>
    <w:rsid w:val="00023EE0"/>
    <w:rsid w:val="00025084"/>
    <w:rsid w:val="000269A5"/>
    <w:rsid w:val="00027892"/>
    <w:rsid w:val="00027C52"/>
    <w:rsid w:val="00030721"/>
    <w:rsid w:val="00030FCC"/>
    <w:rsid w:val="000317E8"/>
    <w:rsid w:val="000339DB"/>
    <w:rsid w:val="00034F30"/>
    <w:rsid w:val="0003525C"/>
    <w:rsid w:val="00036027"/>
    <w:rsid w:val="0003604A"/>
    <w:rsid w:val="00037050"/>
    <w:rsid w:val="0004012E"/>
    <w:rsid w:val="000403E4"/>
    <w:rsid w:val="00040811"/>
    <w:rsid w:val="00040A46"/>
    <w:rsid w:val="00040AA6"/>
    <w:rsid w:val="00042921"/>
    <w:rsid w:val="00042B63"/>
    <w:rsid w:val="00043556"/>
    <w:rsid w:val="00043D0C"/>
    <w:rsid w:val="0004421A"/>
    <w:rsid w:val="00045E61"/>
    <w:rsid w:val="00046CD3"/>
    <w:rsid w:val="00046E44"/>
    <w:rsid w:val="0004753F"/>
    <w:rsid w:val="00050C6D"/>
    <w:rsid w:val="000510C5"/>
    <w:rsid w:val="00051283"/>
    <w:rsid w:val="00051D48"/>
    <w:rsid w:val="00052952"/>
    <w:rsid w:val="00052E82"/>
    <w:rsid w:val="00052E91"/>
    <w:rsid w:val="00053006"/>
    <w:rsid w:val="0005534A"/>
    <w:rsid w:val="00056523"/>
    <w:rsid w:val="00057736"/>
    <w:rsid w:val="000606C5"/>
    <w:rsid w:val="0006123D"/>
    <w:rsid w:val="0006328B"/>
    <w:rsid w:val="00063812"/>
    <w:rsid w:val="000646BB"/>
    <w:rsid w:val="0006487F"/>
    <w:rsid w:val="000650D6"/>
    <w:rsid w:val="00065409"/>
    <w:rsid w:val="00065D71"/>
    <w:rsid w:val="000701C2"/>
    <w:rsid w:val="000711C9"/>
    <w:rsid w:val="00071483"/>
    <w:rsid w:val="0007163E"/>
    <w:rsid w:val="0007166B"/>
    <w:rsid w:val="00071CE6"/>
    <w:rsid w:val="00072949"/>
    <w:rsid w:val="00072B63"/>
    <w:rsid w:val="00072DAD"/>
    <w:rsid w:val="00072FB8"/>
    <w:rsid w:val="00072FF0"/>
    <w:rsid w:val="000736B9"/>
    <w:rsid w:val="000742C8"/>
    <w:rsid w:val="0007433C"/>
    <w:rsid w:val="00074961"/>
    <w:rsid w:val="00074971"/>
    <w:rsid w:val="00074E85"/>
    <w:rsid w:val="00075B14"/>
    <w:rsid w:val="00075CD9"/>
    <w:rsid w:val="00075EB9"/>
    <w:rsid w:val="00076420"/>
    <w:rsid w:val="0007665F"/>
    <w:rsid w:val="000768A4"/>
    <w:rsid w:val="000769EE"/>
    <w:rsid w:val="0008015E"/>
    <w:rsid w:val="000804F4"/>
    <w:rsid w:val="00081534"/>
    <w:rsid w:val="00081E81"/>
    <w:rsid w:val="00082924"/>
    <w:rsid w:val="00083073"/>
    <w:rsid w:val="000848C7"/>
    <w:rsid w:val="000850C1"/>
    <w:rsid w:val="000854C1"/>
    <w:rsid w:val="000869B3"/>
    <w:rsid w:val="000877DA"/>
    <w:rsid w:val="0009163B"/>
    <w:rsid w:val="00092870"/>
    <w:rsid w:val="00092E1E"/>
    <w:rsid w:val="00093661"/>
    <w:rsid w:val="000951C7"/>
    <w:rsid w:val="00095B04"/>
    <w:rsid w:val="00095EF1"/>
    <w:rsid w:val="000968D0"/>
    <w:rsid w:val="00097782"/>
    <w:rsid w:val="00097BD9"/>
    <w:rsid w:val="000A156B"/>
    <w:rsid w:val="000A2829"/>
    <w:rsid w:val="000A2BCA"/>
    <w:rsid w:val="000A2C74"/>
    <w:rsid w:val="000A33AB"/>
    <w:rsid w:val="000A3F00"/>
    <w:rsid w:val="000A440C"/>
    <w:rsid w:val="000A4DD1"/>
    <w:rsid w:val="000A6A41"/>
    <w:rsid w:val="000A6C24"/>
    <w:rsid w:val="000B06FC"/>
    <w:rsid w:val="000B07CE"/>
    <w:rsid w:val="000B2741"/>
    <w:rsid w:val="000B389C"/>
    <w:rsid w:val="000B5074"/>
    <w:rsid w:val="000B5A4A"/>
    <w:rsid w:val="000B5EBF"/>
    <w:rsid w:val="000B6318"/>
    <w:rsid w:val="000B67D0"/>
    <w:rsid w:val="000B6E49"/>
    <w:rsid w:val="000B73C3"/>
    <w:rsid w:val="000C01C4"/>
    <w:rsid w:val="000C1468"/>
    <w:rsid w:val="000C1A73"/>
    <w:rsid w:val="000C1E44"/>
    <w:rsid w:val="000C27CA"/>
    <w:rsid w:val="000C27E7"/>
    <w:rsid w:val="000C2873"/>
    <w:rsid w:val="000C2AB9"/>
    <w:rsid w:val="000C2D5C"/>
    <w:rsid w:val="000C2E5F"/>
    <w:rsid w:val="000C3EDD"/>
    <w:rsid w:val="000C5ED3"/>
    <w:rsid w:val="000C62AC"/>
    <w:rsid w:val="000C6828"/>
    <w:rsid w:val="000C6C92"/>
    <w:rsid w:val="000C6DF8"/>
    <w:rsid w:val="000D02FB"/>
    <w:rsid w:val="000D0948"/>
    <w:rsid w:val="000D0CFF"/>
    <w:rsid w:val="000D0E50"/>
    <w:rsid w:val="000D121E"/>
    <w:rsid w:val="000D1AC6"/>
    <w:rsid w:val="000D2BC3"/>
    <w:rsid w:val="000D381E"/>
    <w:rsid w:val="000D3E04"/>
    <w:rsid w:val="000D3FF3"/>
    <w:rsid w:val="000D4F7D"/>
    <w:rsid w:val="000D5FBC"/>
    <w:rsid w:val="000D6A73"/>
    <w:rsid w:val="000D6F27"/>
    <w:rsid w:val="000D7F56"/>
    <w:rsid w:val="000E05FC"/>
    <w:rsid w:val="000E060F"/>
    <w:rsid w:val="000E1294"/>
    <w:rsid w:val="000E1DC3"/>
    <w:rsid w:val="000E23D9"/>
    <w:rsid w:val="000E24A6"/>
    <w:rsid w:val="000E36CD"/>
    <w:rsid w:val="000E3761"/>
    <w:rsid w:val="000E7CD2"/>
    <w:rsid w:val="000F03EB"/>
    <w:rsid w:val="000F393C"/>
    <w:rsid w:val="000F3AD5"/>
    <w:rsid w:val="000F3D78"/>
    <w:rsid w:val="000F3F04"/>
    <w:rsid w:val="000F40B5"/>
    <w:rsid w:val="000F55F9"/>
    <w:rsid w:val="000F5714"/>
    <w:rsid w:val="000F6101"/>
    <w:rsid w:val="000F6206"/>
    <w:rsid w:val="000F64EC"/>
    <w:rsid w:val="000F6DC2"/>
    <w:rsid w:val="000F715C"/>
    <w:rsid w:val="000F74B9"/>
    <w:rsid w:val="000F7BD5"/>
    <w:rsid w:val="001009E6"/>
    <w:rsid w:val="00100AA7"/>
    <w:rsid w:val="0010356D"/>
    <w:rsid w:val="00103572"/>
    <w:rsid w:val="00103935"/>
    <w:rsid w:val="001040E6"/>
    <w:rsid w:val="00104265"/>
    <w:rsid w:val="001045FF"/>
    <w:rsid w:val="00104CC0"/>
    <w:rsid w:val="00105D27"/>
    <w:rsid w:val="00106078"/>
    <w:rsid w:val="00106BC0"/>
    <w:rsid w:val="00106E9F"/>
    <w:rsid w:val="0010716E"/>
    <w:rsid w:val="00107FAD"/>
    <w:rsid w:val="001101E1"/>
    <w:rsid w:val="001104AF"/>
    <w:rsid w:val="00110CA3"/>
    <w:rsid w:val="00110DFA"/>
    <w:rsid w:val="001113A1"/>
    <w:rsid w:val="001131AA"/>
    <w:rsid w:val="0011405F"/>
    <w:rsid w:val="00114AB7"/>
    <w:rsid w:val="00115004"/>
    <w:rsid w:val="0011551B"/>
    <w:rsid w:val="00116F19"/>
    <w:rsid w:val="00116F61"/>
    <w:rsid w:val="00120CC4"/>
    <w:rsid w:val="00120CDF"/>
    <w:rsid w:val="00121289"/>
    <w:rsid w:val="0012218D"/>
    <w:rsid w:val="001223E5"/>
    <w:rsid w:val="00122498"/>
    <w:rsid w:val="00122B2B"/>
    <w:rsid w:val="00122D5A"/>
    <w:rsid w:val="001232A6"/>
    <w:rsid w:val="0012398C"/>
    <w:rsid w:val="00123B71"/>
    <w:rsid w:val="00124E5E"/>
    <w:rsid w:val="00125993"/>
    <w:rsid w:val="00125F1E"/>
    <w:rsid w:val="00125F5F"/>
    <w:rsid w:val="00126812"/>
    <w:rsid w:val="0012700E"/>
    <w:rsid w:val="00127165"/>
    <w:rsid w:val="00127CD1"/>
    <w:rsid w:val="00127EEF"/>
    <w:rsid w:val="00130612"/>
    <w:rsid w:val="00130AF4"/>
    <w:rsid w:val="001334AF"/>
    <w:rsid w:val="001339BD"/>
    <w:rsid w:val="00135CB1"/>
    <w:rsid w:val="0013691E"/>
    <w:rsid w:val="0013784B"/>
    <w:rsid w:val="00137950"/>
    <w:rsid w:val="00137E65"/>
    <w:rsid w:val="001409AD"/>
    <w:rsid w:val="00140CCC"/>
    <w:rsid w:val="00141118"/>
    <w:rsid w:val="0014152E"/>
    <w:rsid w:val="00142AB3"/>
    <w:rsid w:val="00143044"/>
    <w:rsid w:val="001435D4"/>
    <w:rsid w:val="0014371D"/>
    <w:rsid w:val="001437AD"/>
    <w:rsid w:val="001438AA"/>
    <w:rsid w:val="00144CB3"/>
    <w:rsid w:val="00144D8D"/>
    <w:rsid w:val="00144DEB"/>
    <w:rsid w:val="0014595B"/>
    <w:rsid w:val="001459D7"/>
    <w:rsid w:val="00146649"/>
    <w:rsid w:val="00147A31"/>
    <w:rsid w:val="00150605"/>
    <w:rsid w:val="0015072B"/>
    <w:rsid w:val="001507F4"/>
    <w:rsid w:val="001537EE"/>
    <w:rsid w:val="00153864"/>
    <w:rsid w:val="00153D44"/>
    <w:rsid w:val="00154C93"/>
    <w:rsid w:val="00155FF5"/>
    <w:rsid w:val="001562BB"/>
    <w:rsid w:val="00156C23"/>
    <w:rsid w:val="00161232"/>
    <w:rsid w:val="001613D6"/>
    <w:rsid w:val="00161509"/>
    <w:rsid w:val="00162166"/>
    <w:rsid w:val="001623F9"/>
    <w:rsid w:val="0016384B"/>
    <w:rsid w:val="00163C82"/>
    <w:rsid w:val="0016454B"/>
    <w:rsid w:val="001656F6"/>
    <w:rsid w:val="001676F4"/>
    <w:rsid w:val="00170873"/>
    <w:rsid w:val="00170C5D"/>
    <w:rsid w:val="00170F10"/>
    <w:rsid w:val="0017132C"/>
    <w:rsid w:val="001717B8"/>
    <w:rsid w:val="00173420"/>
    <w:rsid w:val="00174352"/>
    <w:rsid w:val="00174683"/>
    <w:rsid w:val="00176C80"/>
    <w:rsid w:val="00177DCD"/>
    <w:rsid w:val="00180102"/>
    <w:rsid w:val="001803F3"/>
    <w:rsid w:val="001806DA"/>
    <w:rsid w:val="0018082B"/>
    <w:rsid w:val="00180E2C"/>
    <w:rsid w:val="00180F0F"/>
    <w:rsid w:val="0018132D"/>
    <w:rsid w:val="00181455"/>
    <w:rsid w:val="001818B8"/>
    <w:rsid w:val="00181A03"/>
    <w:rsid w:val="00182812"/>
    <w:rsid w:val="00183F69"/>
    <w:rsid w:val="001849BB"/>
    <w:rsid w:val="0018534B"/>
    <w:rsid w:val="00186954"/>
    <w:rsid w:val="00186BE8"/>
    <w:rsid w:val="001877DB"/>
    <w:rsid w:val="00190156"/>
    <w:rsid w:val="0019109B"/>
    <w:rsid w:val="0019197D"/>
    <w:rsid w:val="0019205D"/>
    <w:rsid w:val="00192939"/>
    <w:rsid w:val="00192B27"/>
    <w:rsid w:val="00193849"/>
    <w:rsid w:val="00193BB2"/>
    <w:rsid w:val="00194BB2"/>
    <w:rsid w:val="0019574C"/>
    <w:rsid w:val="00195BB3"/>
    <w:rsid w:val="00195DBF"/>
    <w:rsid w:val="00197687"/>
    <w:rsid w:val="001978CF"/>
    <w:rsid w:val="001A042B"/>
    <w:rsid w:val="001A0679"/>
    <w:rsid w:val="001A10E5"/>
    <w:rsid w:val="001A2CED"/>
    <w:rsid w:val="001A3BCF"/>
    <w:rsid w:val="001A3D31"/>
    <w:rsid w:val="001A4ED6"/>
    <w:rsid w:val="001A5109"/>
    <w:rsid w:val="001A691B"/>
    <w:rsid w:val="001A7C41"/>
    <w:rsid w:val="001B0A27"/>
    <w:rsid w:val="001B0AE1"/>
    <w:rsid w:val="001B0B6D"/>
    <w:rsid w:val="001B0F9E"/>
    <w:rsid w:val="001B15E4"/>
    <w:rsid w:val="001B1732"/>
    <w:rsid w:val="001B25AD"/>
    <w:rsid w:val="001B2700"/>
    <w:rsid w:val="001B2874"/>
    <w:rsid w:val="001B2A62"/>
    <w:rsid w:val="001B2F6D"/>
    <w:rsid w:val="001B3151"/>
    <w:rsid w:val="001B3E3D"/>
    <w:rsid w:val="001B5DF8"/>
    <w:rsid w:val="001B600D"/>
    <w:rsid w:val="001B65B6"/>
    <w:rsid w:val="001B7424"/>
    <w:rsid w:val="001B76CE"/>
    <w:rsid w:val="001B7D82"/>
    <w:rsid w:val="001C093A"/>
    <w:rsid w:val="001C0FA2"/>
    <w:rsid w:val="001C1021"/>
    <w:rsid w:val="001C152C"/>
    <w:rsid w:val="001C1A93"/>
    <w:rsid w:val="001C2D58"/>
    <w:rsid w:val="001C361A"/>
    <w:rsid w:val="001C42A9"/>
    <w:rsid w:val="001C5152"/>
    <w:rsid w:val="001C5D5F"/>
    <w:rsid w:val="001C6F35"/>
    <w:rsid w:val="001C7792"/>
    <w:rsid w:val="001C7D99"/>
    <w:rsid w:val="001D03D9"/>
    <w:rsid w:val="001D0876"/>
    <w:rsid w:val="001D0FA5"/>
    <w:rsid w:val="001D25FD"/>
    <w:rsid w:val="001D2E14"/>
    <w:rsid w:val="001D2F71"/>
    <w:rsid w:val="001D39B6"/>
    <w:rsid w:val="001D54F7"/>
    <w:rsid w:val="001D5560"/>
    <w:rsid w:val="001D6198"/>
    <w:rsid w:val="001D6831"/>
    <w:rsid w:val="001D6E58"/>
    <w:rsid w:val="001D77FC"/>
    <w:rsid w:val="001D7E82"/>
    <w:rsid w:val="001E0A15"/>
    <w:rsid w:val="001E11C6"/>
    <w:rsid w:val="001E1653"/>
    <w:rsid w:val="001E1C1B"/>
    <w:rsid w:val="001E1CA5"/>
    <w:rsid w:val="001E2006"/>
    <w:rsid w:val="001E27E1"/>
    <w:rsid w:val="001E2926"/>
    <w:rsid w:val="001E3A65"/>
    <w:rsid w:val="001E3B88"/>
    <w:rsid w:val="001E4236"/>
    <w:rsid w:val="001E52DF"/>
    <w:rsid w:val="001E5322"/>
    <w:rsid w:val="001E5C38"/>
    <w:rsid w:val="001E62A7"/>
    <w:rsid w:val="001E6AE3"/>
    <w:rsid w:val="001E6E27"/>
    <w:rsid w:val="001E76CA"/>
    <w:rsid w:val="001E79B7"/>
    <w:rsid w:val="001E7E66"/>
    <w:rsid w:val="001F0D30"/>
    <w:rsid w:val="001F2A14"/>
    <w:rsid w:val="001F2B0F"/>
    <w:rsid w:val="001F34DB"/>
    <w:rsid w:val="001F4705"/>
    <w:rsid w:val="001F4881"/>
    <w:rsid w:val="001F53F3"/>
    <w:rsid w:val="001F5D27"/>
    <w:rsid w:val="001F7D8E"/>
    <w:rsid w:val="002000F1"/>
    <w:rsid w:val="002009E1"/>
    <w:rsid w:val="00201220"/>
    <w:rsid w:val="002016A1"/>
    <w:rsid w:val="0020225F"/>
    <w:rsid w:val="002027A0"/>
    <w:rsid w:val="00203262"/>
    <w:rsid w:val="00203294"/>
    <w:rsid w:val="00203308"/>
    <w:rsid w:val="00204284"/>
    <w:rsid w:val="00204581"/>
    <w:rsid w:val="00204787"/>
    <w:rsid w:val="00205640"/>
    <w:rsid w:val="0020680E"/>
    <w:rsid w:val="00207343"/>
    <w:rsid w:val="00207350"/>
    <w:rsid w:val="002073B4"/>
    <w:rsid w:val="00207B51"/>
    <w:rsid w:val="00207FE0"/>
    <w:rsid w:val="002102C0"/>
    <w:rsid w:val="00212950"/>
    <w:rsid w:val="002139DF"/>
    <w:rsid w:val="00214F66"/>
    <w:rsid w:val="00215633"/>
    <w:rsid w:val="00215BE1"/>
    <w:rsid w:val="0021617A"/>
    <w:rsid w:val="0021690B"/>
    <w:rsid w:val="002172A3"/>
    <w:rsid w:val="002175C0"/>
    <w:rsid w:val="00217C4B"/>
    <w:rsid w:val="002203FC"/>
    <w:rsid w:val="00220AE2"/>
    <w:rsid w:val="002213ED"/>
    <w:rsid w:val="002218AD"/>
    <w:rsid w:val="002219F6"/>
    <w:rsid w:val="00222161"/>
    <w:rsid w:val="002228A7"/>
    <w:rsid w:val="00223886"/>
    <w:rsid w:val="00223E90"/>
    <w:rsid w:val="0022539A"/>
    <w:rsid w:val="002257FA"/>
    <w:rsid w:val="00225CC0"/>
    <w:rsid w:val="00225FF7"/>
    <w:rsid w:val="002304BD"/>
    <w:rsid w:val="0023053B"/>
    <w:rsid w:val="002312C8"/>
    <w:rsid w:val="00231866"/>
    <w:rsid w:val="00231E6D"/>
    <w:rsid w:val="00232622"/>
    <w:rsid w:val="0023356F"/>
    <w:rsid w:val="00233DB5"/>
    <w:rsid w:val="00234265"/>
    <w:rsid w:val="00234DC2"/>
    <w:rsid w:val="00234E83"/>
    <w:rsid w:val="00235971"/>
    <w:rsid w:val="00235A14"/>
    <w:rsid w:val="0023603A"/>
    <w:rsid w:val="00236949"/>
    <w:rsid w:val="002378F9"/>
    <w:rsid w:val="002411F2"/>
    <w:rsid w:val="002415B7"/>
    <w:rsid w:val="00242E1E"/>
    <w:rsid w:val="00243924"/>
    <w:rsid w:val="0024424E"/>
    <w:rsid w:val="002454A9"/>
    <w:rsid w:val="0024695A"/>
    <w:rsid w:val="00250875"/>
    <w:rsid w:val="00250D7E"/>
    <w:rsid w:val="0025168A"/>
    <w:rsid w:val="00252888"/>
    <w:rsid w:val="00252A3F"/>
    <w:rsid w:val="00252A42"/>
    <w:rsid w:val="00253422"/>
    <w:rsid w:val="00254810"/>
    <w:rsid w:val="002553CA"/>
    <w:rsid w:val="002559C4"/>
    <w:rsid w:val="00255EB9"/>
    <w:rsid w:val="00256D56"/>
    <w:rsid w:val="00256E79"/>
    <w:rsid w:val="002579F4"/>
    <w:rsid w:val="00257A3E"/>
    <w:rsid w:val="00260238"/>
    <w:rsid w:val="0026050F"/>
    <w:rsid w:val="002609E8"/>
    <w:rsid w:val="0026338D"/>
    <w:rsid w:val="002644ED"/>
    <w:rsid w:val="002662EC"/>
    <w:rsid w:val="002676D1"/>
    <w:rsid w:val="00267F3E"/>
    <w:rsid w:val="002705BB"/>
    <w:rsid w:val="002719A5"/>
    <w:rsid w:val="00271DEE"/>
    <w:rsid w:val="002720F2"/>
    <w:rsid w:val="0027294F"/>
    <w:rsid w:val="00272C03"/>
    <w:rsid w:val="0027300B"/>
    <w:rsid w:val="00273315"/>
    <w:rsid w:val="002736E9"/>
    <w:rsid w:val="0027403B"/>
    <w:rsid w:val="00275A44"/>
    <w:rsid w:val="00276E1E"/>
    <w:rsid w:val="0027727C"/>
    <w:rsid w:val="00277A0B"/>
    <w:rsid w:val="00281366"/>
    <w:rsid w:val="002814B1"/>
    <w:rsid w:val="00281687"/>
    <w:rsid w:val="002817DE"/>
    <w:rsid w:val="00282BA0"/>
    <w:rsid w:val="00282DE2"/>
    <w:rsid w:val="002841AC"/>
    <w:rsid w:val="00284643"/>
    <w:rsid w:val="002848BF"/>
    <w:rsid w:val="00285432"/>
    <w:rsid w:val="00285CCB"/>
    <w:rsid w:val="00286767"/>
    <w:rsid w:val="00286E60"/>
    <w:rsid w:val="002871CD"/>
    <w:rsid w:val="00287B4A"/>
    <w:rsid w:val="00290C37"/>
    <w:rsid w:val="002920B6"/>
    <w:rsid w:val="00294325"/>
    <w:rsid w:val="00294DB7"/>
    <w:rsid w:val="00297946"/>
    <w:rsid w:val="002A0109"/>
    <w:rsid w:val="002A0BC6"/>
    <w:rsid w:val="002A1894"/>
    <w:rsid w:val="002A24B6"/>
    <w:rsid w:val="002A2EBF"/>
    <w:rsid w:val="002A302A"/>
    <w:rsid w:val="002A396D"/>
    <w:rsid w:val="002A46AE"/>
    <w:rsid w:val="002A551A"/>
    <w:rsid w:val="002A57C9"/>
    <w:rsid w:val="002A5D08"/>
    <w:rsid w:val="002A5F2E"/>
    <w:rsid w:val="002A7742"/>
    <w:rsid w:val="002A7F70"/>
    <w:rsid w:val="002B010E"/>
    <w:rsid w:val="002B039F"/>
    <w:rsid w:val="002B0752"/>
    <w:rsid w:val="002B264A"/>
    <w:rsid w:val="002B30BD"/>
    <w:rsid w:val="002B4029"/>
    <w:rsid w:val="002B43BF"/>
    <w:rsid w:val="002B47E6"/>
    <w:rsid w:val="002B502D"/>
    <w:rsid w:val="002B5202"/>
    <w:rsid w:val="002B5444"/>
    <w:rsid w:val="002B68E7"/>
    <w:rsid w:val="002B6EFA"/>
    <w:rsid w:val="002B75CF"/>
    <w:rsid w:val="002B7DD0"/>
    <w:rsid w:val="002B7ED4"/>
    <w:rsid w:val="002C11BF"/>
    <w:rsid w:val="002C2C77"/>
    <w:rsid w:val="002C31A0"/>
    <w:rsid w:val="002C3427"/>
    <w:rsid w:val="002C4439"/>
    <w:rsid w:val="002C44F7"/>
    <w:rsid w:val="002C45BB"/>
    <w:rsid w:val="002C51C5"/>
    <w:rsid w:val="002C5B40"/>
    <w:rsid w:val="002C74D2"/>
    <w:rsid w:val="002C77AC"/>
    <w:rsid w:val="002D06FB"/>
    <w:rsid w:val="002D362D"/>
    <w:rsid w:val="002D3834"/>
    <w:rsid w:val="002D6D63"/>
    <w:rsid w:val="002D7E99"/>
    <w:rsid w:val="002E1686"/>
    <w:rsid w:val="002E3EB8"/>
    <w:rsid w:val="002E6D38"/>
    <w:rsid w:val="002E6DF5"/>
    <w:rsid w:val="002F3A7D"/>
    <w:rsid w:val="002F3E22"/>
    <w:rsid w:val="002F4EC2"/>
    <w:rsid w:val="002F5F9A"/>
    <w:rsid w:val="002F6343"/>
    <w:rsid w:val="002F6FB3"/>
    <w:rsid w:val="002F7D69"/>
    <w:rsid w:val="0030012B"/>
    <w:rsid w:val="0030059B"/>
    <w:rsid w:val="00300B37"/>
    <w:rsid w:val="0030161B"/>
    <w:rsid w:val="00302135"/>
    <w:rsid w:val="003022DF"/>
    <w:rsid w:val="0030250A"/>
    <w:rsid w:val="0030300A"/>
    <w:rsid w:val="003033BE"/>
    <w:rsid w:val="00305E65"/>
    <w:rsid w:val="0030655C"/>
    <w:rsid w:val="00306A05"/>
    <w:rsid w:val="0031064E"/>
    <w:rsid w:val="0031253B"/>
    <w:rsid w:val="00312910"/>
    <w:rsid w:val="0031311E"/>
    <w:rsid w:val="00314523"/>
    <w:rsid w:val="003146A6"/>
    <w:rsid w:val="003157E6"/>
    <w:rsid w:val="00315821"/>
    <w:rsid w:val="00315C1B"/>
    <w:rsid w:val="003166E7"/>
    <w:rsid w:val="0031743F"/>
    <w:rsid w:val="0031754A"/>
    <w:rsid w:val="0032025A"/>
    <w:rsid w:val="00320A87"/>
    <w:rsid w:val="00320F16"/>
    <w:rsid w:val="003226B6"/>
    <w:rsid w:val="003237ED"/>
    <w:rsid w:val="003239CC"/>
    <w:rsid w:val="00324F1A"/>
    <w:rsid w:val="00325378"/>
    <w:rsid w:val="00325AF2"/>
    <w:rsid w:val="00326ED4"/>
    <w:rsid w:val="00327A81"/>
    <w:rsid w:val="00330C4C"/>
    <w:rsid w:val="00332672"/>
    <w:rsid w:val="003332F9"/>
    <w:rsid w:val="0033343A"/>
    <w:rsid w:val="003337F8"/>
    <w:rsid w:val="00335BC3"/>
    <w:rsid w:val="00336279"/>
    <w:rsid w:val="003363F1"/>
    <w:rsid w:val="0033671C"/>
    <w:rsid w:val="00336A24"/>
    <w:rsid w:val="0033794B"/>
    <w:rsid w:val="00337F70"/>
    <w:rsid w:val="0034045D"/>
    <w:rsid w:val="00340925"/>
    <w:rsid w:val="0034264A"/>
    <w:rsid w:val="0034345D"/>
    <w:rsid w:val="00343A55"/>
    <w:rsid w:val="00344462"/>
    <w:rsid w:val="0034525F"/>
    <w:rsid w:val="00345C3E"/>
    <w:rsid w:val="00345E79"/>
    <w:rsid w:val="00346741"/>
    <w:rsid w:val="00346AEB"/>
    <w:rsid w:val="00346B03"/>
    <w:rsid w:val="00350ADD"/>
    <w:rsid w:val="00350BF3"/>
    <w:rsid w:val="0035167A"/>
    <w:rsid w:val="0035239F"/>
    <w:rsid w:val="00352681"/>
    <w:rsid w:val="00352BBA"/>
    <w:rsid w:val="00353600"/>
    <w:rsid w:val="00353B40"/>
    <w:rsid w:val="00354DA4"/>
    <w:rsid w:val="00355C91"/>
    <w:rsid w:val="00356BA9"/>
    <w:rsid w:val="00356E42"/>
    <w:rsid w:val="0035702A"/>
    <w:rsid w:val="00357D19"/>
    <w:rsid w:val="003614C7"/>
    <w:rsid w:val="00361AE2"/>
    <w:rsid w:val="003620EA"/>
    <w:rsid w:val="003621D8"/>
    <w:rsid w:val="0036247E"/>
    <w:rsid w:val="00364EFC"/>
    <w:rsid w:val="003654BB"/>
    <w:rsid w:val="00365FDE"/>
    <w:rsid w:val="00366223"/>
    <w:rsid w:val="00367FAD"/>
    <w:rsid w:val="0037010B"/>
    <w:rsid w:val="0037146D"/>
    <w:rsid w:val="0037148D"/>
    <w:rsid w:val="003716AF"/>
    <w:rsid w:val="00371794"/>
    <w:rsid w:val="003726A7"/>
    <w:rsid w:val="00372D0B"/>
    <w:rsid w:val="003741BC"/>
    <w:rsid w:val="00374D4E"/>
    <w:rsid w:val="0037593D"/>
    <w:rsid w:val="0037612A"/>
    <w:rsid w:val="00376BEE"/>
    <w:rsid w:val="00377618"/>
    <w:rsid w:val="003776AF"/>
    <w:rsid w:val="00380957"/>
    <w:rsid w:val="003810BD"/>
    <w:rsid w:val="00381556"/>
    <w:rsid w:val="00381D73"/>
    <w:rsid w:val="00382290"/>
    <w:rsid w:val="00384822"/>
    <w:rsid w:val="00384E85"/>
    <w:rsid w:val="003856CB"/>
    <w:rsid w:val="00385D08"/>
    <w:rsid w:val="003862A8"/>
    <w:rsid w:val="0038645E"/>
    <w:rsid w:val="00386579"/>
    <w:rsid w:val="0038696F"/>
    <w:rsid w:val="00390560"/>
    <w:rsid w:val="003907BF"/>
    <w:rsid w:val="00391842"/>
    <w:rsid w:val="003919C0"/>
    <w:rsid w:val="003923DE"/>
    <w:rsid w:val="00392FAB"/>
    <w:rsid w:val="003930B1"/>
    <w:rsid w:val="003934AC"/>
    <w:rsid w:val="00394B77"/>
    <w:rsid w:val="00395065"/>
    <w:rsid w:val="003953B8"/>
    <w:rsid w:val="00395ED8"/>
    <w:rsid w:val="00396DED"/>
    <w:rsid w:val="00397B67"/>
    <w:rsid w:val="003A14FF"/>
    <w:rsid w:val="003A27B1"/>
    <w:rsid w:val="003A2A3B"/>
    <w:rsid w:val="003A3283"/>
    <w:rsid w:val="003A378A"/>
    <w:rsid w:val="003A4A30"/>
    <w:rsid w:val="003A4F76"/>
    <w:rsid w:val="003A619B"/>
    <w:rsid w:val="003A7C4E"/>
    <w:rsid w:val="003B0E51"/>
    <w:rsid w:val="003B2A09"/>
    <w:rsid w:val="003B3672"/>
    <w:rsid w:val="003B3CAA"/>
    <w:rsid w:val="003B4AA3"/>
    <w:rsid w:val="003B5E1E"/>
    <w:rsid w:val="003B63AE"/>
    <w:rsid w:val="003B67B6"/>
    <w:rsid w:val="003C0174"/>
    <w:rsid w:val="003C14C0"/>
    <w:rsid w:val="003C28E2"/>
    <w:rsid w:val="003C39F3"/>
    <w:rsid w:val="003C3B63"/>
    <w:rsid w:val="003C3CD4"/>
    <w:rsid w:val="003C4DD9"/>
    <w:rsid w:val="003C507F"/>
    <w:rsid w:val="003C56A2"/>
    <w:rsid w:val="003C6441"/>
    <w:rsid w:val="003C728F"/>
    <w:rsid w:val="003C737E"/>
    <w:rsid w:val="003C7AC0"/>
    <w:rsid w:val="003C7AC2"/>
    <w:rsid w:val="003C7F9C"/>
    <w:rsid w:val="003D05DC"/>
    <w:rsid w:val="003D173C"/>
    <w:rsid w:val="003D2788"/>
    <w:rsid w:val="003D2C83"/>
    <w:rsid w:val="003D3B66"/>
    <w:rsid w:val="003D3D8E"/>
    <w:rsid w:val="003D4C34"/>
    <w:rsid w:val="003D4C96"/>
    <w:rsid w:val="003D5A6F"/>
    <w:rsid w:val="003D5AC1"/>
    <w:rsid w:val="003D73FB"/>
    <w:rsid w:val="003E0640"/>
    <w:rsid w:val="003E1E85"/>
    <w:rsid w:val="003E1F15"/>
    <w:rsid w:val="003E2FBC"/>
    <w:rsid w:val="003E367A"/>
    <w:rsid w:val="003E3DA4"/>
    <w:rsid w:val="003E46E7"/>
    <w:rsid w:val="003E483E"/>
    <w:rsid w:val="003E4EF1"/>
    <w:rsid w:val="003E59E1"/>
    <w:rsid w:val="003E5CC1"/>
    <w:rsid w:val="003E647A"/>
    <w:rsid w:val="003E6CD1"/>
    <w:rsid w:val="003E6F90"/>
    <w:rsid w:val="003F0E22"/>
    <w:rsid w:val="003F10E7"/>
    <w:rsid w:val="003F25A3"/>
    <w:rsid w:val="003F35D8"/>
    <w:rsid w:val="003F3E2C"/>
    <w:rsid w:val="003F3F80"/>
    <w:rsid w:val="003F431F"/>
    <w:rsid w:val="003F4B07"/>
    <w:rsid w:val="003F4F9B"/>
    <w:rsid w:val="003F5037"/>
    <w:rsid w:val="003F57D9"/>
    <w:rsid w:val="003F5B7B"/>
    <w:rsid w:val="003F5EED"/>
    <w:rsid w:val="003F658B"/>
    <w:rsid w:val="003F6E8B"/>
    <w:rsid w:val="003F7C26"/>
    <w:rsid w:val="004000D5"/>
    <w:rsid w:val="00400573"/>
    <w:rsid w:val="00401C39"/>
    <w:rsid w:val="00402050"/>
    <w:rsid w:val="0040307D"/>
    <w:rsid w:val="00403263"/>
    <w:rsid w:val="0040411B"/>
    <w:rsid w:val="004053D9"/>
    <w:rsid w:val="0040546D"/>
    <w:rsid w:val="004063BC"/>
    <w:rsid w:val="00406D08"/>
    <w:rsid w:val="004070D0"/>
    <w:rsid w:val="00407731"/>
    <w:rsid w:val="00410502"/>
    <w:rsid w:val="00411565"/>
    <w:rsid w:val="00411E0A"/>
    <w:rsid w:val="00412F2E"/>
    <w:rsid w:val="00413755"/>
    <w:rsid w:val="0041593B"/>
    <w:rsid w:val="00415F24"/>
    <w:rsid w:val="00415F65"/>
    <w:rsid w:val="00416103"/>
    <w:rsid w:val="00416ACE"/>
    <w:rsid w:val="00416B31"/>
    <w:rsid w:val="004172AB"/>
    <w:rsid w:val="00417B44"/>
    <w:rsid w:val="0042029A"/>
    <w:rsid w:val="00420F09"/>
    <w:rsid w:val="00421EE8"/>
    <w:rsid w:val="0042202C"/>
    <w:rsid w:val="00422427"/>
    <w:rsid w:val="0042250F"/>
    <w:rsid w:val="0042255E"/>
    <w:rsid w:val="00422CC2"/>
    <w:rsid w:val="00422FC7"/>
    <w:rsid w:val="004242A8"/>
    <w:rsid w:val="00424B04"/>
    <w:rsid w:val="0042603F"/>
    <w:rsid w:val="004260A0"/>
    <w:rsid w:val="004262E0"/>
    <w:rsid w:val="00426A72"/>
    <w:rsid w:val="00426B76"/>
    <w:rsid w:val="00426FDD"/>
    <w:rsid w:val="0043038E"/>
    <w:rsid w:val="00430CEF"/>
    <w:rsid w:val="00430E24"/>
    <w:rsid w:val="00431321"/>
    <w:rsid w:val="00432454"/>
    <w:rsid w:val="0043371A"/>
    <w:rsid w:val="00435060"/>
    <w:rsid w:val="004356D8"/>
    <w:rsid w:val="00435F06"/>
    <w:rsid w:val="0043636C"/>
    <w:rsid w:val="00437540"/>
    <w:rsid w:val="004410B2"/>
    <w:rsid w:val="00442E56"/>
    <w:rsid w:val="0044327E"/>
    <w:rsid w:val="00443463"/>
    <w:rsid w:val="004436F1"/>
    <w:rsid w:val="004441F6"/>
    <w:rsid w:val="004442E6"/>
    <w:rsid w:val="00444545"/>
    <w:rsid w:val="00444626"/>
    <w:rsid w:val="004447FC"/>
    <w:rsid w:val="00445665"/>
    <w:rsid w:val="00445B8A"/>
    <w:rsid w:val="00450FD0"/>
    <w:rsid w:val="004519C5"/>
    <w:rsid w:val="00452EA2"/>
    <w:rsid w:val="00452F51"/>
    <w:rsid w:val="00454283"/>
    <w:rsid w:val="0045454B"/>
    <w:rsid w:val="0045472A"/>
    <w:rsid w:val="00454D45"/>
    <w:rsid w:val="00456467"/>
    <w:rsid w:val="00456684"/>
    <w:rsid w:val="00456893"/>
    <w:rsid w:val="00456B84"/>
    <w:rsid w:val="004571FF"/>
    <w:rsid w:val="0045732F"/>
    <w:rsid w:val="00457909"/>
    <w:rsid w:val="0046056F"/>
    <w:rsid w:val="00461072"/>
    <w:rsid w:val="0046129B"/>
    <w:rsid w:val="00461B80"/>
    <w:rsid w:val="004623D6"/>
    <w:rsid w:val="004624FF"/>
    <w:rsid w:val="004628CC"/>
    <w:rsid w:val="00464305"/>
    <w:rsid w:val="0046493B"/>
    <w:rsid w:val="00464B1A"/>
    <w:rsid w:val="00465769"/>
    <w:rsid w:val="004660C6"/>
    <w:rsid w:val="0046678F"/>
    <w:rsid w:val="0046687E"/>
    <w:rsid w:val="00467A3C"/>
    <w:rsid w:val="00467C6F"/>
    <w:rsid w:val="0047023E"/>
    <w:rsid w:val="004705CB"/>
    <w:rsid w:val="00471EB5"/>
    <w:rsid w:val="004726CD"/>
    <w:rsid w:val="0047283D"/>
    <w:rsid w:val="00472E93"/>
    <w:rsid w:val="0047304A"/>
    <w:rsid w:val="004733B7"/>
    <w:rsid w:val="00473E29"/>
    <w:rsid w:val="004755AD"/>
    <w:rsid w:val="0047585B"/>
    <w:rsid w:val="00475864"/>
    <w:rsid w:val="004758CE"/>
    <w:rsid w:val="00475920"/>
    <w:rsid w:val="00477499"/>
    <w:rsid w:val="00480A76"/>
    <w:rsid w:val="004817CA"/>
    <w:rsid w:val="00482A3A"/>
    <w:rsid w:val="00482E1E"/>
    <w:rsid w:val="004834FF"/>
    <w:rsid w:val="004843D0"/>
    <w:rsid w:val="00484CFC"/>
    <w:rsid w:val="00484EDE"/>
    <w:rsid w:val="00485878"/>
    <w:rsid w:val="00486F34"/>
    <w:rsid w:val="004901E9"/>
    <w:rsid w:val="00490FDC"/>
    <w:rsid w:val="004915E5"/>
    <w:rsid w:val="0049290A"/>
    <w:rsid w:val="004931DF"/>
    <w:rsid w:val="0049462C"/>
    <w:rsid w:val="0049494D"/>
    <w:rsid w:val="004954FA"/>
    <w:rsid w:val="00495B27"/>
    <w:rsid w:val="00496E60"/>
    <w:rsid w:val="004A18D6"/>
    <w:rsid w:val="004A1D18"/>
    <w:rsid w:val="004A2CFF"/>
    <w:rsid w:val="004A2EC3"/>
    <w:rsid w:val="004A39CF"/>
    <w:rsid w:val="004A4496"/>
    <w:rsid w:val="004A5331"/>
    <w:rsid w:val="004A61C6"/>
    <w:rsid w:val="004A6B7D"/>
    <w:rsid w:val="004A7900"/>
    <w:rsid w:val="004B0A2F"/>
    <w:rsid w:val="004B0CF3"/>
    <w:rsid w:val="004B0F4E"/>
    <w:rsid w:val="004B122B"/>
    <w:rsid w:val="004B1A15"/>
    <w:rsid w:val="004B24E3"/>
    <w:rsid w:val="004B298B"/>
    <w:rsid w:val="004B30D3"/>
    <w:rsid w:val="004B34F1"/>
    <w:rsid w:val="004B3718"/>
    <w:rsid w:val="004B3888"/>
    <w:rsid w:val="004B3C00"/>
    <w:rsid w:val="004B3E0F"/>
    <w:rsid w:val="004B41CC"/>
    <w:rsid w:val="004B4502"/>
    <w:rsid w:val="004B51AC"/>
    <w:rsid w:val="004B52D9"/>
    <w:rsid w:val="004B5C79"/>
    <w:rsid w:val="004B5D2A"/>
    <w:rsid w:val="004B5E32"/>
    <w:rsid w:val="004B71C1"/>
    <w:rsid w:val="004B7430"/>
    <w:rsid w:val="004C1056"/>
    <w:rsid w:val="004C1200"/>
    <w:rsid w:val="004C133D"/>
    <w:rsid w:val="004C1639"/>
    <w:rsid w:val="004C1A49"/>
    <w:rsid w:val="004C465C"/>
    <w:rsid w:val="004C6031"/>
    <w:rsid w:val="004C6311"/>
    <w:rsid w:val="004C6422"/>
    <w:rsid w:val="004C6618"/>
    <w:rsid w:val="004C6F0E"/>
    <w:rsid w:val="004D0413"/>
    <w:rsid w:val="004D0710"/>
    <w:rsid w:val="004D1024"/>
    <w:rsid w:val="004D17F0"/>
    <w:rsid w:val="004D2D07"/>
    <w:rsid w:val="004D4AC9"/>
    <w:rsid w:val="004D4C72"/>
    <w:rsid w:val="004D4E89"/>
    <w:rsid w:val="004D4F16"/>
    <w:rsid w:val="004D50F8"/>
    <w:rsid w:val="004D5136"/>
    <w:rsid w:val="004D6BDB"/>
    <w:rsid w:val="004D760E"/>
    <w:rsid w:val="004D761E"/>
    <w:rsid w:val="004D7678"/>
    <w:rsid w:val="004D7E61"/>
    <w:rsid w:val="004E1339"/>
    <w:rsid w:val="004E1838"/>
    <w:rsid w:val="004E1CE2"/>
    <w:rsid w:val="004E1DCA"/>
    <w:rsid w:val="004E27AB"/>
    <w:rsid w:val="004E2873"/>
    <w:rsid w:val="004E2F4A"/>
    <w:rsid w:val="004E323C"/>
    <w:rsid w:val="004E3411"/>
    <w:rsid w:val="004E41B4"/>
    <w:rsid w:val="004E5488"/>
    <w:rsid w:val="004E57D4"/>
    <w:rsid w:val="004E5929"/>
    <w:rsid w:val="004E64BB"/>
    <w:rsid w:val="004E6768"/>
    <w:rsid w:val="004E7135"/>
    <w:rsid w:val="004E76BA"/>
    <w:rsid w:val="004F0042"/>
    <w:rsid w:val="004F06A2"/>
    <w:rsid w:val="004F10E3"/>
    <w:rsid w:val="004F11C5"/>
    <w:rsid w:val="004F18EC"/>
    <w:rsid w:val="004F27DC"/>
    <w:rsid w:val="004F2CB2"/>
    <w:rsid w:val="004F3802"/>
    <w:rsid w:val="004F4F1A"/>
    <w:rsid w:val="004F57E5"/>
    <w:rsid w:val="004F5FF8"/>
    <w:rsid w:val="004F6498"/>
    <w:rsid w:val="004F7E48"/>
    <w:rsid w:val="00502367"/>
    <w:rsid w:val="005024C9"/>
    <w:rsid w:val="00502782"/>
    <w:rsid w:val="00502DD9"/>
    <w:rsid w:val="00504826"/>
    <w:rsid w:val="005049C5"/>
    <w:rsid w:val="00504C22"/>
    <w:rsid w:val="00504E75"/>
    <w:rsid w:val="005052D2"/>
    <w:rsid w:val="005057FF"/>
    <w:rsid w:val="00505903"/>
    <w:rsid w:val="00505FD6"/>
    <w:rsid w:val="005069E2"/>
    <w:rsid w:val="005075A2"/>
    <w:rsid w:val="00510488"/>
    <w:rsid w:val="00510A8F"/>
    <w:rsid w:val="00511521"/>
    <w:rsid w:val="005118BD"/>
    <w:rsid w:val="00511954"/>
    <w:rsid w:val="005138E6"/>
    <w:rsid w:val="00514992"/>
    <w:rsid w:val="00515E1A"/>
    <w:rsid w:val="0051691A"/>
    <w:rsid w:val="005171D7"/>
    <w:rsid w:val="00520A90"/>
    <w:rsid w:val="00520CE0"/>
    <w:rsid w:val="005215AD"/>
    <w:rsid w:val="0052241F"/>
    <w:rsid w:val="00522677"/>
    <w:rsid w:val="0052286C"/>
    <w:rsid w:val="005247D7"/>
    <w:rsid w:val="00524DA7"/>
    <w:rsid w:val="00526B82"/>
    <w:rsid w:val="00527425"/>
    <w:rsid w:val="00527573"/>
    <w:rsid w:val="00527CED"/>
    <w:rsid w:val="005304CD"/>
    <w:rsid w:val="00531462"/>
    <w:rsid w:val="00533584"/>
    <w:rsid w:val="00533C38"/>
    <w:rsid w:val="00534044"/>
    <w:rsid w:val="005352BE"/>
    <w:rsid w:val="00535E87"/>
    <w:rsid w:val="00536B22"/>
    <w:rsid w:val="005411FD"/>
    <w:rsid w:val="005422B9"/>
    <w:rsid w:val="00542AB9"/>
    <w:rsid w:val="0054380E"/>
    <w:rsid w:val="00545008"/>
    <w:rsid w:val="00545647"/>
    <w:rsid w:val="00545AD4"/>
    <w:rsid w:val="0054608E"/>
    <w:rsid w:val="00546C38"/>
    <w:rsid w:val="0054711F"/>
    <w:rsid w:val="005479D6"/>
    <w:rsid w:val="005479FF"/>
    <w:rsid w:val="00550FB0"/>
    <w:rsid w:val="005510FA"/>
    <w:rsid w:val="00551183"/>
    <w:rsid w:val="00551F28"/>
    <w:rsid w:val="0055266F"/>
    <w:rsid w:val="005527F0"/>
    <w:rsid w:val="00552AF5"/>
    <w:rsid w:val="00552D1D"/>
    <w:rsid w:val="005532D1"/>
    <w:rsid w:val="005536DA"/>
    <w:rsid w:val="005539FA"/>
    <w:rsid w:val="0055574B"/>
    <w:rsid w:val="0055662B"/>
    <w:rsid w:val="00556771"/>
    <w:rsid w:val="00556C5A"/>
    <w:rsid w:val="00557D21"/>
    <w:rsid w:val="00557F7A"/>
    <w:rsid w:val="00560A01"/>
    <w:rsid w:val="0056117C"/>
    <w:rsid w:val="005621A9"/>
    <w:rsid w:val="00565657"/>
    <w:rsid w:val="00565AAC"/>
    <w:rsid w:val="005662AE"/>
    <w:rsid w:val="00566CB7"/>
    <w:rsid w:val="00566EC4"/>
    <w:rsid w:val="00566F6D"/>
    <w:rsid w:val="00567CC6"/>
    <w:rsid w:val="00570379"/>
    <w:rsid w:val="00572885"/>
    <w:rsid w:val="005737B7"/>
    <w:rsid w:val="00573D31"/>
    <w:rsid w:val="00573EC6"/>
    <w:rsid w:val="005740BB"/>
    <w:rsid w:val="005745C6"/>
    <w:rsid w:val="00574AD8"/>
    <w:rsid w:val="0057669E"/>
    <w:rsid w:val="00577133"/>
    <w:rsid w:val="00577177"/>
    <w:rsid w:val="0057722F"/>
    <w:rsid w:val="0057746A"/>
    <w:rsid w:val="005774E8"/>
    <w:rsid w:val="00580584"/>
    <w:rsid w:val="0058104E"/>
    <w:rsid w:val="0058105D"/>
    <w:rsid w:val="00582451"/>
    <w:rsid w:val="005826A2"/>
    <w:rsid w:val="00583398"/>
    <w:rsid w:val="00583614"/>
    <w:rsid w:val="0058443A"/>
    <w:rsid w:val="00584836"/>
    <w:rsid w:val="00584D2A"/>
    <w:rsid w:val="005852B8"/>
    <w:rsid w:val="005866A8"/>
    <w:rsid w:val="00586F0D"/>
    <w:rsid w:val="00587417"/>
    <w:rsid w:val="00587F1C"/>
    <w:rsid w:val="005905C0"/>
    <w:rsid w:val="00591E23"/>
    <w:rsid w:val="00591F60"/>
    <w:rsid w:val="00592E7E"/>
    <w:rsid w:val="0059309E"/>
    <w:rsid w:val="00593E09"/>
    <w:rsid w:val="005940DF"/>
    <w:rsid w:val="00596AF6"/>
    <w:rsid w:val="0059745D"/>
    <w:rsid w:val="00597936"/>
    <w:rsid w:val="0059797D"/>
    <w:rsid w:val="005A016E"/>
    <w:rsid w:val="005A05F6"/>
    <w:rsid w:val="005A082A"/>
    <w:rsid w:val="005A137C"/>
    <w:rsid w:val="005A28B0"/>
    <w:rsid w:val="005A2E27"/>
    <w:rsid w:val="005A3080"/>
    <w:rsid w:val="005A346E"/>
    <w:rsid w:val="005A3EB8"/>
    <w:rsid w:val="005A4396"/>
    <w:rsid w:val="005A45A3"/>
    <w:rsid w:val="005A4841"/>
    <w:rsid w:val="005A4D94"/>
    <w:rsid w:val="005A617A"/>
    <w:rsid w:val="005A6F90"/>
    <w:rsid w:val="005A70BB"/>
    <w:rsid w:val="005A7DDD"/>
    <w:rsid w:val="005B12F9"/>
    <w:rsid w:val="005B2279"/>
    <w:rsid w:val="005B253F"/>
    <w:rsid w:val="005B3682"/>
    <w:rsid w:val="005B4CA4"/>
    <w:rsid w:val="005B54A6"/>
    <w:rsid w:val="005B6152"/>
    <w:rsid w:val="005B6367"/>
    <w:rsid w:val="005B7001"/>
    <w:rsid w:val="005B768A"/>
    <w:rsid w:val="005C0C44"/>
    <w:rsid w:val="005C0F90"/>
    <w:rsid w:val="005C30FA"/>
    <w:rsid w:val="005C3B26"/>
    <w:rsid w:val="005C45CA"/>
    <w:rsid w:val="005C461C"/>
    <w:rsid w:val="005C5098"/>
    <w:rsid w:val="005C5108"/>
    <w:rsid w:val="005C5A0F"/>
    <w:rsid w:val="005D08A6"/>
    <w:rsid w:val="005D0F4D"/>
    <w:rsid w:val="005D145B"/>
    <w:rsid w:val="005D30CC"/>
    <w:rsid w:val="005D316E"/>
    <w:rsid w:val="005D3712"/>
    <w:rsid w:val="005D37FA"/>
    <w:rsid w:val="005D4CD7"/>
    <w:rsid w:val="005D621D"/>
    <w:rsid w:val="005D7366"/>
    <w:rsid w:val="005D787F"/>
    <w:rsid w:val="005D79AC"/>
    <w:rsid w:val="005D7F87"/>
    <w:rsid w:val="005E1D03"/>
    <w:rsid w:val="005E4E26"/>
    <w:rsid w:val="005E5B1D"/>
    <w:rsid w:val="005E67EF"/>
    <w:rsid w:val="005E6DBA"/>
    <w:rsid w:val="005F045D"/>
    <w:rsid w:val="005F1ACD"/>
    <w:rsid w:val="005F55F2"/>
    <w:rsid w:val="005F7C16"/>
    <w:rsid w:val="005F7FBA"/>
    <w:rsid w:val="006007AB"/>
    <w:rsid w:val="00600884"/>
    <w:rsid w:val="00600C00"/>
    <w:rsid w:val="00600D03"/>
    <w:rsid w:val="0060178A"/>
    <w:rsid w:val="00603423"/>
    <w:rsid w:val="006037A1"/>
    <w:rsid w:val="006053F8"/>
    <w:rsid w:val="006073C3"/>
    <w:rsid w:val="00607516"/>
    <w:rsid w:val="006107FC"/>
    <w:rsid w:val="00610D86"/>
    <w:rsid w:val="00610D90"/>
    <w:rsid w:val="00610F88"/>
    <w:rsid w:val="00611286"/>
    <w:rsid w:val="006113EF"/>
    <w:rsid w:val="00612ACF"/>
    <w:rsid w:val="00612D19"/>
    <w:rsid w:val="00613372"/>
    <w:rsid w:val="006139EF"/>
    <w:rsid w:val="00613AE4"/>
    <w:rsid w:val="0061452B"/>
    <w:rsid w:val="006171C5"/>
    <w:rsid w:val="00617AEA"/>
    <w:rsid w:val="00617C4D"/>
    <w:rsid w:val="0062047D"/>
    <w:rsid w:val="006218E4"/>
    <w:rsid w:val="00621A59"/>
    <w:rsid w:val="00623399"/>
    <w:rsid w:val="0062351C"/>
    <w:rsid w:val="00623E5C"/>
    <w:rsid w:val="00624550"/>
    <w:rsid w:val="00624D44"/>
    <w:rsid w:val="00624EFC"/>
    <w:rsid w:val="006250D0"/>
    <w:rsid w:val="0062524C"/>
    <w:rsid w:val="0062648C"/>
    <w:rsid w:val="006267A5"/>
    <w:rsid w:val="00626877"/>
    <w:rsid w:val="00630B60"/>
    <w:rsid w:val="00632DA2"/>
    <w:rsid w:val="00632F94"/>
    <w:rsid w:val="0063348A"/>
    <w:rsid w:val="006339E3"/>
    <w:rsid w:val="00633AA9"/>
    <w:rsid w:val="00634241"/>
    <w:rsid w:val="006360FF"/>
    <w:rsid w:val="00636A9D"/>
    <w:rsid w:val="006374FC"/>
    <w:rsid w:val="00640196"/>
    <w:rsid w:val="00640356"/>
    <w:rsid w:val="00641553"/>
    <w:rsid w:val="00643BF8"/>
    <w:rsid w:val="00643DEA"/>
    <w:rsid w:val="00644B29"/>
    <w:rsid w:val="0064530E"/>
    <w:rsid w:val="006453E3"/>
    <w:rsid w:val="00646027"/>
    <w:rsid w:val="00646D5E"/>
    <w:rsid w:val="006477E8"/>
    <w:rsid w:val="00647CD3"/>
    <w:rsid w:val="00647CF9"/>
    <w:rsid w:val="00647EE5"/>
    <w:rsid w:val="00651DDD"/>
    <w:rsid w:val="00652006"/>
    <w:rsid w:val="00652083"/>
    <w:rsid w:val="0065231C"/>
    <w:rsid w:val="006525C2"/>
    <w:rsid w:val="00655895"/>
    <w:rsid w:val="00655F15"/>
    <w:rsid w:val="006574A3"/>
    <w:rsid w:val="006575F4"/>
    <w:rsid w:val="00660AA6"/>
    <w:rsid w:val="00662500"/>
    <w:rsid w:val="00663C7F"/>
    <w:rsid w:val="00665F86"/>
    <w:rsid w:val="0066712F"/>
    <w:rsid w:val="00667899"/>
    <w:rsid w:val="00667FF0"/>
    <w:rsid w:val="00670417"/>
    <w:rsid w:val="006726E6"/>
    <w:rsid w:val="00672CE7"/>
    <w:rsid w:val="006734C0"/>
    <w:rsid w:val="0067388A"/>
    <w:rsid w:val="00673B01"/>
    <w:rsid w:val="00673C44"/>
    <w:rsid w:val="0067407D"/>
    <w:rsid w:val="0068099B"/>
    <w:rsid w:val="006813B4"/>
    <w:rsid w:val="0068162F"/>
    <w:rsid w:val="00682228"/>
    <w:rsid w:val="006827F4"/>
    <w:rsid w:val="00684677"/>
    <w:rsid w:val="00684ACE"/>
    <w:rsid w:val="00685771"/>
    <w:rsid w:val="00685909"/>
    <w:rsid w:val="006860E7"/>
    <w:rsid w:val="00687006"/>
    <w:rsid w:val="006871F4"/>
    <w:rsid w:val="00687AFB"/>
    <w:rsid w:val="00690AE4"/>
    <w:rsid w:val="0069271D"/>
    <w:rsid w:val="006935D4"/>
    <w:rsid w:val="00694361"/>
    <w:rsid w:val="0069479D"/>
    <w:rsid w:val="006950A4"/>
    <w:rsid w:val="006968DA"/>
    <w:rsid w:val="00696F80"/>
    <w:rsid w:val="00697345"/>
    <w:rsid w:val="006976FB"/>
    <w:rsid w:val="00697A64"/>
    <w:rsid w:val="006A1134"/>
    <w:rsid w:val="006A2F23"/>
    <w:rsid w:val="006A4A35"/>
    <w:rsid w:val="006A504D"/>
    <w:rsid w:val="006A655C"/>
    <w:rsid w:val="006A698A"/>
    <w:rsid w:val="006A6C9A"/>
    <w:rsid w:val="006A7248"/>
    <w:rsid w:val="006A7770"/>
    <w:rsid w:val="006B2746"/>
    <w:rsid w:val="006B4578"/>
    <w:rsid w:val="006B4A77"/>
    <w:rsid w:val="006B4ED9"/>
    <w:rsid w:val="006B54C1"/>
    <w:rsid w:val="006B63A4"/>
    <w:rsid w:val="006B6987"/>
    <w:rsid w:val="006B6F90"/>
    <w:rsid w:val="006B714B"/>
    <w:rsid w:val="006B7A5B"/>
    <w:rsid w:val="006B7EA8"/>
    <w:rsid w:val="006C0735"/>
    <w:rsid w:val="006C1290"/>
    <w:rsid w:val="006C19F9"/>
    <w:rsid w:val="006C1AA9"/>
    <w:rsid w:val="006C25D3"/>
    <w:rsid w:val="006C3988"/>
    <w:rsid w:val="006C3F71"/>
    <w:rsid w:val="006C44CD"/>
    <w:rsid w:val="006C478C"/>
    <w:rsid w:val="006C4B20"/>
    <w:rsid w:val="006C5356"/>
    <w:rsid w:val="006C78DD"/>
    <w:rsid w:val="006C7D9B"/>
    <w:rsid w:val="006D079F"/>
    <w:rsid w:val="006D0DB5"/>
    <w:rsid w:val="006D0EE8"/>
    <w:rsid w:val="006D120E"/>
    <w:rsid w:val="006D12BF"/>
    <w:rsid w:val="006D216E"/>
    <w:rsid w:val="006D2307"/>
    <w:rsid w:val="006D263A"/>
    <w:rsid w:val="006D3616"/>
    <w:rsid w:val="006D4443"/>
    <w:rsid w:val="006D4489"/>
    <w:rsid w:val="006D454C"/>
    <w:rsid w:val="006D5A3E"/>
    <w:rsid w:val="006D6091"/>
    <w:rsid w:val="006D6B69"/>
    <w:rsid w:val="006D7E6A"/>
    <w:rsid w:val="006D7FBE"/>
    <w:rsid w:val="006E0084"/>
    <w:rsid w:val="006E0812"/>
    <w:rsid w:val="006E23D3"/>
    <w:rsid w:val="006E2BDF"/>
    <w:rsid w:val="006E393B"/>
    <w:rsid w:val="006E41AC"/>
    <w:rsid w:val="006E4AE9"/>
    <w:rsid w:val="006E5A9C"/>
    <w:rsid w:val="006E5F1E"/>
    <w:rsid w:val="006E7DD8"/>
    <w:rsid w:val="006F0135"/>
    <w:rsid w:val="006F0E79"/>
    <w:rsid w:val="006F121B"/>
    <w:rsid w:val="006F12EB"/>
    <w:rsid w:val="006F293B"/>
    <w:rsid w:val="006F2AB7"/>
    <w:rsid w:val="006F3822"/>
    <w:rsid w:val="006F48B6"/>
    <w:rsid w:val="006F4AC2"/>
    <w:rsid w:val="006F4CE2"/>
    <w:rsid w:val="006F5084"/>
    <w:rsid w:val="006F5D12"/>
    <w:rsid w:val="006F781A"/>
    <w:rsid w:val="007012E3"/>
    <w:rsid w:val="007018A8"/>
    <w:rsid w:val="00701DEC"/>
    <w:rsid w:val="00701E7C"/>
    <w:rsid w:val="007026C5"/>
    <w:rsid w:val="0070280E"/>
    <w:rsid w:val="00702BA9"/>
    <w:rsid w:val="007035A4"/>
    <w:rsid w:val="00703BE3"/>
    <w:rsid w:val="00704636"/>
    <w:rsid w:val="00704C9C"/>
    <w:rsid w:val="00705F51"/>
    <w:rsid w:val="00711100"/>
    <w:rsid w:val="0071112F"/>
    <w:rsid w:val="00711D48"/>
    <w:rsid w:val="00714955"/>
    <w:rsid w:val="00714C5A"/>
    <w:rsid w:val="00715264"/>
    <w:rsid w:val="00715357"/>
    <w:rsid w:val="007158BA"/>
    <w:rsid w:val="00716B95"/>
    <w:rsid w:val="00716E30"/>
    <w:rsid w:val="00720D61"/>
    <w:rsid w:val="00721D6C"/>
    <w:rsid w:val="007228B0"/>
    <w:rsid w:val="00724162"/>
    <w:rsid w:val="007257B4"/>
    <w:rsid w:val="00725918"/>
    <w:rsid w:val="00725BBA"/>
    <w:rsid w:val="00726696"/>
    <w:rsid w:val="0072796E"/>
    <w:rsid w:val="00727AC0"/>
    <w:rsid w:val="0073048D"/>
    <w:rsid w:val="007309C4"/>
    <w:rsid w:val="00730EF3"/>
    <w:rsid w:val="00730FD8"/>
    <w:rsid w:val="00732565"/>
    <w:rsid w:val="007328BB"/>
    <w:rsid w:val="00732E6D"/>
    <w:rsid w:val="00734180"/>
    <w:rsid w:val="0073465D"/>
    <w:rsid w:val="0073508F"/>
    <w:rsid w:val="00735201"/>
    <w:rsid w:val="00735709"/>
    <w:rsid w:val="00735919"/>
    <w:rsid w:val="00735923"/>
    <w:rsid w:val="00735B67"/>
    <w:rsid w:val="007371AC"/>
    <w:rsid w:val="00737745"/>
    <w:rsid w:val="00737F06"/>
    <w:rsid w:val="007407D0"/>
    <w:rsid w:val="007411F9"/>
    <w:rsid w:val="00741BF7"/>
    <w:rsid w:val="00741C9E"/>
    <w:rsid w:val="00742AA1"/>
    <w:rsid w:val="00742F6A"/>
    <w:rsid w:val="00742FFD"/>
    <w:rsid w:val="0074393A"/>
    <w:rsid w:val="00743FFA"/>
    <w:rsid w:val="00744BF7"/>
    <w:rsid w:val="0074533D"/>
    <w:rsid w:val="0074563C"/>
    <w:rsid w:val="00745D05"/>
    <w:rsid w:val="007462ED"/>
    <w:rsid w:val="00746D5B"/>
    <w:rsid w:val="00747775"/>
    <w:rsid w:val="00747F7E"/>
    <w:rsid w:val="00750639"/>
    <w:rsid w:val="00750AD9"/>
    <w:rsid w:val="007510BB"/>
    <w:rsid w:val="0075192A"/>
    <w:rsid w:val="007523CA"/>
    <w:rsid w:val="00752767"/>
    <w:rsid w:val="007531CC"/>
    <w:rsid w:val="007534CA"/>
    <w:rsid w:val="007540A6"/>
    <w:rsid w:val="00754B6D"/>
    <w:rsid w:val="00754C1B"/>
    <w:rsid w:val="00755074"/>
    <w:rsid w:val="007553F4"/>
    <w:rsid w:val="00755573"/>
    <w:rsid w:val="00755FE5"/>
    <w:rsid w:val="007562D4"/>
    <w:rsid w:val="007570F7"/>
    <w:rsid w:val="007578D5"/>
    <w:rsid w:val="00757BCD"/>
    <w:rsid w:val="00762FF4"/>
    <w:rsid w:val="007635B1"/>
    <w:rsid w:val="00763B58"/>
    <w:rsid w:val="00763C91"/>
    <w:rsid w:val="00764A00"/>
    <w:rsid w:val="00764C84"/>
    <w:rsid w:val="00765BB6"/>
    <w:rsid w:val="00766279"/>
    <w:rsid w:val="0076653F"/>
    <w:rsid w:val="007674F5"/>
    <w:rsid w:val="00767569"/>
    <w:rsid w:val="00767573"/>
    <w:rsid w:val="00767927"/>
    <w:rsid w:val="00767CD6"/>
    <w:rsid w:val="007714F9"/>
    <w:rsid w:val="00771750"/>
    <w:rsid w:val="007725FD"/>
    <w:rsid w:val="00774F59"/>
    <w:rsid w:val="00774F62"/>
    <w:rsid w:val="0077629A"/>
    <w:rsid w:val="007762A3"/>
    <w:rsid w:val="007766F7"/>
    <w:rsid w:val="00776A04"/>
    <w:rsid w:val="007800C8"/>
    <w:rsid w:val="0078089D"/>
    <w:rsid w:val="00780E6C"/>
    <w:rsid w:val="00781EF5"/>
    <w:rsid w:val="00782639"/>
    <w:rsid w:val="00782C48"/>
    <w:rsid w:val="0078318B"/>
    <w:rsid w:val="007835B8"/>
    <w:rsid w:val="0078392F"/>
    <w:rsid w:val="00783AE6"/>
    <w:rsid w:val="00784C80"/>
    <w:rsid w:val="00784FFE"/>
    <w:rsid w:val="00785B0D"/>
    <w:rsid w:val="007863B9"/>
    <w:rsid w:val="007908A9"/>
    <w:rsid w:val="00790DF8"/>
    <w:rsid w:val="00792D96"/>
    <w:rsid w:val="00793510"/>
    <w:rsid w:val="0079422C"/>
    <w:rsid w:val="00794592"/>
    <w:rsid w:val="007947F9"/>
    <w:rsid w:val="0079528A"/>
    <w:rsid w:val="007956F9"/>
    <w:rsid w:val="0079574B"/>
    <w:rsid w:val="00795D50"/>
    <w:rsid w:val="00796204"/>
    <w:rsid w:val="007964E4"/>
    <w:rsid w:val="00796579"/>
    <w:rsid w:val="007975DE"/>
    <w:rsid w:val="00797FDA"/>
    <w:rsid w:val="007A01F9"/>
    <w:rsid w:val="007A118B"/>
    <w:rsid w:val="007A122B"/>
    <w:rsid w:val="007A1338"/>
    <w:rsid w:val="007A1DB5"/>
    <w:rsid w:val="007A238E"/>
    <w:rsid w:val="007A3168"/>
    <w:rsid w:val="007A322D"/>
    <w:rsid w:val="007A47CD"/>
    <w:rsid w:val="007A583C"/>
    <w:rsid w:val="007A5972"/>
    <w:rsid w:val="007A5E56"/>
    <w:rsid w:val="007A64F2"/>
    <w:rsid w:val="007A799B"/>
    <w:rsid w:val="007B03D0"/>
    <w:rsid w:val="007B0B11"/>
    <w:rsid w:val="007B12A9"/>
    <w:rsid w:val="007B1A77"/>
    <w:rsid w:val="007B28E6"/>
    <w:rsid w:val="007B2E7D"/>
    <w:rsid w:val="007B3309"/>
    <w:rsid w:val="007B367A"/>
    <w:rsid w:val="007B3681"/>
    <w:rsid w:val="007B4FB4"/>
    <w:rsid w:val="007B5923"/>
    <w:rsid w:val="007B6F78"/>
    <w:rsid w:val="007B748F"/>
    <w:rsid w:val="007B7C4A"/>
    <w:rsid w:val="007B7CA9"/>
    <w:rsid w:val="007C0A77"/>
    <w:rsid w:val="007C2114"/>
    <w:rsid w:val="007C2EC5"/>
    <w:rsid w:val="007C3D14"/>
    <w:rsid w:val="007C497D"/>
    <w:rsid w:val="007C5971"/>
    <w:rsid w:val="007C5EF7"/>
    <w:rsid w:val="007C611C"/>
    <w:rsid w:val="007C6A41"/>
    <w:rsid w:val="007C711D"/>
    <w:rsid w:val="007C7AA8"/>
    <w:rsid w:val="007D03C3"/>
    <w:rsid w:val="007D109D"/>
    <w:rsid w:val="007D10D8"/>
    <w:rsid w:val="007D180E"/>
    <w:rsid w:val="007D2E33"/>
    <w:rsid w:val="007D2F12"/>
    <w:rsid w:val="007D42BC"/>
    <w:rsid w:val="007D54BB"/>
    <w:rsid w:val="007D58E4"/>
    <w:rsid w:val="007D5D42"/>
    <w:rsid w:val="007D6472"/>
    <w:rsid w:val="007D7CB3"/>
    <w:rsid w:val="007D7D6D"/>
    <w:rsid w:val="007D7F72"/>
    <w:rsid w:val="007E02C2"/>
    <w:rsid w:val="007E38E1"/>
    <w:rsid w:val="007E4561"/>
    <w:rsid w:val="007E5876"/>
    <w:rsid w:val="007E5927"/>
    <w:rsid w:val="007E623F"/>
    <w:rsid w:val="007E73B6"/>
    <w:rsid w:val="007E7DCF"/>
    <w:rsid w:val="007F0EEC"/>
    <w:rsid w:val="007F1243"/>
    <w:rsid w:val="007F19C6"/>
    <w:rsid w:val="007F1A30"/>
    <w:rsid w:val="007F1F4D"/>
    <w:rsid w:val="007F2FAC"/>
    <w:rsid w:val="007F3AF4"/>
    <w:rsid w:val="007F49EE"/>
    <w:rsid w:val="007F642B"/>
    <w:rsid w:val="007F649E"/>
    <w:rsid w:val="007F67F1"/>
    <w:rsid w:val="007F6BE0"/>
    <w:rsid w:val="007F6C43"/>
    <w:rsid w:val="007F6D7C"/>
    <w:rsid w:val="00800909"/>
    <w:rsid w:val="00800D3C"/>
    <w:rsid w:val="00800F73"/>
    <w:rsid w:val="008016DC"/>
    <w:rsid w:val="008037BA"/>
    <w:rsid w:val="0080391E"/>
    <w:rsid w:val="00804651"/>
    <w:rsid w:val="0080489A"/>
    <w:rsid w:val="00804E15"/>
    <w:rsid w:val="008063EE"/>
    <w:rsid w:val="00806B55"/>
    <w:rsid w:val="00806EF2"/>
    <w:rsid w:val="00807103"/>
    <w:rsid w:val="00807D30"/>
    <w:rsid w:val="008103D7"/>
    <w:rsid w:val="00810516"/>
    <w:rsid w:val="008106A5"/>
    <w:rsid w:val="00811968"/>
    <w:rsid w:val="00811C10"/>
    <w:rsid w:val="00811C11"/>
    <w:rsid w:val="00811DD9"/>
    <w:rsid w:val="00812288"/>
    <w:rsid w:val="008125AD"/>
    <w:rsid w:val="008127CA"/>
    <w:rsid w:val="008127E3"/>
    <w:rsid w:val="0081371E"/>
    <w:rsid w:val="00813C8A"/>
    <w:rsid w:val="00813D2F"/>
    <w:rsid w:val="00814A0D"/>
    <w:rsid w:val="0081607C"/>
    <w:rsid w:val="00817EB9"/>
    <w:rsid w:val="0082034B"/>
    <w:rsid w:val="00820A7C"/>
    <w:rsid w:val="00821BB2"/>
    <w:rsid w:val="00822159"/>
    <w:rsid w:val="008226B1"/>
    <w:rsid w:val="00823DBD"/>
    <w:rsid w:val="00824140"/>
    <w:rsid w:val="008262DE"/>
    <w:rsid w:val="00826ACD"/>
    <w:rsid w:val="0082753F"/>
    <w:rsid w:val="00827B74"/>
    <w:rsid w:val="00831633"/>
    <w:rsid w:val="00831A16"/>
    <w:rsid w:val="00832632"/>
    <w:rsid w:val="00832E62"/>
    <w:rsid w:val="00833E4E"/>
    <w:rsid w:val="00834E9F"/>
    <w:rsid w:val="00836FEC"/>
    <w:rsid w:val="0084031B"/>
    <w:rsid w:val="008409F8"/>
    <w:rsid w:val="00840B0C"/>
    <w:rsid w:val="00842280"/>
    <w:rsid w:val="00842C4A"/>
    <w:rsid w:val="0084355D"/>
    <w:rsid w:val="00843E71"/>
    <w:rsid w:val="00846736"/>
    <w:rsid w:val="0084696D"/>
    <w:rsid w:val="00847836"/>
    <w:rsid w:val="0085028F"/>
    <w:rsid w:val="00852908"/>
    <w:rsid w:val="00853C85"/>
    <w:rsid w:val="00853FCF"/>
    <w:rsid w:val="008549B2"/>
    <w:rsid w:val="0085512A"/>
    <w:rsid w:val="00855E23"/>
    <w:rsid w:val="0085735C"/>
    <w:rsid w:val="00860689"/>
    <w:rsid w:val="00860E4F"/>
    <w:rsid w:val="00860EDD"/>
    <w:rsid w:val="00861BC0"/>
    <w:rsid w:val="00861C8C"/>
    <w:rsid w:val="00862BE0"/>
    <w:rsid w:val="00862E21"/>
    <w:rsid w:val="00863CE1"/>
    <w:rsid w:val="00864CA4"/>
    <w:rsid w:val="00865CD2"/>
    <w:rsid w:val="00865F46"/>
    <w:rsid w:val="008665E3"/>
    <w:rsid w:val="00867262"/>
    <w:rsid w:val="00870002"/>
    <w:rsid w:val="00870609"/>
    <w:rsid w:val="0087070A"/>
    <w:rsid w:val="008725B0"/>
    <w:rsid w:val="00872F58"/>
    <w:rsid w:val="00873449"/>
    <w:rsid w:val="00873711"/>
    <w:rsid w:val="00873A20"/>
    <w:rsid w:val="0087422C"/>
    <w:rsid w:val="008745F3"/>
    <w:rsid w:val="0087507F"/>
    <w:rsid w:val="0087520F"/>
    <w:rsid w:val="008755B9"/>
    <w:rsid w:val="00875A01"/>
    <w:rsid w:val="00875FAC"/>
    <w:rsid w:val="00876A36"/>
    <w:rsid w:val="00877015"/>
    <w:rsid w:val="0087750F"/>
    <w:rsid w:val="008807EB"/>
    <w:rsid w:val="0088100D"/>
    <w:rsid w:val="008810D2"/>
    <w:rsid w:val="00881176"/>
    <w:rsid w:val="008817D1"/>
    <w:rsid w:val="00881DA8"/>
    <w:rsid w:val="00881E10"/>
    <w:rsid w:val="008829F8"/>
    <w:rsid w:val="008838BC"/>
    <w:rsid w:val="00883931"/>
    <w:rsid w:val="0088412E"/>
    <w:rsid w:val="008870EF"/>
    <w:rsid w:val="0088711F"/>
    <w:rsid w:val="008876E1"/>
    <w:rsid w:val="00890E08"/>
    <w:rsid w:val="00890EDC"/>
    <w:rsid w:val="00891897"/>
    <w:rsid w:val="008932A2"/>
    <w:rsid w:val="00893350"/>
    <w:rsid w:val="0089522A"/>
    <w:rsid w:val="00896E9E"/>
    <w:rsid w:val="008973C6"/>
    <w:rsid w:val="008A022B"/>
    <w:rsid w:val="008A0C93"/>
    <w:rsid w:val="008A0FEF"/>
    <w:rsid w:val="008A10A2"/>
    <w:rsid w:val="008A27CC"/>
    <w:rsid w:val="008A280B"/>
    <w:rsid w:val="008A3DB0"/>
    <w:rsid w:val="008A421B"/>
    <w:rsid w:val="008A5309"/>
    <w:rsid w:val="008A6C64"/>
    <w:rsid w:val="008A770A"/>
    <w:rsid w:val="008A7851"/>
    <w:rsid w:val="008A7E09"/>
    <w:rsid w:val="008B0C4A"/>
    <w:rsid w:val="008B147C"/>
    <w:rsid w:val="008B21FF"/>
    <w:rsid w:val="008B43C1"/>
    <w:rsid w:val="008B4CBF"/>
    <w:rsid w:val="008B5482"/>
    <w:rsid w:val="008B649C"/>
    <w:rsid w:val="008C00F7"/>
    <w:rsid w:val="008C131A"/>
    <w:rsid w:val="008C50F1"/>
    <w:rsid w:val="008C6494"/>
    <w:rsid w:val="008C65F4"/>
    <w:rsid w:val="008C6672"/>
    <w:rsid w:val="008D0093"/>
    <w:rsid w:val="008D205B"/>
    <w:rsid w:val="008D25C7"/>
    <w:rsid w:val="008D2F89"/>
    <w:rsid w:val="008D3077"/>
    <w:rsid w:val="008D4577"/>
    <w:rsid w:val="008D4DF6"/>
    <w:rsid w:val="008D4E46"/>
    <w:rsid w:val="008D551D"/>
    <w:rsid w:val="008D6050"/>
    <w:rsid w:val="008D63B4"/>
    <w:rsid w:val="008D6412"/>
    <w:rsid w:val="008D7218"/>
    <w:rsid w:val="008D7BAB"/>
    <w:rsid w:val="008D7ECB"/>
    <w:rsid w:val="008D7F0D"/>
    <w:rsid w:val="008E006D"/>
    <w:rsid w:val="008E0078"/>
    <w:rsid w:val="008E1576"/>
    <w:rsid w:val="008E26F3"/>
    <w:rsid w:val="008E2811"/>
    <w:rsid w:val="008E3F9D"/>
    <w:rsid w:val="008E43DD"/>
    <w:rsid w:val="008E4AC8"/>
    <w:rsid w:val="008E5CC3"/>
    <w:rsid w:val="008E611F"/>
    <w:rsid w:val="008E710D"/>
    <w:rsid w:val="008E7765"/>
    <w:rsid w:val="008E7E76"/>
    <w:rsid w:val="008F03CF"/>
    <w:rsid w:val="008F0B3B"/>
    <w:rsid w:val="008F0C55"/>
    <w:rsid w:val="008F38ED"/>
    <w:rsid w:val="008F3AB7"/>
    <w:rsid w:val="008F3E62"/>
    <w:rsid w:val="008F3F40"/>
    <w:rsid w:val="008F41A8"/>
    <w:rsid w:val="008F4419"/>
    <w:rsid w:val="008F5072"/>
    <w:rsid w:val="008F5B85"/>
    <w:rsid w:val="008F6CC5"/>
    <w:rsid w:val="008F7FB8"/>
    <w:rsid w:val="009000E9"/>
    <w:rsid w:val="00902F63"/>
    <w:rsid w:val="00903421"/>
    <w:rsid w:val="00905A5C"/>
    <w:rsid w:val="00905E65"/>
    <w:rsid w:val="00906698"/>
    <w:rsid w:val="009067F2"/>
    <w:rsid w:val="009073AA"/>
    <w:rsid w:val="00907420"/>
    <w:rsid w:val="00907609"/>
    <w:rsid w:val="009105F2"/>
    <w:rsid w:val="00910C49"/>
    <w:rsid w:val="00912DF9"/>
    <w:rsid w:val="009130C8"/>
    <w:rsid w:val="00913329"/>
    <w:rsid w:val="009133B1"/>
    <w:rsid w:val="0091438C"/>
    <w:rsid w:val="009145AD"/>
    <w:rsid w:val="009169CF"/>
    <w:rsid w:val="00916F3F"/>
    <w:rsid w:val="00921DC1"/>
    <w:rsid w:val="00922067"/>
    <w:rsid w:val="00922629"/>
    <w:rsid w:val="00924707"/>
    <w:rsid w:val="00925A44"/>
    <w:rsid w:val="00926082"/>
    <w:rsid w:val="0092646C"/>
    <w:rsid w:val="0092707F"/>
    <w:rsid w:val="00927644"/>
    <w:rsid w:val="00927788"/>
    <w:rsid w:val="00927EDE"/>
    <w:rsid w:val="00930209"/>
    <w:rsid w:val="009312F9"/>
    <w:rsid w:val="00931901"/>
    <w:rsid w:val="009327D0"/>
    <w:rsid w:val="00932A2E"/>
    <w:rsid w:val="00933965"/>
    <w:rsid w:val="0093425F"/>
    <w:rsid w:val="00935018"/>
    <w:rsid w:val="0093592B"/>
    <w:rsid w:val="00936F40"/>
    <w:rsid w:val="0093761B"/>
    <w:rsid w:val="00937807"/>
    <w:rsid w:val="00937E0B"/>
    <w:rsid w:val="00937EB3"/>
    <w:rsid w:val="009409F4"/>
    <w:rsid w:val="00940C1F"/>
    <w:rsid w:val="009411E7"/>
    <w:rsid w:val="009415EE"/>
    <w:rsid w:val="00941AAC"/>
    <w:rsid w:val="0094245C"/>
    <w:rsid w:val="00943897"/>
    <w:rsid w:val="00943D2C"/>
    <w:rsid w:val="00943F39"/>
    <w:rsid w:val="0094520A"/>
    <w:rsid w:val="00946273"/>
    <w:rsid w:val="009473EF"/>
    <w:rsid w:val="009505E0"/>
    <w:rsid w:val="009511A5"/>
    <w:rsid w:val="009515AC"/>
    <w:rsid w:val="00953B08"/>
    <w:rsid w:val="00953F50"/>
    <w:rsid w:val="00954144"/>
    <w:rsid w:val="00954179"/>
    <w:rsid w:val="0095421B"/>
    <w:rsid w:val="00954AF7"/>
    <w:rsid w:val="00955601"/>
    <w:rsid w:val="00955810"/>
    <w:rsid w:val="00956CF9"/>
    <w:rsid w:val="00957BD9"/>
    <w:rsid w:val="00957E3E"/>
    <w:rsid w:val="00962CA3"/>
    <w:rsid w:val="00962D2D"/>
    <w:rsid w:val="00963612"/>
    <w:rsid w:val="009639BC"/>
    <w:rsid w:val="00963E9B"/>
    <w:rsid w:val="00963F80"/>
    <w:rsid w:val="00963FB6"/>
    <w:rsid w:val="009651AD"/>
    <w:rsid w:val="009658CC"/>
    <w:rsid w:val="00966A54"/>
    <w:rsid w:val="00970924"/>
    <w:rsid w:val="00971EE3"/>
    <w:rsid w:val="0097203A"/>
    <w:rsid w:val="00972AF2"/>
    <w:rsid w:val="00972B42"/>
    <w:rsid w:val="00973183"/>
    <w:rsid w:val="00973409"/>
    <w:rsid w:val="00973A6C"/>
    <w:rsid w:val="0097410D"/>
    <w:rsid w:val="00974149"/>
    <w:rsid w:val="00975154"/>
    <w:rsid w:val="0097516D"/>
    <w:rsid w:val="00975201"/>
    <w:rsid w:val="00975F14"/>
    <w:rsid w:val="009762BA"/>
    <w:rsid w:val="00976CAA"/>
    <w:rsid w:val="00980108"/>
    <w:rsid w:val="009806D1"/>
    <w:rsid w:val="0098100A"/>
    <w:rsid w:val="009824DC"/>
    <w:rsid w:val="00983681"/>
    <w:rsid w:val="009836FF"/>
    <w:rsid w:val="00984335"/>
    <w:rsid w:val="00984E03"/>
    <w:rsid w:val="00986247"/>
    <w:rsid w:val="009864AB"/>
    <w:rsid w:val="00986761"/>
    <w:rsid w:val="009869DD"/>
    <w:rsid w:val="00990DC7"/>
    <w:rsid w:val="00991600"/>
    <w:rsid w:val="00992199"/>
    <w:rsid w:val="00992C0F"/>
    <w:rsid w:val="00993463"/>
    <w:rsid w:val="00993517"/>
    <w:rsid w:val="00993A76"/>
    <w:rsid w:val="00994169"/>
    <w:rsid w:val="00994DBB"/>
    <w:rsid w:val="00997439"/>
    <w:rsid w:val="009A02DF"/>
    <w:rsid w:val="009A0F82"/>
    <w:rsid w:val="009A2664"/>
    <w:rsid w:val="009A2AF2"/>
    <w:rsid w:val="009A2B7C"/>
    <w:rsid w:val="009A41D9"/>
    <w:rsid w:val="009A60FD"/>
    <w:rsid w:val="009A6C53"/>
    <w:rsid w:val="009A6C5F"/>
    <w:rsid w:val="009A763A"/>
    <w:rsid w:val="009A7B20"/>
    <w:rsid w:val="009B17B5"/>
    <w:rsid w:val="009B1C52"/>
    <w:rsid w:val="009B27FE"/>
    <w:rsid w:val="009B356F"/>
    <w:rsid w:val="009B3FA6"/>
    <w:rsid w:val="009B632D"/>
    <w:rsid w:val="009B64ED"/>
    <w:rsid w:val="009C0310"/>
    <w:rsid w:val="009C0F2E"/>
    <w:rsid w:val="009C11A1"/>
    <w:rsid w:val="009C1A4F"/>
    <w:rsid w:val="009C1D8D"/>
    <w:rsid w:val="009C220E"/>
    <w:rsid w:val="009C24BB"/>
    <w:rsid w:val="009C28EF"/>
    <w:rsid w:val="009C329F"/>
    <w:rsid w:val="009C36F7"/>
    <w:rsid w:val="009C4379"/>
    <w:rsid w:val="009C4A92"/>
    <w:rsid w:val="009C5136"/>
    <w:rsid w:val="009C5148"/>
    <w:rsid w:val="009C540F"/>
    <w:rsid w:val="009C54B9"/>
    <w:rsid w:val="009C6C1D"/>
    <w:rsid w:val="009C7E36"/>
    <w:rsid w:val="009D0FF3"/>
    <w:rsid w:val="009D1133"/>
    <w:rsid w:val="009D1313"/>
    <w:rsid w:val="009D1BD7"/>
    <w:rsid w:val="009D2079"/>
    <w:rsid w:val="009D2446"/>
    <w:rsid w:val="009D265F"/>
    <w:rsid w:val="009D279C"/>
    <w:rsid w:val="009D2945"/>
    <w:rsid w:val="009D2AB3"/>
    <w:rsid w:val="009D3141"/>
    <w:rsid w:val="009D325C"/>
    <w:rsid w:val="009D37FD"/>
    <w:rsid w:val="009D3D72"/>
    <w:rsid w:val="009D4DEF"/>
    <w:rsid w:val="009D5CBE"/>
    <w:rsid w:val="009D614B"/>
    <w:rsid w:val="009D63A5"/>
    <w:rsid w:val="009D6505"/>
    <w:rsid w:val="009D68C9"/>
    <w:rsid w:val="009D6D09"/>
    <w:rsid w:val="009D7DD7"/>
    <w:rsid w:val="009E027E"/>
    <w:rsid w:val="009E2AA2"/>
    <w:rsid w:val="009E3115"/>
    <w:rsid w:val="009E317C"/>
    <w:rsid w:val="009E3206"/>
    <w:rsid w:val="009E457B"/>
    <w:rsid w:val="009E4729"/>
    <w:rsid w:val="009E53A0"/>
    <w:rsid w:val="009E5D71"/>
    <w:rsid w:val="009E7732"/>
    <w:rsid w:val="009F0E70"/>
    <w:rsid w:val="009F11A5"/>
    <w:rsid w:val="009F1C2E"/>
    <w:rsid w:val="009F219C"/>
    <w:rsid w:val="009F387C"/>
    <w:rsid w:val="009F59A2"/>
    <w:rsid w:val="009F5E2E"/>
    <w:rsid w:val="009F5E41"/>
    <w:rsid w:val="009F6CF2"/>
    <w:rsid w:val="00A018A1"/>
    <w:rsid w:val="00A054B1"/>
    <w:rsid w:val="00A0584E"/>
    <w:rsid w:val="00A05999"/>
    <w:rsid w:val="00A05A62"/>
    <w:rsid w:val="00A06FB6"/>
    <w:rsid w:val="00A0732E"/>
    <w:rsid w:val="00A07EF2"/>
    <w:rsid w:val="00A10C9E"/>
    <w:rsid w:val="00A11C40"/>
    <w:rsid w:val="00A11D4A"/>
    <w:rsid w:val="00A12525"/>
    <w:rsid w:val="00A13318"/>
    <w:rsid w:val="00A13AAD"/>
    <w:rsid w:val="00A1485F"/>
    <w:rsid w:val="00A14CBF"/>
    <w:rsid w:val="00A1710B"/>
    <w:rsid w:val="00A248D6"/>
    <w:rsid w:val="00A2514C"/>
    <w:rsid w:val="00A25BCE"/>
    <w:rsid w:val="00A25E05"/>
    <w:rsid w:val="00A26738"/>
    <w:rsid w:val="00A26C81"/>
    <w:rsid w:val="00A26E56"/>
    <w:rsid w:val="00A27431"/>
    <w:rsid w:val="00A27E45"/>
    <w:rsid w:val="00A306E6"/>
    <w:rsid w:val="00A30B0C"/>
    <w:rsid w:val="00A339B4"/>
    <w:rsid w:val="00A361C0"/>
    <w:rsid w:val="00A36596"/>
    <w:rsid w:val="00A40265"/>
    <w:rsid w:val="00A40A23"/>
    <w:rsid w:val="00A4202B"/>
    <w:rsid w:val="00A426BF"/>
    <w:rsid w:val="00A4271A"/>
    <w:rsid w:val="00A43A95"/>
    <w:rsid w:val="00A43D8E"/>
    <w:rsid w:val="00A44BBD"/>
    <w:rsid w:val="00A45065"/>
    <w:rsid w:val="00A45110"/>
    <w:rsid w:val="00A46872"/>
    <w:rsid w:val="00A47494"/>
    <w:rsid w:val="00A50CD6"/>
    <w:rsid w:val="00A534FB"/>
    <w:rsid w:val="00A53862"/>
    <w:rsid w:val="00A545C7"/>
    <w:rsid w:val="00A57001"/>
    <w:rsid w:val="00A57529"/>
    <w:rsid w:val="00A57D77"/>
    <w:rsid w:val="00A601FB"/>
    <w:rsid w:val="00A60988"/>
    <w:rsid w:val="00A613A0"/>
    <w:rsid w:val="00A62408"/>
    <w:rsid w:val="00A62CC7"/>
    <w:rsid w:val="00A62E79"/>
    <w:rsid w:val="00A63DCB"/>
    <w:rsid w:val="00A65CE3"/>
    <w:rsid w:val="00A65F68"/>
    <w:rsid w:val="00A665FC"/>
    <w:rsid w:val="00A675F6"/>
    <w:rsid w:val="00A6798E"/>
    <w:rsid w:val="00A70679"/>
    <w:rsid w:val="00A70E4F"/>
    <w:rsid w:val="00A722F0"/>
    <w:rsid w:val="00A7271A"/>
    <w:rsid w:val="00A72D17"/>
    <w:rsid w:val="00A72DB3"/>
    <w:rsid w:val="00A7485C"/>
    <w:rsid w:val="00A7496A"/>
    <w:rsid w:val="00A74BE8"/>
    <w:rsid w:val="00A75299"/>
    <w:rsid w:val="00A752A8"/>
    <w:rsid w:val="00A755E8"/>
    <w:rsid w:val="00A75907"/>
    <w:rsid w:val="00A76500"/>
    <w:rsid w:val="00A7672B"/>
    <w:rsid w:val="00A76809"/>
    <w:rsid w:val="00A76978"/>
    <w:rsid w:val="00A7758C"/>
    <w:rsid w:val="00A80B5C"/>
    <w:rsid w:val="00A80EE7"/>
    <w:rsid w:val="00A817E9"/>
    <w:rsid w:val="00A81F15"/>
    <w:rsid w:val="00A8231B"/>
    <w:rsid w:val="00A8262E"/>
    <w:rsid w:val="00A82AB9"/>
    <w:rsid w:val="00A82D89"/>
    <w:rsid w:val="00A82FAB"/>
    <w:rsid w:val="00A8318C"/>
    <w:rsid w:val="00A83316"/>
    <w:rsid w:val="00A8371E"/>
    <w:rsid w:val="00A84A04"/>
    <w:rsid w:val="00A86203"/>
    <w:rsid w:val="00A86A1F"/>
    <w:rsid w:val="00A87157"/>
    <w:rsid w:val="00A8732F"/>
    <w:rsid w:val="00A87780"/>
    <w:rsid w:val="00A879A7"/>
    <w:rsid w:val="00A90DEB"/>
    <w:rsid w:val="00A9104A"/>
    <w:rsid w:val="00A910AA"/>
    <w:rsid w:val="00A91F73"/>
    <w:rsid w:val="00A944E7"/>
    <w:rsid w:val="00A94BE0"/>
    <w:rsid w:val="00A9505D"/>
    <w:rsid w:val="00A953F5"/>
    <w:rsid w:val="00A9555D"/>
    <w:rsid w:val="00A95F7A"/>
    <w:rsid w:val="00A96098"/>
    <w:rsid w:val="00A96C1F"/>
    <w:rsid w:val="00AA25D4"/>
    <w:rsid w:val="00AA363A"/>
    <w:rsid w:val="00AA395F"/>
    <w:rsid w:val="00AA491B"/>
    <w:rsid w:val="00AA59B4"/>
    <w:rsid w:val="00AA5B8C"/>
    <w:rsid w:val="00AA6437"/>
    <w:rsid w:val="00AA6BF6"/>
    <w:rsid w:val="00AA7260"/>
    <w:rsid w:val="00AA7295"/>
    <w:rsid w:val="00AA76A6"/>
    <w:rsid w:val="00AA7D17"/>
    <w:rsid w:val="00AB004A"/>
    <w:rsid w:val="00AB0631"/>
    <w:rsid w:val="00AB07B7"/>
    <w:rsid w:val="00AB1623"/>
    <w:rsid w:val="00AB1CD5"/>
    <w:rsid w:val="00AB20B8"/>
    <w:rsid w:val="00AB2220"/>
    <w:rsid w:val="00AB224D"/>
    <w:rsid w:val="00AB28C0"/>
    <w:rsid w:val="00AB2F6B"/>
    <w:rsid w:val="00AB4D3F"/>
    <w:rsid w:val="00AB575A"/>
    <w:rsid w:val="00AB6099"/>
    <w:rsid w:val="00AB6348"/>
    <w:rsid w:val="00AB6B6A"/>
    <w:rsid w:val="00AB7324"/>
    <w:rsid w:val="00AC1209"/>
    <w:rsid w:val="00AC1C26"/>
    <w:rsid w:val="00AC2519"/>
    <w:rsid w:val="00AC28B2"/>
    <w:rsid w:val="00AC3095"/>
    <w:rsid w:val="00AC3662"/>
    <w:rsid w:val="00AC3DA5"/>
    <w:rsid w:val="00AC3F3B"/>
    <w:rsid w:val="00AC4CDD"/>
    <w:rsid w:val="00AC4E45"/>
    <w:rsid w:val="00AC50B5"/>
    <w:rsid w:val="00AC7B81"/>
    <w:rsid w:val="00AD026C"/>
    <w:rsid w:val="00AD02E4"/>
    <w:rsid w:val="00AD0F61"/>
    <w:rsid w:val="00AD140B"/>
    <w:rsid w:val="00AD1DAF"/>
    <w:rsid w:val="00AD1FC0"/>
    <w:rsid w:val="00AD4160"/>
    <w:rsid w:val="00AD621A"/>
    <w:rsid w:val="00AD6360"/>
    <w:rsid w:val="00AD6444"/>
    <w:rsid w:val="00AD6605"/>
    <w:rsid w:val="00AD6D50"/>
    <w:rsid w:val="00AD755D"/>
    <w:rsid w:val="00AE16F9"/>
    <w:rsid w:val="00AE178E"/>
    <w:rsid w:val="00AE1A1E"/>
    <w:rsid w:val="00AE26E5"/>
    <w:rsid w:val="00AE2703"/>
    <w:rsid w:val="00AE2AC1"/>
    <w:rsid w:val="00AE40F0"/>
    <w:rsid w:val="00AE4143"/>
    <w:rsid w:val="00AE5B08"/>
    <w:rsid w:val="00AE66E9"/>
    <w:rsid w:val="00AE6765"/>
    <w:rsid w:val="00AE6A8C"/>
    <w:rsid w:val="00AE6FF8"/>
    <w:rsid w:val="00AE7428"/>
    <w:rsid w:val="00AF008B"/>
    <w:rsid w:val="00AF04D1"/>
    <w:rsid w:val="00AF26E5"/>
    <w:rsid w:val="00AF3573"/>
    <w:rsid w:val="00AF37B2"/>
    <w:rsid w:val="00AF3805"/>
    <w:rsid w:val="00AF4B2D"/>
    <w:rsid w:val="00AF4B57"/>
    <w:rsid w:val="00AF4BD7"/>
    <w:rsid w:val="00AF51D1"/>
    <w:rsid w:val="00AF65B6"/>
    <w:rsid w:val="00AF65B7"/>
    <w:rsid w:val="00AF6737"/>
    <w:rsid w:val="00AF7732"/>
    <w:rsid w:val="00B005F7"/>
    <w:rsid w:val="00B00724"/>
    <w:rsid w:val="00B00CD5"/>
    <w:rsid w:val="00B01122"/>
    <w:rsid w:val="00B014A7"/>
    <w:rsid w:val="00B026E2"/>
    <w:rsid w:val="00B03521"/>
    <w:rsid w:val="00B0402B"/>
    <w:rsid w:val="00B04F61"/>
    <w:rsid w:val="00B0600D"/>
    <w:rsid w:val="00B0657E"/>
    <w:rsid w:val="00B0684C"/>
    <w:rsid w:val="00B0742D"/>
    <w:rsid w:val="00B10190"/>
    <w:rsid w:val="00B104CE"/>
    <w:rsid w:val="00B10B82"/>
    <w:rsid w:val="00B10BD1"/>
    <w:rsid w:val="00B11146"/>
    <w:rsid w:val="00B118DE"/>
    <w:rsid w:val="00B129A8"/>
    <w:rsid w:val="00B13365"/>
    <w:rsid w:val="00B13632"/>
    <w:rsid w:val="00B14528"/>
    <w:rsid w:val="00B145E4"/>
    <w:rsid w:val="00B14AC8"/>
    <w:rsid w:val="00B15B26"/>
    <w:rsid w:val="00B1625A"/>
    <w:rsid w:val="00B1702F"/>
    <w:rsid w:val="00B1753B"/>
    <w:rsid w:val="00B175E0"/>
    <w:rsid w:val="00B176B7"/>
    <w:rsid w:val="00B20723"/>
    <w:rsid w:val="00B20DA1"/>
    <w:rsid w:val="00B21D91"/>
    <w:rsid w:val="00B222B5"/>
    <w:rsid w:val="00B2246C"/>
    <w:rsid w:val="00B22C63"/>
    <w:rsid w:val="00B240BA"/>
    <w:rsid w:val="00B24DD0"/>
    <w:rsid w:val="00B25229"/>
    <w:rsid w:val="00B263A6"/>
    <w:rsid w:val="00B26E7C"/>
    <w:rsid w:val="00B271A1"/>
    <w:rsid w:val="00B27ACA"/>
    <w:rsid w:val="00B27B17"/>
    <w:rsid w:val="00B30E9D"/>
    <w:rsid w:val="00B31BD2"/>
    <w:rsid w:val="00B3232A"/>
    <w:rsid w:val="00B33D04"/>
    <w:rsid w:val="00B33FB3"/>
    <w:rsid w:val="00B342E3"/>
    <w:rsid w:val="00B34312"/>
    <w:rsid w:val="00B346EC"/>
    <w:rsid w:val="00B34DD1"/>
    <w:rsid w:val="00B352F2"/>
    <w:rsid w:val="00B373D0"/>
    <w:rsid w:val="00B37482"/>
    <w:rsid w:val="00B37EDD"/>
    <w:rsid w:val="00B42065"/>
    <w:rsid w:val="00B42C37"/>
    <w:rsid w:val="00B43256"/>
    <w:rsid w:val="00B43F41"/>
    <w:rsid w:val="00B45410"/>
    <w:rsid w:val="00B45A74"/>
    <w:rsid w:val="00B45E62"/>
    <w:rsid w:val="00B46AEE"/>
    <w:rsid w:val="00B50A49"/>
    <w:rsid w:val="00B52405"/>
    <w:rsid w:val="00B527F1"/>
    <w:rsid w:val="00B534EA"/>
    <w:rsid w:val="00B53AB5"/>
    <w:rsid w:val="00B54110"/>
    <w:rsid w:val="00B54B1A"/>
    <w:rsid w:val="00B54EF2"/>
    <w:rsid w:val="00B54EF6"/>
    <w:rsid w:val="00B55542"/>
    <w:rsid w:val="00B5583B"/>
    <w:rsid w:val="00B568B4"/>
    <w:rsid w:val="00B56DB2"/>
    <w:rsid w:val="00B5707D"/>
    <w:rsid w:val="00B577BC"/>
    <w:rsid w:val="00B60B51"/>
    <w:rsid w:val="00B60BFC"/>
    <w:rsid w:val="00B61263"/>
    <w:rsid w:val="00B61F39"/>
    <w:rsid w:val="00B639AE"/>
    <w:rsid w:val="00B63F91"/>
    <w:rsid w:val="00B6531A"/>
    <w:rsid w:val="00B660A4"/>
    <w:rsid w:val="00B7020B"/>
    <w:rsid w:val="00B70695"/>
    <w:rsid w:val="00B73671"/>
    <w:rsid w:val="00B7390C"/>
    <w:rsid w:val="00B73C14"/>
    <w:rsid w:val="00B741AA"/>
    <w:rsid w:val="00B74856"/>
    <w:rsid w:val="00B74E87"/>
    <w:rsid w:val="00B76019"/>
    <w:rsid w:val="00B761A5"/>
    <w:rsid w:val="00B769EF"/>
    <w:rsid w:val="00B76BB5"/>
    <w:rsid w:val="00B770A5"/>
    <w:rsid w:val="00B777A1"/>
    <w:rsid w:val="00B80425"/>
    <w:rsid w:val="00B82CF3"/>
    <w:rsid w:val="00B830A4"/>
    <w:rsid w:val="00B83525"/>
    <w:rsid w:val="00B83ACD"/>
    <w:rsid w:val="00B850BF"/>
    <w:rsid w:val="00B851B0"/>
    <w:rsid w:val="00B85A2B"/>
    <w:rsid w:val="00B85E2A"/>
    <w:rsid w:val="00B8748B"/>
    <w:rsid w:val="00B87A51"/>
    <w:rsid w:val="00B87E75"/>
    <w:rsid w:val="00B918AC"/>
    <w:rsid w:val="00B918E6"/>
    <w:rsid w:val="00B91A8A"/>
    <w:rsid w:val="00B92293"/>
    <w:rsid w:val="00B928D8"/>
    <w:rsid w:val="00B92C9E"/>
    <w:rsid w:val="00B92DD8"/>
    <w:rsid w:val="00B92E57"/>
    <w:rsid w:val="00B94211"/>
    <w:rsid w:val="00B95104"/>
    <w:rsid w:val="00B9575A"/>
    <w:rsid w:val="00B96239"/>
    <w:rsid w:val="00B97916"/>
    <w:rsid w:val="00B97C26"/>
    <w:rsid w:val="00BA0024"/>
    <w:rsid w:val="00BA0818"/>
    <w:rsid w:val="00BA0953"/>
    <w:rsid w:val="00BA0981"/>
    <w:rsid w:val="00BA0C07"/>
    <w:rsid w:val="00BA0C9B"/>
    <w:rsid w:val="00BA1186"/>
    <w:rsid w:val="00BA1245"/>
    <w:rsid w:val="00BA154B"/>
    <w:rsid w:val="00BA16A5"/>
    <w:rsid w:val="00BA1986"/>
    <w:rsid w:val="00BA4636"/>
    <w:rsid w:val="00BA4F84"/>
    <w:rsid w:val="00BA7290"/>
    <w:rsid w:val="00BB09B9"/>
    <w:rsid w:val="00BB0AE0"/>
    <w:rsid w:val="00BB1054"/>
    <w:rsid w:val="00BB1483"/>
    <w:rsid w:val="00BB16AC"/>
    <w:rsid w:val="00BB283D"/>
    <w:rsid w:val="00BB2B8B"/>
    <w:rsid w:val="00BB420D"/>
    <w:rsid w:val="00BB45BA"/>
    <w:rsid w:val="00BB4D9D"/>
    <w:rsid w:val="00BB4E2F"/>
    <w:rsid w:val="00BB5AC8"/>
    <w:rsid w:val="00BB5EAA"/>
    <w:rsid w:val="00BB64C4"/>
    <w:rsid w:val="00BB70E1"/>
    <w:rsid w:val="00BB73F5"/>
    <w:rsid w:val="00BB78AE"/>
    <w:rsid w:val="00BC064C"/>
    <w:rsid w:val="00BC0C8F"/>
    <w:rsid w:val="00BC109D"/>
    <w:rsid w:val="00BC1165"/>
    <w:rsid w:val="00BC1575"/>
    <w:rsid w:val="00BC1E5F"/>
    <w:rsid w:val="00BC2149"/>
    <w:rsid w:val="00BC2D1E"/>
    <w:rsid w:val="00BC3133"/>
    <w:rsid w:val="00BC3689"/>
    <w:rsid w:val="00BC36DA"/>
    <w:rsid w:val="00BC4043"/>
    <w:rsid w:val="00BC4538"/>
    <w:rsid w:val="00BC5ECD"/>
    <w:rsid w:val="00BD0092"/>
    <w:rsid w:val="00BD0B55"/>
    <w:rsid w:val="00BD0CF1"/>
    <w:rsid w:val="00BD0FBB"/>
    <w:rsid w:val="00BD287B"/>
    <w:rsid w:val="00BD3980"/>
    <w:rsid w:val="00BD4F86"/>
    <w:rsid w:val="00BD542F"/>
    <w:rsid w:val="00BD5B75"/>
    <w:rsid w:val="00BD6F1A"/>
    <w:rsid w:val="00BE00BE"/>
    <w:rsid w:val="00BE1BD4"/>
    <w:rsid w:val="00BE2FD0"/>
    <w:rsid w:val="00BE374E"/>
    <w:rsid w:val="00BE389C"/>
    <w:rsid w:val="00BE3BB4"/>
    <w:rsid w:val="00BE538E"/>
    <w:rsid w:val="00BE5CD4"/>
    <w:rsid w:val="00BE6A7F"/>
    <w:rsid w:val="00BE7851"/>
    <w:rsid w:val="00BE7D02"/>
    <w:rsid w:val="00BF10E9"/>
    <w:rsid w:val="00BF1D18"/>
    <w:rsid w:val="00BF2F51"/>
    <w:rsid w:val="00BF56FE"/>
    <w:rsid w:val="00BF7486"/>
    <w:rsid w:val="00C00069"/>
    <w:rsid w:val="00C005F5"/>
    <w:rsid w:val="00C01523"/>
    <w:rsid w:val="00C0184D"/>
    <w:rsid w:val="00C01C88"/>
    <w:rsid w:val="00C021BB"/>
    <w:rsid w:val="00C024ED"/>
    <w:rsid w:val="00C02BBF"/>
    <w:rsid w:val="00C040CA"/>
    <w:rsid w:val="00C04A15"/>
    <w:rsid w:val="00C0576E"/>
    <w:rsid w:val="00C05EF3"/>
    <w:rsid w:val="00C07134"/>
    <w:rsid w:val="00C07425"/>
    <w:rsid w:val="00C077BA"/>
    <w:rsid w:val="00C113F9"/>
    <w:rsid w:val="00C114F5"/>
    <w:rsid w:val="00C117DF"/>
    <w:rsid w:val="00C11E43"/>
    <w:rsid w:val="00C13A27"/>
    <w:rsid w:val="00C1418A"/>
    <w:rsid w:val="00C15BCE"/>
    <w:rsid w:val="00C16260"/>
    <w:rsid w:val="00C1674F"/>
    <w:rsid w:val="00C16E4F"/>
    <w:rsid w:val="00C16FA6"/>
    <w:rsid w:val="00C17602"/>
    <w:rsid w:val="00C17620"/>
    <w:rsid w:val="00C17A8D"/>
    <w:rsid w:val="00C200C0"/>
    <w:rsid w:val="00C20F4D"/>
    <w:rsid w:val="00C21E1A"/>
    <w:rsid w:val="00C21FAE"/>
    <w:rsid w:val="00C2293A"/>
    <w:rsid w:val="00C24800"/>
    <w:rsid w:val="00C249F8"/>
    <w:rsid w:val="00C24A89"/>
    <w:rsid w:val="00C25F4E"/>
    <w:rsid w:val="00C26147"/>
    <w:rsid w:val="00C26613"/>
    <w:rsid w:val="00C267EA"/>
    <w:rsid w:val="00C26DA4"/>
    <w:rsid w:val="00C270D1"/>
    <w:rsid w:val="00C276FC"/>
    <w:rsid w:val="00C279E0"/>
    <w:rsid w:val="00C30145"/>
    <w:rsid w:val="00C301E3"/>
    <w:rsid w:val="00C308EE"/>
    <w:rsid w:val="00C314A0"/>
    <w:rsid w:val="00C32478"/>
    <w:rsid w:val="00C32A48"/>
    <w:rsid w:val="00C33F2B"/>
    <w:rsid w:val="00C341BB"/>
    <w:rsid w:val="00C347C2"/>
    <w:rsid w:val="00C34BEF"/>
    <w:rsid w:val="00C3570F"/>
    <w:rsid w:val="00C36087"/>
    <w:rsid w:val="00C3668A"/>
    <w:rsid w:val="00C36E7D"/>
    <w:rsid w:val="00C36F49"/>
    <w:rsid w:val="00C4011B"/>
    <w:rsid w:val="00C402B2"/>
    <w:rsid w:val="00C4117D"/>
    <w:rsid w:val="00C41224"/>
    <w:rsid w:val="00C4180E"/>
    <w:rsid w:val="00C44656"/>
    <w:rsid w:val="00C449A3"/>
    <w:rsid w:val="00C45D94"/>
    <w:rsid w:val="00C46C10"/>
    <w:rsid w:val="00C46EF3"/>
    <w:rsid w:val="00C4785C"/>
    <w:rsid w:val="00C47B5C"/>
    <w:rsid w:val="00C50455"/>
    <w:rsid w:val="00C52077"/>
    <w:rsid w:val="00C5216B"/>
    <w:rsid w:val="00C531C5"/>
    <w:rsid w:val="00C53CAD"/>
    <w:rsid w:val="00C53FAE"/>
    <w:rsid w:val="00C54E55"/>
    <w:rsid w:val="00C564EE"/>
    <w:rsid w:val="00C56877"/>
    <w:rsid w:val="00C56CDC"/>
    <w:rsid w:val="00C57921"/>
    <w:rsid w:val="00C60114"/>
    <w:rsid w:val="00C6018C"/>
    <w:rsid w:val="00C60E2C"/>
    <w:rsid w:val="00C61A8A"/>
    <w:rsid w:val="00C621F1"/>
    <w:rsid w:val="00C6294A"/>
    <w:rsid w:val="00C631EF"/>
    <w:rsid w:val="00C63AD8"/>
    <w:rsid w:val="00C642BE"/>
    <w:rsid w:val="00C64E4E"/>
    <w:rsid w:val="00C65092"/>
    <w:rsid w:val="00C651C2"/>
    <w:rsid w:val="00C652F6"/>
    <w:rsid w:val="00C65492"/>
    <w:rsid w:val="00C65BF4"/>
    <w:rsid w:val="00C66034"/>
    <w:rsid w:val="00C66ABC"/>
    <w:rsid w:val="00C66BF2"/>
    <w:rsid w:val="00C670ED"/>
    <w:rsid w:val="00C72E17"/>
    <w:rsid w:val="00C731D4"/>
    <w:rsid w:val="00C73500"/>
    <w:rsid w:val="00C7387F"/>
    <w:rsid w:val="00C73D44"/>
    <w:rsid w:val="00C73E8D"/>
    <w:rsid w:val="00C7460A"/>
    <w:rsid w:val="00C74856"/>
    <w:rsid w:val="00C75878"/>
    <w:rsid w:val="00C768A6"/>
    <w:rsid w:val="00C76AAF"/>
    <w:rsid w:val="00C77E93"/>
    <w:rsid w:val="00C8062A"/>
    <w:rsid w:val="00C80AB2"/>
    <w:rsid w:val="00C80EC6"/>
    <w:rsid w:val="00C811AE"/>
    <w:rsid w:val="00C8189A"/>
    <w:rsid w:val="00C81A18"/>
    <w:rsid w:val="00C82816"/>
    <w:rsid w:val="00C83788"/>
    <w:rsid w:val="00C844E3"/>
    <w:rsid w:val="00C85066"/>
    <w:rsid w:val="00C8569A"/>
    <w:rsid w:val="00C85F9B"/>
    <w:rsid w:val="00C87A05"/>
    <w:rsid w:val="00C90144"/>
    <w:rsid w:val="00C9061B"/>
    <w:rsid w:val="00C90E42"/>
    <w:rsid w:val="00C91A45"/>
    <w:rsid w:val="00C934DC"/>
    <w:rsid w:val="00C9518B"/>
    <w:rsid w:val="00C954C1"/>
    <w:rsid w:val="00C95C0A"/>
    <w:rsid w:val="00C95D30"/>
    <w:rsid w:val="00C95E19"/>
    <w:rsid w:val="00C96C95"/>
    <w:rsid w:val="00C9756A"/>
    <w:rsid w:val="00C97CDE"/>
    <w:rsid w:val="00CA18B8"/>
    <w:rsid w:val="00CA3321"/>
    <w:rsid w:val="00CA3C11"/>
    <w:rsid w:val="00CA4305"/>
    <w:rsid w:val="00CA4526"/>
    <w:rsid w:val="00CA4ADE"/>
    <w:rsid w:val="00CA5966"/>
    <w:rsid w:val="00CA61A6"/>
    <w:rsid w:val="00CA6206"/>
    <w:rsid w:val="00CA672A"/>
    <w:rsid w:val="00CA6AAD"/>
    <w:rsid w:val="00CB1447"/>
    <w:rsid w:val="00CB18ED"/>
    <w:rsid w:val="00CB292D"/>
    <w:rsid w:val="00CB2E60"/>
    <w:rsid w:val="00CB2F08"/>
    <w:rsid w:val="00CB3619"/>
    <w:rsid w:val="00CB46FD"/>
    <w:rsid w:val="00CB4BEF"/>
    <w:rsid w:val="00CB5460"/>
    <w:rsid w:val="00CB6438"/>
    <w:rsid w:val="00CB6568"/>
    <w:rsid w:val="00CB6DB5"/>
    <w:rsid w:val="00CB76C4"/>
    <w:rsid w:val="00CC09C1"/>
    <w:rsid w:val="00CC17A8"/>
    <w:rsid w:val="00CC1DEE"/>
    <w:rsid w:val="00CC207D"/>
    <w:rsid w:val="00CC20F7"/>
    <w:rsid w:val="00CC28C1"/>
    <w:rsid w:val="00CC397C"/>
    <w:rsid w:val="00CC4F5B"/>
    <w:rsid w:val="00CC64B2"/>
    <w:rsid w:val="00CC6ECE"/>
    <w:rsid w:val="00CC7E15"/>
    <w:rsid w:val="00CC7E6F"/>
    <w:rsid w:val="00CD14B1"/>
    <w:rsid w:val="00CD195F"/>
    <w:rsid w:val="00CD25DD"/>
    <w:rsid w:val="00CD3F2E"/>
    <w:rsid w:val="00CD5108"/>
    <w:rsid w:val="00CD57B4"/>
    <w:rsid w:val="00CD6BE4"/>
    <w:rsid w:val="00CD6D60"/>
    <w:rsid w:val="00CD6EA0"/>
    <w:rsid w:val="00CE0509"/>
    <w:rsid w:val="00CE082B"/>
    <w:rsid w:val="00CE1010"/>
    <w:rsid w:val="00CE19CA"/>
    <w:rsid w:val="00CE1C97"/>
    <w:rsid w:val="00CE2513"/>
    <w:rsid w:val="00CE2999"/>
    <w:rsid w:val="00CE2AE9"/>
    <w:rsid w:val="00CE2B43"/>
    <w:rsid w:val="00CE2B93"/>
    <w:rsid w:val="00CE3279"/>
    <w:rsid w:val="00CE36E2"/>
    <w:rsid w:val="00CE47A6"/>
    <w:rsid w:val="00CE5185"/>
    <w:rsid w:val="00CE51CA"/>
    <w:rsid w:val="00CE611C"/>
    <w:rsid w:val="00CE638F"/>
    <w:rsid w:val="00CE6B74"/>
    <w:rsid w:val="00CE6C8C"/>
    <w:rsid w:val="00CE7A43"/>
    <w:rsid w:val="00CF03E7"/>
    <w:rsid w:val="00CF14A3"/>
    <w:rsid w:val="00CF1EA4"/>
    <w:rsid w:val="00CF46AE"/>
    <w:rsid w:val="00CF5743"/>
    <w:rsid w:val="00CF6055"/>
    <w:rsid w:val="00CF651A"/>
    <w:rsid w:val="00CF66C8"/>
    <w:rsid w:val="00CF7103"/>
    <w:rsid w:val="00CF7348"/>
    <w:rsid w:val="00CF7954"/>
    <w:rsid w:val="00D00018"/>
    <w:rsid w:val="00D0020E"/>
    <w:rsid w:val="00D00454"/>
    <w:rsid w:val="00D00770"/>
    <w:rsid w:val="00D015CF"/>
    <w:rsid w:val="00D01DE6"/>
    <w:rsid w:val="00D0202E"/>
    <w:rsid w:val="00D02748"/>
    <w:rsid w:val="00D0362D"/>
    <w:rsid w:val="00D03817"/>
    <w:rsid w:val="00D03B71"/>
    <w:rsid w:val="00D03B85"/>
    <w:rsid w:val="00D03CB1"/>
    <w:rsid w:val="00D0473A"/>
    <w:rsid w:val="00D0697E"/>
    <w:rsid w:val="00D06C0B"/>
    <w:rsid w:val="00D06EF6"/>
    <w:rsid w:val="00D079B5"/>
    <w:rsid w:val="00D1067B"/>
    <w:rsid w:val="00D10AE4"/>
    <w:rsid w:val="00D11DE3"/>
    <w:rsid w:val="00D11E60"/>
    <w:rsid w:val="00D120C1"/>
    <w:rsid w:val="00D12637"/>
    <w:rsid w:val="00D12E88"/>
    <w:rsid w:val="00D132C5"/>
    <w:rsid w:val="00D13C49"/>
    <w:rsid w:val="00D15EA1"/>
    <w:rsid w:val="00D1617E"/>
    <w:rsid w:val="00D1780C"/>
    <w:rsid w:val="00D178BB"/>
    <w:rsid w:val="00D202D0"/>
    <w:rsid w:val="00D20682"/>
    <w:rsid w:val="00D2109F"/>
    <w:rsid w:val="00D219FE"/>
    <w:rsid w:val="00D22C3C"/>
    <w:rsid w:val="00D22F70"/>
    <w:rsid w:val="00D23B76"/>
    <w:rsid w:val="00D24012"/>
    <w:rsid w:val="00D24169"/>
    <w:rsid w:val="00D24AA8"/>
    <w:rsid w:val="00D252DF"/>
    <w:rsid w:val="00D25A06"/>
    <w:rsid w:val="00D26418"/>
    <w:rsid w:val="00D2714C"/>
    <w:rsid w:val="00D274D2"/>
    <w:rsid w:val="00D27A78"/>
    <w:rsid w:val="00D27DD2"/>
    <w:rsid w:val="00D30F8C"/>
    <w:rsid w:val="00D31F3C"/>
    <w:rsid w:val="00D32E46"/>
    <w:rsid w:val="00D337D8"/>
    <w:rsid w:val="00D33B61"/>
    <w:rsid w:val="00D3494A"/>
    <w:rsid w:val="00D34AD4"/>
    <w:rsid w:val="00D3500F"/>
    <w:rsid w:val="00D352BD"/>
    <w:rsid w:val="00D35548"/>
    <w:rsid w:val="00D35F66"/>
    <w:rsid w:val="00D36ACC"/>
    <w:rsid w:val="00D373FF"/>
    <w:rsid w:val="00D40954"/>
    <w:rsid w:val="00D40B46"/>
    <w:rsid w:val="00D4180D"/>
    <w:rsid w:val="00D43018"/>
    <w:rsid w:val="00D43407"/>
    <w:rsid w:val="00D43655"/>
    <w:rsid w:val="00D44CE4"/>
    <w:rsid w:val="00D45AFF"/>
    <w:rsid w:val="00D466FE"/>
    <w:rsid w:val="00D46BB2"/>
    <w:rsid w:val="00D50BD7"/>
    <w:rsid w:val="00D51763"/>
    <w:rsid w:val="00D52EA9"/>
    <w:rsid w:val="00D530F4"/>
    <w:rsid w:val="00D53362"/>
    <w:rsid w:val="00D53DDF"/>
    <w:rsid w:val="00D54090"/>
    <w:rsid w:val="00D55334"/>
    <w:rsid w:val="00D55D9D"/>
    <w:rsid w:val="00D56E77"/>
    <w:rsid w:val="00D57967"/>
    <w:rsid w:val="00D57D25"/>
    <w:rsid w:val="00D57E0D"/>
    <w:rsid w:val="00D602A3"/>
    <w:rsid w:val="00D6088B"/>
    <w:rsid w:val="00D6267D"/>
    <w:rsid w:val="00D631D7"/>
    <w:rsid w:val="00D645F2"/>
    <w:rsid w:val="00D661BE"/>
    <w:rsid w:val="00D67736"/>
    <w:rsid w:val="00D678D0"/>
    <w:rsid w:val="00D714E0"/>
    <w:rsid w:val="00D71CB5"/>
    <w:rsid w:val="00D73B37"/>
    <w:rsid w:val="00D73D45"/>
    <w:rsid w:val="00D747E4"/>
    <w:rsid w:val="00D753B3"/>
    <w:rsid w:val="00D75681"/>
    <w:rsid w:val="00D76B96"/>
    <w:rsid w:val="00D77B77"/>
    <w:rsid w:val="00D808A9"/>
    <w:rsid w:val="00D80EEB"/>
    <w:rsid w:val="00D826FE"/>
    <w:rsid w:val="00D8317D"/>
    <w:rsid w:val="00D83668"/>
    <w:rsid w:val="00D83E71"/>
    <w:rsid w:val="00D8436C"/>
    <w:rsid w:val="00D84F72"/>
    <w:rsid w:val="00D84FF7"/>
    <w:rsid w:val="00D85637"/>
    <w:rsid w:val="00D85A70"/>
    <w:rsid w:val="00D86836"/>
    <w:rsid w:val="00D86A32"/>
    <w:rsid w:val="00D86C5B"/>
    <w:rsid w:val="00D86CBE"/>
    <w:rsid w:val="00D86F3D"/>
    <w:rsid w:val="00D874AC"/>
    <w:rsid w:val="00D879B8"/>
    <w:rsid w:val="00D87B13"/>
    <w:rsid w:val="00D90DF3"/>
    <w:rsid w:val="00D91EBF"/>
    <w:rsid w:val="00D923B7"/>
    <w:rsid w:val="00D92DAF"/>
    <w:rsid w:val="00D93837"/>
    <w:rsid w:val="00D94E92"/>
    <w:rsid w:val="00D94F9E"/>
    <w:rsid w:val="00D951A5"/>
    <w:rsid w:val="00D96FE3"/>
    <w:rsid w:val="00DA0639"/>
    <w:rsid w:val="00DA06A5"/>
    <w:rsid w:val="00DA0B02"/>
    <w:rsid w:val="00DA0BBD"/>
    <w:rsid w:val="00DA0FF5"/>
    <w:rsid w:val="00DA1983"/>
    <w:rsid w:val="00DA1F0E"/>
    <w:rsid w:val="00DA2301"/>
    <w:rsid w:val="00DA29FF"/>
    <w:rsid w:val="00DA2F3B"/>
    <w:rsid w:val="00DA328C"/>
    <w:rsid w:val="00DA4204"/>
    <w:rsid w:val="00DA453B"/>
    <w:rsid w:val="00DA48F5"/>
    <w:rsid w:val="00DA517A"/>
    <w:rsid w:val="00DA5919"/>
    <w:rsid w:val="00DA5C3C"/>
    <w:rsid w:val="00DA71ED"/>
    <w:rsid w:val="00DA7B41"/>
    <w:rsid w:val="00DB0098"/>
    <w:rsid w:val="00DB025C"/>
    <w:rsid w:val="00DB137A"/>
    <w:rsid w:val="00DB1C61"/>
    <w:rsid w:val="00DB258F"/>
    <w:rsid w:val="00DB28AF"/>
    <w:rsid w:val="00DB311F"/>
    <w:rsid w:val="00DB43C0"/>
    <w:rsid w:val="00DB5853"/>
    <w:rsid w:val="00DB666E"/>
    <w:rsid w:val="00DB6841"/>
    <w:rsid w:val="00DB6F09"/>
    <w:rsid w:val="00DB73BB"/>
    <w:rsid w:val="00DB7813"/>
    <w:rsid w:val="00DB7F4C"/>
    <w:rsid w:val="00DC09D9"/>
    <w:rsid w:val="00DC167F"/>
    <w:rsid w:val="00DC1B8A"/>
    <w:rsid w:val="00DC1C49"/>
    <w:rsid w:val="00DC2A2B"/>
    <w:rsid w:val="00DC407A"/>
    <w:rsid w:val="00DC45F4"/>
    <w:rsid w:val="00DC47D9"/>
    <w:rsid w:val="00DC514A"/>
    <w:rsid w:val="00DC63E7"/>
    <w:rsid w:val="00DC642A"/>
    <w:rsid w:val="00DC7EE2"/>
    <w:rsid w:val="00DD02FD"/>
    <w:rsid w:val="00DD0383"/>
    <w:rsid w:val="00DD0809"/>
    <w:rsid w:val="00DD12DA"/>
    <w:rsid w:val="00DD254A"/>
    <w:rsid w:val="00DD2979"/>
    <w:rsid w:val="00DD33AA"/>
    <w:rsid w:val="00DD4753"/>
    <w:rsid w:val="00DD4969"/>
    <w:rsid w:val="00DD4EB1"/>
    <w:rsid w:val="00DD56DC"/>
    <w:rsid w:val="00DD5BEE"/>
    <w:rsid w:val="00DD79FD"/>
    <w:rsid w:val="00DD7D50"/>
    <w:rsid w:val="00DE08DB"/>
    <w:rsid w:val="00DE1758"/>
    <w:rsid w:val="00DE199F"/>
    <w:rsid w:val="00DE1FEB"/>
    <w:rsid w:val="00DE22AC"/>
    <w:rsid w:val="00DE22E0"/>
    <w:rsid w:val="00DE3156"/>
    <w:rsid w:val="00DE3F11"/>
    <w:rsid w:val="00DE5BE3"/>
    <w:rsid w:val="00DE62FD"/>
    <w:rsid w:val="00DE75F6"/>
    <w:rsid w:val="00DE7BFF"/>
    <w:rsid w:val="00DF07C7"/>
    <w:rsid w:val="00DF122F"/>
    <w:rsid w:val="00DF1D58"/>
    <w:rsid w:val="00DF20F9"/>
    <w:rsid w:val="00DF2DB0"/>
    <w:rsid w:val="00DF3A26"/>
    <w:rsid w:val="00DF3F21"/>
    <w:rsid w:val="00DF56C8"/>
    <w:rsid w:val="00DF7AEC"/>
    <w:rsid w:val="00E00F3D"/>
    <w:rsid w:val="00E01B9F"/>
    <w:rsid w:val="00E01D55"/>
    <w:rsid w:val="00E023AF"/>
    <w:rsid w:val="00E02943"/>
    <w:rsid w:val="00E02ADD"/>
    <w:rsid w:val="00E03548"/>
    <w:rsid w:val="00E061A5"/>
    <w:rsid w:val="00E07822"/>
    <w:rsid w:val="00E07EC5"/>
    <w:rsid w:val="00E103C6"/>
    <w:rsid w:val="00E11EC3"/>
    <w:rsid w:val="00E12AA9"/>
    <w:rsid w:val="00E12BCA"/>
    <w:rsid w:val="00E12DA6"/>
    <w:rsid w:val="00E1319C"/>
    <w:rsid w:val="00E13A03"/>
    <w:rsid w:val="00E13DF1"/>
    <w:rsid w:val="00E14466"/>
    <w:rsid w:val="00E145D3"/>
    <w:rsid w:val="00E1492B"/>
    <w:rsid w:val="00E150D1"/>
    <w:rsid w:val="00E15BCA"/>
    <w:rsid w:val="00E15FFB"/>
    <w:rsid w:val="00E172C8"/>
    <w:rsid w:val="00E179FF"/>
    <w:rsid w:val="00E17A43"/>
    <w:rsid w:val="00E17C03"/>
    <w:rsid w:val="00E20349"/>
    <w:rsid w:val="00E2078C"/>
    <w:rsid w:val="00E20842"/>
    <w:rsid w:val="00E20DA2"/>
    <w:rsid w:val="00E2162F"/>
    <w:rsid w:val="00E21DE8"/>
    <w:rsid w:val="00E227A7"/>
    <w:rsid w:val="00E2404F"/>
    <w:rsid w:val="00E240FB"/>
    <w:rsid w:val="00E244C1"/>
    <w:rsid w:val="00E25144"/>
    <w:rsid w:val="00E257D2"/>
    <w:rsid w:val="00E26760"/>
    <w:rsid w:val="00E2715B"/>
    <w:rsid w:val="00E31366"/>
    <w:rsid w:val="00E313EF"/>
    <w:rsid w:val="00E31C98"/>
    <w:rsid w:val="00E323FE"/>
    <w:rsid w:val="00E32DCD"/>
    <w:rsid w:val="00E33780"/>
    <w:rsid w:val="00E33E61"/>
    <w:rsid w:val="00E35246"/>
    <w:rsid w:val="00E356BB"/>
    <w:rsid w:val="00E36C03"/>
    <w:rsid w:val="00E374B4"/>
    <w:rsid w:val="00E378D3"/>
    <w:rsid w:val="00E379EE"/>
    <w:rsid w:val="00E40AD8"/>
    <w:rsid w:val="00E41A0E"/>
    <w:rsid w:val="00E42933"/>
    <w:rsid w:val="00E42E14"/>
    <w:rsid w:val="00E43437"/>
    <w:rsid w:val="00E43474"/>
    <w:rsid w:val="00E438D6"/>
    <w:rsid w:val="00E44249"/>
    <w:rsid w:val="00E44EF8"/>
    <w:rsid w:val="00E45261"/>
    <w:rsid w:val="00E46B55"/>
    <w:rsid w:val="00E47236"/>
    <w:rsid w:val="00E47AA8"/>
    <w:rsid w:val="00E5014B"/>
    <w:rsid w:val="00E5068A"/>
    <w:rsid w:val="00E509A9"/>
    <w:rsid w:val="00E50AC8"/>
    <w:rsid w:val="00E50EC4"/>
    <w:rsid w:val="00E5144E"/>
    <w:rsid w:val="00E515E0"/>
    <w:rsid w:val="00E51D4E"/>
    <w:rsid w:val="00E53C82"/>
    <w:rsid w:val="00E53DB1"/>
    <w:rsid w:val="00E54C85"/>
    <w:rsid w:val="00E54CEC"/>
    <w:rsid w:val="00E5649F"/>
    <w:rsid w:val="00E608D5"/>
    <w:rsid w:val="00E60ADB"/>
    <w:rsid w:val="00E625FA"/>
    <w:rsid w:val="00E62732"/>
    <w:rsid w:val="00E62F16"/>
    <w:rsid w:val="00E632FD"/>
    <w:rsid w:val="00E633DF"/>
    <w:rsid w:val="00E637FF"/>
    <w:rsid w:val="00E6401D"/>
    <w:rsid w:val="00E64796"/>
    <w:rsid w:val="00E659C8"/>
    <w:rsid w:val="00E65FB4"/>
    <w:rsid w:val="00E67298"/>
    <w:rsid w:val="00E67A58"/>
    <w:rsid w:val="00E67ACE"/>
    <w:rsid w:val="00E707DB"/>
    <w:rsid w:val="00E713AF"/>
    <w:rsid w:val="00E7229C"/>
    <w:rsid w:val="00E7262E"/>
    <w:rsid w:val="00E73860"/>
    <w:rsid w:val="00E73C47"/>
    <w:rsid w:val="00E741BF"/>
    <w:rsid w:val="00E74AA1"/>
    <w:rsid w:val="00E7553E"/>
    <w:rsid w:val="00E75725"/>
    <w:rsid w:val="00E7645D"/>
    <w:rsid w:val="00E76E3D"/>
    <w:rsid w:val="00E77092"/>
    <w:rsid w:val="00E80293"/>
    <w:rsid w:val="00E812AC"/>
    <w:rsid w:val="00E814BB"/>
    <w:rsid w:val="00E82ADA"/>
    <w:rsid w:val="00E84C00"/>
    <w:rsid w:val="00E84D35"/>
    <w:rsid w:val="00E8514D"/>
    <w:rsid w:val="00E859F9"/>
    <w:rsid w:val="00E85CB0"/>
    <w:rsid w:val="00E866FB"/>
    <w:rsid w:val="00E86912"/>
    <w:rsid w:val="00E876BE"/>
    <w:rsid w:val="00E878F1"/>
    <w:rsid w:val="00E90BAA"/>
    <w:rsid w:val="00E90D0C"/>
    <w:rsid w:val="00E92DBC"/>
    <w:rsid w:val="00E93032"/>
    <w:rsid w:val="00E9353F"/>
    <w:rsid w:val="00E937B8"/>
    <w:rsid w:val="00E94358"/>
    <w:rsid w:val="00E951E2"/>
    <w:rsid w:val="00E95604"/>
    <w:rsid w:val="00E967DF"/>
    <w:rsid w:val="00E97712"/>
    <w:rsid w:val="00E978E9"/>
    <w:rsid w:val="00E979C7"/>
    <w:rsid w:val="00E97F2E"/>
    <w:rsid w:val="00EA0027"/>
    <w:rsid w:val="00EA0F61"/>
    <w:rsid w:val="00EA203B"/>
    <w:rsid w:val="00EA37A6"/>
    <w:rsid w:val="00EA39D2"/>
    <w:rsid w:val="00EA5992"/>
    <w:rsid w:val="00EA665D"/>
    <w:rsid w:val="00EA680C"/>
    <w:rsid w:val="00EA68BE"/>
    <w:rsid w:val="00EA6999"/>
    <w:rsid w:val="00EA7305"/>
    <w:rsid w:val="00EA749B"/>
    <w:rsid w:val="00EA76C2"/>
    <w:rsid w:val="00EA7A26"/>
    <w:rsid w:val="00EB143E"/>
    <w:rsid w:val="00EB29C3"/>
    <w:rsid w:val="00EB3136"/>
    <w:rsid w:val="00EB4081"/>
    <w:rsid w:val="00EB41BE"/>
    <w:rsid w:val="00EB43A9"/>
    <w:rsid w:val="00EB560D"/>
    <w:rsid w:val="00EB6743"/>
    <w:rsid w:val="00EB7441"/>
    <w:rsid w:val="00EB7DB4"/>
    <w:rsid w:val="00EC0C3E"/>
    <w:rsid w:val="00EC0F8D"/>
    <w:rsid w:val="00EC1597"/>
    <w:rsid w:val="00EC30B1"/>
    <w:rsid w:val="00EC344C"/>
    <w:rsid w:val="00EC3720"/>
    <w:rsid w:val="00EC4800"/>
    <w:rsid w:val="00EC5491"/>
    <w:rsid w:val="00EC5A97"/>
    <w:rsid w:val="00EC5F58"/>
    <w:rsid w:val="00EC636B"/>
    <w:rsid w:val="00EC6632"/>
    <w:rsid w:val="00EC695A"/>
    <w:rsid w:val="00EC7006"/>
    <w:rsid w:val="00EC74E4"/>
    <w:rsid w:val="00ED0377"/>
    <w:rsid w:val="00ED1607"/>
    <w:rsid w:val="00ED3080"/>
    <w:rsid w:val="00ED3923"/>
    <w:rsid w:val="00ED3B04"/>
    <w:rsid w:val="00ED3C2A"/>
    <w:rsid w:val="00ED3F5D"/>
    <w:rsid w:val="00ED4282"/>
    <w:rsid w:val="00ED4BAF"/>
    <w:rsid w:val="00ED5188"/>
    <w:rsid w:val="00ED59A3"/>
    <w:rsid w:val="00ED625B"/>
    <w:rsid w:val="00ED6CD2"/>
    <w:rsid w:val="00ED75F4"/>
    <w:rsid w:val="00ED76A8"/>
    <w:rsid w:val="00ED7779"/>
    <w:rsid w:val="00ED7BDC"/>
    <w:rsid w:val="00EE01C1"/>
    <w:rsid w:val="00EE05D2"/>
    <w:rsid w:val="00EE0635"/>
    <w:rsid w:val="00EE2044"/>
    <w:rsid w:val="00EE236A"/>
    <w:rsid w:val="00EE2A10"/>
    <w:rsid w:val="00EE3672"/>
    <w:rsid w:val="00EE3A35"/>
    <w:rsid w:val="00EE470E"/>
    <w:rsid w:val="00EE4C71"/>
    <w:rsid w:val="00EE4C7A"/>
    <w:rsid w:val="00EE53EE"/>
    <w:rsid w:val="00EE550F"/>
    <w:rsid w:val="00EE5842"/>
    <w:rsid w:val="00EE624C"/>
    <w:rsid w:val="00EE682B"/>
    <w:rsid w:val="00EE6AF4"/>
    <w:rsid w:val="00EE79B8"/>
    <w:rsid w:val="00EE7C0D"/>
    <w:rsid w:val="00EE7D53"/>
    <w:rsid w:val="00EF0153"/>
    <w:rsid w:val="00EF051E"/>
    <w:rsid w:val="00EF0BF6"/>
    <w:rsid w:val="00EF1012"/>
    <w:rsid w:val="00EF1580"/>
    <w:rsid w:val="00EF160C"/>
    <w:rsid w:val="00EF16BD"/>
    <w:rsid w:val="00EF183D"/>
    <w:rsid w:val="00EF1DB5"/>
    <w:rsid w:val="00EF2560"/>
    <w:rsid w:val="00EF37DE"/>
    <w:rsid w:val="00EF3A6C"/>
    <w:rsid w:val="00EF4C56"/>
    <w:rsid w:val="00EF510A"/>
    <w:rsid w:val="00EF60A7"/>
    <w:rsid w:val="00EF667E"/>
    <w:rsid w:val="00EF6896"/>
    <w:rsid w:val="00EF7486"/>
    <w:rsid w:val="00EF7DF3"/>
    <w:rsid w:val="00F004EE"/>
    <w:rsid w:val="00F00D14"/>
    <w:rsid w:val="00F01228"/>
    <w:rsid w:val="00F014D3"/>
    <w:rsid w:val="00F0261D"/>
    <w:rsid w:val="00F02CBA"/>
    <w:rsid w:val="00F030B8"/>
    <w:rsid w:val="00F0319F"/>
    <w:rsid w:val="00F0485A"/>
    <w:rsid w:val="00F065C6"/>
    <w:rsid w:val="00F06D17"/>
    <w:rsid w:val="00F13084"/>
    <w:rsid w:val="00F13ADF"/>
    <w:rsid w:val="00F14967"/>
    <w:rsid w:val="00F14D21"/>
    <w:rsid w:val="00F1669A"/>
    <w:rsid w:val="00F16A43"/>
    <w:rsid w:val="00F17795"/>
    <w:rsid w:val="00F177E5"/>
    <w:rsid w:val="00F178B7"/>
    <w:rsid w:val="00F2001A"/>
    <w:rsid w:val="00F20369"/>
    <w:rsid w:val="00F20B5C"/>
    <w:rsid w:val="00F218D7"/>
    <w:rsid w:val="00F222F1"/>
    <w:rsid w:val="00F22B98"/>
    <w:rsid w:val="00F22BBA"/>
    <w:rsid w:val="00F22D45"/>
    <w:rsid w:val="00F25001"/>
    <w:rsid w:val="00F257D7"/>
    <w:rsid w:val="00F259E2"/>
    <w:rsid w:val="00F2613B"/>
    <w:rsid w:val="00F26C6C"/>
    <w:rsid w:val="00F26E8A"/>
    <w:rsid w:val="00F30802"/>
    <w:rsid w:val="00F30D9D"/>
    <w:rsid w:val="00F3115D"/>
    <w:rsid w:val="00F3128B"/>
    <w:rsid w:val="00F313E3"/>
    <w:rsid w:val="00F3156E"/>
    <w:rsid w:val="00F31D54"/>
    <w:rsid w:val="00F322C8"/>
    <w:rsid w:val="00F332E9"/>
    <w:rsid w:val="00F33305"/>
    <w:rsid w:val="00F334F7"/>
    <w:rsid w:val="00F339BB"/>
    <w:rsid w:val="00F33DC5"/>
    <w:rsid w:val="00F33FFE"/>
    <w:rsid w:val="00F34AB8"/>
    <w:rsid w:val="00F3505D"/>
    <w:rsid w:val="00F3529B"/>
    <w:rsid w:val="00F35895"/>
    <w:rsid w:val="00F36728"/>
    <w:rsid w:val="00F36A89"/>
    <w:rsid w:val="00F37333"/>
    <w:rsid w:val="00F401E0"/>
    <w:rsid w:val="00F4037E"/>
    <w:rsid w:val="00F40A7E"/>
    <w:rsid w:val="00F40AC8"/>
    <w:rsid w:val="00F415AC"/>
    <w:rsid w:val="00F416C6"/>
    <w:rsid w:val="00F425A7"/>
    <w:rsid w:val="00F427C3"/>
    <w:rsid w:val="00F42AB6"/>
    <w:rsid w:val="00F42BCA"/>
    <w:rsid w:val="00F42E40"/>
    <w:rsid w:val="00F43556"/>
    <w:rsid w:val="00F438D8"/>
    <w:rsid w:val="00F43D99"/>
    <w:rsid w:val="00F441B7"/>
    <w:rsid w:val="00F47739"/>
    <w:rsid w:val="00F47B96"/>
    <w:rsid w:val="00F47C22"/>
    <w:rsid w:val="00F47C4C"/>
    <w:rsid w:val="00F47E2B"/>
    <w:rsid w:val="00F5098F"/>
    <w:rsid w:val="00F50FF2"/>
    <w:rsid w:val="00F52DF4"/>
    <w:rsid w:val="00F53003"/>
    <w:rsid w:val="00F5355F"/>
    <w:rsid w:val="00F53A3E"/>
    <w:rsid w:val="00F53D0F"/>
    <w:rsid w:val="00F54015"/>
    <w:rsid w:val="00F553B7"/>
    <w:rsid w:val="00F55AAA"/>
    <w:rsid w:val="00F56071"/>
    <w:rsid w:val="00F5720E"/>
    <w:rsid w:val="00F574FF"/>
    <w:rsid w:val="00F60964"/>
    <w:rsid w:val="00F629E7"/>
    <w:rsid w:val="00F62E99"/>
    <w:rsid w:val="00F633D1"/>
    <w:rsid w:val="00F64A4A"/>
    <w:rsid w:val="00F64D15"/>
    <w:rsid w:val="00F64DD8"/>
    <w:rsid w:val="00F65AEB"/>
    <w:rsid w:val="00F66224"/>
    <w:rsid w:val="00F66306"/>
    <w:rsid w:val="00F663D9"/>
    <w:rsid w:val="00F66723"/>
    <w:rsid w:val="00F66FC6"/>
    <w:rsid w:val="00F678CC"/>
    <w:rsid w:val="00F70097"/>
    <w:rsid w:val="00F706CE"/>
    <w:rsid w:val="00F70C8B"/>
    <w:rsid w:val="00F71401"/>
    <w:rsid w:val="00F7344F"/>
    <w:rsid w:val="00F73AD9"/>
    <w:rsid w:val="00F74868"/>
    <w:rsid w:val="00F74A71"/>
    <w:rsid w:val="00F75062"/>
    <w:rsid w:val="00F75295"/>
    <w:rsid w:val="00F755DC"/>
    <w:rsid w:val="00F75B0F"/>
    <w:rsid w:val="00F769C3"/>
    <w:rsid w:val="00F76C41"/>
    <w:rsid w:val="00F778ED"/>
    <w:rsid w:val="00F77BAC"/>
    <w:rsid w:val="00F802B6"/>
    <w:rsid w:val="00F8043F"/>
    <w:rsid w:val="00F80453"/>
    <w:rsid w:val="00F805E0"/>
    <w:rsid w:val="00F808CE"/>
    <w:rsid w:val="00F814C4"/>
    <w:rsid w:val="00F8325A"/>
    <w:rsid w:val="00F83CFB"/>
    <w:rsid w:val="00F83D61"/>
    <w:rsid w:val="00F84D88"/>
    <w:rsid w:val="00F858F5"/>
    <w:rsid w:val="00F85E5D"/>
    <w:rsid w:val="00F86315"/>
    <w:rsid w:val="00F86D65"/>
    <w:rsid w:val="00F87EE3"/>
    <w:rsid w:val="00F90C1E"/>
    <w:rsid w:val="00F90CC3"/>
    <w:rsid w:val="00F91B90"/>
    <w:rsid w:val="00F91EBE"/>
    <w:rsid w:val="00F92B2F"/>
    <w:rsid w:val="00F93174"/>
    <w:rsid w:val="00F935E0"/>
    <w:rsid w:val="00F93B36"/>
    <w:rsid w:val="00F95119"/>
    <w:rsid w:val="00F9517E"/>
    <w:rsid w:val="00F95E5A"/>
    <w:rsid w:val="00F95F77"/>
    <w:rsid w:val="00F969B6"/>
    <w:rsid w:val="00F97DAF"/>
    <w:rsid w:val="00FA0B8C"/>
    <w:rsid w:val="00FA1E6F"/>
    <w:rsid w:val="00FA3C5C"/>
    <w:rsid w:val="00FA51FD"/>
    <w:rsid w:val="00FA5371"/>
    <w:rsid w:val="00FA60F7"/>
    <w:rsid w:val="00FA694C"/>
    <w:rsid w:val="00FA76E4"/>
    <w:rsid w:val="00FA7757"/>
    <w:rsid w:val="00FA7A2F"/>
    <w:rsid w:val="00FA7CBF"/>
    <w:rsid w:val="00FB028F"/>
    <w:rsid w:val="00FB1876"/>
    <w:rsid w:val="00FB2C59"/>
    <w:rsid w:val="00FB32AB"/>
    <w:rsid w:val="00FB370A"/>
    <w:rsid w:val="00FB3991"/>
    <w:rsid w:val="00FB3B1D"/>
    <w:rsid w:val="00FB40B5"/>
    <w:rsid w:val="00FB42E7"/>
    <w:rsid w:val="00FB43D0"/>
    <w:rsid w:val="00FB54C1"/>
    <w:rsid w:val="00FB54E0"/>
    <w:rsid w:val="00FB583A"/>
    <w:rsid w:val="00FB5922"/>
    <w:rsid w:val="00FB5DB3"/>
    <w:rsid w:val="00FB5EDA"/>
    <w:rsid w:val="00FB6075"/>
    <w:rsid w:val="00FB6189"/>
    <w:rsid w:val="00FB66BA"/>
    <w:rsid w:val="00FB72D3"/>
    <w:rsid w:val="00FB77CB"/>
    <w:rsid w:val="00FB7D0A"/>
    <w:rsid w:val="00FC0056"/>
    <w:rsid w:val="00FC00F8"/>
    <w:rsid w:val="00FC1AA4"/>
    <w:rsid w:val="00FC1B96"/>
    <w:rsid w:val="00FC1F55"/>
    <w:rsid w:val="00FC25E2"/>
    <w:rsid w:val="00FC2A9E"/>
    <w:rsid w:val="00FC2BC0"/>
    <w:rsid w:val="00FC350F"/>
    <w:rsid w:val="00FC43E1"/>
    <w:rsid w:val="00FC48ED"/>
    <w:rsid w:val="00FC4F10"/>
    <w:rsid w:val="00FC5240"/>
    <w:rsid w:val="00FC5ECB"/>
    <w:rsid w:val="00FC5EDB"/>
    <w:rsid w:val="00FC72A5"/>
    <w:rsid w:val="00FC73D8"/>
    <w:rsid w:val="00FC7AF3"/>
    <w:rsid w:val="00FC7F6D"/>
    <w:rsid w:val="00FD032D"/>
    <w:rsid w:val="00FD11CF"/>
    <w:rsid w:val="00FD1D1B"/>
    <w:rsid w:val="00FD1EBB"/>
    <w:rsid w:val="00FD26A4"/>
    <w:rsid w:val="00FD2BCF"/>
    <w:rsid w:val="00FD4FFF"/>
    <w:rsid w:val="00FD67B0"/>
    <w:rsid w:val="00FD724C"/>
    <w:rsid w:val="00FE0086"/>
    <w:rsid w:val="00FE0A15"/>
    <w:rsid w:val="00FE0E21"/>
    <w:rsid w:val="00FE1E54"/>
    <w:rsid w:val="00FE28DD"/>
    <w:rsid w:val="00FE3657"/>
    <w:rsid w:val="00FE36C7"/>
    <w:rsid w:val="00FE4D43"/>
    <w:rsid w:val="00FE4E67"/>
    <w:rsid w:val="00FE4E6D"/>
    <w:rsid w:val="00FE4F45"/>
    <w:rsid w:val="00FE51BC"/>
    <w:rsid w:val="00FE574C"/>
    <w:rsid w:val="00FE5B26"/>
    <w:rsid w:val="00FE602B"/>
    <w:rsid w:val="00FE685A"/>
    <w:rsid w:val="00FE6D0D"/>
    <w:rsid w:val="00FE704D"/>
    <w:rsid w:val="00FE7650"/>
    <w:rsid w:val="00FE783F"/>
    <w:rsid w:val="00FE7B16"/>
    <w:rsid w:val="00FF05BF"/>
    <w:rsid w:val="00FF100D"/>
    <w:rsid w:val="00FF1142"/>
    <w:rsid w:val="00FF1ED1"/>
    <w:rsid w:val="00FF28CA"/>
    <w:rsid w:val="00FF29F2"/>
    <w:rsid w:val="00FF29F9"/>
    <w:rsid w:val="00FF2F42"/>
    <w:rsid w:val="00FF42C5"/>
    <w:rsid w:val="00FF4B5C"/>
    <w:rsid w:val="00FF5102"/>
    <w:rsid w:val="00FF583A"/>
    <w:rsid w:val="00FF6FDF"/>
    <w:rsid w:val="00FF7492"/>
    <w:rsid w:val="00FF7A67"/>
    <w:rsid w:val="00FF7E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55B58"/>
  <w15:chartTrackingRefBased/>
  <w15:docId w15:val="{190DA122-40BE-44EA-8A22-7853C0DAA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CDD"/>
    <w:pPr>
      <w:spacing w:after="0" w:line="240" w:lineRule="auto"/>
    </w:pPr>
    <w:rPr>
      <w:rFonts w:ascii="Times New Roman" w:eastAsia="Times New Roman" w:hAnsi="Times New Roman" w:cs="Times New Roman"/>
      <w:sz w:val="24"/>
      <w:szCs w:val="24"/>
      <w:lang w:eastAsia="ru-RU"/>
    </w:rPr>
  </w:style>
  <w:style w:type="paragraph" w:styleId="1">
    <w:name w:val="heading 1"/>
    <w:aliases w:val=" Знак"/>
    <w:basedOn w:val="a"/>
    <w:next w:val="a"/>
    <w:link w:val="10"/>
    <w:qFormat/>
    <w:rsid w:val="002D3834"/>
    <w:pPr>
      <w:keepNext/>
      <w:spacing w:before="240" w:after="60"/>
      <w:outlineLvl w:val="0"/>
    </w:pPr>
    <w:rPr>
      <w:rFonts w:ascii="Arial" w:hAnsi="Arial"/>
      <w:b/>
      <w:bCs/>
      <w:kern w:val="32"/>
      <w:sz w:val="32"/>
      <w:szCs w:val="32"/>
      <w:lang w:val="x-none" w:eastAsia="x-none"/>
    </w:rPr>
  </w:style>
  <w:style w:type="paragraph" w:styleId="2">
    <w:name w:val="heading 2"/>
    <w:aliases w:val=" Знак3, Знак31"/>
    <w:basedOn w:val="a"/>
    <w:next w:val="a"/>
    <w:link w:val="20"/>
    <w:unhideWhenUsed/>
    <w:qFormat/>
    <w:rsid w:val="0007433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0">
    <w:name w:val="heading 3"/>
    <w:basedOn w:val="a"/>
    <w:next w:val="a"/>
    <w:link w:val="31"/>
    <w:qFormat/>
    <w:rsid w:val="002D3834"/>
    <w:pPr>
      <w:keepNext/>
      <w:spacing w:before="240" w:after="60"/>
      <w:outlineLvl w:val="2"/>
    </w:pPr>
    <w:rPr>
      <w:rFonts w:ascii="Arial" w:hAnsi="Arial" w:cs="Arial"/>
      <w:b/>
      <w:bCs/>
      <w:sz w:val="26"/>
      <w:szCs w:val="26"/>
    </w:rPr>
  </w:style>
  <w:style w:type="paragraph" w:styleId="4">
    <w:name w:val="heading 4"/>
    <w:basedOn w:val="a"/>
    <w:next w:val="a"/>
    <w:link w:val="40"/>
    <w:qFormat/>
    <w:rsid w:val="001C5D5F"/>
    <w:pPr>
      <w:keepNext/>
      <w:spacing w:before="60" w:after="60"/>
      <w:ind w:left="720"/>
      <w:jc w:val="center"/>
      <w:outlineLvl w:val="3"/>
    </w:pPr>
    <w:rPr>
      <w:sz w:val="28"/>
      <w:szCs w:val="28"/>
    </w:rPr>
  </w:style>
  <w:style w:type="paragraph" w:styleId="5">
    <w:name w:val="heading 5"/>
    <w:basedOn w:val="a"/>
    <w:next w:val="a"/>
    <w:link w:val="50"/>
    <w:qFormat/>
    <w:rsid w:val="001C5D5F"/>
    <w:pPr>
      <w:keepNext/>
      <w:jc w:val="center"/>
      <w:outlineLvl w:val="4"/>
    </w:pPr>
    <w:rPr>
      <w:rFonts w:ascii="Times New Roman CYR" w:hAnsi="Times New Roman CYR" w:cs="Times New Roman CYR"/>
      <w:b/>
      <w:bCs/>
      <w:sz w:val="20"/>
      <w:szCs w:val="20"/>
    </w:rPr>
  </w:style>
  <w:style w:type="paragraph" w:styleId="6">
    <w:name w:val="heading 6"/>
    <w:basedOn w:val="a"/>
    <w:next w:val="a"/>
    <w:link w:val="60"/>
    <w:qFormat/>
    <w:rsid w:val="001C5D5F"/>
    <w:pPr>
      <w:keepNext/>
      <w:ind w:right="-765"/>
      <w:jc w:val="center"/>
      <w:outlineLvl w:val="5"/>
    </w:pPr>
    <w:rPr>
      <w:sz w:val="28"/>
      <w:szCs w:val="20"/>
      <w:u w:val="single"/>
    </w:rPr>
  </w:style>
  <w:style w:type="paragraph" w:styleId="7">
    <w:name w:val="heading 7"/>
    <w:basedOn w:val="a"/>
    <w:next w:val="a"/>
    <w:link w:val="70"/>
    <w:qFormat/>
    <w:rsid w:val="001C5D5F"/>
    <w:pPr>
      <w:keepNext/>
      <w:spacing w:before="60" w:after="60"/>
      <w:jc w:val="both"/>
      <w:outlineLvl w:val="6"/>
    </w:pPr>
    <w:rPr>
      <w:szCs w:val="28"/>
    </w:rPr>
  </w:style>
  <w:style w:type="paragraph" w:styleId="8">
    <w:name w:val="heading 8"/>
    <w:basedOn w:val="a"/>
    <w:next w:val="a"/>
    <w:link w:val="80"/>
    <w:qFormat/>
    <w:rsid w:val="001C5D5F"/>
    <w:pPr>
      <w:keepNext/>
      <w:jc w:val="center"/>
      <w:outlineLvl w:val="7"/>
    </w:pPr>
    <w:rPr>
      <w:b/>
      <w:sz w:val="28"/>
      <w:szCs w:val="20"/>
    </w:rPr>
  </w:style>
  <w:style w:type="paragraph" w:styleId="9">
    <w:name w:val="heading 9"/>
    <w:basedOn w:val="a"/>
    <w:next w:val="a"/>
    <w:link w:val="90"/>
    <w:qFormat/>
    <w:rsid w:val="001C5D5F"/>
    <w:pPr>
      <w:keepNext/>
      <w:jc w:val="center"/>
      <w:outlineLvl w:val="8"/>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
    <w:basedOn w:val="a0"/>
    <w:link w:val="1"/>
    <w:rsid w:val="002D3834"/>
    <w:rPr>
      <w:rFonts w:ascii="Arial" w:eastAsia="Times New Roman" w:hAnsi="Arial" w:cs="Times New Roman"/>
      <w:b/>
      <w:bCs/>
      <w:kern w:val="32"/>
      <w:sz w:val="32"/>
      <w:szCs w:val="32"/>
      <w:lang w:val="x-none" w:eastAsia="x-none"/>
    </w:rPr>
  </w:style>
  <w:style w:type="paragraph" w:styleId="a3">
    <w:name w:val="header"/>
    <w:aliases w:val=" Знак1, Знак11"/>
    <w:basedOn w:val="a"/>
    <w:link w:val="a4"/>
    <w:unhideWhenUsed/>
    <w:rsid w:val="002D3834"/>
    <w:pPr>
      <w:tabs>
        <w:tab w:val="center" w:pos="4677"/>
        <w:tab w:val="right" w:pos="9355"/>
      </w:tabs>
    </w:pPr>
  </w:style>
  <w:style w:type="character" w:customStyle="1" w:styleId="a4">
    <w:name w:val="Верхний колонтитул Знак"/>
    <w:aliases w:val=" Знак1 Знак, Знак11 Знак"/>
    <w:basedOn w:val="a0"/>
    <w:link w:val="a3"/>
    <w:rsid w:val="002D383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2D3834"/>
    <w:pPr>
      <w:tabs>
        <w:tab w:val="center" w:pos="4677"/>
        <w:tab w:val="right" w:pos="9355"/>
      </w:tabs>
    </w:pPr>
  </w:style>
  <w:style w:type="character" w:customStyle="1" w:styleId="a6">
    <w:name w:val="Нижний колонтитул Знак"/>
    <w:basedOn w:val="a0"/>
    <w:link w:val="a5"/>
    <w:uiPriority w:val="99"/>
    <w:rsid w:val="002D3834"/>
    <w:rPr>
      <w:rFonts w:ascii="Times New Roman" w:eastAsia="Times New Roman" w:hAnsi="Times New Roman" w:cs="Times New Roman"/>
      <w:sz w:val="24"/>
      <w:szCs w:val="24"/>
      <w:lang w:eastAsia="ru-RU"/>
    </w:rPr>
  </w:style>
  <w:style w:type="character" w:customStyle="1" w:styleId="31">
    <w:name w:val="Заголовок 3 Знак"/>
    <w:basedOn w:val="a0"/>
    <w:link w:val="30"/>
    <w:rsid w:val="002D3834"/>
    <w:rPr>
      <w:rFonts w:ascii="Arial" w:eastAsia="Times New Roman" w:hAnsi="Arial" w:cs="Arial"/>
      <w:b/>
      <w:bCs/>
      <w:sz w:val="26"/>
      <w:szCs w:val="26"/>
      <w:lang w:eastAsia="ru-RU"/>
    </w:rPr>
  </w:style>
  <w:style w:type="character" w:styleId="a7">
    <w:name w:val="Emphasis"/>
    <w:basedOn w:val="a0"/>
    <w:qFormat/>
    <w:rsid w:val="002D3834"/>
    <w:rPr>
      <w:i/>
      <w:iCs/>
    </w:rPr>
  </w:style>
  <w:style w:type="paragraph" w:styleId="a8">
    <w:name w:val="TOC Heading"/>
    <w:basedOn w:val="1"/>
    <w:next w:val="a"/>
    <w:uiPriority w:val="39"/>
    <w:unhideWhenUsed/>
    <w:qFormat/>
    <w:rsid w:val="00C66034"/>
    <w:pPr>
      <w:keepLines/>
      <w:spacing w:after="0" w:line="259" w:lineRule="auto"/>
      <w:outlineLvl w:val="9"/>
    </w:pPr>
    <w:rPr>
      <w:rFonts w:asciiTheme="majorHAnsi" w:eastAsiaTheme="majorEastAsia" w:hAnsiTheme="majorHAnsi" w:cstheme="majorBidi"/>
      <w:b w:val="0"/>
      <w:bCs w:val="0"/>
      <w:color w:val="2E74B5" w:themeColor="accent1" w:themeShade="BF"/>
      <w:kern w:val="0"/>
      <w:lang w:val="ru-RU" w:eastAsia="ru-RU"/>
    </w:rPr>
  </w:style>
  <w:style w:type="paragraph" w:styleId="11">
    <w:name w:val="toc 1"/>
    <w:basedOn w:val="a"/>
    <w:next w:val="a"/>
    <w:autoRedefine/>
    <w:uiPriority w:val="39"/>
    <w:unhideWhenUsed/>
    <w:rsid w:val="00CA4526"/>
    <w:pPr>
      <w:tabs>
        <w:tab w:val="right" w:leader="dot" w:pos="9344"/>
      </w:tabs>
      <w:spacing w:after="100"/>
    </w:pPr>
    <w:rPr>
      <w:rFonts w:cs="Arial"/>
      <w:b/>
      <w:noProof/>
      <w:sz w:val="26"/>
      <w:szCs w:val="26"/>
    </w:rPr>
  </w:style>
  <w:style w:type="paragraph" w:styleId="32">
    <w:name w:val="toc 3"/>
    <w:basedOn w:val="a"/>
    <w:next w:val="a"/>
    <w:autoRedefine/>
    <w:uiPriority w:val="39"/>
    <w:unhideWhenUsed/>
    <w:rsid w:val="00CA4526"/>
    <w:pPr>
      <w:tabs>
        <w:tab w:val="right" w:leader="dot" w:pos="9344"/>
      </w:tabs>
      <w:spacing w:after="100"/>
      <w:ind w:left="480"/>
    </w:pPr>
    <w:rPr>
      <w:bCs/>
      <w:i/>
      <w:iCs/>
      <w:noProof/>
      <w:sz w:val="26"/>
      <w:szCs w:val="26"/>
    </w:rPr>
  </w:style>
  <w:style w:type="character" w:styleId="a9">
    <w:name w:val="Hyperlink"/>
    <w:basedOn w:val="a0"/>
    <w:uiPriority w:val="99"/>
    <w:unhideWhenUsed/>
    <w:rsid w:val="00C66034"/>
    <w:rPr>
      <w:color w:val="0563C1" w:themeColor="hyperlink"/>
      <w:u w:val="single"/>
    </w:rPr>
  </w:style>
  <w:style w:type="paragraph" w:styleId="aa">
    <w:name w:val="Body Text Indent"/>
    <w:aliases w:val="Основной текст 1,Нумерованный список !!,Надин стиль,Основной текст без отступа,подпись,Основной текст с отступом Знак + 13 пт,Пер...,Ioia?iaaiiue nienie !!,Iaaei noeeu,Body Text Indent,Основной текст с отступом Знак Знак Знак"/>
    <w:basedOn w:val="a"/>
    <w:link w:val="ab"/>
    <w:rsid w:val="00C66034"/>
    <w:pPr>
      <w:spacing w:after="120"/>
      <w:ind w:left="283"/>
    </w:pPr>
  </w:style>
  <w:style w:type="character" w:customStyle="1" w:styleId="ab">
    <w:name w:val="Основной текст с отступом Знак"/>
    <w:aliases w:val="Основной текст 1 Знак,Нумерованный список !! Знак,Надин стиль Знак,Основной текст без отступа Знак,подпись Знак1,Основной текст с отступом Знак + 13 пт Знак1,Пер... Знак,Ioia?iaaiiue nienie !! Знак,Iaaei noeeu Знак"/>
    <w:basedOn w:val="a0"/>
    <w:link w:val="aa"/>
    <w:rsid w:val="00C66034"/>
    <w:rPr>
      <w:rFonts w:ascii="Times New Roman" w:eastAsia="Times New Roman" w:hAnsi="Times New Roman" w:cs="Times New Roman"/>
      <w:sz w:val="24"/>
      <w:szCs w:val="24"/>
      <w:lang w:eastAsia="ru-RU"/>
    </w:rPr>
  </w:style>
  <w:style w:type="paragraph" w:styleId="ac">
    <w:name w:val="Block Text"/>
    <w:basedOn w:val="a"/>
    <w:uiPriority w:val="99"/>
    <w:rsid w:val="00C66034"/>
    <w:pPr>
      <w:ind w:left="-720" w:right="-185" w:firstLine="720"/>
      <w:jc w:val="both"/>
    </w:pPr>
    <w:rPr>
      <w:sz w:val="28"/>
    </w:rPr>
  </w:style>
  <w:style w:type="character" w:customStyle="1" w:styleId="20">
    <w:name w:val="Заголовок 2 Знак"/>
    <w:aliases w:val=" Знак3 Знак, Знак31 Знак"/>
    <w:basedOn w:val="a0"/>
    <w:link w:val="2"/>
    <w:rsid w:val="0007433C"/>
    <w:rPr>
      <w:rFonts w:asciiTheme="majorHAnsi" w:eastAsiaTheme="majorEastAsia" w:hAnsiTheme="majorHAnsi" w:cstheme="majorBidi"/>
      <w:color w:val="2E74B5" w:themeColor="accent1" w:themeShade="BF"/>
      <w:sz w:val="26"/>
      <w:szCs w:val="26"/>
      <w:lang w:eastAsia="ru-RU"/>
    </w:rPr>
  </w:style>
  <w:style w:type="character" w:customStyle="1" w:styleId="40">
    <w:name w:val="Заголовок 4 Знак"/>
    <w:basedOn w:val="a0"/>
    <w:link w:val="4"/>
    <w:rsid w:val="001C5D5F"/>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1C5D5F"/>
    <w:rPr>
      <w:rFonts w:ascii="Times New Roman CYR" w:eastAsia="Times New Roman" w:hAnsi="Times New Roman CYR" w:cs="Times New Roman CYR"/>
      <w:b/>
      <w:bCs/>
      <w:sz w:val="20"/>
      <w:szCs w:val="20"/>
      <w:lang w:eastAsia="ru-RU"/>
    </w:rPr>
  </w:style>
  <w:style w:type="character" w:customStyle="1" w:styleId="60">
    <w:name w:val="Заголовок 6 Знак"/>
    <w:basedOn w:val="a0"/>
    <w:link w:val="6"/>
    <w:rsid w:val="001C5D5F"/>
    <w:rPr>
      <w:rFonts w:ascii="Times New Roman" w:eastAsia="Times New Roman" w:hAnsi="Times New Roman" w:cs="Times New Roman"/>
      <w:sz w:val="28"/>
      <w:szCs w:val="20"/>
      <w:u w:val="single"/>
      <w:lang w:eastAsia="ru-RU"/>
    </w:rPr>
  </w:style>
  <w:style w:type="character" w:customStyle="1" w:styleId="70">
    <w:name w:val="Заголовок 7 Знак"/>
    <w:basedOn w:val="a0"/>
    <w:link w:val="7"/>
    <w:rsid w:val="001C5D5F"/>
    <w:rPr>
      <w:rFonts w:ascii="Times New Roman" w:eastAsia="Times New Roman" w:hAnsi="Times New Roman" w:cs="Times New Roman"/>
      <w:sz w:val="24"/>
      <w:szCs w:val="28"/>
      <w:lang w:eastAsia="ru-RU"/>
    </w:rPr>
  </w:style>
  <w:style w:type="character" w:customStyle="1" w:styleId="80">
    <w:name w:val="Заголовок 8 Знак"/>
    <w:basedOn w:val="a0"/>
    <w:link w:val="8"/>
    <w:rsid w:val="001C5D5F"/>
    <w:rPr>
      <w:rFonts w:ascii="Times New Roman" w:eastAsia="Times New Roman" w:hAnsi="Times New Roman" w:cs="Times New Roman"/>
      <w:b/>
      <w:sz w:val="28"/>
      <w:szCs w:val="20"/>
      <w:lang w:eastAsia="ru-RU"/>
    </w:rPr>
  </w:style>
  <w:style w:type="character" w:customStyle="1" w:styleId="90">
    <w:name w:val="Заголовок 9 Знак"/>
    <w:basedOn w:val="a0"/>
    <w:link w:val="9"/>
    <w:rsid w:val="001C5D5F"/>
    <w:rPr>
      <w:rFonts w:ascii="Times New Roman" w:eastAsia="Times New Roman" w:hAnsi="Times New Roman" w:cs="Times New Roman"/>
      <w:b/>
      <w:sz w:val="24"/>
      <w:szCs w:val="20"/>
      <w:lang w:eastAsia="ru-RU"/>
    </w:rPr>
  </w:style>
  <w:style w:type="paragraph" w:styleId="ad">
    <w:name w:val="Body Text"/>
    <w:aliases w:val=" Знак2, Знак21,Знак2,Знак21"/>
    <w:basedOn w:val="a"/>
    <w:link w:val="ae"/>
    <w:uiPriority w:val="99"/>
    <w:rsid w:val="001C5D5F"/>
    <w:pPr>
      <w:jc w:val="both"/>
    </w:pPr>
  </w:style>
  <w:style w:type="character" w:customStyle="1" w:styleId="ae">
    <w:name w:val="Основной текст Знак"/>
    <w:aliases w:val=" Знак2 Знак, Знак21 Знак,Знак2 Знак,Знак21 Знак"/>
    <w:basedOn w:val="a0"/>
    <w:link w:val="ad"/>
    <w:uiPriority w:val="99"/>
    <w:rsid w:val="001C5D5F"/>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1C5D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
    <w:name w:val="page number"/>
    <w:basedOn w:val="a0"/>
    <w:rsid w:val="001C5D5F"/>
  </w:style>
  <w:style w:type="paragraph" w:styleId="21">
    <w:name w:val="toc 2"/>
    <w:basedOn w:val="a"/>
    <w:next w:val="a"/>
    <w:autoRedefine/>
    <w:uiPriority w:val="39"/>
    <w:rsid w:val="001C5D5F"/>
    <w:pPr>
      <w:ind w:left="240"/>
    </w:pPr>
    <w:rPr>
      <w:smallCaps/>
      <w:sz w:val="20"/>
      <w:szCs w:val="20"/>
    </w:rPr>
  </w:style>
  <w:style w:type="paragraph" w:styleId="af0">
    <w:name w:val="table of figures"/>
    <w:aliases w:val="Вводная часть"/>
    <w:basedOn w:val="a"/>
    <w:next w:val="a"/>
    <w:semiHidden/>
    <w:rsid w:val="001C5D5F"/>
  </w:style>
  <w:style w:type="paragraph" w:styleId="41">
    <w:name w:val="toc 4"/>
    <w:basedOn w:val="a"/>
    <w:next w:val="a"/>
    <w:autoRedefine/>
    <w:uiPriority w:val="39"/>
    <w:rsid w:val="001C5D5F"/>
    <w:pPr>
      <w:ind w:left="720"/>
    </w:pPr>
    <w:rPr>
      <w:sz w:val="18"/>
      <w:szCs w:val="18"/>
    </w:rPr>
  </w:style>
  <w:style w:type="paragraph" w:styleId="51">
    <w:name w:val="toc 5"/>
    <w:basedOn w:val="a"/>
    <w:next w:val="a"/>
    <w:autoRedefine/>
    <w:uiPriority w:val="39"/>
    <w:rsid w:val="001C5D5F"/>
    <w:pPr>
      <w:ind w:left="960"/>
    </w:pPr>
    <w:rPr>
      <w:sz w:val="18"/>
      <w:szCs w:val="18"/>
    </w:rPr>
  </w:style>
  <w:style w:type="paragraph" w:styleId="61">
    <w:name w:val="toc 6"/>
    <w:basedOn w:val="a"/>
    <w:next w:val="a"/>
    <w:autoRedefine/>
    <w:uiPriority w:val="39"/>
    <w:rsid w:val="001C5D5F"/>
    <w:pPr>
      <w:ind w:left="1200"/>
    </w:pPr>
    <w:rPr>
      <w:sz w:val="18"/>
      <w:szCs w:val="18"/>
    </w:rPr>
  </w:style>
  <w:style w:type="paragraph" w:styleId="71">
    <w:name w:val="toc 7"/>
    <w:basedOn w:val="a"/>
    <w:next w:val="a"/>
    <w:autoRedefine/>
    <w:uiPriority w:val="39"/>
    <w:rsid w:val="001C5D5F"/>
    <w:pPr>
      <w:ind w:left="1440"/>
    </w:pPr>
    <w:rPr>
      <w:sz w:val="18"/>
      <w:szCs w:val="18"/>
    </w:rPr>
  </w:style>
  <w:style w:type="paragraph" w:styleId="81">
    <w:name w:val="toc 8"/>
    <w:basedOn w:val="a"/>
    <w:next w:val="a"/>
    <w:autoRedefine/>
    <w:uiPriority w:val="39"/>
    <w:rsid w:val="001C5D5F"/>
    <w:pPr>
      <w:ind w:left="1680"/>
    </w:pPr>
    <w:rPr>
      <w:sz w:val="18"/>
      <w:szCs w:val="18"/>
    </w:rPr>
  </w:style>
  <w:style w:type="paragraph" w:styleId="91">
    <w:name w:val="toc 9"/>
    <w:basedOn w:val="a"/>
    <w:next w:val="a"/>
    <w:autoRedefine/>
    <w:uiPriority w:val="39"/>
    <w:rsid w:val="001C5D5F"/>
    <w:pPr>
      <w:ind w:left="1920"/>
    </w:pPr>
    <w:rPr>
      <w:sz w:val="18"/>
      <w:szCs w:val="18"/>
    </w:rPr>
  </w:style>
  <w:style w:type="paragraph" w:styleId="22">
    <w:name w:val="Body Text 2"/>
    <w:basedOn w:val="a"/>
    <w:link w:val="23"/>
    <w:rsid w:val="001C5D5F"/>
    <w:pPr>
      <w:spacing w:after="120" w:line="480" w:lineRule="auto"/>
    </w:pPr>
    <w:rPr>
      <w:lang w:val="x-none" w:eastAsia="x-none"/>
    </w:rPr>
  </w:style>
  <w:style w:type="character" w:customStyle="1" w:styleId="23">
    <w:name w:val="Основной текст 2 Знак"/>
    <w:basedOn w:val="a0"/>
    <w:link w:val="22"/>
    <w:rsid w:val="001C5D5F"/>
    <w:rPr>
      <w:rFonts w:ascii="Times New Roman" w:eastAsia="Times New Roman" w:hAnsi="Times New Roman" w:cs="Times New Roman"/>
      <w:sz w:val="24"/>
      <w:szCs w:val="24"/>
      <w:lang w:val="x-none" w:eastAsia="x-none"/>
    </w:rPr>
  </w:style>
  <w:style w:type="paragraph" w:customStyle="1" w:styleId="ConsPlusTitle">
    <w:name w:val="ConsPlusTitle"/>
    <w:rsid w:val="001C5D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4">
    <w:name w:val="Body Text Indent 2"/>
    <w:basedOn w:val="a"/>
    <w:link w:val="25"/>
    <w:rsid w:val="001C5D5F"/>
    <w:pPr>
      <w:spacing w:after="120" w:line="480" w:lineRule="auto"/>
      <w:ind w:left="283"/>
    </w:pPr>
    <w:rPr>
      <w:lang w:val="x-none" w:eastAsia="x-none"/>
    </w:rPr>
  </w:style>
  <w:style w:type="character" w:customStyle="1" w:styleId="25">
    <w:name w:val="Основной текст с отступом 2 Знак"/>
    <w:basedOn w:val="a0"/>
    <w:link w:val="24"/>
    <w:rsid w:val="001C5D5F"/>
    <w:rPr>
      <w:rFonts w:ascii="Times New Roman" w:eastAsia="Times New Roman" w:hAnsi="Times New Roman" w:cs="Times New Roman"/>
      <w:sz w:val="24"/>
      <w:szCs w:val="24"/>
      <w:lang w:val="x-none" w:eastAsia="x-none"/>
    </w:rPr>
  </w:style>
  <w:style w:type="paragraph" w:customStyle="1" w:styleId="13">
    <w:name w:val="Обычный + 13 пт"/>
    <w:basedOn w:val="a"/>
    <w:rsid w:val="001C5D5F"/>
    <w:pPr>
      <w:tabs>
        <w:tab w:val="left" w:pos="720"/>
      </w:tabs>
      <w:ind w:firstLine="567"/>
      <w:jc w:val="both"/>
    </w:pPr>
    <w:rPr>
      <w:sz w:val="26"/>
      <w:szCs w:val="26"/>
    </w:rPr>
  </w:style>
  <w:style w:type="paragraph" w:styleId="33">
    <w:name w:val="Body Text 3"/>
    <w:basedOn w:val="a"/>
    <w:link w:val="34"/>
    <w:rsid w:val="001C5D5F"/>
    <w:pPr>
      <w:spacing w:after="120"/>
    </w:pPr>
    <w:rPr>
      <w:sz w:val="16"/>
      <w:szCs w:val="16"/>
      <w:lang w:val="x-none" w:eastAsia="x-none"/>
    </w:rPr>
  </w:style>
  <w:style w:type="character" w:customStyle="1" w:styleId="34">
    <w:name w:val="Основной текст 3 Знак"/>
    <w:basedOn w:val="a0"/>
    <w:link w:val="33"/>
    <w:rsid w:val="001C5D5F"/>
    <w:rPr>
      <w:rFonts w:ascii="Times New Roman" w:eastAsia="Times New Roman" w:hAnsi="Times New Roman" w:cs="Times New Roman"/>
      <w:sz w:val="16"/>
      <w:szCs w:val="16"/>
      <w:lang w:val="x-none" w:eastAsia="x-none"/>
    </w:rPr>
  </w:style>
  <w:style w:type="character" w:styleId="af1">
    <w:name w:val="annotation reference"/>
    <w:rsid w:val="001C5D5F"/>
    <w:rPr>
      <w:sz w:val="16"/>
      <w:szCs w:val="16"/>
    </w:rPr>
  </w:style>
  <w:style w:type="paragraph" w:styleId="af2">
    <w:name w:val="annotation text"/>
    <w:basedOn w:val="a"/>
    <w:link w:val="af3"/>
    <w:rsid w:val="001C5D5F"/>
    <w:rPr>
      <w:sz w:val="20"/>
      <w:szCs w:val="20"/>
    </w:rPr>
  </w:style>
  <w:style w:type="character" w:customStyle="1" w:styleId="af3">
    <w:name w:val="Текст примечания Знак"/>
    <w:basedOn w:val="a0"/>
    <w:link w:val="af2"/>
    <w:rsid w:val="001C5D5F"/>
    <w:rPr>
      <w:rFonts w:ascii="Times New Roman" w:eastAsia="Times New Roman" w:hAnsi="Times New Roman" w:cs="Times New Roman"/>
      <w:sz w:val="20"/>
      <w:szCs w:val="20"/>
      <w:lang w:eastAsia="ru-RU"/>
    </w:rPr>
  </w:style>
  <w:style w:type="paragraph" w:styleId="af4">
    <w:name w:val="annotation subject"/>
    <w:basedOn w:val="af2"/>
    <w:next w:val="af2"/>
    <w:link w:val="af5"/>
    <w:rsid w:val="001C5D5F"/>
    <w:rPr>
      <w:b/>
      <w:bCs/>
      <w:lang w:val="x-none" w:eastAsia="x-none"/>
    </w:rPr>
  </w:style>
  <w:style w:type="character" w:customStyle="1" w:styleId="af5">
    <w:name w:val="Тема примечания Знак"/>
    <w:basedOn w:val="af3"/>
    <w:link w:val="af4"/>
    <w:rsid w:val="001C5D5F"/>
    <w:rPr>
      <w:rFonts w:ascii="Times New Roman" w:eastAsia="Times New Roman" w:hAnsi="Times New Roman" w:cs="Times New Roman"/>
      <w:b/>
      <w:bCs/>
      <w:sz w:val="20"/>
      <w:szCs w:val="20"/>
      <w:lang w:val="x-none" w:eastAsia="x-none"/>
    </w:rPr>
  </w:style>
  <w:style w:type="paragraph" w:styleId="af6">
    <w:name w:val="Balloon Text"/>
    <w:basedOn w:val="a"/>
    <w:link w:val="af7"/>
    <w:uiPriority w:val="99"/>
    <w:rsid w:val="001C5D5F"/>
    <w:rPr>
      <w:rFonts w:ascii="Tahoma" w:hAnsi="Tahoma"/>
      <w:sz w:val="16"/>
      <w:szCs w:val="16"/>
      <w:lang w:val="x-none" w:eastAsia="x-none"/>
    </w:rPr>
  </w:style>
  <w:style w:type="character" w:customStyle="1" w:styleId="af7">
    <w:name w:val="Текст выноски Знак"/>
    <w:basedOn w:val="a0"/>
    <w:link w:val="af6"/>
    <w:uiPriority w:val="99"/>
    <w:rsid w:val="001C5D5F"/>
    <w:rPr>
      <w:rFonts w:ascii="Tahoma" w:eastAsia="Times New Roman" w:hAnsi="Tahoma" w:cs="Times New Roman"/>
      <w:sz w:val="16"/>
      <w:szCs w:val="16"/>
      <w:lang w:val="x-none" w:eastAsia="x-none"/>
    </w:rPr>
  </w:style>
  <w:style w:type="paragraph" w:styleId="af8">
    <w:name w:val="List Paragraph"/>
    <w:aliases w:val="Абзац списка основной,List Paragraph2,ПАРАГРАФ,Нумерация,список 1,Абзац списка3,List Paragraph,List Paragraph1,Абзац списка2"/>
    <w:basedOn w:val="a"/>
    <w:link w:val="af9"/>
    <w:uiPriority w:val="34"/>
    <w:qFormat/>
    <w:rsid w:val="001C5D5F"/>
    <w:pPr>
      <w:ind w:left="708"/>
    </w:pPr>
  </w:style>
  <w:style w:type="paragraph" w:styleId="afa">
    <w:name w:val="Title"/>
    <w:aliases w:val="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Знак Знак Знак Знак Знак"/>
    <w:basedOn w:val="a"/>
    <w:next w:val="a"/>
    <w:link w:val="26"/>
    <w:qFormat/>
    <w:rsid w:val="001C5D5F"/>
    <w:pPr>
      <w:spacing w:before="240" w:after="60"/>
      <w:jc w:val="center"/>
      <w:outlineLvl w:val="0"/>
    </w:pPr>
    <w:rPr>
      <w:rFonts w:ascii="Cambria" w:hAnsi="Cambria"/>
      <w:b/>
      <w:bCs/>
      <w:kern w:val="28"/>
      <w:sz w:val="32"/>
      <w:szCs w:val="32"/>
    </w:rPr>
  </w:style>
  <w:style w:type="character" w:customStyle="1" w:styleId="26">
    <w:name w:val="Название Знак2"/>
    <w:aliases w:val="Знак Знак Знак Знак Знак Знак Знак Знак Знак Знак Знак Знак Знак Знак Знак Знак Знак Знак Знак Знак Знак Знак Знак Знак Знак Знак Знак1"/>
    <w:basedOn w:val="a0"/>
    <w:link w:val="afa"/>
    <w:rsid w:val="001C5D5F"/>
    <w:rPr>
      <w:rFonts w:ascii="Cambria" w:eastAsia="Times New Roman" w:hAnsi="Cambria" w:cs="Times New Roman"/>
      <w:b/>
      <w:bCs/>
      <w:kern w:val="28"/>
      <w:sz w:val="32"/>
      <w:szCs w:val="32"/>
      <w:lang w:eastAsia="ru-RU"/>
    </w:rPr>
  </w:style>
  <w:style w:type="character" w:styleId="afb">
    <w:name w:val="Strong"/>
    <w:qFormat/>
    <w:rsid w:val="001C5D5F"/>
    <w:rPr>
      <w:b/>
      <w:bCs/>
    </w:rPr>
  </w:style>
  <w:style w:type="paragraph" w:styleId="35">
    <w:name w:val="Body Text Indent 3"/>
    <w:basedOn w:val="a"/>
    <w:link w:val="36"/>
    <w:rsid w:val="001C5D5F"/>
    <w:pPr>
      <w:spacing w:after="120"/>
      <w:ind w:left="283"/>
    </w:pPr>
    <w:rPr>
      <w:sz w:val="16"/>
      <w:szCs w:val="16"/>
    </w:rPr>
  </w:style>
  <w:style w:type="character" w:customStyle="1" w:styleId="36">
    <w:name w:val="Основной текст с отступом 3 Знак"/>
    <w:basedOn w:val="a0"/>
    <w:link w:val="35"/>
    <w:rsid w:val="001C5D5F"/>
    <w:rPr>
      <w:rFonts w:ascii="Times New Roman" w:eastAsia="Times New Roman" w:hAnsi="Times New Roman" w:cs="Times New Roman"/>
      <w:sz w:val="16"/>
      <w:szCs w:val="16"/>
      <w:lang w:eastAsia="ru-RU"/>
    </w:rPr>
  </w:style>
  <w:style w:type="paragraph" w:customStyle="1" w:styleId="xl24">
    <w:name w:val="xl24"/>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rPr>
  </w:style>
  <w:style w:type="paragraph" w:customStyle="1" w:styleId="xl25">
    <w:name w:val="xl25"/>
    <w:basedOn w:val="a"/>
    <w:rsid w:val="001C5D5F"/>
    <w:pPr>
      <w:spacing w:before="100" w:beforeAutospacing="1" w:after="100" w:afterAutospacing="1"/>
      <w:textAlignment w:val="center"/>
    </w:pPr>
    <w:rPr>
      <w:rFonts w:ascii="Times New Roman CYR" w:eastAsia="Arial Unicode MS" w:hAnsi="Times New Roman CYR" w:cs="Times New Roman CYR"/>
    </w:rPr>
  </w:style>
  <w:style w:type="paragraph" w:customStyle="1" w:styleId="xl26">
    <w:name w:val="xl26"/>
    <w:basedOn w:val="a"/>
    <w:rsid w:val="001C5D5F"/>
    <w:pP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7">
    <w:name w:val="xl27"/>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8">
    <w:name w:val="xl28"/>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29">
    <w:name w:val="xl29"/>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rPr>
  </w:style>
  <w:style w:type="paragraph" w:customStyle="1" w:styleId="xl30">
    <w:name w:val="xl30"/>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xl31">
    <w:name w:val="xl31"/>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b/>
      <w:bCs/>
    </w:rPr>
  </w:style>
  <w:style w:type="paragraph" w:customStyle="1" w:styleId="xl32">
    <w:name w:val="xl32"/>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Arial Unicode MS" w:hAnsi="Times New Roman CYR" w:cs="Times New Roman CYR"/>
      <w:b/>
      <w:bCs/>
    </w:rPr>
  </w:style>
  <w:style w:type="paragraph" w:customStyle="1" w:styleId="xl33">
    <w:name w:val="xl33"/>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4">
    <w:name w:val="xl34"/>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5">
    <w:name w:val="xl35"/>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xl36">
    <w:name w:val="xl36"/>
    <w:basedOn w:val="a"/>
    <w:rsid w:val="001C5D5F"/>
    <w:pPr>
      <w:spacing w:before="100" w:beforeAutospacing="1" w:after="100" w:afterAutospacing="1"/>
      <w:jc w:val="center"/>
      <w:textAlignment w:val="center"/>
    </w:pPr>
    <w:rPr>
      <w:rFonts w:ascii="Times New Roman CYR" w:eastAsia="Arial Unicode MS" w:hAnsi="Times New Roman CYR" w:cs="Times New Roman CYR"/>
    </w:rPr>
  </w:style>
  <w:style w:type="paragraph" w:customStyle="1" w:styleId="xl37">
    <w:name w:val="xl37"/>
    <w:basedOn w:val="a"/>
    <w:rsid w:val="001C5D5F"/>
    <w:pPr>
      <w:spacing w:before="100" w:beforeAutospacing="1" w:after="100" w:afterAutospacing="1"/>
      <w:jc w:val="right"/>
      <w:textAlignment w:val="center"/>
    </w:pPr>
    <w:rPr>
      <w:rFonts w:ascii="Times New Roman CYR" w:eastAsia="Arial Unicode MS" w:hAnsi="Times New Roman CYR" w:cs="Times New Roman CYR"/>
    </w:rPr>
  </w:style>
  <w:style w:type="paragraph" w:customStyle="1" w:styleId="xl38">
    <w:name w:val="xl38"/>
    <w:basedOn w:val="a"/>
    <w:rsid w:val="001C5D5F"/>
    <w:pP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xl39">
    <w:name w:val="xl39"/>
    <w:basedOn w:val="a"/>
    <w:rsid w:val="001C5D5F"/>
    <w:pPr>
      <w:spacing w:before="100" w:beforeAutospacing="1" w:after="100" w:afterAutospacing="1"/>
      <w:jc w:val="center"/>
      <w:textAlignment w:val="center"/>
    </w:pPr>
    <w:rPr>
      <w:rFonts w:ascii="Times New Roman CYR" w:eastAsia="Arial Unicode MS" w:hAnsi="Times New Roman CYR" w:cs="Times New Roman CYR"/>
      <w:b/>
      <w:bCs/>
    </w:rPr>
  </w:style>
  <w:style w:type="paragraph" w:customStyle="1" w:styleId="ConsNormal">
    <w:name w:val="ConsNormal"/>
    <w:rsid w:val="001C5D5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1C5D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40">
    <w:name w:val="xl40"/>
    <w:basedOn w:val="a"/>
    <w:rsid w:val="001C5D5F"/>
    <w:pPr>
      <w:pBdr>
        <w:bottom w:val="single" w:sz="4" w:space="0" w:color="auto"/>
        <w:right w:val="single" w:sz="4" w:space="0" w:color="auto"/>
      </w:pBdr>
      <w:spacing w:before="100" w:beforeAutospacing="1" w:after="100" w:afterAutospacing="1"/>
      <w:jc w:val="center"/>
    </w:pPr>
    <w:rPr>
      <w:rFonts w:ascii="Arial CYR" w:eastAsia="Arial Unicode MS" w:hAnsi="Arial CYR" w:cs="Arial CYR"/>
    </w:rPr>
  </w:style>
  <w:style w:type="paragraph" w:customStyle="1" w:styleId="xl41">
    <w:name w:val="xl41"/>
    <w:basedOn w:val="a"/>
    <w:rsid w:val="001C5D5F"/>
    <w:pPr>
      <w:pBdr>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42">
    <w:name w:val="xl42"/>
    <w:basedOn w:val="a"/>
    <w:rsid w:val="001C5D5F"/>
    <w:pPr>
      <w:pBdr>
        <w:left w:val="single" w:sz="4" w:space="0" w:color="auto"/>
        <w:bottom w:val="single" w:sz="4" w:space="0" w:color="auto"/>
      </w:pBdr>
      <w:spacing w:before="100" w:beforeAutospacing="1" w:after="100" w:afterAutospacing="1"/>
    </w:pPr>
    <w:rPr>
      <w:rFonts w:ascii="Arial CYR" w:eastAsia="Arial Unicode MS" w:hAnsi="Arial CYR" w:cs="Arial CYR"/>
    </w:rPr>
  </w:style>
  <w:style w:type="paragraph" w:customStyle="1" w:styleId="xl43">
    <w:name w:val="xl43"/>
    <w:basedOn w:val="a"/>
    <w:rsid w:val="001C5D5F"/>
    <w:pPr>
      <w:pBdr>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44">
    <w:name w:val="xl44"/>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45">
    <w:name w:val="xl45"/>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46">
    <w:name w:val="xl46"/>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47">
    <w:name w:val="xl47"/>
    <w:basedOn w:val="a"/>
    <w:rsid w:val="001C5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Arial Unicode MS" w:hAnsi="Arial CYR" w:cs="Arial CYR"/>
    </w:rPr>
  </w:style>
  <w:style w:type="paragraph" w:customStyle="1" w:styleId="xl48">
    <w:name w:val="xl48"/>
    <w:basedOn w:val="a"/>
    <w:rsid w:val="001C5D5F"/>
    <w:pPr>
      <w:pBdr>
        <w:top w:val="single" w:sz="4" w:space="0" w:color="auto"/>
        <w:left w:val="single" w:sz="4" w:space="0" w:color="auto"/>
        <w:bottom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49">
    <w:name w:val="xl49"/>
    <w:basedOn w:val="a"/>
    <w:rsid w:val="001C5D5F"/>
    <w:pPr>
      <w:pBdr>
        <w:top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50">
    <w:name w:val="xl50"/>
    <w:basedOn w:val="a"/>
    <w:rsid w:val="001C5D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eastAsia="Arial Unicode MS" w:hAnsi="Arial CYR" w:cs="Arial CYR"/>
    </w:rPr>
  </w:style>
  <w:style w:type="paragraph" w:customStyle="1" w:styleId="xl51">
    <w:name w:val="xl51"/>
    <w:basedOn w:val="a"/>
    <w:rsid w:val="001C5D5F"/>
    <w:pPr>
      <w:pBdr>
        <w:top w:val="single" w:sz="4" w:space="0" w:color="auto"/>
        <w:left w:val="single" w:sz="4" w:space="0" w:color="auto"/>
        <w:bottom w:val="single" w:sz="4" w:space="0" w:color="auto"/>
      </w:pBdr>
      <w:spacing w:before="100" w:beforeAutospacing="1" w:after="100" w:afterAutospacing="1"/>
      <w:textAlignment w:val="center"/>
    </w:pPr>
    <w:rPr>
      <w:rFonts w:ascii="Arial CYR" w:eastAsia="Arial Unicode MS" w:hAnsi="Arial CYR" w:cs="Arial CYR"/>
    </w:rPr>
  </w:style>
  <w:style w:type="paragraph" w:customStyle="1" w:styleId="xl52">
    <w:name w:val="xl52"/>
    <w:basedOn w:val="a"/>
    <w:rsid w:val="001C5D5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eastAsia="Arial Unicode MS" w:hAnsi="Arial CYR" w:cs="Arial CYR"/>
    </w:rPr>
  </w:style>
  <w:style w:type="paragraph" w:customStyle="1" w:styleId="xl53">
    <w:name w:val="xl53"/>
    <w:basedOn w:val="a"/>
    <w:rsid w:val="001C5D5F"/>
    <w:pPr>
      <w:pBdr>
        <w:top w:val="single" w:sz="4" w:space="0" w:color="auto"/>
        <w:bottom w:val="single" w:sz="4" w:space="0" w:color="auto"/>
      </w:pBdr>
      <w:spacing w:before="100" w:beforeAutospacing="1" w:after="100" w:afterAutospacing="1"/>
    </w:pPr>
    <w:rPr>
      <w:rFonts w:ascii="Arial CYR" w:eastAsia="Arial Unicode MS" w:hAnsi="Arial CYR" w:cs="Arial CYR"/>
      <w:b/>
      <w:bCs/>
    </w:rPr>
  </w:style>
  <w:style w:type="paragraph" w:customStyle="1" w:styleId="xl54">
    <w:name w:val="xl54"/>
    <w:basedOn w:val="a"/>
    <w:rsid w:val="001C5D5F"/>
    <w:pPr>
      <w:pBdr>
        <w:top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rPr>
  </w:style>
  <w:style w:type="paragraph" w:customStyle="1" w:styleId="xl55">
    <w:name w:val="xl55"/>
    <w:basedOn w:val="a"/>
    <w:rsid w:val="001C5D5F"/>
    <w:pPr>
      <w:pBdr>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56">
    <w:name w:val="xl56"/>
    <w:basedOn w:val="a"/>
    <w:rsid w:val="001C5D5F"/>
    <w:pPr>
      <w:pBdr>
        <w:left w:val="single" w:sz="4" w:space="0" w:color="auto"/>
        <w:bottom w:val="single" w:sz="4" w:space="0" w:color="auto"/>
      </w:pBdr>
      <w:spacing w:before="100" w:beforeAutospacing="1" w:after="100" w:afterAutospacing="1"/>
      <w:jc w:val="right"/>
    </w:pPr>
    <w:rPr>
      <w:rFonts w:ascii="Arial CYR" w:eastAsia="Arial Unicode MS" w:hAnsi="Arial CYR" w:cs="Arial CYR"/>
    </w:rPr>
  </w:style>
  <w:style w:type="paragraph" w:customStyle="1" w:styleId="xl57">
    <w:name w:val="xl57"/>
    <w:basedOn w:val="a"/>
    <w:rsid w:val="001C5D5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eastAsia="Arial Unicode MS" w:hAnsi="Arial CYR" w:cs="Arial CYR"/>
      <w:b/>
      <w:bCs/>
    </w:rPr>
  </w:style>
  <w:style w:type="paragraph" w:customStyle="1" w:styleId="xl58">
    <w:name w:val="xl58"/>
    <w:basedOn w:val="a"/>
    <w:rsid w:val="001C5D5F"/>
    <w:pPr>
      <w:pBdr>
        <w:top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b/>
      <w:bCs/>
    </w:rPr>
  </w:style>
  <w:style w:type="paragraph" w:customStyle="1" w:styleId="xl59">
    <w:name w:val="xl59"/>
    <w:basedOn w:val="a"/>
    <w:rsid w:val="001C5D5F"/>
    <w:pPr>
      <w:pBdr>
        <w:top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rPr>
  </w:style>
  <w:style w:type="paragraph" w:customStyle="1" w:styleId="xl60">
    <w:name w:val="xl60"/>
    <w:basedOn w:val="a"/>
    <w:rsid w:val="001C5D5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eastAsia="Arial Unicode MS" w:hAnsi="Arial CYR" w:cs="Arial CYR"/>
      <w:b/>
      <w:bCs/>
    </w:rPr>
  </w:style>
  <w:style w:type="paragraph" w:customStyle="1" w:styleId="xl61">
    <w:name w:val="xl61"/>
    <w:basedOn w:val="a"/>
    <w:rsid w:val="001C5D5F"/>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Arial CYR" w:eastAsia="Arial Unicode MS" w:hAnsi="Arial CYR" w:cs="Arial CYR"/>
      <w:b/>
      <w:bCs/>
    </w:rPr>
  </w:style>
  <w:style w:type="paragraph" w:customStyle="1" w:styleId="xl62">
    <w:name w:val="xl62"/>
    <w:basedOn w:val="a"/>
    <w:rsid w:val="001C5D5F"/>
    <w:pPr>
      <w:spacing w:before="100" w:beforeAutospacing="1" w:after="100" w:afterAutospacing="1"/>
      <w:jc w:val="center"/>
      <w:textAlignment w:val="center"/>
    </w:pPr>
    <w:rPr>
      <w:rFonts w:ascii="Arial CYR" w:eastAsia="Arial Unicode MS" w:hAnsi="Arial CYR" w:cs="Arial CYR"/>
      <w:i/>
      <w:iCs/>
    </w:rPr>
  </w:style>
  <w:style w:type="paragraph" w:customStyle="1" w:styleId="xl63">
    <w:name w:val="xl63"/>
    <w:basedOn w:val="a"/>
    <w:rsid w:val="001C5D5F"/>
    <w:pPr>
      <w:pBdr>
        <w:top w:val="single" w:sz="4" w:space="0" w:color="auto"/>
        <w:bottom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4">
    <w:name w:val="xl64"/>
    <w:basedOn w:val="a"/>
    <w:rsid w:val="001C5D5F"/>
    <w:pPr>
      <w:pBdr>
        <w:top w:val="single" w:sz="4" w:space="0" w:color="auto"/>
        <w:bottom w:val="single" w:sz="4" w:space="0" w:color="auto"/>
        <w:right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5">
    <w:name w:val="xl65"/>
    <w:basedOn w:val="a"/>
    <w:rsid w:val="001C5D5F"/>
    <w:pPr>
      <w:pBdr>
        <w:top w:val="single" w:sz="4" w:space="0" w:color="auto"/>
        <w:bottom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6">
    <w:name w:val="xl66"/>
    <w:basedOn w:val="a"/>
    <w:rsid w:val="001C5D5F"/>
    <w:pPr>
      <w:pBdr>
        <w:top w:val="single" w:sz="4" w:space="0" w:color="auto"/>
        <w:bottom w:val="single" w:sz="4" w:space="0" w:color="auto"/>
        <w:right w:val="single" w:sz="4" w:space="0" w:color="auto"/>
      </w:pBdr>
      <w:spacing w:before="100" w:beforeAutospacing="1" w:after="100" w:afterAutospacing="1"/>
      <w:jc w:val="center"/>
    </w:pPr>
    <w:rPr>
      <w:rFonts w:ascii="Arial CYR" w:eastAsia="Arial Unicode MS" w:hAnsi="Arial CYR" w:cs="Arial CYR"/>
      <w:b/>
      <w:bCs/>
    </w:rPr>
  </w:style>
  <w:style w:type="paragraph" w:customStyle="1" w:styleId="xl67">
    <w:name w:val="xl67"/>
    <w:basedOn w:val="a"/>
    <w:rsid w:val="001C5D5F"/>
    <w:pPr>
      <w:spacing w:before="100" w:beforeAutospacing="1" w:after="100" w:afterAutospacing="1"/>
    </w:pPr>
    <w:rPr>
      <w:rFonts w:ascii="Arial CYR" w:eastAsia="Arial Unicode MS" w:hAnsi="Arial CYR" w:cs="Arial CYR"/>
      <w:i/>
      <w:iCs/>
    </w:rPr>
  </w:style>
  <w:style w:type="paragraph" w:customStyle="1" w:styleId="xl68">
    <w:name w:val="xl68"/>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69">
    <w:name w:val="xl69"/>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0">
    <w:name w:val="xl70"/>
    <w:basedOn w:val="a"/>
    <w:rsid w:val="001C5D5F"/>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1">
    <w:name w:val="xl71"/>
    <w:basedOn w:val="a"/>
    <w:rsid w:val="001C5D5F"/>
    <w:pPr>
      <w:pBdr>
        <w:top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2">
    <w:name w:val="xl72"/>
    <w:basedOn w:val="a"/>
    <w:rsid w:val="001C5D5F"/>
    <w:pPr>
      <w:pBdr>
        <w:top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3">
    <w:name w:val="xl73"/>
    <w:basedOn w:val="a"/>
    <w:rsid w:val="001C5D5F"/>
    <w:pPr>
      <w:pBdr>
        <w:top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4">
    <w:name w:val="xl74"/>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5">
    <w:name w:val="xl75"/>
    <w:basedOn w:val="a"/>
    <w:rsid w:val="001C5D5F"/>
    <w:pPr>
      <w:pBdr>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6">
    <w:name w:val="xl76"/>
    <w:basedOn w:val="a"/>
    <w:rsid w:val="001C5D5F"/>
    <w:pPr>
      <w:pBdr>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7">
    <w:name w:val="xl77"/>
    <w:basedOn w:val="a"/>
    <w:rsid w:val="001C5D5F"/>
    <w:pPr>
      <w:pBdr>
        <w:top w:val="single" w:sz="4" w:space="0" w:color="auto"/>
        <w:lef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8">
    <w:name w:val="xl78"/>
    <w:basedOn w:val="a"/>
    <w:rsid w:val="001C5D5F"/>
    <w:pPr>
      <w:pBdr>
        <w:top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79">
    <w:name w:val="xl79"/>
    <w:basedOn w:val="a"/>
    <w:rsid w:val="001C5D5F"/>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0">
    <w:name w:val="xl80"/>
    <w:basedOn w:val="a"/>
    <w:rsid w:val="001C5D5F"/>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1">
    <w:name w:val="xl81"/>
    <w:basedOn w:val="a"/>
    <w:rsid w:val="001C5D5F"/>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2">
    <w:name w:val="xl82"/>
    <w:basedOn w:val="a"/>
    <w:rsid w:val="001C5D5F"/>
    <w:pPr>
      <w:pBdr>
        <w:left w:val="single" w:sz="4" w:space="0" w:color="auto"/>
        <w:bottom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3">
    <w:name w:val="xl83"/>
    <w:basedOn w:val="a"/>
    <w:rsid w:val="001C5D5F"/>
    <w:pPr>
      <w:pBdr>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paragraph" w:customStyle="1" w:styleId="xl84">
    <w:name w:val="xl84"/>
    <w:basedOn w:val="a"/>
    <w:rsid w:val="001C5D5F"/>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CYR" w:eastAsia="Arial Unicode MS" w:hAnsi="Arial CYR" w:cs="Arial CYR"/>
    </w:rPr>
  </w:style>
  <w:style w:type="character" w:customStyle="1" w:styleId="afc">
    <w:name w:val="Основной шрифт"/>
    <w:rsid w:val="001C5D5F"/>
  </w:style>
  <w:style w:type="paragraph" w:customStyle="1" w:styleId="210">
    <w:name w:val="Основной текст с отступом 21"/>
    <w:basedOn w:val="a"/>
    <w:rsid w:val="001C5D5F"/>
    <w:pPr>
      <w:widowControl w:val="0"/>
      <w:spacing w:before="60" w:after="60"/>
      <w:ind w:firstLine="709"/>
      <w:jc w:val="both"/>
    </w:pPr>
    <w:rPr>
      <w:rFonts w:ascii="Arial" w:hAnsi="Arial"/>
      <w:snapToGrid w:val="0"/>
      <w:sz w:val="26"/>
      <w:szCs w:val="20"/>
    </w:rPr>
  </w:style>
  <w:style w:type="paragraph" w:customStyle="1" w:styleId="12">
    <w:name w:val="Обычный1"/>
    <w:rsid w:val="001C5D5F"/>
    <w:pPr>
      <w:widowControl w:val="0"/>
      <w:snapToGrid w:val="0"/>
      <w:spacing w:before="60" w:after="0" w:line="300" w:lineRule="auto"/>
      <w:ind w:firstLine="720"/>
      <w:jc w:val="both"/>
    </w:pPr>
    <w:rPr>
      <w:rFonts w:ascii="Arial" w:eastAsia="Times New Roman" w:hAnsi="Arial" w:cs="Times New Roman"/>
      <w:szCs w:val="20"/>
      <w:lang w:eastAsia="ru-RU"/>
    </w:rPr>
  </w:style>
  <w:style w:type="paragraph" w:styleId="afd">
    <w:name w:val="caption"/>
    <w:basedOn w:val="a"/>
    <w:next w:val="a"/>
    <w:qFormat/>
    <w:rsid w:val="001C5D5F"/>
    <w:pPr>
      <w:jc w:val="center"/>
    </w:pPr>
    <w:rPr>
      <w:sz w:val="28"/>
      <w:szCs w:val="20"/>
    </w:rPr>
  </w:style>
  <w:style w:type="paragraph" w:styleId="afe">
    <w:name w:val="Normal (Web)"/>
    <w:basedOn w:val="a"/>
    <w:uiPriority w:val="99"/>
    <w:rsid w:val="001C5D5F"/>
    <w:pPr>
      <w:spacing w:before="100" w:beforeAutospacing="1" w:after="100" w:afterAutospacing="1"/>
    </w:pPr>
  </w:style>
  <w:style w:type="paragraph" w:customStyle="1" w:styleId="ConsCell">
    <w:name w:val="ConsCell"/>
    <w:rsid w:val="001C5D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Title">
    <w:name w:val="ConsTitle"/>
    <w:rsid w:val="001C5D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1C5D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11">
    <w:name w:val="Основной текст 21"/>
    <w:aliases w:val="Iniiaiie oaeno 1"/>
    <w:basedOn w:val="a"/>
    <w:rsid w:val="001C5D5F"/>
    <w:pPr>
      <w:overflowPunct w:val="0"/>
      <w:autoSpaceDE w:val="0"/>
      <w:autoSpaceDN w:val="0"/>
      <w:adjustRightInd w:val="0"/>
      <w:jc w:val="center"/>
      <w:textAlignment w:val="baseline"/>
    </w:pPr>
    <w:rPr>
      <w:b/>
      <w:sz w:val="27"/>
      <w:szCs w:val="20"/>
      <w:u w:val="single"/>
    </w:rPr>
  </w:style>
  <w:style w:type="table" w:styleId="aff">
    <w:name w:val="Table Grid"/>
    <w:basedOn w:val="a1"/>
    <w:rsid w:val="001C5D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Название Знак1"/>
    <w:aliases w:val="Название Знак Знак1, Знак Знак Знак, Знак Знак Знак1"/>
    <w:locked/>
    <w:rsid w:val="001C5D5F"/>
    <w:rPr>
      <w:b/>
      <w:sz w:val="28"/>
      <w:lang w:val="ru-RU" w:eastAsia="ru-RU" w:bidi="ar-SA"/>
    </w:rPr>
  </w:style>
  <w:style w:type="character" w:styleId="aff0">
    <w:name w:val="line number"/>
    <w:basedOn w:val="a0"/>
    <w:rsid w:val="001C5D5F"/>
  </w:style>
  <w:style w:type="paragraph" w:customStyle="1" w:styleId="92">
    <w:name w:val="Обычный + 9 пт"/>
    <w:aliases w:val="курсив,По центру"/>
    <w:basedOn w:val="a"/>
    <w:rsid w:val="001C5D5F"/>
    <w:pPr>
      <w:jc w:val="center"/>
    </w:pPr>
    <w:rPr>
      <w:i/>
      <w:sz w:val="18"/>
      <w:szCs w:val="18"/>
    </w:rPr>
  </w:style>
  <w:style w:type="paragraph" w:customStyle="1" w:styleId="txt">
    <w:name w:val="txt"/>
    <w:basedOn w:val="a"/>
    <w:rsid w:val="001C5D5F"/>
    <w:pPr>
      <w:spacing w:before="100" w:beforeAutospacing="1" w:after="100" w:afterAutospacing="1"/>
    </w:pPr>
    <w:rPr>
      <w:rFonts w:ascii="Arial" w:eastAsia="Arial Unicode MS" w:hAnsi="Arial" w:cs="Arial"/>
      <w:color w:val="000000"/>
      <w:sz w:val="18"/>
      <w:szCs w:val="18"/>
    </w:rPr>
  </w:style>
  <w:style w:type="character" w:styleId="aff1">
    <w:name w:val="FollowedHyperlink"/>
    <w:uiPriority w:val="99"/>
    <w:rsid w:val="001C5D5F"/>
    <w:rPr>
      <w:color w:val="800080"/>
      <w:u w:val="single"/>
    </w:rPr>
  </w:style>
  <w:style w:type="paragraph" w:styleId="aff2">
    <w:name w:val="footnote text"/>
    <w:basedOn w:val="a"/>
    <w:link w:val="aff3"/>
    <w:uiPriority w:val="99"/>
    <w:rsid w:val="001C5D5F"/>
    <w:pPr>
      <w:ind w:firstLine="709"/>
      <w:jc w:val="both"/>
    </w:pPr>
    <w:rPr>
      <w:rFonts w:ascii="Arial" w:hAnsi="Arial" w:cs="Arial"/>
      <w:sz w:val="18"/>
      <w:szCs w:val="18"/>
    </w:rPr>
  </w:style>
  <w:style w:type="character" w:customStyle="1" w:styleId="aff3">
    <w:name w:val="Текст сноски Знак"/>
    <w:basedOn w:val="a0"/>
    <w:link w:val="aff2"/>
    <w:uiPriority w:val="99"/>
    <w:rsid w:val="001C5D5F"/>
    <w:rPr>
      <w:rFonts w:ascii="Arial" w:eastAsia="Times New Roman" w:hAnsi="Arial" w:cs="Arial"/>
      <w:sz w:val="18"/>
      <w:szCs w:val="18"/>
      <w:lang w:eastAsia="ru-RU"/>
    </w:rPr>
  </w:style>
  <w:style w:type="paragraph" w:styleId="27">
    <w:name w:val="Body Text First Indent 2"/>
    <w:basedOn w:val="aa"/>
    <w:link w:val="28"/>
    <w:rsid w:val="001C5D5F"/>
    <w:pPr>
      <w:ind w:firstLine="210"/>
    </w:pPr>
    <w:rPr>
      <w:sz w:val="20"/>
      <w:szCs w:val="20"/>
    </w:rPr>
  </w:style>
  <w:style w:type="character" w:customStyle="1" w:styleId="28">
    <w:name w:val="Красная строка 2 Знак"/>
    <w:basedOn w:val="ab"/>
    <w:link w:val="27"/>
    <w:rsid w:val="001C5D5F"/>
    <w:rPr>
      <w:rFonts w:ascii="Times New Roman" w:eastAsia="Times New Roman" w:hAnsi="Times New Roman" w:cs="Times New Roman"/>
      <w:sz w:val="20"/>
      <w:szCs w:val="20"/>
      <w:lang w:eastAsia="ru-RU"/>
    </w:rPr>
  </w:style>
  <w:style w:type="paragraph" w:customStyle="1" w:styleId="Style3">
    <w:name w:val="Style3"/>
    <w:basedOn w:val="a"/>
    <w:rsid w:val="001C5D5F"/>
    <w:pPr>
      <w:widowControl w:val="0"/>
      <w:autoSpaceDE w:val="0"/>
      <w:autoSpaceDN w:val="0"/>
      <w:adjustRightInd w:val="0"/>
      <w:spacing w:line="290" w:lineRule="exact"/>
      <w:ind w:firstLine="682"/>
      <w:jc w:val="both"/>
    </w:pPr>
  </w:style>
  <w:style w:type="character" w:customStyle="1" w:styleId="FontStyle14">
    <w:name w:val="Font Style14"/>
    <w:rsid w:val="001C5D5F"/>
    <w:rPr>
      <w:rFonts w:ascii="Times New Roman" w:hAnsi="Times New Roman" w:cs="Times New Roman"/>
      <w:sz w:val="24"/>
      <w:szCs w:val="24"/>
    </w:rPr>
  </w:style>
  <w:style w:type="paragraph" w:customStyle="1" w:styleId="Style11">
    <w:name w:val="Style11"/>
    <w:basedOn w:val="a"/>
    <w:rsid w:val="001C5D5F"/>
    <w:pPr>
      <w:widowControl w:val="0"/>
      <w:autoSpaceDE w:val="0"/>
      <w:autoSpaceDN w:val="0"/>
      <w:adjustRightInd w:val="0"/>
      <w:spacing w:line="290" w:lineRule="exact"/>
      <w:ind w:firstLine="586"/>
      <w:jc w:val="both"/>
    </w:pPr>
  </w:style>
  <w:style w:type="character" w:customStyle="1" w:styleId="FontStyle23">
    <w:name w:val="Font Style23"/>
    <w:rsid w:val="001C5D5F"/>
    <w:rPr>
      <w:rFonts w:ascii="Times New Roman" w:hAnsi="Times New Roman" w:cs="Times New Roman"/>
      <w:sz w:val="24"/>
      <w:szCs w:val="24"/>
    </w:rPr>
  </w:style>
  <w:style w:type="paragraph" w:customStyle="1" w:styleId="ConsPlusNonformat">
    <w:name w:val="ConsPlusNonformat"/>
    <w:uiPriority w:val="99"/>
    <w:rsid w:val="001C5D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5">
    <w:name w:val="Знак1 Знак Знак Знак"/>
    <w:basedOn w:val="a"/>
    <w:rsid w:val="001C5D5F"/>
    <w:pPr>
      <w:spacing w:after="160" w:line="240" w:lineRule="exact"/>
    </w:pPr>
    <w:rPr>
      <w:rFonts w:ascii="Verdana" w:eastAsia="MS Mincho" w:hAnsi="Verdana"/>
      <w:sz w:val="20"/>
      <w:szCs w:val="20"/>
      <w:lang w:val="en-GB" w:eastAsia="en-US"/>
    </w:rPr>
  </w:style>
  <w:style w:type="paragraph" w:styleId="aff4">
    <w:name w:val="Document Map"/>
    <w:basedOn w:val="a"/>
    <w:link w:val="aff5"/>
    <w:rsid w:val="001C5D5F"/>
    <w:pPr>
      <w:shd w:val="clear" w:color="auto" w:fill="000080"/>
    </w:pPr>
    <w:rPr>
      <w:rFonts w:ascii="Tahoma" w:hAnsi="Tahoma" w:cs="Tahoma"/>
      <w:sz w:val="20"/>
      <w:szCs w:val="20"/>
    </w:rPr>
  </w:style>
  <w:style w:type="character" w:customStyle="1" w:styleId="aff5">
    <w:name w:val="Схема документа Знак"/>
    <w:basedOn w:val="a0"/>
    <w:link w:val="aff4"/>
    <w:rsid w:val="001C5D5F"/>
    <w:rPr>
      <w:rFonts w:ascii="Tahoma" w:eastAsia="Times New Roman" w:hAnsi="Tahoma" w:cs="Tahoma"/>
      <w:sz w:val="20"/>
      <w:szCs w:val="20"/>
      <w:shd w:val="clear" w:color="auto" w:fill="000080"/>
      <w:lang w:eastAsia="ru-RU"/>
    </w:rPr>
  </w:style>
  <w:style w:type="paragraph" w:customStyle="1" w:styleId="16">
    <w:name w:val="Абзац списка1"/>
    <w:basedOn w:val="a"/>
    <w:uiPriority w:val="99"/>
    <w:rsid w:val="001C5D5F"/>
    <w:pPr>
      <w:ind w:left="720"/>
      <w:contextualSpacing/>
    </w:pPr>
  </w:style>
  <w:style w:type="paragraph" w:customStyle="1" w:styleId="Style1">
    <w:name w:val="Style1"/>
    <w:basedOn w:val="a"/>
    <w:rsid w:val="001C5D5F"/>
    <w:pPr>
      <w:widowControl w:val="0"/>
      <w:autoSpaceDE w:val="0"/>
      <w:autoSpaceDN w:val="0"/>
      <w:adjustRightInd w:val="0"/>
    </w:pPr>
  </w:style>
  <w:style w:type="paragraph" w:customStyle="1" w:styleId="Style2">
    <w:name w:val="Style2"/>
    <w:basedOn w:val="a"/>
    <w:rsid w:val="001C5D5F"/>
    <w:pPr>
      <w:widowControl w:val="0"/>
      <w:autoSpaceDE w:val="0"/>
      <w:autoSpaceDN w:val="0"/>
      <w:adjustRightInd w:val="0"/>
      <w:spacing w:line="302" w:lineRule="exact"/>
      <w:jc w:val="center"/>
    </w:pPr>
  </w:style>
  <w:style w:type="paragraph" w:customStyle="1" w:styleId="Style4">
    <w:name w:val="Style4"/>
    <w:basedOn w:val="a"/>
    <w:uiPriority w:val="99"/>
    <w:rsid w:val="001C5D5F"/>
    <w:pPr>
      <w:widowControl w:val="0"/>
      <w:autoSpaceDE w:val="0"/>
      <w:autoSpaceDN w:val="0"/>
      <w:adjustRightInd w:val="0"/>
      <w:spacing w:line="300" w:lineRule="exact"/>
      <w:ind w:hanging="360"/>
      <w:jc w:val="both"/>
    </w:pPr>
  </w:style>
  <w:style w:type="paragraph" w:customStyle="1" w:styleId="Style5">
    <w:name w:val="Style5"/>
    <w:basedOn w:val="a"/>
    <w:rsid w:val="001C5D5F"/>
    <w:pPr>
      <w:widowControl w:val="0"/>
      <w:autoSpaceDE w:val="0"/>
      <w:autoSpaceDN w:val="0"/>
      <w:adjustRightInd w:val="0"/>
      <w:spacing w:line="907" w:lineRule="exact"/>
      <w:ind w:firstLine="192"/>
      <w:jc w:val="both"/>
    </w:pPr>
  </w:style>
  <w:style w:type="paragraph" w:customStyle="1" w:styleId="Style6">
    <w:name w:val="Style6"/>
    <w:basedOn w:val="a"/>
    <w:rsid w:val="001C5D5F"/>
    <w:pPr>
      <w:widowControl w:val="0"/>
      <w:autoSpaceDE w:val="0"/>
      <w:autoSpaceDN w:val="0"/>
      <w:adjustRightInd w:val="0"/>
    </w:pPr>
  </w:style>
  <w:style w:type="character" w:customStyle="1" w:styleId="FontStyle11">
    <w:name w:val="Font Style11"/>
    <w:uiPriority w:val="99"/>
    <w:rsid w:val="001C5D5F"/>
    <w:rPr>
      <w:rFonts w:ascii="Times New Roman" w:hAnsi="Times New Roman" w:cs="Times New Roman"/>
      <w:b/>
      <w:bCs/>
      <w:sz w:val="24"/>
      <w:szCs w:val="24"/>
    </w:rPr>
  </w:style>
  <w:style w:type="character" w:customStyle="1" w:styleId="FontStyle12">
    <w:name w:val="Font Style12"/>
    <w:rsid w:val="001C5D5F"/>
    <w:rPr>
      <w:rFonts w:ascii="Times New Roman" w:hAnsi="Times New Roman" w:cs="Times New Roman"/>
      <w:sz w:val="24"/>
      <w:szCs w:val="24"/>
    </w:rPr>
  </w:style>
  <w:style w:type="character" w:customStyle="1" w:styleId="FontStyle13">
    <w:name w:val="Font Style13"/>
    <w:rsid w:val="001C5D5F"/>
    <w:rPr>
      <w:rFonts w:ascii="Times New Roman" w:hAnsi="Times New Roman" w:cs="Times New Roman"/>
      <w:b/>
      <w:bCs/>
      <w:sz w:val="26"/>
      <w:szCs w:val="26"/>
    </w:rPr>
  </w:style>
  <w:style w:type="paragraph" w:customStyle="1" w:styleId="Style7">
    <w:name w:val="Style7"/>
    <w:basedOn w:val="a"/>
    <w:uiPriority w:val="99"/>
    <w:rsid w:val="001C5D5F"/>
    <w:pPr>
      <w:widowControl w:val="0"/>
      <w:autoSpaceDE w:val="0"/>
      <w:autoSpaceDN w:val="0"/>
      <w:adjustRightInd w:val="0"/>
      <w:spacing w:line="302" w:lineRule="exact"/>
      <w:ind w:hanging="149"/>
    </w:pPr>
  </w:style>
  <w:style w:type="paragraph" w:customStyle="1" w:styleId="Style8">
    <w:name w:val="Style8"/>
    <w:basedOn w:val="a"/>
    <w:rsid w:val="001C5D5F"/>
    <w:pPr>
      <w:widowControl w:val="0"/>
      <w:autoSpaceDE w:val="0"/>
      <w:autoSpaceDN w:val="0"/>
      <w:adjustRightInd w:val="0"/>
      <w:spacing w:line="298" w:lineRule="exact"/>
      <w:ind w:firstLine="1109"/>
    </w:pPr>
  </w:style>
  <w:style w:type="paragraph" w:customStyle="1" w:styleId="Style9">
    <w:name w:val="Style9"/>
    <w:basedOn w:val="a"/>
    <w:rsid w:val="001C5D5F"/>
    <w:pPr>
      <w:widowControl w:val="0"/>
      <w:autoSpaceDE w:val="0"/>
      <w:autoSpaceDN w:val="0"/>
      <w:adjustRightInd w:val="0"/>
      <w:spacing w:line="302" w:lineRule="exact"/>
      <w:jc w:val="both"/>
    </w:pPr>
  </w:style>
  <w:style w:type="paragraph" w:styleId="aff6">
    <w:name w:val="Subtitle"/>
    <w:basedOn w:val="a"/>
    <w:link w:val="aff7"/>
    <w:qFormat/>
    <w:rsid w:val="001C5D5F"/>
    <w:pPr>
      <w:jc w:val="center"/>
    </w:pPr>
    <w:rPr>
      <w:sz w:val="26"/>
      <w:szCs w:val="20"/>
    </w:rPr>
  </w:style>
  <w:style w:type="character" w:customStyle="1" w:styleId="aff7">
    <w:name w:val="Подзаголовок Знак"/>
    <w:basedOn w:val="a0"/>
    <w:link w:val="aff6"/>
    <w:rsid w:val="001C5D5F"/>
    <w:rPr>
      <w:rFonts w:ascii="Times New Roman" w:eastAsia="Times New Roman" w:hAnsi="Times New Roman" w:cs="Times New Roman"/>
      <w:sz w:val="26"/>
      <w:szCs w:val="20"/>
      <w:lang w:eastAsia="ru-RU"/>
    </w:rPr>
  </w:style>
  <w:style w:type="paragraph" w:styleId="HTML">
    <w:name w:val="HTML Preformatted"/>
    <w:basedOn w:val="a"/>
    <w:link w:val="HTML0"/>
    <w:unhideWhenUsed/>
    <w:rsid w:val="001C5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0">
    <w:name w:val="Стандартный HTML Знак"/>
    <w:basedOn w:val="a0"/>
    <w:link w:val="HTML"/>
    <w:rsid w:val="001C5D5F"/>
    <w:rPr>
      <w:rFonts w:ascii="Courier New" w:eastAsia="Courier New" w:hAnsi="Courier New" w:cs="Courier New"/>
      <w:sz w:val="20"/>
      <w:szCs w:val="20"/>
      <w:lang w:eastAsia="ru-RU"/>
    </w:rPr>
  </w:style>
  <w:style w:type="paragraph" w:customStyle="1" w:styleId="FR1">
    <w:name w:val="FR1"/>
    <w:rsid w:val="001C5D5F"/>
    <w:pPr>
      <w:widowControl w:val="0"/>
      <w:autoSpaceDE w:val="0"/>
      <w:autoSpaceDN w:val="0"/>
      <w:adjustRightInd w:val="0"/>
      <w:spacing w:before="200" w:after="0" w:line="338" w:lineRule="auto"/>
      <w:ind w:firstLine="680"/>
      <w:jc w:val="both"/>
    </w:pPr>
    <w:rPr>
      <w:rFonts w:ascii="Arial" w:eastAsia="Times New Roman" w:hAnsi="Arial" w:cs="Times New Roman"/>
      <w:sz w:val="20"/>
      <w:szCs w:val="20"/>
      <w:lang w:eastAsia="ru-RU"/>
    </w:rPr>
  </w:style>
  <w:style w:type="character" w:customStyle="1" w:styleId="FontStyle15">
    <w:name w:val="Font Style15"/>
    <w:rsid w:val="001C5D5F"/>
    <w:rPr>
      <w:rFonts w:ascii="Times New Roman" w:hAnsi="Times New Roman" w:cs="Times New Roman"/>
      <w:sz w:val="24"/>
      <w:szCs w:val="24"/>
    </w:rPr>
  </w:style>
  <w:style w:type="character" w:customStyle="1" w:styleId="aff8">
    <w:name w:val="Знак Знак"/>
    <w:locked/>
    <w:rsid w:val="001C5D5F"/>
    <w:rPr>
      <w:sz w:val="28"/>
      <w:lang w:val="ru-RU" w:eastAsia="ru-RU" w:bidi="ar-SA"/>
    </w:rPr>
  </w:style>
  <w:style w:type="paragraph" w:customStyle="1" w:styleId="aff9">
    <w:name w:val="Основной текст + По ширине"/>
    <w:aliases w:val="Первая строка:  0,95 см,После:  0 пт"/>
    <w:basedOn w:val="ad"/>
    <w:rsid w:val="001C5D5F"/>
    <w:pPr>
      <w:tabs>
        <w:tab w:val="left" w:pos="900"/>
      </w:tabs>
      <w:ind w:firstLine="540"/>
    </w:pPr>
    <w:rPr>
      <w:sz w:val="20"/>
      <w:szCs w:val="20"/>
    </w:rPr>
  </w:style>
  <w:style w:type="paragraph" w:customStyle="1" w:styleId="affa">
    <w:name w:val="Знак Знак Знак"/>
    <w:basedOn w:val="a"/>
    <w:rsid w:val="001C5D5F"/>
    <w:pPr>
      <w:spacing w:after="160" w:line="240" w:lineRule="exact"/>
    </w:pPr>
    <w:rPr>
      <w:rFonts w:ascii="Verdana" w:eastAsia="MS Mincho" w:hAnsi="Verdana"/>
      <w:sz w:val="20"/>
      <w:szCs w:val="20"/>
      <w:lang w:val="en-GB" w:eastAsia="en-US"/>
    </w:rPr>
  </w:style>
  <w:style w:type="character" w:customStyle="1" w:styleId="72">
    <w:name w:val="Знак Знак7"/>
    <w:rsid w:val="001C5D5F"/>
    <w:rPr>
      <w:rFonts w:ascii="Arial" w:hAnsi="Arial" w:cs="Arial"/>
      <w:b/>
      <w:bCs/>
      <w:kern w:val="32"/>
      <w:sz w:val="32"/>
      <w:szCs w:val="32"/>
      <w:lang w:val="ru-RU" w:eastAsia="ru-RU" w:bidi="ar-SA"/>
    </w:rPr>
  </w:style>
  <w:style w:type="paragraph" w:customStyle="1" w:styleId="110">
    <w:name w:val="Знак1 Знак Знак Знак1"/>
    <w:basedOn w:val="a"/>
    <w:rsid w:val="001C5D5F"/>
    <w:pPr>
      <w:spacing w:before="100" w:beforeAutospacing="1" w:after="100" w:afterAutospacing="1"/>
    </w:pPr>
    <w:rPr>
      <w:rFonts w:ascii="Tahoma" w:hAnsi="Tahoma"/>
      <w:sz w:val="20"/>
      <w:szCs w:val="20"/>
      <w:lang w:val="en-US" w:eastAsia="en-US"/>
    </w:rPr>
  </w:style>
  <w:style w:type="paragraph" w:customStyle="1" w:styleId="17">
    <w:name w:val="1"/>
    <w:basedOn w:val="a"/>
    <w:rsid w:val="001C5D5F"/>
    <w:pPr>
      <w:spacing w:before="100" w:beforeAutospacing="1" w:after="100" w:afterAutospacing="1"/>
    </w:pPr>
    <w:rPr>
      <w:rFonts w:ascii="Tahoma" w:hAnsi="Tahoma"/>
      <w:sz w:val="20"/>
      <w:szCs w:val="20"/>
      <w:lang w:val="en-US" w:eastAsia="en-US"/>
    </w:rPr>
  </w:style>
  <w:style w:type="paragraph" w:styleId="affb">
    <w:name w:val="No Spacing"/>
    <w:link w:val="affc"/>
    <w:qFormat/>
    <w:rsid w:val="001C5D5F"/>
    <w:pPr>
      <w:spacing w:after="0" w:line="240" w:lineRule="auto"/>
    </w:pPr>
    <w:rPr>
      <w:rFonts w:ascii="Calibri" w:eastAsia="Times New Roman" w:hAnsi="Calibri" w:cs="Times New Roman"/>
      <w:lang w:eastAsia="ru-RU"/>
    </w:rPr>
  </w:style>
  <w:style w:type="character" w:customStyle="1" w:styleId="affc">
    <w:name w:val="Без интервала Знак"/>
    <w:link w:val="affb"/>
    <w:rsid w:val="001C5D5F"/>
    <w:rPr>
      <w:rFonts w:ascii="Calibri" w:eastAsia="Times New Roman" w:hAnsi="Calibri" w:cs="Times New Roman"/>
      <w:lang w:eastAsia="ru-RU"/>
    </w:rPr>
  </w:style>
  <w:style w:type="paragraph" w:customStyle="1" w:styleId="111">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C5D5F"/>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ConsPlusDocList">
    <w:name w:val="ConsPlusDocList"/>
    <w:rsid w:val="001C5D5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fd">
    <w:name w:val="Название Знак Знак"/>
    <w:aliases w:val=" Знак Знак Знак Знак1"/>
    <w:rsid w:val="001C5D5F"/>
    <w:rPr>
      <w:b/>
      <w:sz w:val="28"/>
      <w:lang w:val="ru-RU" w:eastAsia="ru-RU" w:bidi="ar-SA"/>
    </w:rPr>
  </w:style>
  <w:style w:type="character" w:customStyle="1" w:styleId="affe">
    <w:name w:val="подпись Знак"/>
    <w:aliases w:val="Основной текст с отступом Знак Знак,Основной текст с отступом Знак + 13 пт Знак,Пер... Знак Знак,Основной текст с отступом Знак1"/>
    <w:rsid w:val="001C5D5F"/>
    <w:rPr>
      <w:sz w:val="28"/>
      <w:lang w:val="ru-RU" w:eastAsia="ru-RU" w:bidi="ar-SA"/>
    </w:rPr>
  </w:style>
  <w:style w:type="character" w:customStyle="1" w:styleId="37">
    <w:name w:val="Знак3 Знак Знак"/>
    <w:rsid w:val="001C5D5F"/>
    <w:rPr>
      <w:sz w:val="32"/>
      <w:lang w:val="ru-RU" w:eastAsia="ru-RU" w:bidi="ar-SA"/>
    </w:rPr>
  </w:style>
  <w:style w:type="character" w:customStyle="1" w:styleId="29">
    <w:name w:val="Знак2 Знак Знак"/>
    <w:rsid w:val="001C5D5F"/>
    <w:rPr>
      <w:sz w:val="24"/>
      <w:szCs w:val="24"/>
      <w:lang w:val="ru-RU" w:eastAsia="ru-RU" w:bidi="ar-SA"/>
    </w:rPr>
  </w:style>
  <w:style w:type="character" w:customStyle="1" w:styleId="18">
    <w:name w:val="Знак1 Знак Знак"/>
    <w:rsid w:val="001C5D5F"/>
    <w:rPr>
      <w:lang w:val="ru-RU" w:eastAsia="ru-RU" w:bidi="ar-SA"/>
    </w:rPr>
  </w:style>
  <w:style w:type="paragraph" w:customStyle="1" w:styleId="2110">
    <w:name w:val="Основной текст 211"/>
    <w:basedOn w:val="a"/>
    <w:rsid w:val="001C5D5F"/>
    <w:pPr>
      <w:widowControl w:val="0"/>
      <w:snapToGrid w:val="0"/>
      <w:jc w:val="both"/>
    </w:pPr>
    <w:rPr>
      <w:szCs w:val="20"/>
      <w:lang w:val="en-US"/>
    </w:rPr>
  </w:style>
  <w:style w:type="paragraph" w:customStyle="1" w:styleId="xl23">
    <w:name w:val="xl23"/>
    <w:basedOn w:val="a"/>
    <w:rsid w:val="001C5D5F"/>
    <w:pPr>
      <w:spacing w:before="100" w:beforeAutospacing="1" w:after="100" w:afterAutospacing="1"/>
    </w:pPr>
  </w:style>
  <w:style w:type="character" w:customStyle="1" w:styleId="2a">
    <w:name w:val="Знак Знак Знак2"/>
    <w:rsid w:val="001C5D5F"/>
    <w:rPr>
      <w:sz w:val="24"/>
      <w:szCs w:val="24"/>
      <w:lang w:val="ru-RU" w:eastAsia="ru-RU" w:bidi="ar-SA"/>
    </w:rPr>
  </w:style>
  <w:style w:type="character" w:customStyle="1" w:styleId="BodyTextChar">
    <w:name w:val="Body Text Char"/>
    <w:aliases w:val="Знак2 Char,Знак21 Char"/>
    <w:locked/>
    <w:rsid w:val="001C5D5F"/>
    <w:rPr>
      <w:rFonts w:ascii="Times New Roman" w:hAnsi="Times New Roman" w:cs="Times New Roman"/>
      <w:sz w:val="24"/>
      <w:szCs w:val="24"/>
    </w:rPr>
  </w:style>
  <w:style w:type="paragraph" w:customStyle="1" w:styleId="afff">
    <w:name w:val="ЭЭГ"/>
    <w:basedOn w:val="a"/>
    <w:rsid w:val="001C5D5F"/>
    <w:pPr>
      <w:spacing w:line="360" w:lineRule="auto"/>
      <w:ind w:firstLine="720"/>
      <w:jc w:val="both"/>
    </w:pPr>
  </w:style>
  <w:style w:type="paragraph" w:customStyle="1" w:styleId="2111">
    <w:name w:val="Основной текст с отступом 211"/>
    <w:basedOn w:val="a"/>
    <w:rsid w:val="001C5D5F"/>
    <w:pPr>
      <w:widowControl w:val="0"/>
      <w:spacing w:before="60" w:after="60"/>
      <w:ind w:firstLine="709"/>
      <w:jc w:val="both"/>
    </w:pPr>
    <w:rPr>
      <w:rFonts w:ascii="Arial" w:hAnsi="Arial"/>
      <w:snapToGrid w:val="0"/>
      <w:sz w:val="26"/>
      <w:szCs w:val="20"/>
    </w:rPr>
  </w:style>
  <w:style w:type="paragraph" w:customStyle="1" w:styleId="112">
    <w:name w:val="Абзац списка11"/>
    <w:basedOn w:val="a"/>
    <w:uiPriority w:val="99"/>
    <w:rsid w:val="001C5D5F"/>
    <w:pPr>
      <w:spacing w:after="200" w:line="276" w:lineRule="auto"/>
      <w:ind w:left="720"/>
    </w:pPr>
    <w:rPr>
      <w:rFonts w:ascii="Calibri" w:hAnsi="Calibri" w:cs="Calibri"/>
      <w:sz w:val="22"/>
      <w:szCs w:val="22"/>
      <w:lang w:eastAsia="en-US"/>
    </w:rPr>
  </w:style>
  <w:style w:type="paragraph" w:styleId="afff0">
    <w:name w:val="Intense Quote"/>
    <w:basedOn w:val="a"/>
    <w:next w:val="a"/>
    <w:link w:val="afff1"/>
    <w:uiPriority w:val="30"/>
    <w:qFormat/>
    <w:rsid w:val="001C5D5F"/>
    <w:pPr>
      <w:pBdr>
        <w:bottom w:val="single" w:sz="4" w:space="4" w:color="4F81BD"/>
      </w:pBdr>
      <w:spacing w:before="200" w:after="280"/>
      <w:ind w:left="936" w:right="936"/>
    </w:pPr>
    <w:rPr>
      <w:b/>
      <w:bCs/>
      <w:i/>
      <w:iCs/>
      <w:color w:val="4F81BD"/>
    </w:rPr>
  </w:style>
  <w:style w:type="character" w:customStyle="1" w:styleId="afff1">
    <w:name w:val="Выделенная цитата Знак"/>
    <w:basedOn w:val="a0"/>
    <w:link w:val="afff0"/>
    <w:uiPriority w:val="30"/>
    <w:rsid w:val="001C5D5F"/>
    <w:rPr>
      <w:rFonts w:ascii="Times New Roman" w:eastAsia="Times New Roman" w:hAnsi="Times New Roman" w:cs="Times New Roman"/>
      <w:b/>
      <w:bCs/>
      <w:i/>
      <w:iCs/>
      <w:color w:val="4F81BD"/>
      <w:sz w:val="24"/>
      <w:szCs w:val="24"/>
      <w:lang w:eastAsia="ru-RU"/>
    </w:rPr>
  </w:style>
  <w:style w:type="character" w:styleId="afff2">
    <w:name w:val="Book Title"/>
    <w:uiPriority w:val="33"/>
    <w:qFormat/>
    <w:rsid w:val="001C5D5F"/>
    <w:rPr>
      <w:b/>
      <w:bCs/>
      <w:smallCaps/>
      <w:spacing w:val="5"/>
    </w:rPr>
  </w:style>
  <w:style w:type="numbering" w:customStyle="1" w:styleId="19">
    <w:name w:val="Нет списка1"/>
    <w:next w:val="a2"/>
    <w:uiPriority w:val="99"/>
    <w:semiHidden/>
    <w:rsid w:val="001C5D5F"/>
  </w:style>
  <w:style w:type="numbering" w:customStyle="1" w:styleId="2b">
    <w:name w:val="Нет списка2"/>
    <w:next w:val="a2"/>
    <w:semiHidden/>
    <w:rsid w:val="001C5D5F"/>
  </w:style>
  <w:style w:type="character" w:customStyle="1" w:styleId="af9">
    <w:name w:val="Абзац списка Знак"/>
    <w:aliases w:val="Абзац списка основной Знак,List Paragraph2 Знак,ПАРАГРАФ Знак,Нумерация Знак,список 1 Знак,Абзац списка3 Знак,List Paragraph Знак,List Paragraph1 Знак,Абзац списка2 Знак"/>
    <w:link w:val="af8"/>
    <w:uiPriority w:val="34"/>
    <w:locked/>
    <w:rsid w:val="00A339B4"/>
    <w:rPr>
      <w:rFonts w:ascii="Times New Roman" w:eastAsia="Times New Roman" w:hAnsi="Times New Roman" w:cs="Times New Roman"/>
      <w:sz w:val="24"/>
      <w:szCs w:val="24"/>
      <w:lang w:eastAsia="ru-RU"/>
    </w:rPr>
  </w:style>
  <w:style w:type="paragraph" w:customStyle="1" w:styleId="3">
    <w:name w:val="Стиль3"/>
    <w:basedOn w:val="a"/>
    <w:link w:val="38"/>
    <w:rsid w:val="009B632D"/>
    <w:pPr>
      <w:numPr>
        <w:ilvl w:val="1"/>
        <w:numId w:val="3"/>
      </w:numPr>
    </w:pPr>
    <w:rPr>
      <w:b/>
      <w:smallCaps/>
      <w:sz w:val="28"/>
      <w:szCs w:val="28"/>
    </w:rPr>
  </w:style>
  <w:style w:type="character" w:customStyle="1" w:styleId="38">
    <w:name w:val="Стиль3 Знак"/>
    <w:basedOn w:val="a0"/>
    <w:link w:val="3"/>
    <w:rsid w:val="009B632D"/>
    <w:rPr>
      <w:rFonts w:ascii="Times New Roman" w:eastAsia="Times New Roman" w:hAnsi="Times New Roman" w:cs="Times New Roman"/>
      <w:b/>
      <w:smallCaps/>
      <w:sz w:val="28"/>
      <w:szCs w:val="28"/>
      <w:lang w:eastAsia="ru-RU"/>
    </w:rPr>
  </w:style>
  <w:style w:type="paragraph" w:customStyle="1" w:styleId="afff3">
    <w:name w:val="Обычный (паспорт)"/>
    <w:basedOn w:val="a"/>
    <w:rsid w:val="00E625FA"/>
    <w:pPr>
      <w:spacing w:before="120"/>
      <w:jc w:val="both"/>
    </w:pPr>
    <w:rPr>
      <w:sz w:val="28"/>
      <w:szCs w:val="28"/>
    </w:rPr>
  </w:style>
  <w:style w:type="numbering" w:customStyle="1" w:styleId="39">
    <w:name w:val="Нет списка3"/>
    <w:next w:val="a2"/>
    <w:uiPriority w:val="99"/>
    <w:semiHidden/>
    <w:unhideWhenUsed/>
    <w:rsid w:val="001717B8"/>
  </w:style>
  <w:style w:type="table" w:customStyle="1" w:styleId="1a">
    <w:name w:val="Сетка таблицы1"/>
    <w:basedOn w:val="a1"/>
    <w:next w:val="aff"/>
    <w:rsid w:val="001717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
    <w:next w:val="a2"/>
    <w:semiHidden/>
    <w:rsid w:val="001717B8"/>
  </w:style>
  <w:style w:type="numbering" w:customStyle="1" w:styleId="212">
    <w:name w:val="Нет списка21"/>
    <w:next w:val="a2"/>
    <w:semiHidden/>
    <w:rsid w:val="001717B8"/>
  </w:style>
  <w:style w:type="paragraph" w:customStyle="1" w:styleId="1b">
    <w:name w:val="Стиль1"/>
    <w:basedOn w:val="a"/>
    <w:link w:val="1c"/>
    <w:qFormat/>
    <w:rsid w:val="001717B8"/>
    <w:pPr>
      <w:spacing w:before="60" w:after="60"/>
      <w:ind w:firstLine="708"/>
      <w:jc w:val="both"/>
    </w:pPr>
    <w:rPr>
      <w:i/>
      <w:sz w:val="26"/>
      <w:szCs w:val="26"/>
    </w:rPr>
  </w:style>
  <w:style w:type="character" w:customStyle="1" w:styleId="1c">
    <w:name w:val="Стиль1 Знак"/>
    <w:basedOn w:val="a0"/>
    <w:link w:val="1b"/>
    <w:rsid w:val="001717B8"/>
    <w:rPr>
      <w:rFonts w:ascii="Times New Roman" w:eastAsia="Times New Roman" w:hAnsi="Times New Roman" w:cs="Times New Roman"/>
      <w:i/>
      <w:sz w:val="26"/>
      <w:szCs w:val="26"/>
      <w:lang w:eastAsia="ru-RU"/>
    </w:rPr>
  </w:style>
  <w:style w:type="numbering" w:customStyle="1" w:styleId="42">
    <w:name w:val="Нет списка4"/>
    <w:next w:val="a2"/>
    <w:uiPriority w:val="99"/>
    <w:semiHidden/>
    <w:unhideWhenUsed/>
    <w:rsid w:val="00B129A8"/>
  </w:style>
  <w:style w:type="table" w:customStyle="1" w:styleId="2c">
    <w:name w:val="Сетка таблицы2"/>
    <w:basedOn w:val="a1"/>
    <w:next w:val="aff"/>
    <w:rsid w:val="00B129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semiHidden/>
    <w:rsid w:val="00B129A8"/>
  </w:style>
  <w:style w:type="numbering" w:customStyle="1" w:styleId="220">
    <w:name w:val="Нет списка22"/>
    <w:next w:val="a2"/>
    <w:semiHidden/>
    <w:rsid w:val="00B129A8"/>
  </w:style>
  <w:style w:type="numbering" w:customStyle="1" w:styleId="310">
    <w:name w:val="Нет списка31"/>
    <w:next w:val="a2"/>
    <w:uiPriority w:val="99"/>
    <w:semiHidden/>
    <w:unhideWhenUsed/>
    <w:rsid w:val="00B129A8"/>
  </w:style>
  <w:style w:type="table" w:customStyle="1" w:styleId="114">
    <w:name w:val="Сетка таблицы11"/>
    <w:basedOn w:val="a1"/>
    <w:next w:val="aff"/>
    <w:rsid w:val="00B129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semiHidden/>
    <w:rsid w:val="00B129A8"/>
  </w:style>
  <w:style w:type="numbering" w:customStyle="1" w:styleId="2112">
    <w:name w:val="Нет списка211"/>
    <w:next w:val="a2"/>
    <w:semiHidden/>
    <w:rsid w:val="00B129A8"/>
  </w:style>
  <w:style w:type="numbering" w:customStyle="1" w:styleId="52">
    <w:name w:val="Нет списка5"/>
    <w:next w:val="a2"/>
    <w:uiPriority w:val="99"/>
    <w:semiHidden/>
    <w:unhideWhenUsed/>
    <w:rsid w:val="006E4AE9"/>
  </w:style>
  <w:style w:type="numbering" w:customStyle="1" w:styleId="62">
    <w:name w:val="Нет списка6"/>
    <w:next w:val="a2"/>
    <w:uiPriority w:val="99"/>
    <w:semiHidden/>
    <w:unhideWhenUsed/>
    <w:rsid w:val="007975DE"/>
  </w:style>
  <w:style w:type="numbering" w:customStyle="1" w:styleId="130">
    <w:name w:val="Нет списка13"/>
    <w:next w:val="a2"/>
    <w:semiHidden/>
    <w:rsid w:val="007975DE"/>
  </w:style>
  <w:style w:type="numbering" w:customStyle="1" w:styleId="230">
    <w:name w:val="Нет списка23"/>
    <w:next w:val="a2"/>
    <w:semiHidden/>
    <w:rsid w:val="007975DE"/>
  </w:style>
  <w:style w:type="numbering" w:customStyle="1" w:styleId="320">
    <w:name w:val="Нет списка32"/>
    <w:next w:val="a2"/>
    <w:uiPriority w:val="99"/>
    <w:semiHidden/>
    <w:unhideWhenUsed/>
    <w:rsid w:val="007975DE"/>
  </w:style>
  <w:style w:type="numbering" w:customStyle="1" w:styleId="1120">
    <w:name w:val="Нет списка112"/>
    <w:next w:val="a2"/>
    <w:semiHidden/>
    <w:rsid w:val="007975DE"/>
  </w:style>
  <w:style w:type="numbering" w:customStyle="1" w:styleId="2120">
    <w:name w:val="Нет списка212"/>
    <w:next w:val="a2"/>
    <w:semiHidden/>
    <w:rsid w:val="007975DE"/>
  </w:style>
  <w:style w:type="numbering" w:customStyle="1" w:styleId="410">
    <w:name w:val="Нет списка41"/>
    <w:next w:val="a2"/>
    <w:uiPriority w:val="99"/>
    <w:semiHidden/>
    <w:unhideWhenUsed/>
    <w:rsid w:val="007975DE"/>
  </w:style>
  <w:style w:type="numbering" w:customStyle="1" w:styleId="121">
    <w:name w:val="Нет списка121"/>
    <w:next w:val="a2"/>
    <w:semiHidden/>
    <w:rsid w:val="007975DE"/>
  </w:style>
  <w:style w:type="numbering" w:customStyle="1" w:styleId="221">
    <w:name w:val="Нет списка221"/>
    <w:next w:val="a2"/>
    <w:semiHidden/>
    <w:rsid w:val="007975DE"/>
  </w:style>
  <w:style w:type="numbering" w:customStyle="1" w:styleId="311">
    <w:name w:val="Нет списка311"/>
    <w:next w:val="a2"/>
    <w:uiPriority w:val="99"/>
    <w:semiHidden/>
    <w:unhideWhenUsed/>
    <w:rsid w:val="007975DE"/>
  </w:style>
  <w:style w:type="numbering" w:customStyle="1" w:styleId="1111">
    <w:name w:val="Нет списка1111"/>
    <w:next w:val="a2"/>
    <w:semiHidden/>
    <w:rsid w:val="007975DE"/>
  </w:style>
  <w:style w:type="numbering" w:customStyle="1" w:styleId="21110">
    <w:name w:val="Нет списка2111"/>
    <w:next w:val="a2"/>
    <w:semiHidden/>
    <w:rsid w:val="007975DE"/>
  </w:style>
  <w:style w:type="paragraph" w:customStyle="1" w:styleId="afff4">
    <w:name w:val="Название Знак"/>
    <w:aliases w:val="Title"/>
    <w:basedOn w:val="a"/>
    <w:next w:val="afa"/>
    <w:qFormat/>
    <w:rsid w:val="00957BD9"/>
    <w:pPr>
      <w:jc w:val="center"/>
    </w:pPr>
    <w:rPr>
      <w:b/>
      <w:sz w:val="28"/>
      <w:szCs w:val="20"/>
    </w:rPr>
  </w:style>
  <w:style w:type="character" w:customStyle="1" w:styleId="ConsPlusNormal0">
    <w:name w:val="ConsPlusNormal Знак"/>
    <w:link w:val="ConsPlusNormal"/>
    <w:locked/>
    <w:rsid w:val="001438AA"/>
    <w:rPr>
      <w:rFonts w:ascii="Arial" w:eastAsia="Times New Roman" w:hAnsi="Arial" w:cs="Arial"/>
      <w:sz w:val="20"/>
      <w:szCs w:val="20"/>
      <w:lang w:eastAsia="ru-RU"/>
    </w:rPr>
  </w:style>
  <w:style w:type="character" w:customStyle="1" w:styleId="FontStyle18">
    <w:name w:val="Font Style18"/>
    <w:uiPriority w:val="99"/>
    <w:rsid w:val="001438AA"/>
    <w:rPr>
      <w:rFonts w:ascii="Times New Roman" w:hAnsi="Times New Roman" w:cs="Times New Roman"/>
      <w:sz w:val="22"/>
      <w:szCs w:val="22"/>
    </w:rPr>
  </w:style>
  <w:style w:type="numbering" w:customStyle="1" w:styleId="73">
    <w:name w:val="Нет списка7"/>
    <w:next w:val="a2"/>
    <w:uiPriority w:val="99"/>
    <w:semiHidden/>
    <w:unhideWhenUsed/>
    <w:rsid w:val="004B3718"/>
  </w:style>
  <w:style w:type="character" w:customStyle="1" w:styleId="afff5">
    <w:name w:val="Знак Знак Знак Знак Знак Знак Знак Знак Знак Знак Знак Знак Знак Знак Знак Знак Знак Знак Знак Знак Знак Знак Знак Знак Знак Знак Знак"/>
    <w:basedOn w:val="a0"/>
    <w:uiPriority w:val="10"/>
    <w:rsid w:val="004B3718"/>
    <w:rPr>
      <w:rFonts w:ascii="Cambria" w:eastAsia="Times New Roman" w:hAnsi="Cambria" w:cs="Times New Roman"/>
      <w:b/>
      <w:bCs/>
      <w:kern w:val="28"/>
      <w:sz w:val="32"/>
      <w:szCs w:val="32"/>
      <w:lang w:eastAsia="ru-RU"/>
    </w:rPr>
  </w:style>
  <w:style w:type="numbering" w:customStyle="1" w:styleId="140">
    <w:name w:val="Нет списка14"/>
    <w:next w:val="a2"/>
    <w:semiHidden/>
    <w:rsid w:val="004B3718"/>
  </w:style>
  <w:style w:type="numbering" w:customStyle="1" w:styleId="240">
    <w:name w:val="Нет списка24"/>
    <w:next w:val="a2"/>
    <w:semiHidden/>
    <w:rsid w:val="004B3718"/>
  </w:style>
  <w:style w:type="numbering" w:customStyle="1" w:styleId="330">
    <w:name w:val="Нет списка33"/>
    <w:next w:val="a2"/>
    <w:uiPriority w:val="99"/>
    <w:semiHidden/>
    <w:unhideWhenUsed/>
    <w:rsid w:val="004B3718"/>
  </w:style>
  <w:style w:type="numbering" w:customStyle="1" w:styleId="1130">
    <w:name w:val="Нет списка113"/>
    <w:next w:val="a2"/>
    <w:semiHidden/>
    <w:rsid w:val="004B3718"/>
  </w:style>
  <w:style w:type="numbering" w:customStyle="1" w:styleId="213">
    <w:name w:val="Нет списка213"/>
    <w:next w:val="a2"/>
    <w:semiHidden/>
    <w:rsid w:val="004B3718"/>
  </w:style>
  <w:style w:type="numbering" w:customStyle="1" w:styleId="420">
    <w:name w:val="Нет списка42"/>
    <w:next w:val="a2"/>
    <w:uiPriority w:val="99"/>
    <w:semiHidden/>
    <w:unhideWhenUsed/>
    <w:rsid w:val="004B3718"/>
  </w:style>
  <w:style w:type="numbering" w:customStyle="1" w:styleId="122">
    <w:name w:val="Нет списка122"/>
    <w:next w:val="a2"/>
    <w:semiHidden/>
    <w:rsid w:val="004B3718"/>
  </w:style>
  <w:style w:type="numbering" w:customStyle="1" w:styleId="222">
    <w:name w:val="Нет списка222"/>
    <w:next w:val="a2"/>
    <w:semiHidden/>
    <w:rsid w:val="004B3718"/>
  </w:style>
  <w:style w:type="numbering" w:customStyle="1" w:styleId="312">
    <w:name w:val="Нет списка312"/>
    <w:next w:val="a2"/>
    <w:uiPriority w:val="99"/>
    <w:semiHidden/>
    <w:unhideWhenUsed/>
    <w:rsid w:val="004B3718"/>
  </w:style>
  <w:style w:type="numbering" w:customStyle="1" w:styleId="1112">
    <w:name w:val="Нет списка1112"/>
    <w:next w:val="a2"/>
    <w:semiHidden/>
    <w:rsid w:val="004B3718"/>
  </w:style>
  <w:style w:type="numbering" w:customStyle="1" w:styleId="21120">
    <w:name w:val="Нет списка2112"/>
    <w:next w:val="a2"/>
    <w:semiHidden/>
    <w:rsid w:val="004B3718"/>
  </w:style>
  <w:style w:type="character" w:customStyle="1" w:styleId="2d">
    <w:name w:val="Основной текст (2)_"/>
    <w:basedOn w:val="a0"/>
    <w:link w:val="2e"/>
    <w:uiPriority w:val="99"/>
    <w:locked/>
    <w:rsid w:val="004B3718"/>
    <w:rPr>
      <w:rFonts w:ascii="Times New Roman" w:hAnsi="Times New Roman" w:cs="Times New Roman"/>
      <w:sz w:val="28"/>
      <w:szCs w:val="28"/>
      <w:shd w:val="clear" w:color="auto" w:fill="FFFFFF"/>
    </w:rPr>
  </w:style>
  <w:style w:type="paragraph" w:customStyle="1" w:styleId="2e">
    <w:name w:val="Основной текст (2)"/>
    <w:basedOn w:val="a"/>
    <w:link w:val="2d"/>
    <w:uiPriority w:val="99"/>
    <w:rsid w:val="004B3718"/>
    <w:pPr>
      <w:widowControl w:val="0"/>
      <w:shd w:val="clear" w:color="auto" w:fill="FFFFFF"/>
      <w:spacing w:after="240" w:line="328" w:lineRule="exact"/>
    </w:pPr>
    <w:rPr>
      <w:rFonts w:eastAsiaTheme="minorHAnsi"/>
      <w:sz w:val="28"/>
      <w:szCs w:val="28"/>
      <w:lang w:eastAsia="en-US"/>
    </w:rPr>
  </w:style>
  <w:style w:type="character" w:styleId="afff6">
    <w:name w:val="footnote reference"/>
    <w:basedOn w:val="a0"/>
    <w:uiPriority w:val="99"/>
    <w:semiHidden/>
    <w:unhideWhenUsed/>
    <w:rsid w:val="003F5B7B"/>
    <w:rPr>
      <w:vertAlign w:val="superscript"/>
    </w:rPr>
  </w:style>
  <w:style w:type="character" w:customStyle="1" w:styleId="apple-converted-space">
    <w:name w:val="apple-converted-space"/>
    <w:basedOn w:val="a0"/>
    <w:rsid w:val="00F53003"/>
  </w:style>
  <w:style w:type="numbering" w:customStyle="1" w:styleId="82">
    <w:name w:val="Нет списка8"/>
    <w:next w:val="a2"/>
    <w:uiPriority w:val="99"/>
    <w:semiHidden/>
    <w:unhideWhenUsed/>
    <w:rsid w:val="00F53003"/>
  </w:style>
  <w:style w:type="table" w:customStyle="1" w:styleId="3a">
    <w:name w:val="Сетка таблицы3"/>
    <w:basedOn w:val="a1"/>
    <w:next w:val="aff"/>
    <w:uiPriority w:val="39"/>
    <w:semiHidden/>
    <w:unhideWhenUsed/>
    <w:rsid w:val="00F530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1"/>
    <w:next w:val="a2"/>
    <w:semiHidden/>
    <w:rsid w:val="00F53003"/>
  </w:style>
  <w:style w:type="paragraph" w:customStyle="1" w:styleId="Default">
    <w:name w:val="Default"/>
    <w:rsid w:val="00F5300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59891">
      <w:bodyDiv w:val="1"/>
      <w:marLeft w:val="0"/>
      <w:marRight w:val="0"/>
      <w:marTop w:val="0"/>
      <w:marBottom w:val="0"/>
      <w:divBdr>
        <w:top w:val="none" w:sz="0" w:space="0" w:color="auto"/>
        <w:left w:val="none" w:sz="0" w:space="0" w:color="auto"/>
        <w:bottom w:val="none" w:sz="0" w:space="0" w:color="auto"/>
        <w:right w:val="none" w:sz="0" w:space="0" w:color="auto"/>
      </w:divBdr>
    </w:div>
    <w:div w:id="30351940">
      <w:bodyDiv w:val="1"/>
      <w:marLeft w:val="0"/>
      <w:marRight w:val="0"/>
      <w:marTop w:val="0"/>
      <w:marBottom w:val="0"/>
      <w:divBdr>
        <w:top w:val="none" w:sz="0" w:space="0" w:color="auto"/>
        <w:left w:val="none" w:sz="0" w:space="0" w:color="auto"/>
        <w:bottom w:val="none" w:sz="0" w:space="0" w:color="auto"/>
        <w:right w:val="none" w:sz="0" w:space="0" w:color="auto"/>
      </w:divBdr>
    </w:div>
    <w:div w:id="31199050">
      <w:bodyDiv w:val="1"/>
      <w:marLeft w:val="0"/>
      <w:marRight w:val="0"/>
      <w:marTop w:val="0"/>
      <w:marBottom w:val="0"/>
      <w:divBdr>
        <w:top w:val="none" w:sz="0" w:space="0" w:color="auto"/>
        <w:left w:val="none" w:sz="0" w:space="0" w:color="auto"/>
        <w:bottom w:val="none" w:sz="0" w:space="0" w:color="auto"/>
        <w:right w:val="none" w:sz="0" w:space="0" w:color="auto"/>
      </w:divBdr>
    </w:div>
    <w:div w:id="53479865">
      <w:bodyDiv w:val="1"/>
      <w:marLeft w:val="0"/>
      <w:marRight w:val="0"/>
      <w:marTop w:val="0"/>
      <w:marBottom w:val="0"/>
      <w:divBdr>
        <w:top w:val="none" w:sz="0" w:space="0" w:color="auto"/>
        <w:left w:val="none" w:sz="0" w:space="0" w:color="auto"/>
        <w:bottom w:val="none" w:sz="0" w:space="0" w:color="auto"/>
        <w:right w:val="none" w:sz="0" w:space="0" w:color="auto"/>
      </w:divBdr>
    </w:div>
    <w:div w:id="62797942">
      <w:bodyDiv w:val="1"/>
      <w:marLeft w:val="0"/>
      <w:marRight w:val="0"/>
      <w:marTop w:val="0"/>
      <w:marBottom w:val="0"/>
      <w:divBdr>
        <w:top w:val="none" w:sz="0" w:space="0" w:color="auto"/>
        <w:left w:val="none" w:sz="0" w:space="0" w:color="auto"/>
        <w:bottom w:val="none" w:sz="0" w:space="0" w:color="auto"/>
        <w:right w:val="none" w:sz="0" w:space="0" w:color="auto"/>
      </w:divBdr>
    </w:div>
    <w:div w:id="72355435">
      <w:bodyDiv w:val="1"/>
      <w:marLeft w:val="0"/>
      <w:marRight w:val="0"/>
      <w:marTop w:val="0"/>
      <w:marBottom w:val="0"/>
      <w:divBdr>
        <w:top w:val="none" w:sz="0" w:space="0" w:color="auto"/>
        <w:left w:val="none" w:sz="0" w:space="0" w:color="auto"/>
        <w:bottom w:val="none" w:sz="0" w:space="0" w:color="auto"/>
        <w:right w:val="none" w:sz="0" w:space="0" w:color="auto"/>
      </w:divBdr>
    </w:div>
    <w:div w:id="168297559">
      <w:bodyDiv w:val="1"/>
      <w:marLeft w:val="0"/>
      <w:marRight w:val="0"/>
      <w:marTop w:val="0"/>
      <w:marBottom w:val="0"/>
      <w:divBdr>
        <w:top w:val="none" w:sz="0" w:space="0" w:color="auto"/>
        <w:left w:val="none" w:sz="0" w:space="0" w:color="auto"/>
        <w:bottom w:val="none" w:sz="0" w:space="0" w:color="auto"/>
        <w:right w:val="none" w:sz="0" w:space="0" w:color="auto"/>
      </w:divBdr>
    </w:div>
    <w:div w:id="192886109">
      <w:bodyDiv w:val="1"/>
      <w:marLeft w:val="0"/>
      <w:marRight w:val="0"/>
      <w:marTop w:val="0"/>
      <w:marBottom w:val="0"/>
      <w:divBdr>
        <w:top w:val="none" w:sz="0" w:space="0" w:color="auto"/>
        <w:left w:val="none" w:sz="0" w:space="0" w:color="auto"/>
        <w:bottom w:val="none" w:sz="0" w:space="0" w:color="auto"/>
        <w:right w:val="none" w:sz="0" w:space="0" w:color="auto"/>
      </w:divBdr>
    </w:div>
    <w:div w:id="194119501">
      <w:bodyDiv w:val="1"/>
      <w:marLeft w:val="0"/>
      <w:marRight w:val="0"/>
      <w:marTop w:val="0"/>
      <w:marBottom w:val="0"/>
      <w:divBdr>
        <w:top w:val="none" w:sz="0" w:space="0" w:color="auto"/>
        <w:left w:val="none" w:sz="0" w:space="0" w:color="auto"/>
        <w:bottom w:val="none" w:sz="0" w:space="0" w:color="auto"/>
        <w:right w:val="none" w:sz="0" w:space="0" w:color="auto"/>
      </w:divBdr>
    </w:div>
    <w:div w:id="197551856">
      <w:bodyDiv w:val="1"/>
      <w:marLeft w:val="0"/>
      <w:marRight w:val="0"/>
      <w:marTop w:val="0"/>
      <w:marBottom w:val="0"/>
      <w:divBdr>
        <w:top w:val="none" w:sz="0" w:space="0" w:color="auto"/>
        <w:left w:val="none" w:sz="0" w:space="0" w:color="auto"/>
        <w:bottom w:val="none" w:sz="0" w:space="0" w:color="auto"/>
        <w:right w:val="none" w:sz="0" w:space="0" w:color="auto"/>
      </w:divBdr>
    </w:div>
    <w:div w:id="211235544">
      <w:bodyDiv w:val="1"/>
      <w:marLeft w:val="0"/>
      <w:marRight w:val="0"/>
      <w:marTop w:val="0"/>
      <w:marBottom w:val="0"/>
      <w:divBdr>
        <w:top w:val="none" w:sz="0" w:space="0" w:color="auto"/>
        <w:left w:val="none" w:sz="0" w:space="0" w:color="auto"/>
        <w:bottom w:val="none" w:sz="0" w:space="0" w:color="auto"/>
        <w:right w:val="none" w:sz="0" w:space="0" w:color="auto"/>
      </w:divBdr>
    </w:div>
    <w:div w:id="239408190">
      <w:bodyDiv w:val="1"/>
      <w:marLeft w:val="0"/>
      <w:marRight w:val="0"/>
      <w:marTop w:val="0"/>
      <w:marBottom w:val="0"/>
      <w:divBdr>
        <w:top w:val="none" w:sz="0" w:space="0" w:color="auto"/>
        <w:left w:val="none" w:sz="0" w:space="0" w:color="auto"/>
        <w:bottom w:val="none" w:sz="0" w:space="0" w:color="auto"/>
        <w:right w:val="none" w:sz="0" w:space="0" w:color="auto"/>
      </w:divBdr>
    </w:div>
    <w:div w:id="241842351">
      <w:bodyDiv w:val="1"/>
      <w:marLeft w:val="0"/>
      <w:marRight w:val="0"/>
      <w:marTop w:val="0"/>
      <w:marBottom w:val="0"/>
      <w:divBdr>
        <w:top w:val="none" w:sz="0" w:space="0" w:color="auto"/>
        <w:left w:val="none" w:sz="0" w:space="0" w:color="auto"/>
        <w:bottom w:val="none" w:sz="0" w:space="0" w:color="auto"/>
        <w:right w:val="none" w:sz="0" w:space="0" w:color="auto"/>
      </w:divBdr>
    </w:div>
    <w:div w:id="273362797">
      <w:bodyDiv w:val="1"/>
      <w:marLeft w:val="0"/>
      <w:marRight w:val="0"/>
      <w:marTop w:val="0"/>
      <w:marBottom w:val="0"/>
      <w:divBdr>
        <w:top w:val="none" w:sz="0" w:space="0" w:color="auto"/>
        <w:left w:val="none" w:sz="0" w:space="0" w:color="auto"/>
        <w:bottom w:val="none" w:sz="0" w:space="0" w:color="auto"/>
        <w:right w:val="none" w:sz="0" w:space="0" w:color="auto"/>
      </w:divBdr>
    </w:div>
    <w:div w:id="290940259">
      <w:bodyDiv w:val="1"/>
      <w:marLeft w:val="0"/>
      <w:marRight w:val="0"/>
      <w:marTop w:val="0"/>
      <w:marBottom w:val="0"/>
      <w:divBdr>
        <w:top w:val="none" w:sz="0" w:space="0" w:color="auto"/>
        <w:left w:val="none" w:sz="0" w:space="0" w:color="auto"/>
        <w:bottom w:val="none" w:sz="0" w:space="0" w:color="auto"/>
        <w:right w:val="none" w:sz="0" w:space="0" w:color="auto"/>
      </w:divBdr>
    </w:div>
    <w:div w:id="311106638">
      <w:bodyDiv w:val="1"/>
      <w:marLeft w:val="0"/>
      <w:marRight w:val="0"/>
      <w:marTop w:val="0"/>
      <w:marBottom w:val="0"/>
      <w:divBdr>
        <w:top w:val="none" w:sz="0" w:space="0" w:color="auto"/>
        <w:left w:val="none" w:sz="0" w:space="0" w:color="auto"/>
        <w:bottom w:val="none" w:sz="0" w:space="0" w:color="auto"/>
        <w:right w:val="none" w:sz="0" w:space="0" w:color="auto"/>
      </w:divBdr>
    </w:div>
    <w:div w:id="313339798">
      <w:bodyDiv w:val="1"/>
      <w:marLeft w:val="0"/>
      <w:marRight w:val="0"/>
      <w:marTop w:val="0"/>
      <w:marBottom w:val="0"/>
      <w:divBdr>
        <w:top w:val="none" w:sz="0" w:space="0" w:color="auto"/>
        <w:left w:val="none" w:sz="0" w:space="0" w:color="auto"/>
        <w:bottom w:val="none" w:sz="0" w:space="0" w:color="auto"/>
        <w:right w:val="none" w:sz="0" w:space="0" w:color="auto"/>
      </w:divBdr>
    </w:div>
    <w:div w:id="340473642">
      <w:bodyDiv w:val="1"/>
      <w:marLeft w:val="0"/>
      <w:marRight w:val="0"/>
      <w:marTop w:val="0"/>
      <w:marBottom w:val="0"/>
      <w:divBdr>
        <w:top w:val="none" w:sz="0" w:space="0" w:color="auto"/>
        <w:left w:val="none" w:sz="0" w:space="0" w:color="auto"/>
        <w:bottom w:val="none" w:sz="0" w:space="0" w:color="auto"/>
        <w:right w:val="none" w:sz="0" w:space="0" w:color="auto"/>
      </w:divBdr>
    </w:div>
    <w:div w:id="341518243">
      <w:bodyDiv w:val="1"/>
      <w:marLeft w:val="0"/>
      <w:marRight w:val="0"/>
      <w:marTop w:val="0"/>
      <w:marBottom w:val="0"/>
      <w:divBdr>
        <w:top w:val="none" w:sz="0" w:space="0" w:color="auto"/>
        <w:left w:val="none" w:sz="0" w:space="0" w:color="auto"/>
        <w:bottom w:val="none" w:sz="0" w:space="0" w:color="auto"/>
        <w:right w:val="none" w:sz="0" w:space="0" w:color="auto"/>
      </w:divBdr>
    </w:div>
    <w:div w:id="353926293">
      <w:bodyDiv w:val="1"/>
      <w:marLeft w:val="0"/>
      <w:marRight w:val="0"/>
      <w:marTop w:val="0"/>
      <w:marBottom w:val="0"/>
      <w:divBdr>
        <w:top w:val="none" w:sz="0" w:space="0" w:color="auto"/>
        <w:left w:val="none" w:sz="0" w:space="0" w:color="auto"/>
        <w:bottom w:val="none" w:sz="0" w:space="0" w:color="auto"/>
        <w:right w:val="none" w:sz="0" w:space="0" w:color="auto"/>
      </w:divBdr>
    </w:div>
    <w:div w:id="379984621">
      <w:bodyDiv w:val="1"/>
      <w:marLeft w:val="0"/>
      <w:marRight w:val="0"/>
      <w:marTop w:val="0"/>
      <w:marBottom w:val="0"/>
      <w:divBdr>
        <w:top w:val="none" w:sz="0" w:space="0" w:color="auto"/>
        <w:left w:val="none" w:sz="0" w:space="0" w:color="auto"/>
        <w:bottom w:val="none" w:sz="0" w:space="0" w:color="auto"/>
        <w:right w:val="none" w:sz="0" w:space="0" w:color="auto"/>
      </w:divBdr>
    </w:div>
    <w:div w:id="412698692">
      <w:bodyDiv w:val="1"/>
      <w:marLeft w:val="0"/>
      <w:marRight w:val="0"/>
      <w:marTop w:val="0"/>
      <w:marBottom w:val="0"/>
      <w:divBdr>
        <w:top w:val="none" w:sz="0" w:space="0" w:color="auto"/>
        <w:left w:val="none" w:sz="0" w:space="0" w:color="auto"/>
        <w:bottom w:val="none" w:sz="0" w:space="0" w:color="auto"/>
        <w:right w:val="none" w:sz="0" w:space="0" w:color="auto"/>
      </w:divBdr>
    </w:div>
    <w:div w:id="426851130">
      <w:bodyDiv w:val="1"/>
      <w:marLeft w:val="0"/>
      <w:marRight w:val="0"/>
      <w:marTop w:val="0"/>
      <w:marBottom w:val="0"/>
      <w:divBdr>
        <w:top w:val="none" w:sz="0" w:space="0" w:color="auto"/>
        <w:left w:val="none" w:sz="0" w:space="0" w:color="auto"/>
        <w:bottom w:val="none" w:sz="0" w:space="0" w:color="auto"/>
        <w:right w:val="none" w:sz="0" w:space="0" w:color="auto"/>
      </w:divBdr>
    </w:div>
    <w:div w:id="433135592">
      <w:bodyDiv w:val="1"/>
      <w:marLeft w:val="0"/>
      <w:marRight w:val="0"/>
      <w:marTop w:val="0"/>
      <w:marBottom w:val="0"/>
      <w:divBdr>
        <w:top w:val="none" w:sz="0" w:space="0" w:color="auto"/>
        <w:left w:val="none" w:sz="0" w:space="0" w:color="auto"/>
        <w:bottom w:val="none" w:sz="0" w:space="0" w:color="auto"/>
        <w:right w:val="none" w:sz="0" w:space="0" w:color="auto"/>
      </w:divBdr>
    </w:div>
    <w:div w:id="453014490">
      <w:bodyDiv w:val="1"/>
      <w:marLeft w:val="0"/>
      <w:marRight w:val="0"/>
      <w:marTop w:val="0"/>
      <w:marBottom w:val="0"/>
      <w:divBdr>
        <w:top w:val="none" w:sz="0" w:space="0" w:color="auto"/>
        <w:left w:val="none" w:sz="0" w:space="0" w:color="auto"/>
        <w:bottom w:val="none" w:sz="0" w:space="0" w:color="auto"/>
        <w:right w:val="none" w:sz="0" w:space="0" w:color="auto"/>
      </w:divBdr>
    </w:div>
    <w:div w:id="454521864">
      <w:bodyDiv w:val="1"/>
      <w:marLeft w:val="0"/>
      <w:marRight w:val="0"/>
      <w:marTop w:val="0"/>
      <w:marBottom w:val="0"/>
      <w:divBdr>
        <w:top w:val="none" w:sz="0" w:space="0" w:color="auto"/>
        <w:left w:val="none" w:sz="0" w:space="0" w:color="auto"/>
        <w:bottom w:val="none" w:sz="0" w:space="0" w:color="auto"/>
        <w:right w:val="none" w:sz="0" w:space="0" w:color="auto"/>
      </w:divBdr>
    </w:div>
    <w:div w:id="474178343">
      <w:bodyDiv w:val="1"/>
      <w:marLeft w:val="0"/>
      <w:marRight w:val="0"/>
      <w:marTop w:val="0"/>
      <w:marBottom w:val="0"/>
      <w:divBdr>
        <w:top w:val="none" w:sz="0" w:space="0" w:color="auto"/>
        <w:left w:val="none" w:sz="0" w:space="0" w:color="auto"/>
        <w:bottom w:val="none" w:sz="0" w:space="0" w:color="auto"/>
        <w:right w:val="none" w:sz="0" w:space="0" w:color="auto"/>
      </w:divBdr>
    </w:div>
    <w:div w:id="483667029">
      <w:bodyDiv w:val="1"/>
      <w:marLeft w:val="0"/>
      <w:marRight w:val="0"/>
      <w:marTop w:val="0"/>
      <w:marBottom w:val="0"/>
      <w:divBdr>
        <w:top w:val="none" w:sz="0" w:space="0" w:color="auto"/>
        <w:left w:val="none" w:sz="0" w:space="0" w:color="auto"/>
        <w:bottom w:val="none" w:sz="0" w:space="0" w:color="auto"/>
        <w:right w:val="none" w:sz="0" w:space="0" w:color="auto"/>
      </w:divBdr>
    </w:div>
    <w:div w:id="567309235">
      <w:bodyDiv w:val="1"/>
      <w:marLeft w:val="0"/>
      <w:marRight w:val="0"/>
      <w:marTop w:val="0"/>
      <w:marBottom w:val="0"/>
      <w:divBdr>
        <w:top w:val="none" w:sz="0" w:space="0" w:color="auto"/>
        <w:left w:val="none" w:sz="0" w:space="0" w:color="auto"/>
        <w:bottom w:val="none" w:sz="0" w:space="0" w:color="auto"/>
        <w:right w:val="none" w:sz="0" w:space="0" w:color="auto"/>
      </w:divBdr>
    </w:div>
    <w:div w:id="585846869">
      <w:bodyDiv w:val="1"/>
      <w:marLeft w:val="0"/>
      <w:marRight w:val="0"/>
      <w:marTop w:val="0"/>
      <w:marBottom w:val="0"/>
      <w:divBdr>
        <w:top w:val="none" w:sz="0" w:space="0" w:color="auto"/>
        <w:left w:val="none" w:sz="0" w:space="0" w:color="auto"/>
        <w:bottom w:val="none" w:sz="0" w:space="0" w:color="auto"/>
        <w:right w:val="none" w:sz="0" w:space="0" w:color="auto"/>
      </w:divBdr>
    </w:div>
    <w:div w:id="588198315">
      <w:bodyDiv w:val="1"/>
      <w:marLeft w:val="0"/>
      <w:marRight w:val="0"/>
      <w:marTop w:val="0"/>
      <w:marBottom w:val="0"/>
      <w:divBdr>
        <w:top w:val="none" w:sz="0" w:space="0" w:color="auto"/>
        <w:left w:val="none" w:sz="0" w:space="0" w:color="auto"/>
        <w:bottom w:val="none" w:sz="0" w:space="0" w:color="auto"/>
        <w:right w:val="none" w:sz="0" w:space="0" w:color="auto"/>
      </w:divBdr>
    </w:div>
    <w:div w:id="649210122">
      <w:bodyDiv w:val="1"/>
      <w:marLeft w:val="0"/>
      <w:marRight w:val="0"/>
      <w:marTop w:val="0"/>
      <w:marBottom w:val="0"/>
      <w:divBdr>
        <w:top w:val="none" w:sz="0" w:space="0" w:color="auto"/>
        <w:left w:val="none" w:sz="0" w:space="0" w:color="auto"/>
        <w:bottom w:val="none" w:sz="0" w:space="0" w:color="auto"/>
        <w:right w:val="none" w:sz="0" w:space="0" w:color="auto"/>
      </w:divBdr>
    </w:div>
    <w:div w:id="656616106">
      <w:bodyDiv w:val="1"/>
      <w:marLeft w:val="0"/>
      <w:marRight w:val="0"/>
      <w:marTop w:val="0"/>
      <w:marBottom w:val="0"/>
      <w:divBdr>
        <w:top w:val="none" w:sz="0" w:space="0" w:color="auto"/>
        <w:left w:val="none" w:sz="0" w:space="0" w:color="auto"/>
        <w:bottom w:val="none" w:sz="0" w:space="0" w:color="auto"/>
        <w:right w:val="none" w:sz="0" w:space="0" w:color="auto"/>
      </w:divBdr>
    </w:div>
    <w:div w:id="674381431">
      <w:bodyDiv w:val="1"/>
      <w:marLeft w:val="0"/>
      <w:marRight w:val="0"/>
      <w:marTop w:val="0"/>
      <w:marBottom w:val="0"/>
      <w:divBdr>
        <w:top w:val="none" w:sz="0" w:space="0" w:color="auto"/>
        <w:left w:val="none" w:sz="0" w:space="0" w:color="auto"/>
        <w:bottom w:val="none" w:sz="0" w:space="0" w:color="auto"/>
        <w:right w:val="none" w:sz="0" w:space="0" w:color="auto"/>
      </w:divBdr>
    </w:div>
    <w:div w:id="679502675">
      <w:bodyDiv w:val="1"/>
      <w:marLeft w:val="0"/>
      <w:marRight w:val="0"/>
      <w:marTop w:val="0"/>
      <w:marBottom w:val="0"/>
      <w:divBdr>
        <w:top w:val="none" w:sz="0" w:space="0" w:color="auto"/>
        <w:left w:val="none" w:sz="0" w:space="0" w:color="auto"/>
        <w:bottom w:val="none" w:sz="0" w:space="0" w:color="auto"/>
        <w:right w:val="none" w:sz="0" w:space="0" w:color="auto"/>
      </w:divBdr>
    </w:div>
    <w:div w:id="706755771">
      <w:bodyDiv w:val="1"/>
      <w:marLeft w:val="0"/>
      <w:marRight w:val="0"/>
      <w:marTop w:val="0"/>
      <w:marBottom w:val="0"/>
      <w:divBdr>
        <w:top w:val="none" w:sz="0" w:space="0" w:color="auto"/>
        <w:left w:val="none" w:sz="0" w:space="0" w:color="auto"/>
        <w:bottom w:val="none" w:sz="0" w:space="0" w:color="auto"/>
        <w:right w:val="none" w:sz="0" w:space="0" w:color="auto"/>
      </w:divBdr>
    </w:div>
    <w:div w:id="719742552">
      <w:bodyDiv w:val="1"/>
      <w:marLeft w:val="0"/>
      <w:marRight w:val="0"/>
      <w:marTop w:val="0"/>
      <w:marBottom w:val="0"/>
      <w:divBdr>
        <w:top w:val="none" w:sz="0" w:space="0" w:color="auto"/>
        <w:left w:val="none" w:sz="0" w:space="0" w:color="auto"/>
        <w:bottom w:val="none" w:sz="0" w:space="0" w:color="auto"/>
        <w:right w:val="none" w:sz="0" w:space="0" w:color="auto"/>
      </w:divBdr>
    </w:div>
    <w:div w:id="748426624">
      <w:bodyDiv w:val="1"/>
      <w:marLeft w:val="0"/>
      <w:marRight w:val="0"/>
      <w:marTop w:val="0"/>
      <w:marBottom w:val="0"/>
      <w:divBdr>
        <w:top w:val="none" w:sz="0" w:space="0" w:color="auto"/>
        <w:left w:val="none" w:sz="0" w:space="0" w:color="auto"/>
        <w:bottom w:val="none" w:sz="0" w:space="0" w:color="auto"/>
        <w:right w:val="none" w:sz="0" w:space="0" w:color="auto"/>
      </w:divBdr>
      <w:divsChild>
        <w:div w:id="2106261975">
          <w:marLeft w:val="-2175"/>
          <w:marRight w:val="0"/>
          <w:marTop w:val="0"/>
          <w:marBottom w:val="0"/>
          <w:divBdr>
            <w:top w:val="none" w:sz="0" w:space="0" w:color="auto"/>
            <w:left w:val="none" w:sz="0" w:space="0" w:color="auto"/>
            <w:bottom w:val="none" w:sz="0" w:space="0" w:color="auto"/>
            <w:right w:val="none" w:sz="0" w:space="0" w:color="auto"/>
          </w:divBdr>
          <w:divsChild>
            <w:div w:id="1667782185">
              <w:marLeft w:val="6975"/>
              <w:marRight w:val="0"/>
              <w:marTop w:val="0"/>
              <w:marBottom w:val="0"/>
              <w:divBdr>
                <w:top w:val="none" w:sz="0" w:space="0" w:color="auto"/>
                <w:left w:val="none" w:sz="0" w:space="0" w:color="auto"/>
                <w:bottom w:val="none" w:sz="0" w:space="0" w:color="auto"/>
                <w:right w:val="none" w:sz="0" w:space="0" w:color="auto"/>
              </w:divBdr>
              <w:divsChild>
                <w:div w:id="352070826">
                  <w:marLeft w:val="-3900"/>
                  <w:marRight w:val="0"/>
                  <w:marTop w:val="300"/>
                  <w:marBottom w:val="0"/>
                  <w:divBdr>
                    <w:top w:val="none" w:sz="0" w:space="0" w:color="auto"/>
                    <w:left w:val="none" w:sz="0" w:space="0" w:color="auto"/>
                    <w:bottom w:val="none" w:sz="0" w:space="0" w:color="auto"/>
                    <w:right w:val="none" w:sz="0" w:space="0" w:color="auto"/>
                  </w:divBdr>
                  <w:divsChild>
                    <w:div w:id="2140800518">
                      <w:marLeft w:val="0"/>
                      <w:marRight w:val="0"/>
                      <w:marTop w:val="0"/>
                      <w:marBottom w:val="0"/>
                      <w:divBdr>
                        <w:top w:val="none" w:sz="0" w:space="0" w:color="auto"/>
                        <w:left w:val="none" w:sz="0" w:space="0" w:color="auto"/>
                        <w:bottom w:val="none" w:sz="0" w:space="0" w:color="auto"/>
                        <w:right w:val="none" w:sz="0" w:space="0" w:color="auto"/>
                      </w:divBdr>
                    </w:div>
                  </w:divsChild>
                </w:div>
                <w:div w:id="1828550357">
                  <w:marLeft w:val="0"/>
                  <w:marRight w:val="0"/>
                  <w:marTop w:val="0"/>
                  <w:marBottom w:val="0"/>
                  <w:divBdr>
                    <w:top w:val="none" w:sz="0" w:space="0" w:color="auto"/>
                    <w:left w:val="none" w:sz="0" w:space="0" w:color="auto"/>
                    <w:bottom w:val="none" w:sz="0" w:space="0" w:color="auto"/>
                    <w:right w:val="none" w:sz="0" w:space="0" w:color="auto"/>
                  </w:divBdr>
                  <w:divsChild>
                    <w:div w:id="38556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446052">
      <w:bodyDiv w:val="1"/>
      <w:marLeft w:val="0"/>
      <w:marRight w:val="0"/>
      <w:marTop w:val="0"/>
      <w:marBottom w:val="0"/>
      <w:divBdr>
        <w:top w:val="none" w:sz="0" w:space="0" w:color="auto"/>
        <w:left w:val="none" w:sz="0" w:space="0" w:color="auto"/>
        <w:bottom w:val="none" w:sz="0" w:space="0" w:color="auto"/>
        <w:right w:val="none" w:sz="0" w:space="0" w:color="auto"/>
      </w:divBdr>
    </w:div>
    <w:div w:id="794566667">
      <w:bodyDiv w:val="1"/>
      <w:marLeft w:val="0"/>
      <w:marRight w:val="0"/>
      <w:marTop w:val="0"/>
      <w:marBottom w:val="0"/>
      <w:divBdr>
        <w:top w:val="none" w:sz="0" w:space="0" w:color="auto"/>
        <w:left w:val="none" w:sz="0" w:space="0" w:color="auto"/>
        <w:bottom w:val="none" w:sz="0" w:space="0" w:color="auto"/>
        <w:right w:val="none" w:sz="0" w:space="0" w:color="auto"/>
      </w:divBdr>
    </w:div>
    <w:div w:id="829373420">
      <w:bodyDiv w:val="1"/>
      <w:marLeft w:val="0"/>
      <w:marRight w:val="0"/>
      <w:marTop w:val="0"/>
      <w:marBottom w:val="0"/>
      <w:divBdr>
        <w:top w:val="none" w:sz="0" w:space="0" w:color="auto"/>
        <w:left w:val="none" w:sz="0" w:space="0" w:color="auto"/>
        <w:bottom w:val="none" w:sz="0" w:space="0" w:color="auto"/>
        <w:right w:val="none" w:sz="0" w:space="0" w:color="auto"/>
      </w:divBdr>
    </w:div>
    <w:div w:id="830949060">
      <w:bodyDiv w:val="1"/>
      <w:marLeft w:val="0"/>
      <w:marRight w:val="0"/>
      <w:marTop w:val="0"/>
      <w:marBottom w:val="0"/>
      <w:divBdr>
        <w:top w:val="none" w:sz="0" w:space="0" w:color="auto"/>
        <w:left w:val="none" w:sz="0" w:space="0" w:color="auto"/>
        <w:bottom w:val="none" w:sz="0" w:space="0" w:color="auto"/>
        <w:right w:val="none" w:sz="0" w:space="0" w:color="auto"/>
      </w:divBdr>
    </w:div>
    <w:div w:id="855773084">
      <w:bodyDiv w:val="1"/>
      <w:marLeft w:val="0"/>
      <w:marRight w:val="0"/>
      <w:marTop w:val="0"/>
      <w:marBottom w:val="0"/>
      <w:divBdr>
        <w:top w:val="none" w:sz="0" w:space="0" w:color="auto"/>
        <w:left w:val="none" w:sz="0" w:space="0" w:color="auto"/>
        <w:bottom w:val="none" w:sz="0" w:space="0" w:color="auto"/>
        <w:right w:val="none" w:sz="0" w:space="0" w:color="auto"/>
      </w:divBdr>
    </w:div>
    <w:div w:id="865102726">
      <w:bodyDiv w:val="1"/>
      <w:marLeft w:val="0"/>
      <w:marRight w:val="0"/>
      <w:marTop w:val="0"/>
      <w:marBottom w:val="0"/>
      <w:divBdr>
        <w:top w:val="none" w:sz="0" w:space="0" w:color="auto"/>
        <w:left w:val="none" w:sz="0" w:space="0" w:color="auto"/>
        <w:bottom w:val="none" w:sz="0" w:space="0" w:color="auto"/>
        <w:right w:val="none" w:sz="0" w:space="0" w:color="auto"/>
      </w:divBdr>
    </w:div>
    <w:div w:id="865405261">
      <w:bodyDiv w:val="1"/>
      <w:marLeft w:val="0"/>
      <w:marRight w:val="0"/>
      <w:marTop w:val="0"/>
      <w:marBottom w:val="0"/>
      <w:divBdr>
        <w:top w:val="none" w:sz="0" w:space="0" w:color="auto"/>
        <w:left w:val="none" w:sz="0" w:space="0" w:color="auto"/>
        <w:bottom w:val="none" w:sz="0" w:space="0" w:color="auto"/>
        <w:right w:val="none" w:sz="0" w:space="0" w:color="auto"/>
      </w:divBdr>
    </w:div>
    <w:div w:id="878205814">
      <w:bodyDiv w:val="1"/>
      <w:marLeft w:val="0"/>
      <w:marRight w:val="0"/>
      <w:marTop w:val="0"/>
      <w:marBottom w:val="0"/>
      <w:divBdr>
        <w:top w:val="none" w:sz="0" w:space="0" w:color="auto"/>
        <w:left w:val="none" w:sz="0" w:space="0" w:color="auto"/>
        <w:bottom w:val="none" w:sz="0" w:space="0" w:color="auto"/>
        <w:right w:val="none" w:sz="0" w:space="0" w:color="auto"/>
      </w:divBdr>
    </w:div>
    <w:div w:id="882180700">
      <w:bodyDiv w:val="1"/>
      <w:marLeft w:val="0"/>
      <w:marRight w:val="0"/>
      <w:marTop w:val="0"/>
      <w:marBottom w:val="0"/>
      <w:divBdr>
        <w:top w:val="none" w:sz="0" w:space="0" w:color="auto"/>
        <w:left w:val="none" w:sz="0" w:space="0" w:color="auto"/>
        <w:bottom w:val="none" w:sz="0" w:space="0" w:color="auto"/>
        <w:right w:val="none" w:sz="0" w:space="0" w:color="auto"/>
      </w:divBdr>
    </w:div>
    <w:div w:id="885531297">
      <w:bodyDiv w:val="1"/>
      <w:marLeft w:val="0"/>
      <w:marRight w:val="0"/>
      <w:marTop w:val="0"/>
      <w:marBottom w:val="0"/>
      <w:divBdr>
        <w:top w:val="none" w:sz="0" w:space="0" w:color="auto"/>
        <w:left w:val="none" w:sz="0" w:space="0" w:color="auto"/>
        <w:bottom w:val="none" w:sz="0" w:space="0" w:color="auto"/>
        <w:right w:val="none" w:sz="0" w:space="0" w:color="auto"/>
      </w:divBdr>
    </w:div>
    <w:div w:id="898832803">
      <w:bodyDiv w:val="1"/>
      <w:marLeft w:val="0"/>
      <w:marRight w:val="0"/>
      <w:marTop w:val="0"/>
      <w:marBottom w:val="0"/>
      <w:divBdr>
        <w:top w:val="none" w:sz="0" w:space="0" w:color="auto"/>
        <w:left w:val="none" w:sz="0" w:space="0" w:color="auto"/>
        <w:bottom w:val="none" w:sz="0" w:space="0" w:color="auto"/>
        <w:right w:val="none" w:sz="0" w:space="0" w:color="auto"/>
      </w:divBdr>
    </w:div>
    <w:div w:id="945772908">
      <w:bodyDiv w:val="1"/>
      <w:marLeft w:val="0"/>
      <w:marRight w:val="0"/>
      <w:marTop w:val="0"/>
      <w:marBottom w:val="0"/>
      <w:divBdr>
        <w:top w:val="none" w:sz="0" w:space="0" w:color="auto"/>
        <w:left w:val="none" w:sz="0" w:space="0" w:color="auto"/>
        <w:bottom w:val="none" w:sz="0" w:space="0" w:color="auto"/>
        <w:right w:val="none" w:sz="0" w:space="0" w:color="auto"/>
      </w:divBdr>
    </w:div>
    <w:div w:id="961838366">
      <w:bodyDiv w:val="1"/>
      <w:marLeft w:val="0"/>
      <w:marRight w:val="0"/>
      <w:marTop w:val="0"/>
      <w:marBottom w:val="0"/>
      <w:divBdr>
        <w:top w:val="none" w:sz="0" w:space="0" w:color="auto"/>
        <w:left w:val="none" w:sz="0" w:space="0" w:color="auto"/>
        <w:bottom w:val="none" w:sz="0" w:space="0" w:color="auto"/>
        <w:right w:val="none" w:sz="0" w:space="0" w:color="auto"/>
      </w:divBdr>
    </w:div>
    <w:div w:id="973682552">
      <w:bodyDiv w:val="1"/>
      <w:marLeft w:val="0"/>
      <w:marRight w:val="0"/>
      <w:marTop w:val="0"/>
      <w:marBottom w:val="0"/>
      <w:divBdr>
        <w:top w:val="none" w:sz="0" w:space="0" w:color="auto"/>
        <w:left w:val="none" w:sz="0" w:space="0" w:color="auto"/>
        <w:bottom w:val="none" w:sz="0" w:space="0" w:color="auto"/>
        <w:right w:val="none" w:sz="0" w:space="0" w:color="auto"/>
      </w:divBdr>
    </w:div>
    <w:div w:id="1011876335">
      <w:bodyDiv w:val="1"/>
      <w:marLeft w:val="0"/>
      <w:marRight w:val="0"/>
      <w:marTop w:val="0"/>
      <w:marBottom w:val="0"/>
      <w:divBdr>
        <w:top w:val="none" w:sz="0" w:space="0" w:color="auto"/>
        <w:left w:val="none" w:sz="0" w:space="0" w:color="auto"/>
        <w:bottom w:val="none" w:sz="0" w:space="0" w:color="auto"/>
        <w:right w:val="none" w:sz="0" w:space="0" w:color="auto"/>
      </w:divBdr>
    </w:div>
    <w:div w:id="1035471266">
      <w:bodyDiv w:val="1"/>
      <w:marLeft w:val="0"/>
      <w:marRight w:val="0"/>
      <w:marTop w:val="0"/>
      <w:marBottom w:val="0"/>
      <w:divBdr>
        <w:top w:val="none" w:sz="0" w:space="0" w:color="auto"/>
        <w:left w:val="none" w:sz="0" w:space="0" w:color="auto"/>
        <w:bottom w:val="none" w:sz="0" w:space="0" w:color="auto"/>
        <w:right w:val="none" w:sz="0" w:space="0" w:color="auto"/>
      </w:divBdr>
    </w:div>
    <w:div w:id="1050960068">
      <w:bodyDiv w:val="1"/>
      <w:marLeft w:val="0"/>
      <w:marRight w:val="0"/>
      <w:marTop w:val="0"/>
      <w:marBottom w:val="0"/>
      <w:divBdr>
        <w:top w:val="none" w:sz="0" w:space="0" w:color="auto"/>
        <w:left w:val="none" w:sz="0" w:space="0" w:color="auto"/>
        <w:bottom w:val="none" w:sz="0" w:space="0" w:color="auto"/>
        <w:right w:val="none" w:sz="0" w:space="0" w:color="auto"/>
      </w:divBdr>
    </w:div>
    <w:div w:id="1060785561">
      <w:bodyDiv w:val="1"/>
      <w:marLeft w:val="0"/>
      <w:marRight w:val="0"/>
      <w:marTop w:val="0"/>
      <w:marBottom w:val="0"/>
      <w:divBdr>
        <w:top w:val="none" w:sz="0" w:space="0" w:color="auto"/>
        <w:left w:val="none" w:sz="0" w:space="0" w:color="auto"/>
        <w:bottom w:val="none" w:sz="0" w:space="0" w:color="auto"/>
        <w:right w:val="none" w:sz="0" w:space="0" w:color="auto"/>
      </w:divBdr>
    </w:div>
    <w:div w:id="1087653219">
      <w:bodyDiv w:val="1"/>
      <w:marLeft w:val="0"/>
      <w:marRight w:val="0"/>
      <w:marTop w:val="0"/>
      <w:marBottom w:val="0"/>
      <w:divBdr>
        <w:top w:val="none" w:sz="0" w:space="0" w:color="auto"/>
        <w:left w:val="none" w:sz="0" w:space="0" w:color="auto"/>
        <w:bottom w:val="none" w:sz="0" w:space="0" w:color="auto"/>
        <w:right w:val="none" w:sz="0" w:space="0" w:color="auto"/>
      </w:divBdr>
    </w:div>
    <w:div w:id="1123960167">
      <w:bodyDiv w:val="1"/>
      <w:marLeft w:val="0"/>
      <w:marRight w:val="0"/>
      <w:marTop w:val="0"/>
      <w:marBottom w:val="0"/>
      <w:divBdr>
        <w:top w:val="none" w:sz="0" w:space="0" w:color="auto"/>
        <w:left w:val="none" w:sz="0" w:space="0" w:color="auto"/>
        <w:bottom w:val="none" w:sz="0" w:space="0" w:color="auto"/>
        <w:right w:val="none" w:sz="0" w:space="0" w:color="auto"/>
      </w:divBdr>
    </w:div>
    <w:div w:id="1135373615">
      <w:bodyDiv w:val="1"/>
      <w:marLeft w:val="0"/>
      <w:marRight w:val="0"/>
      <w:marTop w:val="0"/>
      <w:marBottom w:val="0"/>
      <w:divBdr>
        <w:top w:val="none" w:sz="0" w:space="0" w:color="auto"/>
        <w:left w:val="none" w:sz="0" w:space="0" w:color="auto"/>
        <w:bottom w:val="none" w:sz="0" w:space="0" w:color="auto"/>
        <w:right w:val="none" w:sz="0" w:space="0" w:color="auto"/>
      </w:divBdr>
    </w:div>
    <w:div w:id="1159465680">
      <w:bodyDiv w:val="1"/>
      <w:marLeft w:val="0"/>
      <w:marRight w:val="0"/>
      <w:marTop w:val="0"/>
      <w:marBottom w:val="0"/>
      <w:divBdr>
        <w:top w:val="none" w:sz="0" w:space="0" w:color="auto"/>
        <w:left w:val="none" w:sz="0" w:space="0" w:color="auto"/>
        <w:bottom w:val="none" w:sz="0" w:space="0" w:color="auto"/>
        <w:right w:val="none" w:sz="0" w:space="0" w:color="auto"/>
      </w:divBdr>
    </w:div>
    <w:div w:id="1163857186">
      <w:bodyDiv w:val="1"/>
      <w:marLeft w:val="0"/>
      <w:marRight w:val="0"/>
      <w:marTop w:val="0"/>
      <w:marBottom w:val="0"/>
      <w:divBdr>
        <w:top w:val="none" w:sz="0" w:space="0" w:color="auto"/>
        <w:left w:val="none" w:sz="0" w:space="0" w:color="auto"/>
        <w:bottom w:val="none" w:sz="0" w:space="0" w:color="auto"/>
        <w:right w:val="none" w:sz="0" w:space="0" w:color="auto"/>
      </w:divBdr>
    </w:div>
    <w:div w:id="1169709802">
      <w:bodyDiv w:val="1"/>
      <w:marLeft w:val="0"/>
      <w:marRight w:val="0"/>
      <w:marTop w:val="0"/>
      <w:marBottom w:val="0"/>
      <w:divBdr>
        <w:top w:val="none" w:sz="0" w:space="0" w:color="auto"/>
        <w:left w:val="none" w:sz="0" w:space="0" w:color="auto"/>
        <w:bottom w:val="none" w:sz="0" w:space="0" w:color="auto"/>
        <w:right w:val="none" w:sz="0" w:space="0" w:color="auto"/>
      </w:divBdr>
    </w:div>
    <w:div w:id="1181580695">
      <w:bodyDiv w:val="1"/>
      <w:marLeft w:val="0"/>
      <w:marRight w:val="0"/>
      <w:marTop w:val="0"/>
      <w:marBottom w:val="0"/>
      <w:divBdr>
        <w:top w:val="none" w:sz="0" w:space="0" w:color="auto"/>
        <w:left w:val="none" w:sz="0" w:space="0" w:color="auto"/>
        <w:bottom w:val="none" w:sz="0" w:space="0" w:color="auto"/>
        <w:right w:val="none" w:sz="0" w:space="0" w:color="auto"/>
      </w:divBdr>
    </w:div>
    <w:div w:id="1191601434">
      <w:bodyDiv w:val="1"/>
      <w:marLeft w:val="0"/>
      <w:marRight w:val="0"/>
      <w:marTop w:val="0"/>
      <w:marBottom w:val="0"/>
      <w:divBdr>
        <w:top w:val="none" w:sz="0" w:space="0" w:color="auto"/>
        <w:left w:val="none" w:sz="0" w:space="0" w:color="auto"/>
        <w:bottom w:val="none" w:sz="0" w:space="0" w:color="auto"/>
        <w:right w:val="none" w:sz="0" w:space="0" w:color="auto"/>
      </w:divBdr>
    </w:div>
    <w:div w:id="1212302545">
      <w:bodyDiv w:val="1"/>
      <w:marLeft w:val="0"/>
      <w:marRight w:val="0"/>
      <w:marTop w:val="0"/>
      <w:marBottom w:val="0"/>
      <w:divBdr>
        <w:top w:val="none" w:sz="0" w:space="0" w:color="auto"/>
        <w:left w:val="none" w:sz="0" w:space="0" w:color="auto"/>
        <w:bottom w:val="none" w:sz="0" w:space="0" w:color="auto"/>
        <w:right w:val="none" w:sz="0" w:space="0" w:color="auto"/>
      </w:divBdr>
    </w:div>
    <w:div w:id="1221670418">
      <w:bodyDiv w:val="1"/>
      <w:marLeft w:val="0"/>
      <w:marRight w:val="0"/>
      <w:marTop w:val="0"/>
      <w:marBottom w:val="0"/>
      <w:divBdr>
        <w:top w:val="none" w:sz="0" w:space="0" w:color="auto"/>
        <w:left w:val="none" w:sz="0" w:space="0" w:color="auto"/>
        <w:bottom w:val="none" w:sz="0" w:space="0" w:color="auto"/>
        <w:right w:val="none" w:sz="0" w:space="0" w:color="auto"/>
      </w:divBdr>
    </w:div>
    <w:div w:id="1235552805">
      <w:bodyDiv w:val="1"/>
      <w:marLeft w:val="0"/>
      <w:marRight w:val="0"/>
      <w:marTop w:val="0"/>
      <w:marBottom w:val="0"/>
      <w:divBdr>
        <w:top w:val="none" w:sz="0" w:space="0" w:color="auto"/>
        <w:left w:val="none" w:sz="0" w:space="0" w:color="auto"/>
        <w:bottom w:val="none" w:sz="0" w:space="0" w:color="auto"/>
        <w:right w:val="none" w:sz="0" w:space="0" w:color="auto"/>
      </w:divBdr>
    </w:div>
    <w:div w:id="1235818413">
      <w:bodyDiv w:val="1"/>
      <w:marLeft w:val="0"/>
      <w:marRight w:val="0"/>
      <w:marTop w:val="0"/>
      <w:marBottom w:val="0"/>
      <w:divBdr>
        <w:top w:val="none" w:sz="0" w:space="0" w:color="auto"/>
        <w:left w:val="none" w:sz="0" w:space="0" w:color="auto"/>
        <w:bottom w:val="none" w:sz="0" w:space="0" w:color="auto"/>
        <w:right w:val="none" w:sz="0" w:space="0" w:color="auto"/>
      </w:divBdr>
    </w:div>
    <w:div w:id="1271400105">
      <w:bodyDiv w:val="1"/>
      <w:marLeft w:val="0"/>
      <w:marRight w:val="0"/>
      <w:marTop w:val="0"/>
      <w:marBottom w:val="0"/>
      <w:divBdr>
        <w:top w:val="none" w:sz="0" w:space="0" w:color="auto"/>
        <w:left w:val="none" w:sz="0" w:space="0" w:color="auto"/>
        <w:bottom w:val="none" w:sz="0" w:space="0" w:color="auto"/>
        <w:right w:val="none" w:sz="0" w:space="0" w:color="auto"/>
      </w:divBdr>
    </w:div>
    <w:div w:id="1288049811">
      <w:bodyDiv w:val="1"/>
      <w:marLeft w:val="0"/>
      <w:marRight w:val="0"/>
      <w:marTop w:val="0"/>
      <w:marBottom w:val="0"/>
      <w:divBdr>
        <w:top w:val="none" w:sz="0" w:space="0" w:color="auto"/>
        <w:left w:val="none" w:sz="0" w:space="0" w:color="auto"/>
        <w:bottom w:val="none" w:sz="0" w:space="0" w:color="auto"/>
        <w:right w:val="none" w:sz="0" w:space="0" w:color="auto"/>
      </w:divBdr>
    </w:div>
    <w:div w:id="1297373464">
      <w:bodyDiv w:val="1"/>
      <w:marLeft w:val="0"/>
      <w:marRight w:val="0"/>
      <w:marTop w:val="0"/>
      <w:marBottom w:val="0"/>
      <w:divBdr>
        <w:top w:val="none" w:sz="0" w:space="0" w:color="auto"/>
        <w:left w:val="none" w:sz="0" w:space="0" w:color="auto"/>
        <w:bottom w:val="none" w:sz="0" w:space="0" w:color="auto"/>
        <w:right w:val="none" w:sz="0" w:space="0" w:color="auto"/>
      </w:divBdr>
    </w:div>
    <w:div w:id="1297562875">
      <w:bodyDiv w:val="1"/>
      <w:marLeft w:val="0"/>
      <w:marRight w:val="0"/>
      <w:marTop w:val="0"/>
      <w:marBottom w:val="0"/>
      <w:divBdr>
        <w:top w:val="none" w:sz="0" w:space="0" w:color="auto"/>
        <w:left w:val="none" w:sz="0" w:space="0" w:color="auto"/>
        <w:bottom w:val="none" w:sz="0" w:space="0" w:color="auto"/>
        <w:right w:val="none" w:sz="0" w:space="0" w:color="auto"/>
      </w:divBdr>
    </w:div>
    <w:div w:id="1334258049">
      <w:bodyDiv w:val="1"/>
      <w:marLeft w:val="0"/>
      <w:marRight w:val="0"/>
      <w:marTop w:val="0"/>
      <w:marBottom w:val="0"/>
      <w:divBdr>
        <w:top w:val="none" w:sz="0" w:space="0" w:color="auto"/>
        <w:left w:val="none" w:sz="0" w:space="0" w:color="auto"/>
        <w:bottom w:val="none" w:sz="0" w:space="0" w:color="auto"/>
        <w:right w:val="none" w:sz="0" w:space="0" w:color="auto"/>
      </w:divBdr>
    </w:div>
    <w:div w:id="1344749339">
      <w:bodyDiv w:val="1"/>
      <w:marLeft w:val="0"/>
      <w:marRight w:val="0"/>
      <w:marTop w:val="0"/>
      <w:marBottom w:val="0"/>
      <w:divBdr>
        <w:top w:val="none" w:sz="0" w:space="0" w:color="auto"/>
        <w:left w:val="none" w:sz="0" w:space="0" w:color="auto"/>
        <w:bottom w:val="none" w:sz="0" w:space="0" w:color="auto"/>
        <w:right w:val="none" w:sz="0" w:space="0" w:color="auto"/>
      </w:divBdr>
    </w:div>
    <w:div w:id="1348630714">
      <w:bodyDiv w:val="1"/>
      <w:marLeft w:val="0"/>
      <w:marRight w:val="0"/>
      <w:marTop w:val="0"/>
      <w:marBottom w:val="0"/>
      <w:divBdr>
        <w:top w:val="none" w:sz="0" w:space="0" w:color="auto"/>
        <w:left w:val="none" w:sz="0" w:space="0" w:color="auto"/>
        <w:bottom w:val="none" w:sz="0" w:space="0" w:color="auto"/>
        <w:right w:val="none" w:sz="0" w:space="0" w:color="auto"/>
      </w:divBdr>
    </w:div>
    <w:div w:id="1352099619">
      <w:bodyDiv w:val="1"/>
      <w:marLeft w:val="0"/>
      <w:marRight w:val="0"/>
      <w:marTop w:val="0"/>
      <w:marBottom w:val="0"/>
      <w:divBdr>
        <w:top w:val="none" w:sz="0" w:space="0" w:color="auto"/>
        <w:left w:val="none" w:sz="0" w:space="0" w:color="auto"/>
        <w:bottom w:val="none" w:sz="0" w:space="0" w:color="auto"/>
        <w:right w:val="none" w:sz="0" w:space="0" w:color="auto"/>
      </w:divBdr>
    </w:div>
    <w:div w:id="1362822299">
      <w:bodyDiv w:val="1"/>
      <w:marLeft w:val="0"/>
      <w:marRight w:val="0"/>
      <w:marTop w:val="0"/>
      <w:marBottom w:val="0"/>
      <w:divBdr>
        <w:top w:val="none" w:sz="0" w:space="0" w:color="auto"/>
        <w:left w:val="none" w:sz="0" w:space="0" w:color="auto"/>
        <w:bottom w:val="none" w:sz="0" w:space="0" w:color="auto"/>
        <w:right w:val="none" w:sz="0" w:space="0" w:color="auto"/>
      </w:divBdr>
    </w:div>
    <w:div w:id="1381786504">
      <w:bodyDiv w:val="1"/>
      <w:marLeft w:val="0"/>
      <w:marRight w:val="0"/>
      <w:marTop w:val="0"/>
      <w:marBottom w:val="0"/>
      <w:divBdr>
        <w:top w:val="none" w:sz="0" w:space="0" w:color="auto"/>
        <w:left w:val="none" w:sz="0" w:space="0" w:color="auto"/>
        <w:bottom w:val="none" w:sz="0" w:space="0" w:color="auto"/>
        <w:right w:val="none" w:sz="0" w:space="0" w:color="auto"/>
      </w:divBdr>
    </w:div>
    <w:div w:id="1389181349">
      <w:bodyDiv w:val="1"/>
      <w:marLeft w:val="0"/>
      <w:marRight w:val="0"/>
      <w:marTop w:val="0"/>
      <w:marBottom w:val="0"/>
      <w:divBdr>
        <w:top w:val="none" w:sz="0" w:space="0" w:color="auto"/>
        <w:left w:val="none" w:sz="0" w:space="0" w:color="auto"/>
        <w:bottom w:val="none" w:sz="0" w:space="0" w:color="auto"/>
        <w:right w:val="none" w:sz="0" w:space="0" w:color="auto"/>
      </w:divBdr>
    </w:div>
    <w:div w:id="1391617538">
      <w:bodyDiv w:val="1"/>
      <w:marLeft w:val="0"/>
      <w:marRight w:val="0"/>
      <w:marTop w:val="0"/>
      <w:marBottom w:val="0"/>
      <w:divBdr>
        <w:top w:val="none" w:sz="0" w:space="0" w:color="auto"/>
        <w:left w:val="none" w:sz="0" w:space="0" w:color="auto"/>
        <w:bottom w:val="none" w:sz="0" w:space="0" w:color="auto"/>
        <w:right w:val="none" w:sz="0" w:space="0" w:color="auto"/>
      </w:divBdr>
    </w:div>
    <w:div w:id="1422989801">
      <w:bodyDiv w:val="1"/>
      <w:marLeft w:val="0"/>
      <w:marRight w:val="0"/>
      <w:marTop w:val="0"/>
      <w:marBottom w:val="0"/>
      <w:divBdr>
        <w:top w:val="none" w:sz="0" w:space="0" w:color="auto"/>
        <w:left w:val="none" w:sz="0" w:space="0" w:color="auto"/>
        <w:bottom w:val="none" w:sz="0" w:space="0" w:color="auto"/>
        <w:right w:val="none" w:sz="0" w:space="0" w:color="auto"/>
      </w:divBdr>
    </w:div>
    <w:div w:id="1443308249">
      <w:bodyDiv w:val="1"/>
      <w:marLeft w:val="0"/>
      <w:marRight w:val="0"/>
      <w:marTop w:val="0"/>
      <w:marBottom w:val="0"/>
      <w:divBdr>
        <w:top w:val="none" w:sz="0" w:space="0" w:color="auto"/>
        <w:left w:val="none" w:sz="0" w:space="0" w:color="auto"/>
        <w:bottom w:val="none" w:sz="0" w:space="0" w:color="auto"/>
        <w:right w:val="none" w:sz="0" w:space="0" w:color="auto"/>
      </w:divBdr>
    </w:div>
    <w:div w:id="1485661505">
      <w:bodyDiv w:val="1"/>
      <w:marLeft w:val="0"/>
      <w:marRight w:val="0"/>
      <w:marTop w:val="0"/>
      <w:marBottom w:val="0"/>
      <w:divBdr>
        <w:top w:val="none" w:sz="0" w:space="0" w:color="auto"/>
        <w:left w:val="none" w:sz="0" w:space="0" w:color="auto"/>
        <w:bottom w:val="none" w:sz="0" w:space="0" w:color="auto"/>
        <w:right w:val="none" w:sz="0" w:space="0" w:color="auto"/>
      </w:divBdr>
    </w:div>
    <w:div w:id="1511406611">
      <w:bodyDiv w:val="1"/>
      <w:marLeft w:val="0"/>
      <w:marRight w:val="0"/>
      <w:marTop w:val="0"/>
      <w:marBottom w:val="0"/>
      <w:divBdr>
        <w:top w:val="none" w:sz="0" w:space="0" w:color="auto"/>
        <w:left w:val="none" w:sz="0" w:space="0" w:color="auto"/>
        <w:bottom w:val="none" w:sz="0" w:space="0" w:color="auto"/>
        <w:right w:val="none" w:sz="0" w:space="0" w:color="auto"/>
      </w:divBdr>
    </w:div>
    <w:div w:id="1515266597">
      <w:bodyDiv w:val="1"/>
      <w:marLeft w:val="0"/>
      <w:marRight w:val="0"/>
      <w:marTop w:val="0"/>
      <w:marBottom w:val="0"/>
      <w:divBdr>
        <w:top w:val="none" w:sz="0" w:space="0" w:color="auto"/>
        <w:left w:val="none" w:sz="0" w:space="0" w:color="auto"/>
        <w:bottom w:val="none" w:sz="0" w:space="0" w:color="auto"/>
        <w:right w:val="none" w:sz="0" w:space="0" w:color="auto"/>
      </w:divBdr>
    </w:div>
    <w:div w:id="1526365344">
      <w:bodyDiv w:val="1"/>
      <w:marLeft w:val="0"/>
      <w:marRight w:val="0"/>
      <w:marTop w:val="0"/>
      <w:marBottom w:val="0"/>
      <w:divBdr>
        <w:top w:val="none" w:sz="0" w:space="0" w:color="auto"/>
        <w:left w:val="none" w:sz="0" w:space="0" w:color="auto"/>
        <w:bottom w:val="none" w:sz="0" w:space="0" w:color="auto"/>
        <w:right w:val="none" w:sz="0" w:space="0" w:color="auto"/>
      </w:divBdr>
    </w:div>
    <w:div w:id="1554273440">
      <w:bodyDiv w:val="1"/>
      <w:marLeft w:val="0"/>
      <w:marRight w:val="0"/>
      <w:marTop w:val="0"/>
      <w:marBottom w:val="0"/>
      <w:divBdr>
        <w:top w:val="none" w:sz="0" w:space="0" w:color="auto"/>
        <w:left w:val="none" w:sz="0" w:space="0" w:color="auto"/>
        <w:bottom w:val="none" w:sz="0" w:space="0" w:color="auto"/>
        <w:right w:val="none" w:sz="0" w:space="0" w:color="auto"/>
      </w:divBdr>
    </w:div>
    <w:div w:id="1583292864">
      <w:bodyDiv w:val="1"/>
      <w:marLeft w:val="0"/>
      <w:marRight w:val="0"/>
      <w:marTop w:val="0"/>
      <w:marBottom w:val="0"/>
      <w:divBdr>
        <w:top w:val="none" w:sz="0" w:space="0" w:color="auto"/>
        <w:left w:val="none" w:sz="0" w:space="0" w:color="auto"/>
        <w:bottom w:val="none" w:sz="0" w:space="0" w:color="auto"/>
        <w:right w:val="none" w:sz="0" w:space="0" w:color="auto"/>
      </w:divBdr>
    </w:div>
    <w:div w:id="1583947174">
      <w:bodyDiv w:val="1"/>
      <w:marLeft w:val="0"/>
      <w:marRight w:val="0"/>
      <w:marTop w:val="0"/>
      <w:marBottom w:val="0"/>
      <w:divBdr>
        <w:top w:val="none" w:sz="0" w:space="0" w:color="auto"/>
        <w:left w:val="none" w:sz="0" w:space="0" w:color="auto"/>
        <w:bottom w:val="none" w:sz="0" w:space="0" w:color="auto"/>
        <w:right w:val="none" w:sz="0" w:space="0" w:color="auto"/>
      </w:divBdr>
    </w:div>
    <w:div w:id="1615945738">
      <w:bodyDiv w:val="1"/>
      <w:marLeft w:val="0"/>
      <w:marRight w:val="0"/>
      <w:marTop w:val="0"/>
      <w:marBottom w:val="0"/>
      <w:divBdr>
        <w:top w:val="none" w:sz="0" w:space="0" w:color="auto"/>
        <w:left w:val="none" w:sz="0" w:space="0" w:color="auto"/>
        <w:bottom w:val="none" w:sz="0" w:space="0" w:color="auto"/>
        <w:right w:val="none" w:sz="0" w:space="0" w:color="auto"/>
      </w:divBdr>
    </w:div>
    <w:div w:id="1634016843">
      <w:bodyDiv w:val="1"/>
      <w:marLeft w:val="0"/>
      <w:marRight w:val="0"/>
      <w:marTop w:val="0"/>
      <w:marBottom w:val="0"/>
      <w:divBdr>
        <w:top w:val="none" w:sz="0" w:space="0" w:color="auto"/>
        <w:left w:val="none" w:sz="0" w:space="0" w:color="auto"/>
        <w:bottom w:val="none" w:sz="0" w:space="0" w:color="auto"/>
        <w:right w:val="none" w:sz="0" w:space="0" w:color="auto"/>
      </w:divBdr>
    </w:div>
    <w:div w:id="1642298474">
      <w:bodyDiv w:val="1"/>
      <w:marLeft w:val="0"/>
      <w:marRight w:val="0"/>
      <w:marTop w:val="0"/>
      <w:marBottom w:val="0"/>
      <w:divBdr>
        <w:top w:val="none" w:sz="0" w:space="0" w:color="auto"/>
        <w:left w:val="none" w:sz="0" w:space="0" w:color="auto"/>
        <w:bottom w:val="none" w:sz="0" w:space="0" w:color="auto"/>
        <w:right w:val="none" w:sz="0" w:space="0" w:color="auto"/>
      </w:divBdr>
    </w:div>
    <w:div w:id="1660570273">
      <w:bodyDiv w:val="1"/>
      <w:marLeft w:val="0"/>
      <w:marRight w:val="0"/>
      <w:marTop w:val="0"/>
      <w:marBottom w:val="0"/>
      <w:divBdr>
        <w:top w:val="none" w:sz="0" w:space="0" w:color="auto"/>
        <w:left w:val="none" w:sz="0" w:space="0" w:color="auto"/>
        <w:bottom w:val="none" w:sz="0" w:space="0" w:color="auto"/>
        <w:right w:val="none" w:sz="0" w:space="0" w:color="auto"/>
      </w:divBdr>
    </w:div>
    <w:div w:id="1678459812">
      <w:bodyDiv w:val="1"/>
      <w:marLeft w:val="0"/>
      <w:marRight w:val="0"/>
      <w:marTop w:val="0"/>
      <w:marBottom w:val="0"/>
      <w:divBdr>
        <w:top w:val="none" w:sz="0" w:space="0" w:color="auto"/>
        <w:left w:val="none" w:sz="0" w:space="0" w:color="auto"/>
        <w:bottom w:val="none" w:sz="0" w:space="0" w:color="auto"/>
        <w:right w:val="none" w:sz="0" w:space="0" w:color="auto"/>
      </w:divBdr>
    </w:div>
    <w:div w:id="1693679100">
      <w:bodyDiv w:val="1"/>
      <w:marLeft w:val="0"/>
      <w:marRight w:val="0"/>
      <w:marTop w:val="0"/>
      <w:marBottom w:val="0"/>
      <w:divBdr>
        <w:top w:val="none" w:sz="0" w:space="0" w:color="auto"/>
        <w:left w:val="none" w:sz="0" w:space="0" w:color="auto"/>
        <w:bottom w:val="none" w:sz="0" w:space="0" w:color="auto"/>
        <w:right w:val="none" w:sz="0" w:space="0" w:color="auto"/>
      </w:divBdr>
    </w:div>
    <w:div w:id="1755517317">
      <w:bodyDiv w:val="1"/>
      <w:marLeft w:val="0"/>
      <w:marRight w:val="0"/>
      <w:marTop w:val="0"/>
      <w:marBottom w:val="0"/>
      <w:divBdr>
        <w:top w:val="none" w:sz="0" w:space="0" w:color="auto"/>
        <w:left w:val="none" w:sz="0" w:space="0" w:color="auto"/>
        <w:bottom w:val="none" w:sz="0" w:space="0" w:color="auto"/>
        <w:right w:val="none" w:sz="0" w:space="0" w:color="auto"/>
      </w:divBdr>
    </w:div>
    <w:div w:id="1786264259">
      <w:bodyDiv w:val="1"/>
      <w:marLeft w:val="0"/>
      <w:marRight w:val="0"/>
      <w:marTop w:val="0"/>
      <w:marBottom w:val="0"/>
      <w:divBdr>
        <w:top w:val="none" w:sz="0" w:space="0" w:color="auto"/>
        <w:left w:val="none" w:sz="0" w:space="0" w:color="auto"/>
        <w:bottom w:val="none" w:sz="0" w:space="0" w:color="auto"/>
        <w:right w:val="none" w:sz="0" w:space="0" w:color="auto"/>
      </w:divBdr>
    </w:div>
    <w:div w:id="1826630061">
      <w:bodyDiv w:val="1"/>
      <w:marLeft w:val="0"/>
      <w:marRight w:val="0"/>
      <w:marTop w:val="0"/>
      <w:marBottom w:val="0"/>
      <w:divBdr>
        <w:top w:val="none" w:sz="0" w:space="0" w:color="auto"/>
        <w:left w:val="none" w:sz="0" w:space="0" w:color="auto"/>
        <w:bottom w:val="none" w:sz="0" w:space="0" w:color="auto"/>
        <w:right w:val="none" w:sz="0" w:space="0" w:color="auto"/>
      </w:divBdr>
    </w:div>
    <w:div w:id="1828011350">
      <w:bodyDiv w:val="1"/>
      <w:marLeft w:val="0"/>
      <w:marRight w:val="0"/>
      <w:marTop w:val="0"/>
      <w:marBottom w:val="0"/>
      <w:divBdr>
        <w:top w:val="none" w:sz="0" w:space="0" w:color="auto"/>
        <w:left w:val="none" w:sz="0" w:space="0" w:color="auto"/>
        <w:bottom w:val="none" w:sz="0" w:space="0" w:color="auto"/>
        <w:right w:val="none" w:sz="0" w:space="0" w:color="auto"/>
      </w:divBdr>
    </w:div>
    <w:div w:id="1829318522">
      <w:bodyDiv w:val="1"/>
      <w:marLeft w:val="0"/>
      <w:marRight w:val="0"/>
      <w:marTop w:val="0"/>
      <w:marBottom w:val="0"/>
      <w:divBdr>
        <w:top w:val="none" w:sz="0" w:space="0" w:color="auto"/>
        <w:left w:val="none" w:sz="0" w:space="0" w:color="auto"/>
        <w:bottom w:val="none" w:sz="0" w:space="0" w:color="auto"/>
        <w:right w:val="none" w:sz="0" w:space="0" w:color="auto"/>
      </w:divBdr>
    </w:div>
    <w:div w:id="1833372927">
      <w:bodyDiv w:val="1"/>
      <w:marLeft w:val="0"/>
      <w:marRight w:val="0"/>
      <w:marTop w:val="0"/>
      <w:marBottom w:val="0"/>
      <w:divBdr>
        <w:top w:val="none" w:sz="0" w:space="0" w:color="auto"/>
        <w:left w:val="none" w:sz="0" w:space="0" w:color="auto"/>
        <w:bottom w:val="none" w:sz="0" w:space="0" w:color="auto"/>
        <w:right w:val="none" w:sz="0" w:space="0" w:color="auto"/>
      </w:divBdr>
    </w:div>
    <w:div w:id="1869639662">
      <w:bodyDiv w:val="1"/>
      <w:marLeft w:val="0"/>
      <w:marRight w:val="0"/>
      <w:marTop w:val="0"/>
      <w:marBottom w:val="0"/>
      <w:divBdr>
        <w:top w:val="none" w:sz="0" w:space="0" w:color="auto"/>
        <w:left w:val="none" w:sz="0" w:space="0" w:color="auto"/>
        <w:bottom w:val="none" w:sz="0" w:space="0" w:color="auto"/>
        <w:right w:val="none" w:sz="0" w:space="0" w:color="auto"/>
      </w:divBdr>
    </w:div>
    <w:div w:id="1893811432">
      <w:bodyDiv w:val="1"/>
      <w:marLeft w:val="0"/>
      <w:marRight w:val="0"/>
      <w:marTop w:val="0"/>
      <w:marBottom w:val="0"/>
      <w:divBdr>
        <w:top w:val="none" w:sz="0" w:space="0" w:color="auto"/>
        <w:left w:val="none" w:sz="0" w:space="0" w:color="auto"/>
        <w:bottom w:val="none" w:sz="0" w:space="0" w:color="auto"/>
        <w:right w:val="none" w:sz="0" w:space="0" w:color="auto"/>
      </w:divBdr>
    </w:div>
    <w:div w:id="1916552998">
      <w:bodyDiv w:val="1"/>
      <w:marLeft w:val="0"/>
      <w:marRight w:val="0"/>
      <w:marTop w:val="0"/>
      <w:marBottom w:val="0"/>
      <w:divBdr>
        <w:top w:val="none" w:sz="0" w:space="0" w:color="auto"/>
        <w:left w:val="none" w:sz="0" w:space="0" w:color="auto"/>
        <w:bottom w:val="none" w:sz="0" w:space="0" w:color="auto"/>
        <w:right w:val="none" w:sz="0" w:space="0" w:color="auto"/>
      </w:divBdr>
    </w:div>
    <w:div w:id="1919439150">
      <w:bodyDiv w:val="1"/>
      <w:marLeft w:val="0"/>
      <w:marRight w:val="0"/>
      <w:marTop w:val="0"/>
      <w:marBottom w:val="0"/>
      <w:divBdr>
        <w:top w:val="none" w:sz="0" w:space="0" w:color="auto"/>
        <w:left w:val="none" w:sz="0" w:space="0" w:color="auto"/>
        <w:bottom w:val="none" w:sz="0" w:space="0" w:color="auto"/>
        <w:right w:val="none" w:sz="0" w:space="0" w:color="auto"/>
      </w:divBdr>
    </w:div>
    <w:div w:id="1935934283">
      <w:bodyDiv w:val="1"/>
      <w:marLeft w:val="0"/>
      <w:marRight w:val="0"/>
      <w:marTop w:val="0"/>
      <w:marBottom w:val="0"/>
      <w:divBdr>
        <w:top w:val="none" w:sz="0" w:space="0" w:color="auto"/>
        <w:left w:val="none" w:sz="0" w:space="0" w:color="auto"/>
        <w:bottom w:val="none" w:sz="0" w:space="0" w:color="auto"/>
        <w:right w:val="none" w:sz="0" w:space="0" w:color="auto"/>
      </w:divBdr>
    </w:div>
    <w:div w:id="1975481536">
      <w:bodyDiv w:val="1"/>
      <w:marLeft w:val="0"/>
      <w:marRight w:val="0"/>
      <w:marTop w:val="0"/>
      <w:marBottom w:val="0"/>
      <w:divBdr>
        <w:top w:val="none" w:sz="0" w:space="0" w:color="auto"/>
        <w:left w:val="none" w:sz="0" w:space="0" w:color="auto"/>
        <w:bottom w:val="none" w:sz="0" w:space="0" w:color="auto"/>
        <w:right w:val="none" w:sz="0" w:space="0" w:color="auto"/>
      </w:divBdr>
    </w:div>
    <w:div w:id="1979214578">
      <w:bodyDiv w:val="1"/>
      <w:marLeft w:val="0"/>
      <w:marRight w:val="0"/>
      <w:marTop w:val="0"/>
      <w:marBottom w:val="0"/>
      <w:divBdr>
        <w:top w:val="none" w:sz="0" w:space="0" w:color="auto"/>
        <w:left w:val="none" w:sz="0" w:space="0" w:color="auto"/>
        <w:bottom w:val="none" w:sz="0" w:space="0" w:color="auto"/>
        <w:right w:val="none" w:sz="0" w:space="0" w:color="auto"/>
      </w:divBdr>
    </w:div>
    <w:div w:id="1997147233">
      <w:bodyDiv w:val="1"/>
      <w:marLeft w:val="0"/>
      <w:marRight w:val="0"/>
      <w:marTop w:val="0"/>
      <w:marBottom w:val="0"/>
      <w:divBdr>
        <w:top w:val="none" w:sz="0" w:space="0" w:color="auto"/>
        <w:left w:val="none" w:sz="0" w:space="0" w:color="auto"/>
        <w:bottom w:val="none" w:sz="0" w:space="0" w:color="auto"/>
        <w:right w:val="none" w:sz="0" w:space="0" w:color="auto"/>
      </w:divBdr>
    </w:div>
    <w:div w:id="2014526371">
      <w:bodyDiv w:val="1"/>
      <w:marLeft w:val="0"/>
      <w:marRight w:val="0"/>
      <w:marTop w:val="0"/>
      <w:marBottom w:val="0"/>
      <w:divBdr>
        <w:top w:val="none" w:sz="0" w:space="0" w:color="auto"/>
        <w:left w:val="none" w:sz="0" w:space="0" w:color="auto"/>
        <w:bottom w:val="none" w:sz="0" w:space="0" w:color="auto"/>
        <w:right w:val="none" w:sz="0" w:space="0" w:color="auto"/>
      </w:divBdr>
    </w:div>
    <w:div w:id="2027435835">
      <w:bodyDiv w:val="1"/>
      <w:marLeft w:val="0"/>
      <w:marRight w:val="0"/>
      <w:marTop w:val="0"/>
      <w:marBottom w:val="0"/>
      <w:divBdr>
        <w:top w:val="none" w:sz="0" w:space="0" w:color="auto"/>
        <w:left w:val="none" w:sz="0" w:space="0" w:color="auto"/>
        <w:bottom w:val="none" w:sz="0" w:space="0" w:color="auto"/>
        <w:right w:val="none" w:sz="0" w:space="0" w:color="auto"/>
      </w:divBdr>
    </w:div>
    <w:div w:id="2039619788">
      <w:bodyDiv w:val="1"/>
      <w:marLeft w:val="0"/>
      <w:marRight w:val="0"/>
      <w:marTop w:val="0"/>
      <w:marBottom w:val="0"/>
      <w:divBdr>
        <w:top w:val="none" w:sz="0" w:space="0" w:color="auto"/>
        <w:left w:val="none" w:sz="0" w:space="0" w:color="auto"/>
        <w:bottom w:val="none" w:sz="0" w:space="0" w:color="auto"/>
        <w:right w:val="none" w:sz="0" w:space="0" w:color="auto"/>
      </w:divBdr>
    </w:div>
    <w:div w:id="2073236884">
      <w:bodyDiv w:val="1"/>
      <w:marLeft w:val="0"/>
      <w:marRight w:val="0"/>
      <w:marTop w:val="0"/>
      <w:marBottom w:val="0"/>
      <w:divBdr>
        <w:top w:val="none" w:sz="0" w:space="0" w:color="auto"/>
        <w:left w:val="none" w:sz="0" w:space="0" w:color="auto"/>
        <w:bottom w:val="none" w:sz="0" w:space="0" w:color="auto"/>
        <w:right w:val="none" w:sz="0" w:space="0" w:color="auto"/>
      </w:divBdr>
    </w:div>
    <w:div w:id="209597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AAEAC9269AF85B065DAD62700D33971ADD506E23596DC07DD8AEE4D9E784FFE03ABBD1EF5EC1FE44EDBy8mC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hyperlink" Target="consultantplus://offline/ref=D52A2408A802E7A8B1E768A42F91F38481528BF2E27A4FF43CA2D8E67FC33B68D4483E6AA9CF5A026FE79F0F10151F37623DFE2A416DB1E4rFh6N" TargetMode="External"/><Relationship Id="rId4" Type="http://schemas.openxmlformats.org/officeDocument/2006/relationships/settings" Target="settings.xml"/><Relationship Id="rId9" Type="http://schemas.openxmlformats.org/officeDocument/2006/relationships/hyperlink" Target="consultantplus://offline/ref=6AAEAC9269AF85B065DAD62700D33971ADD506E23596DC07DD8AEE4D9E784FFE03ABBD1EF5EC1FE44EDBy8mCH" TargetMode="Externa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1" i="0" u="none" strike="noStrike" baseline="0">
                <a:solidFill>
                  <a:srgbClr val="000000"/>
                </a:solidFill>
                <a:latin typeface="Times New Roman"/>
                <a:ea typeface="Times New Roman"/>
                <a:cs typeface="Times New Roman"/>
              </a:defRPr>
            </a:pPr>
            <a:r>
              <a:rPr lang="ru-RU"/>
              <a:t>Сведения о ВПМ и МРОТ в Норильске за 2020-2022 гг., руб.*</a:t>
            </a:r>
            <a:endParaRPr lang="ru-RU" sz="1000"/>
          </a:p>
        </c:rich>
      </c:tx>
      <c:layout>
        <c:manualLayout>
          <c:xMode val="edge"/>
          <c:yMode val="edge"/>
          <c:x val="0.16189575589614916"/>
          <c:y val="0"/>
        </c:manualLayout>
      </c:layout>
      <c:overlay val="0"/>
      <c:spPr>
        <a:noFill/>
        <a:ln w="25400">
          <a:noFill/>
        </a:ln>
      </c:spPr>
    </c:title>
    <c:autoTitleDeleted val="0"/>
    <c:plotArea>
      <c:layout>
        <c:manualLayout>
          <c:layoutTarget val="inner"/>
          <c:xMode val="edge"/>
          <c:yMode val="edge"/>
          <c:x val="9.6247960848287115E-2"/>
          <c:y val="0.16666666666666666"/>
          <c:w val="0.85644371941272435"/>
          <c:h val="0.66987179487179482"/>
        </c:manualLayout>
      </c:layout>
      <c:barChart>
        <c:barDir val="bar"/>
        <c:grouping val="clustered"/>
        <c:varyColors val="0"/>
        <c:ser>
          <c:idx val="0"/>
          <c:order val="0"/>
          <c:tx>
            <c:strRef>
              <c:f>Sheet1!$A$2</c:f>
              <c:strCache>
                <c:ptCount val="1"/>
                <c:pt idx="0">
                  <c:v>ВПМ</c:v>
                </c:pt>
              </c:strCache>
            </c:strRef>
          </c:tx>
          <c:spPr>
            <a:pattFill prst="pct30">
              <a:fgClr>
                <a:srgbClr xmlns:mc="http://schemas.openxmlformats.org/markup-compatibility/2006" xmlns:a14="http://schemas.microsoft.com/office/drawing/2010/main" val="000000" mc:Ignorable="a14" a14:legacySpreadsheetColorIndex="8"/>
              </a:fgClr>
              <a:bgClr>
                <a:srgbClr xmlns:mc="http://schemas.openxmlformats.org/markup-compatibility/2006" xmlns:a14="http://schemas.microsoft.com/office/drawing/2010/main" val="CCFFCC" mc:Ignorable="a14" a14:legacySpreadsheetColorIndex="42"/>
              </a:bgClr>
            </a:pattFill>
            <a:ln w="12700">
              <a:solidFill>
                <a:srgbClr val="000000"/>
              </a:solidFill>
              <a:prstDash val="solid"/>
            </a:ln>
          </c:spPr>
          <c:invertIfNegative val="0"/>
          <c:dLbls>
            <c:dLbl>
              <c:idx val="3"/>
              <c:spPr>
                <a:noFill/>
                <a:ln w="25400">
                  <a:noFill/>
                </a:ln>
              </c:spPr>
              <c:txPr>
                <a:bodyPr/>
                <a:lstStyle/>
                <a:p>
                  <a:pPr>
                    <a:defRPr sz="11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dLbl>
            <c:spPr>
              <a:noFill/>
              <a:ln w="25400">
                <a:noFill/>
              </a:ln>
            </c:spPr>
            <c:txPr>
              <a:bodyPr wrap="square" lIns="38100" tIns="19050" rIns="38100" bIns="19050" anchor="ctr">
                <a:spAutoFit/>
              </a:bodyPr>
              <a:lstStyle/>
              <a:p>
                <a:pPr>
                  <a:defRPr sz="11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Sheet1!$B$1:$D$1</c:f>
              <c:numCache>
                <c:formatCode>General</c:formatCode>
                <c:ptCount val="3"/>
                <c:pt idx="0">
                  <c:v>2020</c:v>
                </c:pt>
                <c:pt idx="1">
                  <c:v>2021</c:v>
                </c:pt>
                <c:pt idx="2">
                  <c:v>2022</c:v>
                </c:pt>
              </c:numCache>
            </c:numRef>
          </c:cat>
          <c:val>
            <c:numRef>
              <c:f>Sheet1!$B$2:$D$2</c:f>
              <c:numCache>
                <c:formatCode>#,##0.0</c:formatCode>
                <c:ptCount val="3"/>
                <c:pt idx="0">
                  <c:v>19128</c:v>
                </c:pt>
                <c:pt idx="1">
                  <c:v>19346</c:v>
                </c:pt>
                <c:pt idx="2">
                  <c:v>23667</c:v>
                </c:pt>
              </c:numCache>
            </c:numRef>
          </c:val>
          <c:extLst xmlns:c16r2="http://schemas.microsoft.com/office/drawing/2015/06/chart">
            <c:ext xmlns:c16="http://schemas.microsoft.com/office/drawing/2014/chart" uri="{C3380CC4-5D6E-409C-BE32-E72D297353CC}">
              <c16:uniqueId val="{00000001-C3A9-4470-9E3D-4A1BE6D4104B}"/>
            </c:ext>
          </c:extLst>
        </c:ser>
        <c:ser>
          <c:idx val="1"/>
          <c:order val="1"/>
          <c:tx>
            <c:strRef>
              <c:f>Sheet1!$A$3</c:f>
              <c:strCache>
                <c:ptCount val="1"/>
                <c:pt idx="0">
                  <c:v>МРОТ</c:v>
                </c:pt>
              </c:strCache>
            </c:strRef>
          </c:tx>
          <c:spPr>
            <a:pattFill prst="wave">
              <a:fgClr>
                <a:srgbClr xmlns:mc="http://schemas.openxmlformats.org/markup-compatibility/2006" xmlns:a14="http://schemas.microsoft.com/office/drawing/2010/main" val="000000" mc:Ignorable="a14" a14:legacySpreadsheetColorIndex="8"/>
              </a:fgClr>
              <a:bgClr>
                <a:srgbClr xmlns:mc="http://schemas.openxmlformats.org/markup-compatibility/2006" xmlns:a14="http://schemas.microsoft.com/office/drawing/2010/main" val="FFFFFF" mc:Ignorable="a14" a14:legacySpreadsheetColorIndex="9"/>
              </a:bgClr>
            </a:pattFill>
            <a:ln w="12700">
              <a:solidFill>
                <a:srgbClr val="000000"/>
              </a:solidFill>
              <a:prstDash val="solid"/>
            </a:ln>
          </c:spPr>
          <c:invertIfNegative val="0"/>
          <c:dLbls>
            <c:dLbl>
              <c:idx val="2"/>
              <c:spPr>
                <a:noFill/>
                <a:ln w="25400">
                  <a:noFill/>
                </a:ln>
              </c:spPr>
              <c:txPr>
                <a:bodyPr/>
                <a:lstStyle/>
                <a:p>
                  <a:pPr>
                    <a:defRPr sz="11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dLbl>
            <c:dLbl>
              <c:idx val="3"/>
              <c:spPr>
                <a:noFill/>
                <a:ln w="25400">
                  <a:noFill/>
                </a:ln>
              </c:spPr>
              <c:txPr>
                <a:bodyPr/>
                <a:lstStyle/>
                <a:p>
                  <a:pPr>
                    <a:defRPr sz="11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dLbl>
            <c:spPr>
              <a:noFill/>
              <a:ln w="25400">
                <a:noFill/>
              </a:ln>
            </c:spPr>
            <c:txPr>
              <a:bodyPr wrap="square" lIns="38100" tIns="19050" rIns="38100" bIns="19050" anchor="ctr">
                <a:spAutoFit/>
              </a:bodyPr>
              <a:lstStyle/>
              <a:p>
                <a:pPr>
                  <a:defRPr sz="11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Sheet1!$B$1:$D$1</c:f>
              <c:numCache>
                <c:formatCode>General</c:formatCode>
                <c:ptCount val="3"/>
                <c:pt idx="0">
                  <c:v>2020</c:v>
                </c:pt>
                <c:pt idx="1">
                  <c:v>2021</c:v>
                </c:pt>
                <c:pt idx="2">
                  <c:v>2022</c:v>
                </c:pt>
              </c:numCache>
            </c:numRef>
          </c:cat>
          <c:val>
            <c:numRef>
              <c:f>Sheet1!$B$3:$D$3</c:f>
              <c:numCache>
                <c:formatCode>#,##0.0</c:formatCode>
                <c:ptCount val="3"/>
                <c:pt idx="0">
                  <c:v>31538</c:v>
                </c:pt>
                <c:pt idx="1">
                  <c:v>33259.199999999997</c:v>
                </c:pt>
                <c:pt idx="2">
                  <c:v>39725.4</c:v>
                </c:pt>
              </c:numCache>
            </c:numRef>
          </c:val>
          <c:extLst xmlns:c16r2="http://schemas.microsoft.com/office/drawing/2015/06/chart">
            <c:ext xmlns:c16="http://schemas.microsoft.com/office/drawing/2014/chart" uri="{C3380CC4-5D6E-409C-BE32-E72D297353CC}">
              <c16:uniqueId val="{00000004-C3A9-4470-9E3D-4A1BE6D4104B}"/>
            </c:ext>
          </c:extLst>
        </c:ser>
        <c:dLbls>
          <c:showLegendKey val="0"/>
          <c:showVal val="0"/>
          <c:showCatName val="0"/>
          <c:showSerName val="0"/>
          <c:showPercent val="0"/>
          <c:showBubbleSize val="0"/>
        </c:dLbls>
        <c:gapWidth val="20"/>
        <c:axId val="244746240"/>
        <c:axId val="244756880"/>
      </c:barChart>
      <c:catAx>
        <c:axId val="244746240"/>
        <c:scaling>
          <c:orientation val="minMax"/>
        </c:scaling>
        <c:delete val="0"/>
        <c:axPos val="l"/>
        <c:numFmt formatCode="General" sourceLinked="1"/>
        <c:majorTickMark val="out"/>
        <c:minorTickMark val="none"/>
        <c:tickLblPos val="nextTo"/>
        <c:spPr>
          <a:ln w="3175">
            <a:solidFill>
              <a:srgbClr val="000000"/>
            </a:solidFill>
            <a:prstDash val="solid"/>
          </a:ln>
        </c:spPr>
        <c:txPr>
          <a:bodyPr rot="0" vert="horz"/>
          <a:lstStyle/>
          <a:p>
            <a:pPr>
              <a:defRPr sz="1500" b="1" i="0" u="none" strike="noStrike" baseline="0">
                <a:solidFill>
                  <a:srgbClr val="000000"/>
                </a:solidFill>
                <a:latin typeface="Times New Roman"/>
                <a:ea typeface="Times New Roman"/>
                <a:cs typeface="Times New Roman"/>
              </a:defRPr>
            </a:pPr>
            <a:endParaRPr lang="ru-RU"/>
          </a:p>
        </c:txPr>
        <c:crossAx val="244756880"/>
        <c:crossesAt val="0"/>
        <c:auto val="1"/>
        <c:lblAlgn val="ctr"/>
        <c:lblOffset val="100"/>
        <c:tickLblSkip val="1"/>
        <c:tickMarkSkip val="1"/>
        <c:noMultiLvlLbl val="0"/>
      </c:catAx>
      <c:valAx>
        <c:axId val="244756880"/>
        <c:scaling>
          <c:orientation val="minMax"/>
          <c:max val="50000"/>
          <c:min val="10000"/>
        </c:scaling>
        <c:delete val="0"/>
        <c:axPos val="b"/>
        <c:numFmt formatCode="#,##0" sourceLinked="0"/>
        <c:majorTickMark val="out"/>
        <c:minorTickMark val="none"/>
        <c:tickLblPos val="nextTo"/>
        <c:spPr>
          <a:ln w="3175">
            <a:solidFill>
              <a:srgbClr val="000000"/>
            </a:solidFill>
            <a:prstDash val="solid"/>
          </a:ln>
        </c:spPr>
        <c:txPr>
          <a:bodyPr rot="0" vert="horz"/>
          <a:lstStyle/>
          <a:p>
            <a:pPr>
              <a:defRPr sz="1500" b="0" i="0" u="none" strike="noStrike" baseline="0">
                <a:solidFill>
                  <a:srgbClr val="000000"/>
                </a:solidFill>
                <a:latin typeface="Times New Roman"/>
                <a:ea typeface="Times New Roman"/>
                <a:cs typeface="Times New Roman"/>
              </a:defRPr>
            </a:pPr>
            <a:endParaRPr lang="ru-RU"/>
          </a:p>
        </c:txPr>
        <c:crossAx val="244746240"/>
        <c:crosses val="autoZero"/>
        <c:crossBetween val="between"/>
        <c:majorUnit val="10000"/>
        <c:minorUnit val="10000"/>
      </c:valAx>
      <c:spPr>
        <a:noFill/>
        <a:ln w="25400">
          <a:noFill/>
        </a:ln>
      </c:spPr>
    </c:plotArea>
    <c:legend>
      <c:legendPos val="r"/>
      <c:layout>
        <c:manualLayout>
          <c:xMode val="edge"/>
          <c:yMode val="edge"/>
          <c:x val="0.75203915171288749"/>
          <c:y val="0.73397435897435892"/>
          <c:w val="0.20065252854812399"/>
          <c:h val="8.0128205128205135E-2"/>
        </c:manualLayout>
      </c:layout>
      <c:overlay val="0"/>
      <c:spPr>
        <a:noFill/>
        <a:ln w="3175">
          <a:solidFill>
            <a:srgbClr val="000000"/>
          </a:solidFill>
          <a:prstDash val="solid"/>
        </a:ln>
      </c:spPr>
      <c:txPr>
        <a:bodyPr/>
        <a:lstStyle/>
        <a:p>
          <a:pPr>
            <a:defRPr sz="1100"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lgn="ctr">
        <a:defRPr sz="1200" b="1" i="0" u="none" strike="noStrike" baseline="0">
          <a:solidFill>
            <a:srgbClr val="000000"/>
          </a:solidFill>
          <a:latin typeface="Calibri"/>
          <a:ea typeface="Calibri"/>
          <a:cs typeface="Calibri"/>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D5B45BA1-5D5F-4E3A-A4DB-ABDE3C84B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8862</TotalTime>
  <Pages>1</Pages>
  <Words>77090</Words>
  <Characters>439414</Characters>
  <Application>Microsoft Office Word</Application>
  <DocSecurity>0</DocSecurity>
  <Lines>3661</Lines>
  <Paragraphs>1030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Воробьева Надежда Павловна</dc:creator>
  <cp:keywords/>
  <dc:description/>
  <cp:lastModifiedBy>Мальцева Анастасия Владимировна</cp:lastModifiedBy>
  <cp:revision>383</cp:revision>
  <cp:lastPrinted>2023-04-27T03:27:00Z</cp:lastPrinted>
  <dcterms:created xsi:type="dcterms:W3CDTF">2021-04-27T09:57:00Z</dcterms:created>
  <dcterms:modified xsi:type="dcterms:W3CDTF">2025-07-25T08:57:00Z</dcterms:modified>
</cp:coreProperties>
</file>